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A1358" w:rsidRDefault="00DA1358">
      <w:pPr>
        <w:spacing w:line="360" w:lineRule="auto"/>
        <w:ind w:right="-1"/>
        <w:rPr>
          <w:rFonts w:ascii="宋体" w:hAnsi="宋体"/>
          <w:b/>
          <w:sz w:val="44"/>
        </w:rPr>
      </w:pPr>
    </w:p>
    <w:p w:rsidR="00DA1358" w:rsidRDefault="00956BE4">
      <w:pPr>
        <w:pStyle w:val="24"/>
        <w:ind w:leftChars="-135" w:left="-283"/>
        <w:rPr>
          <w:rFonts w:ascii="宋体" w:hAnsi="宋体"/>
        </w:rPr>
      </w:pPr>
      <w:r>
        <w:rPr>
          <w:rFonts w:ascii="宋体" w:hAnsi="宋体"/>
          <w:noProof/>
        </w:rPr>
        <w:drawing>
          <wp:inline distT="0" distB="0" distL="0" distR="0">
            <wp:extent cx="2103755" cy="612140"/>
            <wp:effectExtent l="0" t="0" r="0" b="0"/>
            <wp:docPr id="67" name="图片 67" descr="990f6b4eca275c1cb4539827893a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990f6b4eca275c1cb4539827893ad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150460" cy="625699"/>
                    </a:xfrm>
                    <a:prstGeom prst="rect">
                      <a:avLst/>
                    </a:prstGeom>
                    <a:noFill/>
                    <a:ln>
                      <a:noFill/>
                    </a:ln>
                  </pic:spPr>
                </pic:pic>
              </a:graphicData>
            </a:graphic>
          </wp:inline>
        </w:drawing>
      </w:r>
    </w:p>
    <w:p w:rsidR="00DA1358" w:rsidRDefault="00DA1358">
      <w:pPr>
        <w:jc w:val="center"/>
        <w:rPr>
          <w:rFonts w:ascii="宋体" w:hAnsi="宋体"/>
          <w:b/>
          <w:bCs/>
          <w:sz w:val="60"/>
          <w:szCs w:val="60"/>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ind w:firstLineChars="0" w:firstLine="0"/>
        <w:rPr>
          <w:rFonts w:ascii="宋体" w:eastAsia="宋体" w:hAnsi="宋体"/>
        </w:rPr>
      </w:pPr>
    </w:p>
    <w:p w:rsidR="00DA1358" w:rsidRDefault="00956BE4">
      <w:pPr>
        <w:jc w:val="center"/>
        <w:rPr>
          <w:rFonts w:ascii="宋体" w:hAnsi="宋体"/>
          <w:b/>
          <w:bCs/>
          <w:sz w:val="60"/>
          <w:szCs w:val="60"/>
        </w:rPr>
      </w:pPr>
      <w:r>
        <w:rPr>
          <w:rFonts w:ascii="宋体" w:hAnsi="宋体"/>
          <w:b/>
          <w:bCs/>
          <w:sz w:val="60"/>
          <w:szCs w:val="60"/>
        </w:rPr>
        <w:t>北京市政府采购项目</w:t>
      </w:r>
    </w:p>
    <w:p w:rsidR="00DA1358" w:rsidRDefault="00956BE4">
      <w:pPr>
        <w:jc w:val="center"/>
        <w:rPr>
          <w:rFonts w:ascii="宋体" w:hAnsi="宋体"/>
          <w:b/>
          <w:bCs/>
          <w:sz w:val="60"/>
          <w:szCs w:val="60"/>
        </w:rPr>
      </w:pPr>
      <w:r>
        <w:rPr>
          <w:rFonts w:ascii="宋体" w:hAnsi="宋体" w:hint="eastAsia"/>
          <w:b/>
          <w:bCs/>
          <w:sz w:val="60"/>
          <w:szCs w:val="60"/>
        </w:rPr>
        <w:t>公开</w:t>
      </w:r>
      <w:r>
        <w:rPr>
          <w:rFonts w:ascii="宋体" w:hAnsi="宋体"/>
          <w:b/>
          <w:bCs/>
          <w:sz w:val="60"/>
          <w:szCs w:val="60"/>
        </w:rPr>
        <w:t>招标文件</w:t>
      </w:r>
    </w:p>
    <w:p w:rsidR="00DA1358" w:rsidRDefault="00DA1358">
      <w:pPr>
        <w:jc w:val="center"/>
        <w:rPr>
          <w:rFonts w:ascii="宋体" w:hAnsi="宋体"/>
          <w:b/>
          <w:bCs/>
          <w:sz w:val="60"/>
          <w:szCs w:val="60"/>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4"/>
        <w:ind w:leftChars="0" w:left="0"/>
        <w:rPr>
          <w:rFonts w:ascii="宋体" w:hAnsi="宋体"/>
        </w:rPr>
      </w:pPr>
    </w:p>
    <w:p w:rsidR="00DA1358" w:rsidRDefault="00DA1358">
      <w:pPr>
        <w:rPr>
          <w:rFonts w:ascii="宋体" w:hAnsi="宋体"/>
        </w:rPr>
      </w:pPr>
    </w:p>
    <w:p w:rsidR="00DA1358" w:rsidRDefault="00956BE4">
      <w:pPr>
        <w:tabs>
          <w:tab w:val="left" w:pos="3240"/>
          <w:tab w:val="left" w:pos="3420"/>
        </w:tabs>
        <w:spacing w:line="480" w:lineRule="auto"/>
        <w:ind w:left="1476" w:rightChars="67" w:right="141" w:hanging="1758"/>
        <w:jc w:val="left"/>
        <w:rPr>
          <w:rFonts w:ascii="宋体" w:hAnsi="宋体"/>
          <w:b/>
          <w:bCs/>
          <w:color w:val="FF0000"/>
          <w:sz w:val="36"/>
          <w:szCs w:val="36"/>
          <w:u w:val="single"/>
        </w:rPr>
      </w:pPr>
      <w:r>
        <w:rPr>
          <w:rFonts w:ascii="宋体" w:hAnsi="宋体"/>
          <w:b/>
          <w:bCs/>
          <w:color w:val="000000" w:themeColor="text1"/>
          <w:sz w:val="36"/>
          <w:szCs w:val="36"/>
        </w:rPr>
        <w:t>项目名称</w:t>
      </w:r>
      <w:r>
        <w:rPr>
          <w:rFonts w:ascii="宋体" w:hAnsi="宋体"/>
          <w:b/>
          <w:bCs/>
          <w:color w:val="000000" w:themeColor="text1"/>
          <w:sz w:val="36"/>
          <w:szCs w:val="36"/>
        </w:rPr>
        <w:t>:</w:t>
      </w:r>
      <w:r>
        <w:rPr>
          <w:rFonts w:ascii="宋体" w:hAnsi="宋体" w:hint="eastAsia"/>
          <w:b/>
          <w:bCs/>
          <w:sz w:val="36"/>
          <w:szCs w:val="36"/>
        </w:rPr>
        <w:t>人大附中北京经济技术开发区学校食堂托管服务项目餐饮服务采购项目</w:t>
      </w:r>
    </w:p>
    <w:p w:rsidR="00DA1358" w:rsidRDefault="00956BE4">
      <w:pPr>
        <w:tabs>
          <w:tab w:val="left" w:pos="3240"/>
          <w:tab w:val="left" w:pos="3420"/>
        </w:tabs>
        <w:spacing w:line="480" w:lineRule="auto"/>
        <w:ind w:left="-284" w:rightChars="-67" w:right="-141" w:firstLine="2"/>
        <w:jc w:val="left"/>
        <w:rPr>
          <w:rFonts w:ascii="宋体" w:hAnsi="宋体"/>
          <w:b/>
          <w:bCs/>
          <w:color w:val="000000" w:themeColor="text1"/>
          <w:sz w:val="36"/>
          <w:szCs w:val="36"/>
        </w:rPr>
      </w:pPr>
      <w:r>
        <w:rPr>
          <w:rFonts w:ascii="宋体" w:hAnsi="宋体" w:hint="eastAsia"/>
          <w:b/>
          <w:bCs/>
          <w:color w:val="000000" w:themeColor="text1"/>
          <w:sz w:val="36"/>
          <w:szCs w:val="36"/>
        </w:rPr>
        <w:t>采购</w:t>
      </w:r>
      <w:r>
        <w:rPr>
          <w:rFonts w:ascii="宋体" w:hAnsi="宋体"/>
          <w:b/>
          <w:bCs/>
          <w:color w:val="000000" w:themeColor="text1"/>
          <w:sz w:val="36"/>
          <w:szCs w:val="36"/>
        </w:rPr>
        <w:t>编号</w:t>
      </w:r>
      <w:r>
        <w:rPr>
          <w:rFonts w:ascii="宋体" w:hAnsi="宋体" w:hint="eastAsia"/>
          <w:b/>
          <w:bCs/>
          <w:color w:val="000000" w:themeColor="text1"/>
          <w:sz w:val="36"/>
          <w:szCs w:val="36"/>
        </w:rPr>
        <w:t>/</w:t>
      </w:r>
      <w:proofErr w:type="gramStart"/>
      <w:r>
        <w:rPr>
          <w:rFonts w:ascii="宋体" w:hAnsi="宋体" w:hint="eastAsia"/>
          <w:b/>
          <w:bCs/>
          <w:color w:val="000000" w:themeColor="text1"/>
          <w:sz w:val="36"/>
          <w:szCs w:val="36"/>
        </w:rPr>
        <w:t>包号</w:t>
      </w:r>
      <w:proofErr w:type="gramEnd"/>
      <w:r>
        <w:rPr>
          <w:rFonts w:ascii="宋体" w:hAnsi="宋体"/>
          <w:b/>
          <w:bCs/>
          <w:color w:val="000000" w:themeColor="text1"/>
          <w:sz w:val="36"/>
          <w:szCs w:val="36"/>
        </w:rPr>
        <w:t>:ZCGH-ZB-2024</w:t>
      </w:r>
      <w:r>
        <w:rPr>
          <w:rFonts w:ascii="宋体" w:hAnsi="宋体" w:hint="eastAsia"/>
          <w:b/>
          <w:bCs/>
          <w:color w:val="000000" w:themeColor="text1"/>
          <w:sz w:val="36"/>
          <w:szCs w:val="36"/>
        </w:rPr>
        <w:t>12021/02</w:t>
      </w:r>
    </w:p>
    <w:p w:rsidR="00DA1358" w:rsidRDefault="00956BE4">
      <w:pPr>
        <w:tabs>
          <w:tab w:val="left" w:pos="3240"/>
          <w:tab w:val="left" w:pos="3420"/>
        </w:tabs>
        <w:spacing w:line="480" w:lineRule="auto"/>
        <w:ind w:left="-284" w:rightChars="-67" w:right="-141" w:firstLine="2"/>
        <w:jc w:val="left"/>
        <w:rPr>
          <w:rFonts w:ascii="宋体" w:hAnsi="宋体"/>
          <w:b/>
          <w:bCs/>
          <w:sz w:val="36"/>
          <w:szCs w:val="36"/>
        </w:rPr>
      </w:pPr>
      <w:r>
        <w:rPr>
          <w:rFonts w:ascii="宋体" w:hAnsi="宋体"/>
          <w:b/>
          <w:bCs/>
          <w:sz w:val="36"/>
          <w:szCs w:val="36"/>
        </w:rPr>
        <w:t>采</w:t>
      </w:r>
      <w:r>
        <w:rPr>
          <w:rFonts w:ascii="宋体" w:hAnsi="宋体" w:hint="eastAsia"/>
          <w:b/>
          <w:bCs/>
          <w:sz w:val="36"/>
          <w:szCs w:val="36"/>
        </w:rPr>
        <w:t xml:space="preserve"> </w:t>
      </w:r>
      <w:r>
        <w:rPr>
          <w:rFonts w:ascii="宋体" w:hAnsi="宋体"/>
          <w:b/>
          <w:bCs/>
          <w:sz w:val="36"/>
          <w:szCs w:val="36"/>
        </w:rPr>
        <w:t>购</w:t>
      </w:r>
      <w:r>
        <w:rPr>
          <w:rFonts w:ascii="宋体" w:hAnsi="宋体" w:hint="eastAsia"/>
          <w:b/>
          <w:bCs/>
          <w:sz w:val="36"/>
          <w:szCs w:val="36"/>
        </w:rPr>
        <w:t xml:space="preserve"> </w:t>
      </w:r>
      <w:r>
        <w:rPr>
          <w:rFonts w:ascii="宋体" w:hAnsi="宋体"/>
          <w:b/>
          <w:bCs/>
          <w:sz w:val="36"/>
          <w:szCs w:val="36"/>
        </w:rPr>
        <w:t>人</w:t>
      </w:r>
      <w:r>
        <w:rPr>
          <w:rFonts w:ascii="宋体" w:hAnsi="宋体"/>
          <w:b/>
          <w:bCs/>
          <w:sz w:val="36"/>
          <w:szCs w:val="36"/>
        </w:rPr>
        <w:t>:</w:t>
      </w:r>
      <w:r>
        <w:rPr>
          <w:rFonts w:ascii="宋体" w:hAnsi="宋体" w:hint="eastAsia"/>
          <w:b/>
          <w:bCs/>
          <w:sz w:val="36"/>
          <w:szCs w:val="36"/>
        </w:rPr>
        <w:t>人大附中北京经济技术开发区学校</w:t>
      </w:r>
    </w:p>
    <w:p w:rsidR="00DA1358" w:rsidRDefault="00956BE4">
      <w:pPr>
        <w:tabs>
          <w:tab w:val="left" w:pos="3240"/>
          <w:tab w:val="left" w:pos="3420"/>
        </w:tabs>
        <w:spacing w:line="480" w:lineRule="auto"/>
        <w:ind w:left="-284" w:rightChars="-67" w:right="-141"/>
        <w:rPr>
          <w:rFonts w:ascii="宋体" w:hAnsi="宋体"/>
          <w:b/>
          <w:bCs/>
          <w:sz w:val="36"/>
          <w:szCs w:val="36"/>
          <w:u w:val="single"/>
        </w:rPr>
      </w:pPr>
      <w:r>
        <w:rPr>
          <w:rFonts w:ascii="宋体" w:hAnsi="宋体" w:hint="eastAsia"/>
          <w:b/>
          <w:bCs/>
          <w:sz w:val="36"/>
          <w:szCs w:val="36"/>
        </w:rPr>
        <w:t>采购</w:t>
      </w:r>
      <w:r>
        <w:rPr>
          <w:rFonts w:ascii="宋体" w:hAnsi="宋体"/>
          <w:b/>
          <w:bCs/>
          <w:sz w:val="36"/>
          <w:szCs w:val="36"/>
        </w:rPr>
        <w:t>代理机构</w:t>
      </w:r>
      <w:r>
        <w:rPr>
          <w:rFonts w:ascii="宋体" w:hAnsi="宋体"/>
          <w:b/>
          <w:bCs/>
          <w:sz w:val="36"/>
          <w:szCs w:val="36"/>
        </w:rPr>
        <w:t>:</w:t>
      </w:r>
      <w:r>
        <w:rPr>
          <w:rFonts w:ascii="宋体" w:hAnsi="宋体" w:hint="eastAsia"/>
          <w:b/>
          <w:bCs/>
          <w:sz w:val="36"/>
          <w:szCs w:val="36"/>
        </w:rPr>
        <w:t>中承</w:t>
      </w:r>
      <w:proofErr w:type="gramStart"/>
      <w:r>
        <w:rPr>
          <w:rFonts w:ascii="宋体" w:hAnsi="宋体" w:hint="eastAsia"/>
          <w:b/>
          <w:bCs/>
          <w:sz w:val="36"/>
          <w:szCs w:val="36"/>
        </w:rPr>
        <w:t>国汇咨询</w:t>
      </w:r>
      <w:proofErr w:type="gramEnd"/>
      <w:r>
        <w:rPr>
          <w:rFonts w:ascii="宋体" w:hAnsi="宋体" w:hint="eastAsia"/>
          <w:b/>
          <w:bCs/>
          <w:sz w:val="36"/>
          <w:szCs w:val="36"/>
        </w:rPr>
        <w:t>(</w:t>
      </w:r>
      <w:r>
        <w:rPr>
          <w:rFonts w:ascii="宋体" w:hAnsi="宋体" w:hint="eastAsia"/>
          <w:b/>
          <w:bCs/>
          <w:sz w:val="36"/>
          <w:szCs w:val="36"/>
        </w:rPr>
        <w:t>北京</w:t>
      </w:r>
      <w:r>
        <w:rPr>
          <w:rFonts w:ascii="宋体" w:hAnsi="宋体" w:hint="eastAsia"/>
          <w:b/>
          <w:bCs/>
          <w:sz w:val="36"/>
          <w:szCs w:val="36"/>
        </w:rPr>
        <w:t>)</w:t>
      </w:r>
      <w:r>
        <w:rPr>
          <w:rFonts w:ascii="宋体" w:hAnsi="宋体" w:hint="eastAsia"/>
          <w:b/>
          <w:bCs/>
          <w:sz w:val="36"/>
          <w:szCs w:val="36"/>
        </w:rPr>
        <w:t>有限公司</w:t>
      </w:r>
    </w:p>
    <w:p w:rsidR="00DA1358" w:rsidRDefault="00956BE4">
      <w:pPr>
        <w:tabs>
          <w:tab w:val="left" w:pos="3240"/>
          <w:tab w:val="left" w:pos="3420"/>
        </w:tabs>
        <w:spacing w:line="480" w:lineRule="auto"/>
        <w:ind w:left="1" w:firstLine="2"/>
        <w:jc w:val="center"/>
        <w:rPr>
          <w:rFonts w:ascii="宋体" w:hAnsi="宋体"/>
          <w:b/>
          <w:bCs/>
          <w:sz w:val="36"/>
          <w:szCs w:val="36"/>
          <w:u w:val="single"/>
        </w:rPr>
      </w:pPr>
      <w:r>
        <w:rPr>
          <w:rFonts w:ascii="宋体" w:hAnsi="宋体"/>
          <w:b/>
          <w:bCs/>
          <w:sz w:val="44"/>
        </w:rPr>
        <w:br w:type="page"/>
      </w:r>
      <w:bookmarkStart w:id="0" w:name="_Toc99301418"/>
      <w:r>
        <w:rPr>
          <w:rFonts w:ascii="宋体" w:hAnsi="宋体"/>
          <w:b/>
          <w:sz w:val="48"/>
          <w:szCs w:val="40"/>
        </w:rPr>
        <w:lastRenderedPageBreak/>
        <w:t>目</w:t>
      </w:r>
      <w:r>
        <w:rPr>
          <w:rFonts w:ascii="宋体" w:hAnsi="宋体"/>
          <w:b/>
          <w:sz w:val="48"/>
          <w:szCs w:val="40"/>
        </w:rPr>
        <w:t xml:space="preserve">  </w:t>
      </w:r>
      <w:r>
        <w:rPr>
          <w:rFonts w:ascii="宋体" w:hAnsi="宋体"/>
          <w:b/>
          <w:sz w:val="48"/>
          <w:szCs w:val="40"/>
        </w:rPr>
        <w:t>录</w:t>
      </w:r>
      <w:bookmarkEnd w:id="0"/>
    </w:p>
    <w:p w:rsidR="00DA1358" w:rsidRDefault="00956BE4">
      <w:pPr>
        <w:pStyle w:val="12"/>
        <w:spacing w:line="480" w:lineRule="auto"/>
        <w:rPr>
          <w:rFonts w:asciiTheme="minorHAnsi" w:eastAsiaTheme="minorEastAsia" w:hAnsiTheme="minorHAnsi" w:cstheme="minorBidi"/>
          <w:b w:val="0"/>
          <w:sz w:val="28"/>
          <w:szCs w:val="28"/>
        </w:rPr>
      </w:pPr>
      <w:r>
        <w:rPr>
          <w:b w:val="0"/>
          <w:sz w:val="28"/>
          <w:szCs w:val="28"/>
        </w:rPr>
        <w:fldChar w:fldCharType="begin"/>
      </w:r>
      <w:r>
        <w:rPr>
          <w:b w:val="0"/>
          <w:sz w:val="28"/>
          <w:szCs w:val="28"/>
        </w:rPr>
        <w:instrText xml:space="preserve"> TOC \o "1-1" \h \z \u </w:instrText>
      </w:r>
      <w:r>
        <w:rPr>
          <w:b w:val="0"/>
          <w:sz w:val="28"/>
          <w:szCs w:val="28"/>
        </w:rPr>
        <w:fldChar w:fldCharType="separate"/>
      </w:r>
      <w:hyperlink w:anchor="_Toc151134444" w:history="1">
        <w:r>
          <w:rPr>
            <w:rStyle w:val="aff"/>
            <w:color w:val="auto"/>
            <w:sz w:val="28"/>
            <w:szCs w:val="28"/>
          </w:rPr>
          <w:t>第一章</w:t>
        </w:r>
        <w:r>
          <w:rPr>
            <w:rStyle w:val="aff"/>
            <w:color w:val="auto"/>
            <w:sz w:val="28"/>
            <w:szCs w:val="28"/>
          </w:rPr>
          <w:t xml:space="preserve">   </w:t>
        </w:r>
        <w:r>
          <w:rPr>
            <w:rStyle w:val="aff"/>
            <w:color w:val="auto"/>
            <w:sz w:val="28"/>
            <w:szCs w:val="28"/>
          </w:rPr>
          <w:t>投标邀请</w:t>
        </w:r>
        <w:r>
          <w:rPr>
            <w:sz w:val="28"/>
            <w:szCs w:val="28"/>
          </w:rPr>
          <w:tab/>
        </w:r>
        <w:r>
          <w:rPr>
            <w:sz w:val="28"/>
            <w:szCs w:val="28"/>
          </w:rPr>
          <w:fldChar w:fldCharType="begin"/>
        </w:r>
        <w:r>
          <w:rPr>
            <w:sz w:val="28"/>
            <w:szCs w:val="28"/>
          </w:rPr>
          <w:instrText xml:space="preserve"> PAGEREF _Toc151134444 \h </w:instrText>
        </w:r>
        <w:r>
          <w:rPr>
            <w:sz w:val="28"/>
            <w:szCs w:val="28"/>
          </w:rPr>
        </w:r>
        <w:r>
          <w:rPr>
            <w:sz w:val="28"/>
            <w:szCs w:val="28"/>
          </w:rPr>
          <w:fldChar w:fldCharType="separate"/>
        </w:r>
        <w:r>
          <w:rPr>
            <w:sz w:val="28"/>
            <w:szCs w:val="28"/>
          </w:rPr>
          <w:t>3</w:t>
        </w:r>
        <w:r>
          <w:rPr>
            <w:sz w:val="28"/>
            <w:szCs w:val="28"/>
          </w:rPr>
          <w:fldChar w:fldCharType="end"/>
        </w:r>
      </w:hyperlink>
    </w:p>
    <w:p w:rsidR="00DA1358" w:rsidRDefault="00956BE4">
      <w:pPr>
        <w:pStyle w:val="12"/>
        <w:spacing w:line="480" w:lineRule="auto"/>
        <w:rPr>
          <w:rFonts w:asciiTheme="minorHAnsi" w:eastAsiaTheme="minorEastAsia" w:hAnsiTheme="minorHAnsi" w:cstheme="minorBidi"/>
          <w:b w:val="0"/>
          <w:sz w:val="28"/>
          <w:szCs w:val="28"/>
        </w:rPr>
      </w:pPr>
      <w:hyperlink w:anchor="_Toc151134446" w:history="1">
        <w:r>
          <w:rPr>
            <w:rStyle w:val="aff"/>
            <w:color w:val="auto"/>
            <w:sz w:val="28"/>
            <w:szCs w:val="28"/>
          </w:rPr>
          <w:t>第二章</w:t>
        </w:r>
        <w:r>
          <w:rPr>
            <w:rStyle w:val="aff"/>
            <w:color w:val="auto"/>
            <w:sz w:val="28"/>
            <w:szCs w:val="28"/>
          </w:rPr>
          <w:t xml:space="preserve">   </w:t>
        </w:r>
        <w:r>
          <w:rPr>
            <w:rStyle w:val="aff"/>
            <w:color w:val="auto"/>
            <w:sz w:val="28"/>
            <w:szCs w:val="28"/>
          </w:rPr>
          <w:t>投标人须知</w:t>
        </w:r>
        <w:r>
          <w:rPr>
            <w:sz w:val="28"/>
            <w:szCs w:val="28"/>
          </w:rPr>
          <w:tab/>
        </w:r>
        <w:r>
          <w:rPr>
            <w:sz w:val="28"/>
            <w:szCs w:val="28"/>
          </w:rPr>
          <w:fldChar w:fldCharType="begin"/>
        </w:r>
        <w:r>
          <w:rPr>
            <w:sz w:val="28"/>
            <w:szCs w:val="28"/>
          </w:rPr>
          <w:instrText xml:space="preserve"> PAGEREF _Toc151134446 \h </w:instrText>
        </w:r>
        <w:r>
          <w:rPr>
            <w:sz w:val="28"/>
            <w:szCs w:val="28"/>
          </w:rPr>
        </w:r>
        <w:r>
          <w:rPr>
            <w:sz w:val="28"/>
            <w:szCs w:val="28"/>
          </w:rPr>
          <w:fldChar w:fldCharType="separate"/>
        </w:r>
        <w:r>
          <w:rPr>
            <w:sz w:val="28"/>
            <w:szCs w:val="28"/>
          </w:rPr>
          <w:t>6</w:t>
        </w:r>
        <w:r>
          <w:rPr>
            <w:sz w:val="28"/>
            <w:szCs w:val="28"/>
          </w:rPr>
          <w:fldChar w:fldCharType="end"/>
        </w:r>
      </w:hyperlink>
    </w:p>
    <w:p w:rsidR="00DA1358" w:rsidRDefault="00956BE4">
      <w:pPr>
        <w:pStyle w:val="12"/>
        <w:spacing w:line="480" w:lineRule="auto"/>
        <w:rPr>
          <w:rFonts w:asciiTheme="minorHAnsi" w:eastAsiaTheme="minorEastAsia" w:hAnsiTheme="minorHAnsi" w:cstheme="minorBidi"/>
          <w:b w:val="0"/>
          <w:sz w:val="28"/>
          <w:szCs w:val="28"/>
        </w:rPr>
      </w:pPr>
      <w:hyperlink w:anchor="_Toc151134447" w:history="1">
        <w:r>
          <w:rPr>
            <w:rStyle w:val="aff"/>
            <w:color w:val="auto"/>
            <w:sz w:val="28"/>
            <w:szCs w:val="28"/>
          </w:rPr>
          <w:t>第三章</w:t>
        </w:r>
        <w:r>
          <w:rPr>
            <w:rStyle w:val="aff"/>
            <w:color w:val="auto"/>
            <w:sz w:val="28"/>
            <w:szCs w:val="28"/>
          </w:rPr>
          <w:t xml:space="preserve">   </w:t>
        </w:r>
        <w:r>
          <w:rPr>
            <w:rStyle w:val="aff"/>
            <w:color w:val="auto"/>
            <w:sz w:val="28"/>
            <w:szCs w:val="28"/>
          </w:rPr>
          <w:t>资格审查</w:t>
        </w:r>
        <w:r>
          <w:rPr>
            <w:sz w:val="28"/>
            <w:szCs w:val="28"/>
          </w:rPr>
          <w:tab/>
        </w:r>
        <w:r>
          <w:rPr>
            <w:sz w:val="28"/>
            <w:szCs w:val="28"/>
          </w:rPr>
          <w:fldChar w:fldCharType="begin"/>
        </w:r>
        <w:r>
          <w:rPr>
            <w:sz w:val="28"/>
            <w:szCs w:val="28"/>
          </w:rPr>
          <w:instrText xml:space="preserve"> PAGERE</w:instrText>
        </w:r>
        <w:r>
          <w:rPr>
            <w:sz w:val="28"/>
            <w:szCs w:val="28"/>
          </w:rPr>
          <w:instrText xml:space="preserve">F _Toc151134447 \h </w:instrText>
        </w:r>
        <w:r>
          <w:rPr>
            <w:sz w:val="28"/>
            <w:szCs w:val="28"/>
          </w:rPr>
        </w:r>
        <w:r>
          <w:rPr>
            <w:sz w:val="28"/>
            <w:szCs w:val="28"/>
          </w:rPr>
          <w:fldChar w:fldCharType="separate"/>
        </w:r>
        <w:r>
          <w:rPr>
            <w:sz w:val="28"/>
            <w:szCs w:val="28"/>
          </w:rPr>
          <w:t>22</w:t>
        </w:r>
        <w:r>
          <w:rPr>
            <w:sz w:val="28"/>
            <w:szCs w:val="28"/>
          </w:rPr>
          <w:fldChar w:fldCharType="end"/>
        </w:r>
      </w:hyperlink>
    </w:p>
    <w:p w:rsidR="00DA1358" w:rsidRDefault="00956BE4">
      <w:pPr>
        <w:pStyle w:val="12"/>
        <w:spacing w:line="480" w:lineRule="auto"/>
        <w:rPr>
          <w:rFonts w:asciiTheme="minorHAnsi" w:eastAsiaTheme="minorEastAsia" w:hAnsiTheme="minorHAnsi" w:cstheme="minorBidi"/>
          <w:b w:val="0"/>
          <w:sz w:val="28"/>
          <w:szCs w:val="28"/>
        </w:rPr>
      </w:pPr>
      <w:hyperlink w:anchor="_Toc151134448" w:history="1">
        <w:r>
          <w:rPr>
            <w:rStyle w:val="aff"/>
            <w:color w:val="auto"/>
            <w:sz w:val="28"/>
            <w:szCs w:val="28"/>
          </w:rPr>
          <w:t>第四章</w:t>
        </w:r>
        <w:r>
          <w:rPr>
            <w:rStyle w:val="aff"/>
            <w:color w:val="auto"/>
            <w:sz w:val="28"/>
            <w:szCs w:val="28"/>
          </w:rPr>
          <w:t xml:space="preserve">   </w:t>
        </w:r>
        <w:r>
          <w:rPr>
            <w:rStyle w:val="aff"/>
            <w:color w:val="auto"/>
            <w:sz w:val="28"/>
            <w:szCs w:val="28"/>
          </w:rPr>
          <w:t>评标程序、评标方法和评标标准</w:t>
        </w:r>
        <w:r>
          <w:rPr>
            <w:sz w:val="28"/>
            <w:szCs w:val="28"/>
          </w:rPr>
          <w:tab/>
        </w:r>
        <w:r>
          <w:rPr>
            <w:sz w:val="28"/>
            <w:szCs w:val="28"/>
          </w:rPr>
          <w:fldChar w:fldCharType="begin"/>
        </w:r>
        <w:r>
          <w:rPr>
            <w:sz w:val="28"/>
            <w:szCs w:val="28"/>
          </w:rPr>
          <w:instrText xml:space="preserve"> PAGEREF _Toc151134448 \h </w:instrText>
        </w:r>
        <w:r>
          <w:rPr>
            <w:sz w:val="28"/>
            <w:szCs w:val="28"/>
          </w:rPr>
        </w:r>
        <w:r>
          <w:rPr>
            <w:sz w:val="28"/>
            <w:szCs w:val="28"/>
          </w:rPr>
          <w:fldChar w:fldCharType="separate"/>
        </w:r>
        <w:r>
          <w:rPr>
            <w:sz w:val="28"/>
            <w:szCs w:val="28"/>
          </w:rPr>
          <w:t>25</w:t>
        </w:r>
        <w:r>
          <w:rPr>
            <w:sz w:val="28"/>
            <w:szCs w:val="28"/>
          </w:rPr>
          <w:fldChar w:fldCharType="end"/>
        </w:r>
      </w:hyperlink>
    </w:p>
    <w:p w:rsidR="00DA1358" w:rsidRDefault="00956BE4">
      <w:pPr>
        <w:pStyle w:val="12"/>
        <w:spacing w:line="480" w:lineRule="auto"/>
        <w:rPr>
          <w:rFonts w:asciiTheme="minorHAnsi" w:eastAsiaTheme="minorEastAsia" w:hAnsiTheme="minorHAnsi" w:cstheme="minorBidi"/>
          <w:b w:val="0"/>
          <w:sz w:val="28"/>
          <w:szCs w:val="28"/>
        </w:rPr>
      </w:pPr>
      <w:hyperlink w:anchor="_Toc151134449" w:history="1">
        <w:r>
          <w:rPr>
            <w:rStyle w:val="aff"/>
            <w:color w:val="auto"/>
            <w:sz w:val="28"/>
            <w:szCs w:val="28"/>
          </w:rPr>
          <w:t>第五章</w:t>
        </w:r>
        <w:r>
          <w:rPr>
            <w:rStyle w:val="aff"/>
            <w:color w:val="auto"/>
            <w:sz w:val="28"/>
            <w:szCs w:val="28"/>
          </w:rPr>
          <w:t xml:space="preserve">   </w:t>
        </w:r>
        <w:r>
          <w:rPr>
            <w:rStyle w:val="aff"/>
            <w:color w:val="auto"/>
            <w:sz w:val="28"/>
            <w:szCs w:val="28"/>
          </w:rPr>
          <w:t>采购需求</w:t>
        </w:r>
        <w:r>
          <w:rPr>
            <w:sz w:val="28"/>
            <w:szCs w:val="28"/>
          </w:rPr>
          <w:tab/>
        </w:r>
        <w:r>
          <w:rPr>
            <w:sz w:val="28"/>
            <w:szCs w:val="28"/>
          </w:rPr>
          <w:fldChar w:fldCharType="begin"/>
        </w:r>
        <w:r>
          <w:rPr>
            <w:sz w:val="28"/>
            <w:szCs w:val="28"/>
          </w:rPr>
          <w:instrText xml:space="preserve"> PAGEREF _Toc151134449 \h </w:instrText>
        </w:r>
        <w:r>
          <w:rPr>
            <w:sz w:val="28"/>
            <w:szCs w:val="28"/>
          </w:rPr>
        </w:r>
        <w:r>
          <w:rPr>
            <w:sz w:val="28"/>
            <w:szCs w:val="28"/>
          </w:rPr>
          <w:fldChar w:fldCharType="separate"/>
        </w:r>
        <w:r>
          <w:rPr>
            <w:sz w:val="28"/>
            <w:szCs w:val="28"/>
          </w:rPr>
          <w:t>34</w:t>
        </w:r>
        <w:r>
          <w:rPr>
            <w:sz w:val="28"/>
            <w:szCs w:val="28"/>
          </w:rPr>
          <w:fldChar w:fldCharType="end"/>
        </w:r>
      </w:hyperlink>
    </w:p>
    <w:p w:rsidR="00DA1358" w:rsidRDefault="00956BE4">
      <w:pPr>
        <w:pStyle w:val="12"/>
        <w:spacing w:line="480" w:lineRule="auto"/>
        <w:rPr>
          <w:rFonts w:asciiTheme="minorHAnsi" w:eastAsiaTheme="minorEastAsia" w:hAnsiTheme="minorHAnsi" w:cstheme="minorBidi"/>
          <w:b w:val="0"/>
          <w:sz w:val="28"/>
          <w:szCs w:val="28"/>
        </w:rPr>
      </w:pPr>
      <w:hyperlink w:anchor="_Toc151134450" w:history="1">
        <w:r>
          <w:rPr>
            <w:rStyle w:val="aff"/>
            <w:color w:val="auto"/>
            <w:sz w:val="28"/>
            <w:szCs w:val="28"/>
          </w:rPr>
          <w:t>第六章</w:t>
        </w:r>
        <w:r>
          <w:rPr>
            <w:rStyle w:val="aff"/>
            <w:color w:val="auto"/>
            <w:sz w:val="28"/>
            <w:szCs w:val="28"/>
          </w:rPr>
          <w:t xml:space="preserve">   </w:t>
        </w:r>
        <w:r>
          <w:rPr>
            <w:rStyle w:val="aff"/>
            <w:color w:val="auto"/>
            <w:sz w:val="28"/>
            <w:szCs w:val="28"/>
          </w:rPr>
          <w:t>拟签订的合同文本</w:t>
        </w:r>
        <w:r>
          <w:rPr>
            <w:sz w:val="28"/>
            <w:szCs w:val="28"/>
          </w:rPr>
          <w:tab/>
        </w:r>
        <w:r>
          <w:rPr>
            <w:sz w:val="28"/>
            <w:szCs w:val="28"/>
          </w:rPr>
          <w:fldChar w:fldCharType="begin"/>
        </w:r>
        <w:r>
          <w:rPr>
            <w:sz w:val="28"/>
            <w:szCs w:val="28"/>
          </w:rPr>
          <w:instrText xml:space="preserve"> PAGEREF _Toc151134450 \h </w:instrText>
        </w:r>
        <w:r>
          <w:rPr>
            <w:sz w:val="28"/>
            <w:szCs w:val="28"/>
          </w:rPr>
        </w:r>
        <w:r>
          <w:rPr>
            <w:sz w:val="28"/>
            <w:szCs w:val="28"/>
          </w:rPr>
          <w:fldChar w:fldCharType="separate"/>
        </w:r>
        <w:r>
          <w:rPr>
            <w:sz w:val="28"/>
            <w:szCs w:val="28"/>
          </w:rPr>
          <w:t>34</w:t>
        </w:r>
        <w:r>
          <w:rPr>
            <w:sz w:val="28"/>
            <w:szCs w:val="28"/>
          </w:rPr>
          <w:fldChar w:fldCharType="end"/>
        </w:r>
      </w:hyperlink>
    </w:p>
    <w:p w:rsidR="00DA1358" w:rsidRDefault="00956BE4">
      <w:pPr>
        <w:pStyle w:val="12"/>
        <w:spacing w:line="480" w:lineRule="auto"/>
        <w:rPr>
          <w:rFonts w:asciiTheme="minorHAnsi" w:eastAsiaTheme="minorEastAsia" w:hAnsiTheme="minorHAnsi" w:cstheme="minorBidi"/>
          <w:b w:val="0"/>
          <w:sz w:val="28"/>
          <w:szCs w:val="28"/>
        </w:rPr>
      </w:pPr>
      <w:hyperlink w:anchor="_Toc151134453" w:history="1">
        <w:r>
          <w:rPr>
            <w:rStyle w:val="aff"/>
            <w:color w:val="auto"/>
            <w:sz w:val="28"/>
            <w:szCs w:val="28"/>
          </w:rPr>
          <w:t>第七章</w:t>
        </w:r>
        <w:r>
          <w:rPr>
            <w:rStyle w:val="aff"/>
            <w:color w:val="auto"/>
            <w:sz w:val="28"/>
            <w:szCs w:val="28"/>
          </w:rPr>
          <w:t xml:space="preserve">   </w:t>
        </w:r>
        <w:r>
          <w:rPr>
            <w:rStyle w:val="aff"/>
            <w:color w:val="auto"/>
            <w:sz w:val="28"/>
            <w:szCs w:val="28"/>
          </w:rPr>
          <w:t>投标文件格式</w:t>
        </w:r>
        <w:r>
          <w:rPr>
            <w:sz w:val="28"/>
            <w:szCs w:val="28"/>
          </w:rPr>
          <w:tab/>
        </w:r>
        <w:r>
          <w:rPr>
            <w:sz w:val="28"/>
            <w:szCs w:val="28"/>
          </w:rPr>
          <w:fldChar w:fldCharType="begin"/>
        </w:r>
        <w:r>
          <w:rPr>
            <w:sz w:val="28"/>
            <w:szCs w:val="28"/>
          </w:rPr>
          <w:instrText xml:space="preserve"> PAGEREF _Toc151134453 \h </w:instrText>
        </w:r>
        <w:r>
          <w:rPr>
            <w:sz w:val="28"/>
            <w:szCs w:val="28"/>
          </w:rPr>
        </w:r>
        <w:r>
          <w:rPr>
            <w:sz w:val="28"/>
            <w:szCs w:val="28"/>
          </w:rPr>
          <w:fldChar w:fldCharType="separate"/>
        </w:r>
        <w:r>
          <w:rPr>
            <w:sz w:val="28"/>
            <w:szCs w:val="28"/>
          </w:rPr>
          <w:t>37</w:t>
        </w:r>
        <w:r>
          <w:rPr>
            <w:sz w:val="28"/>
            <w:szCs w:val="28"/>
          </w:rPr>
          <w:fldChar w:fldCharType="end"/>
        </w:r>
      </w:hyperlink>
    </w:p>
    <w:p w:rsidR="00DA1358" w:rsidRDefault="00956BE4">
      <w:pPr>
        <w:pStyle w:val="12"/>
        <w:spacing w:line="480" w:lineRule="auto"/>
        <w:rPr>
          <w:b w:val="0"/>
        </w:rPr>
      </w:pPr>
      <w:r>
        <w:rPr>
          <w:b w:val="0"/>
          <w:sz w:val="28"/>
          <w:szCs w:val="28"/>
        </w:rPr>
        <w:fldChar w:fldCharType="end"/>
      </w:r>
    </w:p>
    <w:p w:rsidR="00DA1358" w:rsidRDefault="00956BE4">
      <w:pPr>
        <w:spacing w:line="360" w:lineRule="auto"/>
        <w:jc w:val="center"/>
        <w:outlineLvl w:val="0"/>
        <w:rPr>
          <w:rFonts w:ascii="宋体" w:hAnsi="宋体"/>
          <w:b/>
          <w:sz w:val="36"/>
          <w:szCs w:val="36"/>
        </w:rPr>
      </w:pPr>
      <w:r>
        <w:rPr>
          <w:rFonts w:ascii="宋体" w:hAnsi="宋体"/>
          <w:sz w:val="24"/>
        </w:rPr>
        <w:br w:type="page"/>
      </w:r>
      <w:bookmarkStart w:id="1" w:name="_Toc151134444"/>
      <w:r>
        <w:rPr>
          <w:rFonts w:ascii="宋体" w:hAnsi="宋体"/>
          <w:b/>
          <w:sz w:val="36"/>
          <w:szCs w:val="36"/>
        </w:rPr>
        <w:lastRenderedPageBreak/>
        <w:t>第一章</w:t>
      </w:r>
      <w:r>
        <w:rPr>
          <w:rFonts w:ascii="宋体" w:hAnsi="宋体"/>
          <w:b/>
          <w:sz w:val="36"/>
          <w:szCs w:val="36"/>
        </w:rPr>
        <w:t xml:space="preserve">   </w:t>
      </w:r>
      <w:bookmarkStart w:id="2" w:name="_Toc496106195"/>
      <w:bookmarkStart w:id="3" w:name="_Toc353873935"/>
      <w:bookmarkStart w:id="4" w:name="_Toc150480793"/>
      <w:bookmarkStart w:id="5" w:name="_Ref467379195"/>
      <w:bookmarkStart w:id="6" w:name="_Toc495952024"/>
      <w:bookmarkStart w:id="7" w:name="_Toc353825545"/>
      <w:bookmarkStart w:id="8" w:name="_Toc264969245"/>
      <w:bookmarkStart w:id="9" w:name="_Ref467379225"/>
      <w:bookmarkStart w:id="10" w:name="_Toc487900349"/>
      <w:bookmarkStart w:id="11" w:name="_Toc265228393"/>
      <w:bookmarkStart w:id="12" w:name="_Toc17744"/>
      <w:bookmarkStart w:id="13" w:name="_Ref467378463"/>
      <w:bookmarkStart w:id="14" w:name="_Toc74844060"/>
      <w:bookmarkStart w:id="15" w:name="_Toc74844149"/>
      <w:bookmarkStart w:id="16" w:name="_Toc310195732"/>
      <w:bookmarkStart w:id="17" w:name="_Toc150774760"/>
      <w:bookmarkStart w:id="18" w:name="_Ref467379109"/>
      <w:bookmarkStart w:id="19" w:name="_Ref467378499"/>
      <w:bookmarkStart w:id="20" w:name="_Toc195842920"/>
      <w:bookmarkStart w:id="21" w:name="_Toc142311057"/>
      <w:bookmarkStart w:id="22" w:name="_Toc305158823"/>
      <w:bookmarkStart w:id="23" w:name="_Ref467379205"/>
      <w:bookmarkStart w:id="24" w:name="_Toc353873665"/>
      <w:bookmarkStart w:id="25" w:name="_Ref467379094"/>
      <w:bookmarkStart w:id="26" w:name="_Toc305158897"/>
      <w:bookmarkStart w:id="27" w:name="_Toc226965828"/>
      <w:bookmarkStart w:id="28" w:name="_Ref467379101"/>
      <w:bookmarkStart w:id="29" w:name="_Toc226337251"/>
      <w:bookmarkStart w:id="30" w:name="_Ref467379214"/>
      <w:bookmarkStart w:id="31" w:name="_Toc127151555"/>
      <w:bookmarkStart w:id="32" w:name="_Ref467378404"/>
      <w:bookmarkStart w:id="33" w:name="_Toc74845098"/>
      <w:r>
        <w:rPr>
          <w:rFonts w:ascii="宋体" w:hAnsi="宋体"/>
          <w:b/>
          <w:sz w:val="36"/>
          <w:szCs w:val="36"/>
        </w:rPr>
        <w:t>投标邀请</w:t>
      </w:r>
      <w:bookmarkStart w:id="34" w:name="_Toc100781056"/>
      <w:bookmarkStart w:id="35" w:name="_Toc104823211"/>
      <w:bookmarkEnd w:id="1"/>
    </w:p>
    <w:p w:rsidR="00DA1358" w:rsidRDefault="00956BE4">
      <w:pPr>
        <w:spacing w:line="360" w:lineRule="auto"/>
        <w:outlineLvl w:val="0"/>
        <w:rPr>
          <w:rFonts w:ascii="宋体" w:hAnsi="宋体"/>
          <w:b/>
          <w:sz w:val="36"/>
          <w:szCs w:val="36"/>
        </w:rPr>
      </w:pPr>
      <w:r>
        <w:rPr>
          <w:rFonts w:ascii="宋体" w:hAnsi="宋体" w:cs="宋体" w:hint="eastAsia"/>
          <w:sz w:val="24"/>
        </w:rPr>
        <w:t>一、项目基本情况</w:t>
      </w:r>
      <w:bookmarkEnd w:id="34"/>
      <w:bookmarkEnd w:id="35"/>
    </w:p>
    <w:p w:rsidR="00DA1358" w:rsidRDefault="00956BE4">
      <w:pPr>
        <w:spacing w:line="360" w:lineRule="auto"/>
        <w:ind w:leftChars="202" w:left="424"/>
        <w:rPr>
          <w:rFonts w:ascii="宋体" w:hAnsi="宋体"/>
          <w:color w:val="000000" w:themeColor="text1"/>
          <w:sz w:val="24"/>
        </w:rPr>
      </w:pPr>
      <w:r>
        <w:rPr>
          <w:rFonts w:ascii="宋体" w:hAnsi="宋体" w:hint="eastAsia"/>
          <w:color w:val="000000" w:themeColor="text1"/>
          <w:sz w:val="24"/>
        </w:rPr>
        <w:t>1.</w:t>
      </w:r>
      <w:r>
        <w:rPr>
          <w:rFonts w:ascii="宋体" w:hAnsi="宋体" w:hint="eastAsia"/>
          <w:color w:val="000000" w:themeColor="text1"/>
          <w:sz w:val="24"/>
        </w:rPr>
        <w:t>项目编号</w:t>
      </w:r>
      <w:r>
        <w:rPr>
          <w:rFonts w:ascii="宋体" w:hAnsi="宋体" w:hint="eastAsia"/>
          <w:color w:val="000000" w:themeColor="text1"/>
          <w:sz w:val="24"/>
        </w:rPr>
        <w:t>:ZFCG2024-015102-T000091-JH001-XM001</w:t>
      </w:r>
    </w:p>
    <w:p w:rsidR="00DA1358" w:rsidRDefault="00956BE4">
      <w:pPr>
        <w:spacing w:line="360" w:lineRule="auto"/>
        <w:ind w:leftChars="202" w:left="424"/>
        <w:rPr>
          <w:rFonts w:ascii="宋体" w:hAnsi="宋体"/>
          <w:color w:val="000000" w:themeColor="text1"/>
          <w:sz w:val="24"/>
        </w:rPr>
      </w:pPr>
      <w:r>
        <w:rPr>
          <w:rFonts w:ascii="宋体" w:hAnsi="宋体" w:hint="eastAsia"/>
          <w:color w:val="000000" w:themeColor="text1"/>
          <w:sz w:val="24"/>
        </w:rPr>
        <w:t>2.</w:t>
      </w:r>
      <w:r>
        <w:rPr>
          <w:rFonts w:ascii="宋体" w:hAnsi="宋体" w:hint="eastAsia"/>
          <w:color w:val="000000" w:themeColor="text1"/>
          <w:sz w:val="24"/>
        </w:rPr>
        <w:t>项目名称</w:t>
      </w:r>
      <w:r>
        <w:rPr>
          <w:rFonts w:ascii="宋体" w:hAnsi="宋体" w:hint="eastAsia"/>
          <w:color w:val="000000" w:themeColor="text1"/>
          <w:sz w:val="24"/>
        </w:rPr>
        <w:t>:</w:t>
      </w:r>
      <w:r>
        <w:rPr>
          <w:rFonts w:ascii="宋体" w:hAnsi="宋体" w:hint="eastAsia"/>
          <w:color w:val="000000" w:themeColor="text1"/>
          <w:sz w:val="24"/>
        </w:rPr>
        <w:t>人大附中北京经济技术开发区学校食堂托管服务项目餐饮服务采购项目</w:t>
      </w:r>
    </w:p>
    <w:p w:rsidR="00DA1358" w:rsidRDefault="00956BE4">
      <w:pPr>
        <w:spacing w:line="360" w:lineRule="auto"/>
        <w:ind w:leftChars="202" w:left="424"/>
        <w:rPr>
          <w:rFonts w:ascii="宋体" w:hAnsi="宋体"/>
          <w:color w:val="000000" w:themeColor="text1"/>
          <w:sz w:val="24"/>
        </w:rPr>
      </w:pPr>
      <w:r>
        <w:rPr>
          <w:rFonts w:ascii="宋体" w:hAnsi="宋体" w:hint="eastAsia"/>
          <w:color w:val="000000" w:themeColor="text1"/>
          <w:sz w:val="24"/>
        </w:rPr>
        <w:t>3.</w:t>
      </w:r>
      <w:r>
        <w:rPr>
          <w:rFonts w:ascii="宋体" w:hAnsi="宋体" w:hint="eastAsia"/>
          <w:color w:val="000000" w:themeColor="text1"/>
          <w:sz w:val="24"/>
        </w:rPr>
        <w:t>项目预算金额</w:t>
      </w:r>
      <w:r>
        <w:rPr>
          <w:rFonts w:ascii="宋体" w:hAnsi="宋体" w:hint="eastAsia"/>
          <w:color w:val="000000" w:themeColor="text1"/>
          <w:sz w:val="24"/>
        </w:rPr>
        <w:t>:1273.03</w:t>
      </w:r>
      <w:r>
        <w:rPr>
          <w:rFonts w:ascii="宋体" w:hAnsi="宋体" w:hint="eastAsia"/>
          <w:color w:val="000000" w:themeColor="text1"/>
          <w:sz w:val="24"/>
        </w:rPr>
        <w:t>万元。</w:t>
      </w:r>
    </w:p>
    <w:p w:rsidR="00DA1358" w:rsidRDefault="00956BE4">
      <w:pPr>
        <w:spacing w:line="360" w:lineRule="auto"/>
        <w:ind w:leftChars="202" w:left="424"/>
        <w:rPr>
          <w:rFonts w:ascii="宋体" w:hAnsi="宋体"/>
          <w:sz w:val="24"/>
        </w:rPr>
      </w:pPr>
      <w:r>
        <w:rPr>
          <w:rFonts w:ascii="宋体" w:hAnsi="宋体" w:hint="eastAsia"/>
          <w:sz w:val="24"/>
        </w:rPr>
        <w:t>4.</w:t>
      </w:r>
      <w:r>
        <w:rPr>
          <w:rFonts w:ascii="宋体" w:hAnsi="宋体" w:hint="eastAsia"/>
          <w:sz w:val="24"/>
        </w:rPr>
        <w:t>采购需求</w:t>
      </w:r>
      <w:r>
        <w:rPr>
          <w:rFonts w:ascii="宋体" w:hAnsi="宋体" w:hint="eastAsia"/>
          <w:sz w:val="24"/>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587"/>
        <w:gridCol w:w="718"/>
        <w:gridCol w:w="6058"/>
      </w:tblGrid>
      <w:tr w:rsidR="00DA1358">
        <w:tc>
          <w:tcPr>
            <w:tcW w:w="709" w:type="dxa"/>
          </w:tcPr>
          <w:p w:rsidR="00DA1358" w:rsidRDefault="00956BE4">
            <w:pPr>
              <w:suppressAutoHyphens/>
              <w:adjustRightInd w:val="0"/>
              <w:snapToGrid w:val="0"/>
              <w:jc w:val="center"/>
              <w:rPr>
                <w:rFonts w:ascii="宋体" w:hAnsi="宋体"/>
                <w:b/>
                <w:sz w:val="24"/>
              </w:rPr>
            </w:pPr>
            <w:proofErr w:type="gramStart"/>
            <w:r>
              <w:rPr>
                <w:rFonts w:ascii="宋体" w:hAnsi="宋体" w:hint="eastAsia"/>
                <w:b/>
                <w:sz w:val="24"/>
              </w:rPr>
              <w:t>包号</w:t>
            </w:r>
            <w:proofErr w:type="gramEnd"/>
          </w:p>
        </w:tc>
        <w:tc>
          <w:tcPr>
            <w:tcW w:w="1587" w:type="dxa"/>
            <w:shd w:val="clear" w:color="auto" w:fill="auto"/>
            <w:vAlign w:val="center"/>
          </w:tcPr>
          <w:p w:rsidR="00DA1358" w:rsidRDefault="00956BE4">
            <w:pPr>
              <w:suppressAutoHyphens/>
              <w:adjustRightInd w:val="0"/>
              <w:snapToGrid w:val="0"/>
              <w:jc w:val="center"/>
              <w:rPr>
                <w:rFonts w:ascii="宋体" w:hAnsi="宋体"/>
                <w:b/>
                <w:sz w:val="24"/>
              </w:rPr>
            </w:pPr>
            <w:r>
              <w:rPr>
                <w:rFonts w:ascii="宋体" w:hAnsi="宋体" w:hint="eastAsia"/>
                <w:b/>
                <w:sz w:val="24"/>
              </w:rPr>
              <w:t>采购内容</w:t>
            </w:r>
          </w:p>
        </w:tc>
        <w:tc>
          <w:tcPr>
            <w:tcW w:w="718" w:type="dxa"/>
            <w:shd w:val="clear" w:color="auto" w:fill="auto"/>
            <w:vAlign w:val="center"/>
          </w:tcPr>
          <w:p w:rsidR="00DA1358" w:rsidRDefault="00956BE4">
            <w:pPr>
              <w:suppressAutoHyphens/>
              <w:adjustRightInd w:val="0"/>
              <w:snapToGrid w:val="0"/>
              <w:jc w:val="center"/>
              <w:rPr>
                <w:rFonts w:ascii="宋体" w:hAnsi="宋体"/>
                <w:b/>
                <w:sz w:val="24"/>
              </w:rPr>
            </w:pPr>
            <w:r>
              <w:rPr>
                <w:rFonts w:ascii="宋体" w:hAnsi="宋体"/>
                <w:b/>
                <w:sz w:val="24"/>
              </w:rPr>
              <w:t>数量</w:t>
            </w:r>
          </w:p>
        </w:tc>
        <w:tc>
          <w:tcPr>
            <w:tcW w:w="6058" w:type="dxa"/>
            <w:shd w:val="clear" w:color="auto" w:fill="auto"/>
            <w:vAlign w:val="center"/>
          </w:tcPr>
          <w:p w:rsidR="00DA1358" w:rsidRDefault="00956BE4">
            <w:pPr>
              <w:suppressAutoHyphens/>
              <w:adjustRightInd w:val="0"/>
              <w:snapToGrid w:val="0"/>
              <w:jc w:val="center"/>
              <w:rPr>
                <w:rFonts w:ascii="宋体" w:hAnsi="宋体"/>
                <w:b/>
                <w:sz w:val="24"/>
              </w:rPr>
            </w:pPr>
            <w:r>
              <w:rPr>
                <w:rFonts w:ascii="宋体" w:hAnsi="宋体" w:hint="eastAsia"/>
                <w:b/>
                <w:sz w:val="24"/>
              </w:rPr>
              <w:t>服务需求</w:t>
            </w:r>
            <w:r>
              <w:rPr>
                <w:rFonts w:ascii="宋体" w:hAnsi="宋体" w:hint="eastAsia"/>
                <w:b/>
                <w:sz w:val="24"/>
              </w:rPr>
              <w:t>(</w:t>
            </w:r>
            <w:r>
              <w:rPr>
                <w:rFonts w:ascii="宋体" w:hAnsi="宋体" w:hint="eastAsia"/>
                <w:b/>
                <w:sz w:val="24"/>
              </w:rPr>
              <w:t>详见招标文件</w:t>
            </w:r>
            <w:r>
              <w:rPr>
                <w:rFonts w:ascii="宋体" w:hAnsi="宋体" w:hint="eastAsia"/>
                <w:b/>
                <w:sz w:val="24"/>
              </w:rPr>
              <w:t>)</w:t>
            </w:r>
          </w:p>
        </w:tc>
      </w:tr>
      <w:tr w:rsidR="00DA1358">
        <w:tc>
          <w:tcPr>
            <w:tcW w:w="709" w:type="dxa"/>
            <w:vAlign w:val="center"/>
          </w:tcPr>
          <w:p w:rsidR="00DA1358" w:rsidRDefault="00956BE4">
            <w:pPr>
              <w:jc w:val="center"/>
              <w:rPr>
                <w:rFonts w:ascii="宋体" w:hAnsi="宋体"/>
                <w:sz w:val="24"/>
              </w:rPr>
            </w:pPr>
            <w:r>
              <w:rPr>
                <w:rFonts w:ascii="宋体" w:hAnsi="宋体" w:hint="eastAsia"/>
                <w:sz w:val="24"/>
              </w:rPr>
              <w:t>0</w:t>
            </w:r>
            <w:r>
              <w:rPr>
                <w:rFonts w:ascii="宋体" w:hAnsi="宋体"/>
                <w:sz w:val="24"/>
              </w:rPr>
              <w:t>1</w:t>
            </w:r>
          </w:p>
        </w:tc>
        <w:tc>
          <w:tcPr>
            <w:tcW w:w="1587" w:type="dxa"/>
            <w:shd w:val="clear" w:color="auto" w:fill="auto"/>
            <w:vAlign w:val="center"/>
          </w:tcPr>
          <w:p w:rsidR="00DA1358" w:rsidRDefault="00956BE4">
            <w:pPr>
              <w:jc w:val="center"/>
              <w:rPr>
                <w:rFonts w:ascii="宋体" w:hAnsi="宋体"/>
                <w:sz w:val="24"/>
              </w:rPr>
            </w:pPr>
            <w:r>
              <w:rPr>
                <w:rFonts w:ascii="宋体" w:hAnsi="宋体" w:hint="eastAsia"/>
                <w:sz w:val="24"/>
              </w:rPr>
              <w:t>本部中学食堂</w:t>
            </w:r>
            <w:r>
              <w:rPr>
                <w:rFonts w:ascii="宋体" w:hAnsi="宋体" w:hint="eastAsia"/>
                <w:sz w:val="24"/>
              </w:rPr>
              <w:t>+</w:t>
            </w:r>
            <w:r>
              <w:rPr>
                <w:rFonts w:ascii="宋体" w:hAnsi="宋体" w:hint="eastAsia"/>
                <w:sz w:val="24"/>
              </w:rPr>
              <w:t>北校区</w:t>
            </w:r>
            <w:proofErr w:type="gramStart"/>
            <w:r>
              <w:rPr>
                <w:rFonts w:ascii="宋体" w:hAnsi="宋体" w:hint="eastAsia"/>
                <w:sz w:val="24"/>
              </w:rPr>
              <w:t>食堂食堂</w:t>
            </w:r>
            <w:proofErr w:type="gramEnd"/>
            <w:r>
              <w:rPr>
                <w:rFonts w:ascii="宋体" w:hAnsi="宋体" w:hint="eastAsia"/>
                <w:sz w:val="24"/>
              </w:rPr>
              <w:t>运营服务</w:t>
            </w:r>
          </w:p>
        </w:tc>
        <w:tc>
          <w:tcPr>
            <w:tcW w:w="718" w:type="dxa"/>
            <w:shd w:val="clear" w:color="auto" w:fill="auto"/>
            <w:vAlign w:val="center"/>
          </w:tcPr>
          <w:p w:rsidR="00DA1358" w:rsidRDefault="00956BE4">
            <w:pPr>
              <w:suppressAutoHyphens/>
              <w:jc w:val="center"/>
              <w:rPr>
                <w:rFonts w:ascii="宋体" w:hAnsi="宋体" w:cs="Arial"/>
                <w:sz w:val="24"/>
              </w:rPr>
            </w:pPr>
            <w:r>
              <w:rPr>
                <w:rFonts w:ascii="宋体" w:hAnsi="宋体" w:cs="Arial"/>
                <w:sz w:val="24"/>
              </w:rPr>
              <w:t>1</w:t>
            </w:r>
            <w:r>
              <w:rPr>
                <w:rFonts w:ascii="宋体" w:hAnsi="宋体" w:cs="Arial" w:hint="eastAsia"/>
                <w:sz w:val="24"/>
              </w:rPr>
              <w:t>项</w:t>
            </w:r>
          </w:p>
        </w:tc>
        <w:tc>
          <w:tcPr>
            <w:tcW w:w="6058" w:type="dxa"/>
            <w:shd w:val="clear" w:color="auto" w:fill="auto"/>
            <w:vAlign w:val="center"/>
          </w:tcPr>
          <w:p w:rsidR="00DA1358" w:rsidRDefault="00956BE4">
            <w:pPr>
              <w:rPr>
                <w:rFonts w:ascii="宋体" w:hAnsi="宋体" w:cs="宋体"/>
                <w:sz w:val="24"/>
              </w:rPr>
            </w:pPr>
            <w:r>
              <w:rPr>
                <w:rFonts w:ascii="宋体" w:hAnsi="宋体" w:hint="eastAsia"/>
                <w:sz w:val="24"/>
              </w:rPr>
              <w:t>根据学校需要，为了更好地满足师生生活需求，根据《北京市中小学生食堂管理办法》和《北京市中小学校校外供餐管理办法》的有关文件精神，经学校研究决定，我校三个食堂</w:t>
            </w:r>
            <w:proofErr w:type="gramStart"/>
            <w:r>
              <w:rPr>
                <w:rFonts w:ascii="宋体" w:hAnsi="宋体" w:hint="eastAsia"/>
                <w:sz w:val="24"/>
              </w:rPr>
              <w:t>现对外</w:t>
            </w:r>
            <w:proofErr w:type="gramEnd"/>
            <w:r>
              <w:rPr>
                <w:rFonts w:ascii="宋体" w:hAnsi="宋体" w:hint="eastAsia"/>
                <w:sz w:val="24"/>
              </w:rPr>
              <w:t>委托管理经营招标，本着公平、公正、择优和诚实信用的原则，选择经营管理单位。……</w:t>
            </w:r>
          </w:p>
        </w:tc>
      </w:tr>
      <w:tr w:rsidR="00DA1358">
        <w:tc>
          <w:tcPr>
            <w:tcW w:w="709" w:type="dxa"/>
            <w:vAlign w:val="center"/>
          </w:tcPr>
          <w:p w:rsidR="00DA1358" w:rsidRDefault="00956BE4">
            <w:pPr>
              <w:jc w:val="center"/>
              <w:rPr>
                <w:rFonts w:ascii="宋体" w:hAnsi="宋体"/>
                <w:sz w:val="24"/>
              </w:rPr>
            </w:pPr>
            <w:r>
              <w:rPr>
                <w:rFonts w:ascii="宋体" w:hAnsi="宋体" w:hint="eastAsia"/>
                <w:sz w:val="24"/>
              </w:rPr>
              <w:t>0</w:t>
            </w:r>
            <w:r>
              <w:rPr>
                <w:rFonts w:ascii="宋体" w:hAnsi="宋体"/>
                <w:sz w:val="24"/>
              </w:rPr>
              <w:t>2</w:t>
            </w:r>
          </w:p>
        </w:tc>
        <w:tc>
          <w:tcPr>
            <w:tcW w:w="1587" w:type="dxa"/>
            <w:shd w:val="clear" w:color="auto" w:fill="auto"/>
            <w:vAlign w:val="center"/>
          </w:tcPr>
          <w:p w:rsidR="00DA1358" w:rsidRDefault="00956BE4">
            <w:pPr>
              <w:jc w:val="center"/>
              <w:rPr>
                <w:rFonts w:ascii="宋体" w:hAnsi="宋体"/>
                <w:sz w:val="24"/>
              </w:rPr>
            </w:pPr>
            <w:r>
              <w:rPr>
                <w:rFonts w:ascii="宋体" w:hAnsi="宋体" w:hint="eastAsia"/>
                <w:sz w:val="24"/>
              </w:rPr>
              <w:t>小学</w:t>
            </w:r>
            <w:proofErr w:type="gramStart"/>
            <w:r>
              <w:rPr>
                <w:rFonts w:ascii="宋体" w:hAnsi="宋体" w:hint="eastAsia"/>
                <w:sz w:val="24"/>
              </w:rPr>
              <w:t>食堂食堂</w:t>
            </w:r>
            <w:proofErr w:type="gramEnd"/>
            <w:r>
              <w:rPr>
                <w:rFonts w:ascii="宋体" w:hAnsi="宋体" w:hint="eastAsia"/>
                <w:sz w:val="24"/>
              </w:rPr>
              <w:t>运营服务</w:t>
            </w:r>
          </w:p>
        </w:tc>
        <w:tc>
          <w:tcPr>
            <w:tcW w:w="718" w:type="dxa"/>
            <w:shd w:val="clear" w:color="auto" w:fill="auto"/>
            <w:vAlign w:val="center"/>
          </w:tcPr>
          <w:p w:rsidR="00DA1358" w:rsidRDefault="00956BE4">
            <w:pPr>
              <w:suppressAutoHyphens/>
              <w:jc w:val="center"/>
              <w:rPr>
                <w:rFonts w:ascii="宋体" w:hAnsi="宋体" w:cs="Arial"/>
                <w:sz w:val="24"/>
              </w:rPr>
            </w:pPr>
            <w:r>
              <w:rPr>
                <w:rFonts w:ascii="宋体" w:hAnsi="宋体" w:cs="Arial"/>
                <w:sz w:val="24"/>
              </w:rPr>
              <w:t>1</w:t>
            </w:r>
            <w:r>
              <w:rPr>
                <w:rFonts w:ascii="宋体" w:hAnsi="宋体" w:cs="Arial" w:hint="eastAsia"/>
                <w:sz w:val="24"/>
              </w:rPr>
              <w:t>项</w:t>
            </w:r>
          </w:p>
        </w:tc>
        <w:tc>
          <w:tcPr>
            <w:tcW w:w="6058" w:type="dxa"/>
            <w:shd w:val="clear" w:color="auto" w:fill="auto"/>
            <w:vAlign w:val="center"/>
          </w:tcPr>
          <w:p w:rsidR="00DA1358" w:rsidRDefault="00956BE4">
            <w:pPr>
              <w:rPr>
                <w:rFonts w:ascii="宋体" w:hAnsi="宋体" w:cs="宋体"/>
                <w:sz w:val="24"/>
              </w:rPr>
            </w:pPr>
            <w:r>
              <w:rPr>
                <w:rFonts w:ascii="宋体" w:hAnsi="宋体" w:hint="eastAsia"/>
                <w:sz w:val="24"/>
              </w:rPr>
              <w:t>根据学校需要，为了更好地满足师生生活需求，根据《北京市中小学生食堂管理办法》和《北京市中小学校校外供餐管理办法》的有关文件精神，经学校研究决定，我校三个食堂</w:t>
            </w:r>
            <w:proofErr w:type="gramStart"/>
            <w:r>
              <w:rPr>
                <w:rFonts w:ascii="宋体" w:hAnsi="宋体" w:hint="eastAsia"/>
                <w:sz w:val="24"/>
              </w:rPr>
              <w:t>现对外</w:t>
            </w:r>
            <w:proofErr w:type="gramEnd"/>
            <w:r>
              <w:rPr>
                <w:rFonts w:ascii="宋体" w:hAnsi="宋体" w:hint="eastAsia"/>
                <w:sz w:val="24"/>
              </w:rPr>
              <w:t>委托管理经营招标，本着公平、公正、择优和诚实信用的原则，选择经营管理单位。……</w:t>
            </w:r>
          </w:p>
        </w:tc>
      </w:tr>
    </w:tbl>
    <w:p w:rsidR="00DA1358" w:rsidRDefault="00956BE4">
      <w:pPr>
        <w:spacing w:line="360" w:lineRule="auto"/>
        <w:ind w:leftChars="202" w:left="424"/>
        <w:rPr>
          <w:rFonts w:ascii="宋体" w:hAnsi="宋体"/>
          <w:sz w:val="24"/>
        </w:rPr>
      </w:pPr>
      <w:r>
        <w:rPr>
          <w:rFonts w:ascii="宋体" w:hAnsi="宋体" w:hint="eastAsia"/>
          <w:sz w:val="24"/>
        </w:rPr>
        <w:t>5.</w:t>
      </w:r>
      <w:r>
        <w:rPr>
          <w:rFonts w:ascii="宋体" w:hAnsi="宋体" w:hint="eastAsia"/>
          <w:sz w:val="24"/>
        </w:rPr>
        <w:t>合同履行期限</w:t>
      </w:r>
      <w:r>
        <w:rPr>
          <w:rFonts w:ascii="宋体" w:hAnsi="宋体" w:hint="eastAsia"/>
          <w:sz w:val="24"/>
        </w:rPr>
        <w:t>:</w:t>
      </w:r>
      <w:r>
        <w:rPr>
          <w:rFonts w:ascii="宋体" w:hAnsi="宋体" w:hint="eastAsia"/>
          <w:sz w:val="24"/>
        </w:rPr>
        <w:t>服务期限</w:t>
      </w:r>
      <w:r>
        <w:rPr>
          <w:rFonts w:ascii="宋体" w:hAnsi="宋体" w:hint="eastAsia"/>
          <w:sz w:val="24"/>
        </w:rPr>
        <w:t xml:space="preserve">1 </w:t>
      </w:r>
      <w:r>
        <w:rPr>
          <w:rFonts w:ascii="宋体" w:hAnsi="宋体" w:hint="eastAsia"/>
          <w:sz w:val="24"/>
        </w:rPr>
        <w:t>年</w:t>
      </w:r>
    </w:p>
    <w:p w:rsidR="00DA1358" w:rsidRDefault="00956BE4">
      <w:pPr>
        <w:pStyle w:val="a7"/>
        <w:spacing w:line="360" w:lineRule="auto"/>
        <w:ind w:leftChars="202" w:left="424" w:firstLine="0"/>
        <w:rPr>
          <w:rFonts w:hAnsi="宋体"/>
        </w:rPr>
      </w:pPr>
      <w:r>
        <w:rPr>
          <w:rFonts w:hAnsi="宋体"/>
        </w:rPr>
        <w:t>6.</w:t>
      </w:r>
      <w:r>
        <w:rPr>
          <w:rFonts w:hAnsi="宋体" w:cs="宋体" w:hint="eastAsia"/>
        </w:rPr>
        <w:t>本项目是否接受联合体投标</w:t>
      </w:r>
      <w:r>
        <w:rPr>
          <w:rFonts w:hAnsi="宋体" w:cs="宋体"/>
        </w:rPr>
        <w:t>:</w:t>
      </w:r>
      <w:r>
        <w:rPr>
          <w:rFonts w:hAnsi="宋体" w:hint="eastAsia"/>
        </w:rPr>
        <w:t>□</w:t>
      </w:r>
      <w:r>
        <w:rPr>
          <w:rFonts w:hAnsi="宋体" w:cs="宋体" w:hint="eastAsia"/>
        </w:rPr>
        <w:t>是</w:t>
      </w:r>
      <w:r>
        <w:rPr>
          <w:rFonts w:hAnsi="宋体" w:cs="宋体"/>
        </w:rPr>
        <w:t xml:space="preserve">  </w:t>
      </w:r>
      <w:r>
        <w:rPr>
          <w:rFonts w:hAnsi="宋体" w:hint="eastAsia"/>
        </w:rPr>
        <w:t>■</w:t>
      </w:r>
      <w:r>
        <w:rPr>
          <w:rFonts w:hAnsi="宋体" w:cs="宋体" w:hint="eastAsia"/>
        </w:rPr>
        <w:t>否。</w:t>
      </w:r>
    </w:p>
    <w:p w:rsidR="00DA1358" w:rsidRDefault="00956BE4">
      <w:pPr>
        <w:spacing w:before="78" w:line="220" w:lineRule="auto"/>
        <w:ind w:left="126"/>
        <w:outlineLvl w:val="1"/>
        <w:rPr>
          <w:rFonts w:ascii="宋体" w:hAnsi="宋体" w:cs="宋体"/>
          <w:sz w:val="24"/>
        </w:rPr>
      </w:pPr>
      <w:bookmarkStart w:id="36" w:name="_Toc104823212"/>
      <w:bookmarkStart w:id="37" w:name="_Toc100781057"/>
      <w:r>
        <w:rPr>
          <w:rFonts w:ascii="宋体" w:hAnsi="宋体" w:cs="宋体" w:hint="eastAsia"/>
          <w:sz w:val="24"/>
        </w:rPr>
        <w:t>二、</w:t>
      </w:r>
      <w:bookmarkEnd w:id="36"/>
      <w:bookmarkEnd w:id="37"/>
      <w:r>
        <w:rPr>
          <w:rFonts w:ascii="宋体" w:hAnsi="宋体" w:cs="宋体"/>
          <w:b/>
          <w:kern w:val="0"/>
          <w:sz w:val="24"/>
        </w:rPr>
        <w:t>申请人的资格要求</w:t>
      </w:r>
      <w:r>
        <w:rPr>
          <w:rFonts w:ascii="宋体" w:hAnsi="宋体" w:cs="宋体"/>
          <w:b/>
          <w:kern w:val="0"/>
          <w:sz w:val="24"/>
        </w:rPr>
        <w:t>(</w:t>
      </w:r>
      <w:r>
        <w:rPr>
          <w:rFonts w:ascii="宋体" w:hAnsi="宋体" w:cs="宋体"/>
          <w:b/>
          <w:kern w:val="0"/>
          <w:sz w:val="24"/>
        </w:rPr>
        <w:t>须同时满足</w:t>
      </w:r>
      <w:r>
        <w:rPr>
          <w:rFonts w:ascii="宋体" w:hAnsi="宋体" w:cs="宋体"/>
          <w:b/>
          <w:kern w:val="0"/>
          <w:sz w:val="24"/>
        </w:rPr>
        <w:t>)</w:t>
      </w:r>
    </w:p>
    <w:p w:rsidR="00DA1358" w:rsidRDefault="00956BE4">
      <w:pPr>
        <w:spacing w:before="240" w:line="360" w:lineRule="auto"/>
        <w:ind w:left="610"/>
        <w:rPr>
          <w:rFonts w:ascii="宋体" w:hAnsi="宋体"/>
          <w:sz w:val="24"/>
        </w:rPr>
      </w:pPr>
      <w:r>
        <w:rPr>
          <w:rFonts w:ascii="宋体" w:hAnsi="宋体"/>
          <w:sz w:val="24"/>
        </w:rPr>
        <w:t>1.</w:t>
      </w:r>
      <w:r>
        <w:rPr>
          <w:rFonts w:ascii="宋体" w:hAnsi="宋体"/>
          <w:sz w:val="24"/>
        </w:rPr>
        <w:t>满足《中华人民共和国政府采购法》第二十二条规定；</w:t>
      </w:r>
    </w:p>
    <w:p w:rsidR="00DA1358" w:rsidRDefault="00956BE4">
      <w:pPr>
        <w:spacing w:line="219" w:lineRule="auto"/>
        <w:ind w:left="610"/>
        <w:rPr>
          <w:rFonts w:ascii="宋体" w:hAnsi="宋体"/>
          <w:sz w:val="24"/>
        </w:rPr>
      </w:pPr>
      <w:r>
        <w:rPr>
          <w:rFonts w:ascii="宋体" w:hAnsi="宋体"/>
          <w:sz w:val="24"/>
        </w:rPr>
        <w:t>2.</w:t>
      </w:r>
      <w:r>
        <w:rPr>
          <w:rFonts w:ascii="宋体" w:hAnsi="宋体"/>
          <w:sz w:val="24"/>
        </w:rPr>
        <w:t>落实政府采购政策需满足的资格要求</w:t>
      </w:r>
      <w:r>
        <w:rPr>
          <w:rFonts w:ascii="宋体" w:hAnsi="宋体"/>
          <w:sz w:val="24"/>
        </w:rPr>
        <w:t>:</w:t>
      </w:r>
    </w:p>
    <w:p w:rsidR="00DA1358" w:rsidRDefault="00956BE4">
      <w:pPr>
        <w:spacing w:before="183" w:line="221" w:lineRule="auto"/>
        <w:ind w:left="610"/>
        <w:outlineLvl w:val="2"/>
        <w:rPr>
          <w:rFonts w:ascii="宋体" w:hAnsi="宋体"/>
          <w:sz w:val="24"/>
        </w:rPr>
      </w:pPr>
      <w:bookmarkStart w:id="38" w:name="_Toc25787"/>
      <w:r>
        <w:rPr>
          <w:rFonts w:ascii="宋体" w:hAnsi="宋体"/>
          <w:sz w:val="24"/>
        </w:rPr>
        <w:t xml:space="preserve">2.1 </w:t>
      </w:r>
      <w:r>
        <w:rPr>
          <w:rFonts w:ascii="宋体" w:hAnsi="宋体"/>
          <w:sz w:val="24"/>
        </w:rPr>
        <w:t>中小企业政策</w:t>
      </w:r>
      <w:bookmarkEnd w:id="38"/>
    </w:p>
    <w:p w:rsidR="00DA1358" w:rsidRDefault="00956BE4">
      <w:pPr>
        <w:spacing w:before="179" w:line="219" w:lineRule="auto"/>
        <w:ind w:left="615"/>
        <w:rPr>
          <w:rFonts w:ascii="宋体" w:hAnsi="宋体"/>
          <w:sz w:val="24"/>
        </w:rPr>
      </w:pPr>
      <w:r>
        <w:rPr>
          <w:rFonts w:ascii="宋体" w:hAnsi="宋体" w:hint="eastAsia"/>
          <w:sz w:val="24"/>
        </w:rPr>
        <w:t>□</w:t>
      </w:r>
      <w:r>
        <w:rPr>
          <w:rFonts w:ascii="宋体" w:hAnsi="宋体"/>
          <w:sz w:val="24"/>
        </w:rPr>
        <w:t>本项目</w:t>
      </w:r>
      <w:proofErr w:type="gramStart"/>
      <w:r>
        <w:rPr>
          <w:rFonts w:ascii="宋体" w:hAnsi="宋体"/>
          <w:sz w:val="24"/>
        </w:rPr>
        <w:t>不</w:t>
      </w:r>
      <w:proofErr w:type="gramEnd"/>
      <w:r>
        <w:rPr>
          <w:rFonts w:ascii="宋体" w:hAnsi="宋体"/>
          <w:sz w:val="24"/>
        </w:rPr>
        <w:t>专门面向中小企业预留采购份额。</w:t>
      </w:r>
    </w:p>
    <w:p w:rsidR="00DA1358" w:rsidRDefault="00956BE4" w:rsidP="00D30FC7">
      <w:pPr>
        <w:spacing w:before="183" w:line="360" w:lineRule="auto"/>
        <w:ind w:left="235" w:firstLineChars="147" w:firstLine="353"/>
        <w:rPr>
          <w:rFonts w:ascii="宋体" w:hAnsi="宋体"/>
          <w:sz w:val="24"/>
        </w:rPr>
      </w:pPr>
      <w:r>
        <w:rPr>
          <w:rFonts w:ascii="宋体" w:hAnsi="宋体" w:hint="eastAsia"/>
          <w:sz w:val="24"/>
        </w:rPr>
        <w:t>■</w:t>
      </w:r>
      <w:r>
        <w:rPr>
          <w:rFonts w:ascii="宋体" w:hAnsi="宋体"/>
          <w:sz w:val="24"/>
        </w:rPr>
        <w:t>本项目专门面向</w:t>
      </w:r>
      <w:r>
        <w:rPr>
          <w:rFonts w:ascii="宋体" w:hAnsi="宋体"/>
          <w:sz w:val="24"/>
        </w:rPr>
        <w:t xml:space="preserve">  </w:t>
      </w:r>
      <w:r>
        <w:rPr>
          <w:rFonts w:ascii="宋体" w:hAnsi="宋体" w:hint="eastAsia"/>
          <w:sz w:val="24"/>
        </w:rPr>
        <w:t>■</w:t>
      </w:r>
      <w:r>
        <w:rPr>
          <w:rFonts w:ascii="宋体" w:hAnsi="宋体"/>
          <w:sz w:val="24"/>
        </w:rPr>
        <w:t>中小</w:t>
      </w:r>
      <w:r>
        <w:rPr>
          <w:rFonts w:ascii="宋体" w:hAnsi="宋体" w:hint="eastAsia"/>
          <w:sz w:val="24"/>
        </w:rPr>
        <w:t xml:space="preserve"> </w:t>
      </w:r>
      <w:r>
        <w:rPr>
          <w:rFonts w:ascii="宋体" w:hAnsi="宋体" w:hint="eastAsia"/>
          <w:sz w:val="24"/>
        </w:rPr>
        <w:t>□</w:t>
      </w:r>
      <w:r>
        <w:rPr>
          <w:rFonts w:ascii="宋体" w:hAnsi="宋体"/>
          <w:sz w:val="24"/>
        </w:rPr>
        <w:t>小</w:t>
      </w:r>
      <w:proofErr w:type="gramStart"/>
      <w:r>
        <w:rPr>
          <w:rFonts w:ascii="宋体" w:hAnsi="宋体"/>
          <w:sz w:val="24"/>
        </w:rPr>
        <w:t>微企业</w:t>
      </w:r>
      <w:proofErr w:type="gramEnd"/>
      <w:r>
        <w:rPr>
          <w:rFonts w:ascii="宋体" w:hAnsi="宋体"/>
          <w:sz w:val="24"/>
        </w:rPr>
        <w:t>采购。即</w:t>
      </w:r>
      <w:r>
        <w:rPr>
          <w:rFonts w:ascii="宋体" w:hAnsi="宋体"/>
          <w:sz w:val="24"/>
        </w:rPr>
        <w:t>:</w:t>
      </w:r>
      <w:r>
        <w:rPr>
          <w:rFonts w:ascii="宋体" w:hAnsi="宋体"/>
          <w:sz w:val="24"/>
        </w:rPr>
        <w:t>提供的货物全部由符合政策要求的中小</w:t>
      </w:r>
      <w:r>
        <w:rPr>
          <w:rFonts w:ascii="宋体" w:hAnsi="宋体"/>
          <w:sz w:val="24"/>
        </w:rPr>
        <w:t>/</w:t>
      </w:r>
      <w:r>
        <w:rPr>
          <w:rFonts w:ascii="宋体" w:hAnsi="宋体"/>
          <w:sz w:val="24"/>
        </w:rPr>
        <w:t>小</w:t>
      </w:r>
      <w:proofErr w:type="gramStart"/>
      <w:r>
        <w:rPr>
          <w:rFonts w:ascii="宋体" w:hAnsi="宋体"/>
          <w:sz w:val="24"/>
        </w:rPr>
        <w:t>微企业</w:t>
      </w:r>
      <w:proofErr w:type="gramEnd"/>
      <w:r>
        <w:rPr>
          <w:rFonts w:ascii="宋体" w:hAnsi="宋体"/>
          <w:sz w:val="24"/>
        </w:rPr>
        <w:t>制造、服务全部由符合政策要求的中小</w:t>
      </w:r>
      <w:r>
        <w:rPr>
          <w:rFonts w:ascii="宋体" w:hAnsi="宋体"/>
          <w:sz w:val="24"/>
        </w:rPr>
        <w:t>/</w:t>
      </w:r>
      <w:r>
        <w:rPr>
          <w:rFonts w:ascii="宋体" w:hAnsi="宋体"/>
          <w:sz w:val="24"/>
        </w:rPr>
        <w:t>小</w:t>
      </w:r>
      <w:proofErr w:type="gramStart"/>
      <w:r>
        <w:rPr>
          <w:rFonts w:ascii="宋体" w:hAnsi="宋体"/>
          <w:sz w:val="24"/>
        </w:rPr>
        <w:t>微企业</w:t>
      </w:r>
      <w:proofErr w:type="gramEnd"/>
      <w:r>
        <w:rPr>
          <w:rFonts w:ascii="宋体" w:hAnsi="宋体"/>
          <w:sz w:val="24"/>
        </w:rPr>
        <w:t>承接。</w:t>
      </w:r>
    </w:p>
    <w:p w:rsidR="00DA1358" w:rsidRDefault="00956BE4">
      <w:pPr>
        <w:spacing w:line="359" w:lineRule="auto"/>
        <w:ind w:left="122" w:right="59" w:firstLine="492"/>
        <w:rPr>
          <w:rFonts w:ascii="宋体" w:hAnsi="宋体"/>
          <w:sz w:val="24"/>
        </w:rPr>
      </w:pPr>
      <w:r>
        <w:rPr>
          <w:rFonts w:ascii="宋体" w:hAnsi="宋体"/>
          <w:sz w:val="24"/>
        </w:rPr>
        <w:t>□</w:t>
      </w: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sz w:val="24"/>
        </w:rPr>
        <w:t>:________</w:t>
      </w:r>
      <w:r>
        <w:rPr>
          <w:rFonts w:ascii="宋体" w:hAnsi="宋体" w:hint="eastAsia"/>
          <w:sz w:val="24"/>
        </w:rPr>
        <w:t>/</w:t>
      </w:r>
      <w:r>
        <w:rPr>
          <w:rFonts w:ascii="宋体" w:hAnsi="宋体"/>
          <w:sz w:val="24"/>
        </w:rPr>
        <w:t>_____</w:t>
      </w:r>
      <w:r>
        <w:rPr>
          <w:rFonts w:ascii="宋体" w:hAnsi="宋体"/>
          <w:sz w:val="24"/>
        </w:rPr>
        <w:t>。</w:t>
      </w:r>
    </w:p>
    <w:p w:rsidR="00DA1358" w:rsidRDefault="00956BE4">
      <w:pPr>
        <w:spacing w:line="359" w:lineRule="auto"/>
        <w:ind w:left="610" w:right="987"/>
        <w:outlineLvl w:val="2"/>
        <w:rPr>
          <w:rFonts w:ascii="宋体" w:hAnsi="宋体"/>
          <w:sz w:val="24"/>
        </w:rPr>
      </w:pPr>
      <w:bookmarkStart w:id="39" w:name="_Toc3126"/>
      <w:r>
        <w:rPr>
          <w:rFonts w:ascii="宋体" w:hAnsi="宋体"/>
          <w:sz w:val="24"/>
        </w:rPr>
        <w:t xml:space="preserve">2.2 </w:t>
      </w:r>
      <w:r>
        <w:rPr>
          <w:rFonts w:ascii="宋体" w:hAnsi="宋体"/>
          <w:sz w:val="24"/>
        </w:rPr>
        <w:t>其它落实政府采购政策的资格要求</w:t>
      </w:r>
      <w:r>
        <w:rPr>
          <w:rFonts w:ascii="宋体" w:hAnsi="宋体"/>
          <w:sz w:val="24"/>
        </w:rPr>
        <w:t>:</w:t>
      </w:r>
      <w:r>
        <w:rPr>
          <w:rFonts w:ascii="宋体" w:hAnsi="宋体" w:cs="宋体"/>
          <w:sz w:val="24"/>
          <w:u w:val="single"/>
        </w:rPr>
        <w:t xml:space="preserve">  </w:t>
      </w:r>
      <w:r>
        <w:rPr>
          <w:rFonts w:ascii="宋体" w:hAnsi="宋体" w:cs="宋体" w:hint="eastAsia"/>
          <w:sz w:val="24"/>
          <w:u w:val="single"/>
        </w:rPr>
        <w:t>无</w:t>
      </w:r>
      <w:r>
        <w:rPr>
          <w:rFonts w:ascii="宋体" w:hAnsi="宋体" w:cs="宋体" w:hint="eastAsia"/>
          <w:sz w:val="24"/>
          <w:u w:val="single"/>
        </w:rPr>
        <w:t xml:space="preserve"> </w:t>
      </w:r>
      <w:r>
        <w:rPr>
          <w:rFonts w:ascii="宋体" w:hAnsi="宋体" w:cs="宋体"/>
          <w:sz w:val="24"/>
          <w:u w:val="single"/>
        </w:rPr>
        <w:t xml:space="preserve"> </w:t>
      </w:r>
      <w:r>
        <w:rPr>
          <w:rFonts w:ascii="宋体" w:hAnsi="宋体"/>
          <w:sz w:val="24"/>
        </w:rPr>
        <w:t>。</w:t>
      </w:r>
      <w:bookmarkEnd w:id="39"/>
      <w:r>
        <w:rPr>
          <w:rFonts w:ascii="宋体" w:hAnsi="宋体"/>
          <w:sz w:val="24"/>
        </w:rPr>
        <w:t xml:space="preserve"> </w:t>
      </w:r>
    </w:p>
    <w:p w:rsidR="00DA1358" w:rsidRDefault="00956BE4">
      <w:pPr>
        <w:spacing w:line="359" w:lineRule="auto"/>
        <w:ind w:left="610" w:right="141"/>
        <w:rPr>
          <w:rFonts w:ascii="宋体" w:hAnsi="宋体" w:cs="宋体"/>
          <w:sz w:val="24"/>
          <w:u w:val="single"/>
        </w:rPr>
      </w:pPr>
      <w:r>
        <w:rPr>
          <w:rFonts w:ascii="宋体" w:hAnsi="宋体"/>
          <w:sz w:val="24"/>
        </w:rPr>
        <w:t>3.</w:t>
      </w:r>
      <w:r>
        <w:rPr>
          <w:rFonts w:ascii="宋体" w:hAnsi="宋体"/>
          <w:sz w:val="24"/>
        </w:rPr>
        <w:t>本项目的特定资格要求</w:t>
      </w:r>
      <w:r>
        <w:rPr>
          <w:rFonts w:ascii="宋体" w:hAnsi="宋体"/>
          <w:sz w:val="24"/>
        </w:rPr>
        <w:t>:</w:t>
      </w:r>
    </w:p>
    <w:p w:rsidR="00DA1358" w:rsidRDefault="00956BE4">
      <w:pPr>
        <w:spacing w:line="219" w:lineRule="auto"/>
        <w:ind w:left="611"/>
        <w:outlineLvl w:val="2"/>
        <w:rPr>
          <w:rFonts w:ascii="宋体" w:hAnsi="宋体" w:cs="宋体"/>
          <w:sz w:val="24"/>
        </w:rPr>
      </w:pPr>
      <w:bookmarkStart w:id="40" w:name="_Toc19284"/>
      <w:r>
        <w:rPr>
          <w:rFonts w:ascii="宋体" w:hAnsi="宋体"/>
          <w:sz w:val="24"/>
        </w:rPr>
        <w:t xml:space="preserve">3.1 </w:t>
      </w:r>
      <w:r>
        <w:rPr>
          <w:rFonts w:ascii="宋体" w:hAnsi="宋体" w:cs="宋体"/>
          <w:sz w:val="24"/>
        </w:rPr>
        <w:t>本项目是否属于政府购买服务</w:t>
      </w:r>
      <w:r>
        <w:rPr>
          <w:rFonts w:ascii="宋体" w:hAnsi="宋体" w:cs="宋体"/>
          <w:sz w:val="24"/>
        </w:rPr>
        <w:t>:</w:t>
      </w:r>
      <w:bookmarkEnd w:id="40"/>
    </w:p>
    <w:p w:rsidR="00DA1358" w:rsidRDefault="00956BE4" w:rsidP="00D30FC7">
      <w:pPr>
        <w:spacing w:before="183" w:line="360" w:lineRule="auto"/>
        <w:ind w:left="235" w:firstLineChars="147" w:firstLine="353"/>
        <w:rPr>
          <w:rFonts w:ascii="宋体" w:hAnsi="宋体"/>
          <w:sz w:val="24"/>
        </w:rPr>
      </w:pPr>
      <w:r>
        <w:rPr>
          <w:rFonts w:ascii="宋体" w:hAnsi="宋体" w:hint="eastAsia"/>
          <w:sz w:val="24"/>
        </w:rPr>
        <w:lastRenderedPageBreak/>
        <w:t>■</w:t>
      </w:r>
      <w:r>
        <w:rPr>
          <w:rFonts w:ascii="宋体" w:hAnsi="宋体"/>
          <w:sz w:val="24"/>
        </w:rPr>
        <w:t>否</w:t>
      </w:r>
    </w:p>
    <w:p w:rsidR="00DA1358" w:rsidRDefault="00956BE4" w:rsidP="00D30FC7">
      <w:pPr>
        <w:spacing w:line="360" w:lineRule="auto"/>
        <w:ind w:left="235" w:firstLineChars="147" w:firstLine="353"/>
        <w:rPr>
          <w:rFonts w:ascii="宋体" w:hAnsi="宋体"/>
          <w:sz w:val="24"/>
        </w:rPr>
      </w:pPr>
      <w:r>
        <w:rPr>
          <w:rFonts w:ascii="宋体" w:hAnsi="宋体"/>
          <w:sz w:val="24"/>
        </w:rPr>
        <w:t>□</w:t>
      </w:r>
      <w:r>
        <w:rPr>
          <w:rFonts w:ascii="宋体" w:hAnsi="宋体" w:hint="eastAsia"/>
          <w:sz w:val="24"/>
        </w:rPr>
        <w:t>是，公益一类事业单位、使用事业编制且由财政拨款保障的群团组织，不得作为承接主体；</w:t>
      </w:r>
    </w:p>
    <w:p w:rsidR="00DA1358" w:rsidRDefault="00956BE4">
      <w:pPr>
        <w:pStyle w:val="21"/>
        <w:spacing w:line="360" w:lineRule="auto"/>
      </w:pPr>
      <w:bookmarkStart w:id="41" w:name="_Toc22269"/>
      <w:r>
        <w:rPr>
          <w:rFonts w:ascii="宋体" w:eastAsia="宋体" w:hAnsi="宋体"/>
        </w:rPr>
        <w:t>3.2</w:t>
      </w:r>
      <w:r>
        <w:rPr>
          <w:rFonts w:eastAsia="Arial"/>
        </w:rPr>
        <w:t xml:space="preserve"> </w:t>
      </w:r>
      <w:r>
        <w:rPr>
          <w:rFonts w:ascii="宋体" w:eastAsia="宋体" w:hAnsi="宋体" w:cs="宋体"/>
        </w:rPr>
        <w:t>其他特定资格要求</w:t>
      </w:r>
      <w:r>
        <w:rPr>
          <w:rFonts w:ascii="宋体" w:eastAsia="宋体" w:hAnsi="宋体" w:cs="宋体"/>
        </w:rPr>
        <w:t>:</w:t>
      </w:r>
      <w:r>
        <w:rPr>
          <w:rFonts w:hint="eastAsia"/>
        </w:rPr>
        <w:t xml:space="preserve"> </w:t>
      </w:r>
      <w:r>
        <w:rPr>
          <w:rFonts w:ascii="宋体" w:eastAsia="宋体" w:hAnsi="宋体" w:cs="宋体" w:hint="eastAsia"/>
          <w:u w:val="single"/>
        </w:rPr>
        <w:t>参与本项目投标人提供有效的食品经营许可证</w:t>
      </w:r>
      <w:r>
        <w:rPr>
          <w:rFonts w:ascii="宋体" w:eastAsia="宋体" w:hAnsi="宋体" w:cs="宋体"/>
        </w:rPr>
        <w:t>。</w:t>
      </w:r>
      <w:bookmarkEnd w:id="41"/>
    </w:p>
    <w:p w:rsidR="00DA1358" w:rsidRDefault="00956BE4">
      <w:pPr>
        <w:pStyle w:val="22"/>
        <w:keepNext w:val="0"/>
        <w:keepLines w:val="0"/>
        <w:spacing w:before="0" w:line="360" w:lineRule="auto"/>
        <w:ind w:rightChars="-176" w:right="-370"/>
        <w:jc w:val="both"/>
        <w:rPr>
          <w:rFonts w:ascii="宋体" w:eastAsia="宋体" w:hAnsi="宋体" w:cs="宋体"/>
          <w:sz w:val="24"/>
          <w:szCs w:val="24"/>
        </w:rPr>
      </w:pPr>
      <w:bookmarkStart w:id="42" w:name="_Toc100781058"/>
      <w:bookmarkStart w:id="43" w:name="_Toc104823213"/>
      <w:r>
        <w:rPr>
          <w:rFonts w:ascii="宋体" w:eastAsia="宋体" w:hAnsi="宋体" w:cs="宋体" w:hint="eastAsia"/>
          <w:sz w:val="24"/>
          <w:szCs w:val="24"/>
        </w:rPr>
        <w:t>三、获取招标文件</w:t>
      </w:r>
      <w:bookmarkEnd w:id="42"/>
      <w:bookmarkEnd w:id="43"/>
    </w:p>
    <w:p w:rsidR="00DA1358" w:rsidRDefault="00956BE4">
      <w:pPr>
        <w:spacing w:line="360" w:lineRule="auto"/>
        <w:ind w:rightChars="-176" w:right="-370" w:firstLineChars="150" w:firstLine="360"/>
        <w:rPr>
          <w:rFonts w:ascii="宋体" w:hAnsi="宋体"/>
          <w:color w:val="000000" w:themeColor="text1"/>
          <w:sz w:val="24"/>
        </w:rPr>
      </w:pPr>
      <w:r>
        <w:rPr>
          <w:rFonts w:ascii="宋体" w:hAnsi="宋体" w:hint="eastAsia"/>
          <w:color w:val="000000" w:themeColor="text1"/>
          <w:sz w:val="24"/>
        </w:rPr>
        <w:t>1.</w:t>
      </w:r>
      <w:r>
        <w:rPr>
          <w:rFonts w:ascii="宋体" w:hAnsi="宋体" w:hint="eastAsia"/>
          <w:color w:val="000000" w:themeColor="text1"/>
          <w:sz w:val="24"/>
        </w:rPr>
        <w:t>时间</w:t>
      </w:r>
      <w:r>
        <w:rPr>
          <w:rFonts w:ascii="宋体" w:hAnsi="宋体" w:hint="eastAsia"/>
          <w:color w:val="000000" w:themeColor="text1"/>
          <w:sz w:val="24"/>
        </w:rPr>
        <w:t>:</w:t>
      </w:r>
      <w:r>
        <w:rPr>
          <w:rFonts w:ascii="宋体" w:hAnsi="宋体"/>
          <w:color w:val="000000" w:themeColor="text1"/>
          <w:sz w:val="24"/>
        </w:rPr>
        <w:t>202</w:t>
      </w:r>
      <w:r>
        <w:rPr>
          <w:rFonts w:ascii="宋体" w:hAnsi="宋体" w:hint="eastAsia"/>
          <w:color w:val="000000" w:themeColor="text1"/>
          <w:sz w:val="24"/>
        </w:rPr>
        <w:t>4</w:t>
      </w:r>
      <w:r>
        <w:rPr>
          <w:rFonts w:ascii="宋体" w:hAnsi="宋体" w:cs="宋体"/>
          <w:color w:val="000000" w:themeColor="text1"/>
          <w:sz w:val="24"/>
        </w:rPr>
        <w:t>年</w:t>
      </w:r>
      <w:r>
        <w:rPr>
          <w:rFonts w:ascii="宋体" w:hAnsi="宋体" w:cs="宋体" w:hint="eastAsia"/>
          <w:color w:val="000000" w:themeColor="text1"/>
          <w:sz w:val="24"/>
          <w:u w:val="single"/>
        </w:rPr>
        <w:t>12</w:t>
      </w:r>
      <w:r>
        <w:rPr>
          <w:rFonts w:ascii="宋体" w:hAnsi="宋体" w:cs="宋体" w:hint="eastAsia"/>
          <w:color w:val="000000" w:themeColor="text1"/>
          <w:sz w:val="24"/>
        </w:rPr>
        <w:t>月</w:t>
      </w:r>
      <w:r>
        <w:rPr>
          <w:rFonts w:ascii="宋体" w:hAnsi="宋体" w:cs="宋体" w:hint="eastAsia"/>
          <w:color w:val="000000" w:themeColor="text1"/>
          <w:sz w:val="24"/>
          <w:u w:val="single"/>
        </w:rPr>
        <w:t>24</w:t>
      </w:r>
      <w:r>
        <w:rPr>
          <w:rFonts w:ascii="宋体" w:hAnsi="宋体" w:cs="宋体" w:hint="eastAsia"/>
          <w:color w:val="000000" w:themeColor="text1"/>
          <w:sz w:val="24"/>
        </w:rPr>
        <w:t>日</w:t>
      </w:r>
      <w:r>
        <w:rPr>
          <w:rFonts w:ascii="宋体" w:hAnsi="宋体" w:cs="宋体" w:hint="eastAsia"/>
          <w:color w:val="000000" w:themeColor="text1"/>
          <w:sz w:val="24"/>
        </w:rPr>
        <w:t>09:00</w:t>
      </w:r>
      <w:r>
        <w:rPr>
          <w:rFonts w:ascii="宋体" w:hAnsi="宋体" w:cs="宋体" w:hint="eastAsia"/>
          <w:color w:val="000000" w:themeColor="text1"/>
          <w:sz w:val="24"/>
        </w:rPr>
        <w:t>至</w:t>
      </w:r>
      <w:r>
        <w:rPr>
          <w:rFonts w:ascii="宋体" w:hAnsi="宋体" w:cs="宋体" w:hint="eastAsia"/>
          <w:color w:val="000000" w:themeColor="text1"/>
          <w:sz w:val="24"/>
        </w:rPr>
        <w:t>2024</w:t>
      </w:r>
      <w:r>
        <w:rPr>
          <w:rFonts w:ascii="宋体" w:hAnsi="宋体" w:cs="宋体" w:hint="eastAsia"/>
          <w:color w:val="000000" w:themeColor="text1"/>
          <w:sz w:val="24"/>
        </w:rPr>
        <w:t>年</w:t>
      </w:r>
      <w:r>
        <w:rPr>
          <w:rFonts w:ascii="宋体" w:hAnsi="宋体" w:cs="宋体" w:hint="eastAsia"/>
          <w:color w:val="000000" w:themeColor="text1"/>
          <w:sz w:val="24"/>
          <w:u w:val="single"/>
        </w:rPr>
        <w:t>12</w:t>
      </w:r>
      <w:r>
        <w:rPr>
          <w:rFonts w:ascii="宋体" w:hAnsi="宋体" w:cs="宋体" w:hint="eastAsia"/>
          <w:color w:val="000000" w:themeColor="text1"/>
          <w:sz w:val="24"/>
        </w:rPr>
        <w:t>月</w:t>
      </w:r>
      <w:r>
        <w:rPr>
          <w:rFonts w:ascii="宋体" w:hAnsi="宋体" w:cs="宋体" w:hint="eastAsia"/>
          <w:color w:val="000000" w:themeColor="text1"/>
          <w:sz w:val="24"/>
          <w:u w:val="single"/>
        </w:rPr>
        <w:t>30</w:t>
      </w:r>
      <w:r>
        <w:rPr>
          <w:rFonts w:ascii="宋体" w:hAnsi="宋体" w:cs="宋体" w:hint="eastAsia"/>
          <w:color w:val="000000" w:themeColor="text1"/>
          <w:sz w:val="24"/>
        </w:rPr>
        <w:t>日</w:t>
      </w:r>
      <w:r>
        <w:rPr>
          <w:rFonts w:ascii="宋体" w:hAnsi="宋体" w:hint="eastAsia"/>
          <w:color w:val="000000" w:themeColor="text1"/>
          <w:sz w:val="24"/>
        </w:rPr>
        <w:t>17:00(</w:t>
      </w:r>
      <w:r>
        <w:rPr>
          <w:rFonts w:ascii="宋体" w:hAnsi="宋体" w:hint="eastAsia"/>
          <w:color w:val="000000" w:themeColor="text1"/>
          <w:sz w:val="24"/>
        </w:rPr>
        <w:t>北京时间</w:t>
      </w:r>
      <w:r>
        <w:rPr>
          <w:rFonts w:ascii="宋体" w:hAnsi="宋体" w:hint="eastAsia"/>
          <w:color w:val="000000" w:themeColor="text1"/>
          <w:sz w:val="24"/>
        </w:rPr>
        <w:t>)</w:t>
      </w:r>
      <w:r>
        <w:rPr>
          <w:rFonts w:ascii="宋体" w:hAnsi="宋体" w:hint="eastAsia"/>
          <w:color w:val="000000" w:themeColor="text1"/>
          <w:sz w:val="24"/>
        </w:rPr>
        <w:t>。</w:t>
      </w:r>
    </w:p>
    <w:p w:rsidR="00DA1358" w:rsidRDefault="00956BE4">
      <w:pPr>
        <w:spacing w:line="360" w:lineRule="auto"/>
        <w:ind w:rightChars="-176" w:right="-370" w:firstLineChars="150" w:firstLine="360"/>
        <w:rPr>
          <w:rFonts w:ascii="宋体" w:hAnsi="宋体"/>
          <w:sz w:val="24"/>
        </w:rPr>
      </w:pPr>
      <w:r>
        <w:rPr>
          <w:rFonts w:ascii="宋体" w:hAnsi="宋体" w:hint="eastAsia"/>
          <w:sz w:val="24"/>
        </w:rPr>
        <w:t>2.</w:t>
      </w:r>
      <w:r>
        <w:rPr>
          <w:rFonts w:ascii="宋体" w:hAnsi="宋体" w:hint="eastAsia"/>
          <w:sz w:val="24"/>
        </w:rPr>
        <w:t>地点</w:t>
      </w:r>
      <w:r>
        <w:rPr>
          <w:rFonts w:ascii="宋体" w:hAnsi="宋体" w:hint="eastAsia"/>
          <w:sz w:val="24"/>
        </w:rPr>
        <w:t>:</w:t>
      </w:r>
      <w:r>
        <w:rPr>
          <w:rFonts w:ascii="宋体" w:hAnsi="宋体" w:hint="eastAsia"/>
          <w:sz w:val="24"/>
        </w:rPr>
        <w:t>北京市政府采购电子交易平台</w:t>
      </w:r>
    </w:p>
    <w:p w:rsidR="00DA1358" w:rsidRDefault="00956BE4">
      <w:pPr>
        <w:spacing w:line="360" w:lineRule="auto"/>
        <w:ind w:rightChars="67" w:right="141" w:firstLineChars="150" w:firstLine="360"/>
        <w:rPr>
          <w:rFonts w:ascii="宋体" w:hAnsi="宋体"/>
          <w:sz w:val="24"/>
        </w:rPr>
      </w:pPr>
      <w:r>
        <w:rPr>
          <w:rFonts w:ascii="宋体" w:hAnsi="宋体" w:hint="eastAsia"/>
          <w:sz w:val="24"/>
        </w:rPr>
        <w:t>3.</w:t>
      </w:r>
      <w:r>
        <w:rPr>
          <w:rFonts w:ascii="宋体" w:hAnsi="宋体" w:hint="eastAsia"/>
          <w:sz w:val="24"/>
        </w:rPr>
        <w:t>方式</w:t>
      </w:r>
      <w:r>
        <w:rPr>
          <w:rFonts w:ascii="宋体" w:hAnsi="宋体" w:hint="eastAsia"/>
          <w:sz w:val="24"/>
        </w:rPr>
        <w:t>:</w:t>
      </w:r>
      <w:r>
        <w:rPr>
          <w:rFonts w:ascii="宋体" w:hAnsi="宋体" w:hint="eastAsia"/>
          <w:sz w:val="24"/>
        </w:rPr>
        <w:t>供应商使用</w:t>
      </w:r>
      <w:r>
        <w:rPr>
          <w:rFonts w:ascii="宋体" w:hAnsi="宋体" w:hint="eastAsia"/>
          <w:sz w:val="24"/>
        </w:rPr>
        <w:t>CA</w:t>
      </w:r>
      <w:r>
        <w:rPr>
          <w:rFonts w:ascii="宋体" w:hAnsi="宋体" w:hint="eastAsia"/>
          <w:sz w:val="24"/>
        </w:rPr>
        <w:t>数字证书或电子营业执照登录北京市政府采购电子交易平台</w:t>
      </w:r>
      <w:r>
        <w:rPr>
          <w:rFonts w:ascii="宋体" w:hAnsi="宋体" w:hint="eastAsia"/>
          <w:sz w:val="24"/>
        </w:rPr>
        <w:t>(http://zbcg-bjzc.zhongcy.com/bjczj-portal-site/index.html#/home)</w:t>
      </w:r>
      <w:r>
        <w:rPr>
          <w:rFonts w:ascii="宋体" w:hAnsi="宋体" w:hint="eastAsia"/>
          <w:sz w:val="24"/>
        </w:rPr>
        <w:t>获取电子版招标文件。</w:t>
      </w:r>
    </w:p>
    <w:p w:rsidR="00DA1358" w:rsidRDefault="00956BE4">
      <w:pPr>
        <w:spacing w:line="360" w:lineRule="auto"/>
        <w:ind w:rightChars="-176" w:right="-370" w:firstLineChars="150" w:firstLine="360"/>
        <w:rPr>
          <w:rFonts w:ascii="宋体" w:hAnsi="宋体"/>
          <w:sz w:val="24"/>
        </w:rPr>
      </w:pPr>
      <w:r>
        <w:rPr>
          <w:rFonts w:ascii="宋体" w:hAnsi="宋体" w:hint="eastAsia"/>
          <w:sz w:val="24"/>
        </w:rPr>
        <w:t>4.</w:t>
      </w:r>
      <w:r>
        <w:rPr>
          <w:rFonts w:ascii="宋体" w:hAnsi="宋体" w:hint="eastAsia"/>
          <w:sz w:val="24"/>
        </w:rPr>
        <w:t>售价</w:t>
      </w:r>
      <w:r>
        <w:rPr>
          <w:rFonts w:ascii="宋体" w:hAnsi="宋体" w:hint="eastAsia"/>
          <w:sz w:val="24"/>
        </w:rPr>
        <w:t>:0</w:t>
      </w:r>
      <w:r>
        <w:rPr>
          <w:rFonts w:ascii="宋体" w:hAnsi="宋体" w:hint="eastAsia"/>
          <w:sz w:val="24"/>
        </w:rPr>
        <w:t>元。</w:t>
      </w:r>
    </w:p>
    <w:p w:rsidR="00DA1358" w:rsidRDefault="00956BE4">
      <w:pPr>
        <w:spacing w:before="78" w:line="220" w:lineRule="auto"/>
        <w:ind w:left="34"/>
        <w:outlineLvl w:val="1"/>
        <w:rPr>
          <w:rFonts w:ascii="宋体" w:hAnsi="宋体" w:cs="宋体"/>
          <w:b/>
          <w:kern w:val="0"/>
          <w:sz w:val="24"/>
        </w:rPr>
      </w:pPr>
      <w:bookmarkStart w:id="44" w:name="_Toc22059"/>
      <w:r>
        <w:rPr>
          <w:rFonts w:ascii="宋体" w:hAnsi="宋体" w:cs="宋体"/>
          <w:b/>
          <w:kern w:val="0"/>
          <w:sz w:val="24"/>
        </w:rPr>
        <w:t>四、提交投标文件截止时间、开标时间和地点</w:t>
      </w:r>
      <w:bookmarkEnd w:id="44"/>
    </w:p>
    <w:p w:rsidR="00DA1358" w:rsidRDefault="00956BE4">
      <w:pPr>
        <w:spacing w:before="181" w:line="360" w:lineRule="auto"/>
        <w:ind w:left="491" w:right="-284" w:firstLine="2"/>
        <w:rPr>
          <w:rFonts w:ascii="宋体" w:hAnsi="宋体" w:cs="宋体"/>
          <w:color w:val="000000" w:themeColor="text1"/>
          <w:kern w:val="0"/>
          <w:sz w:val="24"/>
          <w:highlight w:val="yellow"/>
        </w:rPr>
      </w:pPr>
      <w:r>
        <w:rPr>
          <w:rFonts w:ascii="宋体" w:hAnsi="宋体" w:cs="宋体"/>
          <w:color w:val="000000" w:themeColor="text1"/>
          <w:kern w:val="0"/>
          <w:sz w:val="24"/>
        </w:rPr>
        <w:t>投标截止时间、开标时间</w:t>
      </w:r>
      <w:r>
        <w:rPr>
          <w:rFonts w:ascii="宋体" w:hAnsi="宋体" w:cs="宋体"/>
          <w:color w:val="000000" w:themeColor="text1"/>
          <w:kern w:val="0"/>
          <w:sz w:val="24"/>
        </w:rPr>
        <w:t>:</w:t>
      </w:r>
      <w:r>
        <w:rPr>
          <w:rFonts w:ascii="宋体" w:hAnsi="宋体" w:cs="宋体" w:hint="eastAsia"/>
          <w:color w:val="000000" w:themeColor="text1"/>
          <w:kern w:val="0"/>
          <w:sz w:val="24"/>
        </w:rPr>
        <w:t>2025</w:t>
      </w:r>
      <w:r>
        <w:rPr>
          <w:rFonts w:ascii="宋体" w:hAnsi="宋体" w:cs="宋体" w:hint="eastAsia"/>
          <w:color w:val="000000" w:themeColor="text1"/>
          <w:kern w:val="0"/>
          <w:sz w:val="24"/>
        </w:rPr>
        <w:t>年</w:t>
      </w:r>
      <w:r>
        <w:rPr>
          <w:rFonts w:ascii="宋体" w:hAnsi="宋体" w:cs="宋体" w:hint="eastAsia"/>
          <w:color w:val="000000" w:themeColor="text1"/>
          <w:kern w:val="0"/>
          <w:sz w:val="24"/>
        </w:rPr>
        <w:t>01</w:t>
      </w:r>
      <w:r>
        <w:rPr>
          <w:rFonts w:ascii="宋体" w:hAnsi="宋体" w:cs="宋体" w:hint="eastAsia"/>
          <w:color w:val="000000" w:themeColor="text1"/>
          <w:kern w:val="0"/>
          <w:sz w:val="24"/>
        </w:rPr>
        <w:t>月</w:t>
      </w:r>
      <w:r>
        <w:rPr>
          <w:rFonts w:ascii="宋体" w:hAnsi="宋体" w:cs="宋体" w:hint="eastAsia"/>
          <w:color w:val="000000" w:themeColor="text1"/>
          <w:kern w:val="0"/>
          <w:sz w:val="24"/>
        </w:rPr>
        <w:t>14</w:t>
      </w:r>
      <w:r>
        <w:rPr>
          <w:rFonts w:ascii="宋体" w:hAnsi="宋体" w:cs="宋体" w:hint="eastAsia"/>
          <w:color w:val="000000" w:themeColor="text1"/>
          <w:kern w:val="0"/>
          <w:sz w:val="24"/>
        </w:rPr>
        <w:t>日</w:t>
      </w:r>
      <w:r>
        <w:rPr>
          <w:rFonts w:ascii="宋体" w:hAnsi="宋体" w:cs="宋体"/>
          <w:color w:val="000000" w:themeColor="text1"/>
          <w:sz w:val="24"/>
        </w:rPr>
        <w:t>09</w:t>
      </w:r>
      <w:r>
        <w:rPr>
          <w:rFonts w:ascii="宋体" w:hAnsi="宋体" w:cs="宋体"/>
          <w:color w:val="000000" w:themeColor="text1"/>
          <w:sz w:val="24"/>
        </w:rPr>
        <w:t>点</w:t>
      </w:r>
      <w:r>
        <w:rPr>
          <w:rFonts w:ascii="宋体" w:hAnsi="宋体" w:cs="宋体"/>
          <w:color w:val="000000" w:themeColor="text1"/>
          <w:sz w:val="24"/>
        </w:rPr>
        <w:t>30</w:t>
      </w:r>
      <w:r>
        <w:rPr>
          <w:rFonts w:ascii="宋体" w:hAnsi="宋体" w:cs="宋体"/>
          <w:color w:val="000000" w:themeColor="text1"/>
          <w:sz w:val="24"/>
        </w:rPr>
        <w:t>分</w:t>
      </w:r>
      <w:r>
        <w:rPr>
          <w:rFonts w:ascii="宋体" w:hAnsi="宋体" w:cs="宋体"/>
          <w:color w:val="000000" w:themeColor="text1"/>
          <w:sz w:val="24"/>
        </w:rPr>
        <w:t>(</w:t>
      </w:r>
      <w:r>
        <w:rPr>
          <w:rFonts w:ascii="宋体" w:hAnsi="宋体" w:cs="宋体"/>
          <w:color w:val="000000" w:themeColor="text1"/>
          <w:sz w:val="24"/>
        </w:rPr>
        <w:t>北京时间</w:t>
      </w:r>
      <w:r>
        <w:rPr>
          <w:rFonts w:ascii="宋体" w:hAnsi="宋体" w:cs="宋体"/>
          <w:color w:val="000000" w:themeColor="text1"/>
          <w:sz w:val="24"/>
        </w:rPr>
        <w:t>)</w:t>
      </w:r>
    </w:p>
    <w:p w:rsidR="00DA1358" w:rsidRDefault="00956BE4">
      <w:pPr>
        <w:spacing w:line="360" w:lineRule="auto"/>
        <w:ind w:left="491" w:right="-284" w:firstLine="2"/>
        <w:rPr>
          <w:rFonts w:ascii="宋体" w:hAnsi="宋体" w:cs="宋体"/>
          <w:kern w:val="0"/>
          <w:sz w:val="24"/>
        </w:rPr>
      </w:pPr>
      <w:r>
        <w:rPr>
          <w:rFonts w:ascii="宋体" w:hAnsi="宋体" w:cs="宋体"/>
          <w:kern w:val="0"/>
          <w:sz w:val="24"/>
        </w:rPr>
        <w:t>地点</w:t>
      </w:r>
      <w:r>
        <w:rPr>
          <w:rFonts w:ascii="宋体" w:hAnsi="宋体" w:cs="宋体"/>
          <w:kern w:val="0"/>
          <w:sz w:val="24"/>
        </w:rPr>
        <w:t>:</w:t>
      </w:r>
      <w:r>
        <w:rPr>
          <w:rFonts w:ascii="宋体" w:hAnsi="宋体" w:cs="宋体" w:hint="eastAsia"/>
          <w:kern w:val="0"/>
          <w:sz w:val="24"/>
        </w:rPr>
        <w:t>北京市北京经济技术开发区万源街</w:t>
      </w:r>
      <w:r>
        <w:rPr>
          <w:rFonts w:ascii="宋体" w:hAnsi="宋体" w:cs="宋体" w:hint="eastAsia"/>
          <w:kern w:val="0"/>
          <w:sz w:val="24"/>
        </w:rPr>
        <w:t>22</w:t>
      </w:r>
      <w:r>
        <w:rPr>
          <w:rFonts w:ascii="宋体" w:hAnsi="宋体" w:cs="宋体" w:hint="eastAsia"/>
          <w:kern w:val="0"/>
          <w:sz w:val="24"/>
        </w:rPr>
        <w:t>号天宇大厦</w:t>
      </w:r>
      <w:r>
        <w:rPr>
          <w:rFonts w:ascii="宋体" w:hAnsi="宋体" w:cs="宋体" w:hint="eastAsia"/>
          <w:kern w:val="0"/>
          <w:sz w:val="24"/>
        </w:rPr>
        <w:t>B</w:t>
      </w:r>
      <w:r>
        <w:rPr>
          <w:rFonts w:ascii="宋体" w:hAnsi="宋体" w:cs="宋体" w:hint="eastAsia"/>
          <w:kern w:val="0"/>
          <w:sz w:val="24"/>
        </w:rPr>
        <w:t>座四层会议室</w:t>
      </w:r>
      <w:r>
        <w:rPr>
          <w:rFonts w:ascii="宋体" w:hAnsi="宋体" w:cs="宋体"/>
          <w:kern w:val="0"/>
          <w:sz w:val="24"/>
        </w:rPr>
        <w:t>3</w:t>
      </w:r>
    </w:p>
    <w:p w:rsidR="00DA1358" w:rsidRDefault="00956BE4">
      <w:pPr>
        <w:spacing w:before="78" w:line="220" w:lineRule="auto"/>
        <w:ind w:left="34"/>
        <w:outlineLvl w:val="1"/>
        <w:rPr>
          <w:rFonts w:ascii="宋体" w:hAnsi="宋体" w:cs="宋体"/>
          <w:b/>
          <w:kern w:val="0"/>
          <w:sz w:val="24"/>
        </w:rPr>
      </w:pPr>
      <w:bookmarkStart w:id="45" w:name="_Toc22215"/>
      <w:r>
        <w:rPr>
          <w:rFonts w:ascii="宋体" w:hAnsi="宋体" w:cs="宋体"/>
          <w:b/>
          <w:kern w:val="0"/>
          <w:sz w:val="24"/>
        </w:rPr>
        <w:t>五、公告期限</w:t>
      </w:r>
      <w:bookmarkEnd w:id="45"/>
    </w:p>
    <w:p w:rsidR="00DA1358" w:rsidRDefault="00956BE4">
      <w:pPr>
        <w:spacing w:before="181" w:line="219" w:lineRule="auto"/>
        <w:ind w:left="530"/>
        <w:rPr>
          <w:rFonts w:ascii="宋体" w:hAnsi="宋体" w:cs="宋体"/>
          <w:kern w:val="0"/>
          <w:sz w:val="24"/>
        </w:rPr>
      </w:pPr>
      <w:r>
        <w:rPr>
          <w:rFonts w:ascii="宋体" w:hAnsi="宋体" w:cs="宋体"/>
          <w:kern w:val="0"/>
          <w:sz w:val="24"/>
        </w:rPr>
        <w:t>自本公告发布之日起</w:t>
      </w:r>
      <w:r>
        <w:rPr>
          <w:rFonts w:ascii="宋体" w:hAnsi="宋体" w:cs="宋体"/>
          <w:kern w:val="0"/>
          <w:sz w:val="24"/>
        </w:rPr>
        <w:t>5</w:t>
      </w:r>
      <w:r>
        <w:rPr>
          <w:rFonts w:ascii="宋体" w:hAnsi="宋体" w:cs="宋体"/>
          <w:kern w:val="0"/>
          <w:sz w:val="24"/>
        </w:rPr>
        <w:t>个工作日。</w:t>
      </w:r>
    </w:p>
    <w:p w:rsidR="00DA1358" w:rsidRDefault="00956BE4">
      <w:pPr>
        <w:pStyle w:val="22"/>
        <w:keepNext w:val="0"/>
        <w:keepLines w:val="0"/>
        <w:spacing w:line="360" w:lineRule="auto"/>
        <w:ind w:rightChars="-244" w:right="-512"/>
        <w:jc w:val="both"/>
        <w:rPr>
          <w:rFonts w:ascii="宋体" w:eastAsia="宋体" w:hAnsi="宋体" w:cs="宋体"/>
          <w:sz w:val="24"/>
          <w:szCs w:val="24"/>
        </w:rPr>
      </w:pPr>
      <w:bookmarkStart w:id="46" w:name="_Toc104823216"/>
      <w:bookmarkStart w:id="47" w:name="_Toc100781061"/>
      <w:r>
        <w:rPr>
          <w:rFonts w:ascii="宋体" w:eastAsia="宋体" w:hAnsi="宋体" w:cs="宋体" w:hint="eastAsia"/>
          <w:sz w:val="24"/>
          <w:szCs w:val="24"/>
        </w:rPr>
        <w:t>六、其他补充事宜</w:t>
      </w:r>
      <w:r>
        <w:rPr>
          <w:rFonts w:ascii="宋体" w:eastAsia="宋体" w:hAnsi="宋体" w:cs="宋体" w:hint="eastAsia"/>
          <w:sz w:val="24"/>
          <w:szCs w:val="24"/>
        </w:rPr>
        <w:t>:</w:t>
      </w:r>
      <w:bookmarkEnd w:id="46"/>
      <w:bookmarkEnd w:id="47"/>
    </w:p>
    <w:p w:rsidR="00DA1358" w:rsidRDefault="00956BE4">
      <w:pPr>
        <w:pStyle w:val="21"/>
        <w:spacing w:line="360" w:lineRule="auto"/>
        <w:rPr>
          <w:rFonts w:ascii="宋体" w:eastAsia="宋体" w:hAnsi="宋体"/>
        </w:rPr>
      </w:pPr>
      <w:r>
        <w:rPr>
          <w:rFonts w:ascii="宋体" w:eastAsia="宋体" w:hAnsi="宋体" w:hint="eastAsia"/>
        </w:rPr>
        <w:t>1.</w:t>
      </w:r>
      <w:r>
        <w:rPr>
          <w:rFonts w:ascii="宋体" w:eastAsia="宋体" w:hAnsi="宋体" w:hint="eastAsia"/>
        </w:rPr>
        <w:t>本项目需要落实的政府采购政策</w:t>
      </w:r>
      <w:r>
        <w:rPr>
          <w:rFonts w:ascii="宋体" w:eastAsia="宋体" w:hAnsi="宋体" w:hint="eastAsia"/>
        </w:rPr>
        <w:t>:</w:t>
      </w:r>
      <w:r>
        <w:rPr>
          <w:rFonts w:ascii="宋体" w:eastAsia="宋体" w:hAnsi="宋体" w:hint="eastAsia"/>
        </w:rPr>
        <w:t>节约能源、保护环境、促进中小企业及监狱企业发展、促进残疾人就业、支持乡村产业振兴，政府采购政策具体落实情况详见招标文件。</w:t>
      </w:r>
    </w:p>
    <w:p w:rsidR="00DA1358" w:rsidRDefault="00956BE4">
      <w:pPr>
        <w:pStyle w:val="21"/>
        <w:spacing w:line="360" w:lineRule="auto"/>
        <w:rPr>
          <w:rFonts w:ascii="宋体" w:eastAsia="宋体" w:hAnsi="宋体"/>
        </w:rPr>
      </w:pPr>
      <w:r>
        <w:rPr>
          <w:rFonts w:ascii="宋体" w:eastAsia="宋体" w:hAnsi="宋体" w:hint="eastAsia"/>
        </w:rPr>
        <w:t>2.</w:t>
      </w:r>
      <w:r>
        <w:rPr>
          <w:rFonts w:ascii="宋体" w:eastAsia="宋体" w:hAnsi="宋体" w:hint="eastAsia"/>
        </w:rPr>
        <w:t>本项目采用线上线下相结合采购方式（</w:t>
      </w:r>
      <w:proofErr w:type="gramStart"/>
      <w:r>
        <w:rPr>
          <w:rFonts w:ascii="宋体" w:eastAsia="宋体" w:hAnsi="宋体" w:hint="eastAsia"/>
        </w:rPr>
        <w:t>供应商线上</w:t>
      </w:r>
      <w:proofErr w:type="gramEnd"/>
      <w:r>
        <w:rPr>
          <w:rFonts w:ascii="宋体" w:eastAsia="宋体" w:hAnsi="宋体" w:hint="eastAsia"/>
        </w:rPr>
        <w:t>获取招标文件，在招标文件要求的投标截止时间前，将密封后的纸质投标文件及电子文档提交至开标地点，现场投标），请供应</w:t>
      </w:r>
      <w:proofErr w:type="gramStart"/>
      <w:r>
        <w:rPr>
          <w:rFonts w:ascii="宋体" w:eastAsia="宋体" w:hAnsi="宋体" w:hint="eastAsia"/>
        </w:rPr>
        <w:t>商认真</w:t>
      </w:r>
      <w:proofErr w:type="gramEnd"/>
      <w:r>
        <w:rPr>
          <w:rFonts w:ascii="宋体" w:eastAsia="宋体" w:hAnsi="宋体" w:hint="eastAsia"/>
        </w:rPr>
        <w:t>学习北京市政府采购电子交易平台发布的相关操作手册（供应商可在交易平台下载相关手册），办理</w:t>
      </w:r>
      <w:r>
        <w:rPr>
          <w:rFonts w:ascii="宋体" w:eastAsia="宋体" w:hAnsi="宋体" w:hint="eastAsia"/>
        </w:rPr>
        <w:t xml:space="preserve"> CA </w:t>
      </w:r>
      <w:r>
        <w:rPr>
          <w:rFonts w:ascii="宋体" w:eastAsia="宋体" w:hAnsi="宋体" w:hint="eastAsia"/>
        </w:rPr>
        <w:t>数字证书或电子营业执照、进行北京市政府采购电子交易平台注册绑定，并认真核实</w:t>
      </w:r>
      <w:r>
        <w:rPr>
          <w:rFonts w:ascii="宋体" w:eastAsia="宋体" w:hAnsi="宋体" w:hint="eastAsia"/>
        </w:rPr>
        <w:t xml:space="preserve"> CA </w:t>
      </w:r>
      <w:r>
        <w:rPr>
          <w:rFonts w:ascii="宋体" w:eastAsia="宋体" w:hAnsi="宋体" w:hint="eastAsia"/>
        </w:rPr>
        <w:t>数字证书或电</w:t>
      </w:r>
      <w:r>
        <w:rPr>
          <w:rFonts w:ascii="宋体" w:eastAsia="宋体" w:hAnsi="宋体" w:hint="eastAsia"/>
        </w:rPr>
        <w:t>子营业执照情况确认是否符合本项目采购流程要求。</w:t>
      </w:r>
    </w:p>
    <w:p w:rsidR="00DA1358" w:rsidRDefault="00956BE4">
      <w:pPr>
        <w:pStyle w:val="21"/>
        <w:spacing w:line="360" w:lineRule="auto"/>
        <w:rPr>
          <w:rFonts w:ascii="宋体" w:eastAsia="宋体" w:hAnsi="宋体"/>
        </w:rPr>
      </w:pPr>
      <w:r>
        <w:rPr>
          <w:rFonts w:ascii="宋体" w:eastAsia="宋体" w:hAnsi="宋体" w:hint="eastAsia"/>
        </w:rPr>
        <w:t xml:space="preserve">CA </w:t>
      </w:r>
      <w:r>
        <w:rPr>
          <w:rFonts w:ascii="宋体" w:eastAsia="宋体" w:hAnsi="宋体" w:hint="eastAsia"/>
        </w:rPr>
        <w:t>数字证书服务热线</w:t>
      </w:r>
      <w:r>
        <w:rPr>
          <w:rFonts w:ascii="宋体" w:eastAsia="宋体" w:hAnsi="宋体" w:hint="eastAsia"/>
        </w:rPr>
        <w:t xml:space="preserve"> 010-58511086</w:t>
      </w:r>
    </w:p>
    <w:p w:rsidR="00DA1358" w:rsidRDefault="00956BE4">
      <w:pPr>
        <w:pStyle w:val="21"/>
        <w:spacing w:line="360" w:lineRule="auto"/>
        <w:rPr>
          <w:rFonts w:ascii="宋体" w:eastAsia="宋体" w:hAnsi="宋体"/>
        </w:rPr>
      </w:pPr>
      <w:r>
        <w:rPr>
          <w:rFonts w:ascii="宋体" w:eastAsia="宋体" w:hAnsi="宋体" w:hint="eastAsia"/>
        </w:rPr>
        <w:t>电子营业执照服务热线</w:t>
      </w:r>
      <w:r>
        <w:rPr>
          <w:rFonts w:ascii="宋体" w:eastAsia="宋体" w:hAnsi="宋体" w:hint="eastAsia"/>
        </w:rPr>
        <w:t xml:space="preserve"> 400-699-7000</w:t>
      </w:r>
    </w:p>
    <w:p w:rsidR="00DA1358" w:rsidRDefault="00956BE4">
      <w:pPr>
        <w:pStyle w:val="21"/>
        <w:spacing w:line="360" w:lineRule="auto"/>
        <w:rPr>
          <w:rFonts w:ascii="宋体" w:eastAsia="宋体" w:hAnsi="宋体"/>
        </w:rPr>
      </w:pPr>
      <w:r>
        <w:rPr>
          <w:rFonts w:ascii="宋体" w:eastAsia="宋体" w:hAnsi="宋体" w:hint="eastAsia"/>
        </w:rPr>
        <w:t>技术支持服务热线</w:t>
      </w:r>
      <w:r>
        <w:rPr>
          <w:rFonts w:ascii="宋体" w:eastAsia="宋体" w:hAnsi="宋体" w:hint="eastAsia"/>
        </w:rPr>
        <w:t xml:space="preserve"> 010-86483801</w:t>
      </w:r>
    </w:p>
    <w:p w:rsidR="00DA1358" w:rsidRDefault="00956BE4">
      <w:pPr>
        <w:pStyle w:val="21"/>
        <w:spacing w:line="360" w:lineRule="auto"/>
        <w:rPr>
          <w:rFonts w:ascii="宋体" w:eastAsia="宋体" w:hAnsi="宋体"/>
        </w:rPr>
      </w:pPr>
      <w:r>
        <w:rPr>
          <w:rFonts w:ascii="宋体" w:eastAsia="宋体" w:hAnsi="宋体" w:hint="eastAsia"/>
        </w:rPr>
        <w:t xml:space="preserve">2.1 </w:t>
      </w:r>
      <w:r>
        <w:rPr>
          <w:rFonts w:ascii="宋体" w:eastAsia="宋体" w:hAnsi="宋体" w:hint="eastAsia"/>
        </w:rPr>
        <w:t>办理</w:t>
      </w:r>
      <w:r>
        <w:rPr>
          <w:rFonts w:ascii="宋体" w:eastAsia="宋体" w:hAnsi="宋体" w:hint="eastAsia"/>
        </w:rPr>
        <w:t xml:space="preserve"> CA </w:t>
      </w:r>
      <w:r>
        <w:rPr>
          <w:rFonts w:ascii="宋体" w:eastAsia="宋体" w:hAnsi="宋体" w:hint="eastAsia"/>
        </w:rPr>
        <w:t>数字证书或电子营业执照</w:t>
      </w:r>
    </w:p>
    <w:p w:rsidR="00DA1358" w:rsidRDefault="00956BE4">
      <w:pPr>
        <w:pStyle w:val="21"/>
        <w:spacing w:line="360" w:lineRule="auto"/>
        <w:rPr>
          <w:rFonts w:ascii="宋体" w:eastAsia="宋体" w:hAnsi="宋体"/>
        </w:rPr>
      </w:pPr>
      <w:r>
        <w:rPr>
          <w:rFonts w:ascii="宋体" w:eastAsia="宋体" w:hAnsi="宋体" w:hint="eastAsia"/>
        </w:rPr>
        <w:lastRenderedPageBreak/>
        <w:t>供应商登录北京市政府采购电子交易平台查阅</w:t>
      </w:r>
      <w:r>
        <w:rPr>
          <w:rFonts w:ascii="宋体" w:eastAsia="宋体" w:hAnsi="宋体" w:hint="eastAsia"/>
        </w:rPr>
        <w:t xml:space="preserve"> </w:t>
      </w:r>
      <w:r>
        <w:rPr>
          <w:rFonts w:ascii="宋体" w:eastAsia="宋体" w:hAnsi="宋体" w:hint="eastAsia"/>
        </w:rPr>
        <w:t>“用户指南”—“操作指南”—“市场主体</w:t>
      </w:r>
      <w:r>
        <w:rPr>
          <w:rFonts w:ascii="宋体" w:eastAsia="宋体" w:hAnsi="宋体" w:hint="eastAsia"/>
        </w:rPr>
        <w:t xml:space="preserve"> CA </w:t>
      </w:r>
      <w:r>
        <w:rPr>
          <w:rFonts w:ascii="宋体" w:eastAsia="宋体" w:hAnsi="宋体" w:hint="eastAsia"/>
        </w:rPr>
        <w:t>办理操作流程指引”</w:t>
      </w:r>
      <w:r>
        <w:rPr>
          <w:rFonts w:ascii="宋体" w:eastAsia="宋体" w:hAnsi="宋体" w:hint="eastAsia"/>
        </w:rPr>
        <w:t>/</w:t>
      </w:r>
      <w:r>
        <w:rPr>
          <w:rFonts w:ascii="宋体" w:eastAsia="宋体" w:hAnsi="宋体" w:hint="eastAsia"/>
        </w:rPr>
        <w:t>“电子营业执照使用指南”，按照程序要求办理。</w:t>
      </w:r>
    </w:p>
    <w:p w:rsidR="00DA1358" w:rsidRDefault="00956BE4">
      <w:pPr>
        <w:pStyle w:val="21"/>
        <w:spacing w:line="360" w:lineRule="auto"/>
        <w:rPr>
          <w:rFonts w:ascii="宋体" w:eastAsia="宋体" w:hAnsi="宋体"/>
        </w:rPr>
      </w:pPr>
      <w:r>
        <w:rPr>
          <w:rFonts w:ascii="宋体" w:eastAsia="宋体" w:hAnsi="宋体" w:hint="eastAsia"/>
        </w:rPr>
        <w:t xml:space="preserve">2.2 </w:t>
      </w:r>
      <w:r>
        <w:rPr>
          <w:rFonts w:ascii="宋体" w:eastAsia="宋体" w:hAnsi="宋体" w:hint="eastAsia"/>
        </w:rPr>
        <w:t>注册</w:t>
      </w:r>
    </w:p>
    <w:p w:rsidR="00DA1358" w:rsidRDefault="00956BE4">
      <w:pPr>
        <w:pStyle w:val="21"/>
        <w:spacing w:line="360" w:lineRule="auto"/>
        <w:rPr>
          <w:rFonts w:ascii="宋体" w:eastAsia="宋体" w:hAnsi="宋体"/>
        </w:rPr>
      </w:pPr>
      <w:r>
        <w:rPr>
          <w:rFonts w:ascii="宋体" w:eastAsia="宋体" w:hAnsi="宋体" w:hint="eastAsia"/>
        </w:rPr>
        <w:t>供应商登录北京市政府采购电子交易平台“用户指南”—“操作指南”—“市场主体注册入库操作流程指引”进行自助注册绑定。</w:t>
      </w:r>
    </w:p>
    <w:p w:rsidR="00DA1358" w:rsidRDefault="00956BE4">
      <w:pPr>
        <w:pStyle w:val="21"/>
        <w:spacing w:line="360" w:lineRule="auto"/>
        <w:rPr>
          <w:rFonts w:ascii="宋体" w:eastAsia="宋体" w:hAnsi="宋体"/>
        </w:rPr>
      </w:pPr>
      <w:r>
        <w:rPr>
          <w:rFonts w:ascii="宋体" w:eastAsia="宋体" w:hAnsi="宋体" w:hint="eastAsia"/>
        </w:rPr>
        <w:t xml:space="preserve">2.3 </w:t>
      </w:r>
      <w:r>
        <w:rPr>
          <w:rFonts w:ascii="宋体" w:eastAsia="宋体" w:hAnsi="宋体" w:hint="eastAsia"/>
        </w:rPr>
        <w:t>驱动、客户端下载</w:t>
      </w:r>
    </w:p>
    <w:p w:rsidR="00DA1358" w:rsidRDefault="00956BE4">
      <w:pPr>
        <w:pStyle w:val="21"/>
        <w:spacing w:line="360" w:lineRule="auto"/>
        <w:rPr>
          <w:rFonts w:ascii="宋体" w:eastAsia="宋体" w:hAnsi="宋体"/>
        </w:rPr>
      </w:pPr>
      <w:r>
        <w:rPr>
          <w:rFonts w:ascii="宋体" w:eastAsia="宋体" w:hAnsi="宋体" w:hint="eastAsia"/>
        </w:rPr>
        <w:t>供应商登录北京市政府采购电子交易平台“用户指南”—“工具下载”—“招标采购系统文件驱动安装包”下载相关驱动。</w:t>
      </w:r>
    </w:p>
    <w:p w:rsidR="00DA1358" w:rsidRDefault="00956BE4">
      <w:pPr>
        <w:pStyle w:val="21"/>
        <w:spacing w:line="360" w:lineRule="auto"/>
        <w:rPr>
          <w:rFonts w:ascii="宋体" w:eastAsia="宋体" w:hAnsi="宋体"/>
        </w:rPr>
      </w:pPr>
      <w:r>
        <w:rPr>
          <w:rFonts w:ascii="宋体" w:eastAsia="宋体" w:hAnsi="宋体" w:hint="eastAsia"/>
        </w:rPr>
        <w:t xml:space="preserve">2.4 </w:t>
      </w:r>
      <w:r>
        <w:rPr>
          <w:rFonts w:ascii="宋体" w:eastAsia="宋体" w:hAnsi="宋体" w:hint="eastAsia"/>
        </w:rPr>
        <w:t>获取电子招标文件</w:t>
      </w:r>
    </w:p>
    <w:p w:rsidR="00DA1358" w:rsidRDefault="00956BE4">
      <w:pPr>
        <w:pStyle w:val="21"/>
        <w:spacing w:line="360" w:lineRule="auto"/>
        <w:rPr>
          <w:rFonts w:ascii="宋体" w:eastAsia="宋体" w:hAnsi="宋体"/>
        </w:rPr>
      </w:pPr>
      <w:r>
        <w:rPr>
          <w:rFonts w:ascii="宋体" w:eastAsia="宋体" w:hAnsi="宋体" w:hint="eastAsia"/>
        </w:rPr>
        <w:t>供应商使用</w:t>
      </w:r>
      <w:r>
        <w:rPr>
          <w:rFonts w:ascii="宋体" w:eastAsia="宋体" w:hAnsi="宋体" w:hint="eastAsia"/>
        </w:rPr>
        <w:t xml:space="preserve"> CA </w:t>
      </w:r>
      <w:r>
        <w:rPr>
          <w:rFonts w:ascii="宋体" w:eastAsia="宋体" w:hAnsi="宋体" w:hint="eastAsia"/>
        </w:rPr>
        <w:t>数字证书或电子营业执照登录北京市政府采购电子交易平台获取电子招标文件。</w:t>
      </w:r>
    </w:p>
    <w:p w:rsidR="00DA1358" w:rsidRDefault="00956BE4">
      <w:pPr>
        <w:pStyle w:val="21"/>
        <w:spacing w:line="360" w:lineRule="auto"/>
        <w:rPr>
          <w:rFonts w:ascii="宋体" w:eastAsia="宋体" w:hAnsi="宋体"/>
        </w:rPr>
      </w:pPr>
      <w:r>
        <w:rPr>
          <w:rFonts w:ascii="宋体" w:eastAsia="宋体" w:hAnsi="宋体" w:hint="eastAsia"/>
        </w:rPr>
        <w:t>供应商如计划参与多个采购包的投标，应在登录北京市政府采购电子交易平台后，在【我的项目】栏目依次选择对应采购包，进入项目工作台招标</w:t>
      </w:r>
      <w:r>
        <w:rPr>
          <w:rFonts w:ascii="宋体" w:eastAsia="宋体" w:hAnsi="宋体" w:hint="eastAsia"/>
        </w:rPr>
        <w:t>/</w:t>
      </w:r>
      <w:r>
        <w:rPr>
          <w:rFonts w:ascii="宋体" w:eastAsia="宋体" w:hAnsi="宋体" w:hint="eastAsia"/>
        </w:rPr>
        <w:t>采购文件环节分</w:t>
      </w:r>
      <w:r>
        <w:rPr>
          <w:rFonts w:ascii="宋体" w:eastAsia="宋体" w:hAnsi="宋体" w:hint="eastAsia"/>
        </w:rPr>
        <w:t>别按采购包下载招标文件电子版。未在规定期限内按上述操作获取文件的采购包，其投标无效。</w:t>
      </w:r>
    </w:p>
    <w:p w:rsidR="00DA1358" w:rsidRDefault="00956BE4">
      <w:pPr>
        <w:pStyle w:val="21"/>
        <w:spacing w:line="360" w:lineRule="auto"/>
        <w:rPr>
          <w:rFonts w:ascii="宋体" w:eastAsia="宋体" w:hAnsi="宋体"/>
        </w:rPr>
      </w:pPr>
      <w:r>
        <w:rPr>
          <w:rFonts w:ascii="宋体" w:eastAsia="宋体" w:hAnsi="宋体" w:hint="eastAsia"/>
        </w:rPr>
        <w:t>3.</w:t>
      </w:r>
      <w:r>
        <w:rPr>
          <w:rFonts w:ascii="宋体" w:eastAsia="宋体" w:hAnsi="宋体" w:hint="eastAsia"/>
        </w:rPr>
        <w:t>本项目评审方法</w:t>
      </w:r>
      <w:r>
        <w:rPr>
          <w:rFonts w:ascii="宋体" w:eastAsia="宋体" w:hAnsi="宋体" w:hint="eastAsia"/>
        </w:rPr>
        <w:t>:</w:t>
      </w:r>
      <w:r>
        <w:rPr>
          <w:rFonts w:ascii="宋体" w:eastAsia="宋体" w:hAnsi="宋体" w:hint="eastAsia"/>
        </w:rPr>
        <w:t>综合评分法</w:t>
      </w:r>
    </w:p>
    <w:p w:rsidR="00DA1358" w:rsidRDefault="00956BE4">
      <w:pPr>
        <w:pStyle w:val="22222222222222"/>
        <w:rPr>
          <w:rFonts w:asciiTheme="minorEastAsia" w:eastAsiaTheme="minorEastAsia" w:hAnsiTheme="minorEastAsia"/>
          <w:color w:val="auto"/>
        </w:rPr>
      </w:pPr>
      <w:r>
        <w:rPr>
          <w:rFonts w:ascii="宋体" w:hAnsi="宋体" w:hint="eastAsia"/>
          <w:color w:val="auto"/>
        </w:rPr>
        <w:t>4.</w:t>
      </w:r>
      <w:r>
        <w:rPr>
          <w:rFonts w:ascii="宋体" w:hAnsi="宋体" w:hint="eastAsia"/>
          <w:color w:val="auto"/>
        </w:rPr>
        <w:t>本次招标公告发布媒体</w:t>
      </w:r>
      <w:r>
        <w:rPr>
          <w:rFonts w:ascii="宋体" w:hAnsi="宋体" w:hint="eastAsia"/>
          <w:color w:val="auto"/>
        </w:rPr>
        <w:t>:</w:t>
      </w:r>
      <w:r>
        <w:rPr>
          <w:rFonts w:ascii="宋体" w:hAnsi="宋体" w:hint="eastAsia"/>
          <w:color w:val="auto"/>
        </w:rPr>
        <w:t>同时在《中国政府采购网》、《北京市政府采购网》发布。</w:t>
      </w:r>
    </w:p>
    <w:p w:rsidR="00DA1358" w:rsidRDefault="00956BE4">
      <w:pPr>
        <w:pStyle w:val="22"/>
        <w:keepNext w:val="0"/>
        <w:keepLines w:val="0"/>
        <w:spacing w:line="360" w:lineRule="auto"/>
        <w:ind w:rightChars="-244" w:right="-512"/>
        <w:jc w:val="both"/>
        <w:rPr>
          <w:rFonts w:ascii="宋体" w:eastAsia="宋体" w:hAnsi="宋体" w:cs="宋体"/>
          <w:sz w:val="24"/>
          <w:szCs w:val="24"/>
        </w:rPr>
      </w:pPr>
      <w:r>
        <w:rPr>
          <w:rFonts w:ascii="宋体" w:eastAsia="宋体" w:hAnsi="宋体" w:cs="宋体" w:hint="eastAsia"/>
          <w:sz w:val="24"/>
          <w:szCs w:val="24"/>
        </w:rPr>
        <w:t>七、对本次招标提出询问，请按以下方式联系。</w:t>
      </w:r>
    </w:p>
    <w:p w:rsidR="00DA1358" w:rsidRDefault="00956BE4">
      <w:pPr>
        <w:widowControl/>
        <w:spacing w:line="360" w:lineRule="auto"/>
        <w:ind w:rightChars="-244" w:right="-512"/>
        <w:jc w:val="left"/>
        <w:rPr>
          <w:rFonts w:ascii="宋体" w:hAnsi="宋体"/>
          <w:sz w:val="24"/>
        </w:rPr>
      </w:pPr>
      <w:r>
        <w:rPr>
          <w:rFonts w:ascii="宋体" w:hAnsi="宋体" w:cs="宋体" w:hint="eastAsia"/>
          <w:sz w:val="24"/>
        </w:rPr>
        <w:t>1.</w:t>
      </w:r>
      <w:r>
        <w:rPr>
          <w:rFonts w:ascii="宋体" w:hAnsi="宋体" w:cs="宋体" w:hint="eastAsia"/>
          <w:sz w:val="24"/>
        </w:rPr>
        <w:t>采购人信息</w:t>
      </w:r>
    </w:p>
    <w:p w:rsidR="00DA1358" w:rsidRDefault="00956BE4">
      <w:pPr>
        <w:pStyle w:val="2f"/>
      </w:pPr>
      <w:bookmarkStart w:id="48" w:name="_Toc104823218"/>
      <w:r>
        <w:rPr>
          <w:rFonts w:hint="eastAsia"/>
        </w:rPr>
        <w:t>名</w:t>
      </w:r>
      <w:r>
        <w:rPr>
          <w:rFonts w:hint="eastAsia"/>
        </w:rPr>
        <w:t xml:space="preserve">    </w:t>
      </w:r>
      <w:r>
        <w:rPr>
          <w:rFonts w:hint="eastAsia"/>
        </w:rPr>
        <w:t>称</w:t>
      </w:r>
      <w:r>
        <w:rPr>
          <w:rFonts w:hint="eastAsia"/>
        </w:rPr>
        <w:t>:</w:t>
      </w:r>
      <w:bookmarkEnd w:id="48"/>
      <w:r>
        <w:rPr>
          <w:rFonts w:hint="eastAsia"/>
        </w:rPr>
        <w:t>人大附中北京经济技术开发区学校</w:t>
      </w:r>
    </w:p>
    <w:p w:rsidR="00DA1358" w:rsidRDefault="00956BE4">
      <w:pPr>
        <w:pStyle w:val="2f"/>
      </w:pPr>
      <w:bookmarkStart w:id="49" w:name="_Toc104823219"/>
      <w:r>
        <w:rPr>
          <w:rFonts w:hint="eastAsia"/>
        </w:rPr>
        <w:t>地</w:t>
      </w:r>
      <w:r>
        <w:rPr>
          <w:rFonts w:hint="eastAsia"/>
        </w:rPr>
        <w:t xml:space="preserve">    </w:t>
      </w:r>
      <w:r>
        <w:rPr>
          <w:rFonts w:hint="eastAsia"/>
        </w:rPr>
        <w:t>址</w:t>
      </w:r>
      <w:r>
        <w:rPr>
          <w:rFonts w:hint="eastAsia"/>
        </w:rPr>
        <w:t>:</w:t>
      </w:r>
      <w:bookmarkEnd w:id="49"/>
      <w:r>
        <w:rPr>
          <w:rFonts w:hint="eastAsia"/>
          <w:snapToGrid w:val="0"/>
        </w:rPr>
        <w:t>北京经济技术开发区天宝北街甲</w:t>
      </w:r>
      <w:r>
        <w:rPr>
          <w:snapToGrid w:val="0"/>
        </w:rPr>
        <w:t>2</w:t>
      </w:r>
      <w:r>
        <w:rPr>
          <w:snapToGrid w:val="0"/>
        </w:rPr>
        <w:t>号</w:t>
      </w:r>
    </w:p>
    <w:p w:rsidR="00DA1358" w:rsidRDefault="00956BE4">
      <w:pPr>
        <w:pStyle w:val="2f"/>
      </w:pPr>
      <w:bookmarkStart w:id="50" w:name="_Toc104823220"/>
      <w:r>
        <w:rPr>
          <w:rFonts w:hint="eastAsia"/>
        </w:rPr>
        <w:t>联系方式</w:t>
      </w:r>
      <w:r>
        <w:rPr>
          <w:rFonts w:hint="eastAsia"/>
        </w:rPr>
        <w:t>:</w:t>
      </w:r>
      <w:bookmarkEnd w:id="50"/>
      <w:proofErr w:type="gramStart"/>
      <w:r>
        <w:rPr>
          <w:rFonts w:hint="eastAsia"/>
        </w:rPr>
        <w:t>姚</w:t>
      </w:r>
      <w:proofErr w:type="gramEnd"/>
      <w:r>
        <w:rPr>
          <w:rFonts w:hint="eastAsia"/>
        </w:rPr>
        <w:t>丹凤，</w:t>
      </w:r>
      <w:r>
        <w:rPr>
          <w:rFonts w:hint="eastAsia"/>
        </w:rPr>
        <w:t>010-67895801</w:t>
      </w:r>
    </w:p>
    <w:p w:rsidR="00DA1358" w:rsidRDefault="00956BE4">
      <w:pPr>
        <w:spacing w:line="360" w:lineRule="auto"/>
        <w:ind w:rightChars="-244" w:right="-512"/>
        <w:jc w:val="left"/>
        <w:rPr>
          <w:rFonts w:ascii="宋体" w:hAnsi="宋体"/>
          <w:sz w:val="24"/>
        </w:rPr>
      </w:pPr>
      <w:r>
        <w:rPr>
          <w:rFonts w:ascii="宋体" w:hAnsi="宋体" w:cs="宋体" w:hint="eastAsia"/>
          <w:sz w:val="24"/>
        </w:rPr>
        <w:t>2.</w:t>
      </w:r>
      <w:r>
        <w:rPr>
          <w:rFonts w:ascii="宋体" w:hAnsi="宋体" w:cs="宋体" w:hint="eastAsia"/>
          <w:sz w:val="24"/>
        </w:rPr>
        <w:t>采购代理机构信息</w:t>
      </w:r>
    </w:p>
    <w:p w:rsidR="00DA1358" w:rsidRDefault="00956BE4">
      <w:pPr>
        <w:spacing w:line="360" w:lineRule="auto"/>
        <w:ind w:rightChars="-244" w:right="-512"/>
        <w:rPr>
          <w:rFonts w:ascii="宋体" w:hAnsi="宋体"/>
          <w:sz w:val="24"/>
        </w:rPr>
      </w:pPr>
      <w:r>
        <w:rPr>
          <w:rFonts w:ascii="宋体" w:hAnsi="宋体" w:hint="eastAsia"/>
          <w:sz w:val="24"/>
        </w:rPr>
        <w:t>名</w:t>
      </w:r>
      <w:r>
        <w:rPr>
          <w:rFonts w:ascii="宋体" w:hAnsi="宋体" w:hint="eastAsia"/>
          <w:sz w:val="24"/>
        </w:rPr>
        <w:t xml:space="preserve">    </w:t>
      </w:r>
      <w:r>
        <w:rPr>
          <w:rFonts w:ascii="宋体" w:hAnsi="宋体" w:hint="eastAsia"/>
          <w:sz w:val="24"/>
        </w:rPr>
        <w:t>称</w:t>
      </w:r>
      <w:r>
        <w:rPr>
          <w:rFonts w:ascii="宋体" w:hAnsi="宋体" w:hint="eastAsia"/>
          <w:sz w:val="24"/>
        </w:rPr>
        <w:t>:</w:t>
      </w:r>
      <w:r>
        <w:rPr>
          <w:rFonts w:ascii="宋体" w:hAnsi="宋体" w:hint="eastAsia"/>
          <w:sz w:val="24"/>
        </w:rPr>
        <w:t>中承</w:t>
      </w:r>
      <w:proofErr w:type="gramStart"/>
      <w:r>
        <w:rPr>
          <w:rFonts w:ascii="宋体" w:hAnsi="宋体" w:hint="eastAsia"/>
          <w:sz w:val="24"/>
        </w:rPr>
        <w:t>国汇咨询</w:t>
      </w:r>
      <w:proofErr w:type="gramEnd"/>
      <w:r>
        <w:rPr>
          <w:rFonts w:ascii="宋体" w:hAnsi="宋体" w:hint="eastAsia"/>
          <w:sz w:val="24"/>
        </w:rPr>
        <w:t>(</w:t>
      </w:r>
      <w:r>
        <w:rPr>
          <w:rFonts w:ascii="宋体" w:hAnsi="宋体" w:hint="eastAsia"/>
          <w:sz w:val="24"/>
        </w:rPr>
        <w:t>北京</w:t>
      </w:r>
      <w:r>
        <w:rPr>
          <w:rFonts w:ascii="宋体" w:hAnsi="宋体" w:hint="eastAsia"/>
          <w:sz w:val="24"/>
        </w:rPr>
        <w:t>)</w:t>
      </w:r>
      <w:r>
        <w:rPr>
          <w:rFonts w:ascii="宋体" w:hAnsi="宋体" w:hint="eastAsia"/>
          <w:sz w:val="24"/>
        </w:rPr>
        <w:t>有限公司</w:t>
      </w:r>
    </w:p>
    <w:p w:rsidR="00DA1358" w:rsidRDefault="00956BE4">
      <w:pPr>
        <w:spacing w:line="360" w:lineRule="auto"/>
        <w:ind w:rightChars="-244" w:right="-512"/>
        <w:rPr>
          <w:rFonts w:ascii="宋体" w:hAnsi="宋体"/>
          <w:sz w:val="24"/>
        </w:rPr>
      </w:pPr>
      <w:r>
        <w:rPr>
          <w:rFonts w:ascii="宋体" w:hAnsi="宋体" w:hint="eastAsia"/>
          <w:sz w:val="24"/>
        </w:rPr>
        <w:t>地</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址</w:t>
      </w:r>
      <w:r>
        <w:rPr>
          <w:rFonts w:ascii="宋体" w:hAnsi="宋体" w:hint="eastAsia"/>
          <w:sz w:val="24"/>
        </w:rPr>
        <w:t>:</w:t>
      </w:r>
      <w:r>
        <w:rPr>
          <w:rFonts w:ascii="宋体" w:hAnsi="宋体" w:hint="eastAsia"/>
          <w:sz w:val="24"/>
        </w:rPr>
        <w:t>北京市北京经济技术开发区万源街</w:t>
      </w:r>
      <w:r>
        <w:rPr>
          <w:rFonts w:ascii="宋体" w:hAnsi="宋体" w:hint="eastAsia"/>
          <w:sz w:val="24"/>
        </w:rPr>
        <w:t>22</w:t>
      </w:r>
      <w:r>
        <w:rPr>
          <w:rFonts w:ascii="宋体" w:hAnsi="宋体" w:hint="eastAsia"/>
          <w:sz w:val="24"/>
        </w:rPr>
        <w:t>号天宇大厦</w:t>
      </w:r>
      <w:r>
        <w:rPr>
          <w:rFonts w:ascii="宋体" w:hAnsi="宋体" w:hint="eastAsia"/>
          <w:sz w:val="24"/>
        </w:rPr>
        <w:t>B</w:t>
      </w:r>
      <w:r>
        <w:rPr>
          <w:rFonts w:ascii="宋体" w:hAnsi="宋体" w:hint="eastAsia"/>
          <w:sz w:val="24"/>
        </w:rPr>
        <w:t>座四层</w:t>
      </w:r>
    </w:p>
    <w:p w:rsidR="00DA1358" w:rsidRDefault="00956BE4">
      <w:pPr>
        <w:spacing w:line="360" w:lineRule="auto"/>
        <w:ind w:rightChars="-244" w:right="-512"/>
        <w:rPr>
          <w:rFonts w:ascii="宋体" w:hAnsi="宋体"/>
          <w:sz w:val="24"/>
          <w:u w:val="single"/>
        </w:rPr>
      </w:pPr>
      <w:r>
        <w:rPr>
          <w:rFonts w:ascii="宋体" w:hAnsi="宋体" w:hint="eastAsia"/>
          <w:sz w:val="24"/>
        </w:rPr>
        <w:t>联系方式</w:t>
      </w:r>
      <w:r>
        <w:rPr>
          <w:rFonts w:ascii="宋体" w:hAnsi="宋体" w:hint="eastAsia"/>
          <w:sz w:val="24"/>
        </w:rPr>
        <w:t>:</w:t>
      </w:r>
      <w:r>
        <w:rPr>
          <w:rFonts w:ascii="宋体" w:hAnsi="宋体"/>
          <w:sz w:val="24"/>
        </w:rPr>
        <w:t>010-53383779</w:t>
      </w:r>
    </w:p>
    <w:p w:rsidR="00DA1358" w:rsidRDefault="00956BE4">
      <w:pPr>
        <w:spacing w:line="360" w:lineRule="auto"/>
        <w:ind w:rightChars="-244" w:right="-512"/>
        <w:rPr>
          <w:rFonts w:ascii="宋体" w:hAnsi="宋体"/>
          <w:sz w:val="24"/>
          <w:u w:val="single"/>
        </w:rPr>
      </w:pPr>
      <w:r>
        <w:rPr>
          <w:rFonts w:ascii="宋体" w:hAnsi="宋体" w:cs="宋体" w:hint="eastAsia"/>
          <w:sz w:val="24"/>
        </w:rPr>
        <w:t>3.</w:t>
      </w:r>
      <w:r>
        <w:rPr>
          <w:rFonts w:ascii="宋体" w:hAnsi="宋体" w:cs="宋体" w:hint="eastAsia"/>
          <w:sz w:val="24"/>
        </w:rPr>
        <w:t>项目</w:t>
      </w:r>
      <w:r>
        <w:rPr>
          <w:rFonts w:ascii="宋体" w:hAnsi="宋体" w:cs="宋体"/>
          <w:sz w:val="24"/>
        </w:rPr>
        <w:t>联系方式</w:t>
      </w:r>
    </w:p>
    <w:p w:rsidR="00DA1358" w:rsidRDefault="00956BE4">
      <w:pPr>
        <w:pStyle w:val="af1"/>
        <w:spacing w:line="360" w:lineRule="auto"/>
        <w:ind w:rightChars="-244" w:right="-512"/>
        <w:rPr>
          <w:rFonts w:hAnsi="宋体" w:hint="default"/>
          <w:sz w:val="24"/>
          <w:szCs w:val="24"/>
        </w:rPr>
      </w:pPr>
      <w:r>
        <w:rPr>
          <w:rFonts w:hAnsi="宋体"/>
          <w:sz w:val="24"/>
          <w:szCs w:val="24"/>
        </w:rPr>
        <w:t>项目联系人</w:t>
      </w:r>
      <w:r>
        <w:rPr>
          <w:rFonts w:hAnsi="宋体"/>
          <w:sz w:val="24"/>
          <w:szCs w:val="24"/>
        </w:rPr>
        <w:t>:</w:t>
      </w:r>
      <w:r>
        <w:rPr>
          <w:rFonts w:hAnsi="宋体"/>
          <w:sz w:val="24"/>
          <w:szCs w:val="24"/>
        </w:rPr>
        <w:t>王博、张凯</w:t>
      </w:r>
    </w:p>
    <w:p w:rsidR="00DA1358" w:rsidRDefault="00956BE4">
      <w:pPr>
        <w:spacing w:line="360" w:lineRule="auto"/>
        <w:outlineLvl w:val="0"/>
        <w:rPr>
          <w:rFonts w:ascii="宋体" w:hAnsi="宋体"/>
          <w:b/>
          <w:sz w:val="36"/>
          <w:szCs w:val="36"/>
        </w:rPr>
      </w:pPr>
      <w:bookmarkStart w:id="51" w:name="_Toc151134445"/>
      <w:r>
        <w:rPr>
          <w:rFonts w:ascii="宋体" w:hAnsi="宋体" w:hint="eastAsia"/>
          <w:sz w:val="24"/>
        </w:rPr>
        <w:t>电</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话</w:t>
      </w:r>
      <w:r>
        <w:rPr>
          <w:rFonts w:ascii="宋体" w:hAnsi="宋体" w:hint="eastAsia"/>
          <w:sz w:val="24"/>
        </w:rPr>
        <w:t>:</w:t>
      </w:r>
      <w:r>
        <w:rPr>
          <w:rFonts w:ascii="宋体" w:hAnsi="宋体"/>
          <w:sz w:val="24"/>
        </w:rPr>
        <w:t>010-53383779</w:t>
      </w:r>
      <w:bookmarkStart w:id="52" w:name="_Toc151134446"/>
      <w:bookmarkEnd w:id="51"/>
      <w:r>
        <w:rPr>
          <w:rFonts w:ascii="宋体" w:hAnsi="宋体"/>
          <w:b/>
          <w:sz w:val="36"/>
          <w:szCs w:val="36"/>
        </w:rPr>
        <w:br w:type="page"/>
      </w:r>
    </w:p>
    <w:p w:rsidR="00DA1358" w:rsidRDefault="00956BE4">
      <w:pPr>
        <w:spacing w:line="360" w:lineRule="auto"/>
        <w:jc w:val="center"/>
        <w:outlineLvl w:val="0"/>
        <w:rPr>
          <w:rFonts w:ascii="宋体" w:hAnsi="宋体"/>
          <w:b/>
          <w:sz w:val="36"/>
          <w:szCs w:val="36"/>
        </w:rPr>
      </w:pPr>
      <w:r>
        <w:rPr>
          <w:rFonts w:ascii="宋体" w:hAnsi="宋体" w:hint="eastAsia"/>
          <w:b/>
          <w:sz w:val="36"/>
          <w:szCs w:val="36"/>
        </w:rPr>
        <w:lastRenderedPageBreak/>
        <w:t>第二章</w:t>
      </w:r>
      <w:r>
        <w:rPr>
          <w:rFonts w:ascii="宋体" w:hAnsi="宋体" w:hint="eastAsia"/>
          <w:b/>
          <w:sz w:val="36"/>
          <w:szCs w:val="36"/>
        </w:rPr>
        <w:t xml:space="preserve">   </w:t>
      </w:r>
      <w:r>
        <w:rPr>
          <w:rFonts w:ascii="宋体" w:hAnsi="宋体" w:hint="eastAsia"/>
          <w:b/>
          <w:sz w:val="36"/>
          <w:szCs w:val="36"/>
        </w:rPr>
        <w:t>投标人须知</w:t>
      </w:r>
      <w:bookmarkEnd w:id="52"/>
    </w:p>
    <w:p w:rsidR="00DA1358" w:rsidRDefault="00956BE4">
      <w:pPr>
        <w:pStyle w:val="22"/>
        <w:tabs>
          <w:tab w:val="center" w:pos="4592"/>
          <w:tab w:val="left" w:pos="7860"/>
        </w:tabs>
        <w:spacing w:before="0" w:line="360" w:lineRule="auto"/>
        <w:rPr>
          <w:rFonts w:ascii="宋体" w:eastAsia="宋体" w:hAnsi="宋体"/>
          <w:sz w:val="28"/>
        </w:rPr>
      </w:pPr>
      <w:r>
        <w:rPr>
          <w:rFonts w:ascii="宋体" w:eastAsia="宋体" w:hAnsi="宋体" w:hint="eastAsia"/>
          <w:sz w:val="28"/>
        </w:rPr>
        <w:t>投标人须知资料表</w:t>
      </w:r>
    </w:p>
    <w:p w:rsidR="00DA1358" w:rsidRDefault="00956BE4">
      <w:pPr>
        <w:spacing w:line="360" w:lineRule="auto"/>
        <w:ind w:leftChars="-270" w:left="-567" w:rightChars="-270" w:right="-567" w:firstLine="480"/>
        <w:rPr>
          <w:rFonts w:ascii="宋体" w:hAnsi="宋体"/>
          <w:sz w:val="24"/>
        </w:rPr>
      </w:pPr>
      <w:r>
        <w:rPr>
          <w:rFonts w:ascii="宋体" w:hAnsi="宋体" w:hint="eastAsia"/>
          <w:sz w:val="24"/>
        </w:rPr>
        <w:t>本表是对投标人须知的具体补充和修改，如有矛盾，均以本资料表为准。标记“</w:t>
      </w:r>
      <w:r>
        <w:rPr>
          <w:rFonts w:ascii="宋体" w:hAnsi="宋体" w:hint="eastAsia"/>
          <w:b/>
          <w:sz w:val="24"/>
        </w:rPr>
        <w:t>■</w:t>
      </w:r>
      <w:r>
        <w:rPr>
          <w:rFonts w:ascii="宋体" w:hAnsi="宋体" w:hint="eastAsia"/>
          <w:sz w:val="24"/>
        </w:rPr>
        <w:t>”的选项意为适用于本包，标记“□”的选项意为不适用于本包。</w:t>
      </w: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3770"/>
        <w:gridCol w:w="3771"/>
      </w:tblGrid>
      <w:tr w:rsidR="00DA1358">
        <w:trPr>
          <w:trHeight w:val="20"/>
          <w:tblHeader/>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b/>
                <w:bCs/>
                <w:sz w:val="24"/>
              </w:rPr>
            </w:pPr>
            <w:r>
              <w:rPr>
                <w:rFonts w:ascii="宋体" w:hAnsi="宋体" w:hint="eastAsia"/>
                <w:b/>
                <w:sz w:val="24"/>
              </w:rPr>
              <w:t>条款号</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b/>
                <w:bCs/>
                <w:sz w:val="24"/>
              </w:rPr>
            </w:pPr>
            <w:r>
              <w:rPr>
                <w:rFonts w:ascii="宋体" w:hAnsi="宋体" w:hint="eastAsia"/>
                <w:b/>
                <w:bCs/>
                <w:sz w:val="24"/>
              </w:rPr>
              <w:t>条目</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b/>
                <w:bCs/>
                <w:sz w:val="24"/>
              </w:rPr>
            </w:pPr>
            <w:r>
              <w:rPr>
                <w:rFonts w:ascii="宋体" w:hAnsi="宋体" w:hint="eastAsia"/>
                <w:b/>
                <w:bCs/>
                <w:sz w:val="24"/>
              </w:rPr>
              <w:t>内容</w:t>
            </w:r>
          </w:p>
        </w:tc>
      </w:tr>
      <w:tr w:rsidR="00DA1358">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2.2</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项目属性</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spacing w:before="34" w:line="221" w:lineRule="auto"/>
              <w:rPr>
                <w:rFonts w:ascii="宋体" w:hAnsi="宋体" w:cs="宋体"/>
                <w:sz w:val="24"/>
              </w:rPr>
            </w:pPr>
            <w:r>
              <w:rPr>
                <w:rFonts w:ascii="宋体" w:hAnsi="宋体" w:cs="宋体"/>
                <w:sz w:val="24"/>
              </w:rPr>
              <w:t>项目属性</w:t>
            </w:r>
            <w:r>
              <w:rPr>
                <w:rFonts w:ascii="宋体" w:hAnsi="宋体" w:cs="宋体"/>
                <w:sz w:val="24"/>
              </w:rPr>
              <w:t>:</w:t>
            </w:r>
          </w:p>
          <w:p w:rsidR="00DA1358" w:rsidRDefault="00956BE4">
            <w:pPr>
              <w:spacing w:before="25" w:line="220" w:lineRule="auto"/>
              <w:rPr>
                <w:rFonts w:ascii="宋体" w:hAnsi="宋体" w:cs="宋体"/>
                <w:sz w:val="24"/>
              </w:rPr>
            </w:pPr>
            <w:r>
              <w:rPr>
                <w:rFonts w:ascii="宋体" w:hAnsi="宋体" w:hint="eastAsia"/>
                <w:b/>
                <w:bCs/>
                <w:sz w:val="24"/>
              </w:rPr>
              <w:t>■</w:t>
            </w:r>
            <w:r>
              <w:rPr>
                <w:rFonts w:ascii="宋体" w:hAnsi="宋体" w:cs="宋体"/>
                <w:sz w:val="24"/>
              </w:rPr>
              <w:t>服务</w:t>
            </w:r>
          </w:p>
          <w:p w:rsidR="00DA1358" w:rsidRDefault="00956BE4">
            <w:pPr>
              <w:jc w:val="left"/>
              <w:rPr>
                <w:rFonts w:ascii="宋体" w:hAnsi="宋体"/>
                <w:sz w:val="24"/>
              </w:rPr>
            </w:pPr>
            <w:r>
              <w:rPr>
                <w:rFonts w:ascii="宋体" w:hAnsi="宋体" w:hint="eastAsia"/>
                <w:sz w:val="24"/>
              </w:rPr>
              <w:t>□</w:t>
            </w:r>
            <w:r>
              <w:rPr>
                <w:rFonts w:ascii="宋体" w:hAnsi="宋体" w:cs="宋体"/>
                <w:sz w:val="24"/>
              </w:rPr>
              <w:t>货物</w:t>
            </w:r>
          </w:p>
        </w:tc>
      </w:tr>
      <w:tr w:rsidR="00DA1358">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2.3</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科研仪器设备</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spacing w:before="37" w:line="219" w:lineRule="auto"/>
              <w:rPr>
                <w:rFonts w:ascii="宋体" w:hAnsi="宋体" w:cs="宋体"/>
                <w:sz w:val="24"/>
              </w:rPr>
            </w:pPr>
            <w:r>
              <w:rPr>
                <w:rFonts w:ascii="宋体" w:hAnsi="宋体" w:cs="宋体"/>
                <w:sz w:val="24"/>
              </w:rPr>
              <w:t>是否属于科研仪器设备采购项目</w:t>
            </w:r>
            <w:r>
              <w:rPr>
                <w:rFonts w:ascii="宋体" w:hAnsi="宋体" w:cs="宋体"/>
                <w:sz w:val="24"/>
              </w:rPr>
              <w:t>:</w:t>
            </w:r>
          </w:p>
          <w:p w:rsidR="00DA1358" w:rsidRDefault="00956BE4">
            <w:pPr>
              <w:spacing w:before="24" w:line="224" w:lineRule="auto"/>
              <w:rPr>
                <w:rFonts w:ascii="宋体" w:hAnsi="宋体" w:cs="宋体"/>
                <w:sz w:val="24"/>
              </w:rPr>
            </w:pPr>
            <w:r>
              <w:rPr>
                <w:rFonts w:ascii="宋体" w:hAnsi="宋体"/>
                <w:sz w:val="24"/>
              </w:rPr>
              <w:t>□</w:t>
            </w:r>
            <w:r>
              <w:rPr>
                <w:rFonts w:ascii="宋体" w:hAnsi="宋体" w:cs="宋体"/>
                <w:sz w:val="24"/>
              </w:rPr>
              <w:t>是</w:t>
            </w:r>
          </w:p>
          <w:p w:rsidR="00DA1358" w:rsidRDefault="00956BE4">
            <w:pPr>
              <w:jc w:val="left"/>
              <w:rPr>
                <w:rFonts w:ascii="宋体" w:hAnsi="宋体"/>
                <w:sz w:val="24"/>
              </w:rPr>
            </w:pPr>
            <w:r>
              <w:rPr>
                <w:rFonts w:ascii="宋体" w:hAnsi="宋体"/>
                <w:b/>
                <w:bCs/>
                <w:sz w:val="24"/>
              </w:rPr>
              <w:t>■</w:t>
            </w:r>
            <w:r>
              <w:rPr>
                <w:rFonts w:ascii="宋体" w:hAnsi="宋体" w:cs="宋体"/>
                <w:sz w:val="24"/>
              </w:rPr>
              <w:t>否</w:t>
            </w:r>
          </w:p>
        </w:tc>
      </w:tr>
      <w:tr w:rsidR="00DA1358">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2.4</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核心产品</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spacing w:before="37" w:line="219" w:lineRule="auto"/>
              <w:rPr>
                <w:rFonts w:ascii="宋体" w:hAnsi="宋体" w:cs="宋体"/>
                <w:sz w:val="24"/>
              </w:rPr>
            </w:pPr>
            <w:r>
              <w:rPr>
                <w:rFonts w:ascii="宋体" w:hAnsi="宋体" w:hint="eastAsia"/>
                <w:sz w:val="24"/>
              </w:rPr>
              <w:t>■</w:t>
            </w:r>
            <w:r>
              <w:rPr>
                <w:rFonts w:ascii="宋体" w:hAnsi="宋体" w:cs="宋体"/>
                <w:sz w:val="24"/>
              </w:rPr>
              <w:t>关于核心产品本</w:t>
            </w:r>
            <w:r>
              <w:rPr>
                <w:rFonts w:ascii="宋体" w:hAnsi="宋体" w:cs="宋体" w:hint="eastAsia"/>
                <w:sz w:val="24"/>
              </w:rPr>
              <w:t>项目</w:t>
            </w:r>
            <w:r>
              <w:rPr>
                <w:rFonts w:ascii="宋体" w:hAnsi="宋体" w:cs="宋体"/>
                <w:sz w:val="24"/>
              </w:rPr>
              <w:t>不适用。</w:t>
            </w:r>
          </w:p>
          <w:p w:rsidR="00DA1358" w:rsidRDefault="00956BE4">
            <w:pPr>
              <w:spacing w:before="27" w:line="217" w:lineRule="auto"/>
              <w:rPr>
                <w:rFonts w:ascii="宋体" w:hAnsi="宋体" w:cs="宋体"/>
                <w:sz w:val="24"/>
              </w:rPr>
            </w:pPr>
            <w:r>
              <w:rPr>
                <w:rFonts w:ascii="宋体" w:hAnsi="宋体"/>
                <w:sz w:val="24"/>
              </w:rPr>
              <w:t>□</w:t>
            </w:r>
            <w:r>
              <w:rPr>
                <w:rFonts w:ascii="宋体" w:hAnsi="宋体" w:cs="宋体"/>
                <w:sz w:val="24"/>
              </w:rPr>
              <w:t>本项目</w:t>
            </w:r>
            <w:r>
              <w:rPr>
                <w:rFonts w:ascii="宋体" w:hAnsi="宋体"/>
                <w:sz w:val="24"/>
              </w:rPr>
              <w:t>__</w:t>
            </w:r>
            <w:r>
              <w:rPr>
                <w:rFonts w:ascii="宋体" w:hAnsi="宋体" w:cs="宋体"/>
                <w:sz w:val="24"/>
              </w:rPr>
              <w:t>包为单一产品采购项目。</w:t>
            </w:r>
          </w:p>
          <w:p w:rsidR="00DA1358" w:rsidRDefault="00956BE4">
            <w:pPr>
              <w:jc w:val="left"/>
              <w:rPr>
                <w:rFonts w:ascii="宋体" w:hAnsi="宋体" w:cs="宋体"/>
                <w:b/>
                <w:bCs/>
                <w:sz w:val="24"/>
                <w:u w:val="single"/>
              </w:rPr>
            </w:pPr>
            <w:r>
              <w:rPr>
                <w:rFonts w:ascii="宋体" w:hAnsi="宋体" w:hint="eastAsia"/>
                <w:sz w:val="24"/>
              </w:rPr>
              <w:t>□</w:t>
            </w:r>
            <w:r>
              <w:rPr>
                <w:rFonts w:ascii="宋体" w:hAnsi="宋体" w:cs="宋体"/>
                <w:sz w:val="24"/>
              </w:rPr>
              <w:t>本项目为非单一产品采购项目，核心产品为</w:t>
            </w:r>
            <w:r>
              <w:rPr>
                <w:rFonts w:ascii="宋体" w:hAnsi="宋体" w:cs="宋体"/>
                <w:sz w:val="24"/>
              </w:rPr>
              <w:t>:</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sz w:val="24"/>
              </w:rPr>
              <w:t>。</w:t>
            </w:r>
          </w:p>
        </w:tc>
      </w:tr>
      <w:tr w:rsidR="00DA1358">
        <w:trPr>
          <w:trHeight w:val="20"/>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3.1</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现场考察</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spacing w:before="36" w:line="223" w:lineRule="auto"/>
              <w:rPr>
                <w:rFonts w:ascii="宋体" w:hAnsi="宋体" w:cs="宋体"/>
                <w:sz w:val="24"/>
              </w:rPr>
            </w:pPr>
            <w:r>
              <w:rPr>
                <w:rFonts w:ascii="宋体" w:hAnsi="宋体"/>
                <w:b/>
                <w:bCs/>
                <w:sz w:val="24"/>
              </w:rPr>
              <w:t>■</w:t>
            </w:r>
            <w:r>
              <w:rPr>
                <w:rFonts w:ascii="宋体" w:hAnsi="宋体" w:cs="宋体"/>
                <w:sz w:val="24"/>
              </w:rPr>
              <w:t>不组织</w:t>
            </w:r>
          </w:p>
          <w:p w:rsidR="00DA1358" w:rsidRDefault="00956BE4">
            <w:pPr>
              <w:spacing w:before="22" w:line="227" w:lineRule="auto"/>
              <w:rPr>
                <w:rFonts w:ascii="宋体" w:hAnsi="宋体" w:cs="宋体"/>
                <w:sz w:val="24"/>
              </w:rPr>
            </w:pPr>
            <w:r>
              <w:rPr>
                <w:rFonts w:ascii="宋体" w:hAnsi="宋体"/>
                <w:sz w:val="24"/>
              </w:rPr>
              <w:t>□</w:t>
            </w:r>
            <w:r>
              <w:rPr>
                <w:rFonts w:ascii="宋体" w:hAnsi="宋体" w:cs="宋体"/>
                <w:sz w:val="24"/>
              </w:rPr>
              <w:t>组织，考察时间</w:t>
            </w:r>
            <w:r>
              <w:rPr>
                <w:rFonts w:ascii="宋体" w:hAnsi="宋体" w:cs="宋体"/>
                <w:sz w:val="24"/>
              </w:rPr>
              <w:t>:</w:t>
            </w:r>
            <w:r>
              <w:rPr>
                <w:rFonts w:ascii="宋体" w:hAnsi="宋体"/>
                <w:sz w:val="24"/>
                <w:u w:val="single"/>
              </w:rPr>
              <w:t xml:space="preserve">    </w:t>
            </w:r>
            <w:r>
              <w:rPr>
                <w:rFonts w:ascii="宋体" w:hAnsi="宋体" w:cs="宋体"/>
                <w:sz w:val="24"/>
              </w:rPr>
              <w:t>年</w:t>
            </w:r>
            <w:r>
              <w:rPr>
                <w:rFonts w:ascii="宋体" w:hAnsi="宋体"/>
                <w:sz w:val="24"/>
                <w:u w:val="single"/>
              </w:rPr>
              <w:t xml:space="preserve">    </w:t>
            </w:r>
            <w:r>
              <w:rPr>
                <w:rFonts w:ascii="宋体" w:hAnsi="宋体" w:cs="宋体"/>
                <w:sz w:val="24"/>
              </w:rPr>
              <w:t>月</w:t>
            </w:r>
            <w:r>
              <w:rPr>
                <w:rFonts w:ascii="宋体" w:hAnsi="宋体"/>
                <w:sz w:val="24"/>
                <w:u w:val="single"/>
              </w:rPr>
              <w:t xml:space="preserve">    </w:t>
            </w:r>
            <w:r>
              <w:rPr>
                <w:rFonts w:ascii="宋体" w:hAnsi="宋体" w:cs="宋体"/>
                <w:sz w:val="24"/>
              </w:rPr>
              <w:t>日</w:t>
            </w:r>
            <w:r>
              <w:rPr>
                <w:rFonts w:ascii="宋体" w:hAnsi="宋体"/>
                <w:sz w:val="24"/>
                <w:u w:val="single"/>
              </w:rPr>
              <w:t xml:space="preserve">    </w:t>
            </w:r>
            <w:r>
              <w:rPr>
                <w:rFonts w:ascii="宋体" w:hAnsi="宋体" w:cs="宋体"/>
                <w:sz w:val="24"/>
              </w:rPr>
              <w:t>点</w:t>
            </w:r>
            <w:r>
              <w:rPr>
                <w:rFonts w:ascii="宋体" w:hAnsi="宋体"/>
                <w:sz w:val="24"/>
                <w:u w:val="single"/>
              </w:rPr>
              <w:t xml:space="preserve">    </w:t>
            </w:r>
            <w:r>
              <w:rPr>
                <w:rFonts w:ascii="宋体" w:hAnsi="宋体" w:cs="宋体"/>
                <w:sz w:val="24"/>
              </w:rPr>
              <w:t>分</w:t>
            </w:r>
            <w:r>
              <w:rPr>
                <w:rFonts w:ascii="宋体" w:hAnsi="宋体" w:cs="宋体"/>
                <w:sz w:val="24"/>
              </w:rPr>
              <w:t xml:space="preserve"> </w:t>
            </w:r>
          </w:p>
          <w:p w:rsidR="00DA1358" w:rsidRDefault="00956BE4">
            <w:pPr>
              <w:jc w:val="left"/>
              <w:rPr>
                <w:rFonts w:ascii="宋体" w:hAnsi="宋体"/>
                <w:sz w:val="24"/>
              </w:rPr>
            </w:pPr>
            <w:r>
              <w:rPr>
                <w:rFonts w:ascii="宋体" w:hAnsi="宋体" w:cs="宋体"/>
                <w:sz w:val="24"/>
              </w:rPr>
              <w:t>考察地点</w:t>
            </w:r>
            <w:r>
              <w:rPr>
                <w:rFonts w:ascii="宋体" w:hAnsi="宋体"/>
                <w:sz w:val="24"/>
              </w:rPr>
              <w:t>____________</w:t>
            </w:r>
            <w:r>
              <w:rPr>
                <w:rFonts w:ascii="宋体" w:hAnsi="宋体" w:cs="宋体"/>
                <w:sz w:val="24"/>
              </w:rPr>
              <w:t>。</w:t>
            </w:r>
          </w:p>
        </w:tc>
      </w:tr>
      <w:tr w:rsidR="00DA1358">
        <w:trPr>
          <w:trHeight w:val="20"/>
          <w:jc w:val="center"/>
        </w:trPr>
        <w:tc>
          <w:tcPr>
            <w:tcW w:w="988" w:type="dxa"/>
            <w:vMerge/>
            <w:tcBorders>
              <w:top w:val="single" w:sz="4" w:space="0" w:color="auto"/>
              <w:left w:val="single" w:sz="4" w:space="0" w:color="auto"/>
              <w:bottom w:val="single" w:sz="4" w:space="0" w:color="auto"/>
              <w:right w:val="single" w:sz="4" w:space="0" w:color="auto"/>
            </w:tcBorders>
            <w:vAlign w:val="center"/>
          </w:tcPr>
          <w:p w:rsidR="00DA1358" w:rsidRDefault="00DA1358">
            <w:pPr>
              <w:widowControl/>
              <w:jc w:val="left"/>
              <w:rPr>
                <w:rFonts w:ascii="宋体" w:hAnsi="宋体" w:cs="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开标前答疑会</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spacing w:before="35" w:line="222" w:lineRule="auto"/>
              <w:rPr>
                <w:rFonts w:ascii="宋体" w:hAnsi="宋体" w:cs="宋体"/>
                <w:sz w:val="24"/>
              </w:rPr>
            </w:pPr>
            <w:r>
              <w:rPr>
                <w:rFonts w:ascii="宋体" w:hAnsi="宋体" w:hint="eastAsia"/>
                <w:b/>
                <w:bCs/>
                <w:sz w:val="24"/>
              </w:rPr>
              <w:t>■</w:t>
            </w:r>
            <w:r>
              <w:rPr>
                <w:rFonts w:ascii="宋体" w:hAnsi="宋体" w:cs="宋体"/>
                <w:sz w:val="24"/>
              </w:rPr>
              <w:t>不召开</w:t>
            </w:r>
          </w:p>
          <w:p w:rsidR="00DA1358" w:rsidRDefault="00956BE4">
            <w:pPr>
              <w:spacing w:before="22" w:line="227" w:lineRule="auto"/>
              <w:rPr>
                <w:rFonts w:ascii="宋体" w:hAnsi="宋体" w:cs="宋体"/>
                <w:sz w:val="24"/>
              </w:rPr>
            </w:pPr>
            <w:r>
              <w:rPr>
                <w:rFonts w:ascii="宋体" w:hAnsi="宋体" w:hint="eastAsia"/>
                <w:sz w:val="24"/>
              </w:rPr>
              <w:t>□</w:t>
            </w:r>
            <w:r>
              <w:rPr>
                <w:rFonts w:ascii="宋体" w:hAnsi="宋体" w:cs="宋体"/>
                <w:sz w:val="24"/>
              </w:rPr>
              <w:t>召开，召开时间</w:t>
            </w:r>
            <w:r>
              <w:rPr>
                <w:rFonts w:ascii="宋体" w:hAnsi="宋体" w:cs="宋体"/>
                <w:sz w:val="24"/>
              </w:rPr>
              <w:t>:</w:t>
            </w:r>
            <w:r>
              <w:rPr>
                <w:rFonts w:ascii="宋体" w:hAnsi="宋体" w:hint="eastAsia"/>
                <w:sz w:val="24"/>
                <w:u w:val="single"/>
              </w:rPr>
              <w:t xml:space="preserve">        </w:t>
            </w:r>
            <w:r>
              <w:rPr>
                <w:rFonts w:ascii="宋体" w:hAnsi="宋体" w:hint="eastAsia"/>
                <w:sz w:val="24"/>
              </w:rPr>
              <w:t>。</w:t>
            </w:r>
          </w:p>
          <w:p w:rsidR="00DA1358" w:rsidRDefault="00956BE4">
            <w:pPr>
              <w:spacing w:before="22" w:line="227" w:lineRule="auto"/>
              <w:rPr>
                <w:rFonts w:ascii="宋体" w:hAnsi="宋体" w:cs="宋体"/>
                <w:sz w:val="24"/>
              </w:rPr>
            </w:pPr>
            <w:r>
              <w:rPr>
                <w:rFonts w:ascii="宋体" w:hAnsi="宋体" w:cs="宋体"/>
                <w:sz w:val="24"/>
              </w:rPr>
              <w:t>召开地点</w:t>
            </w:r>
            <w:r>
              <w:rPr>
                <w:rFonts w:ascii="宋体" w:hAnsi="宋体" w:cs="宋体"/>
                <w:sz w:val="24"/>
              </w:rPr>
              <w:t>:</w:t>
            </w:r>
            <w:r>
              <w:rPr>
                <w:rFonts w:ascii="宋体" w:hAnsi="宋体"/>
              </w:rPr>
              <w:t xml:space="preserve"> </w:t>
            </w:r>
          </w:p>
          <w:p w:rsidR="00DA1358" w:rsidRDefault="00956BE4">
            <w:pPr>
              <w:jc w:val="left"/>
              <w:rPr>
                <w:rFonts w:ascii="宋体" w:hAnsi="宋体"/>
                <w:sz w:val="24"/>
              </w:rPr>
            </w:pPr>
            <w:r>
              <w:rPr>
                <w:rFonts w:ascii="宋体" w:hAnsi="宋体" w:cs="宋体" w:hint="eastAsia"/>
                <w:sz w:val="24"/>
              </w:rPr>
              <w:t>预计会议时长</w:t>
            </w:r>
            <w:r>
              <w:rPr>
                <w:rFonts w:ascii="宋体" w:hAnsi="宋体" w:cs="宋体" w:hint="eastAsia"/>
                <w:sz w:val="24"/>
              </w:rPr>
              <w:t>:</w:t>
            </w:r>
            <w:r>
              <w:rPr>
                <w:rFonts w:ascii="宋体" w:hAnsi="宋体" w:cs="宋体"/>
                <w:sz w:val="24"/>
              </w:rPr>
              <w:t xml:space="preserve">  </w:t>
            </w:r>
            <w:r>
              <w:rPr>
                <w:rFonts w:ascii="宋体" w:hAnsi="宋体" w:cs="宋体" w:hint="eastAsia"/>
                <w:sz w:val="24"/>
              </w:rPr>
              <w:t>时</w:t>
            </w:r>
            <w:r>
              <w:rPr>
                <w:rFonts w:ascii="宋体" w:hAnsi="宋体" w:cs="宋体"/>
                <w:sz w:val="24"/>
              </w:rPr>
              <w:t xml:space="preserve">  </w:t>
            </w:r>
            <w:r>
              <w:rPr>
                <w:rFonts w:ascii="宋体" w:hAnsi="宋体" w:cs="宋体" w:hint="eastAsia"/>
                <w:sz w:val="24"/>
              </w:rPr>
              <w:t>分至</w:t>
            </w:r>
            <w:r>
              <w:rPr>
                <w:rFonts w:ascii="宋体" w:hAnsi="宋体" w:cs="宋体"/>
                <w:sz w:val="24"/>
              </w:rPr>
              <w:t xml:space="preserve">  </w:t>
            </w:r>
            <w:r>
              <w:rPr>
                <w:rFonts w:ascii="宋体" w:hAnsi="宋体" w:cs="宋体" w:hint="eastAsia"/>
                <w:sz w:val="24"/>
              </w:rPr>
              <w:t>时</w:t>
            </w:r>
            <w:r>
              <w:rPr>
                <w:rFonts w:ascii="宋体" w:hAnsi="宋体" w:cs="宋体"/>
                <w:sz w:val="24"/>
              </w:rPr>
              <w:t xml:space="preserve">  </w:t>
            </w:r>
            <w:r>
              <w:rPr>
                <w:rFonts w:ascii="宋体" w:hAnsi="宋体" w:cs="宋体" w:hint="eastAsia"/>
                <w:sz w:val="24"/>
              </w:rPr>
              <w:t>分</w:t>
            </w:r>
            <w:r>
              <w:rPr>
                <w:rFonts w:ascii="宋体" w:hAnsi="宋体" w:cs="宋体" w:hint="eastAsia"/>
                <w:sz w:val="24"/>
              </w:rPr>
              <w:t>(</w:t>
            </w:r>
            <w:r>
              <w:rPr>
                <w:rFonts w:ascii="宋体" w:hAnsi="宋体" w:cs="宋体" w:hint="eastAsia"/>
                <w:sz w:val="24"/>
              </w:rPr>
              <w:t>以参会人员及会议内容为准</w:t>
            </w:r>
            <w:r>
              <w:rPr>
                <w:rFonts w:ascii="宋体" w:hAnsi="宋体" w:cs="宋体" w:hint="eastAsia"/>
                <w:sz w:val="24"/>
              </w:rPr>
              <w:t>)</w:t>
            </w:r>
          </w:p>
        </w:tc>
      </w:tr>
      <w:tr w:rsidR="00DA1358">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4.1</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样品</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spacing w:before="39" w:line="220" w:lineRule="auto"/>
              <w:rPr>
                <w:rFonts w:ascii="宋体" w:hAnsi="宋体" w:cs="宋体"/>
                <w:sz w:val="24"/>
              </w:rPr>
            </w:pPr>
            <w:r>
              <w:rPr>
                <w:rFonts w:ascii="宋体" w:hAnsi="宋体" w:cs="宋体"/>
                <w:sz w:val="24"/>
              </w:rPr>
              <w:t>投标样品递交</w:t>
            </w:r>
            <w:r>
              <w:rPr>
                <w:rFonts w:ascii="宋体" w:hAnsi="宋体" w:cs="宋体"/>
                <w:sz w:val="24"/>
              </w:rPr>
              <w:t>:</w:t>
            </w:r>
          </w:p>
          <w:p w:rsidR="00DA1358" w:rsidRDefault="00956BE4">
            <w:pPr>
              <w:spacing w:before="23" w:line="221" w:lineRule="auto"/>
              <w:rPr>
                <w:rFonts w:ascii="宋体" w:hAnsi="宋体" w:cs="宋体"/>
                <w:sz w:val="24"/>
              </w:rPr>
            </w:pPr>
            <w:r>
              <w:rPr>
                <w:rFonts w:ascii="宋体" w:hAnsi="宋体" w:hint="eastAsia"/>
                <w:b/>
                <w:bCs/>
                <w:sz w:val="24"/>
              </w:rPr>
              <w:t>■</w:t>
            </w:r>
            <w:r>
              <w:rPr>
                <w:rFonts w:ascii="宋体" w:hAnsi="宋体" w:cs="宋体"/>
                <w:sz w:val="24"/>
              </w:rPr>
              <w:t>不需要</w:t>
            </w:r>
          </w:p>
          <w:p w:rsidR="00DA1358" w:rsidRDefault="00956BE4">
            <w:pPr>
              <w:spacing w:before="24" w:line="221" w:lineRule="auto"/>
              <w:rPr>
                <w:rFonts w:ascii="宋体" w:hAnsi="宋体" w:cs="宋体"/>
                <w:sz w:val="24"/>
              </w:rPr>
            </w:pPr>
            <w:r>
              <w:rPr>
                <w:rFonts w:ascii="宋体" w:hAnsi="宋体"/>
                <w:sz w:val="24"/>
              </w:rPr>
              <w:t>□</w:t>
            </w:r>
            <w:r>
              <w:rPr>
                <w:rFonts w:ascii="宋体" w:hAnsi="宋体" w:cs="宋体"/>
                <w:sz w:val="24"/>
              </w:rPr>
              <w:t>需要，具体要求如下</w:t>
            </w:r>
            <w:r>
              <w:rPr>
                <w:rFonts w:ascii="宋体" w:hAnsi="宋体" w:cs="宋体"/>
                <w:sz w:val="24"/>
              </w:rPr>
              <w:t>:</w:t>
            </w:r>
          </w:p>
          <w:p w:rsidR="00DA1358" w:rsidRDefault="00956BE4">
            <w:pPr>
              <w:spacing w:before="22" w:line="219" w:lineRule="auto"/>
              <w:rPr>
                <w:rFonts w:ascii="宋体" w:hAnsi="宋体" w:cs="宋体"/>
                <w:sz w:val="24"/>
              </w:rPr>
            </w:pPr>
            <w:r>
              <w:rPr>
                <w:rFonts w:ascii="宋体" w:hAnsi="宋体" w:cs="宋体"/>
                <w:sz w:val="24"/>
              </w:rPr>
              <w:t>(</w:t>
            </w:r>
            <w:r>
              <w:rPr>
                <w:rFonts w:ascii="宋体" w:hAnsi="宋体"/>
                <w:sz w:val="24"/>
              </w:rPr>
              <w:t>1</w:t>
            </w:r>
            <w:r>
              <w:rPr>
                <w:rFonts w:ascii="宋体" w:hAnsi="宋体" w:cs="宋体"/>
                <w:sz w:val="24"/>
              </w:rPr>
              <w:t>)</w:t>
            </w:r>
            <w:r>
              <w:rPr>
                <w:rFonts w:ascii="宋体" w:hAnsi="宋体" w:cs="宋体"/>
                <w:sz w:val="24"/>
              </w:rPr>
              <w:t>样品制作的标准和要求</w:t>
            </w:r>
            <w:r>
              <w:rPr>
                <w:rFonts w:ascii="宋体" w:hAnsi="宋体" w:cs="宋体"/>
                <w:sz w:val="24"/>
              </w:rPr>
              <w:t>:</w:t>
            </w:r>
            <w:r>
              <w:rPr>
                <w:rFonts w:ascii="宋体" w:hAnsi="宋体"/>
                <w:sz w:val="24"/>
              </w:rPr>
              <w:t>_________</w:t>
            </w:r>
            <w:r>
              <w:rPr>
                <w:rFonts w:ascii="宋体" w:hAnsi="宋体" w:cs="宋体"/>
                <w:sz w:val="24"/>
              </w:rPr>
              <w:t>；</w:t>
            </w:r>
          </w:p>
          <w:p w:rsidR="00DA1358" w:rsidRDefault="00956BE4">
            <w:pPr>
              <w:spacing w:before="27" w:line="219" w:lineRule="auto"/>
              <w:rPr>
                <w:rFonts w:ascii="宋体" w:hAnsi="宋体" w:cs="宋体"/>
                <w:sz w:val="24"/>
              </w:rPr>
            </w:pPr>
            <w:r>
              <w:rPr>
                <w:rFonts w:ascii="宋体" w:hAnsi="宋体" w:cs="宋体"/>
                <w:sz w:val="24"/>
              </w:rPr>
              <w:t>(</w:t>
            </w:r>
            <w:r>
              <w:rPr>
                <w:rFonts w:ascii="宋体" w:hAnsi="宋体"/>
                <w:sz w:val="24"/>
              </w:rPr>
              <w:t>2</w:t>
            </w:r>
            <w:r>
              <w:rPr>
                <w:rFonts w:ascii="宋体" w:hAnsi="宋体" w:cs="宋体"/>
                <w:sz w:val="24"/>
              </w:rPr>
              <w:t>)</w:t>
            </w:r>
            <w:r>
              <w:rPr>
                <w:rFonts w:ascii="宋体" w:hAnsi="宋体" w:cs="宋体"/>
                <w:sz w:val="24"/>
              </w:rPr>
              <w:t>是否需要随样品提交相关检测报告</w:t>
            </w:r>
            <w:r>
              <w:rPr>
                <w:rFonts w:ascii="宋体" w:hAnsi="宋体" w:cs="宋体"/>
                <w:sz w:val="24"/>
              </w:rPr>
              <w:t>:</w:t>
            </w:r>
          </w:p>
          <w:p w:rsidR="00DA1358" w:rsidRDefault="00956BE4">
            <w:pPr>
              <w:spacing w:before="27" w:line="221" w:lineRule="auto"/>
              <w:rPr>
                <w:rFonts w:ascii="宋体" w:hAnsi="宋体" w:cs="宋体"/>
                <w:sz w:val="24"/>
              </w:rPr>
            </w:pPr>
            <w:r>
              <w:rPr>
                <w:rFonts w:ascii="宋体" w:hAnsi="宋体" w:hint="eastAsia"/>
                <w:b/>
                <w:bCs/>
                <w:sz w:val="24"/>
              </w:rPr>
              <w:t>■</w:t>
            </w:r>
            <w:r>
              <w:rPr>
                <w:rFonts w:ascii="宋体" w:hAnsi="宋体" w:cs="宋体"/>
                <w:sz w:val="24"/>
              </w:rPr>
              <w:t>不需要</w:t>
            </w:r>
          </w:p>
          <w:p w:rsidR="00DA1358" w:rsidRDefault="00956BE4">
            <w:pPr>
              <w:spacing w:before="25" w:line="221" w:lineRule="auto"/>
              <w:rPr>
                <w:rFonts w:ascii="宋体" w:hAnsi="宋体" w:cs="宋体"/>
                <w:sz w:val="24"/>
              </w:rPr>
            </w:pPr>
            <w:r>
              <w:rPr>
                <w:rFonts w:ascii="宋体" w:hAnsi="宋体"/>
                <w:sz w:val="24"/>
              </w:rPr>
              <w:t>□</w:t>
            </w:r>
            <w:r>
              <w:rPr>
                <w:rFonts w:ascii="宋体" w:hAnsi="宋体" w:cs="宋体"/>
                <w:sz w:val="24"/>
              </w:rPr>
              <w:t>需要</w:t>
            </w:r>
          </w:p>
          <w:p w:rsidR="00DA1358" w:rsidRDefault="00956BE4">
            <w:pPr>
              <w:spacing w:before="22" w:line="219" w:lineRule="auto"/>
              <w:rPr>
                <w:rFonts w:ascii="宋体" w:hAnsi="宋体" w:cs="宋体"/>
                <w:sz w:val="24"/>
              </w:rPr>
            </w:pPr>
            <w:r>
              <w:rPr>
                <w:rFonts w:ascii="宋体" w:hAnsi="宋体" w:cs="宋体"/>
                <w:sz w:val="24"/>
              </w:rPr>
              <w:t>(</w:t>
            </w:r>
            <w:r>
              <w:rPr>
                <w:rFonts w:ascii="宋体" w:hAnsi="宋体"/>
                <w:sz w:val="24"/>
              </w:rPr>
              <w:t>3</w:t>
            </w:r>
            <w:r>
              <w:rPr>
                <w:rFonts w:ascii="宋体" w:hAnsi="宋体" w:cs="宋体"/>
                <w:sz w:val="24"/>
              </w:rPr>
              <w:t>)</w:t>
            </w:r>
            <w:r>
              <w:rPr>
                <w:rFonts w:ascii="宋体" w:hAnsi="宋体" w:cs="宋体"/>
                <w:sz w:val="24"/>
              </w:rPr>
              <w:t>样品递交要求</w:t>
            </w:r>
            <w:r>
              <w:rPr>
                <w:rFonts w:ascii="宋体" w:hAnsi="宋体" w:cs="宋体"/>
                <w:sz w:val="24"/>
              </w:rPr>
              <w:t>:</w:t>
            </w:r>
            <w:r>
              <w:rPr>
                <w:rFonts w:ascii="宋体" w:hAnsi="宋体"/>
                <w:sz w:val="24"/>
              </w:rPr>
              <w:t>_________</w:t>
            </w:r>
            <w:r>
              <w:rPr>
                <w:rFonts w:ascii="宋体" w:hAnsi="宋体" w:cs="宋体"/>
                <w:sz w:val="24"/>
              </w:rPr>
              <w:t>；</w:t>
            </w:r>
          </w:p>
          <w:p w:rsidR="00DA1358" w:rsidRDefault="00956BE4">
            <w:pPr>
              <w:spacing w:before="28" w:line="219" w:lineRule="auto"/>
              <w:rPr>
                <w:rFonts w:ascii="宋体" w:hAnsi="宋体" w:cs="宋体"/>
                <w:sz w:val="24"/>
              </w:rPr>
            </w:pPr>
            <w:r>
              <w:rPr>
                <w:rFonts w:ascii="宋体" w:hAnsi="宋体" w:cs="宋体"/>
                <w:sz w:val="24"/>
              </w:rPr>
              <w:t>(</w:t>
            </w:r>
            <w:r>
              <w:rPr>
                <w:rFonts w:ascii="宋体" w:hAnsi="宋体"/>
                <w:sz w:val="24"/>
              </w:rPr>
              <w:t>4</w:t>
            </w:r>
            <w:r>
              <w:rPr>
                <w:rFonts w:ascii="宋体" w:hAnsi="宋体" w:cs="宋体"/>
                <w:sz w:val="24"/>
              </w:rPr>
              <w:t>)</w:t>
            </w:r>
            <w:r>
              <w:rPr>
                <w:rFonts w:ascii="宋体" w:hAnsi="宋体" w:cs="宋体"/>
                <w:sz w:val="24"/>
              </w:rPr>
              <w:t>未中标人样品退还</w:t>
            </w:r>
            <w:r>
              <w:rPr>
                <w:rFonts w:ascii="宋体" w:hAnsi="宋体" w:cs="宋体"/>
                <w:sz w:val="24"/>
              </w:rPr>
              <w:t>:</w:t>
            </w:r>
            <w:r>
              <w:rPr>
                <w:rFonts w:ascii="宋体" w:hAnsi="宋体"/>
                <w:sz w:val="24"/>
              </w:rPr>
              <w:t>_________</w:t>
            </w:r>
            <w:r>
              <w:rPr>
                <w:rFonts w:ascii="宋体" w:hAnsi="宋体" w:cs="宋体"/>
                <w:sz w:val="24"/>
              </w:rPr>
              <w:t>；</w:t>
            </w:r>
          </w:p>
          <w:p w:rsidR="00DA1358" w:rsidRDefault="00956BE4">
            <w:pPr>
              <w:spacing w:before="27" w:line="217" w:lineRule="auto"/>
              <w:rPr>
                <w:rFonts w:ascii="宋体" w:hAnsi="宋体" w:cs="宋体"/>
                <w:sz w:val="24"/>
              </w:rPr>
            </w:pPr>
            <w:r>
              <w:rPr>
                <w:rFonts w:ascii="宋体" w:hAnsi="宋体" w:cs="宋体"/>
                <w:sz w:val="24"/>
              </w:rPr>
              <w:t>(</w:t>
            </w:r>
            <w:r>
              <w:rPr>
                <w:rFonts w:ascii="宋体" w:hAnsi="宋体"/>
                <w:sz w:val="24"/>
              </w:rPr>
              <w:t>5</w:t>
            </w:r>
            <w:r>
              <w:rPr>
                <w:rFonts w:ascii="宋体" w:hAnsi="宋体" w:cs="宋体"/>
                <w:sz w:val="24"/>
              </w:rPr>
              <w:t>)</w:t>
            </w:r>
            <w:r>
              <w:rPr>
                <w:rFonts w:ascii="宋体" w:hAnsi="宋体" w:cs="宋体"/>
                <w:sz w:val="24"/>
              </w:rPr>
              <w:t>中标人样品保管、封存及退还</w:t>
            </w:r>
            <w:r>
              <w:rPr>
                <w:rFonts w:ascii="宋体" w:hAnsi="宋体" w:cs="宋体"/>
                <w:sz w:val="24"/>
              </w:rPr>
              <w:t>:</w:t>
            </w:r>
            <w:r>
              <w:rPr>
                <w:rFonts w:ascii="宋体" w:hAnsi="宋体"/>
                <w:sz w:val="24"/>
              </w:rPr>
              <w:t>_________</w:t>
            </w:r>
            <w:r>
              <w:rPr>
                <w:rFonts w:ascii="宋体" w:hAnsi="宋体" w:cs="宋体"/>
                <w:sz w:val="24"/>
              </w:rPr>
              <w:t>；</w:t>
            </w:r>
          </w:p>
          <w:p w:rsidR="00DA1358" w:rsidRDefault="00956BE4">
            <w:pPr>
              <w:jc w:val="left"/>
              <w:rPr>
                <w:rFonts w:ascii="宋体" w:hAnsi="宋体"/>
                <w:sz w:val="24"/>
              </w:rPr>
            </w:pPr>
            <w:r>
              <w:rPr>
                <w:rFonts w:ascii="宋体" w:hAnsi="宋体" w:cs="宋体"/>
                <w:sz w:val="24"/>
              </w:rPr>
              <w:t>(</w:t>
            </w:r>
            <w:r>
              <w:rPr>
                <w:rFonts w:ascii="宋体" w:hAnsi="宋体"/>
                <w:sz w:val="24"/>
              </w:rPr>
              <w:t>6</w:t>
            </w:r>
            <w:r>
              <w:rPr>
                <w:rFonts w:ascii="宋体" w:hAnsi="宋体" w:cs="宋体"/>
                <w:sz w:val="24"/>
              </w:rPr>
              <w:t>)</w:t>
            </w:r>
            <w:r>
              <w:rPr>
                <w:rFonts w:ascii="宋体" w:hAnsi="宋体" w:cs="宋体"/>
                <w:sz w:val="24"/>
              </w:rPr>
              <w:t>其他要求</w:t>
            </w:r>
            <w:r>
              <w:rPr>
                <w:rFonts w:ascii="宋体" w:hAnsi="宋体" w:cs="宋体"/>
                <w:sz w:val="24"/>
              </w:rPr>
              <w:t>(</w:t>
            </w:r>
            <w:r>
              <w:rPr>
                <w:rFonts w:ascii="宋体" w:hAnsi="宋体" w:cs="宋体"/>
                <w:sz w:val="24"/>
              </w:rPr>
              <w:t>如有</w:t>
            </w:r>
            <w:r>
              <w:rPr>
                <w:rFonts w:ascii="宋体" w:hAnsi="宋体" w:cs="宋体"/>
                <w:sz w:val="24"/>
              </w:rPr>
              <w:t>):</w:t>
            </w:r>
            <w:r>
              <w:rPr>
                <w:rFonts w:ascii="宋体" w:hAnsi="宋体"/>
                <w:sz w:val="24"/>
              </w:rPr>
              <w:t>_________</w:t>
            </w:r>
            <w:r>
              <w:rPr>
                <w:rFonts w:ascii="宋体" w:hAnsi="宋体" w:cs="宋体"/>
                <w:sz w:val="24"/>
              </w:rPr>
              <w:t>。</w:t>
            </w:r>
          </w:p>
        </w:tc>
      </w:tr>
      <w:tr w:rsidR="00DA1358">
        <w:trPr>
          <w:trHeight w:val="20"/>
          <w:jc w:val="center"/>
        </w:trPr>
        <w:tc>
          <w:tcPr>
            <w:tcW w:w="988" w:type="dxa"/>
            <w:vMerge w:val="restart"/>
            <w:tcBorders>
              <w:top w:val="single" w:sz="4" w:space="0" w:color="auto"/>
              <w:left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5.2.5</w:t>
            </w:r>
          </w:p>
        </w:tc>
        <w:tc>
          <w:tcPr>
            <w:tcW w:w="1701" w:type="dxa"/>
            <w:vMerge w:val="restart"/>
            <w:tcBorders>
              <w:top w:val="single" w:sz="4" w:space="0" w:color="auto"/>
              <w:left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标的所属行业</w:t>
            </w:r>
          </w:p>
        </w:tc>
        <w:tc>
          <w:tcPr>
            <w:tcW w:w="3770" w:type="dxa"/>
            <w:tcBorders>
              <w:top w:val="single" w:sz="4" w:space="0" w:color="auto"/>
              <w:left w:val="single" w:sz="4" w:space="0" w:color="auto"/>
              <w:bottom w:val="single" w:sz="4" w:space="0" w:color="auto"/>
              <w:right w:val="single" w:sz="4" w:space="0" w:color="auto"/>
            </w:tcBorders>
          </w:tcPr>
          <w:p w:rsidR="00DA1358" w:rsidRDefault="00956BE4">
            <w:pPr>
              <w:jc w:val="center"/>
              <w:rPr>
                <w:rFonts w:ascii="宋体" w:hAnsi="宋体"/>
                <w:sz w:val="24"/>
              </w:rPr>
            </w:pPr>
            <w:r>
              <w:rPr>
                <w:rFonts w:ascii="宋体" w:hAnsi="宋体" w:hint="eastAsia"/>
                <w:sz w:val="24"/>
              </w:rPr>
              <w:t>标的名称</w:t>
            </w:r>
          </w:p>
        </w:tc>
        <w:tc>
          <w:tcPr>
            <w:tcW w:w="3771" w:type="dxa"/>
            <w:tcBorders>
              <w:top w:val="single" w:sz="4" w:space="0" w:color="auto"/>
              <w:left w:val="single" w:sz="4" w:space="0" w:color="auto"/>
              <w:bottom w:val="single" w:sz="4" w:space="0" w:color="auto"/>
              <w:right w:val="single" w:sz="4" w:space="0" w:color="auto"/>
            </w:tcBorders>
          </w:tcPr>
          <w:p w:rsidR="00DA1358" w:rsidRDefault="00956BE4">
            <w:pPr>
              <w:jc w:val="center"/>
              <w:rPr>
                <w:rFonts w:ascii="宋体" w:hAnsi="宋体"/>
                <w:sz w:val="24"/>
              </w:rPr>
            </w:pPr>
            <w:r>
              <w:rPr>
                <w:rFonts w:ascii="宋体" w:hAnsi="宋体" w:hint="eastAsia"/>
                <w:sz w:val="24"/>
              </w:rPr>
              <w:t>中小企业划分标准所属行业</w:t>
            </w:r>
          </w:p>
        </w:tc>
      </w:tr>
      <w:tr w:rsidR="00DA1358">
        <w:trPr>
          <w:trHeight w:val="20"/>
          <w:jc w:val="center"/>
        </w:trPr>
        <w:tc>
          <w:tcPr>
            <w:tcW w:w="988" w:type="dxa"/>
            <w:vMerge/>
            <w:tcBorders>
              <w:left w:val="single" w:sz="4" w:space="0" w:color="auto"/>
              <w:right w:val="single" w:sz="4" w:space="0" w:color="auto"/>
            </w:tcBorders>
            <w:vAlign w:val="center"/>
          </w:tcPr>
          <w:p w:rsidR="00DA1358" w:rsidRDefault="00DA1358">
            <w:pPr>
              <w:pStyle w:val="af1"/>
              <w:adjustRightInd w:val="0"/>
              <w:snapToGrid w:val="0"/>
              <w:jc w:val="center"/>
              <w:rPr>
                <w:rFonts w:hAnsi="宋体" w:hint="default"/>
                <w:sz w:val="24"/>
                <w:szCs w:val="24"/>
              </w:rPr>
            </w:pPr>
          </w:p>
        </w:tc>
        <w:tc>
          <w:tcPr>
            <w:tcW w:w="1701" w:type="dxa"/>
            <w:vMerge/>
            <w:tcBorders>
              <w:left w:val="single" w:sz="4" w:space="0" w:color="auto"/>
              <w:right w:val="single" w:sz="4" w:space="0" w:color="auto"/>
            </w:tcBorders>
            <w:vAlign w:val="center"/>
          </w:tcPr>
          <w:p w:rsidR="00DA1358" w:rsidRDefault="00DA1358">
            <w:pPr>
              <w:jc w:val="center"/>
              <w:rPr>
                <w:rFonts w:ascii="宋体" w:hAnsi="宋体"/>
                <w:sz w:val="24"/>
              </w:rPr>
            </w:pPr>
          </w:p>
        </w:tc>
        <w:tc>
          <w:tcPr>
            <w:tcW w:w="3770"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食堂运营服务</w:t>
            </w:r>
          </w:p>
        </w:tc>
        <w:tc>
          <w:tcPr>
            <w:tcW w:w="377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cs="宋体" w:hint="eastAsia"/>
                <w:kern w:val="0"/>
                <w:sz w:val="24"/>
              </w:rPr>
              <w:t>租赁和商务服务业</w:t>
            </w:r>
          </w:p>
        </w:tc>
      </w:tr>
      <w:tr w:rsidR="00DA1358">
        <w:trPr>
          <w:trHeight w:val="20"/>
          <w:jc w:val="center"/>
        </w:trPr>
        <w:tc>
          <w:tcPr>
            <w:tcW w:w="988" w:type="dxa"/>
            <w:vMerge/>
            <w:tcBorders>
              <w:left w:val="single" w:sz="4" w:space="0" w:color="auto"/>
              <w:bottom w:val="single" w:sz="4" w:space="0" w:color="auto"/>
              <w:right w:val="single" w:sz="4" w:space="0" w:color="auto"/>
            </w:tcBorders>
            <w:vAlign w:val="center"/>
          </w:tcPr>
          <w:p w:rsidR="00DA1358" w:rsidRDefault="00DA1358">
            <w:pPr>
              <w:pStyle w:val="af1"/>
              <w:adjustRightInd w:val="0"/>
              <w:snapToGrid w:val="0"/>
              <w:jc w:val="center"/>
              <w:rPr>
                <w:rFonts w:hAnsi="宋体" w:hint="default"/>
                <w:sz w:val="24"/>
                <w:szCs w:val="24"/>
              </w:rPr>
            </w:pPr>
          </w:p>
        </w:tc>
        <w:tc>
          <w:tcPr>
            <w:tcW w:w="1701" w:type="dxa"/>
            <w:vMerge/>
            <w:tcBorders>
              <w:left w:val="single" w:sz="4" w:space="0" w:color="auto"/>
              <w:bottom w:val="single" w:sz="4" w:space="0" w:color="auto"/>
              <w:right w:val="single" w:sz="4" w:space="0" w:color="auto"/>
            </w:tcBorders>
            <w:vAlign w:val="center"/>
          </w:tcPr>
          <w:p w:rsidR="00DA1358" w:rsidRDefault="00DA1358">
            <w:pPr>
              <w:jc w:val="center"/>
              <w:rPr>
                <w:rFonts w:ascii="宋体" w:hAnsi="宋体"/>
                <w:sz w:val="24"/>
              </w:rPr>
            </w:pP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jc w:val="left"/>
              <w:rPr>
                <w:rFonts w:ascii="宋体" w:hAnsi="宋体" w:cs="宋体"/>
                <w:kern w:val="0"/>
                <w:sz w:val="24"/>
              </w:rPr>
            </w:pPr>
            <w:r>
              <w:rPr>
                <w:rFonts w:ascii="宋体" w:hAnsi="宋体" w:cs="宋体" w:hint="eastAsia"/>
                <w:kern w:val="0"/>
                <w:sz w:val="24"/>
              </w:rPr>
              <w:t>租赁和商务服务业。从业人员</w:t>
            </w:r>
            <w:r>
              <w:rPr>
                <w:rFonts w:ascii="宋体" w:hAnsi="宋体" w:cs="宋体" w:hint="eastAsia"/>
                <w:kern w:val="0"/>
                <w:sz w:val="24"/>
              </w:rPr>
              <w:t>300</w:t>
            </w:r>
            <w:r>
              <w:rPr>
                <w:rFonts w:ascii="宋体" w:hAnsi="宋体" w:cs="宋体" w:hint="eastAsia"/>
                <w:kern w:val="0"/>
                <w:sz w:val="24"/>
              </w:rPr>
              <w:t>人以下或资产总额</w:t>
            </w:r>
            <w:r>
              <w:rPr>
                <w:rFonts w:ascii="宋体" w:hAnsi="宋体" w:cs="宋体" w:hint="eastAsia"/>
                <w:kern w:val="0"/>
                <w:sz w:val="24"/>
              </w:rPr>
              <w:t>120000</w:t>
            </w:r>
            <w:r>
              <w:rPr>
                <w:rFonts w:ascii="宋体" w:hAnsi="宋体" w:cs="宋体" w:hint="eastAsia"/>
                <w:kern w:val="0"/>
                <w:sz w:val="24"/>
              </w:rPr>
              <w:t>万元以下的为中小微型企业。其中，从业人员</w:t>
            </w:r>
            <w:r>
              <w:rPr>
                <w:rFonts w:ascii="宋体" w:hAnsi="宋体" w:cs="宋体" w:hint="eastAsia"/>
                <w:kern w:val="0"/>
                <w:sz w:val="24"/>
              </w:rPr>
              <w:t>100</w:t>
            </w:r>
            <w:r>
              <w:rPr>
                <w:rFonts w:ascii="宋体" w:hAnsi="宋体" w:cs="宋体" w:hint="eastAsia"/>
                <w:kern w:val="0"/>
                <w:sz w:val="24"/>
              </w:rPr>
              <w:t>人及以上，且资产总额</w:t>
            </w:r>
            <w:r>
              <w:rPr>
                <w:rFonts w:ascii="宋体" w:hAnsi="宋体" w:cs="宋体" w:hint="eastAsia"/>
                <w:kern w:val="0"/>
                <w:sz w:val="24"/>
              </w:rPr>
              <w:t>8000</w:t>
            </w:r>
            <w:r>
              <w:rPr>
                <w:rFonts w:ascii="宋体" w:hAnsi="宋体" w:cs="宋体" w:hint="eastAsia"/>
                <w:kern w:val="0"/>
                <w:sz w:val="24"/>
              </w:rPr>
              <w:t>万元及以上的为中型企业；从业人员</w:t>
            </w:r>
            <w:r>
              <w:rPr>
                <w:rFonts w:ascii="宋体" w:hAnsi="宋体" w:cs="宋体" w:hint="eastAsia"/>
                <w:kern w:val="0"/>
                <w:sz w:val="24"/>
              </w:rPr>
              <w:t>10</w:t>
            </w:r>
            <w:r>
              <w:rPr>
                <w:rFonts w:ascii="宋体" w:hAnsi="宋体" w:cs="宋体" w:hint="eastAsia"/>
                <w:kern w:val="0"/>
                <w:sz w:val="24"/>
              </w:rPr>
              <w:t>人及以上，且资产总额</w:t>
            </w:r>
            <w:r>
              <w:rPr>
                <w:rFonts w:ascii="宋体" w:hAnsi="宋体" w:cs="宋体" w:hint="eastAsia"/>
                <w:kern w:val="0"/>
                <w:sz w:val="24"/>
              </w:rPr>
              <w:t>100</w:t>
            </w:r>
            <w:r>
              <w:rPr>
                <w:rFonts w:ascii="宋体" w:hAnsi="宋体" w:cs="宋体" w:hint="eastAsia"/>
                <w:kern w:val="0"/>
                <w:sz w:val="24"/>
              </w:rPr>
              <w:t>万元及以上的为小型企业；从业人员</w:t>
            </w:r>
            <w:r>
              <w:rPr>
                <w:rFonts w:ascii="宋体" w:hAnsi="宋体" w:cs="宋体" w:hint="eastAsia"/>
                <w:kern w:val="0"/>
                <w:sz w:val="24"/>
              </w:rPr>
              <w:t>10</w:t>
            </w:r>
            <w:r>
              <w:rPr>
                <w:rFonts w:ascii="宋体" w:hAnsi="宋体" w:cs="宋体" w:hint="eastAsia"/>
                <w:kern w:val="0"/>
                <w:sz w:val="24"/>
              </w:rPr>
              <w:t>人以下或资产总额</w:t>
            </w:r>
            <w:r>
              <w:rPr>
                <w:rFonts w:ascii="宋体" w:hAnsi="宋体" w:cs="宋体" w:hint="eastAsia"/>
                <w:kern w:val="0"/>
                <w:sz w:val="24"/>
              </w:rPr>
              <w:t>100</w:t>
            </w:r>
            <w:r>
              <w:rPr>
                <w:rFonts w:ascii="宋体" w:hAnsi="宋体" w:cs="宋体" w:hint="eastAsia"/>
                <w:kern w:val="0"/>
                <w:sz w:val="24"/>
              </w:rPr>
              <w:t>万元以下的为微型企业。</w:t>
            </w:r>
          </w:p>
        </w:tc>
      </w:tr>
      <w:tr w:rsidR="00DA1358" w:rsidTr="00231047">
        <w:trPr>
          <w:trHeight w:val="77"/>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11.2</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投标报价</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jc w:val="left"/>
              <w:rPr>
                <w:rFonts w:ascii="宋体" w:hAnsi="宋体"/>
                <w:sz w:val="24"/>
              </w:rPr>
            </w:pPr>
            <w:r>
              <w:rPr>
                <w:rFonts w:ascii="宋体" w:hAnsi="宋体" w:hint="eastAsia"/>
                <w:sz w:val="24"/>
              </w:rPr>
              <w:t>投标报价的特殊规定</w:t>
            </w:r>
            <w:r>
              <w:rPr>
                <w:rFonts w:ascii="宋体" w:hAnsi="宋体" w:hint="eastAsia"/>
                <w:sz w:val="24"/>
              </w:rPr>
              <w:t>:</w:t>
            </w:r>
          </w:p>
          <w:p w:rsidR="00DA1358" w:rsidRDefault="00956BE4">
            <w:pPr>
              <w:jc w:val="left"/>
              <w:rPr>
                <w:rFonts w:ascii="宋体" w:hAnsi="宋体"/>
                <w:sz w:val="24"/>
              </w:rPr>
            </w:pPr>
            <w:r>
              <w:rPr>
                <w:rFonts w:ascii="宋体" w:hAnsi="宋体" w:hint="eastAsia"/>
                <w:sz w:val="24"/>
              </w:rPr>
              <w:t>■无</w:t>
            </w:r>
          </w:p>
          <w:p w:rsidR="00DA1358" w:rsidRDefault="00956BE4">
            <w:pPr>
              <w:jc w:val="left"/>
              <w:rPr>
                <w:rFonts w:ascii="宋体" w:hAnsi="宋体"/>
                <w:sz w:val="24"/>
              </w:rPr>
            </w:pPr>
            <w:r>
              <w:rPr>
                <w:rFonts w:ascii="宋体" w:hAnsi="宋体" w:hint="eastAsia"/>
                <w:sz w:val="24"/>
              </w:rPr>
              <w:lastRenderedPageBreak/>
              <w:t>□有，具体情形</w:t>
            </w:r>
            <w:r>
              <w:rPr>
                <w:rFonts w:ascii="宋体" w:hAnsi="宋体" w:hint="eastAsia"/>
                <w:sz w:val="24"/>
              </w:rPr>
              <w:t>:</w:t>
            </w:r>
            <w:r>
              <w:rPr>
                <w:rFonts w:ascii="宋体" w:hAnsi="宋体" w:hint="eastAsia"/>
                <w:sz w:val="24"/>
                <w:u w:val="single"/>
              </w:rPr>
              <w:t xml:space="preserve">        </w:t>
            </w:r>
            <w:r>
              <w:rPr>
                <w:rFonts w:ascii="宋体" w:hAnsi="宋体" w:hint="eastAsia"/>
                <w:sz w:val="24"/>
              </w:rPr>
              <w:t>。</w:t>
            </w:r>
          </w:p>
        </w:tc>
      </w:tr>
      <w:tr w:rsidR="00DA1358">
        <w:trPr>
          <w:trHeight w:val="807"/>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lastRenderedPageBreak/>
              <w:t>12.1</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投标保证金</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spacing w:before="36" w:line="220" w:lineRule="auto"/>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color w:val="000000" w:themeColor="text1"/>
                <w:sz w:val="24"/>
              </w:rPr>
              <w:t>.</w:t>
            </w:r>
            <w:r>
              <w:rPr>
                <w:rFonts w:ascii="宋体" w:hAnsi="宋体" w:cs="宋体"/>
                <w:color w:val="000000" w:themeColor="text1"/>
                <w:sz w:val="24"/>
              </w:rPr>
              <w:t>投标保证金金额</w:t>
            </w:r>
            <w:r>
              <w:rPr>
                <w:rFonts w:ascii="宋体" w:hAnsi="宋体" w:cs="宋体"/>
                <w:color w:val="000000" w:themeColor="text1"/>
                <w:sz w:val="24"/>
              </w:rPr>
              <w:t>:</w:t>
            </w:r>
            <w:r w:rsidR="00D30FC7" w:rsidRPr="00D30FC7">
              <w:rPr>
                <w:rFonts w:ascii="宋体" w:hAnsi="宋体" w:cs="宋体" w:hint="eastAsia"/>
                <w:color w:val="000000" w:themeColor="text1"/>
                <w:sz w:val="24"/>
              </w:rPr>
              <w:t>01包：100000元；02包：120000元</w:t>
            </w:r>
            <w:r>
              <w:rPr>
                <w:rFonts w:ascii="宋体" w:hAnsi="宋体" w:cs="宋体"/>
                <w:color w:val="000000" w:themeColor="text1"/>
                <w:sz w:val="24"/>
              </w:rPr>
              <w:t>。</w:t>
            </w:r>
          </w:p>
          <w:p w:rsidR="00DA1358" w:rsidRDefault="00956BE4">
            <w:pPr>
              <w:spacing w:before="36" w:line="220" w:lineRule="auto"/>
              <w:rPr>
                <w:rFonts w:ascii="宋体" w:hAnsi="宋体" w:cs="宋体"/>
                <w:sz w:val="24"/>
              </w:rPr>
            </w:pPr>
            <w:r>
              <w:rPr>
                <w:rFonts w:ascii="宋体" w:hAnsi="宋体" w:cs="宋体" w:hint="eastAsia"/>
                <w:sz w:val="24"/>
              </w:rPr>
              <w:t>2</w:t>
            </w:r>
            <w:r>
              <w:rPr>
                <w:rFonts w:ascii="宋体" w:hAnsi="宋体" w:cs="宋体"/>
                <w:sz w:val="24"/>
              </w:rPr>
              <w:t>.</w:t>
            </w:r>
            <w:r>
              <w:rPr>
                <w:rFonts w:ascii="宋体" w:hAnsi="宋体" w:cs="宋体" w:hint="eastAsia"/>
                <w:sz w:val="24"/>
              </w:rPr>
              <w:t>投标保证金递交形式</w:t>
            </w:r>
            <w:r>
              <w:rPr>
                <w:rFonts w:ascii="宋体" w:hAnsi="宋体" w:cs="宋体" w:hint="eastAsia"/>
                <w:sz w:val="24"/>
              </w:rPr>
              <w:t>:</w:t>
            </w:r>
            <w:r>
              <w:rPr>
                <w:rFonts w:ascii="宋体" w:hAnsi="宋体" w:cs="宋体" w:hint="eastAsia"/>
                <w:sz w:val="24"/>
              </w:rPr>
              <w:t>支票、汇票、本票或者金融机构、担保机构出具的保函等非现金形式提交。</w:t>
            </w:r>
          </w:p>
          <w:p w:rsidR="00DA1358" w:rsidRDefault="00956BE4">
            <w:pPr>
              <w:spacing w:before="27" w:line="214" w:lineRule="auto"/>
              <w:rPr>
                <w:rFonts w:ascii="宋体" w:hAnsi="宋体" w:cs="宋体"/>
                <w:sz w:val="24"/>
              </w:rPr>
            </w:pPr>
            <w:r>
              <w:rPr>
                <w:rFonts w:ascii="宋体" w:hAnsi="宋体" w:cs="宋体" w:hint="eastAsia"/>
                <w:sz w:val="24"/>
              </w:rPr>
              <w:t>3</w:t>
            </w:r>
            <w:r>
              <w:rPr>
                <w:rFonts w:ascii="宋体" w:hAnsi="宋体" w:cs="宋体"/>
                <w:sz w:val="24"/>
              </w:rPr>
              <w:t>.</w:t>
            </w:r>
            <w:r>
              <w:rPr>
                <w:rFonts w:ascii="宋体" w:hAnsi="宋体" w:cs="宋体"/>
                <w:sz w:val="24"/>
              </w:rPr>
              <w:t>投标保证金收受人信息</w:t>
            </w:r>
            <w:r>
              <w:rPr>
                <w:rFonts w:ascii="宋体" w:hAnsi="宋体" w:cs="宋体"/>
                <w:sz w:val="24"/>
              </w:rPr>
              <w:t>:</w:t>
            </w:r>
          </w:p>
          <w:p w:rsidR="00DA1358" w:rsidRDefault="00956BE4">
            <w:pPr>
              <w:spacing w:before="27" w:line="214" w:lineRule="auto"/>
              <w:rPr>
                <w:rFonts w:ascii="宋体" w:hAnsi="宋体" w:cs="宋体"/>
                <w:sz w:val="24"/>
              </w:rPr>
            </w:pPr>
            <w:r>
              <w:rPr>
                <w:rFonts w:ascii="宋体" w:hAnsi="宋体" w:cs="宋体" w:hint="eastAsia"/>
                <w:sz w:val="24"/>
              </w:rPr>
              <w:t>账户名称</w:t>
            </w:r>
            <w:r>
              <w:rPr>
                <w:rFonts w:ascii="宋体" w:hAnsi="宋体" w:cs="宋体" w:hint="eastAsia"/>
                <w:sz w:val="24"/>
              </w:rPr>
              <w:t>:</w:t>
            </w:r>
            <w:r>
              <w:rPr>
                <w:rFonts w:ascii="宋体" w:hAnsi="宋体" w:hint="eastAsia"/>
                <w:sz w:val="24"/>
              </w:rPr>
              <w:t>中承</w:t>
            </w:r>
            <w:proofErr w:type="gramStart"/>
            <w:r>
              <w:rPr>
                <w:rFonts w:ascii="宋体" w:hAnsi="宋体" w:hint="eastAsia"/>
                <w:sz w:val="24"/>
              </w:rPr>
              <w:t>国汇咨询</w:t>
            </w:r>
            <w:proofErr w:type="gramEnd"/>
            <w:r>
              <w:rPr>
                <w:rFonts w:ascii="宋体" w:hAnsi="宋体" w:hint="eastAsia"/>
                <w:sz w:val="24"/>
              </w:rPr>
              <w:t>(</w:t>
            </w:r>
            <w:r>
              <w:rPr>
                <w:rFonts w:ascii="宋体" w:hAnsi="宋体" w:hint="eastAsia"/>
                <w:sz w:val="24"/>
              </w:rPr>
              <w:t>北京</w:t>
            </w:r>
            <w:r>
              <w:rPr>
                <w:rFonts w:ascii="宋体" w:hAnsi="宋体" w:hint="eastAsia"/>
                <w:sz w:val="24"/>
              </w:rPr>
              <w:t>)</w:t>
            </w:r>
            <w:r>
              <w:rPr>
                <w:rFonts w:ascii="宋体" w:hAnsi="宋体" w:hint="eastAsia"/>
                <w:sz w:val="24"/>
              </w:rPr>
              <w:t>有限公司</w:t>
            </w:r>
          </w:p>
          <w:p w:rsidR="00DA1358" w:rsidRDefault="00956BE4">
            <w:pPr>
              <w:spacing w:before="27" w:line="214" w:lineRule="auto"/>
              <w:rPr>
                <w:rFonts w:ascii="宋体" w:hAnsi="宋体" w:cs="宋体"/>
                <w:sz w:val="24"/>
              </w:rPr>
            </w:pPr>
            <w:r>
              <w:rPr>
                <w:rFonts w:ascii="宋体" w:hAnsi="宋体" w:cs="宋体" w:hint="eastAsia"/>
                <w:sz w:val="24"/>
              </w:rPr>
              <w:t>开户银行</w:t>
            </w:r>
            <w:r>
              <w:rPr>
                <w:rFonts w:ascii="宋体" w:hAnsi="宋体" w:cs="宋体" w:hint="eastAsia"/>
                <w:sz w:val="24"/>
              </w:rPr>
              <w:t>:</w:t>
            </w:r>
            <w:r>
              <w:rPr>
                <w:rFonts w:ascii="宋体" w:hAnsi="宋体" w:cs="宋体" w:hint="eastAsia"/>
                <w:sz w:val="24"/>
              </w:rPr>
              <w:t>中国银行北京天华支行</w:t>
            </w:r>
          </w:p>
          <w:p w:rsidR="00DA1358" w:rsidRDefault="00956BE4">
            <w:pPr>
              <w:spacing w:before="27" w:line="214" w:lineRule="auto"/>
              <w:rPr>
                <w:rFonts w:ascii="宋体" w:hAnsi="宋体" w:cs="宋体"/>
                <w:sz w:val="24"/>
              </w:rPr>
            </w:pPr>
            <w:proofErr w:type="gramStart"/>
            <w:r>
              <w:rPr>
                <w:rFonts w:ascii="宋体" w:hAnsi="宋体" w:cs="宋体" w:hint="eastAsia"/>
                <w:sz w:val="24"/>
              </w:rPr>
              <w:t>账</w:t>
            </w:r>
            <w:proofErr w:type="gramEnd"/>
            <w:r>
              <w:rPr>
                <w:rFonts w:ascii="宋体" w:hAnsi="宋体" w:cs="宋体" w:hint="eastAsia"/>
                <w:sz w:val="24"/>
              </w:rPr>
              <w:t xml:space="preserve">    </w:t>
            </w:r>
            <w:r>
              <w:rPr>
                <w:rFonts w:ascii="宋体" w:hAnsi="宋体" w:cs="宋体" w:hint="eastAsia"/>
                <w:sz w:val="24"/>
              </w:rPr>
              <w:t>号</w:t>
            </w:r>
            <w:r>
              <w:rPr>
                <w:rFonts w:ascii="宋体" w:hAnsi="宋体" w:cs="宋体" w:hint="eastAsia"/>
                <w:sz w:val="24"/>
              </w:rPr>
              <w:t>:318171209463(</w:t>
            </w:r>
            <w:r>
              <w:rPr>
                <w:rFonts w:ascii="宋体" w:hAnsi="宋体" w:cs="宋体" w:hint="eastAsia"/>
                <w:sz w:val="24"/>
              </w:rPr>
              <w:t>仅作为递交投标保证金使用</w:t>
            </w:r>
            <w:r>
              <w:rPr>
                <w:rFonts w:ascii="宋体" w:hAnsi="宋体" w:cs="宋体" w:hint="eastAsia"/>
                <w:sz w:val="24"/>
              </w:rPr>
              <w:t>)</w:t>
            </w:r>
          </w:p>
          <w:p w:rsidR="00DA1358" w:rsidRDefault="00956BE4">
            <w:pPr>
              <w:spacing w:before="27" w:line="214" w:lineRule="auto"/>
              <w:rPr>
                <w:rFonts w:ascii="宋体" w:hAnsi="宋体" w:cs="宋体"/>
                <w:sz w:val="24"/>
              </w:rPr>
            </w:pPr>
            <w:r>
              <w:rPr>
                <w:rFonts w:ascii="宋体" w:hAnsi="宋体" w:cs="宋体" w:hint="eastAsia"/>
                <w:sz w:val="24"/>
              </w:rPr>
              <w:t>以汇款方式递交投标保证金的需注明所递交项目的采购编号，如分包则需</w:t>
            </w:r>
            <w:proofErr w:type="gramStart"/>
            <w:r>
              <w:rPr>
                <w:rFonts w:ascii="宋体" w:hAnsi="宋体" w:cs="宋体" w:hint="eastAsia"/>
                <w:sz w:val="24"/>
              </w:rPr>
              <w:t>注明包号</w:t>
            </w:r>
            <w:proofErr w:type="gramEnd"/>
            <w:r>
              <w:rPr>
                <w:rFonts w:ascii="宋体" w:hAnsi="宋体" w:cs="宋体" w:hint="eastAsia"/>
                <w:sz w:val="24"/>
              </w:rPr>
              <w:t>(</w:t>
            </w:r>
            <w:r>
              <w:rPr>
                <w:rFonts w:ascii="宋体" w:hAnsi="宋体" w:cs="宋体" w:hint="eastAsia"/>
                <w:sz w:val="24"/>
              </w:rPr>
              <w:t>例如</w:t>
            </w:r>
            <w:r>
              <w:rPr>
                <w:rFonts w:ascii="宋体" w:hAnsi="宋体" w:cs="宋体" w:hint="eastAsia"/>
                <w:sz w:val="24"/>
              </w:rPr>
              <w:t>:ZCGH-ZB-2024XXXXX,</w:t>
            </w:r>
            <w:r>
              <w:rPr>
                <w:rFonts w:ascii="宋体" w:hAnsi="宋体" w:cs="宋体" w:hint="eastAsia"/>
                <w:sz w:val="24"/>
              </w:rPr>
              <w:t>第</w:t>
            </w:r>
            <w:r>
              <w:rPr>
                <w:rFonts w:ascii="宋体" w:hAnsi="宋体" w:cs="宋体" w:hint="eastAsia"/>
                <w:sz w:val="24"/>
              </w:rPr>
              <w:t>X</w:t>
            </w:r>
            <w:r>
              <w:rPr>
                <w:rFonts w:ascii="宋体" w:hAnsi="宋体" w:cs="宋体" w:hint="eastAsia"/>
                <w:sz w:val="24"/>
              </w:rPr>
              <w:t>包</w:t>
            </w:r>
            <w:r>
              <w:rPr>
                <w:rFonts w:ascii="宋体" w:hAnsi="宋体" w:cs="宋体" w:hint="eastAsia"/>
                <w:sz w:val="24"/>
              </w:rPr>
              <w:t>)</w:t>
            </w:r>
            <w:r>
              <w:t xml:space="preserve"> </w:t>
            </w:r>
          </w:p>
          <w:p w:rsidR="00DA1358" w:rsidRDefault="00956BE4">
            <w:pPr>
              <w:spacing w:before="27" w:line="214" w:lineRule="auto"/>
              <w:rPr>
                <w:rFonts w:ascii="宋体" w:hAnsi="宋体" w:cs="宋体"/>
                <w:sz w:val="24"/>
              </w:rPr>
            </w:pPr>
            <w:r>
              <w:rPr>
                <w:rFonts w:ascii="宋体" w:hAnsi="宋体" w:cs="宋体"/>
                <w:sz w:val="24"/>
              </w:rPr>
              <w:t>4.</w:t>
            </w:r>
            <w:r>
              <w:rPr>
                <w:rFonts w:ascii="宋体" w:hAnsi="宋体" w:cs="宋体" w:hint="eastAsia"/>
                <w:sz w:val="24"/>
              </w:rPr>
              <w:t>投标担保函：</w:t>
            </w:r>
          </w:p>
          <w:p w:rsidR="00DA1358" w:rsidRDefault="00956BE4">
            <w:pPr>
              <w:pStyle w:val="1f"/>
              <w:numPr>
                <w:ilvl w:val="1"/>
                <w:numId w:val="0"/>
              </w:numPr>
              <w:jc w:val="left"/>
              <w:rPr>
                <w:rFonts w:ascii="宋体" w:hAnsi="宋体"/>
                <w:szCs w:val="24"/>
              </w:rPr>
            </w:pPr>
            <w:r>
              <w:rPr>
                <w:rFonts w:ascii="宋体" w:hAnsi="宋体" w:cs="宋体" w:hint="eastAsia"/>
              </w:rPr>
              <w:t>本次政府采购项目，投标人可以自愿选择是否采用政府采购信用担保的形式来满足投标担保、履约担保、融资担保的相关要求。</w:t>
            </w:r>
          </w:p>
        </w:tc>
      </w:tr>
      <w:tr w:rsidR="00DA1358">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12.7.2</w:t>
            </w:r>
          </w:p>
        </w:tc>
        <w:tc>
          <w:tcPr>
            <w:tcW w:w="1701" w:type="dxa"/>
            <w:vMerge/>
            <w:tcBorders>
              <w:top w:val="single" w:sz="4" w:space="0" w:color="auto"/>
              <w:left w:val="single" w:sz="4" w:space="0" w:color="auto"/>
              <w:bottom w:val="single" w:sz="4" w:space="0" w:color="auto"/>
              <w:right w:val="single" w:sz="4" w:space="0" w:color="auto"/>
            </w:tcBorders>
            <w:vAlign w:val="center"/>
          </w:tcPr>
          <w:p w:rsidR="00DA1358" w:rsidRDefault="00DA1358">
            <w:pPr>
              <w:widowControl/>
              <w:jc w:val="left"/>
              <w:rPr>
                <w:rFonts w:ascii="宋体" w:hAnsi="宋体"/>
                <w:sz w:val="24"/>
              </w:rPr>
            </w:pPr>
          </w:p>
        </w:tc>
        <w:tc>
          <w:tcPr>
            <w:tcW w:w="7541" w:type="dxa"/>
            <w:gridSpan w:val="2"/>
            <w:tcBorders>
              <w:top w:val="single" w:sz="4" w:space="0" w:color="auto"/>
              <w:left w:val="single" w:sz="4" w:space="0" w:color="auto"/>
              <w:bottom w:val="single" w:sz="4" w:space="0" w:color="auto"/>
              <w:right w:val="single" w:sz="4" w:space="0" w:color="auto"/>
            </w:tcBorders>
          </w:tcPr>
          <w:p w:rsidR="00DA1358" w:rsidRDefault="00956BE4">
            <w:pPr>
              <w:spacing w:before="39" w:line="220" w:lineRule="auto"/>
              <w:rPr>
                <w:rFonts w:ascii="宋体" w:hAnsi="宋体" w:cs="宋体"/>
                <w:sz w:val="24"/>
              </w:rPr>
            </w:pPr>
            <w:r>
              <w:rPr>
                <w:rFonts w:ascii="宋体" w:hAnsi="宋体" w:cs="宋体"/>
                <w:sz w:val="24"/>
              </w:rPr>
              <w:t>投标保证金可以不予退还的其他情形</w:t>
            </w:r>
            <w:r>
              <w:rPr>
                <w:rFonts w:ascii="宋体" w:hAnsi="宋体" w:cs="宋体"/>
                <w:sz w:val="24"/>
              </w:rPr>
              <w:t>:</w:t>
            </w:r>
          </w:p>
          <w:p w:rsidR="00DA1358" w:rsidRDefault="00956BE4">
            <w:pPr>
              <w:spacing w:before="24" w:line="221" w:lineRule="auto"/>
              <w:rPr>
                <w:rFonts w:ascii="宋体" w:hAnsi="宋体" w:cs="宋体"/>
                <w:sz w:val="24"/>
              </w:rPr>
            </w:pPr>
            <w:r>
              <w:rPr>
                <w:rFonts w:ascii="宋体" w:hAnsi="宋体"/>
                <w:sz w:val="24"/>
              </w:rPr>
              <w:t>□</w:t>
            </w:r>
            <w:r>
              <w:rPr>
                <w:rFonts w:ascii="宋体" w:hAnsi="宋体" w:cs="宋体"/>
                <w:sz w:val="24"/>
              </w:rPr>
              <w:t>无</w:t>
            </w:r>
          </w:p>
          <w:p w:rsidR="00DA1358" w:rsidRDefault="00956BE4">
            <w:pPr>
              <w:spacing w:before="22" w:line="215" w:lineRule="auto"/>
              <w:rPr>
                <w:rFonts w:ascii="宋体" w:hAnsi="宋体" w:cs="宋体"/>
                <w:sz w:val="24"/>
              </w:rPr>
            </w:pPr>
            <w:r>
              <w:rPr>
                <w:rFonts w:ascii="宋体" w:hAnsi="宋体" w:hint="eastAsia"/>
                <w:b/>
                <w:bCs/>
                <w:sz w:val="24"/>
              </w:rPr>
              <w:t>■</w:t>
            </w:r>
            <w:r>
              <w:rPr>
                <w:rFonts w:ascii="宋体" w:hAnsi="宋体" w:cs="宋体"/>
                <w:sz w:val="24"/>
              </w:rPr>
              <w:t>有，具体情形</w:t>
            </w:r>
            <w:r>
              <w:rPr>
                <w:rFonts w:ascii="宋体" w:hAnsi="宋体" w:cs="宋体"/>
                <w:sz w:val="24"/>
              </w:rPr>
              <w:t>:</w:t>
            </w:r>
          </w:p>
          <w:p w:rsidR="00DA1358" w:rsidRDefault="00956BE4">
            <w:pPr>
              <w:spacing w:before="22" w:line="215" w:lineRule="auto"/>
              <w:rPr>
                <w:rFonts w:ascii="宋体" w:hAnsi="宋体" w:cs="宋体"/>
                <w:sz w:val="24"/>
              </w:rPr>
            </w:pPr>
            <w:r>
              <w:rPr>
                <w:rFonts w:ascii="宋体" w:hAnsi="宋体" w:cs="宋体" w:hint="eastAsia"/>
                <w:sz w:val="24"/>
              </w:rPr>
              <w:t>(1)</w:t>
            </w:r>
            <w:r>
              <w:rPr>
                <w:rFonts w:ascii="宋体" w:hAnsi="宋体" w:cs="宋体" w:hint="eastAsia"/>
                <w:sz w:val="24"/>
              </w:rPr>
              <w:t>在开标之日后到投标有效期满前，投标人擅自撤回投标的；</w:t>
            </w:r>
          </w:p>
          <w:p w:rsidR="00DA1358" w:rsidRDefault="00956BE4">
            <w:pPr>
              <w:spacing w:before="22" w:line="215" w:lineRule="auto"/>
              <w:rPr>
                <w:rFonts w:ascii="宋体" w:hAnsi="宋体" w:cs="宋体"/>
                <w:sz w:val="24"/>
              </w:rPr>
            </w:pPr>
            <w:r>
              <w:rPr>
                <w:rFonts w:ascii="宋体" w:hAnsi="宋体" w:cs="宋体" w:hint="eastAsia"/>
                <w:sz w:val="24"/>
              </w:rPr>
              <w:t>(2)</w:t>
            </w:r>
            <w:r>
              <w:rPr>
                <w:rFonts w:ascii="宋体" w:hAnsi="宋体" w:cs="宋体" w:hint="eastAsia"/>
                <w:sz w:val="24"/>
              </w:rPr>
              <w:t>投标人在投标文件中提供任何虚假材料的；</w:t>
            </w:r>
          </w:p>
          <w:p w:rsidR="00DA1358" w:rsidRDefault="00956BE4">
            <w:pPr>
              <w:spacing w:before="22" w:line="215" w:lineRule="auto"/>
              <w:rPr>
                <w:rFonts w:ascii="宋体" w:hAnsi="宋体" w:cs="宋体"/>
                <w:sz w:val="24"/>
              </w:rPr>
            </w:pPr>
            <w:r>
              <w:rPr>
                <w:rFonts w:ascii="宋体" w:hAnsi="宋体" w:cs="宋体" w:hint="eastAsia"/>
                <w:sz w:val="24"/>
              </w:rPr>
              <w:t>(3)</w:t>
            </w:r>
            <w:r>
              <w:rPr>
                <w:rFonts w:ascii="宋体" w:hAnsi="宋体" w:cs="宋体" w:hint="eastAsia"/>
                <w:sz w:val="24"/>
              </w:rPr>
              <w:t>中标人不按招标文件规定与采购人签订合同的。</w:t>
            </w:r>
          </w:p>
          <w:p w:rsidR="00DA1358" w:rsidRDefault="00956BE4">
            <w:pPr>
              <w:spacing w:before="22" w:line="215" w:lineRule="auto"/>
              <w:rPr>
                <w:rFonts w:ascii="宋体" w:hAnsi="宋体" w:cs="宋体"/>
                <w:sz w:val="24"/>
              </w:rPr>
            </w:pPr>
            <w:r>
              <w:rPr>
                <w:rFonts w:ascii="宋体" w:hAnsi="宋体" w:cs="宋体" w:hint="eastAsia"/>
                <w:sz w:val="24"/>
              </w:rPr>
              <w:t>(</w:t>
            </w:r>
            <w:r>
              <w:rPr>
                <w:rFonts w:ascii="宋体" w:hAnsi="宋体" w:cs="宋体"/>
                <w:sz w:val="24"/>
              </w:rPr>
              <w:t>4</w:t>
            </w:r>
            <w:r>
              <w:rPr>
                <w:rFonts w:ascii="宋体" w:hAnsi="宋体" w:cs="宋体" w:hint="eastAsia"/>
                <w:sz w:val="24"/>
              </w:rPr>
              <w:t>)</w:t>
            </w:r>
            <w:r>
              <w:rPr>
                <w:rFonts w:ascii="宋体" w:hAnsi="宋体" w:cs="宋体" w:hint="eastAsia"/>
                <w:sz w:val="24"/>
              </w:rPr>
              <w:t>投标人与采购人、其他投标人或者采购代理机构恶意串通的。</w:t>
            </w:r>
          </w:p>
        </w:tc>
      </w:tr>
      <w:tr w:rsidR="00DA1358">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13.1</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投标有效期</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jc w:val="left"/>
              <w:rPr>
                <w:rFonts w:ascii="宋体" w:hAnsi="宋体"/>
                <w:sz w:val="24"/>
              </w:rPr>
            </w:pPr>
            <w:r>
              <w:rPr>
                <w:rFonts w:ascii="宋体" w:hAnsi="宋体" w:hint="eastAsia"/>
                <w:sz w:val="24"/>
              </w:rPr>
              <w:t>自提交投标文件的截止之日起算</w:t>
            </w:r>
            <w:r>
              <w:rPr>
                <w:rFonts w:ascii="宋体" w:hAnsi="宋体" w:hint="eastAsia"/>
                <w:sz w:val="24"/>
                <w:u w:val="single"/>
              </w:rPr>
              <w:t>90</w:t>
            </w:r>
            <w:r>
              <w:rPr>
                <w:rFonts w:ascii="宋体" w:hAnsi="宋体" w:hint="eastAsia"/>
                <w:sz w:val="24"/>
              </w:rPr>
              <w:t>日历天。</w:t>
            </w:r>
          </w:p>
        </w:tc>
      </w:tr>
      <w:tr w:rsidR="00DA1358">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22.1</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确定中标人</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rPr>
                <w:rFonts w:hAnsi="宋体" w:hint="default"/>
                <w:sz w:val="24"/>
              </w:rPr>
            </w:pPr>
            <w:r>
              <w:rPr>
                <w:rFonts w:hAnsi="宋体"/>
                <w:sz w:val="24"/>
              </w:rPr>
              <w:t>中标候选人并列的，采购人是否委托评标委员会确定中标人</w:t>
            </w:r>
            <w:r>
              <w:rPr>
                <w:rFonts w:hAnsi="宋体"/>
                <w:sz w:val="24"/>
              </w:rPr>
              <w:t xml:space="preserve">: </w:t>
            </w:r>
          </w:p>
          <w:p w:rsidR="00DA1358" w:rsidRDefault="00956BE4">
            <w:pPr>
              <w:pStyle w:val="af1"/>
              <w:adjustRightInd w:val="0"/>
              <w:snapToGrid w:val="0"/>
              <w:rPr>
                <w:rFonts w:hAnsi="宋体" w:hint="default"/>
                <w:sz w:val="24"/>
              </w:rPr>
            </w:pPr>
            <w:r>
              <w:rPr>
                <w:rFonts w:hAnsi="宋体"/>
                <w:sz w:val="24"/>
              </w:rPr>
              <w:t>■否</w:t>
            </w:r>
          </w:p>
          <w:p w:rsidR="00DA1358" w:rsidRDefault="00956BE4">
            <w:pPr>
              <w:pStyle w:val="af1"/>
              <w:adjustRightInd w:val="0"/>
              <w:snapToGrid w:val="0"/>
              <w:rPr>
                <w:rFonts w:hAnsi="宋体" w:hint="default"/>
                <w:sz w:val="24"/>
              </w:rPr>
            </w:pPr>
            <w:r>
              <w:rPr>
                <w:rFonts w:hAnsi="宋体"/>
                <w:sz w:val="24"/>
              </w:rPr>
              <w:t>□是</w:t>
            </w:r>
          </w:p>
          <w:p w:rsidR="00DA1358" w:rsidRDefault="00956BE4">
            <w:pPr>
              <w:pStyle w:val="af1"/>
              <w:adjustRightInd w:val="0"/>
              <w:snapToGrid w:val="0"/>
              <w:rPr>
                <w:rFonts w:hAnsi="宋体" w:hint="default"/>
                <w:sz w:val="24"/>
              </w:rPr>
            </w:pPr>
            <w:r>
              <w:rPr>
                <w:rFonts w:hAnsi="宋体"/>
                <w:sz w:val="24"/>
              </w:rPr>
              <w:t>中标候选人并列的，按照以下方式确定中标人</w:t>
            </w:r>
            <w:r>
              <w:rPr>
                <w:rFonts w:hAnsi="宋体"/>
                <w:sz w:val="24"/>
              </w:rPr>
              <w:t>:</w:t>
            </w:r>
          </w:p>
          <w:p w:rsidR="00DA1358" w:rsidRDefault="00956BE4">
            <w:pPr>
              <w:pStyle w:val="af1"/>
              <w:adjustRightInd w:val="0"/>
              <w:snapToGrid w:val="0"/>
              <w:rPr>
                <w:rFonts w:hAnsi="宋体" w:hint="default"/>
                <w:sz w:val="24"/>
              </w:rPr>
            </w:pPr>
            <w:r>
              <w:rPr>
                <w:rFonts w:hAnsi="宋体"/>
                <w:sz w:val="24"/>
              </w:rPr>
              <w:t>■得分且投标报价均相同的，以</w:t>
            </w:r>
            <w:r>
              <w:rPr>
                <w:rFonts w:hAnsi="宋体"/>
                <w:sz w:val="24"/>
                <w:u w:val="single"/>
              </w:rPr>
              <w:t xml:space="preserve"> </w:t>
            </w:r>
            <w:r>
              <w:rPr>
                <w:rFonts w:hAnsi="宋体"/>
                <w:sz w:val="24"/>
                <w:u w:val="single"/>
              </w:rPr>
              <w:t>技术分</w:t>
            </w:r>
            <w:r>
              <w:rPr>
                <w:rFonts w:hAnsi="宋体"/>
                <w:sz w:val="24"/>
                <w:u w:val="single"/>
              </w:rPr>
              <w:t xml:space="preserve"> </w:t>
            </w:r>
            <w:r>
              <w:rPr>
                <w:rFonts w:hAnsi="宋体"/>
                <w:sz w:val="24"/>
              </w:rPr>
              <w:t>得分高者为中标人</w:t>
            </w:r>
          </w:p>
          <w:p w:rsidR="00DA1358" w:rsidRDefault="00956BE4">
            <w:pPr>
              <w:jc w:val="left"/>
              <w:rPr>
                <w:rFonts w:ascii="宋体" w:hAnsi="宋体"/>
                <w:sz w:val="24"/>
                <w:u w:val="single"/>
              </w:rPr>
            </w:pPr>
            <w:r>
              <w:rPr>
                <w:rFonts w:ascii="宋体" w:hAnsi="宋体" w:hint="eastAsia"/>
                <w:sz w:val="24"/>
              </w:rPr>
              <w:t>□随机抽取</w:t>
            </w:r>
          </w:p>
        </w:tc>
      </w:tr>
      <w:tr w:rsidR="00DA1358">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25.5</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分包</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jc w:val="left"/>
              <w:rPr>
                <w:rFonts w:ascii="宋体" w:hAnsi="宋体"/>
                <w:sz w:val="24"/>
              </w:rPr>
            </w:pPr>
            <w:r>
              <w:rPr>
                <w:rFonts w:ascii="宋体" w:hAnsi="宋体" w:hint="eastAsia"/>
                <w:sz w:val="24"/>
              </w:rPr>
              <w:t>本项目的非主体、非关键性工作是否允许分包</w:t>
            </w:r>
            <w:r>
              <w:rPr>
                <w:rFonts w:ascii="宋体" w:hAnsi="宋体" w:hint="eastAsia"/>
                <w:sz w:val="24"/>
              </w:rPr>
              <w:t xml:space="preserve">: </w:t>
            </w:r>
          </w:p>
          <w:p w:rsidR="00DA1358" w:rsidRDefault="00956BE4">
            <w:pPr>
              <w:jc w:val="left"/>
              <w:rPr>
                <w:rFonts w:ascii="宋体" w:hAnsi="宋体"/>
                <w:sz w:val="24"/>
              </w:rPr>
            </w:pPr>
            <w:r>
              <w:rPr>
                <w:rFonts w:ascii="宋体" w:hAnsi="宋体" w:hint="eastAsia"/>
                <w:b/>
                <w:sz w:val="24"/>
              </w:rPr>
              <w:t>■</w:t>
            </w:r>
            <w:r>
              <w:rPr>
                <w:rFonts w:ascii="宋体" w:hAnsi="宋体" w:hint="eastAsia"/>
                <w:sz w:val="24"/>
              </w:rPr>
              <w:t>不允许</w:t>
            </w:r>
          </w:p>
          <w:p w:rsidR="00DA1358" w:rsidRDefault="00956BE4">
            <w:pPr>
              <w:jc w:val="left"/>
              <w:rPr>
                <w:rFonts w:ascii="宋体" w:hAnsi="宋体"/>
                <w:sz w:val="24"/>
              </w:rPr>
            </w:pPr>
            <w:r>
              <w:rPr>
                <w:rFonts w:ascii="宋体" w:hAnsi="宋体" w:hint="eastAsia"/>
                <w:sz w:val="24"/>
              </w:rPr>
              <w:t>□允许，具体要求</w:t>
            </w:r>
            <w:r>
              <w:rPr>
                <w:rFonts w:ascii="宋体" w:hAnsi="宋体" w:hint="eastAsia"/>
                <w:sz w:val="24"/>
              </w:rPr>
              <w:t>:</w:t>
            </w:r>
          </w:p>
          <w:p w:rsidR="00DA1358" w:rsidRDefault="00956BE4">
            <w:pPr>
              <w:jc w:val="left"/>
              <w:rPr>
                <w:rFonts w:ascii="宋体" w:hAnsi="宋体"/>
                <w:sz w:val="24"/>
              </w:rPr>
            </w:pPr>
            <w:r>
              <w:rPr>
                <w:rFonts w:ascii="宋体" w:hAnsi="宋体" w:hint="eastAsia"/>
                <w:sz w:val="24"/>
              </w:rPr>
              <w:t>(1)</w:t>
            </w:r>
            <w:r>
              <w:rPr>
                <w:rFonts w:ascii="宋体" w:hAnsi="宋体" w:hint="eastAsia"/>
                <w:sz w:val="24"/>
              </w:rPr>
              <w:t>可以分包履行的具体内容</w:t>
            </w:r>
            <w:r>
              <w:rPr>
                <w:rFonts w:ascii="宋体" w:hAnsi="宋体" w:hint="eastAsia"/>
                <w:sz w:val="24"/>
              </w:rPr>
              <w:t>:_____</w:t>
            </w:r>
            <w:r>
              <w:rPr>
                <w:rFonts w:ascii="宋体" w:hAnsi="宋体" w:hint="eastAsia"/>
                <w:sz w:val="24"/>
              </w:rPr>
              <w:t>；</w:t>
            </w:r>
          </w:p>
          <w:p w:rsidR="00DA1358" w:rsidRDefault="00956BE4">
            <w:pPr>
              <w:jc w:val="left"/>
              <w:rPr>
                <w:rFonts w:ascii="宋体" w:hAnsi="宋体"/>
                <w:sz w:val="24"/>
              </w:rPr>
            </w:pPr>
            <w:r>
              <w:rPr>
                <w:rFonts w:ascii="宋体" w:hAnsi="宋体" w:hint="eastAsia"/>
                <w:sz w:val="24"/>
              </w:rPr>
              <w:t>(2)</w:t>
            </w:r>
            <w:r>
              <w:rPr>
                <w:rFonts w:ascii="宋体" w:hAnsi="宋体" w:hint="eastAsia"/>
                <w:sz w:val="24"/>
              </w:rPr>
              <w:t>允许分包的金额或者比例</w:t>
            </w:r>
            <w:r>
              <w:rPr>
                <w:rFonts w:ascii="宋体" w:hAnsi="宋体" w:hint="eastAsia"/>
                <w:sz w:val="24"/>
              </w:rPr>
              <w:t>:_____</w:t>
            </w:r>
            <w:r>
              <w:rPr>
                <w:rFonts w:ascii="宋体" w:hAnsi="宋体" w:hint="eastAsia"/>
                <w:sz w:val="24"/>
              </w:rPr>
              <w:t>；</w:t>
            </w:r>
          </w:p>
          <w:p w:rsidR="00DA1358" w:rsidRDefault="00956BE4">
            <w:pPr>
              <w:jc w:val="left"/>
              <w:rPr>
                <w:rFonts w:ascii="宋体" w:hAnsi="宋体"/>
                <w:sz w:val="24"/>
                <w:u w:val="single"/>
              </w:rPr>
            </w:pPr>
            <w:r>
              <w:rPr>
                <w:rFonts w:ascii="宋体" w:hAnsi="宋体" w:hint="eastAsia"/>
                <w:sz w:val="24"/>
              </w:rPr>
              <w:t>(3)</w:t>
            </w:r>
            <w:r>
              <w:rPr>
                <w:rFonts w:ascii="宋体" w:hAnsi="宋体" w:hint="eastAsia"/>
                <w:sz w:val="24"/>
              </w:rPr>
              <w:t>其他要求</w:t>
            </w:r>
            <w:r>
              <w:rPr>
                <w:rFonts w:ascii="宋体" w:hAnsi="宋体" w:hint="eastAsia"/>
                <w:sz w:val="24"/>
              </w:rPr>
              <w:t>:_____</w:t>
            </w:r>
            <w:r>
              <w:rPr>
                <w:rFonts w:ascii="宋体" w:hAnsi="宋体" w:hint="eastAsia"/>
                <w:sz w:val="24"/>
              </w:rPr>
              <w:t>。</w:t>
            </w:r>
          </w:p>
        </w:tc>
      </w:tr>
      <w:tr w:rsidR="00DA1358">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26.1.1</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询问</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jc w:val="left"/>
              <w:rPr>
                <w:rFonts w:ascii="宋体" w:hAnsi="宋体"/>
                <w:sz w:val="24"/>
              </w:rPr>
            </w:pPr>
            <w:r>
              <w:rPr>
                <w:rFonts w:ascii="宋体" w:hAnsi="宋体" w:hint="eastAsia"/>
                <w:sz w:val="24"/>
              </w:rPr>
              <w:t>询问送达形式</w:t>
            </w:r>
            <w:r>
              <w:rPr>
                <w:rFonts w:ascii="宋体" w:hAnsi="宋体" w:hint="eastAsia"/>
                <w:sz w:val="24"/>
              </w:rPr>
              <w:t>:</w:t>
            </w:r>
            <w:r>
              <w:rPr>
                <w:rFonts w:ascii="宋体" w:hAnsi="宋体" w:hint="eastAsia"/>
                <w:sz w:val="24"/>
              </w:rPr>
              <w:t>以书面形式送达</w:t>
            </w:r>
          </w:p>
        </w:tc>
      </w:tr>
      <w:tr w:rsidR="00DA1358">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26.3</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联系方式</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spacing w:before="38" w:line="220" w:lineRule="auto"/>
              <w:rPr>
                <w:rFonts w:ascii="宋体" w:hAnsi="宋体" w:cs="宋体"/>
                <w:sz w:val="24"/>
              </w:rPr>
            </w:pPr>
            <w:r>
              <w:rPr>
                <w:rFonts w:ascii="宋体" w:hAnsi="宋体" w:cs="宋体"/>
                <w:sz w:val="24"/>
              </w:rPr>
              <w:t>接收询问和质疑的联系方式</w:t>
            </w:r>
          </w:p>
          <w:p w:rsidR="00DA1358" w:rsidRDefault="00956BE4">
            <w:pPr>
              <w:spacing w:before="25" w:line="220" w:lineRule="auto"/>
              <w:rPr>
                <w:rFonts w:ascii="宋体" w:hAnsi="宋体" w:cs="宋体"/>
                <w:sz w:val="24"/>
              </w:rPr>
            </w:pPr>
            <w:r>
              <w:rPr>
                <w:rFonts w:ascii="宋体" w:hAnsi="宋体" w:cs="宋体"/>
                <w:sz w:val="24"/>
              </w:rPr>
              <w:t>联系部门</w:t>
            </w:r>
            <w:r>
              <w:rPr>
                <w:rFonts w:ascii="宋体" w:hAnsi="宋体" w:cs="宋体"/>
                <w:sz w:val="24"/>
              </w:rPr>
              <w:t>:</w:t>
            </w:r>
            <w:r>
              <w:rPr>
                <w:rFonts w:ascii="宋体" w:hAnsi="宋体" w:cs="宋体" w:hint="eastAsia"/>
                <w:sz w:val="24"/>
                <w:u w:val="single"/>
              </w:rPr>
              <w:t>中承</w:t>
            </w:r>
            <w:proofErr w:type="gramStart"/>
            <w:r>
              <w:rPr>
                <w:rFonts w:ascii="宋体" w:hAnsi="宋体" w:cs="宋体" w:hint="eastAsia"/>
                <w:sz w:val="24"/>
                <w:u w:val="single"/>
              </w:rPr>
              <w:t>国汇咨询</w:t>
            </w:r>
            <w:proofErr w:type="gramEnd"/>
            <w:r>
              <w:rPr>
                <w:rFonts w:ascii="宋体" w:hAnsi="宋体" w:cs="宋体" w:hint="eastAsia"/>
                <w:sz w:val="24"/>
                <w:u w:val="single"/>
              </w:rPr>
              <w:t>(</w:t>
            </w:r>
            <w:r>
              <w:rPr>
                <w:rFonts w:ascii="宋体" w:hAnsi="宋体" w:cs="宋体" w:hint="eastAsia"/>
                <w:sz w:val="24"/>
                <w:u w:val="single"/>
              </w:rPr>
              <w:t>北京</w:t>
            </w:r>
            <w:r>
              <w:rPr>
                <w:rFonts w:ascii="宋体" w:hAnsi="宋体" w:cs="宋体" w:hint="eastAsia"/>
                <w:sz w:val="24"/>
                <w:u w:val="single"/>
              </w:rPr>
              <w:t>)</w:t>
            </w:r>
            <w:r>
              <w:rPr>
                <w:rFonts w:ascii="宋体" w:hAnsi="宋体" w:cs="宋体" w:hint="eastAsia"/>
                <w:sz w:val="24"/>
                <w:u w:val="single"/>
              </w:rPr>
              <w:t>有限公司</w:t>
            </w:r>
            <w:r>
              <w:rPr>
                <w:rFonts w:ascii="宋体" w:hAnsi="宋体" w:cs="宋体"/>
                <w:sz w:val="24"/>
              </w:rPr>
              <w:t>；</w:t>
            </w:r>
          </w:p>
          <w:p w:rsidR="00DA1358" w:rsidRDefault="00956BE4">
            <w:pPr>
              <w:spacing w:before="26" w:line="238" w:lineRule="auto"/>
              <w:rPr>
                <w:rFonts w:ascii="宋体" w:hAnsi="宋体" w:cs="宋体"/>
                <w:sz w:val="24"/>
              </w:rPr>
            </w:pPr>
            <w:r>
              <w:rPr>
                <w:rFonts w:ascii="宋体" w:hAnsi="宋体" w:cs="宋体"/>
                <w:sz w:val="24"/>
              </w:rPr>
              <w:t>联系电话</w:t>
            </w:r>
            <w:r>
              <w:rPr>
                <w:rFonts w:ascii="宋体" w:hAnsi="宋体" w:cs="宋体"/>
                <w:sz w:val="24"/>
              </w:rPr>
              <w:t>:</w:t>
            </w:r>
            <w:r>
              <w:rPr>
                <w:rFonts w:ascii="宋体" w:hAnsi="宋体" w:cs="宋体"/>
                <w:sz w:val="24"/>
                <w:u w:val="single"/>
              </w:rPr>
              <w:t>010-53383779</w:t>
            </w:r>
            <w:r>
              <w:rPr>
                <w:rFonts w:ascii="宋体" w:hAnsi="宋体" w:cs="宋体"/>
                <w:sz w:val="24"/>
              </w:rPr>
              <w:t>；</w:t>
            </w:r>
          </w:p>
          <w:p w:rsidR="00DA1358" w:rsidRDefault="00956BE4">
            <w:pPr>
              <w:jc w:val="left"/>
              <w:rPr>
                <w:rFonts w:ascii="宋体" w:hAnsi="宋体"/>
                <w:sz w:val="24"/>
              </w:rPr>
            </w:pPr>
            <w:r>
              <w:rPr>
                <w:rFonts w:ascii="宋体" w:hAnsi="宋体" w:cs="宋体"/>
                <w:sz w:val="24"/>
              </w:rPr>
              <w:t>通讯地址</w:t>
            </w:r>
            <w:r>
              <w:rPr>
                <w:rFonts w:ascii="宋体" w:hAnsi="宋体" w:cs="宋体"/>
                <w:sz w:val="24"/>
              </w:rPr>
              <w:t>:</w:t>
            </w:r>
            <w:r>
              <w:rPr>
                <w:rFonts w:ascii="宋体" w:hAnsi="宋体" w:cs="宋体" w:hint="eastAsia"/>
                <w:sz w:val="24"/>
                <w:u w:val="single"/>
              </w:rPr>
              <w:t>北京市北京经济技术开发区万源街</w:t>
            </w:r>
            <w:r>
              <w:rPr>
                <w:rFonts w:ascii="宋体" w:hAnsi="宋体" w:cs="宋体" w:hint="eastAsia"/>
                <w:sz w:val="24"/>
                <w:u w:val="single"/>
              </w:rPr>
              <w:t>22</w:t>
            </w:r>
            <w:r>
              <w:rPr>
                <w:rFonts w:ascii="宋体" w:hAnsi="宋体" w:cs="宋体" w:hint="eastAsia"/>
                <w:sz w:val="24"/>
                <w:u w:val="single"/>
              </w:rPr>
              <w:t>号天宇大厦</w:t>
            </w:r>
            <w:r>
              <w:rPr>
                <w:rFonts w:ascii="宋体" w:hAnsi="宋体" w:cs="宋体" w:hint="eastAsia"/>
                <w:sz w:val="24"/>
                <w:u w:val="single"/>
              </w:rPr>
              <w:t>B</w:t>
            </w:r>
            <w:r>
              <w:rPr>
                <w:rFonts w:ascii="宋体" w:hAnsi="宋体" w:cs="宋体" w:hint="eastAsia"/>
                <w:sz w:val="24"/>
                <w:u w:val="single"/>
              </w:rPr>
              <w:t>座四层</w:t>
            </w:r>
            <w:r>
              <w:rPr>
                <w:rFonts w:ascii="宋体" w:hAnsi="宋体" w:cs="宋体"/>
                <w:sz w:val="24"/>
              </w:rPr>
              <w:t>。</w:t>
            </w:r>
          </w:p>
        </w:tc>
      </w:tr>
      <w:tr w:rsidR="00DA1358">
        <w:trPr>
          <w:trHeight w:val="60"/>
          <w:jc w:val="center"/>
        </w:trPr>
        <w:tc>
          <w:tcPr>
            <w:tcW w:w="988" w:type="dxa"/>
            <w:tcBorders>
              <w:top w:val="single" w:sz="4" w:space="0" w:color="auto"/>
              <w:left w:val="single" w:sz="4" w:space="0" w:color="auto"/>
              <w:bottom w:val="single" w:sz="4" w:space="0" w:color="auto"/>
              <w:right w:val="single" w:sz="4" w:space="0" w:color="auto"/>
            </w:tcBorders>
            <w:vAlign w:val="center"/>
          </w:tcPr>
          <w:p w:rsidR="00DA1358" w:rsidRDefault="00956BE4">
            <w:pPr>
              <w:pStyle w:val="af1"/>
              <w:adjustRightInd w:val="0"/>
              <w:snapToGrid w:val="0"/>
              <w:jc w:val="center"/>
              <w:rPr>
                <w:rFonts w:hAnsi="宋体" w:hint="default"/>
                <w:sz w:val="24"/>
                <w:szCs w:val="24"/>
              </w:rPr>
            </w:pPr>
            <w:r>
              <w:rPr>
                <w:rFonts w:hAnsi="宋体"/>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jc w:val="center"/>
              <w:rPr>
                <w:rFonts w:ascii="宋体" w:hAnsi="宋体"/>
                <w:sz w:val="24"/>
              </w:rPr>
            </w:pPr>
            <w:r>
              <w:rPr>
                <w:rFonts w:ascii="宋体" w:hAnsi="宋体" w:hint="eastAsia"/>
                <w:sz w:val="24"/>
              </w:rPr>
              <w:t>代理费</w:t>
            </w:r>
          </w:p>
        </w:tc>
        <w:tc>
          <w:tcPr>
            <w:tcW w:w="7541"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spacing w:before="40" w:line="220" w:lineRule="auto"/>
              <w:rPr>
                <w:rFonts w:ascii="宋体" w:hAnsi="宋体" w:cs="宋体"/>
                <w:sz w:val="24"/>
              </w:rPr>
            </w:pPr>
            <w:r>
              <w:rPr>
                <w:rFonts w:ascii="宋体" w:hAnsi="宋体" w:cs="宋体"/>
                <w:sz w:val="24"/>
              </w:rPr>
              <w:t>收费对象</w:t>
            </w:r>
            <w:r>
              <w:rPr>
                <w:rFonts w:ascii="宋体" w:hAnsi="宋体" w:cs="宋体"/>
                <w:sz w:val="24"/>
              </w:rPr>
              <w:t>:</w:t>
            </w:r>
          </w:p>
          <w:p w:rsidR="00DA1358" w:rsidRDefault="00956BE4">
            <w:pPr>
              <w:spacing w:before="26" w:line="219" w:lineRule="auto"/>
              <w:rPr>
                <w:rFonts w:ascii="宋体" w:hAnsi="宋体" w:cs="宋体"/>
                <w:sz w:val="24"/>
              </w:rPr>
            </w:pPr>
            <w:r>
              <w:rPr>
                <w:rFonts w:ascii="宋体" w:hAnsi="宋体"/>
                <w:sz w:val="24"/>
              </w:rPr>
              <w:t>□</w:t>
            </w:r>
            <w:r>
              <w:rPr>
                <w:rFonts w:ascii="宋体" w:hAnsi="宋体" w:cs="宋体"/>
                <w:sz w:val="24"/>
              </w:rPr>
              <w:t>采购人</w:t>
            </w:r>
          </w:p>
          <w:p w:rsidR="00DA1358" w:rsidRDefault="00956BE4">
            <w:pPr>
              <w:spacing w:before="24" w:line="221" w:lineRule="auto"/>
              <w:rPr>
                <w:rFonts w:ascii="宋体" w:hAnsi="宋体" w:cs="宋体"/>
                <w:sz w:val="24"/>
              </w:rPr>
            </w:pPr>
            <w:r>
              <w:rPr>
                <w:rFonts w:ascii="宋体" w:hAnsi="宋体" w:hint="eastAsia"/>
                <w:b/>
                <w:bCs/>
                <w:sz w:val="24"/>
              </w:rPr>
              <w:t>■</w:t>
            </w:r>
            <w:r>
              <w:rPr>
                <w:rFonts w:ascii="宋体" w:hAnsi="宋体" w:cs="宋体"/>
                <w:sz w:val="24"/>
              </w:rPr>
              <w:t>中标人</w:t>
            </w:r>
          </w:p>
          <w:p w:rsidR="00DA1358" w:rsidRDefault="00956BE4">
            <w:pPr>
              <w:spacing w:before="24"/>
              <w:rPr>
                <w:rFonts w:ascii="宋体" w:hAnsi="宋体" w:cs="宋体"/>
                <w:sz w:val="24"/>
              </w:rPr>
            </w:pPr>
            <w:r>
              <w:rPr>
                <w:rFonts w:ascii="宋体" w:hAnsi="宋体" w:cs="宋体"/>
                <w:sz w:val="24"/>
              </w:rPr>
              <w:t>收费标准</w:t>
            </w:r>
            <w:r>
              <w:rPr>
                <w:rFonts w:ascii="宋体" w:hAnsi="宋体" w:cs="宋体"/>
                <w:sz w:val="24"/>
              </w:rPr>
              <w:t>:</w:t>
            </w:r>
            <w:r>
              <w:rPr>
                <w:rFonts w:hint="eastAsia"/>
              </w:rPr>
              <w:t xml:space="preserve"> </w:t>
            </w:r>
            <w:r>
              <w:rPr>
                <w:rFonts w:ascii="宋体" w:hAnsi="宋体" w:cs="宋体" w:hint="eastAsia"/>
                <w:sz w:val="24"/>
                <w:u w:val="single"/>
              </w:rPr>
              <w:t>中标服务费收费标准参考计价格【</w:t>
            </w:r>
            <w:r>
              <w:rPr>
                <w:rFonts w:ascii="宋体" w:hAnsi="宋体" w:cs="宋体" w:hint="eastAsia"/>
                <w:sz w:val="24"/>
                <w:u w:val="single"/>
              </w:rPr>
              <w:t>2002</w:t>
            </w:r>
            <w:r>
              <w:rPr>
                <w:rFonts w:ascii="宋体" w:hAnsi="宋体" w:cs="宋体" w:hint="eastAsia"/>
                <w:sz w:val="24"/>
                <w:u w:val="single"/>
              </w:rPr>
              <w:t>】</w:t>
            </w:r>
            <w:r>
              <w:rPr>
                <w:rFonts w:ascii="宋体" w:hAnsi="宋体" w:cs="宋体" w:hint="eastAsia"/>
                <w:sz w:val="24"/>
                <w:u w:val="single"/>
              </w:rPr>
              <w:t>1980</w:t>
            </w:r>
            <w:r>
              <w:rPr>
                <w:rFonts w:ascii="宋体" w:hAnsi="宋体" w:cs="宋体" w:hint="eastAsia"/>
                <w:sz w:val="24"/>
                <w:u w:val="single"/>
              </w:rPr>
              <w:t>号文中的“差额定率累进”计费方式计费</w:t>
            </w:r>
            <w:r>
              <w:rPr>
                <w:rFonts w:ascii="宋体" w:hAnsi="宋体" w:cs="宋体"/>
                <w:sz w:val="24"/>
              </w:rPr>
              <w:t>；</w:t>
            </w:r>
          </w:p>
          <w:tbl>
            <w:tblPr>
              <w:tblW w:w="6936" w:type="dxa"/>
              <w:tblCellSpacing w:w="0" w:type="dxa"/>
              <w:tblBorders>
                <w:top w:val="outset" w:sz="8" w:space="0" w:color="000000"/>
                <w:left w:val="outset" w:sz="8" w:space="0" w:color="000000"/>
                <w:bottom w:val="outset" w:sz="8" w:space="0" w:color="000000"/>
                <w:right w:val="outset" w:sz="8" w:space="0" w:color="000000"/>
                <w:insideH w:val="outset" w:sz="8" w:space="0" w:color="000000"/>
                <w:insideV w:val="outset" w:sz="8" w:space="0" w:color="000000"/>
              </w:tblBorders>
              <w:tblLayout w:type="fixed"/>
              <w:tblCellMar>
                <w:left w:w="0" w:type="dxa"/>
                <w:right w:w="0" w:type="dxa"/>
              </w:tblCellMar>
              <w:tblLook w:val="04A0" w:firstRow="1" w:lastRow="0" w:firstColumn="1" w:lastColumn="0" w:noHBand="0" w:noVBand="1"/>
            </w:tblPr>
            <w:tblGrid>
              <w:gridCol w:w="2117"/>
              <w:gridCol w:w="1417"/>
              <w:gridCol w:w="1701"/>
              <w:gridCol w:w="1701"/>
            </w:tblGrid>
            <w:tr w:rsidR="00DA1358">
              <w:trPr>
                <w:trHeight w:val="161"/>
                <w:tblCellSpacing w:w="0" w:type="dxa"/>
              </w:trPr>
              <w:tc>
                <w:tcPr>
                  <w:tcW w:w="2117" w:type="dxa"/>
                  <w:vAlign w:val="center"/>
                </w:tcPr>
                <w:p w:rsidR="00DA1358" w:rsidRDefault="00956BE4">
                  <w:pPr>
                    <w:jc w:val="center"/>
                    <w:rPr>
                      <w:rFonts w:ascii="宋体" w:hAnsi="宋体" w:cs="宋体"/>
                    </w:rPr>
                  </w:pPr>
                  <w:r>
                    <w:rPr>
                      <w:rFonts w:ascii="宋体" w:hAnsi="宋体" w:cs="宋体"/>
                      <w:b/>
                      <w:bCs/>
                    </w:rPr>
                    <w:lastRenderedPageBreak/>
                    <w:t>中标金额</w:t>
                  </w:r>
                  <w:r>
                    <w:rPr>
                      <w:rFonts w:ascii="宋体" w:hAnsi="宋体" w:cs="宋体"/>
                      <w:b/>
                      <w:bCs/>
                    </w:rPr>
                    <w:t>(</w:t>
                  </w:r>
                  <w:r>
                    <w:rPr>
                      <w:rFonts w:ascii="宋体" w:hAnsi="宋体" w:cs="宋体"/>
                      <w:b/>
                      <w:bCs/>
                    </w:rPr>
                    <w:t>万元</w:t>
                  </w:r>
                  <w:r>
                    <w:rPr>
                      <w:rFonts w:ascii="宋体" w:hAnsi="宋体" w:cs="宋体"/>
                      <w:b/>
                      <w:bCs/>
                    </w:rPr>
                    <w:t>)</w:t>
                  </w:r>
                </w:p>
              </w:tc>
              <w:tc>
                <w:tcPr>
                  <w:tcW w:w="1417" w:type="dxa"/>
                  <w:vAlign w:val="center"/>
                </w:tcPr>
                <w:p w:rsidR="00DA1358" w:rsidRDefault="00956BE4">
                  <w:pPr>
                    <w:jc w:val="center"/>
                    <w:rPr>
                      <w:rFonts w:ascii="宋体" w:hAnsi="宋体" w:cs="宋体"/>
                    </w:rPr>
                  </w:pPr>
                  <w:r>
                    <w:rPr>
                      <w:rFonts w:ascii="宋体" w:hAnsi="宋体" w:cs="宋体"/>
                      <w:b/>
                      <w:bCs/>
                    </w:rPr>
                    <w:t>货物招标</w:t>
                  </w:r>
                </w:p>
              </w:tc>
              <w:tc>
                <w:tcPr>
                  <w:tcW w:w="1701" w:type="dxa"/>
                  <w:vAlign w:val="center"/>
                </w:tcPr>
                <w:p w:rsidR="00DA1358" w:rsidRDefault="00956BE4">
                  <w:pPr>
                    <w:jc w:val="center"/>
                    <w:rPr>
                      <w:rFonts w:ascii="宋体" w:hAnsi="宋体" w:cs="宋体"/>
                    </w:rPr>
                  </w:pPr>
                  <w:r>
                    <w:rPr>
                      <w:rFonts w:ascii="宋体" w:hAnsi="宋体" w:cs="宋体"/>
                      <w:b/>
                      <w:bCs/>
                    </w:rPr>
                    <w:t>服务招标</w:t>
                  </w:r>
                </w:p>
              </w:tc>
              <w:tc>
                <w:tcPr>
                  <w:tcW w:w="1701" w:type="dxa"/>
                  <w:vAlign w:val="center"/>
                </w:tcPr>
                <w:p w:rsidR="00DA1358" w:rsidRDefault="00956BE4">
                  <w:pPr>
                    <w:jc w:val="center"/>
                    <w:rPr>
                      <w:rFonts w:ascii="宋体" w:hAnsi="宋体" w:cs="宋体"/>
                    </w:rPr>
                  </w:pPr>
                  <w:r>
                    <w:rPr>
                      <w:rFonts w:ascii="宋体" w:hAnsi="宋体" w:cs="宋体"/>
                      <w:b/>
                      <w:bCs/>
                    </w:rPr>
                    <w:t>工程招标</w:t>
                  </w:r>
                </w:p>
              </w:tc>
            </w:tr>
            <w:tr w:rsidR="00DA1358">
              <w:trPr>
                <w:trHeight w:val="210"/>
                <w:tblCellSpacing w:w="0" w:type="dxa"/>
              </w:trPr>
              <w:tc>
                <w:tcPr>
                  <w:tcW w:w="2117" w:type="dxa"/>
                  <w:vAlign w:val="center"/>
                </w:tcPr>
                <w:p w:rsidR="00DA1358" w:rsidRDefault="00956BE4">
                  <w:pPr>
                    <w:jc w:val="center"/>
                    <w:rPr>
                      <w:rFonts w:ascii="宋体" w:hAnsi="宋体" w:cs="宋体"/>
                    </w:rPr>
                  </w:pPr>
                  <w:r>
                    <w:rPr>
                      <w:rFonts w:ascii="宋体" w:hAnsi="宋体" w:cs="宋体"/>
                    </w:rPr>
                    <w:t>100</w:t>
                  </w:r>
                  <w:r>
                    <w:rPr>
                      <w:rFonts w:ascii="宋体" w:hAnsi="宋体" w:cs="宋体"/>
                    </w:rPr>
                    <w:t>以下</w:t>
                  </w:r>
                </w:p>
              </w:tc>
              <w:tc>
                <w:tcPr>
                  <w:tcW w:w="1417" w:type="dxa"/>
                  <w:vAlign w:val="center"/>
                </w:tcPr>
                <w:p w:rsidR="00DA1358" w:rsidRDefault="00956BE4">
                  <w:pPr>
                    <w:jc w:val="center"/>
                    <w:rPr>
                      <w:rFonts w:ascii="宋体" w:hAnsi="宋体" w:cs="宋体"/>
                    </w:rPr>
                  </w:pPr>
                  <w:r>
                    <w:rPr>
                      <w:rFonts w:ascii="宋体" w:hAnsi="宋体" w:cs="宋体"/>
                    </w:rPr>
                    <w:t>1.5</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1.5</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1.0</w:t>
                  </w:r>
                  <w:r>
                    <w:rPr>
                      <w:rFonts w:ascii="宋体" w:hAnsi="宋体" w:cs="宋体"/>
                    </w:rPr>
                    <w:t>％</w:t>
                  </w:r>
                </w:p>
              </w:tc>
            </w:tr>
            <w:tr w:rsidR="00DA1358">
              <w:trPr>
                <w:trHeight w:val="210"/>
                <w:tblCellSpacing w:w="0" w:type="dxa"/>
              </w:trPr>
              <w:tc>
                <w:tcPr>
                  <w:tcW w:w="2117" w:type="dxa"/>
                  <w:vAlign w:val="center"/>
                </w:tcPr>
                <w:p w:rsidR="00DA1358" w:rsidRDefault="00956BE4">
                  <w:pPr>
                    <w:jc w:val="center"/>
                    <w:rPr>
                      <w:rFonts w:ascii="宋体" w:hAnsi="宋体" w:cs="宋体"/>
                    </w:rPr>
                  </w:pPr>
                  <w:r>
                    <w:rPr>
                      <w:rFonts w:ascii="宋体" w:hAnsi="宋体" w:cs="宋体"/>
                    </w:rPr>
                    <w:t>100—500</w:t>
                  </w:r>
                </w:p>
              </w:tc>
              <w:tc>
                <w:tcPr>
                  <w:tcW w:w="1417" w:type="dxa"/>
                  <w:vAlign w:val="center"/>
                </w:tcPr>
                <w:p w:rsidR="00DA1358" w:rsidRDefault="00956BE4">
                  <w:pPr>
                    <w:jc w:val="center"/>
                    <w:rPr>
                      <w:rFonts w:ascii="宋体" w:hAnsi="宋体" w:cs="宋体"/>
                    </w:rPr>
                  </w:pPr>
                  <w:r>
                    <w:rPr>
                      <w:rFonts w:ascii="宋体" w:hAnsi="宋体" w:cs="宋体"/>
                    </w:rPr>
                    <w:t>1.1</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0.8</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0.7</w:t>
                  </w:r>
                  <w:r>
                    <w:rPr>
                      <w:rFonts w:ascii="宋体" w:hAnsi="宋体" w:cs="宋体"/>
                    </w:rPr>
                    <w:t>％</w:t>
                  </w:r>
                </w:p>
              </w:tc>
            </w:tr>
            <w:tr w:rsidR="00DA1358">
              <w:trPr>
                <w:trHeight w:val="210"/>
                <w:tblCellSpacing w:w="0" w:type="dxa"/>
              </w:trPr>
              <w:tc>
                <w:tcPr>
                  <w:tcW w:w="2117" w:type="dxa"/>
                  <w:vAlign w:val="center"/>
                </w:tcPr>
                <w:p w:rsidR="00DA1358" w:rsidRDefault="00956BE4">
                  <w:pPr>
                    <w:jc w:val="center"/>
                    <w:rPr>
                      <w:rFonts w:ascii="宋体" w:hAnsi="宋体" w:cs="宋体"/>
                    </w:rPr>
                  </w:pPr>
                  <w:r>
                    <w:rPr>
                      <w:rFonts w:ascii="宋体" w:hAnsi="宋体" w:cs="宋体"/>
                    </w:rPr>
                    <w:t>500—1000</w:t>
                  </w:r>
                </w:p>
              </w:tc>
              <w:tc>
                <w:tcPr>
                  <w:tcW w:w="1417" w:type="dxa"/>
                  <w:vAlign w:val="center"/>
                </w:tcPr>
                <w:p w:rsidR="00DA1358" w:rsidRDefault="00956BE4">
                  <w:pPr>
                    <w:jc w:val="center"/>
                    <w:rPr>
                      <w:rFonts w:ascii="宋体" w:hAnsi="宋体" w:cs="宋体"/>
                    </w:rPr>
                  </w:pPr>
                  <w:r>
                    <w:rPr>
                      <w:rFonts w:ascii="宋体" w:hAnsi="宋体" w:cs="宋体"/>
                    </w:rPr>
                    <w:t>0.8</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0.45</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0.55</w:t>
                  </w:r>
                  <w:r>
                    <w:rPr>
                      <w:rFonts w:ascii="宋体" w:hAnsi="宋体" w:cs="宋体"/>
                    </w:rPr>
                    <w:t>％</w:t>
                  </w:r>
                </w:p>
              </w:tc>
            </w:tr>
            <w:tr w:rsidR="00DA1358">
              <w:trPr>
                <w:trHeight w:val="210"/>
                <w:tblCellSpacing w:w="0" w:type="dxa"/>
              </w:trPr>
              <w:tc>
                <w:tcPr>
                  <w:tcW w:w="2117" w:type="dxa"/>
                  <w:vAlign w:val="center"/>
                </w:tcPr>
                <w:p w:rsidR="00DA1358" w:rsidRDefault="00956BE4">
                  <w:pPr>
                    <w:jc w:val="center"/>
                    <w:rPr>
                      <w:rFonts w:ascii="宋体" w:hAnsi="宋体" w:cs="宋体"/>
                    </w:rPr>
                  </w:pPr>
                  <w:r>
                    <w:rPr>
                      <w:rFonts w:ascii="宋体" w:hAnsi="宋体" w:cs="宋体"/>
                    </w:rPr>
                    <w:t>1000—5000</w:t>
                  </w:r>
                </w:p>
              </w:tc>
              <w:tc>
                <w:tcPr>
                  <w:tcW w:w="1417" w:type="dxa"/>
                  <w:vAlign w:val="center"/>
                </w:tcPr>
                <w:p w:rsidR="00DA1358" w:rsidRDefault="00956BE4">
                  <w:pPr>
                    <w:jc w:val="center"/>
                    <w:rPr>
                      <w:rFonts w:ascii="宋体" w:hAnsi="宋体" w:cs="宋体"/>
                    </w:rPr>
                  </w:pPr>
                  <w:r>
                    <w:rPr>
                      <w:rFonts w:ascii="宋体" w:hAnsi="宋体" w:cs="宋体"/>
                    </w:rPr>
                    <w:t>0.5</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0.25</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0.35</w:t>
                  </w:r>
                  <w:r>
                    <w:rPr>
                      <w:rFonts w:ascii="宋体" w:hAnsi="宋体" w:cs="宋体"/>
                    </w:rPr>
                    <w:t>％</w:t>
                  </w:r>
                </w:p>
              </w:tc>
            </w:tr>
            <w:tr w:rsidR="00DA1358">
              <w:trPr>
                <w:trHeight w:val="210"/>
                <w:tblCellSpacing w:w="0" w:type="dxa"/>
              </w:trPr>
              <w:tc>
                <w:tcPr>
                  <w:tcW w:w="2117" w:type="dxa"/>
                  <w:vAlign w:val="center"/>
                </w:tcPr>
                <w:p w:rsidR="00DA1358" w:rsidRDefault="00956BE4">
                  <w:pPr>
                    <w:jc w:val="center"/>
                    <w:rPr>
                      <w:rFonts w:ascii="宋体" w:hAnsi="宋体" w:cs="宋体"/>
                    </w:rPr>
                  </w:pPr>
                  <w:r>
                    <w:rPr>
                      <w:rFonts w:ascii="宋体" w:hAnsi="宋体" w:cs="宋体"/>
                    </w:rPr>
                    <w:t>5000—10000</w:t>
                  </w:r>
                </w:p>
              </w:tc>
              <w:tc>
                <w:tcPr>
                  <w:tcW w:w="1417" w:type="dxa"/>
                  <w:vAlign w:val="center"/>
                </w:tcPr>
                <w:p w:rsidR="00DA1358" w:rsidRDefault="00956BE4">
                  <w:pPr>
                    <w:jc w:val="center"/>
                    <w:rPr>
                      <w:rFonts w:ascii="宋体" w:hAnsi="宋体" w:cs="宋体"/>
                    </w:rPr>
                  </w:pPr>
                  <w:r>
                    <w:rPr>
                      <w:rFonts w:ascii="宋体" w:hAnsi="宋体" w:cs="宋体"/>
                    </w:rPr>
                    <w:t>0.25</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0.1</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0.2</w:t>
                  </w:r>
                  <w:r>
                    <w:rPr>
                      <w:rFonts w:ascii="宋体" w:hAnsi="宋体" w:cs="宋体"/>
                    </w:rPr>
                    <w:t>％</w:t>
                  </w:r>
                </w:p>
              </w:tc>
            </w:tr>
            <w:tr w:rsidR="00DA1358">
              <w:trPr>
                <w:trHeight w:val="239"/>
                <w:tblCellSpacing w:w="0" w:type="dxa"/>
              </w:trPr>
              <w:tc>
                <w:tcPr>
                  <w:tcW w:w="2117" w:type="dxa"/>
                  <w:vAlign w:val="center"/>
                </w:tcPr>
                <w:p w:rsidR="00DA1358" w:rsidRDefault="00956BE4">
                  <w:pPr>
                    <w:jc w:val="center"/>
                    <w:rPr>
                      <w:rFonts w:ascii="宋体" w:hAnsi="宋体" w:cs="宋体"/>
                    </w:rPr>
                  </w:pPr>
                  <w:r>
                    <w:rPr>
                      <w:rFonts w:ascii="宋体" w:hAnsi="宋体" w:cs="宋体"/>
                    </w:rPr>
                    <w:t>10000—100000</w:t>
                  </w:r>
                </w:p>
              </w:tc>
              <w:tc>
                <w:tcPr>
                  <w:tcW w:w="1417" w:type="dxa"/>
                  <w:vAlign w:val="center"/>
                </w:tcPr>
                <w:p w:rsidR="00DA1358" w:rsidRDefault="00956BE4">
                  <w:pPr>
                    <w:jc w:val="center"/>
                    <w:rPr>
                      <w:rFonts w:ascii="宋体" w:hAnsi="宋体" w:cs="宋体"/>
                    </w:rPr>
                  </w:pPr>
                  <w:r>
                    <w:rPr>
                      <w:rFonts w:ascii="宋体" w:hAnsi="宋体" w:cs="宋体"/>
                    </w:rPr>
                    <w:t>0.05</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0.05</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0.05</w:t>
                  </w:r>
                  <w:r>
                    <w:rPr>
                      <w:rFonts w:ascii="宋体" w:hAnsi="宋体" w:cs="宋体"/>
                    </w:rPr>
                    <w:t>％</w:t>
                  </w:r>
                </w:p>
              </w:tc>
            </w:tr>
            <w:tr w:rsidR="00DA1358">
              <w:trPr>
                <w:trHeight w:val="210"/>
                <w:tblCellSpacing w:w="0" w:type="dxa"/>
              </w:trPr>
              <w:tc>
                <w:tcPr>
                  <w:tcW w:w="2117" w:type="dxa"/>
                  <w:vAlign w:val="center"/>
                </w:tcPr>
                <w:p w:rsidR="00DA1358" w:rsidRDefault="00956BE4">
                  <w:pPr>
                    <w:jc w:val="center"/>
                    <w:rPr>
                      <w:rFonts w:ascii="宋体" w:hAnsi="宋体" w:cs="宋体"/>
                    </w:rPr>
                  </w:pPr>
                  <w:r>
                    <w:rPr>
                      <w:rFonts w:ascii="宋体" w:hAnsi="宋体" w:cs="宋体"/>
                    </w:rPr>
                    <w:t>1000000</w:t>
                  </w:r>
                  <w:r>
                    <w:rPr>
                      <w:rFonts w:ascii="宋体" w:hAnsi="宋体" w:cs="宋体"/>
                    </w:rPr>
                    <w:t>以上</w:t>
                  </w:r>
                </w:p>
              </w:tc>
              <w:tc>
                <w:tcPr>
                  <w:tcW w:w="1417" w:type="dxa"/>
                  <w:vAlign w:val="center"/>
                </w:tcPr>
                <w:p w:rsidR="00DA1358" w:rsidRDefault="00956BE4">
                  <w:pPr>
                    <w:jc w:val="center"/>
                    <w:rPr>
                      <w:rFonts w:ascii="宋体" w:hAnsi="宋体" w:cs="宋体"/>
                    </w:rPr>
                  </w:pPr>
                  <w:r>
                    <w:rPr>
                      <w:rFonts w:ascii="宋体" w:hAnsi="宋体" w:cs="宋体"/>
                    </w:rPr>
                    <w:t>0.01</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0.01</w:t>
                  </w:r>
                  <w:r>
                    <w:rPr>
                      <w:rFonts w:ascii="宋体" w:hAnsi="宋体" w:cs="宋体"/>
                    </w:rPr>
                    <w:t>％</w:t>
                  </w:r>
                </w:p>
              </w:tc>
              <w:tc>
                <w:tcPr>
                  <w:tcW w:w="1701" w:type="dxa"/>
                  <w:vAlign w:val="center"/>
                </w:tcPr>
                <w:p w:rsidR="00DA1358" w:rsidRDefault="00956BE4">
                  <w:pPr>
                    <w:jc w:val="center"/>
                    <w:rPr>
                      <w:rFonts w:ascii="宋体" w:hAnsi="宋体" w:cs="宋体"/>
                    </w:rPr>
                  </w:pPr>
                  <w:r>
                    <w:rPr>
                      <w:rFonts w:ascii="宋体" w:hAnsi="宋体" w:cs="宋体"/>
                    </w:rPr>
                    <w:t>0.01</w:t>
                  </w:r>
                  <w:r>
                    <w:rPr>
                      <w:rFonts w:ascii="宋体" w:hAnsi="宋体" w:cs="宋体"/>
                    </w:rPr>
                    <w:t>％</w:t>
                  </w:r>
                </w:p>
              </w:tc>
            </w:tr>
          </w:tbl>
          <w:p w:rsidR="00DA1358" w:rsidRDefault="00956BE4">
            <w:pPr>
              <w:ind w:left="900" w:hangingChars="375" w:hanging="900"/>
              <w:jc w:val="left"/>
              <w:rPr>
                <w:rFonts w:ascii="宋体" w:hAnsi="宋体" w:cs="宋体"/>
                <w:sz w:val="24"/>
              </w:rPr>
            </w:pPr>
            <w:r>
              <w:rPr>
                <w:rFonts w:ascii="宋体" w:hAnsi="宋体" w:cs="宋体" w:hint="eastAsia"/>
                <w:sz w:val="24"/>
              </w:rPr>
              <w:t>注</w:t>
            </w:r>
            <w:r>
              <w:rPr>
                <w:rFonts w:ascii="宋体" w:hAnsi="宋体" w:cs="宋体" w:hint="eastAsia"/>
                <w:sz w:val="24"/>
              </w:rPr>
              <w:t>:</w:t>
            </w:r>
            <w:r>
              <w:rPr>
                <w:rFonts w:ascii="宋体" w:hAnsi="宋体" w:cs="宋体" w:hint="eastAsia"/>
                <w:sz w:val="24"/>
              </w:rPr>
              <w:t>上述代理服务收费以中标金额为基准，按照差额定率累进法计算。</w:t>
            </w:r>
          </w:p>
          <w:p w:rsidR="00DA1358" w:rsidRDefault="00956BE4">
            <w:pPr>
              <w:ind w:left="900" w:hangingChars="375" w:hanging="900"/>
              <w:jc w:val="left"/>
              <w:rPr>
                <w:rFonts w:ascii="宋体" w:hAnsi="宋体" w:cs="宋体"/>
                <w:sz w:val="24"/>
              </w:rPr>
            </w:pPr>
            <w:r>
              <w:rPr>
                <w:rFonts w:ascii="宋体" w:hAnsi="宋体" w:cs="宋体" w:hint="eastAsia"/>
                <w:sz w:val="24"/>
              </w:rPr>
              <w:t>支付形式</w:t>
            </w:r>
            <w:r>
              <w:rPr>
                <w:rFonts w:ascii="宋体" w:hAnsi="宋体" w:cs="宋体" w:hint="eastAsia"/>
                <w:sz w:val="24"/>
              </w:rPr>
              <w:t>:</w:t>
            </w:r>
            <w:r>
              <w:rPr>
                <w:rFonts w:ascii="宋体" w:hAnsi="宋体" w:cs="宋体" w:hint="eastAsia"/>
                <w:sz w:val="24"/>
              </w:rPr>
              <w:t>银行转账</w:t>
            </w:r>
          </w:p>
          <w:p w:rsidR="00DA1358" w:rsidRDefault="00956BE4">
            <w:pPr>
              <w:ind w:left="900" w:hangingChars="375" w:hanging="900"/>
              <w:jc w:val="left"/>
              <w:rPr>
                <w:rFonts w:ascii="宋体" w:hAnsi="宋体" w:cs="宋体"/>
                <w:sz w:val="24"/>
              </w:rPr>
            </w:pPr>
            <w:r>
              <w:rPr>
                <w:rFonts w:ascii="宋体" w:hAnsi="宋体" w:cs="宋体" w:hint="eastAsia"/>
                <w:sz w:val="24"/>
              </w:rPr>
              <w:t>缴纳时间</w:t>
            </w:r>
            <w:r>
              <w:rPr>
                <w:rFonts w:ascii="宋体" w:hAnsi="宋体" w:cs="宋体" w:hint="eastAsia"/>
                <w:sz w:val="24"/>
              </w:rPr>
              <w:t>:</w:t>
            </w:r>
            <w:r>
              <w:rPr>
                <w:rFonts w:ascii="宋体" w:hAnsi="宋体" w:cs="宋体" w:hint="eastAsia"/>
                <w:sz w:val="24"/>
              </w:rPr>
              <w:t>领取中标通知书的同时。</w:t>
            </w:r>
          </w:p>
          <w:p w:rsidR="00DA1358" w:rsidRDefault="00956BE4">
            <w:pPr>
              <w:jc w:val="left"/>
              <w:rPr>
                <w:rFonts w:ascii="宋体" w:hAnsi="宋体" w:cs="宋体"/>
                <w:b/>
                <w:sz w:val="24"/>
              </w:rPr>
            </w:pPr>
            <w:r>
              <w:rPr>
                <w:rFonts w:ascii="宋体" w:hAnsi="宋体" w:cs="宋体" w:hint="eastAsia"/>
                <w:b/>
                <w:sz w:val="24"/>
              </w:rPr>
              <w:t>中标人应在领取中标通知书原件时，向代理机构一次性支付服务费。以下账户仅作为缴纳中标服务费使用</w:t>
            </w:r>
          </w:p>
          <w:p w:rsidR="00DA1358" w:rsidRDefault="00956BE4">
            <w:pPr>
              <w:jc w:val="left"/>
              <w:rPr>
                <w:rFonts w:ascii="宋体" w:hAnsi="宋体" w:cs="宋体"/>
                <w:b/>
                <w:sz w:val="24"/>
              </w:rPr>
            </w:pPr>
            <w:r>
              <w:rPr>
                <w:rFonts w:ascii="宋体" w:hAnsi="宋体" w:cs="宋体" w:hint="eastAsia"/>
                <w:b/>
                <w:sz w:val="24"/>
              </w:rPr>
              <w:t>缴纳时间</w:t>
            </w:r>
            <w:r>
              <w:rPr>
                <w:rFonts w:ascii="宋体" w:hAnsi="宋体" w:cs="宋体" w:hint="eastAsia"/>
                <w:b/>
                <w:sz w:val="24"/>
              </w:rPr>
              <w:t xml:space="preserve"> :</w:t>
            </w:r>
            <w:r>
              <w:rPr>
                <w:rFonts w:ascii="宋体" w:hAnsi="宋体" w:cs="宋体" w:hint="eastAsia"/>
                <w:b/>
                <w:sz w:val="24"/>
              </w:rPr>
              <w:t>领取中标通知书的同时。</w:t>
            </w:r>
          </w:p>
          <w:p w:rsidR="00DA1358" w:rsidRDefault="00956BE4">
            <w:pPr>
              <w:jc w:val="left"/>
              <w:rPr>
                <w:rFonts w:ascii="宋体" w:hAnsi="宋体" w:cs="宋体"/>
                <w:b/>
                <w:sz w:val="24"/>
              </w:rPr>
            </w:pPr>
            <w:r>
              <w:rPr>
                <w:rFonts w:ascii="宋体" w:hAnsi="宋体" w:cs="宋体" w:hint="eastAsia"/>
                <w:b/>
                <w:sz w:val="24"/>
              </w:rPr>
              <w:t>缴纳中标服务费</w:t>
            </w:r>
            <w:proofErr w:type="gramStart"/>
            <w:r>
              <w:rPr>
                <w:rFonts w:ascii="宋体" w:hAnsi="宋体" w:cs="宋体" w:hint="eastAsia"/>
                <w:b/>
                <w:sz w:val="24"/>
              </w:rPr>
              <w:t>帐户</w:t>
            </w:r>
            <w:proofErr w:type="gramEnd"/>
            <w:r>
              <w:rPr>
                <w:rFonts w:ascii="宋体" w:hAnsi="宋体" w:cs="宋体" w:hint="eastAsia"/>
                <w:b/>
                <w:sz w:val="24"/>
              </w:rPr>
              <w:t>信息</w:t>
            </w:r>
            <w:r>
              <w:rPr>
                <w:rFonts w:ascii="宋体" w:hAnsi="宋体" w:cs="宋体" w:hint="eastAsia"/>
                <w:b/>
                <w:sz w:val="24"/>
              </w:rPr>
              <w:t>:</w:t>
            </w:r>
          </w:p>
          <w:p w:rsidR="00DA1358" w:rsidRDefault="00956BE4">
            <w:pPr>
              <w:ind w:left="900" w:hangingChars="375" w:hanging="900"/>
              <w:jc w:val="left"/>
              <w:rPr>
                <w:rFonts w:ascii="宋体" w:hAnsi="宋体" w:cs="宋体"/>
                <w:sz w:val="24"/>
              </w:rPr>
            </w:pPr>
            <w:r>
              <w:rPr>
                <w:rFonts w:ascii="宋体" w:hAnsi="宋体" w:cs="宋体" w:hint="eastAsia"/>
                <w:sz w:val="24"/>
              </w:rPr>
              <w:t>账户名称</w:t>
            </w:r>
            <w:r>
              <w:rPr>
                <w:rFonts w:ascii="宋体" w:hAnsi="宋体" w:cs="宋体" w:hint="eastAsia"/>
                <w:sz w:val="24"/>
              </w:rPr>
              <w:t xml:space="preserve">: </w:t>
            </w:r>
            <w:r>
              <w:rPr>
                <w:rFonts w:ascii="宋体" w:hAnsi="宋体" w:cs="宋体" w:hint="eastAsia"/>
                <w:sz w:val="24"/>
              </w:rPr>
              <w:t>中承</w:t>
            </w:r>
            <w:proofErr w:type="gramStart"/>
            <w:r>
              <w:rPr>
                <w:rFonts w:ascii="宋体" w:hAnsi="宋体" w:cs="宋体" w:hint="eastAsia"/>
                <w:sz w:val="24"/>
              </w:rPr>
              <w:t>国汇咨询</w:t>
            </w:r>
            <w:proofErr w:type="gramEnd"/>
            <w:r>
              <w:rPr>
                <w:rFonts w:ascii="宋体" w:hAnsi="宋体" w:cs="宋体" w:hint="eastAsia"/>
                <w:sz w:val="24"/>
              </w:rPr>
              <w:t>(</w:t>
            </w:r>
            <w:r>
              <w:rPr>
                <w:rFonts w:ascii="宋体" w:hAnsi="宋体" w:cs="宋体" w:hint="eastAsia"/>
                <w:sz w:val="24"/>
              </w:rPr>
              <w:t>北京</w:t>
            </w:r>
            <w:r>
              <w:rPr>
                <w:rFonts w:ascii="宋体" w:hAnsi="宋体" w:cs="宋体" w:hint="eastAsia"/>
                <w:sz w:val="24"/>
              </w:rPr>
              <w:t>)</w:t>
            </w:r>
            <w:r>
              <w:rPr>
                <w:rFonts w:ascii="宋体" w:hAnsi="宋体" w:cs="宋体" w:hint="eastAsia"/>
                <w:sz w:val="24"/>
              </w:rPr>
              <w:t>有限公司</w:t>
            </w:r>
          </w:p>
          <w:p w:rsidR="00DA1358" w:rsidRDefault="00956BE4">
            <w:pPr>
              <w:ind w:left="900" w:hangingChars="375" w:hanging="900"/>
              <w:jc w:val="left"/>
              <w:rPr>
                <w:rFonts w:ascii="宋体" w:hAnsi="宋体" w:cs="宋体"/>
                <w:sz w:val="24"/>
              </w:rPr>
            </w:pPr>
            <w:r>
              <w:rPr>
                <w:rFonts w:ascii="宋体" w:hAnsi="宋体" w:cs="宋体" w:hint="eastAsia"/>
                <w:sz w:val="24"/>
              </w:rPr>
              <w:t>开户银行</w:t>
            </w:r>
            <w:r>
              <w:rPr>
                <w:rFonts w:ascii="宋体" w:hAnsi="宋体" w:cs="宋体" w:hint="eastAsia"/>
                <w:sz w:val="24"/>
              </w:rPr>
              <w:t xml:space="preserve">: </w:t>
            </w:r>
            <w:r>
              <w:rPr>
                <w:rFonts w:ascii="宋体" w:hAnsi="宋体" w:cs="宋体" w:hint="eastAsia"/>
                <w:sz w:val="24"/>
              </w:rPr>
              <w:t>中国农业银行北京荣京西街支行</w:t>
            </w:r>
          </w:p>
          <w:p w:rsidR="00DA1358" w:rsidRDefault="00956BE4">
            <w:pPr>
              <w:pStyle w:val="21"/>
              <w:ind w:firstLineChars="0" w:firstLine="0"/>
            </w:pPr>
            <w:proofErr w:type="gramStart"/>
            <w:r>
              <w:rPr>
                <w:rFonts w:ascii="宋体" w:hAnsi="宋体" w:cs="宋体" w:hint="eastAsia"/>
              </w:rPr>
              <w:t>账</w:t>
            </w:r>
            <w:proofErr w:type="gramEnd"/>
            <w:r>
              <w:rPr>
                <w:rFonts w:ascii="宋体" w:hAnsi="宋体" w:cs="宋体" w:hint="eastAsia"/>
              </w:rPr>
              <w:t xml:space="preserve">    </w:t>
            </w:r>
            <w:r>
              <w:rPr>
                <w:rFonts w:ascii="宋体" w:hAnsi="宋体" w:cs="宋体" w:hint="eastAsia"/>
              </w:rPr>
              <w:t>号</w:t>
            </w:r>
            <w:r>
              <w:rPr>
                <w:rFonts w:ascii="宋体" w:hAnsi="宋体" w:cs="宋体" w:hint="eastAsia"/>
              </w:rPr>
              <w:t>: 11221401040001946</w:t>
            </w:r>
          </w:p>
        </w:tc>
      </w:tr>
    </w:tbl>
    <w:p w:rsidR="00DA1358" w:rsidRDefault="00DA1358">
      <w:pPr>
        <w:spacing w:beforeLines="100" w:before="240" w:afterLines="100" w:after="240"/>
        <w:jc w:val="center"/>
        <w:rPr>
          <w:rFonts w:ascii="宋体" w:hAnsi="宋体"/>
          <w:b/>
          <w:sz w:val="28"/>
          <w:szCs w:val="28"/>
        </w:rPr>
      </w:pPr>
      <w:bookmarkStart w:id="53" w:name="_Toc264969207"/>
      <w:bookmarkStart w:id="54" w:name="_Toc353873932"/>
      <w:bookmarkStart w:id="55" w:name="_Toc142311019"/>
      <w:bookmarkStart w:id="56" w:name="_Toc150774722"/>
      <w:bookmarkStart w:id="57" w:name="_Toc127151517"/>
      <w:bookmarkStart w:id="58" w:name="_Toc353873662"/>
      <w:bookmarkStart w:id="59" w:name="_Toc226337213"/>
      <w:bookmarkStart w:id="60" w:name="_Toc150480755"/>
      <w:bookmarkStart w:id="61" w:name="_Toc305158859"/>
      <w:bookmarkStart w:id="62" w:name="_Toc265228355"/>
      <w:bookmarkStart w:id="63" w:name="_Toc305158785"/>
      <w:bookmarkStart w:id="64" w:name="_Toc226965790"/>
      <w:bookmarkStart w:id="65" w:name="_Toc195842882"/>
      <w:bookmarkStart w:id="66" w:name="_Toc353825542"/>
    </w:p>
    <w:p w:rsidR="00DA1358" w:rsidRDefault="00956BE4">
      <w:pPr>
        <w:pStyle w:val="21"/>
      </w:pPr>
      <w:r>
        <w:br w:type="page"/>
      </w:r>
    </w:p>
    <w:p w:rsidR="00DA1358" w:rsidRDefault="00956BE4">
      <w:pPr>
        <w:spacing w:beforeLines="100" w:before="240" w:afterLines="100" w:after="240"/>
        <w:jc w:val="center"/>
        <w:rPr>
          <w:rFonts w:ascii="宋体" w:hAnsi="宋体"/>
          <w:b/>
          <w:sz w:val="28"/>
          <w:szCs w:val="28"/>
        </w:rPr>
      </w:pPr>
      <w:r>
        <w:rPr>
          <w:rFonts w:ascii="宋体" w:hAnsi="宋体" w:hint="eastAsia"/>
          <w:b/>
          <w:sz w:val="28"/>
          <w:szCs w:val="28"/>
        </w:rPr>
        <w:lastRenderedPageBreak/>
        <w:t>投标人须知</w:t>
      </w:r>
      <w:bookmarkEnd w:id="53"/>
      <w:bookmarkEnd w:id="54"/>
      <w:bookmarkEnd w:id="55"/>
      <w:bookmarkEnd w:id="56"/>
      <w:bookmarkEnd w:id="57"/>
      <w:bookmarkEnd w:id="58"/>
      <w:bookmarkEnd w:id="59"/>
      <w:bookmarkEnd w:id="60"/>
      <w:bookmarkEnd w:id="61"/>
      <w:bookmarkEnd w:id="62"/>
      <w:bookmarkEnd w:id="63"/>
      <w:bookmarkEnd w:id="64"/>
      <w:bookmarkEnd w:id="65"/>
      <w:bookmarkEnd w:id="66"/>
    </w:p>
    <w:p w:rsidR="00DA1358" w:rsidRDefault="00956BE4">
      <w:pPr>
        <w:pStyle w:val="22"/>
        <w:tabs>
          <w:tab w:val="center" w:pos="4592"/>
          <w:tab w:val="left" w:pos="7860"/>
        </w:tabs>
        <w:spacing w:before="0" w:line="360" w:lineRule="auto"/>
        <w:jc w:val="left"/>
        <w:rPr>
          <w:rFonts w:ascii="宋体" w:eastAsia="宋体" w:hAnsi="宋体"/>
          <w:sz w:val="28"/>
        </w:rPr>
      </w:pPr>
      <w:bookmarkStart w:id="67" w:name="_Toc127151518"/>
      <w:bookmarkStart w:id="68" w:name="_Toc520356143"/>
      <w:r>
        <w:rPr>
          <w:rFonts w:ascii="宋体" w:eastAsia="宋体" w:hAnsi="宋体" w:hint="eastAsia"/>
          <w:sz w:val="28"/>
        </w:rPr>
        <w:tab/>
      </w:r>
      <w:bookmarkStart w:id="69" w:name="_Toc151193688"/>
      <w:bookmarkStart w:id="70" w:name="_Toc305158786"/>
      <w:bookmarkStart w:id="71" w:name="_Toc151193616"/>
      <w:bookmarkStart w:id="72" w:name="_Toc150480756"/>
      <w:bookmarkStart w:id="73" w:name="_Toc150774618"/>
      <w:bookmarkStart w:id="74" w:name="_Toc151193760"/>
      <w:bookmarkStart w:id="75" w:name="_Toc195842883"/>
      <w:bookmarkStart w:id="76" w:name="_Toc226337214"/>
      <w:bookmarkStart w:id="77" w:name="_Toc265228356"/>
      <w:bookmarkStart w:id="78" w:name="_Toc305158860"/>
      <w:bookmarkStart w:id="79" w:name="_Toc150509269"/>
      <w:bookmarkStart w:id="80" w:name="_Toc142311020"/>
      <w:bookmarkStart w:id="81" w:name="_Toc151190145"/>
      <w:bookmarkStart w:id="82" w:name="_Toc226309762"/>
      <w:bookmarkStart w:id="83" w:name="_Toc150774723"/>
      <w:bookmarkStart w:id="84" w:name="_Toc226965791"/>
      <w:bookmarkStart w:id="85" w:name="_Toc226965708"/>
      <w:bookmarkStart w:id="86" w:name="_Toc151193906"/>
      <w:bookmarkStart w:id="87" w:name="_Toc264969208"/>
      <w:bookmarkStart w:id="88" w:name="_Toc151193832"/>
      <w:proofErr w:type="gramStart"/>
      <w:r>
        <w:rPr>
          <w:rFonts w:ascii="宋体" w:eastAsia="宋体" w:hAnsi="宋体" w:hint="eastAsia"/>
          <w:sz w:val="28"/>
        </w:rPr>
        <w:t>一</w:t>
      </w:r>
      <w:proofErr w:type="gramEnd"/>
      <w:r>
        <w:rPr>
          <w:rFonts w:ascii="宋体" w:eastAsia="宋体" w:hAnsi="宋体" w:hint="eastAsia"/>
          <w:sz w:val="28"/>
        </w:rPr>
        <w:t xml:space="preserve">   </w:t>
      </w:r>
      <w:r>
        <w:rPr>
          <w:rFonts w:ascii="宋体" w:eastAsia="宋体" w:hAnsi="宋体" w:hint="eastAsia"/>
          <w:sz w:val="28"/>
        </w:rPr>
        <w:t>说</w:t>
      </w:r>
      <w:r>
        <w:rPr>
          <w:rFonts w:ascii="宋体" w:eastAsia="宋体" w:hAnsi="宋体" w:hint="eastAsia"/>
          <w:sz w:val="28"/>
        </w:rPr>
        <w:t xml:space="preserve">  </w:t>
      </w:r>
      <w:r>
        <w:rPr>
          <w:rFonts w:ascii="宋体" w:eastAsia="宋体" w:hAnsi="宋体" w:hint="eastAsia"/>
          <w:sz w:val="28"/>
        </w:rPr>
        <w:t>明</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Pr>
          <w:rFonts w:ascii="宋体" w:eastAsia="宋体" w:hAnsi="宋体" w:hint="eastAsia"/>
          <w:sz w:val="28"/>
        </w:rPr>
        <w:tab/>
      </w:r>
    </w:p>
    <w:p w:rsidR="00DA1358" w:rsidRDefault="00956BE4">
      <w:pPr>
        <w:numPr>
          <w:ilvl w:val="0"/>
          <w:numId w:val="8"/>
        </w:numPr>
        <w:tabs>
          <w:tab w:val="left" w:pos="360"/>
        </w:tabs>
        <w:snapToGrid w:val="0"/>
        <w:spacing w:line="360" w:lineRule="auto"/>
        <w:ind w:left="357" w:hanging="357"/>
        <w:outlineLvl w:val="1"/>
        <w:rPr>
          <w:rFonts w:ascii="宋体" w:hAnsi="宋体"/>
          <w:b/>
          <w:bCs/>
          <w:sz w:val="24"/>
        </w:rPr>
      </w:pPr>
      <w:bookmarkStart w:id="89" w:name="_Toc305158861"/>
      <w:bookmarkStart w:id="90" w:name="_Toc264969209"/>
      <w:bookmarkStart w:id="91" w:name="_Toc305158787"/>
      <w:bookmarkStart w:id="92" w:name="_Toc265228357"/>
      <w:r>
        <w:rPr>
          <w:rFonts w:ascii="宋体" w:hAnsi="宋体" w:hint="eastAsia"/>
          <w:b/>
          <w:bCs/>
          <w:sz w:val="24"/>
        </w:rPr>
        <w:t>采购人、采购代理机构、投标人</w:t>
      </w:r>
      <w:bookmarkEnd w:id="89"/>
      <w:bookmarkEnd w:id="90"/>
      <w:bookmarkEnd w:id="91"/>
      <w:bookmarkEnd w:id="92"/>
      <w:r>
        <w:rPr>
          <w:rFonts w:ascii="宋体" w:hAnsi="宋体" w:hint="eastAsia"/>
          <w:b/>
          <w:bCs/>
          <w:sz w:val="24"/>
        </w:rPr>
        <w:t>、联合体</w:t>
      </w:r>
    </w:p>
    <w:p w:rsidR="00DA1358" w:rsidRDefault="00956BE4">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采购人、采购代理机构</w:t>
      </w:r>
      <w:r>
        <w:rPr>
          <w:rFonts w:ascii="宋体" w:hAnsi="宋体" w:hint="eastAsia"/>
          <w:sz w:val="24"/>
        </w:rPr>
        <w:t>:</w:t>
      </w:r>
      <w:r>
        <w:rPr>
          <w:rFonts w:ascii="宋体" w:hAnsi="宋体" w:hint="eastAsia"/>
          <w:sz w:val="24"/>
        </w:rPr>
        <w:t>指依法进行政府采购的国家机关、事业单位、团体组织，及其委托的采购代理机构。本项目采购人、采购代理机构见第一章《投标邀请》。</w:t>
      </w:r>
    </w:p>
    <w:p w:rsidR="00DA1358" w:rsidRDefault="00956BE4">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投标人</w:t>
      </w:r>
      <w:r>
        <w:rPr>
          <w:rFonts w:ascii="宋体" w:hAnsi="宋体" w:hint="eastAsia"/>
          <w:sz w:val="24"/>
        </w:rPr>
        <w:t>(</w:t>
      </w:r>
      <w:r>
        <w:rPr>
          <w:rFonts w:ascii="宋体" w:hAnsi="宋体" w:hint="eastAsia"/>
          <w:sz w:val="24"/>
        </w:rPr>
        <w:t>也称“供应商”、“申请人”</w:t>
      </w:r>
      <w:r>
        <w:rPr>
          <w:rFonts w:ascii="宋体" w:hAnsi="宋体" w:hint="eastAsia"/>
          <w:sz w:val="24"/>
        </w:rPr>
        <w:t>):</w:t>
      </w:r>
      <w:r>
        <w:rPr>
          <w:rFonts w:ascii="宋体" w:hAnsi="宋体" w:hint="eastAsia"/>
          <w:sz w:val="24"/>
        </w:rPr>
        <w:t>指向采购人提供货物、工程或者服务的法人、其他组织或者自然人。</w:t>
      </w:r>
    </w:p>
    <w:p w:rsidR="00DA1358" w:rsidRDefault="00956BE4">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联合体</w:t>
      </w:r>
      <w:r>
        <w:rPr>
          <w:rFonts w:ascii="宋体" w:hAnsi="宋体" w:hint="eastAsia"/>
          <w:sz w:val="24"/>
        </w:rPr>
        <w:t>:</w:t>
      </w:r>
      <w:r>
        <w:rPr>
          <w:rFonts w:ascii="宋体" w:hAnsi="宋体" w:hint="eastAsia"/>
          <w:sz w:val="24"/>
        </w:rPr>
        <w:t>指两个以上的自然人、法人或者其他组织组成一个联合体，以一个供应商的身份共同参加政府采购。</w:t>
      </w:r>
    </w:p>
    <w:p w:rsidR="00DA1358" w:rsidRDefault="00956BE4">
      <w:pPr>
        <w:numPr>
          <w:ilvl w:val="0"/>
          <w:numId w:val="8"/>
        </w:numPr>
        <w:tabs>
          <w:tab w:val="left" w:pos="360"/>
        </w:tabs>
        <w:snapToGrid w:val="0"/>
        <w:spacing w:line="360" w:lineRule="auto"/>
        <w:ind w:left="357" w:hanging="357"/>
        <w:outlineLvl w:val="1"/>
        <w:rPr>
          <w:rFonts w:ascii="宋体" w:hAnsi="宋体"/>
          <w:b/>
          <w:bCs/>
          <w:sz w:val="24"/>
        </w:rPr>
      </w:pPr>
      <w:bookmarkStart w:id="93" w:name="_Toc151193834"/>
      <w:bookmarkStart w:id="94" w:name="_Toc142311022"/>
      <w:bookmarkStart w:id="95" w:name="_Toc305158788"/>
      <w:bookmarkStart w:id="96" w:name="_Toc151190147"/>
      <w:bookmarkStart w:id="97" w:name="_Toc127151520"/>
      <w:bookmarkStart w:id="98" w:name="_Toc150774620"/>
      <w:bookmarkStart w:id="99" w:name="_Toc305158862"/>
      <w:bookmarkStart w:id="100" w:name="_Toc164229215"/>
      <w:bookmarkStart w:id="101" w:name="_Toc127161434"/>
      <w:bookmarkStart w:id="102" w:name="_Toc151193690"/>
      <w:bookmarkStart w:id="103" w:name="_Toc150774725"/>
      <w:bookmarkStart w:id="104" w:name="_Toc151193762"/>
      <w:bookmarkStart w:id="105" w:name="_Toc164351614"/>
      <w:bookmarkStart w:id="106" w:name="_Toc164608634"/>
      <w:bookmarkStart w:id="107" w:name="_Toc150509271"/>
      <w:bookmarkStart w:id="108" w:name="_Toc226309764"/>
      <w:bookmarkStart w:id="109" w:name="_Toc226965710"/>
      <w:bookmarkStart w:id="110" w:name="_Toc164229361"/>
      <w:bookmarkStart w:id="111" w:name="_Toc265228358"/>
      <w:bookmarkStart w:id="112" w:name="_Toc195842885"/>
      <w:bookmarkStart w:id="113" w:name="_Toc127151721"/>
      <w:bookmarkStart w:id="114" w:name="_Toc151193618"/>
      <w:bookmarkStart w:id="115" w:name="_Toc226337216"/>
      <w:bookmarkStart w:id="116" w:name="_Toc264969210"/>
      <w:bookmarkStart w:id="117" w:name="_Toc226965793"/>
      <w:bookmarkStart w:id="118" w:name="_Toc149720813"/>
      <w:bookmarkStart w:id="119" w:name="_Toc164608789"/>
      <w:bookmarkStart w:id="120" w:name="_Toc151193908"/>
      <w:bookmarkStart w:id="121" w:name="_Toc150480758"/>
      <w:r>
        <w:rPr>
          <w:rFonts w:ascii="宋体" w:hAnsi="宋体" w:hint="eastAsia"/>
          <w:b/>
          <w:bCs/>
          <w:sz w:val="24"/>
        </w:rPr>
        <w:t>资金来源</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宋体" w:hAnsi="宋体" w:hint="eastAsia"/>
          <w:b/>
          <w:bCs/>
          <w:sz w:val="24"/>
        </w:rPr>
        <w:t>、项目属性、科研仪器设备采购、核心产品</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资金来源为财政性资金和</w:t>
      </w:r>
      <w:r>
        <w:rPr>
          <w:rFonts w:ascii="宋体" w:hAnsi="宋体" w:hint="eastAsia"/>
          <w:sz w:val="24"/>
        </w:rPr>
        <w:t>/</w:t>
      </w:r>
      <w:r>
        <w:rPr>
          <w:rFonts w:ascii="宋体" w:hAnsi="宋体" w:hint="eastAsia"/>
          <w:sz w:val="24"/>
        </w:rPr>
        <w:t>或本项目采购中无法与财政性资金分割的非财政性资金。</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项目属性见《投标人须知资料表》。</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是否属于科研仪器设备采购见《投标人须知资料表》。</w:t>
      </w:r>
    </w:p>
    <w:p w:rsidR="00DA1358" w:rsidRDefault="00956BE4">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核心产品见《投标人须知资料表》。</w:t>
      </w:r>
    </w:p>
    <w:p w:rsidR="00DA1358" w:rsidRDefault="00956BE4">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现场考察、开标前答疑会</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8"/>
        </w:rPr>
      </w:pPr>
      <w:r>
        <w:rPr>
          <w:rFonts w:ascii="宋体" w:hAnsi="宋体" w:hint="eastAsia"/>
          <w:sz w:val="24"/>
        </w:rPr>
        <w:t>若《投标人须知资料表》中规定了组织现场考察、召开开标前答疑会，则投标人应按要求在规定的时间和地点参加。</w:t>
      </w:r>
      <w:bookmarkStart w:id="122" w:name="_Toc151190149"/>
      <w:bookmarkStart w:id="123" w:name="_Toc226309766"/>
      <w:bookmarkStart w:id="124" w:name="_Toc226337218"/>
      <w:bookmarkStart w:id="125" w:name="_Toc151193836"/>
      <w:bookmarkStart w:id="126" w:name="_Toc520356146"/>
      <w:bookmarkStart w:id="127" w:name="_Toc264969212"/>
      <w:bookmarkStart w:id="128" w:name="_Toc142311024"/>
      <w:bookmarkStart w:id="129" w:name="_Toc226965795"/>
      <w:bookmarkStart w:id="130" w:name="_Toc265228360"/>
      <w:bookmarkStart w:id="131" w:name="_Toc305158790"/>
      <w:bookmarkStart w:id="132" w:name="_Toc151193764"/>
      <w:bookmarkStart w:id="133" w:name="_Toc151193692"/>
      <w:bookmarkStart w:id="134" w:name="_Toc150509273"/>
      <w:bookmarkStart w:id="135" w:name="_Toc127151522"/>
      <w:bookmarkStart w:id="136" w:name="_Toc151193910"/>
      <w:bookmarkStart w:id="137" w:name="_Toc195842887"/>
      <w:bookmarkStart w:id="138" w:name="_Toc305158864"/>
      <w:bookmarkStart w:id="139" w:name="_Toc150774727"/>
      <w:bookmarkStart w:id="140" w:name="_Toc151193620"/>
      <w:bookmarkStart w:id="141" w:name="_Toc150774622"/>
      <w:bookmarkStart w:id="142" w:name="_Toc226965712"/>
      <w:bookmarkStart w:id="143" w:name="_Toc150480760"/>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由于未参加现场考察或开标前答疑会而导致对项目</w:t>
      </w:r>
      <w:r>
        <w:rPr>
          <w:rFonts w:ascii="宋体" w:hAnsi="宋体" w:hint="eastAsia"/>
          <w:sz w:val="24"/>
        </w:rPr>
        <w:t>实际情况不了解，影响投标文件编制、投标报价准确性、综合因素响应不全面等问题的，由投标人自行承担不利评审后果。</w:t>
      </w:r>
    </w:p>
    <w:p w:rsidR="00DA1358" w:rsidRDefault="00956BE4">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样品</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本项目是否要求投标人提供样品，以及样品制作的标准和要求、是否需要随样品提交相关检测报告、样品的递交与退还等要求见《投标人须知资料表》。</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样品的评审方法以及评审标准等内容</w:t>
      </w:r>
      <w:r>
        <w:rPr>
          <w:rFonts w:ascii="宋体" w:hAnsi="宋体" w:hint="eastAsia"/>
          <w:sz w:val="24"/>
        </w:rPr>
        <w:t>(</w:t>
      </w:r>
      <w:r>
        <w:rPr>
          <w:rFonts w:ascii="宋体" w:hAnsi="宋体" w:hint="eastAsia"/>
          <w:sz w:val="24"/>
        </w:rPr>
        <w:t>如涉及</w:t>
      </w:r>
      <w:r>
        <w:rPr>
          <w:rFonts w:ascii="宋体" w:hAnsi="宋体" w:hint="eastAsia"/>
          <w:sz w:val="24"/>
        </w:rPr>
        <w:t>)</w:t>
      </w:r>
      <w:r>
        <w:rPr>
          <w:rFonts w:ascii="宋体" w:hAnsi="宋体" w:hint="eastAsia"/>
          <w:sz w:val="24"/>
        </w:rPr>
        <w:t>见第四章《评标方法和评标标准》。</w:t>
      </w:r>
    </w:p>
    <w:p w:rsidR="00DA1358" w:rsidRDefault="00956BE4">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政府采购政策</w:t>
      </w:r>
      <w:r>
        <w:rPr>
          <w:rFonts w:ascii="宋体" w:hAnsi="宋体" w:hint="eastAsia"/>
          <w:b/>
          <w:bCs/>
          <w:sz w:val="24"/>
        </w:rPr>
        <w:t>(</w:t>
      </w:r>
      <w:r>
        <w:rPr>
          <w:rFonts w:ascii="宋体" w:hAnsi="宋体" w:hint="eastAsia"/>
          <w:b/>
          <w:bCs/>
          <w:sz w:val="24"/>
        </w:rPr>
        <w:t>包括但不限于下列具体政策要求</w:t>
      </w:r>
      <w:r>
        <w:rPr>
          <w:rFonts w:ascii="宋体" w:hAnsi="宋体" w:hint="eastAsia"/>
          <w:b/>
          <w:bCs/>
          <w:sz w:val="24"/>
        </w:rPr>
        <w:t>)</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采购本国货物、工程和服务</w:t>
      </w:r>
    </w:p>
    <w:p w:rsidR="00DA1358" w:rsidRDefault="00956BE4">
      <w:pPr>
        <w:numPr>
          <w:ilvl w:val="2"/>
          <w:numId w:val="8"/>
        </w:numPr>
        <w:tabs>
          <w:tab w:val="left" w:pos="2014"/>
        </w:tabs>
        <w:snapToGrid w:val="0"/>
        <w:spacing w:line="360" w:lineRule="auto"/>
        <w:rPr>
          <w:rFonts w:ascii="宋体" w:hAnsi="宋体"/>
          <w:sz w:val="24"/>
        </w:rPr>
      </w:pPr>
      <w:r>
        <w:rPr>
          <w:rFonts w:ascii="宋体" w:hAnsi="宋体" w:hint="eastAsia"/>
          <w:sz w:val="24"/>
        </w:rPr>
        <w:lastRenderedPageBreak/>
        <w:t>政府采购应当采购本国货物、工程和服务。但有《中华人民共和国政</w:t>
      </w:r>
      <w:r>
        <w:rPr>
          <w:rFonts w:ascii="宋体" w:hAnsi="宋体" w:hint="eastAsia"/>
          <w:sz w:val="24"/>
        </w:rPr>
        <w:t xml:space="preserve"> </w:t>
      </w:r>
      <w:r>
        <w:rPr>
          <w:rFonts w:ascii="宋体" w:hAnsi="宋体" w:hint="eastAsia"/>
          <w:sz w:val="24"/>
        </w:rPr>
        <w:t>府采购法》第十条规定情形的除外。</w:t>
      </w:r>
    </w:p>
    <w:p w:rsidR="00DA1358" w:rsidRDefault="00956BE4">
      <w:pPr>
        <w:pStyle w:val="21"/>
        <w:spacing w:line="360" w:lineRule="auto"/>
        <w:ind w:leftChars="450" w:left="1065" w:hangingChars="50" w:hanging="120"/>
        <w:rPr>
          <w:rFonts w:ascii="宋体" w:eastAsia="宋体" w:hAnsi="宋体"/>
        </w:rPr>
      </w:pPr>
      <w:r>
        <w:rPr>
          <w:rFonts w:ascii="宋体" w:eastAsia="宋体" w:hAnsi="宋体" w:hint="eastAsia"/>
        </w:rPr>
        <w:t>5.1</w:t>
      </w:r>
      <w:r>
        <w:rPr>
          <w:rFonts w:ascii="宋体" w:eastAsia="宋体" w:hAnsi="宋体"/>
        </w:rPr>
        <w:t>.</w:t>
      </w:r>
      <w:r>
        <w:rPr>
          <w:rFonts w:ascii="宋体" w:eastAsia="宋体" w:hAnsi="宋体" w:hint="eastAsia"/>
        </w:rPr>
        <w:t>2</w:t>
      </w:r>
      <w:r>
        <w:rPr>
          <w:rFonts w:ascii="宋体" w:eastAsia="宋体" w:hAnsi="宋体" w:hint="eastAsia"/>
        </w:rPr>
        <w:t>本项目如接受非本国货物、工程、服务参与投标，则具体要求见第五章《采购需求》。</w:t>
      </w:r>
    </w:p>
    <w:p w:rsidR="00DA1358" w:rsidRDefault="00956BE4">
      <w:pPr>
        <w:spacing w:line="360" w:lineRule="auto"/>
        <w:ind w:leftChars="450" w:left="945"/>
        <w:rPr>
          <w:rFonts w:ascii="宋体" w:hAnsi="宋体"/>
          <w:sz w:val="24"/>
        </w:rPr>
      </w:pPr>
      <w:r>
        <w:rPr>
          <w:rFonts w:ascii="宋体" w:hAnsi="宋体" w:hint="eastAsia"/>
          <w:sz w:val="24"/>
        </w:rPr>
        <w:t>5.1.3</w:t>
      </w:r>
      <w:r>
        <w:rPr>
          <w:rFonts w:ascii="宋体" w:hAnsi="宋体"/>
          <w:sz w:val="24"/>
        </w:rPr>
        <w:t xml:space="preserve"> </w:t>
      </w:r>
      <w:r>
        <w:rPr>
          <w:rFonts w:ascii="宋体" w:hAnsi="宋体" w:hint="eastAsia"/>
          <w:sz w:val="24"/>
        </w:rPr>
        <w:t>进口产品指通过中国海关报关验放进入中国境内且产自关境外的产品，包括已经进入中国境内的进口产品。关于进口产品的相关规定依</w:t>
      </w:r>
      <w:r>
        <w:rPr>
          <w:rFonts w:ascii="宋体" w:hAnsi="宋体"/>
          <w:sz w:val="24"/>
        </w:rPr>
        <w:t xml:space="preserve"> </w:t>
      </w:r>
      <w:r>
        <w:rPr>
          <w:rFonts w:ascii="宋体" w:hAnsi="宋体"/>
          <w:sz w:val="24"/>
        </w:rPr>
        <w:t>据《政府采购进口产品管理办法》</w:t>
      </w:r>
      <w:r>
        <w:rPr>
          <w:rFonts w:ascii="宋体" w:hAnsi="宋体"/>
          <w:sz w:val="24"/>
        </w:rPr>
        <w:t>(</w:t>
      </w:r>
      <w:r>
        <w:rPr>
          <w:rFonts w:ascii="宋体" w:hAnsi="宋体"/>
          <w:sz w:val="24"/>
        </w:rPr>
        <w:t>财库〔</w:t>
      </w:r>
      <w:r>
        <w:rPr>
          <w:rFonts w:ascii="宋体" w:hAnsi="宋体"/>
          <w:sz w:val="24"/>
        </w:rPr>
        <w:t>2007</w:t>
      </w:r>
      <w:r>
        <w:rPr>
          <w:rFonts w:ascii="宋体" w:hAnsi="宋体"/>
          <w:sz w:val="24"/>
        </w:rPr>
        <w:t>〕</w:t>
      </w:r>
      <w:r>
        <w:rPr>
          <w:rFonts w:ascii="宋体" w:hAnsi="宋体"/>
          <w:sz w:val="24"/>
        </w:rPr>
        <w:t>119</w:t>
      </w:r>
      <w:r>
        <w:rPr>
          <w:rFonts w:ascii="宋体" w:hAnsi="宋体"/>
          <w:sz w:val="24"/>
        </w:rPr>
        <w:t>号文</w:t>
      </w:r>
      <w:r>
        <w:rPr>
          <w:rFonts w:ascii="宋体" w:hAnsi="宋体"/>
          <w:sz w:val="24"/>
        </w:rPr>
        <w:t>)</w:t>
      </w:r>
      <w:r>
        <w:rPr>
          <w:rFonts w:ascii="宋体" w:hAnsi="宋体"/>
          <w:sz w:val="24"/>
        </w:rPr>
        <w:t>、《关于政府采购进口产品管理有关问题的通知》</w:t>
      </w:r>
      <w:r>
        <w:rPr>
          <w:rFonts w:ascii="宋体" w:hAnsi="宋体"/>
          <w:sz w:val="24"/>
        </w:rPr>
        <w:t>(</w:t>
      </w:r>
      <w:r>
        <w:rPr>
          <w:rFonts w:ascii="宋体" w:hAnsi="宋体"/>
          <w:sz w:val="24"/>
        </w:rPr>
        <w:t>财办库〔</w:t>
      </w:r>
      <w:r>
        <w:rPr>
          <w:rFonts w:ascii="宋体" w:hAnsi="宋体"/>
          <w:sz w:val="24"/>
        </w:rPr>
        <w:t>2008</w:t>
      </w:r>
      <w:r>
        <w:rPr>
          <w:rFonts w:ascii="宋体" w:hAnsi="宋体"/>
          <w:sz w:val="24"/>
        </w:rPr>
        <w:t>〕</w:t>
      </w:r>
      <w:r>
        <w:rPr>
          <w:rFonts w:ascii="宋体" w:hAnsi="宋体"/>
          <w:sz w:val="24"/>
        </w:rPr>
        <w:t>248</w:t>
      </w:r>
      <w:r>
        <w:rPr>
          <w:rFonts w:ascii="宋体" w:hAnsi="宋体" w:hint="eastAsia"/>
          <w:sz w:val="24"/>
        </w:rPr>
        <w:t>号文</w:t>
      </w:r>
      <w:r>
        <w:rPr>
          <w:rFonts w:ascii="宋体" w:hAnsi="宋体"/>
          <w:sz w:val="24"/>
        </w:rPr>
        <w:t>)</w:t>
      </w:r>
      <w:r>
        <w:rPr>
          <w:rFonts w:ascii="宋体" w:hAnsi="宋体"/>
          <w:sz w:val="24"/>
        </w:rPr>
        <w:t>。</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中小企业、监狱企业及残疾人福利性单位</w:t>
      </w:r>
    </w:p>
    <w:p w:rsidR="00DA1358" w:rsidRDefault="00956BE4">
      <w:pPr>
        <w:numPr>
          <w:ilvl w:val="2"/>
          <w:numId w:val="8"/>
        </w:numPr>
        <w:snapToGrid w:val="0"/>
        <w:spacing w:line="360" w:lineRule="auto"/>
        <w:rPr>
          <w:rFonts w:ascii="宋体" w:hAnsi="宋体"/>
          <w:sz w:val="24"/>
        </w:rPr>
      </w:pPr>
      <w:r>
        <w:rPr>
          <w:rFonts w:ascii="宋体" w:hAnsi="宋体" w:hint="eastAsia"/>
          <w:sz w:val="24"/>
        </w:rPr>
        <w:t>中小企业定义</w:t>
      </w:r>
      <w:r>
        <w:rPr>
          <w:rFonts w:ascii="宋体" w:hAnsi="宋体" w:hint="eastAsia"/>
          <w:sz w:val="24"/>
        </w:rPr>
        <w:t>:</w:t>
      </w:r>
    </w:p>
    <w:p w:rsidR="00DA1358" w:rsidRDefault="00956BE4" w:rsidP="00D30FC7">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sz w:val="24"/>
        </w:rPr>
      </w:pPr>
      <w:r>
        <w:rPr>
          <w:rFonts w:ascii="宋体" w:hAnsi="宋体" w:hint="eastAsia"/>
          <w:sz w:val="24"/>
        </w:rPr>
        <w:t>5</w:t>
      </w:r>
      <w:r>
        <w:rPr>
          <w:rFonts w:ascii="宋体" w:hAnsi="宋体"/>
          <w:sz w:val="24"/>
        </w:rPr>
        <w:t>.2.1.1</w:t>
      </w:r>
      <w:r>
        <w:rPr>
          <w:rFonts w:ascii="宋体" w:hAnsi="宋体" w:hint="eastAsia"/>
          <w:sz w:val="24"/>
        </w:rPr>
        <w:t>中小企业是指在中华人民共和国境内依法设立，依据国务院批准的中小企业划分标准确定的中型企业、小</w:t>
      </w:r>
      <w:r>
        <w:rPr>
          <w:rFonts w:ascii="宋体" w:hAnsi="宋体" w:hint="eastAsia"/>
          <w:sz w:val="24"/>
        </w:rPr>
        <w:t>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w:t>
      </w:r>
      <w:r>
        <w:rPr>
          <w:rFonts w:ascii="宋体" w:hAnsi="宋体" w:hint="eastAsia"/>
          <w:sz w:val="24"/>
        </w:rPr>
        <w:t>(</w:t>
      </w:r>
      <w:r>
        <w:rPr>
          <w:rFonts w:ascii="宋体" w:hAnsi="宋体" w:hint="eastAsia"/>
          <w:sz w:val="24"/>
        </w:rPr>
        <w:t>财库〔</w:t>
      </w:r>
      <w:r>
        <w:rPr>
          <w:rFonts w:ascii="宋体" w:hAnsi="宋体" w:hint="eastAsia"/>
          <w:sz w:val="24"/>
        </w:rPr>
        <w:t>2020</w:t>
      </w:r>
      <w:r>
        <w:rPr>
          <w:rFonts w:ascii="宋体" w:hAnsi="宋体" w:hint="eastAsia"/>
          <w:sz w:val="24"/>
        </w:rPr>
        <w:t>〕</w:t>
      </w:r>
      <w:r>
        <w:rPr>
          <w:rFonts w:ascii="宋体" w:hAnsi="宋体" w:hint="eastAsia"/>
          <w:sz w:val="24"/>
        </w:rPr>
        <w:t>46</w:t>
      </w:r>
      <w:r>
        <w:rPr>
          <w:rFonts w:ascii="宋体" w:hAnsi="宋体" w:hint="eastAsia"/>
          <w:sz w:val="24"/>
        </w:rPr>
        <w:t>号</w:t>
      </w:r>
      <w:r>
        <w:rPr>
          <w:rFonts w:ascii="宋体" w:hAnsi="宋体" w:hint="eastAsia"/>
          <w:sz w:val="24"/>
        </w:rPr>
        <w:t>)</w:t>
      </w:r>
      <w:r>
        <w:rPr>
          <w:rFonts w:ascii="宋体" w:hAnsi="宋体" w:hint="eastAsia"/>
          <w:sz w:val="24"/>
        </w:rPr>
        <w:t>、《关于印发中小企业划型标准规定的通知》</w:t>
      </w:r>
      <w:r>
        <w:rPr>
          <w:rFonts w:ascii="宋体" w:hAnsi="宋体" w:hint="eastAsia"/>
          <w:sz w:val="24"/>
        </w:rPr>
        <w:t>(</w:t>
      </w:r>
      <w:r>
        <w:rPr>
          <w:rFonts w:ascii="宋体" w:hAnsi="宋体" w:hint="eastAsia"/>
          <w:sz w:val="24"/>
        </w:rPr>
        <w:t>工信部联企业〔</w:t>
      </w:r>
      <w:r>
        <w:rPr>
          <w:rFonts w:ascii="宋体" w:hAnsi="宋体" w:hint="eastAsia"/>
          <w:sz w:val="24"/>
        </w:rPr>
        <w:t>2011</w:t>
      </w:r>
      <w:r>
        <w:rPr>
          <w:rFonts w:ascii="宋体" w:hAnsi="宋体" w:hint="eastAsia"/>
          <w:sz w:val="24"/>
        </w:rPr>
        <w:t>〕</w:t>
      </w:r>
      <w:r>
        <w:rPr>
          <w:rFonts w:ascii="宋体" w:hAnsi="宋体" w:hint="eastAsia"/>
          <w:sz w:val="24"/>
        </w:rPr>
        <w:t xml:space="preserve">300 </w:t>
      </w:r>
      <w:r>
        <w:rPr>
          <w:rFonts w:ascii="宋体" w:hAnsi="宋体" w:hint="eastAsia"/>
          <w:sz w:val="24"/>
        </w:rPr>
        <w:t>号</w:t>
      </w:r>
      <w:r>
        <w:rPr>
          <w:rFonts w:ascii="宋体" w:hAnsi="宋体" w:hint="eastAsia"/>
          <w:sz w:val="24"/>
        </w:rPr>
        <w:t>)</w:t>
      </w:r>
      <w:r>
        <w:rPr>
          <w:rFonts w:ascii="宋体" w:hAnsi="宋体" w:hint="eastAsia"/>
          <w:sz w:val="24"/>
        </w:rPr>
        <w:t>、《国务院关于进一步促进中小企业发展的若干意见》</w:t>
      </w:r>
      <w:r>
        <w:rPr>
          <w:rFonts w:ascii="宋体" w:hAnsi="宋体" w:hint="eastAsia"/>
          <w:sz w:val="24"/>
        </w:rPr>
        <w:t>(</w:t>
      </w:r>
      <w:r>
        <w:rPr>
          <w:rFonts w:ascii="宋体" w:hAnsi="宋体" w:hint="eastAsia"/>
          <w:sz w:val="24"/>
        </w:rPr>
        <w:t>国发〔</w:t>
      </w:r>
      <w:r>
        <w:rPr>
          <w:rFonts w:ascii="宋体" w:hAnsi="宋体" w:hint="eastAsia"/>
          <w:sz w:val="24"/>
        </w:rPr>
        <w:t>2009</w:t>
      </w:r>
      <w:r>
        <w:rPr>
          <w:rFonts w:ascii="宋体" w:hAnsi="宋体" w:hint="eastAsia"/>
          <w:sz w:val="24"/>
        </w:rPr>
        <w:t>〕</w:t>
      </w:r>
      <w:r>
        <w:rPr>
          <w:rFonts w:ascii="宋体" w:hAnsi="宋体" w:hint="eastAsia"/>
          <w:sz w:val="24"/>
        </w:rPr>
        <w:t xml:space="preserve">36 </w:t>
      </w:r>
      <w:r>
        <w:rPr>
          <w:rFonts w:ascii="宋体" w:hAnsi="宋体" w:hint="eastAsia"/>
          <w:sz w:val="24"/>
        </w:rPr>
        <w:t>号</w:t>
      </w:r>
      <w:r>
        <w:rPr>
          <w:rFonts w:ascii="宋体" w:hAnsi="宋体" w:hint="eastAsia"/>
          <w:sz w:val="24"/>
        </w:rPr>
        <w:t>)</w:t>
      </w:r>
      <w:r>
        <w:rPr>
          <w:rFonts w:ascii="宋体" w:hAnsi="宋体" w:hint="eastAsia"/>
          <w:sz w:val="24"/>
        </w:rPr>
        <w:t>。</w:t>
      </w:r>
    </w:p>
    <w:p w:rsidR="00DA1358" w:rsidRDefault="00956BE4" w:rsidP="00D30FC7">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sz w:val="24"/>
        </w:rPr>
      </w:pPr>
      <w:r>
        <w:rPr>
          <w:rFonts w:ascii="宋体" w:hAnsi="宋体" w:hint="eastAsia"/>
          <w:sz w:val="24"/>
        </w:rPr>
        <w:t>5</w:t>
      </w:r>
      <w:r>
        <w:rPr>
          <w:rFonts w:ascii="宋体" w:hAnsi="宋体"/>
          <w:sz w:val="24"/>
        </w:rPr>
        <w:t>.2.1.2</w:t>
      </w:r>
      <w:r>
        <w:rPr>
          <w:rFonts w:ascii="宋体" w:hAnsi="宋体" w:hint="eastAsia"/>
          <w:sz w:val="24"/>
        </w:rPr>
        <w:t>供应商提供的货物、工程或者服务符合下列情形的，享受中小企业扶持政策</w:t>
      </w:r>
      <w:r>
        <w:rPr>
          <w:rFonts w:ascii="宋体" w:hAnsi="宋体" w:hint="eastAsia"/>
          <w:sz w:val="24"/>
        </w:rPr>
        <w:t>:</w:t>
      </w:r>
    </w:p>
    <w:p w:rsidR="00DA1358" w:rsidRDefault="00956BE4">
      <w:pPr>
        <w:tabs>
          <w:tab w:val="left" w:pos="900"/>
          <w:tab w:val="left" w:pos="1980"/>
          <w:tab w:val="left" w:pos="2035"/>
          <w:tab w:val="left" w:pos="2885"/>
          <w:tab w:val="left" w:pos="2977"/>
        </w:tabs>
        <w:snapToGrid w:val="0"/>
        <w:spacing w:line="360" w:lineRule="auto"/>
        <w:ind w:leftChars="1350" w:left="2835"/>
        <w:rPr>
          <w:rFonts w:ascii="宋体" w:hAnsi="宋体"/>
          <w:sz w:val="24"/>
        </w:rPr>
      </w:pPr>
      <w:r>
        <w:rPr>
          <w:rFonts w:ascii="宋体" w:hAnsi="宋体" w:hint="eastAsia"/>
          <w:sz w:val="24"/>
        </w:rPr>
        <w:t>(1)</w:t>
      </w:r>
      <w:r>
        <w:rPr>
          <w:rFonts w:ascii="宋体" w:hAnsi="宋体" w:hint="eastAsia"/>
          <w:sz w:val="24"/>
        </w:rPr>
        <w:t>在货物采购项目中，货物由中小企业制造，即货物由中小企业生产且使用该中小企业商号或者注册商标；</w:t>
      </w:r>
    </w:p>
    <w:p w:rsidR="00DA1358" w:rsidRDefault="00956BE4" w:rsidP="00D30FC7">
      <w:pPr>
        <w:tabs>
          <w:tab w:val="left" w:pos="900"/>
          <w:tab w:val="left" w:pos="1980"/>
          <w:tab w:val="left" w:pos="2035"/>
          <w:tab w:val="left" w:pos="2885"/>
          <w:tab w:val="left" w:pos="2977"/>
        </w:tabs>
        <w:snapToGrid w:val="0"/>
        <w:spacing w:line="360" w:lineRule="auto"/>
        <w:ind w:leftChars="1350" w:left="2965" w:hangingChars="54" w:hanging="130"/>
        <w:rPr>
          <w:rFonts w:ascii="宋体" w:hAnsi="宋体"/>
          <w:sz w:val="24"/>
        </w:rPr>
      </w:pPr>
      <w:r>
        <w:rPr>
          <w:rFonts w:ascii="宋体" w:hAnsi="宋体" w:hint="eastAsia"/>
          <w:sz w:val="24"/>
        </w:rPr>
        <w:t>(2)</w:t>
      </w:r>
      <w:r>
        <w:rPr>
          <w:rFonts w:ascii="宋体" w:hAnsi="宋体" w:hint="eastAsia"/>
          <w:sz w:val="24"/>
        </w:rPr>
        <w:t>在工程采购项目中，工程由中小企业承建，即工程施工单位为中小企业；</w:t>
      </w:r>
    </w:p>
    <w:p w:rsidR="00DA1358" w:rsidRDefault="00956BE4">
      <w:pPr>
        <w:tabs>
          <w:tab w:val="left" w:pos="900"/>
          <w:tab w:val="left" w:pos="1980"/>
          <w:tab w:val="left" w:pos="2035"/>
          <w:tab w:val="left" w:pos="2885"/>
          <w:tab w:val="left" w:pos="2977"/>
        </w:tabs>
        <w:snapToGrid w:val="0"/>
        <w:spacing w:line="360" w:lineRule="auto"/>
        <w:ind w:leftChars="1350" w:left="2835"/>
        <w:rPr>
          <w:rFonts w:ascii="宋体" w:hAnsi="宋体"/>
          <w:sz w:val="24"/>
        </w:rPr>
      </w:pPr>
      <w:r>
        <w:rPr>
          <w:rFonts w:ascii="宋体" w:hAnsi="宋体" w:hint="eastAsia"/>
          <w:sz w:val="24"/>
        </w:rPr>
        <w:t>(3)</w:t>
      </w:r>
      <w:r>
        <w:rPr>
          <w:rFonts w:ascii="宋体" w:hAnsi="宋体" w:hint="eastAsia"/>
          <w:sz w:val="24"/>
        </w:rPr>
        <w:t>在服务采购项目中，服务由中小企业承接，即提供服务的人员为中小企业依照《中华人民共和国劳动合同法》订立劳动合同的从业人员。</w:t>
      </w:r>
    </w:p>
    <w:p w:rsidR="00DA1358" w:rsidRDefault="00956BE4">
      <w:pPr>
        <w:tabs>
          <w:tab w:val="left" w:pos="900"/>
          <w:tab w:val="left" w:pos="1980"/>
          <w:tab w:val="left" w:pos="2035"/>
          <w:tab w:val="left" w:pos="2885"/>
          <w:tab w:val="left" w:pos="2977"/>
        </w:tabs>
        <w:snapToGrid w:val="0"/>
        <w:spacing w:line="360" w:lineRule="auto"/>
        <w:ind w:leftChars="915" w:left="2835" w:hangingChars="381" w:hanging="914"/>
        <w:rPr>
          <w:rFonts w:ascii="宋体" w:hAnsi="宋体"/>
          <w:sz w:val="24"/>
        </w:rPr>
      </w:pPr>
      <w:r>
        <w:rPr>
          <w:rFonts w:ascii="宋体" w:hAnsi="宋体" w:hint="eastAsia"/>
          <w:sz w:val="24"/>
        </w:rPr>
        <w:t>5</w:t>
      </w:r>
      <w:r>
        <w:rPr>
          <w:rFonts w:ascii="宋体" w:hAnsi="宋体"/>
          <w:sz w:val="24"/>
        </w:rPr>
        <w:t>.2.1.3</w:t>
      </w:r>
      <w:r>
        <w:rPr>
          <w:rFonts w:ascii="宋体" w:hAnsi="宋体" w:hint="eastAsia"/>
          <w:sz w:val="24"/>
        </w:rPr>
        <w:t>在货物采购项目中，供应商提供的货物既有中小企业制造货</w:t>
      </w:r>
      <w:r>
        <w:rPr>
          <w:rFonts w:ascii="宋体" w:hAnsi="宋体" w:hint="eastAsia"/>
          <w:sz w:val="24"/>
        </w:rPr>
        <w:lastRenderedPageBreak/>
        <w:t>物，也有大型企业制造货物的，不享受中小企业扶持政策。</w:t>
      </w:r>
    </w:p>
    <w:p w:rsidR="00DA1358" w:rsidRDefault="00956BE4" w:rsidP="00D30FC7">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sz w:val="24"/>
        </w:rPr>
      </w:pPr>
      <w:r>
        <w:rPr>
          <w:rFonts w:ascii="宋体" w:hAnsi="宋体" w:hint="eastAsia"/>
          <w:sz w:val="24"/>
        </w:rPr>
        <w:t>5</w:t>
      </w:r>
      <w:r>
        <w:rPr>
          <w:rFonts w:ascii="宋体" w:hAnsi="宋体"/>
          <w:sz w:val="24"/>
        </w:rPr>
        <w:t>.2.1.4</w:t>
      </w:r>
      <w:r>
        <w:rPr>
          <w:rFonts w:ascii="宋体" w:hAnsi="宋体" w:hint="eastAsia"/>
          <w:sz w:val="24"/>
        </w:rPr>
        <w:t>以联合体形</w:t>
      </w:r>
      <w:proofErr w:type="gramStart"/>
      <w:r>
        <w:rPr>
          <w:rFonts w:ascii="宋体" w:hAnsi="宋体" w:hint="eastAsia"/>
          <w:sz w:val="24"/>
        </w:rPr>
        <w:t>式参加</w:t>
      </w:r>
      <w:proofErr w:type="gramEnd"/>
      <w:r>
        <w:rPr>
          <w:rFonts w:ascii="宋体" w:hAnsi="宋体" w:hint="eastAsia"/>
          <w:sz w:val="24"/>
        </w:rPr>
        <w:t>政府采购活动，联合体各方均为中小企业的，联合体视同中小企业。其中，联合体各方均为小</w:t>
      </w:r>
      <w:proofErr w:type="gramStart"/>
      <w:r>
        <w:rPr>
          <w:rFonts w:ascii="宋体" w:hAnsi="宋体" w:hint="eastAsia"/>
          <w:sz w:val="24"/>
        </w:rPr>
        <w:t>微企业</w:t>
      </w:r>
      <w:proofErr w:type="gramEnd"/>
      <w:r>
        <w:rPr>
          <w:rFonts w:ascii="宋体" w:hAnsi="宋体" w:hint="eastAsia"/>
          <w:sz w:val="24"/>
        </w:rPr>
        <w:t>的，联合体视同小微企业。</w:t>
      </w:r>
    </w:p>
    <w:p w:rsidR="00DA1358" w:rsidRDefault="00956BE4">
      <w:pPr>
        <w:numPr>
          <w:ilvl w:val="2"/>
          <w:numId w:val="8"/>
        </w:numPr>
        <w:snapToGrid w:val="0"/>
        <w:spacing w:line="360" w:lineRule="auto"/>
        <w:rPr>
          <w:rFonts w:ascii="宋体" w:hAnsi="宋体"/>
          <w:sz w:val="24"/>
        </w:rPr>
      </w:pPr>
      <w:r>
        <w:rPr>
          <w:rFonts w:ascii="宋体" w:hAnsi="宋体" w:hint="eastAsia"/>
          <w:sz w:val="24"/>
        </w:rPr>
        <w:t>监狱企业定义</w:t>
      </w:r>
      <w:r>
        <w:rPr>
          <w:rFonts w:ascii="宋体" w:hAnsi="宋体" w:hint="eastAsia"/>
          <w:sz w:val="24"/>
        </w:rPr>
        <w:t>:</w:t>
      </w:r>
      <w:r>
        <w:rPr>
          <w:rFonts w:ascii="宋体" w:hAnsi="宋体" w:hint="eastAsia"/>
          <w:sz w:val="24"/>
        </w:rPr>
        <w:t>是指由司法部认定的为罪犯、戒毒人员提供生产项目和劳动对象，且全部产权属于司法部监狱管理局、戒毒管理局、直属煤矿管理局，各省、自治区、直辖市监狱管理局、戒毒管理局，各地</w:t>
      </w:r>
      <w:r>
        <w:rPr>
          <w:rFonts w:ascii="宋体" w:hAnsi="宋体" w:hint="eastAsia"/>
          <w:sz w:val="24"/>
        </w:rPr>
        <w:t>(</w:t>
      </w:r>
      <w:r>
        <w:rPr>
          <w:rFonts w:ascii="宋体" w:hAnsi="宋体" w:hint="eastAsia"/>
          <w:sz w:val="24"/>
        </w:rPr>
        <w:t>设区的市</w:t>
      </w:r>
      <w:r>
        <w:rPr>
          <w:rFonts w:ascii="宋体" w:hAnsi="宋体" w:hint="eastAsia"/>
          <w:sz w:val="24"/>
        </w:rPr>
        <w:t>)</w:t>
      </w:r>
      <w:r>
        <w:rPr>
          <w:rFonts w:ascii="宋体" w:hAnsi="宋体" w:hint="eastAsia"/>
          <w:sz w:val="24"/>
        </w:rPr>
        <w:t>监狱、强制隔离戒毒所、戒毒康复所，以及新疆生产建设兵团监狱管理局、戒毒管理局的企业。</w:t>
      </w:r>
    </w:p>
    <w:p w:rsidR="00DA1358" w:rsidRDefault="00956BE4">
      <w:pPr>
        <w:numPr>
          <w:ilvl w:val="2"/>
          <w:numId w:val="8"/>
        </w:numPr>
        <w:snapToGrid w:val="0"/>
        <w:spacing w:line="360" w:lineRule="auto"/>
        <w:rPr>
          <w:rFonts w:ascii="宋体" w:hAnsi="宋体"/>
          <w:sz w:val="24"/>
        </w:rPr>
      </w:pPr>
      <w:r>
        <w:rPr>
          <w:rFonts w:ascii="宋体" w:hAnsi="宋体" w:hint="eastAsia"/>
          <w:sz w:val="24"/>
        </w:rPr>
        <w:t>残疾人福利单位定义</w:t>
      </w:r>
      <w:r>
        <w:rPr>
          <w:rFonts w:ascii="宋体" w:hAnsi="宋体" w:hint="eastAsia"/>
          <w:sz w:val="24"/>
        </w:rPr>
        <w:t>:</w:t>
      </w:r>
      <w:r>
        <w:rPr>
          <w:rFonts w:ascii="宋体" w:hAnsi="宋体" w:hint="eastAsia"/>
          <w:sz w:val="24"/>
        </w:rPr>
        <w:t>享受政府采购支持政策的残疾人福利性单位应当同时满足以下条件</w:t>
      </w:r>
      <w:r>
        <w:rPr>
          <w:rFonts w:ascii="宋体" w:hAnsi="宋体" w:hint="eastAsia"/>
          <w:sz w:val="24"/>
        </w:rPr>
        <w:t>:</w:t>
      </w:r>
    </w:p>
    <w:p w:rsidR="00DA1358" w:rsidRDefault="00956BE4">
      <w:pPr>
        <w:tabs>
          <w:tab w:val="left" w:pos="900"/>
          <w:tab w:val="left" w:pos="2035"/>
          <w:tab w:val="left" w:pos="2885"/>
          <w:tab w:val="left" w:pos="2977"/>
        </w:tabs>
        <w:snapToGrid w:val="0"/>
        <w:spacing w:line="360" w:lineRule="auto"/>
        <w:ind w:leftChars="945" w:left="2944" w:hangingChars="400" w:hanging="960"/>
        <w:rPr>
          <w:rFonts w:ascii="宋体" w:hAnsi="宋体"/>
          <w:sz w:val="24"/>
        </w:rPr>
      </w:pPr>
      <w:r>
        <w:rPr>
          <w:rFonts w:ascii="宋体" w:hAnsi="宋体" w:hint="eastAsia"/>
          <w:sz w:val="24"/>
        </w:rPr>
        <w:t>5</w:t>
      </w:r>
      <w:r>
        <w:rPr>
          <w:rFonts w:ascii="宋体" w:hAnsi="宋体"/>
          <w:sz w:val="24"/>
        </w:rPr>
        <w:t>.2.3.1</w:t>
      </w:r>
      <w:r>
        <w:rPr>
          <w:rFonts w:ascii="宋体" w:hAnsi="宋体" w:hint="eastAsia"/>
          <w:sz w:val="24"/>
        </w:rPr>
        <w:t>安置的残</w:t>
      </w:r>
      <w:r>
        <w:rPr>
          <w:rFonts w:ascii="宋体" w:hAnsi="宋体" w:hint="eastAsia"/>
          <w:sz w:val="24"/>
        </w:rPr>
        <w:t>疾人占本单位在职职工人数的比例不低于</w:t>
      </w:r>
      <w:r>
        <w:rPr>
          <w:rFonts w:ascii="宋体" w:hAnsi="宋体" w:hint="eastAsia"/>
          <w:sz w:val="24"/>
        </w:rPr>
        <w:t>25%(</w:t>
      </w:r>
      <w:r>
        <w:rPr>
          <w:rFonts w:ascii="宋体" w:hAnsi="宋体" w:hint="eastAsia"/>
          <w:sz w:val="24"/>
        </w:rPr>
        <w:t>含</w:t>
      </w:r>
      <w:r>
        <w:rPr>
          <w:rFonts w:ascii="宋体" w:hAnsi="宋体" w:hint="eastAsia"/>
          <w:sz w:val="24"/>
        </w:rPr>
        <w:t>25%)</w:t>
      </w:r>
      <w:r>
        <w:rPr>
          <w:rFonts w:ascii="宋体" w:hAnsi="宋体" w:hint="eastAsia"/>
          <w:sz w:val="24"/>
        </w:rPr>
        <w:t>，并且安置的残疾人人数不少于</w:t>
      </w:r>
      <w:r>
        <w:rPr>
          <w:rFonts w:ascii="宋体" w:hAnsi="宋体" w:hint="eastAsia"/>
          <w:sz w:val="24"/>
        </w:rPr>
        <w:t xml:space="preserve">10 </w:t>
      </w:r>
      <w:r>
        <w:rPr>
          <w:rFonts w:ascii="宋体" w:hAnsi="宋体" w:hint="eastAsia"/>
          <w:sz w:val="24"/>
        </w:rPr>
        <w:t>人</w:t>
      </w:r>
      <w:r>
        <w:rPr>
          <w:rFonts w:ascii="宋体" w:hAnsi="宋体" w:hint="eastAsia"/>
          <w:sz w:val="24"/>
        </w:rPr>
        <w:t>(</w:t>
      </w:r>
      <w:r>
        <w:rPr>
          <w:rFonts w:ascii="宋体" w:hAnsi="宋体" w:hint="eastAsia"/>
          <w:sz w:val="24"/>
        </w:rPr>
        <w:t>含</w:t>
      </w:r>
      <w:r>
        <w:rPr>
          <w:rFonts w:ascii="宋体" w:hAnsi="宋体" w:hint="eastAsia"/>
          <w:sz w:val="24"/>
        </w:rPr>
        <w:t xml:space="preserve">10 </w:t>
      </w:r>
      <w:r>
        <w:rPr>
          <w:rFonts w:ascii="宋体" w:hAnsi="宋体" w:hint="eastAsia"/>
          <w:sz w:val="24"/>
        </w:rPr>
        <w:t>人</w:t>
      </w:r>
      <w:r>
        <w:rPr>
          <w:rFonts w:ascii="宋体" w:hAnsi="宋体" w:hint="eastAsia"/>
          <w:sz w:val="24"/>
        </w:rPr>
        <w:t>)</w:t>
      </w:r>
      <w:r>
        <w:rPr>
          <w:rFonts w:ascii="宋体" w:hAnsi="宋体" w:hint="eastAsia"/>
          <w:sz w:val="24"/>
        </w:rPr>
        <w:t>；</w:t>
      </w:r>
    </w:p>
    <w:p w:rsidR="00DA1358" w:rsidRDefault="00956BE4" w:rsidP="00D30FC7">
      <w:pPr>
        <w:tabs>
          <w:tab w:val="left" w:pos="900"/>
          <w:tab w:val="left" w:pos="1980"/>
          <w:tab w:val="left" w:pos="2035"/>
          <w:tab w:val="left" w:pos="2885"/>
          <w:tab w:val="left" w:pos="2977"/>
        </w:tabs>
        <w:snapToGrid w:val="0"/>
        <w:spacing w:line="360" w:lineRule="auto"/>
        <w:ind w:leftChars="946" w:left="2976" w:hangingChars="412" w:hanging="989"/>
        <w:rPr>
          <w:rFonts w:ascii="宋体" w:hAnsi="宋体"/>
          <w:sz w:val="24"/>
        </w:rPr>
      </w:pPr>
      <w:r>
        <w:rPr>
          <w:rFonts w:ascii="宋体" w:hAnsi="宋体" w:hint="eastAsia"/>
          <w:sz w:val="24"/>
        </w:rPr>
        <w:t>5</w:t>
      </w:r>
      <w:r>
        <w:rPr>
          <w:rFonts w:ascii="宋体" w:hAnsi="宋体"/>
          <w:sz w:val="24"/>
        </w:rPr>
        <w:t>.2.3.2</w:t>
      </w:r>
      <w:r>
        <w:rPr>
          <w:rFonts w:ascii="宋体" w:hAnsi="宋体" w:hint="eastAsia"/>
          <w:sz w:val="24"/>
        </w:rPr>
        <w:t>依法与安置的每位残疾人签订了一年以上</w:t>
      </w:r>
      <w:r>
        <w:rPr>
          <w:rFonts w:ascii="宋体" w:hAnsi="宋体" w:hint="eastAsia"/>
          <w:sz w:val="24"/>
        </w:rPr>
        <w:t>(</w:t>
      </w:r>
      <w:r>
        <w:rPr>
          <w:rFonts w:ascii="宋体" w:hAnsi="宋体" w:hint="eastAsia"/>
          <w:sz w:val="24"/>
        </w:rPr>
        <w:t>含一年</w:t>
      </w:r>
      <w:r>
        <w:rPr>
          <w:rFonts w:ascii="宋体" w:hAnsi="宋体" w:hint="eastAsia"/>
          <w:sz w:val="24"/>
        </w:rPr>
        <w:t>)</w:t>
      </w:r>
      <w:r>
        <w:rPr>
          <w:rFonts w:ascii="宋体" w:hAnsi="宋体" w:hint="eastAsia"/>
          <w:sz w:val="24"/>
        </w:rPr>
        <w:t>的劳动合同或服务协议；</w:t>
      </w:r>
    </w:p>
    <w:p w:rsidR="00DA1358" w:rsidRDefault="00956BE4">
      <w:pPr>
        <w:tabs>
          <w:tab w:val="left" w:pos="900"/>
          <w:tab w:val="left" w:pos="1980"/>
          <w:tab w:val="left" w:pos="2035"/>
          <w:tab w:val="left" w:pos="2885"/>
          <w:tab w:val="left" w:pos="2977"/>
        </w:tabs>
        <w:snapToGrid w:val="0"/>
        <w:spacing w:line="360" w:lineRule="auto"/>
        <w:ind w:leftChars="945" w:left="2975" w:hangingChars="413" w:hanging="991"/>
        <w:rPr>
          <w:rFonts w:ascii="宋体" w:hAnsi="宋体"/>
          <w:sz w:val="24"/>
        </w:rPr>
      </w:pPr>
      <w:r>
        <w:rPr>
          <w:rFonts w:ascii="宋体" w:hAnsi="宋体" w:hint="eastAsia"/>
          <w:sz w:val="24"/>
        </w:rPr>
        <w:t>5</w:t>
      </w:r>
      <w:r>
        <w:rPr>
          <w:rFonts w:ascii="宋体" w:hAnsi="宋体"/>
          <w:sz w:val="24"/>
        </w:rPr>
        <w:t>.2.3.3</w:t>
      </w:r>
      <w:r>
        <w:rPr>
          <w:rFonts w:ascii="宋体" w:hAnsi="宋体" w:hint="eastAsia"/>
          <w:sz w:val="24"/>
        </w:rPr>
        <w:t>为安置的每位残疾人按月足额缴纳了基本养老保险、基本医疗保险、失业保险、工伤保险和生育保险等社会保险费；</w:t>
      </w:r>
    </w:p>
    <w:p w:rsidR="00DA1358" w:rsidRDefault="00956BE4">
      <w:pPr>
        <w:tabs>
          <w:tab w:val="left" w:pos="900"/>
          <w:tab w:val="left" w:pos="1980"/>
          <w:tab w:val="left" w:pos="2035"/>
          <w:tab w:val="left" w:pos="2885"/>
          <w:tab w:val="left" w:pos="2977"/>
        </w:tabs>
        <w:snapToGrid w:val="0"/>
        <w:spacing w:line="360" w:lineRule="auto"/>
        <w:ind w:leftChars="927" w:left="2907" w:hangingChars="400" w:hanging="960"/>
        <w:rPr>
          <w:rFonts w:ascii="宋体" w:hAnsi="宋体"/>
          <w:sz w:val="24"/>
        </w:rPr>
      </w:pPr>
      <w:r>
        <w:rPr>
          <w:rFonts w:ascii="宋体" w:hAnsi="宋体" w:hint="eastAsia"/>
          <w:sz w:val="24"/>
        </w:rPr>
        <w:t>5</w:t>
      </w:r>
      <w:r>
        <w:rPr>
          <w:rFonts w:ascii="宋体" w:hAnsi="宋体"/>
          <w:sz w:val="24"/>
        </w:rPr>
        <w:t>.2.3.4</w:t>
      </w:r>
      <w:r>
        <w:rPr>
          <w:rFonts w:ascii="宋体" w:hAnsi="宋体" w:hint="eastAsia"/>
          <w:sz w:val="24"/>
        </w:rPr>
        <w:t>通过银行等金融机构向安置的每位残疾人，按月支付了不低于单位所在区县适用的经省级人民政府批准的月最低工资标准的工资；</w:t>
      </w:r>
    </w:p>
    <w:p w:rsidR="00DA1358" w:rsidRDefault="00956BE4">
      <w:pPr>
        <w:tabs>
          <w:tab w:val="left" w:pos="900"/>
          <w:tab w:val="left" w:pos="1980"/>
          <w:tab w:val="left" w:pos="2035"/>
          <w:tab w:val="left" w:pos="2885"/>
          <w:tab w:val="left" w:pos="2977"/>
        </w:tabs>
        <w:snapToGrid w:val="0"/>
        <w:spacing w:line="360" w:lineRule="auto"/>
        <w:ind w:leftChars="904" w:left="2858" w:hangingChars="400" w:hanging="960"/>
        <w:rPr>
          <w:rFonts w:ascii="宋体" w:hAnsi="宋体"/>
          <w:sz w:val="24"/>
        </w:rPr>
      </w:pPr>
      <w:r>
        <w:rPr>
          <w:rFonts w:ascii="宋体" w:hAnsi="宋体" w:hint="eastAsia"/>
          <w:sz w:val="24"/>
        </w:rPr>
        <w:t>5</w:t>
      </w:r>
      <w:r>
        <w:rPr>
          <w:rFonts w:ascii="宋体" w:hAnsi="宋体"/>
          <w:sz w:val="24"/>
        </w:rPr>
        <w:t>.2.3.5</w:t>
      </w:r>
      <w:r>
        <w:rPr>
          <w:rFonts w:ascii="宋体" w:hAnsi="宋体" w:hint="eastAsia"/>
          <w:sz w:val="24"/>
        </w:rPr>
        <w:t>提供本单位制造的货物、承担的工程或者服务</w:t>
      </w:r>
      <w:r>
        <w:rPr>
          <w:rFonts w:ascii="宋体" w:hAnsi="宋体" w:hint="eastAsia"/>
          <w:sz w:val="24"/>
        </w:rPr>
        <w:t>(</w:t>
      </w:r>
      <w:r>
        <w:rPr>
          <w:rFonts w:ascii="宋体" w:hAnsi="宋体" w:hint="eastAsia"/>
          <w:sz w:val="24"/>
        </w:rPr>
        <w:t>以下简称产品</w:t>
      </w:r>
      <w:r>
        <w:rPr>
          <w:rFonts w:ascii="宋体" w:hAnsi="宋体" w:hint="eastAsia"/>
          <w:sz w:val="24"/>
        </w:rPr>
        <w:t>)</w:t>
      </w:r>
      <w:r>
        <w:rPr>
          <w:rFonts w:ascii="宋体" w:hAnsi="宋体" w:hint="eastAsia"/>
          <w:sz w:val="24"/>
        </w:rPr>
        <w:t>，或者提供其他残疾人福利性单位制造的货物</w:t>
      </w:r>
      <w:r>
        <w:rPr>
          <w:rFonts w:ascii="宋体" w:hAnsi="宋体" w:hint="eastAsia"/>
          <w:sz w:val="24"/>
        </w:rPr>
        <w:t>(</w:t>
      </w:r>
      <w:r>
        <w:rPr>
          <w:rFonts w:ascii="宋体" w:hAnsi="宋体" w:hint="eastAsia"/>
          <w:sz w:val="24"/>
        </w:rPr>
        <w:t>不包括使用非残疾人福利性单位注册商标的货物</w:t>
      </w:r>
      <w:r>
        <w:rPr>
          <w:rFonts w:ascii="宋体" w:hAnsi="宋体" w:hint="eastAsia"/>
          <w:sz w:val="24"/>
        </w:rPr>
        <w:t>)</w:t>
      </w:r>
      <w:r>
        <w:rPr>
          <w:rFonts w:ascii="宋体" w:hAnsi="宋体" w:hint="eastAsia"/>
          <w:sz w:val="24"/>
        </w:rPr>
        <w:t>；</w:t>
      </w:r>
    </w:p>
    <w:p w:rsidR="00DA1358" w:rsidRDefault="00956BE4" w:rsidP="00D30FC7">
      <w:pPr>
        <w:tabs>
          <w:tab w:val="left" w:pos="900"/>
          <w:tab w:val="left" w:pos="1980"/>
          <w:tab w:val="left" w:pos="2035"/>
          <w:tab w:val="left" w:pos="2835"/>
        </w:tabs>
        <w:snapToGrid w:val="0"/>
        <w:spacing w:line="360" w:lineRule="auto"/>
        <w:ind w:leftChars="877" w:left="2831" w:hangingChars="412" w:hanging="989"/>
        <w:rPr>
          <w:rFonts w:ascii="宋体" w:hAnsi="宋体"/>
          <w:sz w:val="24"/>
        </w:rPr>
      </w:pPr>
      <w:r>
        <w:rPr>
          <w:rFonts w:ascii="宋体" w:hAnsi="宋体" w:hint="eastAsia"/>
          <w:sz w:val="24"/>
        </w:rPr>
        <w:t>5</w:t>
      </w:r>
      <w:r>
        <w:rPr>
          <w:rFonts w:ascii="宋体" w:hAnsi="宋体"/>
          <w:sz w:val="24"/>
        </w:rPr>
        <w:t>.2.3.6</w:t>
      </w:r>
      <w:r>
        <w:rPr>
          <w:rFonts w:ascii="宋体" w:hAnsi="宋体" w:hint="eastAsia"/>
          <w:sz w:val="24"/>
        </w:rPr>
        <w:t>前款所称残疾人是指法</w:t>
      </w:r>
      <w:proofErr w:type="gramStart"/>
      <w:r>
        <w:rPr>
          <w:rFonts w:ascii="宋体" w:hAnsi="宋体" w:hint="eastAsia"/>
          <w:sz w:val="24"/>
        </w:rPr>
        <w:t>定劳动</w:t>
      </w:r>
      <w:proofErr w:type="gramEnd"/>
      <w:r>
        <w:rPr>
          <w:rFonts w:ascii="宋体" w:hAnsi="宋体" w:hint="eastAsia"/>
          <w:sz w:val="24"/>
        </w:rPr>
        <w:t>年龄内，持有《中华人民共和国残疾人证》或者《中华人民共和国残疾军人证</w:t>
      </w:r>
      <w:r>
        <w:rPr>
          <w:rFonts w:ascii="宋体" w:hAnsi="宋体" w:hint="eastAsia"/>
          <w:sz w:val="24"/>
        </w:rPr>
        <w:t>(1</w:t>
      </w:r>
      <w:r>
        <w:rPr>
          <w:rFonts w:ascii="宋体" w:hAnsi="宋体" w:hint="eastAsia"/>
          <w:sz w:val="24"/>
        </w:rPr>
        <w:t>至</w:t>
      </w:r>
      <w:r>
        <w:rPr>
          <w:rFonts w:ascii="宋体" w:hAnsi="宋体" w:hint="eastAsia"/>
          <w:sz w:val="24"/>
        </w:rPr>
        <w:t>8</w:t>
      </w:r>
      <w:r>
        <w:rPr>
          <w:rFonts w:ascii="宋体" w:hAnsi="宋体" w:hint="eastAsia"/>
          <w:sz w:val="24"/>
        </w:rPr>
        <w:t>级</w:t>
      </w:r>
      <w:r>
        <w:rPr>
          <w:rFonts w:ascii="宋体" w:hAnsi="宋体" w:hint="eastAsia"/>
          <w:sz w:val="24"/>
        </w:rPr>
        <w:t>)</w:t>
      </w:r>
      <w:r>
        <w:rPr>
          <w:rFonts w:ascii="宋体" w:hAnsi="宋体" w:hint="eastAsia"/>
          <w:sz w:val="24"/>
        </w:rPr>
        <w:t>》的自然人，包括具有劳动条件和劳动意愿的精神残疾人。在职职工人数是指与残疾人福利性单位建立劳动关系并依法签订劳动合同或服务协议的雇员人数。</w:t>
      </w:r>
    </w:p>
    <w:p w:rsidR="00DA1358" w:rsidRDefault="00956BE4">
      <w:pPr>
        <w:numPr>
          <w:ilvl w:val="2"/>
          <w:numId w:val="8"/>
        </w:numPr>
        <w:snapToGrid w:val="0"/>
        <w:spacing w:line="360" w:lineRule="auto"/>
        <w:rPr>
          <w:rFonts w:ascii="宋体" w:hAnsi="宋体"/>
          <w:sz w:val="24"/>
        </w:rPr>
      </w:pPr>
      <w:r>
        <w:rPr>
          <w:rFonts w:ascii="宋体" w:hAnsi="宋体" w:hint="eastAsia"/>
          <w:sz w:val="24"/>
        </w:rPr>
        <w:t>本项目是否专门面向中小企业预留采购份额见第一章《投标邀请》。</w:t>
      </w:r>
    </w:p>
    <w:p w:rsidR="00DA1358" w:rsidRDefault="00956BE4">
      <w:pPr>
        <w:numPr>
          <w:ilvl w:val="2"/>
          <w:numId w:val="8"/>
        </w:numPr>
        <w:snapToGrid w:val="0"/>
        <w:spacing w:line="360" w:lineRule="auto"/>
        <w:rPr>
          <w:rFonts w:ascii="宋体" w:hAnsi="宋体"/>
          <w:sz w:val="24"/>
        </w:rPr>
      </w:pPr>
      <w:r>
        <w:rPr>
          <w:rFonts w:ascii="宋体" w:hAnsi="宋体" w:hint="eastAsia"/>
          <w:sz w:val="24"/>
        </w:rPr>
        <w:t>采购标的对应的中小企业划分标准所属行业见《投</w:t>
      </w:r>
      <w:r>
        <w:rPr>
          <w:rFonts w:ascii="宋体" w:hAnsi="宋体" w:hint="eastAsia"/>
          <w:sz w:val="24"/>
        </w:rPr>
        <w:t>标人须知资料表》。</w:t>
      </w:r>
    </w:p>
    <w:p w:rsidR="00DA1358" w:rsidRDefault="00956BE4">
      <w:pPr>
        <w:numPr>
          <w:ilvl w:val="2"/>
          <w:numId w:val="8"/>
        </w:numPr>
        <w:snapToGrid w:val="0"/>
        <w:spacing w:line="360" w:lineRule="auto"/>
        <w:rPr>
          <w:rFonts w:ascii="宋体" w:hAnsi="宋体"/>
          <w:sz w:val="24"/>
        </w:rPr>
      </w:pPr>
      <w:r>
        <w:rPr>
          <w:rFonts w:ascii="宋体" w:hAnsi="宋体" w:hint="eastAsia"/>
          <w:sz w:val="24"/>
        </w:rPr>
        <w:lastRenderedPageBreak/>
        <w:t>小</w:t>
      </w:r>
      <w:proofErr w:type="gramStart"/>
      <w:r>
        <w:rPr>
          <w:rFonts w:ascii="宋体" w:hAnsi="宋体" w:hint="eastAsia"/>
          <w:sz w:val="24"/>
        </w:rPr>
        <w:t>微企业</w:t>
      </w:r>
      <w:proofErr w:type="gramEnd"/>
      <w:r>
        <w:rPr>
          <w:rFonts w:ascii="宋体" w:hAnsi="宋体" w:hint="eastAsia"/>
          <w:sz w:val="24"/>
        </w:rPr>
        <w:t>价格评审优惠的政策调整</w:t>
      </w:r>
      <w:r>
        <w:rPr>
          <w:rFonts w:ascii="宋体" w:hAnsi="宋体" w:hint="eastAsia"/>
          <w:sz w:val="24"/>
        </w:rPr>
        <w:t>:</w:t>
      </w:r>
      <w:r>
        <w:rPr>
          <w:rFonts w:ascii="宋体" w:hAnsi="宋体" w:hint="eastAsia"/>
          <w:sz w:val="24"/>
        </w:rPr>
        <w:t>见第四章《评标方法和评标标准》。</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政府采购节能产品、环境标志产品</w:t>
      </w:r>
    </w:p>
    <w:p w:rsidR="00DA1358" w:rsidRDefault="00956BE4">
      <w:pPr>
        <w:numPr>
          <w:ilvl w:val="2"/>
          <w:numId w:val="8"/>
        </w:numPr>
        <w:snapToGrid w:val="0"/>
        <w:spacing w:line="360" w:lineRule="auto"/>
        <w:rPr>
          <w:rFonts w:ascii="宋体" w:hAnsi="宋体"/>
          <w:sz w:val="24"/>
        </w:rPr>
      </w:pPr>
      <w:r>
        <w:rPr>
          <w:rFonts w:ascii="宋体" w:hAnsi="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DA1358" w:rsidRDefault="00956BE4">
      <w:pPr>
        <w:numPr>
          <w:ilvl w:val="2"/>
          <w:numId w:val="8"/>
        </w:numPr>
        <w:snapToGrid w:val="0"/>
        <w:spacing w:line="360" w:lineRule="auto"/>
        <w:rPr>
          <w:rFonts w:ascii="宋体" w:hAnsi="宋体"/>
          <w:sz w:val="24"/>
        </w:rPr>
      </w:pPr>
      <w:r>
        <w:rPr>
          <w:rFonts w:ascii="宋体" w:hAnsi="宋体" w:hint="eastAsia"/>
          <w:sz w:val="24"/>
        </w:rPr>
        <w:t>采购人拟采购的产品属于品目清单范围的，采购人及其委托的采购代理机构依据国家确定的认证机构出具的、处于有效期之内</w:t>
      </w:r>
      <w:r>
        <w:rPr>
          <w:rFonts w:ascii="宋体" w:hAnsi="宋体" w:hint="eastAsia"/>
          <w:sz w:val="24"/>
        </w:rPr>
        <w:t>的节能产品、环境标志产品认证证书，对获得证书的产品实施政府优先采购或强制采购。关于政府采购节能产品、环境标志产品的相关规定依据《关于调整优化节能产品、环境标志产品政府采购执行机制的通知》</w:t>
      </w:r>
      <w:r>
        <w:rPr>
          <w:rFonts w:ascii="宋体" w:hAnsi="宋体" w:hint="eastAsia"/>
          <w:sz w:val="24"/>
        </w:rPr>
        <w:t>(</w:t>
      </w:r>
      <w:r>
        <w:rPr>
          <w:rFonts w:ascii="宋体" w:hAnsi="宋体" w:hint="eastAsia"/>
          <w:sz w:val="24"/>
        </w:rPr>
        <w:t>财库〔</w:t>
      </w:r>
      <w:r>
        <w:rPr>
          <w:rFonts w:ascii="宋体" w:hAnsi="宋体" w:hint="eastAsia"/>
          <w:sz w:val="24"/>
        </w:rPr>
        <w:t>2019</w:t>
      </w:r>
      <w:r>
        <w:rPr>
          <w:rFonts w:ascii="宋体" w:hAnsi="宋体" w:hint="eastAsia"/>
          <w:sz w:val="24"/>
        </w:rPr>
        <w:t>〕</w:t>
      </w:r>
      <w:r>
        <w:rPr>
          <w:rFonts w:ascii="宋体" w:hAnsi="宋体" w:hint="eastAsia"/>
          <w:sz w:val="24"/>
        </w:rPr>
        <w:t>9</w:t>
      </w:r>
      <w:r>
        <w:rPr>
          <w:rFonts w:ascii="宋体" w:hAnsi="宋体" w:hint="eastAsia"/>
          <w:sz w:val="24"/>
        </w:rPr>
        <w:t>号</w:t>
      </w:r>
      <w:r>
        <w:rPr>
          <w:rFonts w:ascii="宋体" w:hAnsi="宋体" w:hint="eastAsia"/>
          <w:sz w:val="24"/>
        </w:rPr>
        <w:t>)</w:t>
      </w:r>
      <w:r>
        <w:rPr>
          <w:rFonts w:ascii="宋体" w:hAnsi="宋体" w:hint="eastAsia"/>
          <w:sz w:val="24"/>
        </w:rPr>
        <w:t>。</w:t>
      </w:r>
      <w:r>
        <w:rPr>
          <w:rFonts w:ascii="宋体" w:hAnsi="宋体" w:hint="eastAsia"/>
          <w:sz w:val="24"/>
        </w:rPr>
        <w:t xml:space="preserve"> </w:t>
      </w:r>
    </w:p>
    <w:p w:rsidR="00DA1358" w:rsidRDefault="00956BE4">
      <w:pPr>
        <w:numPr>
          <w:ilvl w:val="2"/>
          <w:numId w:val="8"/>
        </w:numPr>
        <w:snapToGrid w:val="0"/>
        <w:spacing w:line="360" w:lineRule="auto"/>
        <w:rPr>
          <w:rFonts w:ascii="宋体" w:hAnsi="宋体"/>
          <w:sz w:val="24"/>
        </w:rPr>
      </w:pPr>
      <w:r>
        <w:rPr>
          <w:rFonts w:ascii="宋体" w:hAnsi="宋体" w:hint="eastAsia"/>
          <w:sz w:val="24"/>
        </w:rPr>
        <w:t>如本项目采购产品属于实施政府强制采购品目清单范围的节能产品，则投标人所报产品必须获得国家确定的认证机构出具的、处于有效期之内的节能产品认证证书，</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w:t>
      </w:r>
    </w:p>
    <w:p w:rsidR="00DA1358" w:rsidRDefault="00956BE4">
      <w:pPr>
        <w:numPr>
          <w:ilvl w:val="2"/>
          <w:numId w:val="8"/>
        </w:numPr>
        <w:snapToGrid w:val="0"/>
        <w:spacing w:line="360" w:lineRule="auto"/>
        <w:rPr>
          <w:rFonts w:ascii="宋体" w:hAnsi="宋体"/>
          <w:sz w:val="24"/>
        </w:rPr>
      </w:pPr>
      <w:r>
        <w:rPr>
          <w:rFonts w:ascii="宋体" w:hAnsi="宋体" w:hint="eastAsia"/>
          <w:sz w:val="24"/>
        </w:rPr>
        <w:t>非政府强制采购的节能产品或环境标志产品，依据品目清单和认证证书实施政府优先采购。优先采购的具体规定见第四章《评标方法和评标标准》</w:t>
      </w:r>
      <w:r>
        <w:rPr>
          <w:rFonts w:ascii="宋体" w:hAnsi="宋体" w:hint="eastAsia"/>
          <w:sz w:val="24"/>
        </w:rPr>
        <w:t>(</w:t>
      </w:r>
      <w:r>
        <w:rPr>
          <w:rFonts w:ascii="宋体" w:hAnsi="宋体" w:hint="eastAsia"/>
          <w:sz w:val="24"/>
        </w:rPr>
        <w:t>如涉及</w:t>
      </w:r>
      <w:r>
        <w:rPr>
          <w:rFonts w:ascii="宋体" w:hAnsi="宋体" w:hint="eastAsia"/>
          <w:sz w:val="24"/>
        </w:rPr>
        <w:t>)</w:t>
      </w:r>
      <w:r>
        <w:rPr>
          <w:rFonts w:ascii="宋体" w:hAnsi="宋体" w:hint="eastAsia"/>
          <w:sz w:val="24"/>
        </w:rPr>
        <w:t>。</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支持乡村产业振兴管理</w:t>
      </w:r>
    </w:p>
    <w:p w:rsidR="00DA1358" w:rsidRDefault="00956BE4">
      <w:pPr>
        <w:numPr>
          <w:ilvl w:val="2"/>
          <w:numId w:val="8"/>
        </w:numPr>
        <w:tabs>
          <w:tab w:val="left" w:pos="2014"/>
        </w:tabs>
        <w:snapToGrid w:val="0"/>
        <w:spacing w:line="360" w:lineRule="auto"/>
        <w:rPr>
          <w:rFonts w:ascii="宋体" w:hAnsi="宋体"/>
          <w:sz w:val="24"/>
        </w:rPr>
      </w:pPr>
      <w:r>
        <w:rPr>
          <w:rFonts w:ascii="宋体" w:hAnsi="宋体" w:hint="eastAsia"/>
          <w:sz w:val="24"/>
        </w:rPr>
        <w:t>为落实《关于运用政府采购政策支持乡村产业振兴的通知》</w:t>
      </w:r>
      <w:r>
        <w:rPr>
          <w:rFonts w:ascii="宋体" w:hAnsi="宋体" w:hint="eastAsia"/>
          <w:sz w:val="24"/>
        </w:rPr>
        <w:t>(</w:t>
      </w:r>
      <w:r>
        <w:rPr>
          <w:rFonts w:ascii="宋体" w:hAnsi="宋体" w:hint="eastAsia"/>
          <w:sz w:val="24"/>
        </w:rPr>
        <w:t>财库〔</w:t>
      </w:r>
      <w:r>
        <w:rPr>
          <w:rFonts w:ascii="宋体" w:hAnsi="宋体" w:hint="eastAsia"/>
          <w:sz w:val="24"/>
        </w:rPr>
        <w:t>2021</w:t>
      </w:r>
      <w:r>
        <w:rPr>
          <w:rFonts w:ascii="宋体" w:hAnsi="宋体" w:hint="eastAsia"/>
          <w:sz w:val="24"/>
        </w:rPr>
        <w:t>〕</w:t>
      </w:r>
      <w:r>
        <w:rPr>
          <w:rFonts w:ascii="宋体" w:hAnsi="宋体" w:hint="eastAsia"/>
          <w:sz w:val="24"/>
        </w:rPr>
        <w:t>19</w:t>
      </w:r>
      <w:r>
        <w:rPr>
          <w:rFonts w:ascii="宋体" w:hAnsi="宋体" w:hint="eastAsia"/>
          <w:sz w:val="24"/>
        </w:rPr>
        <w:t>号</w:t>
      </w:r>
      <w:r>
        <w:rPr>
          <w:rFonts w:ascii="宋体" w:hAnsi="宋体" w:hint="eastAsia"/>
          <w:sz w:val="24"/>
        </w:rPr>
        <w:t>)</w:t>
      </w:r>
      <w:r>
        <w:rPr>
          <w:rFonts w:ascii="宋体" w:hAnsi="宋体" w:hint="eastAsia"/>
          <w:sz w:val="24"/>
        </w:rPr>
        <w:t>有关要求，做好支持脱贫攻坚工作，本项目采购活动中对于支持乡村振兴管理的相关要求见第五章《采购需求》</w:t>
      </w:r>
      <w:r>
        <w:rPr>
          <w:rFonts w:ascii="宋体" w:hAnsi="宋体" w:hint="eastAsia"/>
          <w:sz w:val="24"/>
        </w:rPr>
        <w:t>(</w:t>
      </w:r>
      <w:r>
        <w:rPr>
          <w:rFonts w:ascii="宋体" w:hAnsi="宋体" w:hint="eastAsia"/>
          <w:sz w:val="24"/>
        </w:rPr>
        <w:t>如涉及</w:t>
      </w:r>
      <w:r>
        <w:rPr>
          <w:rFonts w:ascii="宋体" w:hAnsi="宋体" w:hint="eastAsia"/>
          <w:sz w:val="24"/>
        </w:rPr>
        <w:t>)</w:t>
      </w:r>
      <w:r>
        <w:rPr>
          <w:rFonts w:ascii="宋体" w:hAnsi="宋体" w:hint="eastAsia"/>
          <w:sz w:val="24"/>
        </w:rPr>
        <w:t>。</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正版软件</w:t>
      </w:r>
    </w:p>
    <w:p w:rsidR="00DA1358" w:rsidRDefault="00956BE4">
      <w:pPr>
        <w:numPr>
          <w:ilvl w:val="2"/>
          <w:numId w:val="8"/>
        </w:numPr>
        <w:snapToGrid w:val="0"/>
        <w:spacing w:line="360" w:lineRule="auto"/>
        <w:rPr>
          <w:rFonts w:ascii="宋体" w:hAnsi="宋体"/>
          <w:sz w:val="24"/>
        </w:rPr>
      </w:pPr>
      <w:r>
        <w:rPr>
          <w:rFonts w:ascii="宋体" w:hAnsi="宋体" w:hint="eastAsia"/>
          <w:sz w:val="24"/>
        </w:rPr>
        <w:t>依据《财政部</w:t>
      </w:r>
      <w:r>
        <w:rPr>
          <w:rFonts w:ascii="宋体" w:hAnsi="宋体" w:hint="eastAsia"/>
          <w:sz w:val="24"/>
        </w:rPr>
        <w:t xml:space="preserve"> </w:t>
      </w:r>
      <w:r>
        <w:rPr>
          <w:rFonts w:ascii="宋体" w:hAnsi="宋体" w:hint="eastAsia"/>
          <w:sz w:val="24"/>
        </w:rPr>
        <w:t>国家发展改革委</w:t>
      </w:r>
      <w:r>
        <w:rPr>
          <w:rFonts w:ascii="宋体" w:hAnsi="宋体" w:hint="eastAsia"/>
          <w:sz w:val="24"/>
        </w:rPr>
        <w:t xml:space="preserve"> </w:t>
      </w:r>
      <w:r>
        <w:rPr>
          <w:rFonts w:ascii="宋体" w:hAnsi="宋体" w:hint="eastAsia"/>
          <w:sz w:val="24"/>
        </w:rPr>
        <w:t>信息产业部关于印发无线局域网产品政府采购实施意见的通知》</w:t>
      </w:r>
      <w:r>
        <w:rPr>
          <w:rFonts w:ascii="宋体" w:hAnsi="宋体" w:hint="eastAsia"/>
          <w:sz w:val="24"/>
        </w:rPr>
        <w:t>(</w:t>
      </w:r>
      <w:r>
        <w:rPr>
          <w:rFonts w:ascii="宋体" w:hAnsi="宋体" w:hint="eastAsia"/>
          <w:sz w:val="24"/>
        </w:rPr>
        <w:t>财库〔</w:t>
      </w:r>
      <w:r>
        <w:rPr>
          <w:rFonts w:ascii="宋体" w:hAnsi="宋体" w:hint="eastAsia"/>
          <w:sz w:val="24"/>
        </w:rPr>
        <w:t>2005</w:t>
      </w:r>
      <w:r>
        <w:rPr>
          <w:rFonts w:ascii="宋体" w:hAnsi="宋体" w:hint="eastAsia"/>
          <w:sz w:val="24"/>
        </w:rPr>
        <w:t>〕</w:t>
      </w:r>
      <w:r>
        <w:rPr>
          <w:rFonts w:ascii="宋体" w:hAnsi="宋体" w:hint="eastAsia"/>
          <w:sz w:val="24"/>
        </w:rPr>
        <w:t xml:space="preserve">366 </w:t>
      </w:r>
      <w:r>
        <w:rPr>
          <w:rFonts w:ascii="宋体" w:hAnsi="宋体" w:hint="eastAsia"/>
          <w:sz w:val="24"/>
        </w:rPr>
        <w:t>号</w:t>
      </w:r>
      <w:r>
        <w:rPr>
          <w:rFonts w:ascii="宋体" w:hAnsi="宋体" w:hint="eastAsia"/>
          <w:sz w:val="24"/>
        </w:rPr>
        <w:t>)</w:t>
      </w:r>
      <w:r>
        <w:rPr>
          <w:rFonts w:ascii="宋体" w:hAnsi="宋体" w:hint="eastAsia"/>
          <w:sz w:val="24"/>
        </w:rPr>
        <w:t>，采购无线局域网产品和含有无线局域网功能的计算机、通信设备、打印机、复印机、投影仪等产品的，优先采购符合国家无线局域网安全标准</w:t>
      </w:r>
      <w:r>
        <w:rPr>
          <w:rFonts w:ascii="宋体" w:hAnsi="宋体" w:hint="eastAsia"/>
          <w:sz w:val="24"/>
        </w:rPr>
        <w:t xml:space="preserve">(GB </w:t>
      </w:r>
      <w:r>
        <w:rPr>
          <w:rFonts w:ascii="宋体" w:hAnsi="宋体" w:hint="eastAsia"/>
          <w:sz w:val="24"/>
        </w:rPr>
        <w:t>15629.11/1102)</w:t>
      </w:r>
      <w:r>
        <w:rPr>
          <w:rFonts w:ascii="宋体" w:hAnsi="宋体" w:hint="eastAsia"/>
          <w:sz w:val="24"/>
        </w:rPr>
        <w:t>并通过国家产品认证的产品。其中，国家有特殊信息安全要求的项目必须采购认证产品，</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。财政部、国家发</w:t>
      </w:r>
      <w:r>
        <w:rPr>
          <w:rFonts w:ascii="宋体" w:hAnsi="宋体" w:hint="eastAsia"/>
          <w:sz w:val="24"/>
        </w:rPr>
        <w:lastRenderedPageBreak/>
        <w:t>展改革委、信息产业部根据政府采购改革进展和无线局域网产品技术及市场成熟等情况，从国家指定的认证机构认证的生产厂商和产品型号中确定优先采购的产品，并以“无线局域网认证产品政府采购清单”</w:t>
      </w:r>
      <w:r>
        <w:rPr>
          <w:rFonts w:ascii="宋体" w:hAnsi="宋体" w:hint="eastAsia"/>
          <w:sz w:val="24"/>
        </w:rPr>
        <w:t>(</w:t>
      </w:r>
      <w:r>
        <w:rPr>
          <w:rFonts w:ascii="宋体" w:hAnsi="宋体" w:hint="eastAsia"/>
          <w:sz w:val="24"/>
        </w:rPr>
        <w:t>以下简称清单</w:t>
      </w:r>
      <w:r>
        <w:rPr>
          <w:rFonts w:ascii="宋体" w:hAnsi="宋体" w:hint="eastAsia"/>
          <w:sz w:val="24"/>
        </w:rPr>
        <w:t>)</w:t>
      </w:r>
      <w:r>
        <w:rPr>
          <w:rFonts w:ascii="宋体" w:hAnsi="宋体" w:hint="eastAsia"/>
          <w:sz w:val="24"/>
        </w:rPr>
        <w:t>的形式公布。清单中新增认证产品厂商和型号，由财政部、国家发展改革委、信息产业部以文件形式确定、公布并适时调整。</w:t>
      </w:r>
    </w:p>
    <w:p w:rsidR="00DA1358" w:rsidRDefault="00956BE4">
      <w:pPr>
        <w:numPr>
          <w:ilvl w:val="2"/>
          <w:numId w:val="8"/>
        </w:numPr>
        <w:snapToGrid w:val="0"/>
        <w:spacing w:line="360" w:lineRule="auto"/>
        <w:rPr>
          <w:rFonts w:ascii="宋体" w:hAnsi="宋体"/>
          <w:sz w:val="24"/>
        </w:rPr>
      </w:pPr>
      <w:r>
        <w:rPr>
          <w:rFonts w:ascii="宋体" w:hAnsi="宋体" w:hint="eastAsia"/>
          <w:sz w:val="24"/>
        </w:rPr>
        <w:t>各级政府部门在购置计算机办公设备时，必须采购预装正版操作系统软件的计</w:t>
      </w:r>
      <w:r>
        <w:rPr>
          <w:rFonts w:ascii="宋体" w:hAnsi="宋体" w:hint="eastAsia"/>
          <w:sz w:val="24"/>
        </w:rPr>
        <w:t>算机产品，相关规定依据《国家版权局、信息产业部、财政部、国务院机关事务管理局关于政府部门购置计算机办公设备必须采购已预装正版操作系统软件产品的通知》</w:t>
      </w:r>
      <w:r>
        <w:rPr>
          <w:rFonts w:ascii="宋体" w:hAnsi="宋体" w:hint="eastAsia"/>
          <w:sz w:val="24"/>
        </w:rPr>
        <w:t>(</w:t>
      </w:r>
      <w:r>
        <w:rPr>
          <w:rFonts w:ascii="宋体" w:hAnsi="宋体" w:hint="eastAsia"/>
          <w:sz w:val="24"/>
        </w:rPr>
        <w:t>国权联〔</w:t>
      </w:r>
      <w:r>
        <w:rPr>
          <w:rFonts w:ascii="宋体" w:hAnsi="宋体" w:hint="eastAsia"/>
          <w:sz w:val="24"/>
        </w:rPr>
        <w:t>2006</w:t>
      </w:r>
      <w:r>
        <w:rPr>
          <w:rFonts w:ascii="宋体" w:hAnsi="宋体" w:hint="eastAsia"/>
          <w:sz w:val="24"/>
        </w:rPr>
        <w:t>〕</w:t>
      </w:r>
      <w:r>
        <w:rPr>
          <w:rFonts w:ascii="宋体" w:hAnsi="宋体" w:hint="eastAsia"/>
          <w:sz w:val="24"/>
        </w:rPr>
        <w:t xml:space="preserve">1 </w:t>
      </w:r>
      <w:r>
        <w:rPr>
          <w:rFonts w:ascii="宋体" w:hAnsi="宋体" w:hint="eastAsia"/>
          <w:sz w:val="24"/>
        </w:rPr>
        <w:t>号</w:t>
      </w:r>
      <w:r>
        <w:rPr>
          <w:rFonts w:ascii="宋体" w:hAnsi="宋体" w:hint="eastAsia"/>
          <w:sz w:val="24"/>
        </w:rPr>
        <w:t>)</w:t>
      </w:r>
      <w:r>
        <w:rPr>
          <w:rFonts w:ascii="宋体" w:hAnsi="宋体" w:hint="eastAsia"/>
          <w:sz w:val="24"/>
        </w:rPr>
        <w:t>、《国务院办公厅关于进一步做好政府机关使用正版软件工作的通知》</w:t>
      </w:r>
      <w:r>
        <w:rPr>
          <w:rFonts w:ascii="宋体" w:hAnsi="宋体" w:hint="eastAsia"/>
          <w:sz w:val="24"/>
        </w:rPr>
        <w:t>(</w:t>
      </w:r>
      <w:r>
        <w:rPr>
          <w:rFonts w:ascii="宋体" w:hAnsi="宋体" w:hint="eastAsia"/>
          <w:sz w:val="24"/>
        </w:rPr>
        <w:t>国办发〔</w:t>
      </w:r>
      <w:r>
        <w:rPr>
          <w:rFonts w:ascii="宋体" w:hAnsi="宋体" w:hint="eastAsia"/>
          <w:sz w:val="24"/>
        </w:rPr>
        <w:t>2010</w:t>
      </w:r>
      <w:r>
        <w:rPr>
          <w:rFonts w:ascii="宋体" w:hAnsi="宋体" w:hint="eastAsia"/>
          <w:sz w:val="24"/>
        </w:rPr>
        <w:t>〕</w:t>
      </w:r>
      <w:r>
        <w:rPr>
          <w:rFonts w:ascii="宋体" w:hAnsi="宋体" w:hint="eastAsia"/>
          <w:sz w:val="24"/>
        </w:rPr>
        <w:t xml:space="preserve">47 </w:t>
      </w:r>
      <w:r>
        <w:rPr>
          <w:rFonts w:ascii="宋体" w:hAnsi="宋体" w:hint="eastAsia"/>
          <w:sz w:val="24"/>
        </w:rPr>
        <w:t>号</w:t>
      </w:r>
      <w:r>
        <w:rPr>
          <w:rFonts w:ascii="宋体" w:hAnsi="宋体" w:hint="eastAsia"/>
          <w:sz w:val="24"/>
        </w:rPr>
        <w:t>)</w:t>
      </w:r>
      <w:r>
        <w:rPr>
          <w:rFonts w:ascii="宋体" w:hAnsi="宋体" w:hint="eastAsia"/>
          <w:sz w:val="24"/>
        </w:rPr>
        <w:t>、《财政部关于进一步做好政府机关使用正版软件工作的通知》</w:t>
      </w:r>
      <w:r>
        <w:rPr>
          <w:rFonts w:ascii="宋体" w:hAnsi="宋体" w:hint="eastAsia"/>
          <w:sz w:val="24"/>
        </w:rPr>
        <w:t>(</w:t>
      </w:r>
      <w:r>
        <w:rPr>
          <w:rFonts w:ascii="宋体" w:hAnsi="宋体" w:hint="eastAsia"/>
          <w:sz w:val="24"/>
        </w:rPr>
        <w:t>财预〔</w:t>
      </w:r>
      <w:r>
        <w:rPr>
          <w:rFonts w:ascii="宋体" w:hAnsi="宋体" w:hint="eastAsia"/>
          <w:sz w:val="24"/>
        </w:rPr>
        <w:t>2010</w:t>
      </w:r>
      <w:r>
        <w:rPr>
          <w:rFonts w:ascii="宋体" w:hAnsi="宋体" w:hint="eastAsia"/>
          <w:sz w:val="24"/>
        </w:rPr>
        <w:t>〕</w:t>
      </w:r>
      <w:r>
        <w:rPr>
          <w:rFonts w:ascii="宋体" w:hAnsi="宋体" w:hint="eastAsia"/>
          <w:sz w:val="24"/>
        </w:rPr>
        <w:t xml:space="preserve">536 </w:t>
      </w:r>
      <w:r>
        <w:rPr>
          <w:rFonts w:ascii="宋体" w:hAnsi="宋体" w:hint="eastAsia"/>
          <w:sz w:val="24"/>
        </w:rPr>
        <w:t>号</w:t>
      </w:r>
      <w:r>
        <w:rPr>
          <w:rFonts w:ascii="宋体" w:hAnsi="宋体" w:hint="eastAsia"/>
          <w:sz w:val="24"/>
        </w:rPr>
        <w:t>)</w:t>
      </w:r>
      <w:r>
        <w:rPr>
          <w:rFonts w:ascii="宋体" w:hAnsi="宋体" w:hint="eastAsia"/>
          <w:sz w:val="24"/>
        </w:rPr>
        <w:t>。</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信息安全产品</w:t>
      </w:r>
    </w:p>
    <w:p w:rsidR="00DA1358" w:rsidRDefault="00956BE4">
      <w:pPr>
        <w:numPr>
          <w:ilvl w:val="2"/>
          <w:numId w:val="8"/>
        </w:numPr>
        <w:tabs>
          <w:tab w:val="left" w:pos="2014"/>
        </w:tabs>
        <w:snapToGrid w:val="0"/>
        <w:spacing w:line="360" w:lineRule="auto"/>
        <w:rPr>
          <w:rFonts w:ascii="宋体" w:hAnsi="宋体"/>
          <w:sz w:val="24"/>
        </w:rPr>
      </w:pPr>
      <w:r>
        <w:rPr>
          <w:rFonts w:ascii="宋体" w:hAnsi="宋体" w:hint="eastAsia"/>
          <w:sz w:val="24"/>
        </w:rPr>
        <w:t>所投产</w:t>
      </w:r>
      <w:proofErr w:type="gramStart"/>
      <w:r>
        <w:rPr>
          <w:rFonts w:ascii="宋体" w:hAnsi="宋体" w:hint="eastAsia"/>
          <w:sz w:val="24"/>
        </w:rPr>
        <w:t>品属于</w:t>
      </w:r>
      <w:proofErr w:type="gramEnd"/>
      <w:r>
        <w:rPr>
          <w:rFonts w:ascii="宋体" w:hAnsi="宋体" w:hint="eastAsia"/>
          <w:sz w:val="24"/>
        </w:rPr>
        <w:t>《关于调整信息安全产品强制性认证实施要求的公告》</w:t>
      </w:r>
      <w:r>
        <w:rPr>
          <w:rFonts w:ascii="宋体" w:hAnsi="宋体" w:hint="eastAsia"/>
          <w:sz w:val="24"/>
        </w:rPr>
        <w:t xml:space="preserve">(2009 </w:t>
      </w:r>
      <w:r>
        <w:rPr>
          <w:rFonts w:ascii="宋体" w:hAnsi="宋体" w:hint="eastAsia"/>
          <w:sz w:val="24"/>
        </w:rPr>
        <w:t>年第</w:t>
      </w:r>
      <w:r>
        <w:rPr>
          <w:rFonts w:ascii="宋体" w:hAnsi="宋体" w:hint="eastAsia"/>
          <w:sz w:val="24"/>
        </w:rPr>
        <w:t xml:space="preserve">33 </w:t>
      </w:r>
      <w:r>
        <w:rPr>
          <w:rFonts w:ascii="宋体" w:hAnsi="宋体" w:hint="eastAsia"/>
          <w:sz w:val="24"/>
        </w:rPr>
        <w:t>号</w:t>
      </w:r>
      <w:r>
        <w:rPr>
          <w:rFonts w:ascii="宋体" w:hAnsi="宋体" w:hint="eastAsia"/>
          <w:sz w:val="24"/>
        </w:rPr>
        <w:t>)</w:t>
      </w:r>
      <w:r>
        <w:rPr>
          <w:rFonts w:ascii="宋体" w:hAnsi="宋体" w:hint="eastAsia"/>
          <w:sz w:val="24"/>
        </w:rPr>
        <w:t>范围的，采购经国家认证的信息安全产品，</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。关</w:t>
      </w:r>
      <w:r>
        <w:rPr>
          <w:rFonts w:ascii="宋体" w:hAnsi="宋体" w:hint="eastAsia"/>
          <w:sz w:val="24"/>
        </w:rPr>
        <w:t>于信息安全相关规定依据《关于信息安全产品实施政府采购的通知》</w:t>
      </w:r>
      <w:r>
        <w:rPr>
          <w:rFonts w:ascii="宋体" w:hAnsi="宋体" w:hint="eastAsia"/>
          <w:sz w:val="24"/>
        </w:rPr>
        <w:t>(</w:t>
      </w:r>
      <w:r>
        <w:rPr>
          <w:rFonts w:ascii="宋体" w:hAnsi="宋体" w:hint="eastAsia"/>
          <w:sz w:val="24"/>
        </w:rPr>
        <w:t>财库〔</w:t>
      </w:r>
      <w:r>
        <w:rPr>
          <w:rFonts w:ascii="宋体" w:hAnsi="宋体" w:hint="eastAsia"/>
          <w:sz w:val="24"/>
        </w:rPr>
        <w:t>2010</w:t>
      </w:r>
      <w:r>
        <w:rPr>
          <w:rFonts w:ascii="宋体" w:hAnsi="宋体" w:hint="eastAsia"/>
          <w:sz w:val="24"/>
        </w:rPr>
        <w:t>〕</w:t>
      </w:r>
      <w:r>
        <w:rPr>
          <w:rFonts w:ascii="宋体" w:hAnsi="宋体" w:hint="eastAsia"/>
          <w:sz w:val="24"/>
        </w:rPr>
        <w:t xml:space="preserve">48 </w:t>
      </w:r>
      <w:r>
        <w:rPr>
          <w:rFonts w:ascii="宋体" w:hAnsi="宋体" w:hint="eastAsia"/>
          <w:sz w:val="24"/>
        </w:rPr>
        <w:t>号</w:t>
      </w:r>
      <w:r>
        <w:rPr>
          <w:rFonts w:ascii="宋体" w:hAnsi="宋体" w:hint="eastAsia"/>
          <w:sz w:val="24"/>
        </w:rPr>
        <w:t>)</w:t>
      </w:r>
      <w:r>
        <w:rPr>
          <w:rFonts w:ascii="宋体" w:hAnsi="宋体" w:hint="eastAsia"/>
          <w:sz w:val="24"/>
        </w:rPr>
        <w:t>。</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推广使用低挥发性有机化合物</w:t>
      </w:r>
      <w:r>
        <w:rPr>
          <w:rFonts w:ascii="宋体" w:hAnsi="宋体" w:hint="eastAsia"/>
          <w:sz w:val="24"/>
        </w:rPr>
        <w:t>(VOCs)</w:t>
      </w:r>
    </w:p>
    <w:p w:rsidR="00DA1358" w:rsidRDefault="00956BE4">
      <w:pPr>
        <w:numPr>
          <w:ilvl w:val="2"/>
          <w:numId w:val="8"/>
        </w:numPr>
        <w:tabs>
          <w:tab w:val="left" w:pos="2014"/>
        </w:tabs>
        <w:snapToGrid w:val="0"/>
        <w:spacing w:line="360" w:lineRule="auto"/>
        <w:rPr>
          <w:rFonts w:ascii="宋体" w:hAnsi="宋体"/>
          <w:sz w:val="24"/>
        </w:rPr>
      </w:pPr>
      <w:r>
        <w:rPr>
          <w:rFonts w:ascii="宋体" w:hAnsi="宋体" w:hint="eastAsia"/>
          <w:sz w:val="24"/>
        </w:rPr>
        <w:t>为全面推进本市挥发性有机物</w:t>
      </w:r>
      <w:r>
        <w:rPr>
          <w:rFonts w:ascii="宋体" w:hAnsi="宋体" w:hint="eastAsia"/>
          <w:sz w:val="24"/>
        </w:rPr>
        <w:t>(VOCs)</w:t>
      </w:r>
      <w:r>
        <w:rPr>
          <w:rFonts w:ascii="宋体" w:hAnsi="宋体" w:hint="eastAsia"/>
          <w:sz w:val="24"/>
        </w:rPr>
        <w:t>治理，贯彻落实挥发性有机物污染治理专项行动有关要求，相关规定依据《北京市财政局北京市生态环境局关于政府采购推广使用低挥发性有机化合物</w:t>
      </w:r>
      <w:r>
        <w:rPr>
          <w:rFonts w:ascii="宋体" w:hAnsi="宋体" w:hint="eastAsia"/>
          <w:sz w:val="24"/>
        </w:rPr>
        <w:t>(VOCs)</w:t>
      </w:r>
      <w:r>
        <w:rPr>
          <w:rFonts w:ascii="宋体" w:hAnsi="宋体" w:hint="eastAsia"/>
          <w:sz w:val="24"/>
        </w:rPr>
        <w:t>有关事项的通知》</w:t>
      </w:r>
      <w:r>
        <w:rPr>
          <w:rFonts w:ascii="宋体" w:hAnsi="宋体" w:hint="eastAsia"/>
          <w:sz w:val="24"/>
        </w:rPr>
        <w:t>(</w:t>
      </w:r>
      <w:proofErr w:type="gramStart"/>
      <w:r>
        <w:rPr>
          <w:rFonts w:ascii="宋体" w:hAnsi="宋体" w:hint="eastAsia"/>
          <w:sz w:val="24"/>
        </w:rPr>
        <w:t>京财采购</w:t>
      </w:r>
      <w:proofErr w:type="gramEnd"/>
      <w:r>
        <w:rPr>
          <w:rFonts w:ascii="宋体" w:hAnsi="宋体" w:hint="eastAsia"/>
          <w:sz w:val="24"/>
        </w:rPr>
        <w:t>〔</w:t>
      </w:r>
      <w:r>
        <w:rPr>
          <w:rFonts w:ascii="宋体" w:hAnsi="宋体" w:hint="eastAsia"/>
          <w:sz w:val="24"/>
        </w:rPr>
        <w:t>2020</w:t>
      </w:r>
      <w:r>
        <w:rPr>
          <w:rFonts w:ascii="宋体" w:hAnsi="宋体" w:hint="eastAsia"/>
          <w:sz w:val="24"/>
        </w:rPr>
        <w:t>〕</w:t>
      </w:r>
      <w:r>
        <w:rPr>
          <w:rFonts w:ascii="宋体" w:hAnsi="宋体" w:hint="eastAsia"/>
          <w:sz w:val="24"/>
        </w:rPr>
        <w:t xml:space="preserve">2381 </w:t>
      </w:r>
      <w:r>
        <w:rPr>
          <w:rFonts w:ascii="宋体" w:hAnsi="宋体" w:hint="eastAsia"/>
          <w:sz w:val="24"/>
        </w:rPr>
        <w:t>号</w:t>
      </w:r>
      <w:r>
        <w:rPr>
          <w:rFonts w:ascii="宋体" w:hAnsi="宋体" w:hint="eastAsia"/>
          <w:sz w:val="24"/>
        </w:rPr>
        <w:t>)</w:t>
      </w:r>
      <w:r>
        <w:rPr>
          <w:rFonts w:ascii="宋体" w:hAnsi="宋体" w:hint="eastAsia"/>
          <w:sz w:val="24"/>
        </w:rPr>
        <w:t>。本项目中涉及涂料、胶黏剂、油墨、清洗剂等挥发性有机物产品的，属于强制性标准的，供应商应执行符合本市和国家的</w:t>
      </w:r>
      <w:r>
        <w:rPr>
          <w:rFonts w:ascii="宋体" w:hAnsi="宋体" w:hint="eastAsia"/>
          <w:sz w:val="24"/>
        </w:rPr>
        <w:t xml:space="preserve">VOCs </w:t>
      </w:r>
      <w:r>
        <w:rPr>
          <w:rFonts w:ascii="宋体" w:hAnsi="宋体" w:hint="eastAsia"/>
          <w:sz w:val="24"/>
        </w:rPr>
        <w:t>含量限制标准</w:t>
      </w:r>
      <w:r>
        <w:rPr>
          <w:rFonts w:ascii="宋体" w:hAnsi="宋体" w:hint="eastAsia"/>
          <w:sz w:val="24"/>
        </w:rPr>
        <w:t>(</w:t>
      </w:r>
      <w:r>
        <w:rPr>
          <w:rFonts w:ascii="宋体" w:hAnsi="宋体" w:hint="eastAsia"/>
          <w:sz w:val="24"/>
        </w:rPr>
        <w:t>具体标准见第五</w:t>
      </w:r>
      <w:r>
        <w:rPr>
          <w:rFonts w:ascii="宋体" w:hAnsi="宋体" w:hint="eastAsia"/>
          <w:sz w:val="24"/>
        </w:rPr>
        <w:t>章《采购需求》</w:t>
      </w:r>
      <w:r>
        <w:rPr>
          <w:rFonts w:ascii="宋体" w:hAnsi="宋体" w:hint="eastAsia"/>
          <w:sz w:val="24"/>
        </w:rPr>
        <w:t>)</w:t>
      </w:r>
      <w:r>
        <w:rPr>
          <w:rFonts w:ascii="宋体" w:hAnsi="宋体" w:hint="eastAsia"/>
          <w:sz w:val="24"/>
        </w:rPr>
        <w:t>，</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；属于推荐性标准的，优先采购，具体见第四章《评标方法和评标标准》。</w:t>
      </w:r>
    </w:p>
    <w:p w:rsidR="00DA1358" w:rsidRDefault="00956BE4">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投标费用</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投标人应自行承担所有与准备和参加投标有关的费用，无论投标的结果如何，采购人或采购代理机构在任何情况下均无承担这些费用的义务和责任。</w:t>
      </w:r>
    </w:p>
    <w:p w:rsidR="00DA1358" w:rsidRDefault="00DA1358">
      <w:pPr>
        <w:tabs>
          <w:tab w:val="left" w:pos="1080"/>
        </w:tabs>
        <w:snapToGrid w:val="0"/>
        <w:spacing w:line="360" w:lineRule="auto"/>
        <w:ind w:left="1080"/>
        <w:rPr>
          <w:rFonts w:ascii="宋体" w:hAnsi="宋体"/>
          <w:sz w:val="28"/>
        </w:rPr>
      </w:pPr>
      <w:bookmarkStart w:id="144" w:name="_1.8_计量单位"/>
      <w:bookmarkEnd w:id="144"/>
    </w:p>
    <w:p w:rsidR="00DA1358" w:rsidRDefault="00956BE4">
      <w:pPr>
        <w:pStyle w:val="22"/>
        <w:spacing w:before="0" w:line="360" w:lineRule="auto"/>
        <w:rPr>
          <w:rFonts w:ascii="宋体" w:eastAsia="宋体" w:hAnsi="宋体"/>
          <w:sz w:val="28"/>
        </w:rPr>
      </w:pPr>
      <w:r>
        <w:rPr>
          <w:rFonts w:ascii="宋体" w:eastAsia="宋体" w:hAnsi="宋体" w:hint="eastAsia"/>
          <w:sz w:val="28"/>
        </w:rPr>
        <w:t>二</w:t>
      </w:r>
      <w:r>
        <w:rPr>
          <w:rFonts w:ascii="宋体" w:eastAsia="宋体" w:hAnsi="宋体" w:hint="eastAsia"/>
          <w:sz w:val="28"/>
        </w:rPr>
        <w:t xml:space="preserve">   </w:t>
      </w:r>
      <w:r>
        <w:rPr>
          <w:rFonts w:ascii="宋体" w:eastAsia="宋体" w:hAnsi="宋体" w:hint="eastAsia"/>
          <w:sz w:val="28"/>
        </w:rPr>
        <w:t>招标文件</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DA1358" w:rsidRDefault="00956BE4">
      <w:pPr>
        <w:numPr>
          <w:ilvl w:val="0"/>
          <w:numId w:val="8"/>
        </w:numPr>
        <w:tabs>
          <w:tab w:val="left" w:pos="360"/>
        </w:tabs>
        <w:snapToGrid w:val="0"/>
        <w:spacing w:line="360" w:lineRule="auto"/>
        <w:ind w:left="357" w:hanging="357"/>
        <w:outlineLvl w:val="1"/>
        <w:rPr>
          <w:rFonts w:ascii="宋体" w:hAnsi="宋体"/>
          <w:sz w:val="24"/>
        </w:rPr>
      </w:pPr>
      <w:bookmarkStart w:id="145" w:name="_Toc127151724"/>
      <w:bookmarkStart w:id="146" w:name="_Toc305158791"/>
      <w:bookmarkStart w:id="147" w:name="_Toc305158865"/>
      <w:bookmarkStart w:id="148" w:name="_Toc150774623"/>
      <w:bookmarkStart w:id="149" w:name="_Toc520356147"/>
      <w:bookmarkStart w:id="150" w:name="_Toc150480761"/>
      <w:bookmarkStart w:id="151" w:name="_Toc151193693"/>
      <w:bookmarkStart w:id="152" w:name="_Toc226965713"/>
      <w:bookmarkStart w:id="153" w:name="_Toc150774728"/>
      <w:bookmarkStart w:id="154" w:name="_Toc264969213"/>
      <w:bookmarkStart w:id="155" w:name="_Toc142311025"/>
      <w:bookmarkStart w:id="156" w:name="_Toc164608792"/>
      <w:bookmarkStart w:id="157" w:name="_Toc226965796"/>
      <w:bookmarkStart w:id="158" w:name="_Toc164229218"/>
      <w:bookmarkStart w:id="159" w:name="_Toc226309767"/>
      <w:bookmarkStart w:id="160" w:name="_Toc149720816"/>
      <w:bookmarkStart w:id="161" w:name="_Toc265228361"/>
      <w:bookmarkStart w:id="162" w:name="_Toc151193911"/>
      <w:bookmarkStart w:id="163" w:name="_Toc195842888"/>
      <w:bookmarkStart w:id="164" w:name="_Toc151193621"/>
      <w:bookmarkStart w:id="165" w:name="_Toc164351617"/>
      <w:bookmarkStart w:id="166" w:name="_Toc151193837"/>
      <w:bookmarkStart w:id="167" w:name="_Toc127161437"/>
      <w:bookmarkStart w:id="168" w:name="_Toc226337219"/>
      <w:bookmarkStart w:id="169" w:name="_Toc164229364"/>
      <w:bookmarkStart w:id="170" w:name="_Toc151193765"/>
      <w:bookmarkStart w:id="171" w:name="_Toc150509274"/>
      <w:bookmarkStart w:id="172" w:name="_Toc151190150"/>
      <w:bookmarkStart w:id="173" w:name="_Toc127151523"/>
      <w:bookmarkStart w:id="174" w:name="_Toc164608637"/>
      <w:r>
        <w:rPr>
          <w:rFonts w:ascii="宋体" w:hAnsi="宋体" w:hint="eastAsia"/>
          <w:sz w:val="24"/>
        </w:rPr>
        <w:t>招标文件构</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rFonts w:ascii="宋体" w:hAnsi="宋体" w:hint="eastAsia"/>
          <w:sz w:val="24"/>
        </w:rPr>
        <w:t>成</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招标文件包括以下部分</w:t>
      </w:r>
      <w:r>
        <w:rPr>
          <w:rFonts w:ascii="宋体" w:hAnsi="宋体" w:hint="eastAsia"/>
          <w:sz w:val="24"/>
        </w:rPr>
        <w:t>:</w:t>
      </w:r>
    </w:p>
    <w:p w:rsidR="00DA1358" w:rsidRDefault="00956BE4">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投标邀请</w:t>
      </w:r>
    </w:p>
    <w:p w:rsidR="00DA1358" w:rsidRDefault="00956BE4">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投标人须知</w:t>
      </w:r>
    </w:p>
    <w:p w:rsidR="00DA1358" w:rsidRDefault="00956BE4">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资格审查</w:t>
      </w:r>
    </w:p>
    <w:p w:rsidR="00DA1358" w:rsidRDefault="00956BE4">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评标程序、评标方法和评标标准</w:t>
      </w:r>
    </w:p>
    <w:p w:rsidR="00DA1358" w:rsidRDefault="00956BE4">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采购需求</w:t>
      </w:r>
    </w:p>
    <w:p w:rsidR="00DA1358" w:rsidRDefault="00956BE4">
      <w:pPr>
        <w:numPr>
          <w:ilvl w:val="0"/>
          <w:numId w:val="9"/>
        </w:numPr>
        <w:tabs>
          <w:tab w:val="left" w:pos="1980"/>
          <w:tab w:val="left" w:pos="2520"/>
        </w:tabs>
        <w:snapToGrid w:val="0"/>
        <w:spacing w:line="360" w:lineRule="auto"/>
        <w:ind w:left="1440" w:firstLine="5"/>
        <w:rPr>
          <w:rFonts w:ascii="宋体" w:hAnsi="宋体"/>
          <w:sz w:val="24"/>
        </w:rPr>
      </w:pPr>
      <w:proofErr w:type="gramStart"/>
      <w:r>
        <w:rPr>
          <w:rFonts w:ascii="宋体" w:hAnsi="宋体" w:hint="eastAsia"/>
          <w:sz w:val="24"/>
        </w:rPr>
        <w:t>拟签订</w:t>
      </w:r>
      <w:proofErr w:type="gramEnd"/>
      <w:r>
        <w:rPr>
          <w:rFonts w:ascii="宋体" w:hAnsi="宋体" w:hint="eastAsia"/>
          <w:sz w:val="24"/>
        </w:rPr>
        <w:t>的合同文本</w:t>
      </w:r>
    </w:p>
    <w:p w:rsidR="00DA1358" w:rsidRDefault="00956BE4">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投标文件格式</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投标人应认真阅读招标文件的全部内容。投标人应按照招标文件要求提交投标文件并保证所提供的全部资料的真实性，并对招标文件做出实质性响应，否则</w:t>
      </w:r>
      <w:r>
        <w:rPr>
          <w:rFonts w:ascii="宋体" w:hAnsi="宋体" w:hint="eastAsia"/>
          <w:b/>
          <w:sz w:val="24"/>
        </w:rPr>
        <w:t>投标无效</w:t>
      </w:r>
      <w:r>
        <w:rPr>
          <w:rFonts w:ascii="宋体" w:hAnsi="宋体" w:hint="eastAsia"/>
          <w:sz w:val="24"/>
        </w:rPr>
        <w:t>。</w:t>
      </w:r>
    </w:p>
    <w:p w:rsidR="00DA1358" w:rsidRDefault="00956BE4">
      <w:pPr>
        <w:numPr>
          <w:ilvl w:val="0"/>
          <w:numId w:val="8"/>
        </w:numPr>
        <w:tabs>
          <w:tab w:val="left" w:pos="1080"/>
          <w:tab w:val="left" w:pos="2014"/>
        </w:tabs>
        <w:snapToGrid w:val="0"/>
        <w:spacing w:line="360" w:lineRule="auto"/>
        <w:ind w:left="357" w:hanging="357"/>
        <w:outlineLvl w:val="1"/>
        <w:rPr>
          <w:rFonts w:ascii="宋体" w:hAnsi="宋体"/>
          <w:sz w:val="24"/>
        </w:rPr>
      </w:pPr>
      <w:r>
        <w:rPr>
          <w:rFonts w:ascii="宋体" w:hAnsi="宋体" w:hint="eastAsia"/>
          <w:sz w:val="24"/>
        </w:rPr>
        <w:t>对招标文件的澄清或修改</w:t>
      </w:r>
    </w:p>
    <w:p w:rsidR="00DA1358" w:rsidRDefault="00956BE4">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采购人或采购代理机构对已发出的招标文件进行必要澄清或者修改的，将在原公告发布媒体上发布更正公告，并以书面形式通知所有获取招标文件的潜在投标人。</w:t>
      </w:r>
    </w:p>
    <w:p w:rsidR="00DA1358" w:rsidRDefault="00956BE4">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上述书面通知，按照获取招标文件的潜在投标人提供的联系方式发出，因提供的信息有误导</w:t>
      </w:r>
      <w:proofErr w:type="gramStart"/>
      <w:r>
        <w:rPr>
          <w:rFonts w:ascii="宋体" w:hAnsi="宋体" w:hint="eastAsia"/>
          <w:sz w:val="24"/>
        </w:rPr>
        <w:t>致通知</w:t>
      </w:r>
      <w:proofErr w:type="gramEnd"/>
      <w:r>
        <w:rPr>
          <w:rFonts w:ascii="宋体" w:hAnsi="宋体" w:hint="eastAsia"/>
          <w:sz w:val="24"/>
        </w:rPr>
        <w:t>延迟或无法通知的，采购人或采购代理机构不承担责任。</w:t>
      </w:r>
    </w:p>
    <w:p w:rsidR="00DA1358" w:rsidRDefault="00956BE4">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澄清或者修改的内容为招标文件的组成部分，并对所有获取招标文</w:t>
      </w:r>
      <w:r>
        <w:rPr>
          <w:rFonts w:ascii="宋体" w:hAnsi="宋体" w:hint="eastAsia"/>
          <w:sz w:val="24"/>
        </w:rPr>
        <w:t>件的潜在投标人具有约束力。澄清或者修改的内容可能影响投标文件编制的，将在投标截止时间至少</w:t>
      </w:r>
      <w:r>
        <w:rPr>
          <w:rFonts w:ascii="宋体" w:hAnsi="宋体" w:hint="eastAsia"/>
          <w:sz w:val="24"/>
        </w:rPr>
        <w:t>15</w:t>
      </w:r>
      <w:r>
        <w:rPr>
          <w:rFonts w:ascii="宋体" w:hAnsi="宋体" w:hint="eastAsia"/>
          <w:sz w:val="24"/>
        </w:rPr>
        <w:t>日前，以书面形式通知所有获取招标文件的潜在投标人；不足</w:t>
      </w:r>
      <w:r>
        <w:rPr>
          <w:rFonts w:ascii="宋体" w:hAnsi="宋体" w:hint="eastAsia"/>
          <w:sz w:val="24"/>
        </w:rPr>
        <w:t>15</w:t>
      </w:r>
      <w:r>
        <w:rPr>
          <w:rFonts w:ascii="宋体" w:hAnsi="宋体" w:hint="eastAsia"/>
          <w:sz w:val="24"/>
        </w:rPr>
        <w:t>日的，将顺延提交投标文件的截止时间和开标时间。</w:t>
      </w:r>
    </w:p>
    <w:p w:rsidR="00DA1358" w:rsidRDefault="00DA1358">
      <w:pPr>
        <w:tabs>
          <w:tab w:val="left" w:pos="1080"/>
          <w:tab w:val="left" w:pos="1561"/>
        </w:tabs>
        <w:snapToGrid w:val="0"/>
        <w:spacing w:line="360" w:lineRule="auto"/>
        <w:ind w:left="1080"/>
        <w:rPr>
          <w:rFonts w:ascii="宋体" w:hAnsi="宋体"/>
          <w:sz w:val="28"/>
        </w:rPr>
      </w:pPr>
      <w:bookmarkStart w:id="175" w:name="_Toc516367020"/>
      <w:bookmarkStart w:id="176" w:name="_Toc151193840"/>
      <w:bookmarkStart w:id="177" w:name="_Toc150509277"/>
      <w:bookmarkStart w:id="178" w:name="_Toc264969216"/>
      <w:bookmarkStart w:id="179" w:name="_Toc265228364"/>
      <w:bookmarkStart w:id="180" w:name="_Toc151193696"/>
      <w:bookmarkStart w:id="181" w:name="_Toc520356150"/>
      <w:bookmarkStart w:id="182" w:name="_Toc151193914"/>
      <w:bookmarkStart w:id="183" w:name="_Toc150774626"/>
      <w:bookmarkStart w:id="184" w:name="_Toc127151526"/>
      <w:bookmarkStart w:id="185" w:name="_Toc151193768"/>
      <w:bookmarkStart w:id="186" w:name="_Toc226965716"/>
      <w:bookmarkStart w:id="187" w:name="_Toc150774731"/>
      <w:bookmarkStart w:id="188" w:name="_Toc305158868"/>
      <w:bookmarkStart w:id="189" w:name="_Toc151193624"/>
      <w:bookmarkStart w:id="190" w:name="_Toc226337222"/>
      <w:bookmarkStart w:id="191" w:name="_Toc142311028"/>
      <w:bookmarkStart w:id="192" w:name="_Toc150480764"/>
      <w:bookmarkStart w:id="193" w:name="_Toc151190153"/>
      <w:bookmarkStart w:id="194" w:name="_Toc305158794"/>
      <w:bookmarkStart w:id="195" w:name="_Toc226965799"/>
      <w:bookmarkStart w:id="196" w:name="_Toc195842891"/>
      <w:bookmarkStart w:id="197" w:name="_Toc226309770"/>
    </w:p>
    <w:p w:rsidR="00DA1358" w:rsidRDefault="00956BE4">
      <w:pPr>
        <w:pStyle w:val="22"/>
        <w:spacing w:before="0" w:line="360" w:lineRule="auto"/>
        <w:rPr>
          <w:rFonts w:ascii="宋体" w:eastAsia="宋体" w:hAnsi="宋体"/>
          <w:sz w:val="28"/>
        </w:rPr>
      </w:pPr>
      <w:r>
        <w:rPr>
          <w:rFonts w:ascii="宋体" w:eastAsia="宋体" w:hAnsi="宋体" w:hint="eastAsia"/>
          <w:sz w:val="28"/>
        </w:rPr>
        <w:t>三</w:t>
      </w:r>
      <w:r>
        <w:rPr>
          <w:rFonts w:ascii="宋体" w:eastAsia="宋体" w:hAnsi="宋体" w:hint="eastAsia"/>
          <w:sz w:val="28"/>
        </w:rPr>
        <w:t xml:space="preserve">   </w:t>
      </w:r>
      <w:r>
        <w:rPr>
          <w:rFonts w:ascii="宋体" w:eastAsia="宋体" w:hAnsi="宋体" w:hint="eastAsia"/>
          <w:sz w:val="28"/>
        </w:rPr>
        <w:t>投标文件</w:t>
      </w:r>
      <w:bookmarkEnd w:id="175"/>
      <w:r>
        <w:rPr>
          <w:rFonts w:ascii="宋体" w:eastAsia="宋体" w:hAnsi="宋体" w:hint="eastAsia"/>
          <w:sz w:val="28"/>
        </w:rPr>
        <w:t>的编制</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DA1358" w:rsidRDefault="00956BE4">
      <w:pPr>
        <w:numPr>
          <w:ilvl w:val="0"/>
          <w:numId w:val="8"/>
        </w:numPr>
        <w:tabs>
          <w:tab w:val="left" w:pos="360"/>
        </w:tabs>
        <w:snapToGrid w:val="0"/>
        <w:spacing w:line="360" w:lineRule="auto"/>
        <w:ind w:left="357" w:hanging="357"/>
        <w:outlineLvl w:val="1"/>
        <w:rPr>
          <w:rFonts w:ascii="宋体" w:hAnsi="宋体"/>
          <w:sz w:val="24"/>
        </w:rPr>
      </w:pPr>
      <w:bookmarkStart w:id="198" w:name="_Toc164608796"/>
      <w:bookmarkStart w:id="199" w:name="_Toc151193625"/>
      <w:bookmarkStart w:id="200" w:name="_Toc226309771"/>
      <w:bookmarkStart w:id="201" w:name="_Toc305158869"/>
      <w:bookmarkStart w:id="202" w:name="_Toc164229222"/>
      <w:bookmarkStart w:id="203" w:name="_Toc164351621"/>
      <w:bookmarkStart w:id="204" w:name="_Toc520356151"/>
      <w:bookmarkStart w:id="205" w:name="_Toc226965717"/>
      <w:bookmarkStart w:id="206" w:name="_Toc226337223"/>
      <w:bookmarkStart w:id="207" w:name="_Toc149720820"/>
      <w:bookmarkStart w:id="208" w:name="_Toc195842892"/>
      <w:bookmarkStart w:id="209" w:name="_Toc151193697"/>
      <w:bookmarkStart w:id="210" w:name="_Toc150774732"/>
      <w:bookmarkStart w:id="211" w:name="_Toc150509278"/>
      <w:bookmarkStart w:id="212" w:name="_Toc127151728"/>
      <w:bookmarkStart w:id="213" w:name="_Toc264969217"/>
      <w:bookmarkStart w:id="214" w:name="_Toc164608641"/>
      <w:bookmarkStart w:id="215" w:name="_Toc150774627"/>
      <w:bookmarkStart w:id="216" w:name="_Toc226965800"/>
      <w:bookmarkStart w:id="217" w:name="_Toc127151527"/>
      <w:bookmarkStart w:id="218" w:name="_Toc151190154"/>
      <w:bookmarkStart w:id="219" w:name="_Toc164229368"/>
      <w:bookmarkStart w:id="220" w:name="_Toc305158795"/>
      <w:bookmarkStart w:id="221" w:name="_Toc265228365"/>
      <w:bookmarkStart w:id="222" w:name="_Toc151193841"/>
      <w:bookmarkStart w:id="223" w:name="_Toc151193769"/>
      <w:bookmarkStart w:id="224" w:name="_Toc516367021"/>
      <w:bookmarkStart w:id="225" w:name="_Toc151193915"/>
      <w:bookmarkStart w:id="226" w:name="_Toc127161441"/>
      <w:bookmarkStart w:id="227" w:name="_Toc150480765"/>
      <w:bookmarkStart w:id="228" w:name="_Toc142311029"/>
      <w:r>
        <w:rPr>
          <w:rFonts w:ascii="宋体" w:hAnsi="宋体" w:hint="eastAsia"/>
          <w:sz w:val="24"/>
        </w:rPr>
        <w:t>投标范围、投标文件中计量单位的使用</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Pr>
          <w:rFonts w:ascii="宋体" w:hAnsi="宋体" w:hint="eastAsia"/>
          <w:sz w:val="24"/>
        </w:rPr>
        <w:t>及投标语言</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本项目如划分采购包，投标人可以对本项目的其中一个采购包进行投标，也</w:t>
      </w:r>
      <w:r>
        <w:rPr>
          <w:rFonts w:ascii="宋体" w:hAnsi="宋体" w:hint="eastAsia"/>
          <w:sz w:val="24"/>
        </w:rPr>
        <w:lastRenderedPageBreak/>
        <w:t>可同时对多个采购包进行投标。投标人应当对所投采购包对应第五章《采购需求》所列的全部内容进行投标，不得将一个采购包中的内容拆开投标，否则其对该采购包的投标将被认定为</w:t>
      </w:r>
      <w:r>
        <w:rPr>
          <w:rFonts w:ascii="宋体" w:hAnsi="宋体" w:hint="eastAsia"/>
          <w:b/>
          <w:sz w:val="24"/>
        </w:rPr>
        <w:t>无效投标</w:t>
      </w:r>
      <w:r>
        <w:rPr>
          <w:rFonts w:ascii="宋体" w:hAnsi="宋体" w:hint="eastAsia"/>
          <w:sz w:val="24"/>
        </w:rPr>
        <w:t>。</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除招标文件有特殊要求外，本项目投标所使用的计量单位，应采用中华人民共和国法定计量单位。</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DA1358" w:rsidRDefault="00956BE4">
      <w:pPr>
        <w:numPr>
          <w:ilvl w:val="0"/>
          <w:numId w:val="8"/>
        </w:numPr>
        <w:tabs>
          <w:tab w:val="left" w:pos="360"/>
        </w:tabs>
        <w:snapToGrid w:val="0"/>
        <w:spacing w:line="360" w:lineRule="auto"/>
        <w:ind w:left="357" w:hanging="357"/>
        <w:outlineLvl w:val="1"/>
        <w:rPr>
          <w:rFonts w:ascii="宋体" w:hAnsi="宋体"/>
          <w:sz w:val="24"/>
        </w:rPr>
      </w:pPr>
      <w:bookmarkStart w:id="229" w:name="_Ref467306195"/>
      <w:bookmarkStart w:id="230" w:name="_Toc516367022"/>
      <w:bookmarkStart w:id="231" w:name="_Ref467306676"/>
      <w:bookmarkStart w:id="232" w:name="_Toc150509279"/>
      <w:bookmarkStart w:id="233" w:name="_Toc264969218"/>
      <w:bookmarkStart w:id="234" w:name="_Toc164229223"/>
      <w:bookmarkStart w:id="235" w:name="_Toc142311030"/>
      <w:bookmarkStart w:id="236" w:name="_Toc164229369"/>
      <w:bookmarkStart w:id="237" w:name="_Toc150774628"/>
      <w:bookmarkStart w:id="238" w:name="_Toc265228366"/>
      <w:bookmarkStart w:id="239" w:name="_Toc305158870"/>
      <w:bookmarkStart w:id="240" w:name="_Toc127151729"/>
      <w:bookmarkStart w:id="241" w:name="_Toc151193698"/>
      <w:bookmarkStart w:id="242" w:name="_Toc151193916"/>
      <w:bookmarkStart w:id="243" w:name="_Toc164608642"/>
      <w:bookmarkStart w:id="244" w:name="_Toc150774733"/>
      <w:bookmarkStart w:id="245" w:name="_Toc164351622"/>
      <w:bookmarkStart w:id="246" w:name="_Toc305158796"/>
      <w:bookmarkStart w:id="247" w:name="_Toc226337224"/>
      <w:bookmarkStart w:id="248" w:name="_Toc150480766"/>
      <w:bookmarkStart w:id="249" w:name="_Toc127151528"/>
      <w:bookmarkStart w:id="250" w:name="_Toc127161442"/>
      <w:bookmarkStart w:id="251" w:name="_Toc151193626"/>
      <w:bookmarkStart w:id="252" w:name="_Toc151193842"/>
      <w:bookmarkStart w:id="253" w:name="_Toc149720821"/>
      <w:bookmarkStart w:id="254" w:name="_Toc164608797"/>
      <w:bookmarkStart w:id="255" w:name="_Toc151193770"/>
      <w:bookmarkStart w:id="256" w:name="_Toc520356152"/>
      <w:bookmarkStart w:id="257" w:name="_Toc195842893"/>
      <w:bookmarkStart w:id="258" w:name="_Toc226309772"/>
      <w:bookmarkStart w:id="259" w:name="_Toc226965801"/>
      <w:bookmarkStart w:id="260" w:name="_Toc151190155"/>
      <w:bookmarkStart w:id="261" w:name="_Toc226965718"/>
      <w:r>
        <w:rPr>
          <w:rFonts w:ascii="宋体" w:hAnsi="宋体" w:hint="eastAsia"/>
          <w:sz w:val="24"/>
        </w:rPr>
        <w:t>投标文件</w:t>
      </w:r>
      <w:bookmarkEnd w:id="229"/>
      <w:bookmarkEnd w:id="230"/>
      <w:bookmarkEnd w:id="231"/>
      <w:r>
        <w:rPr>
          <w:rFonts w:ascii="宋体" w:hAnsi="宋体" w:hint="eastAsia"/>
          <w:sz w:val="24"/>
        </w:rPr>
        <w:t>构成</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262" w:name="_Ref467052588"/>
      <w:r>
        <w:rPr>
          <w:rFonts w:ascii="宋体" w:hAnsi="宋体" w:hint="eastAsia"/>
          <w:sz w:val="24"/>
        </w:rPr>
        <w:t>投标人应当按照招标文件的要求编制投标文件。</w:t>
      </w:r>
      <w:r>
        <w:rPr>
          <w:rFonts w:ascii="宋体" w:hAnsi="宋体" w:hint="eastAsia"/>
          <w:b/>
          <w:bCs/>
          <w:sz w:val="24"/>
        </w:rPr>
        <w:t>投标文件应由《资格证明文件》、《商务技术文件》两部分构成</w:t>
      </w:r>
      <w:r>
        <w:rPr>
          <w:rFonts w:ascii="宋体" w:hAnsi="宋体" w:hint="eastAsia"/>
          <w:sz w:val="24"/>
        </w:rPr>
        <w:t>。投标文件的部分格式要求，见第七章《投标</w:t>
      </w:r>
      <w:r>
        <w:rPr>
          <w:rFonts w:ascii="宋体" w:hAnsi="宋体" w:hint="eastAsia"/>
          <w:sz w:val="24"/>
        </w:rPr>
        <w:t>文件格式》。</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b/>
          <w:bCs/>
          <w:kern w:val="0"/>
          <w:sz w:val="24"/>
        </w:rPr>
        <w:t>对于招标文件中标记了“实质性格式”文件的，</w:t>
      </w:r>
      <w:r>
        <w:rPr>
          <w:rFonts w:ascii="宋体" w:hAnsi="宋体" w:hint="eastAsia"/>
          <w:b/>
          <w:bCs/>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hint="eastAsia"/>
          <w:b/>
          <w:bCs/>
          <w:sz w:val="24"/>
        </w:rPr>
        <w:t>不</w:t>
      </w:r>
      <w:proofErr w:type="gramEnd"/>
      <w:r>
        <w:rPr>
          <w:rFonts w:ascii="宋体" w:hAnsi="宋体" w:hint="eastAsia"/>
          <w:b/>
          <w:bCs/>
          <w:sz w:val="24"/>
        </w:rPr>
        <w:t>实质性响应，</w:t>
      </w:r>
      <w:r>
        <w:rPr>
          <w:rFonts w:ascii="宋体" w:hAnsi="宋体" w:hint="eastAsia"/>
          <w:b/>
          <w:bCs/>
          <w:kern w:val="0"/>
          <w:sz w:val="24"/>
        </w:rPr>
        <w:t>否则投标无效。未标记“实质性格式”的文件和招标文件未提供格式的内容，可由投标人自行编写</w:t>
      </w:r>
      <w:r>
        <w:rPr>
          <w:rFonts w:ascii="宋体" w:hAnsi="宋体" w:hint="eastAsia"/>
          <w:kern w:val="0"/>
          <w:sz w:val="24"/>
        </w:rPr>
        <w:t>。</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第四章《评标程序、评标方法和评标标准》中涉及的证明文件。</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对照第五章《采购需求》，说明所提供货物和服务已对第五章《采购需求》做出了响应，或申明与第五章《采购需求》的偏差和例外。如第五章《采购需求》中要求提</w:t>
      </w:r>
      <w:r>
        <w:rPr>
          <w:rFonts w:ascii="宋体" w:hAnsi="宋体" w:hint="eastAsia"/>
          <w:sz w:val="24"/>
        </w:rPr>
        <w:t>供证明文件的，投标人应当按具体要求提供证明文件。</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投标人认为应附的其他材料。</w:t>
      </w:r>
      <w:bookmarkEnd w:id="262"/>
    </w:p>
    <w:p w:rsidR="00DA1358" w:rsidRDefault="00956BE4">
      <w:pPr>
        <w:numPr>
          <w:ilvl w:val="0"/>
          <w:numId w:val="8"/>
        </w:numPr>
        <w:tabs>
          <w:tab w:val="left" w:pos="360"/>
        </w:tabs>
        <w:snapToGrid w:val="0"/>
        <w:spacing w:line="360" w:lineRule="auto"/>
        <w:ind w:left="357" w:hanging="357"/>
        <w:outlineLvl w:val="1"/>
        <w:rPr>
          <w:rFonts w:ascii="宋体" w:hAnsi="宋体"/>
          <w:sz w:val="24"/>
        </w:rPr>
      </w:pPr>
      <w:bookmarkStart w:id="263" w:name="_Toc127151731"/>
      <w:bookmarkStart w:id="264" w:name="_Toc520356155"/>
      <w:bookmarkStart w:id="265" w:name="_Toc164229225"/>
      <w:bookmarkStart w:id="266" w:name="_Toc150509281"/>
      <w:bookmarkStart w:id="267" w:name="_Toc127151530"/>
      <w:bookmarkStart w:id="268" w:name="_Toc151193918"/>
      <w:bookmarkStart w:id="269" w:name="_Toc151190157"/>
      <w:bookmarkStart w:id="270" w:name="_Toc149720823"/>
      <w:bookmarkStart w:id="271" w:name="_Toc151193700"/>
      <w:bookmarkStart w:id="272" w:name="_Toc164229371"/>
      <w:bookmarkStart w:id="273" w:name="_Toc150480768"/>
      <w:bookmarkStart w:id="274" w:name="_Toc151193772"/>
      <w:bookmarkStart w:id="275" w:name="_Toc150774630"/>
      <w:bookmarkStart w:id="276" w:name="_Toc164608644"/>
      <w:bookmarkStart w:id="277" w:name="_Toc151193628"/>
      <w:bookmarkStart w:id="278" w:name="_Toc164351624"/>
      <w:bookmarkStart w:id="279" w:name="_Toc164608799"/>
      <w:bookmarkStart w:id="280" w:name="_Toc150774735"/>
      <w:bookmarkStart w:id="281" w:name="_Toc142311032"/>
      <w:bookmarkStart w:id="282" w:name="_Toc151193844"/>
      <w:bookmarkStart w:id="283" w:name="_Toc127161444"/>
      <w:bookmarkStart w:id="284" w:name="_Toc195842895"/>
      <w:r>
        <w:rPr>
          <w:rFonts w:ascii="宋体" w:hAnsi="宋体" w:hint="eastAsia"/>
          <w:sz w:val="24"/>
        </w:rPr>
        <w:t>投标报价</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所有投标均以人民币报价。</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投标人的报价应包括为完成本项目所发生的一切费用和税费，采购人将不再支付报价以外的任何费用。投标人的报价应包括但不限于下列内容，《投标人须知资料表》中有特殊规定的，从其规定。</w:t>
      </w:r>
    </w:p>
    <w:p w:rsidR="00DA1358" w:rsidRDefault="00956BE4">
      <w:pPr>
        <w:numPr>
          <w:ilvl w:val="2"/>
          <w:numId w:val="8"/>
        </w:numPr>
        <w:snapToGrid w:val="0"/>
        <w:spacing w:line="360" w:lineRule="auto"/>
        <w:rPr>
          <w:rFonts w:ascii="宋体" w:hAnsi="宋体"/>
          <w:sz w:val="24"/>
        </w:rPr>
      </w:pPr>
      <w:r>
        <w:rPr>
          <w:rFonts w:ascii="宋体" w:hAnsi="宋体" w:hint="eastAsia"/>
          <w:sz w:val="24"/>
        </w:rPr>
        <w:t>投标货物及标准附件、备品备件、专用工具等的出厂价</w:t>
      </w:r>
      <w:r>
        <w:rPr>
          <w:rFonts w:ascii="宋体" w:hAnsi="宋体" w:hint="eastAsia"/>
          <w:sz w:val="24"/>
        </w:rPr>
        <w:t>(</w:t>
      </w:r>
      <w:r>
        <w:rPr>
          <w:rFonts w:ascii="宋体" w:hAnsi="宋体" w:hint="eastAsia"/>
          <w:sz w:val="24"/>
        </w:rPr>
        <w:t>包括已在中</w:t>
      </w:r>
      <w:r>
        <w:rPr>
          <w:rFonts w:ascii="宋体" w:hAnsi="宋体" w:hint="eastAsia"/>
          <w:sz w:val="24"/>
        </w:rPr>
        <w:lastRenderedPageBreak/>
        <w:t>国国内的进口货物完税后的仓库交货价、展室交货价或货架交货价</w:t>
      </w:r>
      <w:r>
        <w:rPr>
          <w:rFonts w:ascii="宋体" w:hAnsi="宋体" w:hint="eastAsia"/>
          <w:sz w:val="24"/>
        </w:rPr>
        <w:t>)</w:t>
      </w:r>
      <w:r>
        <w:rPr>
          <w:rFonts w:ascii="宋体" w:hAnsi="宋体" w:hint="eastAsia"/>
          <w:sz w:val="24"/>
        </w:rPr>
        <w:t>和运至最终目的地的运输费和保险费，安装调试、检验、技术服务、培训、质量保证、售后服务、税费等按照招标文件要求完成本项目的全部相关服务费用；</w:t>
      </w:r>
    </w:p>
    <w:p w:rsidR="00DA1358" w:rsidRDefault="00956BE4">
      <w:pPr>
        <w:numPr>
          <w:ilvl w:val="2"/>
          <w:numId w:val="8"/>
        </w:numPr>
        <w:snapToGrid w:val="0"/>
        <w:spacing w:line="360" w:lineRule="auto"/>
        <w:rPr>
          <w:rFonts w:ascii="宋体" w:hAnsi="宋体"/>
          <w:sz w:val="24"/>
        </w:rPr>
      </w:pPr>
      <w:r>
        <w:rPr>
          <w:rFonts w:ascii="宋体" w:hAnsi="宋体" w:hint="eastAsia"/>
          <w:sz w:val="24"/>
        </w:rPr>
        <w:t>按照招标文件要求完成本项目的全部相关服务费用。</w:t>
      </w:r>
      <w:r>
        <w:rPr>
          <w:rFonts w:ascii="宋体" w:hAnsi="宋体" w:hint="eastAsia"/>
          <w:sz w:val="24"/>
        </w:rPr>
        <w:t xml:space="preserve"> </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采购人不得向供应商索要或者接受其给予的赠品、回扣或者与采购无关的其他商品、服务。</w:t>
      </w:r>
    </w:p>
    <w:p w:rsidR="00DA1358" w:rsidRDefault="00956BE4">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投标人不能提供任何有选择性或可调整的报价，否则其</w:t>
      </w:r>
      <w:r>
        <w:rPr>
          <w:rFonts w:ascii="宋体" w:hAnsi="宋体" w:hint="eastAsia"/>
          <w:b/>
          <w:sz w:val="24"/>
        </w:rPr>
        <w:t>投标无效</w:t>
      </w:r>
      <w:r>
        <w:rPr>
          <w:rFonts w:ascii="宋体" w:hAnsi="宋体" w:hint="eastAsia"/>
          <w:sz w:val="24"/>
        </w:rPr>
        <w:t>。</w:t>
      </w:r>
    </w:p>
    <w:p w:rsidR="00DA1358" w:rsidRDefault="00956BE4">
      <w:pPr>
        <w:numPr>
          <w:ilvl w:val="0"/>
          <w:numId w:val="8"/>
        </w:numPr>
        <w:tabs>
          <w:tab w:val="left" w:pos="360"/>
        </w:tabs>
        <w:snapToGrid w:val="0"/>
        <w:spacing w:line="360" w:lineRule="auto"/>
        <w:ind w:left="357" w:hanging="357"/>
        <w:outlineLvl w:val="1"/>
        <w:rPr>
          <w:rFonts w:ascii="宋体" w:hAnsi="宋体"/>
          <w:sz w:val="24"/>
        </w:rPr>
      </w:pPr>
      <w:bookmarkStart w:id="285" w:name="_Toc142311033"/>
      <w:bookmarkStart w:id="286" w:name="_Toc520356156"/>
      <w:bookmarkStart w:id="287" w:name="_Toc150774736"/>
      <w:bookmarkStart w:id="288" w:name="_Ref467306513"/>
      <w:bookmarkStart w:id="289" w:name="_Toc164608645"/>
      <w:bookmarkStart w:id="290" w:name="_Toc164608800"/>
      <w:bookmarkStart w:id="291" w:name="_Toc151193773"/>
      <w:bookmarkStart w:id="292" w:name="_Toc127151531"/>
      <w:bookmarkStart w:id="293" w:name="_Toc150480769"/>
      <w:bookmarkStart w:id="294" w:name="_Toc127161445"/>
      <w:bookmarkStart w:id="295" w:name="_Toc305158799"/>
      <w:bookmarkStart w:id="296" w:name="_Toc151193701"/>
      <w:bookmarkStart w:id="297" w:name="_Toc226309775"/>
      <w:bookmarkStart w:id="298" w:name="_Toc305158873"/>
      <w:bookmarkStart w:id="299" w:name="_Toc150509282"/>
      <w:bookmarkStart w:id="300" w:name="_Toc164229372"/>
      <w:bookmarkStart w:id="301" w:name="_Toc226965721"/>
      <w:bookmarkStart w:id="302" w:name="_Toc151190158"/>
      <w:bookmarkStart w:id="303" w:name="_Toc151193629"/>
      <w:bookmarkStart w:id="304" w:name="_Toc264969221"/>
      <w:bookmarkStart w:id="305" w:name="_Toc151193845"/>
      <w:bookmarkStart w:id="306" w:name="_Toc265228369"/>
      <w:bookmarkStart w:id="307" w:name="_Toc151193919"/>
      <w:bookmarkStart w:id="308" w:name="_Toc226965804"/>
      <w:bookmarkStart w:id="309" w:name="_Toc164229226"/>
      <w:bookmarkStart w:id="310" w:name="_Toc195842896"/>
      <w:bookmarkStart w:id="311" w:name="_Toc164351625"/>
      <w:bookmarkStart w:id="312" w:name="_Toc150774631"/>
      <w:bookmarkStart w:id="313" w:name="_Toc149720824"/>
      <w:bookmarkStart w:id="314" w:name="_Toc127151732"/>
      <w:bookmarkStart w:id="315" w:name="_Toc226337227"/>
      <w:r>
        <w:rPr>
          <w:rFonts w:ascii="宋体" w:hAnsi="宋体" w:hint="eastAsia"/>
          <w:sz w:val="24"/>
        </w:rPr>
        <w:t>投标保证金</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316" w:name="_Ref467306302"/>
      <w:r>
        <w:rPr>
          <w:rFonts w:ascii="宋体" w:hAnsi="宋体" w:hint="eastAsia"/>
          <w:sz w:val="24"/>
        </w:rPr>
        <w:t>投标人应按《投标人须知资料表》中规定的金额及要求</w:t>
      </w:r>
      <w:r>
        <w:rPr>
          <w:rFonts w:ascii="宋体" w:hAnsi="宋体" w:hint="eastAsia"/>
          <w:sz w:val="24"/>
        </w:rPr>
        <w:t>交纳投标保证金</w:t>
      </w:r>
      <w:bookmarkEnd w:id="316"/>
      <w:r>
        <w:rPr>
          <w:rFonts w:ascii="宋体" w:hAnsi="宋体" w:hint="eastAsia"/>
          <w:sz w:val="24"/>
        </w:rPr>
        <w:t>，并作为其投标的一部分。</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交纳投标保证金可采用的形式</w:t>
      </w:r>
      <w:r>
        <w:rPr>
          <w:rFonts w:ascii="宋体" w:hAnsi="宋体" w:hint="eastAsia"/>
          <w:sz w:val="24"/>
        </w:rPr>
        <w:t>:</w:t>
      </w:r>
      <w:r>
        <w:rPr>
          <w:rFonts w:ascii="宋体" w:hAnsi="宋体" w:cs="宋体"/>
          <w:sz w:val="24"/>
        </w:rPr>
        <w:t>政府采购法律法规接受的支票、汇票、本票</w:t>
      </w:r>
      <w:r>
        <w:rPr>
          <w:rFonts w:ascii="宋体" w:hAnsi="宋体" w:cs="宋体" w:hint="eastAsia"/>
          <w:sz w:val="24"/>
        </w:rPr>
        <w:t>、</w:t>
      </w:r>
      <w:r>
        <w:rPr>
          <w:rFonts w:ascii="宋体" w:hAnsi="宋体" w:cs="宋体"/>
          <w:sz w:val="24"/>
        </w:rPr>
        <w:t>网上银行支付或者金融机构、担保机构出具的保函等非现金形式</w:t>
      </w:r>
      <w:r>
        <w:rPr>
          <w:rFonts w:ascii="宋体" w:hAnsi="宋体" w:hint="eastAsia"/>
          <w:sz w:val="24"/>
        </w:rPr>
        <w:t>。</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b/>
          <w:sz w:val="24"/>
        </w:rPr>
        <w:t>投标保证金到账</w:t>
      </w:r>
      <w:r>
        <w:rPr>
          <w:rFonts w:ascii="宋体" w:hAnsi="宋体" w:hint="eastAsia"/>
          <w:b/>
          <w:sz w:val="24"/>
        </w:rPr>
        <w:t>(</w:t>
      </w:r>
      <w:r>
        <w:rPr>
          <w:rFonts w:ascii="宋体" w:hAnsi="宋体" w:hint="eastAsia"/>
          <w:b/>
          <w:sz w:val="24"/>
        </w:rPr>
        <w:t>保函提交</w:t>
      </w:r>
      <w:r>
        <w:rPr>
          <w:rFonts w:ascii="宋体" w:hAnsi="宋体" w:hint="eastAsia"/>
          <w:b/>
          <w:sz w:val="24"/>
        </w:rPr>
        <w:t>)</w:t>
      </w:r>
      <w:r>
        <w:rPr>
          <w:rFonts w:ascii="宋体" w:hAnsi="宋体" w:hint="eastAsia"/>
          <w:b/>
          <w:sz w:val="24"/>
        </w:rPr>
        <w:t>截止时间同投标截止时间。</w:t>
      </w:r>
      <w:r>
        <w:rPr>
          <w:rFonts w:ascii="宋体" w:hAnsi="宋体" w:cs="宋体"/>
          <w:sz w:val="24"/>
        </w:rPr>
        <w:t>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投标保证金</w:t>
      </w:r>
      <w:r>
        <w:rPr>
          <w:rFonts w:ascii="宋体" w:hAnsi="宋体" w:hint="eastAsia"/>
          <w:sz w:val="24"/>
        </w:rPr>
        <w:t>(</w:t>
      </w:r>
      <w:r>
        <w:rPr>
          <w:rFonts w:ascii="宋体" w:hAnsi="宋体" w:hint="eastAsia"/>
          <w:sz w:val="24"/>
        </w:rPr>
        <w:t>保函</w:t>
      </w:r>
      <w:r>
        <w:rPr>
          <w:rFonts w:ascii="宋体" w:hAnsi="宋体" w:hint="eastAsia"/>
          <w:sz w:val="24"/>
        </w:rPr>
        <w:t>)</w:t>
      </w:r>
      <w:r>
        <w:rPr>
          <w:rFonts w:ascii="宋体" w:hAnsi="宋体" w:hint="eastAsia"/>
          <w:sz w:val="24"/>
        </w:rPr>
        <w:t>有效期同投标有效期。</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联合体投标的，可以由联合体中的一方或者共同提交投标保证金，以一方名义提交投标保证金的，对联合体各方均具有约束力。</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采购人、采购代理机构将及时退还投标人的投标保证金，采用银行保函、担保机构担保函等形式递交的投标保证金，</w:t>
      </w:r>
      <w:proofErr w:type="gramStart"/>
      <w:r>
        <w:rPr>
          <w:rFonts w:ascii="宋体" w:hAnsi="宋体" w:hint="eastAsia"/>
          <w:sz w:val="24"/>
        </w:rPr>
        <w:t>经供应</w:t>
      </w:r>
      <w:proofErr w:type="gramEnd"/>
      <w:r>
        <w:rPr>
          <w:rFonts w:ascii="宋体" w:hAnsi="宋体" w:hint="eastAsia"/>
          <w:sz w:val="24"/>
        </w:rPr>
        <w:t>商同意后采购人、采购代理机构可以不再退还，但因投标人自身原因导致无法及时退还的除外</w:t>
      </w:r>
      <w:r>
        <w:rPr>
          <w:rFonts w:ascii="宋体" w:hAnsi="宋体" w:hint="eastAsia"/>
          <w:sz w:val="24"/>
        </w:rPr>
        <w:t>:</w:t>
      </w:r>
    </w:p>
    <w:p w:rsidR="00DA1358" w:rsidRDefault="00956BE4">
      <w:pPr>
        <w:numPr>
          <w:ilvl w:val="2"/>
          <w:numId w:val="8"/>
        </w:numPr>
        <w:snapToGrid w:val="0"/>
        <w:spacing w:line="360" w:lineRule="auto"/>
        <w:rPr>
          <w:rFonts w:ascii="宋体" w:hAnsi="宋体"/>
          <w:sz w:val="24"/>
        </w:rPr>
      </w:pPr>
      <w:r>
        <w:rPr>
          <w:rFonts w:ascii="宋体" w:hAnsi="宋体" w:hint="eastAsia"/>
          <w:sz w:val="24"/>
        </w:rPr>
        <w:t>投标人在投标截止时间前</w:t>
      </w:r>
      <w:r>
        <w:rPr>
          <w:rFonts w:ascii="宋体" w:hAnsi="宋体" w:hint="eastAsia"/>
          <w:sz w:val="24"/>
        </w:rPr>
        <w:t>撤回已提交的投标文件的，自收到投标人书面撤回通知之日起</w:t>
      </w:r>
      <w:r>
        <w:rPr>
          <w:rFonts w:ascii="宋体" w:hAnsi="宋体" w:hint="eastAsia"/>
          <w:sz w:val="24"/>
        </w:rPr>
        <w:t>5</w:t>
      </w:r>
      <w:r>
        <w:rPr>
          <w:rFonts w:ascii="宋体" w:hAnsi="宋体" w:hint="eastAsia"/>
          <w:sz w:val="24"/>
        </w:rPr>
        <w:t>个工作日内退还已收取的投标保证金；</w:t>
      </w:r>
    </w:p>
    <w:p w:rsidR="00DA1358" w:rsidRDefault="00956BE4">
      <w:pPr>
        <w:numPr>
          <w:ilvl w:val="2"/>
          <w:numId w:val="8"/>
        </w:numPr>
        <w:snapToGrid w:val="0"/>
        <w:spacing w:line="360" w:lineRule="auto"/>
        <w:rPr>
          <w:rFonts w:ascii="宋体" w:hAnsi="宋体"/>
          <w:sz w:val="24"/>
        </w:rPr>
      </w:pPr>
      <w:r>
        <w:rPr>
          <w:rFonts w:ascii="宋体" w:hAnsi="宋体" w:hint="eastAsia"/>
          <w:sz w:val="24"/>
        </w:rPr>
        <w:t>中标人的投标保证金，自采购合同签订之日起</w:t>
      </w:r>
      <w:r>
        <w:rPr>
          <w:rFonts w:ascii="宋体" w:hAnsi="宋体" w:hint="eastAsia"/>
          <w:sz w:val="24"/>
        </w:rPr>
        <w:t>5</w:t>
      </w:r>
      <w:r>
        <w:rPr>
          <w:rFonts w:ascii="宋体" w:hAnsi="宋体" w:hint="eastAsia"/>
          <w:sz w:val="24"/>
        </w:rPr>
        <w:t>个工作日内退还中标人；</w:t>
      </w:r>
    </w:p>
    <w:p w:rsidR="00DA1358" w:rsidRDefault="00956BE4">
      <w:pPr>
        <w:numPr>
          <w:ilvl w:val="2"/>
          <w:numId w:val="8"/>
        </w:numPr>
        <w:snapToGrid w:val="0"/>
        <w:spacing w:line="360" w:lineRule="auto"/>
        <w:rPr>
          <w:rFonts w:ascii="宋体" w:hAnsi="宋体"/>
          <w:sz w:val="24"/>
        </w:rPr>
      </w:pPr>
      <w:r>
        <w:rPr>
          <w:rFonts w:ascii="宋体" w:hAnsi="宋体" w:hint="eastAsia"/>
          <w:sz w:val="24"/>
        </w:rPr>
        <w:t>未中标投标人的投标保证金，自中标通知书发出之日起</w:t>
      </w:r>
      <w:r>
        <w:rPr>
          <w:rFonts w:ascii="宋体" w:hAnsi="宋体" w:hint="eastAsia"/>
          <w:sz w:val="24"/>
        </w:rPr>
        <w:t>5</w:t>
      </w:r>
      <w:r>
        <w:rPr>
          <w:rFonts w:ascii="宋体" w:hAnsi="宋体" w:hint="eastAsia"/>
          <w:sz w:val="24"/>
        </w:rPr>
        <w:t>个工作日内退还未中标人；</w:t>
      </w:r>
    </w:p>
    <w:p w:rsidR="00DA1358" w:rsidRDefault="00956BE4">
      <w:pPr>
        <w:numPr>
          <w:ilvl w:val="2"/>
          <w:numId w:val="8"/>
        </w:numPr>
        <w:snapToGrid w:val="0"/>
        <w:spacing w:line="360" w:lineRule="auto"/>
        <w:rPr>
          <w:rFonts w:ascii="宋体" w:hAnsi="宋体"/>
          <w:sz w:val="24"/>
        </w:rPr>
      </w:pPr>
      <w:r>
        <w:rPr>
          <w:rFonts w:ascii="宋体" w:hAnsi="宋体" w:hint="eastAsia"/>
          <w:sz w:val="24"/>
        </w:rPr>
        <w:lastRenderedPageBreak/>
        <w:t>终止招标项目已经收取投标保证金的，自终止采购活动后</w:t>
      </w:r>
      <w:r>
        <w:rPr>
          <w:rFonts w:ascii="宋体" w:hAnsi="宋体" w:hint="eastAsia"/>
          <w:sz w:val="24"/>
        </w:rPr>
        <w:t>5</w:t>
      </w:r>
      <w:r>
        <w:rPr>
          <w:rFonts w:ascii="宋体" w:hAnsi="宋体" w:hint="eastAsia"/>
          <w:sz w:val="24"/>
        </w:rPr>
        <w:t>个工作日内退还已收取的投标保证金及其在银行产生的</w:t>
      </w:r>
      <w:proofErr w:type="gramStart"/>
      <w:r>
        <w:rPr>
          <w:rFonts w:ascii="宋体" w:hAnsi="宋体" w:hint="eastAsia"/>
          <w:sz w:val="24"/>
        </w:rPr>
        <w:t>孳</w:t>
      </w:r>
      <w:proofErr w:type="gramEnd"/>
      <w:r>
        <w:rPr>
          <w:rFonts w:ascii="宋体" w:hAnsi="宋体" w:hint="eastAsia"/>
          <w:sz w:val="24"/>
        </w:rPr>
        <w:t>息。</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有下列情形之一的，采购人或采购代理机构可以不予退还投标保证金</w:t>
      </w:r>
      <w:r>
        <w:rPr>
          <w:rFonts w:ascii="宋体" w:hAnsi="宋体" w:hint="eastAsia"/>
          <w:sz w:val="24"/>
        </w:rPr>
        <w:t>:</w:t>
      </w:r>
    </w:p>
    <w:p w:rsidR="00DA1358" w:rsidRDefault="00956BE4">
      <w:pPr>
        <w:numPr>
          <w:ilvl w:val="2"/>
          <w:numId w:val="8"/>
        </w:numPr>
        <w:snapToGrid w:val="0"/>
        <w:spacing w:line="360" w:lineRule="auto"/>
        <w:rPr>
          <w:rFonts w:ascii="宋体" w:hAnsi="宋体"/>
          <w:sz w:val="24"/>
        </w:rPr>
      </w:pPr>
      <w:r>
        <w:rPr>
          <w:rFonts w:ascii="宋体" w:hAnsi="宋体" w:hint="eastAsia"/>
          <w:sz w:val="24"/>
        </w:rPr>
        <w:t>投标有效期内投标人撤销投标文件的；</w:t>
      </w:r>
    </w:p>
    <w:p w:rsidR="00DA1358" w:rsidRDefault="00956BE4">
      <w:pPr>
        <w:numPr>
          <w:ilvl w:val="2"/>
          <w:numId w:val="8"/>
        </w:numPr>
        <w:tabs>
          <w:tab w:val="left" w:pos="900"/>
          <w:tab w:val="left" w:pos="1080"/>
          <w:tab w:val="left" w:pos="2014"/>
        </w:tabs>
        <w:snapToGrid w:val="0"/>
        <w:spacing w:line="360" w:lineRule="auto"/>
        <w:rPr>
          <w:rFonts w:ascii="宋体" w:hAnsi="宋体"/>
          <w:sz w:val="24"/>
        </w:rPr>
      </w:pPr>
      <w:r>
        <w:rPr>
          <w:rFonts w:ascii="宋体" w:hAnsi="宋体" w:hint="eastAsia"/>
          <w:sz w:val="24"/>
        </w:rPr>
        <w:t>《投标人须知资料表》中规定的其他情形。</w:t>
      </w:r>
    </w:p>
    <w:p w:rsidR="00DA1358" w:rsidRDefault="00956BE4">
      <w:pPr>
        <w:numPr>
          <w:ilvl w:val="0"/>
          <w:numId w:val="8"/>
        </w:numPr>
        <w:tabs>
          <w:tab w:val="left" w:pos="360"/>
        </w:tabs>
        <w:snapToGrid w:val="0"/>
        <w:spacing w:line="360" w:lineRule="auto"/>
        <w:ind w:left="357" w:hanging="357"/>
        <w:outlineLvl w:val="1"/>
        <w:rPr>
          <w:rFonts w:ascii="宋体" w:hAnsi="宋体"/>
          <w:sz w:val="24"/>
        </w:rPr>
      </w:pPr>
      <w:bookmarkStart w:id="317" w:name="_Toc127151532"/>
      <w:bookmarkStart w:id="318" w:name="_Toc164608646"/>
      <w:bookmarkStart w:id="319" w:name="_Toc226965805"/>
      <w:bookmarkStart w:id="320" w:name="_Toc151193920"/>
      <w:bookmarkStart w:id="321" w:name="_Toc164351626"/>
      <w:bookmarkStart w:id="322" w:name="_Toc151193702"/>
      <w:bookmarkStart w:id="323" w:name="_Toc150774737"/>
      <w:bookmarkStart w:id="324" w:name="_Toc264969222"/>
      <w:bookmarkStart w:id="325" w:name="_Toc195842897"/>
      <w:bookmarkStart w:id="326" w:name="_Toc151193846"/>
      <w:bookmarkStart w:id="327" w:name="_Toc305158874"/>
      <w:bookmarkStart w:id="328" w:name="_Toc164229373"/>
      <w:bookmarkStart w:id="329" w:name="_Toc151190159"/>
      <w:bookmarkStart w:id="330" w:name="_Toc142311034"/>
      <w:bookmarkStart w:id="331" w:name="_Toc127161446"/>
      <w:bookmarkStart w:id="332" w:name="_Toc164608801"/>
      <w:bookmarkStart w:id="333" w:name="_Toc149720825"/>
      <w:bookmarkStart w:id="334" w:name="_Toc151193630"/>
      <w:bookmarkStart w:id="335" w:name="_Toc150774632"/>
      <w:bookmarkStart w:id="336" w:name="_Toc226337228"/>
      <w:bookmarkStart w:id="337" w:name="_Toc151193774"/>
      <w:bookmarkStart w:id="338" w:name="_Toc164229227"/>
      <w:bookmarkStart w:id="339" w:name="_Toc520356157"/>
      <w:bookmarkStart w:id="340" w:name="_Toc226965722"/>
      <w:bookmarkStart w:id="341" w:name="_Toc127151733"/>
      <w:bookmarkStart w:id="342" w:name="_Toc265228370"/>
      <w:bookmarkStart w:id="343" w:name="_Toc226309776"/>
      <w:bookmarkStart w:id="344" w:name="_Toc150509283"/>
      <w:bookmarkStart w:id="345" w:name="_Toc150480770"/>
      <w:bookmarkStart w:id="346" w:name="_Toc305158800"/>
      <w:r>
        <w:rPr>
          <w:rFonts w:ascii="宋体" w:hAnsi="宋体" w:hint="eastAsia"/>
          <w:sz w:val="24"/>
        </w:rPr>
        <w:t>投标有效期</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投标文件应在本招标</w:t>
      </w:r>
      <w:r>
        <w:rPr>
          <w:rFonts w:ascii="宋体" w:hAnsi="宋体" w:hint="eastAsia"/>
          <w:sz w:val="24"/>
        </w:rPr>
        <w:t>文件《投标人须知资料表》中规定的投标有效期内保持有效，投标有效期少于招标文件规定期限的，其</w:t>
      </w:r>
      <w:r>
        <w:rPr>
          <w:rFonts w:ascii="宋体" w:hAnsi="宋体" w:hint="eastAsia"/>
          <w:b/>
          <w:sz w:val="24"/>
        </w:rPr>
        <w:t>投标无效</w:t>
      </w:r>
      <w:r>
        <w:rPr>
          <w:rFonts w:ascii="宋体" w:hAnsi="宋体" w:hint="eastAsia"/>
          <w:sz w:val="24"/>
        </w:rPr>
        <w:t>。</w:t>
      </w:r>
    </w:p>
    <w:p w:rsidR="00DA1358" w:rsidRDefault="00956BE4">
      <w:pPr>
        <w:numPr>
          <w:ilvl w:val="0"/>
          <w:numId w:val="8"/>
        </w:numPr>
        <w:tabs>
          <w:tab w:val="left" w:pos="360"/>
        </w:tabs>
        <w:snapToGrid w:val="0"/>
        <w:spacing w:line="360" w:lineRule="auto"/>
        <w:ind w:left="357" w:hanging="357"/>
        <w:outlineLvl w:val="1"/>
        <w:rPr>
          <w:rFonts w:ascii="宋体" w:hAnsi="宋体"/>
          <w:sz w:val="24"/>
        </w:rPr>
      </w:pPr>
      <w:bookmarkStart w:id="347" w:name="_Toc226965723"/>
      <w:bookmarkStart w:id="348" w:name="_Toc149720826"/>
      <w:bookmarkStart w:id="349" w:name="_Toc150509284"/>
      <w:bookmarkStart w:id="350" w:name="_Toc151190160"/>
      <w:bookmarkStart w:id="351" w:name="_Toc127151533"/>
      <w:bookmarkStart w:id="352" w:name="_Toc127151734"/>
      <w:bookmarkStart w:id="353" w:name="_Toc164608647"/>
      <w:bookmarkStart w:id="354" w:name="_Toc164229228"/>
      <w:bookmarkStart w:id="355" w:name="_Toc226309777"/>
      <w:bookmarkStart w:id="356" w:name="_Toc142311035"/>
      <w:bookmarkStart w:id="357" w:name="_Toc195842898"/>
      <w:bookmarkStart w:id="358" w:name="_Toc150774633"/>
      <w:bookmarkStart w:id="359" w:name="_Toc151193775"/>
      <w:bookmarkStart w:id="360" w:name="_Toc151193703"/>
      <w:bookmarkStart w:id="361" w:name="_Toc150480771"/>
      <w:bookmarkStart w:id="362" w:name="_Toc150774738"/>
      <w:bookmarkStart w:id="363" w:name="_Toc305158801"/>
      <w:bookmarkStart w:id="364" w:name="_Toc164229374"/>
      <w:bookmarkStart w:id="365" w:name="_Toc164351627"/>
      <w:bookmarkStart w:id="366" w:name="_Toc265228371"/>
      <w:bookmarkStart w:id="367" w:name="_Toc226965806"/>
      <w:bookmarkStart w:id="368" w:name="_Toc305158875"/>
      <w:bookmarkStart w:id="369" w:name="_Toc520356158"/>
      <w:bookmarkStart w:id="370" w:name="_Toc226337229"/>
      <w:bookmarkStart w:id="371" w:name="_Toc127161447"/>
      <w:bookmarkStart w:id="372" w:name="_Toc151193921"/>
      <w:bookmarkStart w:id="373" w:name="_Toc151193631"/>
      <w:bookmarkStart w:id="374" w:name="_Toc151193847"/>
      <w:bookmarkStart w:id="375" w:name="_Toc164608802"/>
      <w:bookmarkStart w:id="376" w:name="_Toc264969223"/>
      <w:r>
        <w:rPr>
          <w:rFonts w:ascii="宋体" w:hAnsi="宋体" w:hint="eastAsia"/>
          <w:sz w:val="24"/>
        </w:rPr>
        <w:t>投标文件的签署</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Pr>
          <w:rFonts w:ascii="宋体" w:hAnsi="宋体" w:hint="eastAsia"/>
          <w:sz w:val="24"/>
        </w:rPr>
        <w:t>、盖章</w:t>
      </w:r>
    </w:p>
    <w:p w:rsidR="00DA1358" w:rsidRDefault="00956BE4">
      <w:pPr>
        <w:spacing w:before="120" w:line="360" w:lineRule="auto"/>
        <w:ind w:leftChars="150" w:left="1035" w:hangingChars="300" w:hanging="720"/>
        <w:rPr>
          <w:rFonts w:ascii="宋体" w:hAnsi="宋体"/>
          <w:sz w:val="24"/>
        </w:rPr>
      </w:pPr>
      <w:bookmarkStart w:id="377" w:name="_Toc150509285"/>
      <w:bookmarkStart w:id="378" w:name="_Toc151193848"/>
      <w:bookmarkStart w:id="379" w:name="_Toc226309778"/>
      <w:bookmarkStart w:id="380" w:name="_Toc151190161"/>
      <w:bookmarkStart w:id="381" w:name="_Toc520356159"/>
      <w:bookmarkStart w:id="382" w:name="_Toc150774739"/>
      <w:bookmarkStart w:id="383" w:name="_Toc151193704"/>
      <w:bookmarkStart w:id="384" w:name="_Toc150774634"/>
      <w:bookmarkStart w:id="385" w:name="_Toc151193922"/>
      <w:bookmarkStart w:id="386" w:name="_Toc305158802"/>
      <w:bookmarkStart w:id="387" w:name="_Toc151193632"/>
      <w:bookmarkStart w:id="388" w:name="_Toc151193776"/>
      <w:bookmarkStart w:id="389" w:name="_Toc226337230"/>
      <w:bookmarkStart w:id="390" w:name="_Toc226965724"/>
      <w:bookmarkStart w:id="391" w:name="_Toc264969224"/>
      <w:bookmarkStart w:id="392" w:name="_Toc142311036"/>
      <w:bookmarkStart w:id="393" w:name="_Toc265228372"/>
      <w:bookmarkStart w:id="394" w:name="_Toc305158876"/>
      <w:bookmarkStart w:id="395" w:name="_Toc150480772"/>
      <w:bookmarkStart w:id="396" w:name="_Toc195842899"/>
      <w:bookmarkStart w:id="397" w:name="_Toc226965807"/>
      <w:bookmarkStart w:id="398" w:name="_Toc127151534"/>
      <w:r>
        <w:rPr>
          <w:rFonts w:ascii="宋体" w:hAnsi="宋体" w:hint="eastAsia"/>
          <w:sz w:val="24"/>
        </w:rPr>
        <w:t xml:space="preserve">14.1  </w:t>
      </w:r>
      <w:r>
        <w:rPr>
          <w:rFonts w:ascii="宋体" w:hAnsi="宋体" w:hint="eastAsia"/>
          <w:sz w:val="24"/>
        </w:rPr>
        <w:t>投标人应准备投标文件</w:t>
      </w:r>
      <w:r>
        <w:rPr>
          <w:rFonts w:ascii="宋体" w:hAnsi="宋体" w:hint="eastAsia"/>
          <w:b/>
          <w:sz w:val="24"/>
        </w:rPr>
        <w:t>正本一份、副本七份及电子版一份（</w:t>
      </w:r>
      <w:r>
        <w:rPr>
          <w:rFonts w:ascii="宋体" w:hAnsi="宋体" w:hint="eastAsia"/>
          <w:b/>
          <w:sz w:val="24"/>
        </w:rPr>
        <w:t xml:space="preserve">PDF </w:t>
      </w:r>
      <w:r>
        <w:rPr>
          <w:rFonts w:ascii="宋体" w:hAnsi="宋体" w:hint="eastAsia"/>
          <w:b/>
          <w:sz w:val="24"/>
        </w:rPr>
        <w:t>版及</w:t>
      </w:r>
      <w:r>
        <w:rPr>
          <w:rFonts w:ascii="宋体" w:hAnsi="宋体" w:hint="eastAsia"/>
          <w:b/>
          <w:sz w:val="24"/>
        </w:rPr>
        <w:t xml:space="preserve"> WORD </w:t>
      </w:r>
      <w:r>
        <w:rPr>
          <w:rFonts w:ascii="宋体" w:hAnsi="宋体" w:hint="eastAsia"/>
          <w:b/>
          <w:sz w:val="24"/>
        </w:rPr>
        <w:t>版）以</w:t>
      </w:r>
      <w:r>
        <w:rPr>
          <w:rFonts w:ascii="宋体" w:hAnsi="宋体" w:hint="eastAsia"/>
          <w:b/>
          <w:sz w:val="24"/>
        </w:rPr>
        <w:t>U</w:t>
      </w:r>
      <w:proofErr w:type="gramStart"/>
      <w:r>
        <w:rPr>
          <w:rFonts w:ascii="宋体" w:hAnsi="宋体" w:hint="eastAsia"/>
          <w:b/>
          <w:sz w:val="24"/>
        </w:rPr>
        <w:t>盘形式</w:t>
      </w:r>
      <w:proofErr w:type="gramEnd"/>
      <w:r>
        <w:rPr>
          <w:rFonts w:ascii="宋体" w:hAnsi="宋体" w:hint="eastAsia"/>
          <w:b/>
          <w:sz w:val="24"/>
        </w:rPr>
        <w:t>递交，</w:t>
      </w:r>
      <w:r>
        <w:rPr>
          <w:rFonts w:ascii="宋体" w:hAnsi="宋体" w:hint="eastAsia"/>
          <w:sz w:val="24"/>
        </w:rPr>
        <w:t>每套投标文件封面清楚地注明“正本”或</w:t>
      </w:r>
      <w:r>
        <w:rPr>
          <w:rFonts w:ascii="宋体" w:hAnsi="宋体" w:hint="eastAsia"/>
          <w:sz w:val="24"/>
        </w:rPr>
        <w:t xml:space="preserve"> </w:t>
      </w:r>
      <w:r>
        <w:rPr>
          <w:rFonts w:ascii="宋体" w:hAnsi="宋体" w:hint="eastAsia"/>
          <w:sz w:val="24"/>
        </w:rPr>
        <w:t>“副本”。若正本和副本不符，以正本为准。</w:t>
      </w:r>
    </w:p>
    <w:p w:rsidR="00DA1358" w:rsidRDefault="00956BE4">
      <w:pPr>
        <w:spacing w:before="120" w:line="360" w:lineRule="auto"/>
        <w:ind w:leftChars="150" w:left="1035" w:hangingChars="300" w:hanging="720"/>
        <w:rPr>
          <w:rFonts w:ascii="宋体" w:hAnsi="宋体"/>
          <w:sz w:val="24"/>
        </w:rPr>
      </w:pPr>
      <w:r>
        <w:rPr>
          <w:rFonts w:ascii="宋体" w:hAnsi="宋体" w:hint="eastAsia"/>
          <w:sz w:val="24"/>
        </w:rPr>
        <w:t xml:space="preserve">14.2  </w:t>
      </w:r>
      <w:r>
        <w:rPr>
          <w:rFonts w:ascii="宋体" w:hAnsi="宋体" w:hint="eastAsia"/>
          <w:sz w:val="24"/>
        </w:rPr>
        <w:t>投标文件的正本需打印或用不退色墨水书写；投标文件封面均应加盖投标人公章，授权代表须将以书面形式出具的“授权证书”附在投标文件中；加盖骑缝章；投标文件的副本可采用正本的复印件。</w:t>
      </w:r>
    </w:p>
    <w:p w:rsidR="00DA1358" w:rsidRDefault="00956BE4">
      <w:pPr>
        <w:spacing w:before="120" w:line="360" w:lineRule="auto"/>
        <w:ind w:leftChars="150" w:left="1035" w:hangingChars="300" w:hanging="720"/>
        <w:rPr>
          <w:rFonts w:ascii="宋体" w:hAnsi="宋体"/>
          <w:sz w:val="24"/>
        </w:rPr>
      </w:pPr>
      <w:r>
        <w:rPr>
          <w:rFonts w:ascii="宋体" w:hAnsi="宋体" w:hint="eastAsia"/>
          <w:sz w:val="24"/>
        </w:rPr>
        <w:t xml:space="preserve">14.3  </w:t>
      </w:r>
      <w:r>
        <w:rPr>
          <w:rFonts w:ascii="宋体" w:hAnsi="宋体" w:hint="eastAsia"/>
          <w:sz w:val="24"/>
        </w:rPr>
        <w:t>投标人的澄清、说明或者补正应当采用书面形式，并加盖公章，或者由法定代表人或其授权的代表签字。投标人的澄清、说明或者补正不得超出投标文件的范围或者改变投标文件的实质性内容。</w:t>
      </w:r>
    </w:p>
    <w:p w:rsidR="00DA1358" w:rsidRDefault="00956BE4">
      <w:pPr>
        <w:spacing w:before="120" w:line="360" w:lineRule="auto"/>
        <w:ind w:firstLineChars="150" w:firstLine="360"/>
        <w:rPr>
          <w:rFonts w:ascii="宋体" w:hAnsi="宋体"/>
          <w:sz w:val="24"/>
        </w:rPr>
      </w:pPr>
      <w:r>
        <w:rPr>
          <w:rFonts w:ascii="宋体" w:hAnsi="宋体" w:hint="eastAsia"/>
          <w:sz w:val="24"/>
        </w:rPr>
        <w:t xml:space="preserve">14.4  </w:t>
      </w:r>
      <w:r>
        <w:rPr>
          <w:rFonts w:ascii="宋体" w:hAnsi="宋体" w:hint="eastAsia"/>
          <w:sz w:val="24"/>
        </w:rPr>
        <w:t>投标文件装订成册。</w:t>
      </w:r>
    </w:p>
    <w:p w:rsidR="00DA1358" w:rsidRDefault="00956BE4">
      <w:pPr>
        <w:spacing w:line="360" w:lineRule="auto"/>
        <w:ind w:leftChars="200" w:left="1140" w:hangingChars="300" w:hanging="720"/>
        <w:rPr>
          <w:rFonts w:ascii="宋体" w:hAnsi="宋体"/>
          <w:sz w:val="24"/>
        </w:rPr>
      </w:pPr>
      <w:r>
        <w:rPr>
          <w:rFonts w:ascii="宋体" w:hAnsi="宋体" w:hint="eastAsia"/>
          <w:sz w:val="24"/>
        </w:rPr>
        <w:t xml:space="preserve">14.5  </w:t>
      </w:r>
      <w:r>
        <w:rPr>
          <w:rFonts w:ascii="宋体" w:hAnsi="宋体" w:hint="eastAsia"/>
          <w:sz w:val="24"/>
        </w:rPr>
        <w:t>投标人的投标文件不按以上规定制作装订、签字和加盖章的投标视为投标无效。</w:t>
      </w:r>
    </w:p>
    <w:p w:rsidR="00DA1358" w:rsidRDefault="00956BE4">
      <w:pPr>
        <w:tabs>
          <w:tab w:val="left" w:pos="900"/>
          <w:tab w:val="left" w:pos="1080"/>
        </w:tabs>
        <w:snapToGrid w:val="0"/>
        <w:spacing w:line="360" w:lineRule="auto"/>
        <w:ind w:left="357"/>
        <w:rPr>
          <w:rFonts w:ascii="宋体" w:hAnsi="宋体"/>
        </w:rPr>
      </w:pPr>
      <w:r>
        <w:rPr>
          <w:rFonts w:ascii="宋体" w:hAnsi="宋体" w:hint="eastAsia"/>
        </w:rPr>
        <w:t xml:space="preserve">   </w:t>
      </w:r>
    </w:p>
    <w:p w:rsidR="00DA1358" w:rsidRDefault="00956BE4">
      <w:pPr>
        <w:pStyle w:val="22"/>
        <w:spacing w:before="0" w:line="360" w:lineRule="auto"/>
        <w:rPr>
          <w:rFonts w:ascii="宋体" w:eastAsia="宋体" w:hAnsi="宋体"/>
          <w:sz w:val="28"/>
        </w:rPr>
      </w:pPr>
      <w:r>
        <w:rPr>
          <w:rFonts w:ascii="宋体" w:eastAsia="宋体" w:hAnsi="宋体" w:hint="eastAsia"/>
          <w:sz w:val="28"/>
        </w:rPr>
        <w:t>四</w:t>
      </w:r>
      <w:r>
        <w:rPr>
          <w:rFonts w:ascii="宋体" w:eastAsia="宋体" w:hAnsi="宋体" w:hint="eastAsia"/>
          <w:sz w:val="28"/>
        </w:rPr>
        <w:t xml:space="preserve">   </w:t>
      </w:r>
      <w:r>
        <w:rPr>
          <w:rFonts w:ascii="宋体" w:eastAsia="宋体" w:hAnsi="宋体" w:hint="eastAsia"/>
          <w:sz w:val="28"/>
        </w:rPr>
        <w:t>投标文件的提交</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rsidR="00DA1358" w:rsidRDefault="00956BE4">
      <w:pPr>
        <w:numPr>
          <w:ilvl w:val="0"/>
          <w:numId w:val="8"/>
        </w:numPr>
        <w:tabs>
          <w:tab w:val="left" w:pos="360"/>
        </w:tabs>
        <w:snapToGrid w:val="0"/>
        <w:spacing w:line="360" w:lineRule="auto"/>
        <w:ind w:left="357" w:hanging="357"/>
        <w:outlineLvl w:val="1"/>
        <w:rPr>
          <w:rFonts w:ascii="宋体" w:hAnsi="宋体"/>
          <w:sz w:val="24"/>
        </w:rPr>
      </w:pPr>
      <w:bookmarkStart w:id="399" w:name="_Toc520356160"/>
      <w:bookmarkStart w:id="400" w:name="_Toc164351629"/>
      <w:bookmarkStart w:id="401" w:name="_Toc226337231"/>
      <w:bookmarkStart w:id="402" w:name="_Toc150774635"/>
      <w:bookmarkStart w:id="403" w:name="_Toc150509286"/>
      <w:bookmarkStart w:id="404" w:name="_Toc164229230"/>
      <w:bookmarkStart w:id="405" w:name="_Toc150480773"/>
      <w:bookmarkStart w:id="406" w:name="_Toc151193923"/>
      <w:bookmarkStart w:id="407" w:name="_Toc226965808"/>
      <w:bookmarkStart w:id="408" w:name="_Toc127161449"/>
      <w:bookmarkStart w:id="409" w:name="_Toc226965725"/>
      <w:bookmarkStart w:id="410" w:name="_Toc305158877"/>
      <w:bookmarkStart w:id="411" w:name="_Toc164229376"/>
      <w:bookmarkStart w:id="412" w:name="_Toc195842900"/>
      <w:bookmarkStart w:id="413" w:name="_Toc150774740"/>
      <w:bookmarkStart w:id="414" w:name="_Toc127151535"/>
      <w:bookmarkStart w:id="415" w:name="_Toc265228373"/>
      <w:bookmarkStart w:id="416" w:name="_Toc151193633"/>
      <w:bookmarkStart w:id="417" w:name="_Toc164608649"/>
      <w:bookmarkStart w:id="418" w:name="_Toc164608804"/>
      <w:bookmarkStart w:id="419" w:name="_Toc127151736"/>
      <w:bookmarkStart w:id="420" w:name="_Toc151190162"/>
      <w:bookmarkStart w:id="421" w:name="_Toc151193849"/>
      <w:bookmarkStart w:id="422" w:name="_Toc226309779"/>
      <w:bookmarkStart w:id="423" w:name="_Toc151193777"/>
      <w:bookmarkStart w:id="424" w:name="_Toc264969225"/>
      <w:bookmarkStart w:id="425" w:name="_Toc142311037"/>
      <w:bookmarkStart w:id="426" w:name="_Toc305158803"/>
      <w:bookmarkStart w:id="427" w:name="_Toc151193705"/>
      <w:bookmarkStart w:id="428" w:name="_Toc149720828"/>
      <w:r>
        <w:rPr>
          <w:rFonts w:ascii="宋体" w:hAnsi="宋体" w:hint="eastAsia"/>
          <w:sz w:val="24"/>
        </w:rPr>
        <w:t>投标文件的</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Pr>
          <w:rFonts w:ascii="宋体" w:hAnsi="宋体" w:hint="eastAsia"/>
          <w:sz w:val="24"/>
        </w:rPr>
        <w:t>提交</w:t>
      </w:r>
    </w:p>
    <w:p w:rsidR="00DA1358" w:rsidRDefault="00956BE4">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投标人应将投标文件正本和副本密封包装，投标文件密封包装在开口处用封条密封，封条格式自制，在封条上填写密封日期，并加盖投标单位公章，投标文件密封包装正面须加盖投标单位公章。</w:t>
      </w:r>
    </w:p>
    <w:p w:rsidR="00DA1358" w:rsidRDefault="00956BE4">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投标文件密封包装均应</w:t>
      </w:r>
      <w:r>
        <w:rPr>
          <w:rFonts w:ascii="宋体" w:hAnsi="宋体"/>
          <w:sz w:val="24"/>
        </w:rPr>
        <w:t>:</w:t>
      </w:r>
    </w:p>
    <w:p w:rsidR="00DA1358" w:rsidRDefault="00956BE4">
      <w:pPr>
        <w:tabs>
          <w:tab w:val="left" w:pos="1080"/>
          <w:tab w:val="left" w:pos="1589"/>
          <w:tab w:val="left" w:pos="2014"/>
        </w:tabs>
        <w:snapToGrid w:val="0"/>
        <w:spacing w:line="360" w:lineRule="auto"/>
        <w:ind w:leftChars="270" w:left="567" w:firstLineChars="200" w:firstLine="480"/>
        <w:rPr>
          <w:rFonts w:ascii="宋体" w:hAnsi="宋体"/>
          <w:sz w:val="24"/>
        </w:rPr>
      </w:pPr>
      <w:r>
        <w:rPr>
          <w:rFonts w:ascii="宋体" w:hAnsi="宋体"/>
          <w:sz w:val="24"/>
        </w:rPr>
        <w:t xml:space="preserve">1) </w:t>
      </w:r>
      <w:r>
        <w:rPr>
          <w:rFonts w:ascii="宋体" w:hAnsi="宋体" w:hint="eastAsia"/>
          <w:sz w:val="24"/>
        </w:rPr>
        <w:t>清楚标明递交至招标公告或投标邀请书中指明的地址。</w:t>
      </w:r>
    </w:p>
    <w:p w:rsidR="00DA1358" w:rsidRDefault="00956BE4">
      <w:pPr>
        <w:tabs>
          <w:tab w:val="left" w:pos="1080"/>
          <w:tab w:val="left" w:pos="1589"/>
          <w:tab w:val="left" w:pos="2014"/>
        </w:tabs>
        <w:snapToGrid w:val="0"/>
        <w:spacing w:line="360" w:lineRule="auto"/>
        <w:ind w:leftChars="441" w:left="926" w:firstLineChars="50" w:firstLine="120"/>
        <w:rPr>
          <w:rFonts w:ascii="宋体" w:hAnsi="宋体"/>
          <w:sz w:val="24"/>
        </w:rPr>
      </w:pPr>
      <w:r>
        <w:rPr>
          <w:rFonts w:ascii="宋体" w:hAnsi="宋体"/>
          <w:sz w:val="24"/>
        </w:rPr>
        <w:lastRenderedPageBreak/>
        <w:t xml:space="preserve">2) </w:t>
      </w:r>
      <w:r>
        <w:rPr>
          <w:rFonts w:ascii="宋体" w:hAnsi="宋体" w:hint="eastAsia"/>
          <w:sz w:val="24"/>
        </w:rPr>
        <w:t>注明招标公告或投标邀请书中指明的项目名称、标号、</w:t>
      </w:r>
      <w:proofErr w:type="gramStart"/>
      <w:r>
        <w:rPr>
          <w:rFonts w:ascii="宋体" w:hAnsi="宋体" w:hint="eastAsia"/>
          <w:sz w:val="24"/>
        </w:rPr>
        <w:t>包号和</w:t>
      </w:r>
      <w:proofErr w:type="gramEnd"/>
      <w:r>
        <w:rPr>
          <w:rFonts w:ascii="宋体" w:hAnsi="宋体" w:hint="eastAsia"/>
          <w:sz w:val="24"/>
        </w:rPr>
        <w:t>“在</w:t>
      </w:r>
      <w:r>
        <w:rPr>
          <w:rFonts w:ascii="宋体" w:hAnsi="宋体"/>
          <w:sz w:val="24"/>
        </w:rPr>
        <w:t xml:space="preserve"> (</w:t>
      </w:r>
      <w:r>
        <w:rPr>
          <w:rFonts w:ascii="宋体" w:hAnsi="宋体" w:hint="eastAsia"/>
          <w:sz w:val="24"/>
        </w:rPr>
        <w:t>开标日期、时间</w:t>
      </w:r>
      <w:r>
        <w:rPr>
          <w:rFonts w:ascii="宋体" w:hAnsi="宋体"/>
          <w:sz w:val="24"/>
        </w:rPr>
        <w:t>)</w:t>
      </w:r>
      <w:r>
        <w:rPr>
          <w:rFonts w:ascii="宋体" w:hAnsi="宋体" w:hint="eastAsia"/>
          <w:sz w:val="24"/>
        </w:rPr>
        <w:t>之前不得启封”的字样，并填入开标日期和时间。</w:t>
      </w:r>
    </w:p>
    <w:p w:rsidR="00DA1358" w:rsidRDefault="00956BE4">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信封应写明投标人名称和地址，以便投标被宣布为“迟到”投标时，能原封退回。</w:t>
      </w:r>
    </w:p>
    <w:p w:rsidR="00DA1358" w:rsidRDefault="00956BE4">
      <w:pPr>
        <w:numPr>
          <w:ilvl w:val="1"/>
          <w:numId w:val="8"/>
        </w:numPr>
        <w:tabs>
          <w:tab w:val="clear" w:pos="8535"/>
          <w:tab w:val="left" w:pos="1080"/>
          <w:tab w:val="left" w:pos="1305"/>
          <w:tab w:val="left" w:pos="2014"/>
        </w:tabs>
        <w:snapToGrid w:val="0"/>
        <w:spacing w:line="360" w:lineRule="auto"/>
        <w:ind w:left="993" w:hanging="709"/>
        <w:rPr>
          <w:rFonts w:ascii="宋体" w:hAnsi="宋体"/>
          <w:sz w:val="24"/>
        </w:rPr>
      </w:pPr>
      <w:r>
        <w:rPr>
          <w:rFonts w:ascii="宋体" w:hAnsi="宋体" w:hint="eastAsia"/>
          <w:sz w:val="24"/>
        </w:rPr>
        <w:t>如果投标文件密封包装未按第</w:t>
      </w:r>
      <w:r>
        <w:rPr>
          <w:rFonts w:ascii="宋体" w:hAnsi="宋体"/>
          <w:sz w:val="24"/>
        </w:rPr>
        <w:t>15.2</w:t>
      </w:r>
      <w:r>
        <w:rPr>
          <w:rFonts w:ascii="宋体" w:hAnsi="宋体" w:hint="eastAsia"/>
          <w:sz w:val="24"/>
        </w:rPr>
        <w:t>条要求加写标记和密封，招标机构对误投或过早启封概不负责。</w:t>
      </w:r>
    </w:p>
    <w:p w:rsidR="00DA1358" w:rsidRDefault="00956BE4">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bCs/>
          <w:sz w:val="24"/>
        </w:rPr>
        <w:t>开标一览表的递交</w:t>
      </w:r>
      <w:r>
        <w:rPr>
          <w:rFonts w:ascii="宋体" w:hAnsi="宋体"/>
          <w:bCs/>
          <w:sz w:val="24"/>
        </w:rPr>
        <w:t>(</w:t>
      </w:r>
      <w:r>
        <w:rPr>
          <w:rFonts w:ascii="宋体" w:hAnsi="宋体" w:hint="eastAsia"/>
          <w:sz w:val="24"/>
        </w:rPr>
        <w:t>提供二份符合招标文件格式要求的相同原件，一份单独密封</w:t>
      </w:r>
      <w:r>
        <w:rPr>
          <w:rFonts w:ascii="宋体" w:hAnsi="宋体" w:hint="eastAsia"/>
          <w:bCs/>
          <w:sz w:val="24"/>
        </w:rPr>
        <w:t>在一个信封里，投标现场单独递交</w:t>
      </w:r>
      <w:r>
        <w:rPr>
          <w:rFonts w:ascii="宋体" w:hAnsi="宋体" w:hint="eastAsia"/>
          <w:sz w:val="24"/>
        </w:rPr>
        <w:t>用于开标现场宣读，另一份须在投标文件正本中提供</w:t>
      </w:r>
      <w:r>
        <w:rPr>
          <w:rFonts w:ascii="宋体" w:hAnsi="宋体"/>
          <w:bCs/>
          <w:sz w:val="24"/>
        </w:rPr>
        <w:t>)</w:t>
      </w:r>
      <w:r>
        <w:rPr>
          <w:rFonts w:ascii="宋体" w:hAnsi="宋体" w:hint="eastAsia"/>
          <w:bCs/>
          <w:sz w:val="24"/>
        </w:rPr>
        <w:t>。</w:t>
      </w:r>
    </w:p>
    <w:p w:rsidR="00DA1358" w:rsidRDefault="00956BE4">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b/>
          <w:sz w:val="24"/>
        </w:rPr>
        <w:t>(</w:t>
      </w:r>
      <w:r>
        <w:rPr>
          <w:rFonts w:ascii="宋体" w:hAnsi="宋体" w:hint="eastAsia"/>
          <w:b/>
          <w:sz w:val="24"/>
        </w:rPr>
        <w:t>投标人所递交的投标文件未按第</w:t>
      </w:r>
      <w:r>
        <w:rPr>
          <w:rFonts w:ascii="宋体" w:hAnsi="宋体"/>
          <w:b/>
          <w:sz w:val="24"/>
        </w:rPr>
        <w:t>15</w:t>
      </w:r>
      <w:r>
        <w:rPr>
          <w:rFonts w:ascii="宋体" w:hAnsi="宋体" w:hint="eastAsia"/>
          <w:b/>
          <w:sz w:val="24"/>
        </w:rPr>
        <w:t>条款相关要求密封的，依据《财政部第</w:t>
      </w:r>
      <w:r>
        <w:rPr>
          <w:rFonts w:ascii="宋体" w:hAnsi="宋体"/>
          <w:b/>
          <w:sz w:val="24"/>
        </w:rPr>
        <w:t>87</w:t>
      </w:r>
      <w:r>
        <w:rPr>
          <w:rFonts w:ascii="宋体" w:hAnsi="宋体" w:hint="eastAsia"/>
          <w:b/>
          <w:sz w:val="24"/>
        </w:rPr>
        <w:t>号令》第</w:t>
      </w:r>
      <w:r>
        <w:rPr>
          <w:rFonts w:ascii="宋体" w:hAnsi="宋体"/>
          <w:b/>
          <w:sz w:val="24"/>
        </w:rPr>
        <w:t>33</w:t>
      </w:r>
      <w:r>
        <w:rPr>
          <w:rFonts w:ascii="宋体" w:hAnsi="宋体" w:hint="eastAsia"/>
          <w:b/>
          <w:sz w:val="24"/>
        </w:rPr>
        <w:t>条相关规定，其投标文件将被拒收</w:t>
      </w:r>
      <w:r>
        <w:rPr>
          <w:rFonts w:ascii="宋体" w:hAnsi="宋体"/>
          <w:b/>
          <w:sz w:val="24"/>
        </w:rPr>
        <w:t>)</w:t>
      </w:r>
    </w:p>
    <w:p w:rsidR="00DA1358" w:rsidRDefault="00956BE4">
      <w:pPr>
        <w:numPr>
          <w:ilvl w:val="0"/>
          <w:numId w:val="8"/>
        </w:numPr>
        <w:tabs>
          <w:tab w:val="left" w:pos="360"/>
        </w:tabs>
        <w:snapToGrid w:val="0"/>
        <w:spacing w:line="360" w:lineRule="auto"/>
        <w:ind w:left="357" w:hanging="357"/>
        <w:outlineLvl w:val="1"/>
        <w:rPr>
          <w:rFonts w:ascii="宋体" w:hAnsi="宋体"/>
          <w:b/>
          <w:bCs/>
          <w:sz w:val="24"/>
        </w:rPr>
      </w:pPr>
      <w:bookmarkStart w:id="429" w:name="_Toc164229231"/>
      <w:bookmarkStart w:id="430" w:name="_Toc226337232"/>
      <w:bookmarkStart w:id="431" w:name="_Toc142311038"/>
      <w:bookmarkStart w:id="432" w:name="_Toc164608650"/>
      <w:bookmarkStart w:id="433" w:name="_Toc164229377"/>
      <w:bookmarkStart w:id="434" w:name="_Toc151193706"/>
      <w:bookmarkStart w:id="435" w:name="_Toc150509287"/>
      <w:bookmarkStart w:id="436" w:name="_Toc150480774"/>
      <w:bookmarkStart w:id="437" w:name="_Toc520356161"/>
      <w:bookmarkStart w:id="438" w:name="_Toc150774636"/>
      <w:bookmarkStart w:id="439" w:name="_Toc226965809"/>
      <w:bookmarkStart w:id="440" w:name="_Toc151193924"/>
      <w:bookmarkStart w:id="441" w:name="_Toc305158878"/>
      <w:bookmarkStart w:id="442" w:name="_Toc149720829"/>
      <w:bookmarkStart w:id="443" w:name="_Toc265228374"/>
      <w:bookmarkStart w:id="444" w:name="_Toc164608805"/>
      <w:bookmarkStart w:id="445" w:name="_Toc151190163"/>
      <w:bookmarkStart w:id="446" w:name="_Toc127151536"/>
      <w:bookmarkStart w:id="447" w:name="_Toc127161450"/>
      <w:bookmarkStart w:id="448" w:name="_Toc195842901"/>
      <w:bookmarkStart w:id="449" w:name="_Toc164351630"/>
      <w:bookmarkStart w:id="450" w:name="_Toc150774741"/>
      <w:bookmarkStart w:id="451" w:name="_Toc127151737"/>
      <w:bookmarkStart w:id="452" w:name="_Toc151193850"/>
      <w:bookmarkStart w:id="453" w:name="_Toc264969226"/>
      <w:bookmarkStart w:id="454" w:name="_Toc151193634"/>
      <w:bookmarkStart w:id="455" w:name="_Toc226965726"/>
      <w:bookmarkStart w:id="456" w:name="_Toc226309780"/>
      <w:bookmarkStart w:id="457" w:name="_Toc151193778"/>
      <w:bookmarkStart w:id="458" w:name="_Toc305158804"/>
      <w:r>
        <w:rPr>
          <w:rFonts w:ascii="宋体" w:hAnsi="宋体" w:hint="eastAsia"/>
          <w:b/>
          <w:bCs/>
          <w:sz w:val="24"/>
        </w:rPr>
        <w:t>投标截止</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ascii="宋体" w:hAnsi="宋体" w:hint="eastAsia"/>
          <w:b/>
          <w:bCs/>
          <w:sz w:val="24"/>
        </w:rPr>
        <w:t>时间</w:t>
      </w:r>
    </w:p>
    <w:p w:rsidR="00DA1358" w:rsidRDefault="00956BE4">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投标人应在招标公告或投标邀请书中规定的截止日期和时间内，将投标文件递交招标采购单位，递交地点应是招标公告或投标邀请书中规定的地址。</w:t>
      </w:r>
    </w:p>
    <w:p w:rsidR="00DA1358" w:rsidRDefault="00956BE4">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招标采购单位有权按本须知的规定，通过修改招标文件延长投标截止期。在此情况下，招标采购单位和投标人受投标截止期制约的所有权利和义务均应延长至新的截止期。</w:t>
      </w:r>
    </w:p>
    <w:p w:rsidR="00DA1358" w:rsidRDefault="00956BE4">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b/>
          <w:bCs/>
          <w:sz w:val="24"/>
        </w:rPr>
      </w:pPr>
      <w:r>
        <w:rPr>
          <w:rFonts w:ascii="宋体" w:hAnsi="宋体" w:hint="eastAsia"/>
          <w:sz w:val="24"/>
        </w:rPr>
        <w:t>招标采购单位将拒绝并原封退回在本须知规定的投</w:t>
      </w:r>
      <w:r>
        <w:rPr>
          <w:rFonts w:ascii="宋体" w:hAnsi="宋体" w:hint="eastAsia"/>
          <w:sz w:val="24"/>
        </w:rPr>
        <w:t>标截止期后收到的任何投标文件。</w:t>
      </w:r>
    </w:p>
    <w:p w:rsidR="00DA1358" w:rsidRDefault="00956BE4">
      <w:pPr>
        <w:numPr>
          <w:ilvl w:val="0"/>
          <w:numId w:val="8"/>
        </w:numPr>
        <w:tabs>
          <w:tab w:val="left" w:pos="360"/>
        </w:tabs>
        <w:snapToGrid w:val="0"/>
        <w:spacing w:line="360" w:lineRule="auto"/>
        <w:ind w:left="357" w:hanging="357"/>
        <w:outlineLvl w:val="1"/>
        <w:rPr>
          <w:rFonts w:ascii="宋体" w:hAnsi="宋体"/>
          <w:sz w:val="24"/>
        </w:rPr>
      </w:pPr>
      <w:bookmarkStart w:id="459" w:name="_Toc226965810"/>
      <w:bookmarkStart w:id="460" w:name="_Toc226309781"/>
      <w:bookmarkStart w:id="461" w:name="_Toc150774637"/>
      <w:bookmarkStart w:id="462" w:name="_Toc151193779"/>
      <w:bookmarkStart w:id="463" w:name="_Toc305158879"/>
      <w:bookmarkStart w:id="464" w:name="_Toc127151537"/>
      <w:bookmarkStart w:id="465" w:name="_Toc150774742"/>
      <w:bookmarkStart w:id="466" w:name="_Toc151193851"/>
      <w:bookmarkStart w:id="467" w:name="_Toc226337233"/>
      <w:bookmarkStart w:id="468" w:name="_Toc127151738"/>
      <w:bookmarkStart w:id="469" w:name="_Toc226965727"/>
      <w:bookmarkStart w:id="470" w:name="_Toc151190164"/>
      <w:bookmarkStart w:id="471" w:name="_Toc264969227"/>
      <w:bookmarkStart w:id="472" w:name="_Toc164351631"/>
      <w:bookmarkStart w:id="473" w:name="_Toc164608651"/>
      <w:bookmarkStart w:id="474" w:name="_Toc151193925"/>
      <w:bookmarkStart w:id="475" w:name="_Toc305158805"/>
      <w:bookmarkStart w:id="476" w:name="_Toc164608806"/>
      <w:bookmarkStart w:id="477" w:name="_Toc150480775"/>
      <w:bookmarkStart w:id="478" w:name="_Toc151193707"/>
      <w:bookmarkStart w:id="479" w:name="_Toc520356162"/>
      <w:bookmarkStart w:id="480" w:name="_Toc149720830"/>
      <w:bookmarkStart w:id="481" w:name="_Toc164229232"/>
      <w:bookmarkStart w:id="482" w:name="_Toc151193635"/>
      <w:bookmarkStart w:id="483" w:name="_Toc195842902"/>
      <w:bookmarkStart w:id="484" w:name="_Toc127161451"/>
      <w:bookmarkStart w:id="485" w:name="_Toc164229378"/>
      <w:bookmarkStart w:id="486" w:name="_Toc150509288"/>
      <w:bookmarkStart w:id="487" w:name="_Toc142311039"/>
      <w:bookmarkStart w:id="488" w:name="_Toc265228375"/>
      <w:r>
        <w:rPr>
          <w:rFonts w:ascii="宋体" w:hAnsi="宋体" w:hint="eastAsia"/>
          <w:sz w:val="24"/>
        </w:rPr>
        <w:t>投标文件的修改与撤回</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rsidR="00DA1358" w:rsidRDefault="00956BE4">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投标以后，如果投标人提出书面修改或撤标要求，在投标截止时间前送达招标采购单位者，招标采购单位将予以接受。</w:t>
      </w:r>
    </w:p>
    <w:p w:rsidR="00DA1358" w:rsidRDefault="00956BE4">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投标人对投标文件的修改或撤回通知应按本须知规定编制、密封、标记和发送。</w:t>
      </w:r>
    </w:p>
    <w:p w:rsidR="00DA1358" w:rsidRDefault="00956BE4">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sz w:val="24"/>
        </w:rPr>
      </w:pPr>
      <w:r>
        <w:rPr>
          <w:rFonts w:ascii="宋体" w:hAnsi="宋体" w:hint="eastAsia"/>
          <w:sz w:val="24"/>
        </w:rPr>
        <w:t>在投标截止期之后，投标人不得对其投标文件做任何修改。</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从投标截止期至投标人在投标书格式中确定的投标有效期之间，投标人不得撤回其投标，否则其投标保证金将按照本须知的规定不予退回。</w:t>
      </w:r>
    </w:p>
    <w:p w:rsidR="00DA1358" w:rsidRDefault="00DA1358">
      <w:pPr>
        <w:pStyle w:val="21"/>
        <w:ind w:firstLine="420"/>
        <w:rPr>
          <w:rFonts w:ascii="宋体" w:eastAsia="宋体" w:hAnsi="宋体"/>
          <w:sz w:val="21"/>
        </w:rPr>
      </w:pPr>
    </w:p>
    <w:p w:rsidR="00DA1358" w:rsidRDefault="00956BE4">
      <w:pPr>
        <w:pStyle w:val="22"/>
        <w:spacing w:before="0" w:line="360" w:lineRule="auto"/>
        <w:rPr>
          <w:rFonts w:ascii="宋体" w:eastAsia="宋体" w:hAnsi="宋体"/>
          <w:sz w:val="28"/>
        </w:rPr>
      </w:pPr>
      <w:bookmarkStart w:id="489" w:name="_Toc150774743"/>
      <w:bookmarkStart w:id="490" w:name="_Toc151193926"/>
      <w:bookmarkStart w:id="491" w:name="_Toc265228376"/>
      <w:bookmarkStart w:id="492" w:name="_Toc151193852"/>
      <w:bookmarkStart w:id="493" w:name="_Toc151193708"/>
      <w:bookmarkStart w:id="494" w:name="_Toc264969228"/>
      <w:bookmarkStart w:id="495" w:name="_Toc226337234"/>
      <w:bookmarkStart w:id="496" w:name="_Toc151193636"/>
      <w:bookmarkStart w:id="497" w:name="_Toc151190165"/>
      <w:bookmarkStart w:id="498" w:name="_Toc127151538"/>
      <w:bookmarkStart w:id="499" w:name="_Toc305158880"/>
      <w:bookmarkStart w:id="500" w:name="_Toc151193780"/>
      <w:bookmarkStart w:id="501" w:name="_Toc226965811"/>
      <w:bookmarkStart w:id="502" w:name="_Toc142311040"/>
      <w:bookmarkStart w:id="503" w:name="_Toc520356163"/>
      <w:bookmarkStart w:id="504" w:name="_Toc226309782"/>
      <w:bookmarkStart w:id="505" w:name="_Toc150774638"/>
      <w:bookmarkStart w:id="506" w:name="_Toc226965728"/>
      <w:bookmarkStart w:id="507" w:name="_Toc150509289"/>
      <w:bookmarkStart w:id="508" w:name="_Toc195842903"/>
      <w:bookmarkStart w:id="509" w:name="_Toc305158806"/>
      <w:bookmarkStart w:id="510" w:name="_Toc150480776"/>
      <w:r>
        <w:rPr>
          <w:rFonts w:ascii="宋体" w:eastAsia="宋体" w:hAnsi="宋体" w:hint="eastAsia"/>
          <w:sz w:val="28"/>
        </w:rPr>
        <w:t>五</w:t>
      </w:r>
      <w:r>
        <w:rPr>
          <w:rFonts w:ascii="宋体" w:eastAsia="宋体" w:hAnsi="宋体" w:hint="eastAsia"/>
          <w:sz w:val="28"/>
        </w:rPr>
        <w:t xml:space="preserve">   </w:t>
      </w:r>
      <w:r>
        <w:rPr>
          <w:rFonts w:ascii="宋体" w:eastAsia="宋体" w:hAnsi="宋体" w:hint="eastAsia"/>
          <w:sz w:val="28"/>
        </w:rPr>
        <w:t>开标、资格审查及评标</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rsidR="00DA1358" w:rsidRDefault="00956BE4">
      <w:pPr>
        <w:numPr>
          <w:ilvl w:val="0"/>
          <w:numId w:val="8"/>
        </w:numPr>
        <w:tabs>
          <w:tab w:val="left" w:pos="360"/>
        </w:tabs>
        <w:snapToGrid w:val="0"/>
        <w:spacing w:line="360" w:lineRule="auto"/>
        <w:ind w:left="357" w:hanging="357"/>
        <w:outlineLvl w:val="1"/>
        <w:rPr>
          <w:rFonts w:ascii="宋体" w:hAnsi="宋体"/>
          <w:sz w:val="24"/>
        </w:rPr>
      </w:pPr>
      <w:bookmarkStart w:id="511" w:name="_Toc226309783"/>
      <w:bookmarkStart w:id="512" w:name="_Toc164608653"/>
      <w:bookmarkStart w:id="513" w:name="_Toc305158807"/>
      <w:bookmarkStart w:id="514" w:name="_Toc150774639"/>
      <w:bookmarkStart w:id="515" w:name="_Toc164351633"/>
      <w:bookmarkStart w:id="516" w:name="_Toc264969229"/>
      <w:bookmarkStart w:id="517" w:name="_Toc195842904"/>
      <w:bookmarkStart w:id="518" w:name="_Toc151193709"/>
      <w:bookmarkStart w:id="519" w:name="_Toc164229234"/>
      <w:bookmarkStart w:id="520" w:name="_Toc127151539"/>
      <w:bookmarkStart w:id="521" w:name="_Toc164229380"/>
      <w:bookmarkStart w:id="522" w:name="_Toc226337235"/>
      <w:bookmarkStart w:id="523" w:name="_Toc265228377"/>
      <w:bookmarkStart w:id="524" w:name="_Toc151193927"/>
      <w:bookmarkStart w:id="525" w:name="_Toc226965729"/>
      <w:bookmarkStart w:id="526" w:name="_Toc150480777"/>
      <w:bookmarkStart w:id="527" w:name="_Toc151190166"/>
      <w:bookmarkStart w:id="528" w:name="_Toc150509290"/>
      <w:bookmarkStart w:id="529" w:name="_Toc127151740"/>
      <w:bookmarkStart w:id="530" w:name="_Toc150774744"/>
      <w:bookmarkStart w:id="531" w:name="_Toc151193637"/>
      <w:bookmarkStart w:id="532" w:name="_Toc142311041"/>
      <w:bookmarkStart w:id="533" w:name="_Toc520356164"/>
      <w:bookmarkStart w:id="534" w:name="_Toc164608808"/>
      <w:bookmarkStart w:id="535" w:name="_Toc151193853"/>
      <w:bookmarkStart w:id="536" w:name="_Toc226965812"/>
      <w:bookmarkStart w:id="537" w:name="_Toc151193781"/>
      <w:bookmarkStart w:id="538" w:name="_Toc149720832"/>
      <w:bookmarkStart w:id="539" w:name="_Toc305158881"/>
      <w:bookmarkStart w:id="540" w:name="_Toc127161453"/>
      <w:r>
        <w:rPr>
          <w:rFonts w:ascii="宋体" w:hAnsi="宋体" w:hint="eastAsia"/>
          <w:sz w:val="24"/>
        </w:rPr>
        <w:t>开标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lastRenderedPageBreak/>
        <w:t>招标代理机构应当按招标公告或投标邀请书的规定，在投标截止时间的同一时间和招标公告或投标邀请书预先确定的地点组织公开开标。开标时邀请所有投标人代表、采购人和有关方面代表参加。参加开标的代表应签名报到以证明其出席。评标委员会成员不得参加开标活动。</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开标时，由投标人或其推选的代表检查投标文件的密封情况，经确认无误后，由招标代理机构当众宣读投标人名称、投标报价</w:t>
      </w:r>
      <w:r>
        <w:rPr>
          <w:rFonts w:ascii="宋体" w:hAnsi="宋体" w:hint="eastAsia"/>
          <w:sz w:val="24"/>
        </w:rPr>
        <w:t>/</w:t>
      </w:r>
      <w:r>
        <w:rPr>
          <w:rFonts w:ascii="宋体" w:hAnsi="宋体" w:hint="eastAsia"/>
          <w:sz w:val="24"/>
        </w:rPr>
        <w:t>折扣等。对于投标人在投标截止期前递交的投标声明，在开标时当众宣读，评标时有效。未宣读的投标报价等实质内容，评标时不予承认。</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541" w:name="_Toc520356165"/>
      <w:r>
        <w:rPr>
          <w:rFonts w:ascii="宋体" w:hAnsi="宋体" w:hint="eastAsia"/>
          <w:sz w:val="24"/>
        </w:rPr>
        <w:t>招标代理机构将对开标宣读内容做开标记录，由投标人代表签字确认。投标人未参加开标的，视同认可开标结果。</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投标人不足</w:t>
      </w:r>
      <w:r>
        <w:rPr>
          <w:rFonts w:ascii="宋体" w:hAnsi="宋体"/>
          <w:sz w:val="24"/>
        </w:rPr>
        <w:t>3</w:t>
      </w:r>
      <w:r>
        <w:rPr>
          <w:rFonts w:ascii="宋体" w:hAnsi="宋体" w:hint="eastAsia"/>
          <w:sz w:val="24"/>
        </w:rPr>
        <w:t>家的，不予开标。</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除了按照招标文件规定原封退回迟到的投标文件之外，开标时将不得拒绝任何投标。</w:t>
      </w:r>
    </w:p>
    <w:p w:rsidR="00DA1358" w:rsidRDefault="00956BE4">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资格审查</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见第三章《资格审查》。</w:t>
      </w:r>
    </w:p>
    <w:p w:rsidR="00DA1358" w:rsidRDefault="00956BE4">
      <w:pPr>
        <w:numPr>
          <w:ilvl w:val="0"/>
          <w:numId w:val="8"/>
        </w:numPr>
        <w:tabs>
          <w:tab w:val="left" w:pos="360"/>
        </w:tabs>
        <w:snapToGrid w:val="0"/>
        <w:spacing w:line="360" w:lineRule="auto"/>
        <w:ind w:left="357" w:hanging="357"/>
        <w:outlineLvl w:val="1"/>
        <w:rPr>
          <w:rFonts w:ascii="宋体" w:hAnsi="宋体"/>
          <w:sz w:val="24"/>
        </w:rPr>
      </w:pPr>
      <w:bookmarkStart w:id="542" w:name="_Toc150480778"/>
      <w:bookmarkStart w:id="543" w:name="_Toc226965813"/>
      <w:bookmarkStart w:id="544" w:name="_Toc264969230"/>
      <w:bookmarkStart w:id="545" w:name="_Toc149720833"/>
      <w:bookmarkStart w:id="546" w:name="_Toc195842905"/>
      <w:bookmarkStart w:id="547" w:name="_Toc164229381"/>
      <w:bookmarkStart w:id="548" w:name="_Toc226965730"/>
      <w:bookmarkStart w:id="549" w:name="_Toc127151741"/>
      <w:bookmarkStart w:id="550" w:name="_Toc164608654"/>
      <w:bookmarkStart w:id="551" w:name="_Toc142311042"/>
      <w:bookmarkStart w:id="552" w:name="_Toc164351634"/>
      <w:bookmarkStart w:id="553" w:name="_Toc151193928"/>
      <w:bookmarkStart w:id="554" w:name="_Toc305158882"/>
      <w:bookmarkStart w:id="555" w:name="_Toc151190167"/>
      <w:bookmarkStart w:id="556" w:name="_Toc226309784"/>
      <w:bookmarkStart w:id="557" w:name="_Toc164229235"/>
      <w:bookmarkStart w:id="558" w:name="_Toc151193710"/>
      <w:bookmarkStart w:id="559" w:name="_Toc151193638"/>
      <w:bookmarkStart w:id="560" w:name="_Toc151193782"/>
      <w:bookmarkStart w:id="561" w:name="_Toc226337236"/>
      <w:bookmarkStart w:id="562" w:name="_Toc150509291"/>
      <w:bookmarkStart w:id="563" w:name="_Toc127151540"/>
      <w:bookmarkStart w:id="564" w:name="_Toc164608809"/>
      <w:bookmarkStart w:id="565" w:name="_Toc265228378"/>
      <w:bookmarkStart w:id="566" w:name="_Toc150774745"/>
      <w:bookmarkStart w:id="567" w:name="_Toc305158808"/>
      <w:bookmarkStart w:id="568" w:name="_Toc127161454"/>
      <w:bookmarkStart w:id="569" w:name="_Toc151193854"/>
      <w:bookmarkStart w:id="570" w:name="_Toc150774640"/>
      <w:bookmarkEnd w:id="541"/>
      <w:r>
        <w:rPr>
          <w:rFonts w:ascii="宋体" w:hAnsi="宋体" w:hint="eastAsia"/>
          <w:sz w:val="24"/>
        </w:rPr>
        <w:t>评标委员会</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评标委员会根据政府采购有关规定和本次招标采购项目的特点进行组建，并负责具体评标事务，独立履行职责。</w:t>
      </w:r>
      <w:bookmarkStart w:id="571" w:name="_Toc520356166"/>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评审专家须符合《财政部关于在政府采购活动中查询及使用信用记录有关问题的通知》</w:t>
      </w:r>
      <w:r>
        <w:rPr>
          <w:rFonts w:ascii="宋体" w:hAnsi="宋体" w:hint="eastAsia"/>
          <w:sz w:val="24"/>
        </w:rPr>
        <w:t>(</w:t>
      </w:r>
      <w:r>
        <w:rPr>
          <w:rFonts w:ascii="宋体" w:hAnsi="宋体" w:hint="eastAsia"/>
          <w:sz w:val="24"/>
        </w:rPr>
        <w:t>财库〔</w:t>
      </w:r>
      <w:r>
        <w:rPr>
          <w:rFonts w:ascii="宋体" w:hAnsi="宋体" w:hint="eastAsia"/>
          <w:sz w:val="24"/>
        </w:rPr>
        <w:t>2016</w:t>
      </w:r>
      <w:r>
        <w:rPr>
          <w:rFonts w:ascii="宋体" w:hAnsi="宋体" w:hint="eastAsia"/>
          <w:sz w:val="24"/>
        </w:rPr>
        <w:t>〕</w:t>
      </w:r>
      <w:r>
        <w:rPr>
          <w:rFonts w:ascii="宋体" w:hAnsi="宋体" w:hint="eastAsia"/>
          <w:sz w:val="24"/>
        </w:rPr>
        <w:t>125</w:t>
      </w:r>
      <w:r>
        <w:rPr>
          <w:rFonts w:ascii="宋体" w:hAnsi="宋体" w:hint="eastAsia"/>
          <w:sz w:val="24"/>
        </w:rPr>
        <w:t>号</w:t>
      </w:r>
      <w:r>
        <w:rPr>
          <w:rFonts w:ascii="宋体" w:hAnsi="宋体" w:hint="eastAsia"/>
          <w:sz w:val="24"/>
        </w:rPr>
        <w:t>)</w:t>
      </w:r>
      <w:r>
        <w:rPr>
          <w:rFonts w:ascii="宋体" w:hAnsi="宋体" w:hint="eastAsia"/>
          <w:sz w:val="24"/>
        </w:rPr>
        <w:t>的规定。依法自行选定评审专家的，采购人和采购代理机构将</w:t>
      </w:r>
      <w:r>
        <w:rPr>
          <w:rFonts w:ascii="宋体" w:hAnsi="宋体" w:hint="eastAsia"/>
          <w:sz w:val="24"/>
        </w:rPr>
        <w:t>查询有关信用记录，对具有行贿、受贿、欺诈等不良信用记录的人员，拒绝其参与政府采购活动。</w:t>
      </w:r>
      <w:bookmarkStart w:id="572" w:name="_Toc520356169"/>
      <w:bookmarkEnd w:id="571"/>
    </w:p>
    <w:p w:rsidR="00DA1358" w:rsidRDefault="00956BE4">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评标程序、评标方法和评标标准</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见第四章《评标程序、评标方法和评标标准》。</w:t>
      </w:r>
    </w:p>
    <w:p w:rsidR="00DA1358" w:rsidRDefault="00DA1358">
      <w:pPr>
        <w:tabs>
          <w:tab w:val="left" w:pos="360"/>
          <w:tab w:val="left" w:pos="1080"/>
        </w:tabs>
        <w:snapToGrid w:val="0"/>
        <w:spacing w:line="360" w:lineRule="auto"/>
        <w:ind w:left="1080"/>
        <w:rPr>
          <w:rFonts w:ascii="宋体" w:hAnsi="宋体"/>
          <w:sz w:val="24"/>
        </w:rPr>
      </w:pPr>
    </w:p>
    <w:p w:rsidR="00DA1358" w:rsidRDefault="00956BE4">
      <w:pPr>
        <w:pStyle w:val="22"/>
        <w:spacing w:before="0" w:line="360" w:lineRule="auto"/>
        <w:rPr>
          <w:rFonts w:ascii="宋体" w:eastAsia="宋体" w:hAnsi="宋体"/>
          <w:sz w:val="28"/>
        </w:rPr>
      </w:pPr>
      <w:bookmarkStart w:id="573" w:name="_Toc142311047"/>
      <w:bookmarkStart w:id="574" w:name="_Toc151193715"/>
      <w:bookmarkStart w:id="575" w:name="_Toc226965735"/>
      <w:bookmarkStart w:id="576" w:name="_Toc151193643"/>
      <w:bookmarkStart w:id="577" w:name="_Toc150480783"/>
      <w:bookmarkStart w:id="578" w:name="_Toc305158887"/>
      <w:bookmarkStart w:id="579" w:name="_Toc226337241"/>
      <w:bookmarkStart w:id="580" w:name="_Toc151193787"/>
      <w:bookmarkStart w:id="581" w:name="_Toc127151545"/>
      <w:bookmarkStart w:id="582" w:name="_Toc151193933"/>
      <w:bookmarkStart w:id="583" w:name="_Toc151190172"/>
      <w:bookmarkStart w:id="584" w:name="_Toc150774750"/>
      <w:bookmarkStart w:id="585" w:name="_Toc150509296"/>
      <w:bookmarkStart w:id="586" w:name="_Toc151193859"/>
      <w:bookmarkStart w:id="587" w:name="_Toc195842910"/>
      <w:bookmarkStart w:id="588" w:name="_Toc264969235"/>
      <w:bookmarkStart w:id="589" w:name="_Toc226965818"/>
      <w:bookmarkStart w:id="590" w:name="_Toc305158813"/>
      <w:bookmarkStart w:id="591" w:name="_Toc150774645"/>
      <w:bookmarkStart w:id="592" w:name="_Toc226309789"/>
      <w:bookmarkStart w:id="593" w:name="_Toc265228383"/>
      <w:r>
        <w:rPr>
          <w:rFonts w:ascii="宋体" w:eastAsia="宋体" w:hAnsi="宋体" w:hint="eastAsia"/>
          <w:sz w:val="28"/>
        </w:rPr>
        <w:t>六</w:t>
      </w:r>
      <w:r>
        <w:rPr>
          <w:rFonts w:ascii="宋体" w:eastAsia="宋体" w:hAnsi="宋体" w:hint="eastAsia"/>
          <w:sz w:val="28"/>
        </w:rPr>
        <w:t xml:space="preserve">   </w:t>
      </w:r>
      <w:bookmarkEnd w:id="572"/>
      <w:r>
        <w:rPr>
          <w:rFonts w:ascii="宋体" w:eastAsia="宋体" w:hAnsi="宋体" w:hint="eastAsia"/>
          <w:sz w:val="28"/>
        </w:rPr>
        <w:t>确定中标</w:t>
      </w:r>
      <w:bookmarkStart w:id="594" w:name="_Toc164351641"/>
      <w:bookmarkStart w:id="595" w:name="_Toc127161461"/>
      <w:bookmarkStart w:id="596" w:name="_Toc226309791"/>
      <w:bookmarkStart w:id="597" w:name="_Toc164608816"/>
      <w:bookmarkStart w:id="598" w:name="_Toc226965820"/>
      <w:bookmarkStart w:id="599" w:name="_Toc265228385"/>
      <w:bookmarkStart w:id="600" w:name="_Toc150774752"/>
      <w:bookmarkStart w:id="601" w:name="_Toc150480785"/>
      <w:bookmarkStart w:id="602" w:name="_Toc151190174"/>
      <w:bookmarkStart w:id="603" w:name="_Toc149720840"/>
      <w:bookmarkStart w:id="604" w:name="_Toc195842912"/>
      <w:bookmarkStart w:id="605" w:name="_Toc127151748"/>
      <w:bookmarkStart w:id="606" w:name="_Toc151193861"/>
      <w:bookmarkStart w:id="607" w:name="_Toc151193645"/>
      <w:bookmarkStart w:id="608" w:name="_Toc164229388"/>
      <w:bookmarkStart w:id="609" w:name="_Toc150774647"/>
      <w:bookmarkStart w:id="610" w:name="_Toc264969237"/>
      <w:bookmarkStart w:id="611" w:name="_Toc151193789"/>
      <w:bookmarkStart w:id="612" w:name="_Toc127151547"/>
      <w:bookmarkStart w:id="613" w:name="_Toc164608661"/>
      <w:bookmarkStart w:id="614" w:name="_Toc151193717"/>
      <w:bookmarkStart w:id="615" w:name="_Toc305158889"/>
      <w:bookmarkStart w:id="616" w:name="_Toc226965737"/>
      <w:bookmarkStart w:id="617" w:name="_Toc226337243"/>
      <w:bookmarkStart w:id="618" w:name="_Toc150509298"/>
      <w:bookmarkStart w:id="619" w:name="_Toc164229242"/>
      <w:bookmarkStart w:id="620" w:name="_Toc151193935"/>
      <w:bookmarkStart w:id="621" w:name="_Toc142311049"/>
      <w:bookmarkStart w:id="622" w:name="_Toc305158815"/>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rsidR="00DA1358" w:rsidRDefault="00956BE4">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确定中标人</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w:t>
      </w:r>
      <w:r>
        <w:rPr>
          <w:rFonts w:ascii="宋体" w:hAnsi="宋体" w:hint="eastAsia"/>
          <w:sz w:val="24"/>
        </w:rPr>
        <w:lastRenderedPageBreak/>
        <w:t>评标委员会直接确定中标人，见《投标人须知资料表》。中标候选人并列的，按照《投标人须知资料表》要求确定成交供应商。</w:t>
      </w:r>
    </w:p>
    <w:p w:rsidR="00DA1358" w:rsidRDefault="00956BE4">
      <w:pPr>
        <w:numPr>
          <w:ilvl w:val="0"/>
          <w:numId w:val="8"/>
        </w:numPr>
        <w:tabs>
          <w:tab w:val="left" w:pos="360"/>
        </w:tabs>
        <w:snapToGrid w:val="0"/>
        <w:spacing w:line="360" w:lineRule="auto"/>
        <w:ind w:left="357" w:hanging="357"/>
        <w:outlineLvl w:val="1"/>
        <w:rPr>
          <w:rFonts w:ascii="宋体" w:hAnsi="宋体"/>
          <w:sz w:val="24"/>
        </w:rPr>
      </w:pPr>
      <w:bookmarkStart w:id="623" w:name="_Toc305158891"/>
      <w:bookmarkStart w:id="624" w:name="_Toc305158817"/>
      <w:bookmarkStart w:id="625" w:name="_Toc164608663"/>
      <w:bookmarkStart w:id="626" w:name="_Toc164351643"/>
      <w:bookmarkStart w:id="627" w:name="_Toc149720842"/>
      <w:bookmarkStart w:id="628" w:name="_Toc127161463"/>
      <w:bookmarkStart w:id="629" w:name="_Toc226965822"/>
      <w:bookmarkStart w:id="630" w:name="_Toc226965739"/>
      <w:bookmarkStart w:id="631" w:name="_Toc164229244"/>
      <w:bookmarkStart w:id="632" w:name="_Toc226337245"/>
      <w:bookmarkStart w:id="633" w:name="_Toc127151549"/>
      <w:bookmarkStart w:id="634" w:name="_Toc226309793"/>
      <w:bookmarkStart w:id="635" w:name="_Toc151193791"/>
      <w:bookmarkStart w:id="636" w:name="_Toc151193719"/>
      <w:bookmarkStart w:id="637" w:name="_Toc150480787"/>
      <w:bookmarkStart w:id="638" w:name="_Toc164229390"/>
      <w:bookmarkStart w:id="639" w:name="_Toc150774754"/>
      <w:bookmarkStart w:id="640" w:name="_Toc151193647"/>
      <w:bookmarkStart w:id="641" w:name="_Toc265228387"/>
      <w:bookmarkStart w:id="642" w:name="_Toc164608818"/>
      <w:bookmarkStart w:id="643" w:name="_Toc151193937"/>
      <w:bookmarkStart w:id="644" w:name="_Toc151190176"/>
      <w:bookmarkStart w:id="645" w:name="_Toc127151750"/>
      <w:bookmarkStart w:id="646" w:name="_Toc150774649"/>
      <w:bookmarkStart w:id="647" w:name="_Toc195842914"/>
      <w:bookmarkStart w:id="648" w:name="_Toc150509300"/>
      <w:bookmarkStart w:id="649" w:name="_Toc142311051"/>
      <w:bookmarkStart w:id="650" w:name="_Toc264969239"/>
      <w:bookmarkStart w:id="651" w:name="_Toc151193863"/>
      <w:bookmarkStart w:id="652" w:name="_Toc520356176"/>
      <w:bookmarkStart w:id="653" w:name="_Ref467306425"/>
      <w:bookmarkStart w:id="654" w:name="_Ref467307090"/>
      <w:r>
        <w:rPr>
          <w:rFonts w:ascii="宋体" w:hAnsi="宋体" w:hint="eastAsia"/>
          <w:sz w:val="24"/>
        </w:rPr>
        <w:t>中标公</w:t>
      </w:r>
      <w:r>
        <w:rPr>
          <w:rFonts w:ascii="宋体" w:hAnsi="宋体" w:hint="eastAsia"/>
          <w:sz w:val="24"/>
        </w:rPr>
        <w:t>告与中标通知书</w:t>
      </w:r>
      <w:bookmarkEnd w:id="623"/>
      <w:bookmarkEnd w:id="624"/>
    </w:p>
    <w:p w:rsidR="00DA1358" w:rsidRDefault="00956BE4">
      <w:pPr>
        <w:numPr>
          <w:ilvl w:val="1"/>
          <w:numId w:val="8"/>
        </w:numPr>
        <w:tabs>
          <w:tab w:val="clear" w:pos="8535"/>
          <w:tab w:val="left" w:pos="1080"/>
          <w:tab w:val="left" w:pos="1589"/>
          <w:tab w:val="left" w:pos="2014"/>
        </w:tabs>
        <w:snapToGrid w:val="0"/>
        <w:spacing w:line="360" w:lineRule="auto"/>
        <w:ind w:left="1468"/>
        <w:rPr>
          <w:rFonts w:ascii="宋体" w:hAnsi="宋体"/>
          <w:sz w:val="24"/>
        </w:rPr>
      </w:pPr>
      <w:r>
        <w:rPr>
          <w:rFonts w:ascii="宋体" w:hAnsi="宋体" w:hint="eastAsia"/>
          <w:b/>
          <w:sz w:val="24"/>
        </w:rPr>
        <w:t xml:space="preserve"> </w:t>
      </w:r>
      <w:r>
        <w:rPr>
          <w:rFonts w:ascii="宋体" w:hAnsi="宋体" w:hint="eastAsia"/>
          <w:sz w:val="24"/>
        </w:rPr>
        <w:t xml:space="preserve"> </w:t>
      </w:r>
      <w:r>
        <w:rPr>
          <w:rFonts w:ascii="宋体" w:hAnsi="宋体" w:hint="eastAsia"/>
          <w:sz w:val="24"/>
        </w:rPr>
        <w:t>采购人或采购代理机构自中标人确定之日起</w:t>
      </w:r>
      <w:r>
        <w:rPr>
          <w:rFonts w:ascii="宋体" w:hAnsi="宋体" w:hint="eastAsia"/>
          <w:sz w:val="24"/>
        </w:rPr>
        <w:t>2</w:t>
      </w:r>
      <w:r>
        <w:rPr>
          <w:rFonts w:ascii="宋体" w:hAnsi="宋体" w:hint="eastAsia"/>
          <w:sz w:val="24"/>
        </w:rPr>
        <w:t>个工作日内，在中国政府采购网、北京市政府采购网网站公告中标结果，同时向中标人发出中标通知书，中标公告期限为</w:t>
      </w:r>
      <w:r>
        <w:rPr>
          <w:rFonts w:ascii="宋体" w:hAnsi="宋体" w:hint="eastAsia"/>
          <w:sz w:val="24"/>
        </w:rPr>
        <w:t>1</w:t>
      </w:r>
      <w:r>
        <w:rPr>
          <w:rFonts w:ascii="宋体" w:hAnsi="宋体" w:hint="eastAsia"/>
          <w:sz w:val="24"/>
        </w:rPr>
        <w:t>个工作日。</w:t>
      </w:r>
    </w:p>
    <w:p w:rsidR="00DA1358" w:rsidRDefault="00956BE4">
      <w:pPr>
        <w:numPr>
          <w:ilvl w:val="1"/>
          <w:numId w:val="8"/>
        </w:numPr>
        <w:tabs>
          <w:tab w:val="clear" w:pos="8535"/>
          <w:tab w:val="left" w:pos="1080"/>
          <w:tab w:val="left" w:pos="1589"/>
          <w:tab w:val="left" w:pos="2014"/>
        </w:tabs>
        <w:snapToGrid w:val="0"/>
        <w:spacing w:line="360" w:lineRule="auto"/>
        <w:ind w:left="1468"/>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中标通知书对采购人和中标供应商均具有法律效力。中标通知书发出后，采购人改变中标结果的，或者中标供应商放弃中标项目的，应当依法承担法律责任。</w:t>
      </w:r>
    </w:p>
    <w:p w:rsidR="00DA1358" w:rsidRDefault="00956BE4">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废标</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在招标采购中，出现下列情形之一的，</w:t>
      </w:r>
      <w:proofErr w:type="gramStart"/>
      <w:r>
        <w:rPr>
          <w:rFonts w:ascii="宋体" w:hAnsi="宋体" w:hint="eastAsia"/>
          <w:sz w:val="24"/>
        </w:rPr>
        <w:t>应予废标</w:t>
      </w:r>
      <w:proofErr w:type="gramEnd"/>
      <w:r>
        <w:rPr>
          <w:rFonts w:ascii="宋体" w:hAnsi="宋体" w:hint="eastAsia"/>
          <w:sz w:val="24"/>
        </w:rPr>
        <w:t>:</w:t>
      </w:r>
    </w:p>
    <w:p w:rsidR="00DA1358" w:rsidRDefault="00956BE4">
      <w:pPr>
        <w:numPr>
          <w:ilvl w:val="2"/>
          <w:numId w:val="8"/>
        </w:numPr>
        <w:snapToGrid w:val="0"/>
        <w:spacing w:line="360" w:lineRule="auto"/>
        <w:rPr>
          <w:rFonts w:ascii="宋体" w:hAnsi="宋体"/>
          <w:sz w:val="24"/>
        </w:rPr>
      </w:pPr>
      <w:r>
        <w:rPr>
          <w:rFonts w:ascii="宋体" w:hAnsi="宋体" w:hint="eastAsia"/>
          <w:sz w:val="24"/>
        </w:rPr>
        <w:t>符合专业条件的供应商或者对招标文件作实质响应的供应商不足三家的；</w:t>
      </w:r>
    </w:p>
    <w:p w:rsidR="00DA1358" w:rsidRDefault="00956BE4">
      <w:pPr>
        <w:numPr>
          <w:ilvl w:val="2"/>
          <w:numId w:val="8"/>
        </w:numPr>
        <w:snapToGrid w:val="0"/>
        <w:spacing w:line="360" w:lineRule="auto"/>
        <w:rPr>
          <w:rFonts w:ascii="宋体" w:hAnsi="宋体"/>
          <w:sz w:val="24"/>
        </w:rPr>
      </w:pPr>
      <w:r>
        <w:rPr>
          <w:rFonts w:ascii="宋体" w:hAnsi="宋体" w:hint="eastAsia"/>
          <w:sz w:val="24"/>
        </w:rPr>
        <w:t>出现影响采购公正的违法、违规行为的；</w:t>
      </w:r>
    </w:p>
    <w:p w:rsidR="00DA1358" w:rsidRDefault="00956BE4">
      <w:pPr>
        <w:numPr>
          <w:ilvl w:val="2"/>
          <w:numId w:val="8"/>
        </w:numPr>
        <w:snapToGrid w:val="0"/>
        <w:spacing w:line="360" w:lineRule="auto"/>
        <w:rPr>
          <w:rFonts w:ascii="宋体" w:hAnsi="宋体"/>
          <w:sz w:val="24"/>
        </w:rPr>
      </w:pPr>
      <w:r>
        <w:rPr>
          <w:rFonts w:ascii="宋体" w:hAnsi="宋体" w:hint="eastAsia"/>
          <w:sz w:val="24"/>
        </w:rPr>
        <w:t>投标人的报价均超过了采购预算，采购人不能支付的；</w:t>
      </w:r>
    </w:p>
    <w:p w:rsidR="00DA1358" w:rsidRDefault="00956BE4">
      <w:pPr>
        <w:numPr>
          <w:ilvl w:val="2"/>
          <w:numId w:val="8"/>
        </w:numPr>
        <w:snapToGrid w:val="0"/>
        <w:spacing w:line="360" w:lineRule="auto"/>
        <w:rPr>
          <w:rFonts w:ascii="宋体" w:hAnsi="宋体"/>
          <w:sz w:val="24"/>
        </w:rPr>
      </w:pPr>
      <w:r>
        <w:rPr>
          <w:rFonts w:ascii="宋体" w:hAnsi="宋体" w:hint="eastAsia"/>
          <w:sz w:val="24"/>
        </w:rPr>
        <w:t>因重大变故，采购任务取消的。</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proofErr w:type="gramStart"/>
      <w:r>
        <w:rPr>
          <w:rFonts w:ascii="宋体" w:hAnsi="宋体" w:hint="eastAsia"/>
          <w:sz w:val="24"/>
        </w:rPr>
        <w:t>废标后</w:t>
      </w:r>
      <w:proofErr w:type="gramEnd"/>
      <w:r>
        <w:rPr>
          <w:rFonts w:ascii="宋体" w:hAnsi="宋体" w:hint="eastAsia"/>
          <w:sz w:val="24"/>
        </w:rPr>
        <w:t>，采购人将</w:t>
      </w:r>
      <w:proofErr w:type="gramStart"/>
      <w:r>
        <w:rPr>
          <w:rFonts w:ascii="宋体" w:hAnsi="宋体" w:hint="eastAsia"/>
          <w:sz w:val="24"/>
        </w:rPr>
        <w:t>废标理由</w:t>
      </w:r>
      <w:proofErr w:type="gramEnd"/>
      <w:r>
        <w:rPr>
          <w:rFonts w:ascii="宋体" w:hAnsi="宋体" w:hint="eastAsia"/>
          <w:sz w:val="24"/>
        </w:rPr>
        <w:t>通知所有投标人。</w:t>
      </w:r>
    </w:p>
    <w:p w:rsidR="00DA1358" w:rsidRDefault="00956BE4">
      <w:pPr>
        <w:numPr>
          <w:ilvl w:val="0"/>
          <w:numId w:val="8"/>
        </w:numPr>
        <w:tabs>
          <w:tab w:val="left" w:pos="360"/>
        </w:tabs>
        <w:snapToGrid w:val="0"/>
        <w:spacing w:line="360" w:lineRule="auto"/>
        <w:ind w:left="357" w:hanging="357"/>
        <w:outlineLvl w:val="1"/>
        <w:rPr>
          <w:rFonts w:ascii="宋体" w:hAnsi="宋体"/>
          <w:sz w:val="24"/>
        </w:rPr>
      </w:pPr>
      <w:bookmarkStart w:id="655" w:name="_Toc149720843"/>
      <w:bookmarkStart w:id="656" w:name="_Toc150774650"/>
      <w:bookmarkStart w:id="657" w:name="_Toc151193720"/>
      <w:bookmarkStart w:id="658" w:name="_Toc226965740"/>
      <w:bookmarkStart w:id="659" w:name="_Toc226965823"/>
      <w:bookmarkStart w:id="660" w:name="_Toc127151751"/>
      <w:bookmarkStart w:id="661" w:name="_Toc305158892"/>
      <w:bookmarkStart w:id="662" w:name="_Toc151190177"/>
      <w:bookmarkStart w:id="663" w:name="_Ref467307204"/>
      <w:bookmarkStart w:id="664" w:name="_Toc164608819"/>
      <w:bookmarkStart w:id="665" w:name="_Toc151193792"/>
      <w:bookmarkStart w:id="666" w:name="_Toc264969240"/>
      <w:bookmarkStart w:id="667" w:name="_Toc127151550"/>
      <w:bookmarkStart w:id="668" w:name="_Toc164608664"/>
      <w:bookmarkStart w:id="669" w:name="_Toc226309794"/>
      <w:bookmarkStart w:id="670" w:name="_Toc150774755"/>
      <w:bookmarkStart w:id="671" w:name="_Toc265228388"/>
      <w:bookmarkStart w:id="672" w:name="_Toc305158818"/>
      <w:bookmarkStart w:id="673" w:name="_Toc151193864"/>
      <w:bookmarkStart w:id="674" w:name="_Toc127161464"/>
      <w:bookmarkStart w:id="675" w:name="_Toc151193648"/>
      <w:bookmarkStart w:id="676" w:name="_Toc164351644"/>
      <w:bookmarkStart w:id="677" w:name="_Toc226337246"/>
      <w:bookmarkStart w:id="678" w:name="_Toc520356175"/>
      <w:bookmarkStart w:id="679" w:name="_Toc151193938"/>
      <w:bookmarkStart w:id="680" w:name="_Ref467307062"/>
      <w:bookmarkStart w:id="681" w:name="_Toc195842915"/>
      <w:bookmarkStart w:id="682" w:name="_Toc142311052"/>
      <w:bookmarkStart w:id="683" w:name="_Toc150509301"/>
      <w:bookmarkStart w:id="684" w:name="_Toc150480788"/>
      <w:bookmarkStart w:id="685" w:name="_Ref467306377"/>
      <w:bookmarkStart w:id="686" w:name="_Toc164229391"/>
      <w:bookmarkStart w:id="687" w:name="_Toc164229245"/>
      <w:bookmarkStart w:id="688" w:name="_Ref467306978"/>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rPr>
          <w:rFonts w:ascii="宋体" w:hAnsi="宋体" w:hint="eastAsia"/>
          <w:sz w:val="24"/>
        </w:rPr>
        <w:t>签订合同</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中标人、采购人应当自中标通知书发出之日起</w:t>
      </w:r>
      <w:r>
        <w:rPr>
          <w:rFonts w:ascii="宋体" w:hAnsi="宋体" w:hint="eastAsia"/>
          <w:sz w:val="24"/>
        </w:rPr>
        <w:t>30</w:t>
      </w:r>
      <w:r>
        <w:rPr>
          <w:rFonts w:ascii="宋体" w:hAnsi="宋体" w:hint="eastAsia"/>
          <w:sz w:val="24"/>
        </w:rPr>
        <w:t>日内，按照招标文件和中标人投标文件的规定签订书面合同。所签订的合同不得对招标文件确定的事项和中标人投标文件作实质性修改。</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中标人拒绝与采购人签订合同的，采购人可以按照评标报告推荐的中标候选人名单排序，确定下一候选人为中标人，也可以重新开展政府采购活动。</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联合体中标的，联合体各方应当共同与采购人签订合同，就中标项目向采购人承担连带责任。</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政府采购合同不能转包。</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w:t>
      </w:r>
      <w:r>
        <w:rPr>
          <w:rFonts w:ascii="宋体" w:hAnsi="宋体" w:hint="eastAsia"/>
          <w:sz w:val="24"/>
        </w:rPr>
        <w:lastRenderedPageBreak/>
        <w:t>且不得再次分包</w:t>
      </w:r>
      <w:r>
        <w:rPr>
          <w:rFonts w:ascii="宋体" w:hAnsi="宋体" w:hint="eastAsia"/>
          <w:b/>
          <w:sz w:val="24"/>
        </w:rPr>
        <w:t>，</w:t>
      </w:r>
      <w:r>
        <w:rPr>
          <w:rFonts w:ascii="宋体" w:hAnsi="宋体" w:hint="eastAsia"/>
          <w:sz w:val="24"/>
        </w:rPr>
        <w:t>否则</w:t>
      </w:r>
      <w:r>
        <w:rPr>
          <w:rFonts w:ascii="宋体" w:hAnsi="宋体" w:hint="eastAsia"/>
          <w:b/>
          <w:sz w:val="24"/>
        </w:rPr>
        <w:t>投标无效</w:t>
      </w:r>
      <w:r>
        <w:rPr>
          <w:rFonts w:ascii="宋体" w:hAnsi="宋体" w:hint="eastAsia"/>
          <w:sz w:val="24"/>
        </w:rPr>
        <w:t>。中标人就采购项目和分包项目向采购人负责，分包供应商就分包项目承担责任。</w:t>
      </w:r>
    </w:p>
    <w:bookmarkEnd w:id="652"/>
    <w:bookmarkEnd w:id="653"/>
    <w:bookmarkEnd w:id="654"/>
    <w:p w:rsidR="00DA1358" w:rsidRDefault="00956BE4">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询问与质疑</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询问</w:t>
      </w:r>
    </w:p>
    <w:p w:rsidR="00DA1358" w:rsidRDefault="00956BE4">
      <w:pPr>
        <w:numPr>
          <w:ilvl w:val="2"/>
          <w:numId w:val="8"/>
        </w:numPr>
        <w:snapToGrid w:val="0"/>
        <w:spacing w:line="360" w:lineRule="auto"/>
        <w:rPr>
          <w:rFonts w:ascii="宋体" w:hAnsi="宋体"/>
          <w:sz w:val="24"/>
        </w:rPr>
      </w:pPr>
      <w:r>
        <w:rPr>
          <w:rFonts w:ascii="宋体" w:hAnsi="宋体" w:hint="eastAsia"/>
          <w:sz w:val="24"/>
        </w:rPr>
        <w:t>投标人对政府采购活动事项有疑问的，可依法提出询问，并按《投标人须知资料表》载明的形式送达采购人或采购代理机构。</w:t>
      </w:r>
    </w:p>
    <w:p w:rsidR="00DA1358" w:rsidRDefault="00956BE4">
      <w:pPr>
        <w:numPr>
          <w:ilvl w:val="2"/>
          <w:numId w:val="8"/>
        </w:numPr>
        <w:snapToGrid w:val="0"/>
        <w:spacing w:line="360" w:lineRule="auto"/>
        <w:rPr>
          <w:rFonts w:ascii="宋体" w:hAnsi="宋体"/>
          <w:sz w:val="24"/>
        </w:rPr>
      </w:pPr>
      <w:r>
        <w:rPr>
          <w:rFonts w:ascii="宋体" w:hAnsi="宋体" w:hint="eastAsia"/>
          <w:sz w:val="24"/>
        </w:rPr>
        <w:t>采购人或采购代理机构对供应</w:t>
      </w:r>
      <w:proofErr w:type="gramStart"/>
      <w:r>
        <w:rPr>
          <w:rFonts w:ascii="宋体" w:hAnsi="宋体" w:hint="eastAsia"/>
          <w:sz w:val="24"/>
        </w:rPr>
        <w:t>商依法</w:t>
      </w:r>
      <w:proofErr w:type="gramEnd"/>
      <w:r>
        <w:rPr>
          <w:rFonts w:ascii="宋体" w:hAnsi="宋体" w:hint="eastAsia"/>
          <w:sz w:val="24"/>
        </w:rPr>
        <w:t>提出的询问，在</w:t>
      </w:r>
      <w:r>
        <w:rPr>
          <w:rFonts w:ascii="宋体" w:hAnsi="宋体" w:hint="eastAsia"/>
          <w:sz w:val="24"/>
        </w:rPr>
        <w:t>3</w:t>
      </w:r>
      <w:r>
        <w:rPr>
          <w:rFonts w:ascii="宋体" w:hAnsi="宋体" w:hint="eastAsia"/>
          <w:sz w:val="24"/>
        </w:rPr>
        <w:t>个工作日内</w:t>
      </w:r>
      <w:proofErr w:type="gramStart"/>
      <w:r>
        <w:rPr>
          <w:rFonts w:ascii="宋体" w:hAnsi="宋体" w:hint="eastAsia"/>
          <w:sz w:val="24"/>
        </w:rPr>
        <w:t>作出</w:t>
      </w:r>
      <w:proofErr w:type="gramEnd"/>
      <w:r>
        <w:rPr>
          <w:rFonts w:ascii="宋体" w:hAnsi="宋体" w:hint="eastAsia"/>
          <w:sz w:val="24"/>
        </w:rPr>
        <w:t>答复，但答复的内容不得涉及商业秘密。</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质疑</w:t>
      </w:r>
    </w:p>
    <w:p w:rsidR="00DA1358" w:rsidRDefault="00956BE4">
      <w:pPr>
        <w:numPr>
          <w:ilvl w:val="2"/>
          <w:numId w:val="8"/>
        </w:numPr>
        <w:snapToGrid w:val="0"/>
        <w:spacing w:line="360" w:lineRule="auto"/>
        <w:rPr>
          <w:rFonts w:ascii="宋体" w:hAnsi="宋体"/>
          <w:sz w:val="24"/>
        </w:rPr>
      </w:pPr>
      <w:r>
        <w:rPr>
          <w:rFonts w:ascii="宋体" w:hAnsi="宋体" w:hint="eastAsia"/>
          <w:sz w:val="24"/>
        </w:rPr>
        <w:t>投标人认为采购文件、采购过程、中标结果使自己的权益受到损害的，可以在知道或者应知其权益受到损害之日起</w:t>
      </w:r>
      <w:r>
        <w:rPr>
          <w:rFonts w:ascii="宋体" w:hAnsi="宋体" w:hint="eastAsia"/>
          <w:sz w:val="24"/>
        </w:rPr>
        <w:t>7</w:t>
      </w:r>
      <w:r>
        <w:rPr>
          <w:rFonts w:ascii="宋体" w:hAnsi="宋体" w:hint="eastAsia"/>
          <w:sz w:val="24"/>
        </w:rPr>
        <w:t>个工作日内，由投标人派授权代表以书面形式向采购人、采购代理机构提出质疑。采购人、采购代理机构在收到质疑函后</w:t>
      </w:r>
      <w:r>
        <w:rPr>
          <w:rFonts w:ascii="宋体" w:hAnsi="宋体" w:hint="eastAsia"/>
          <w:sz w:val="24"/>
        </w:rPr>
        <w:t>7</w:t>
      </w:r>
      <w:r>
        <w:rPr>
          <w:rFonts w:ascii="宋体" w:hAnsi="宋体" w:hint="eastAsia"/>
          <w:sz w:val="24"/>
        </w:rPr>
        <w:t>个工作日内</w:t>
      </w:r>
      <w:proofErr w:type="gramStart"/>
      <w:r>
        <w:rPr>
          <w:rFonts w:ascii="宋体" w:hAnsi="宋体" w:hint="eastAsia"/>
          <w:sz w:val="24"/>
        </w:rPr>
        <w:t>作出</w:t>
      </w:r>
      <w:proofErr w:type="gramEnd"/>
      <w:r>
        <w:rPr>
          <w:rFonts w:ascii="宋体" w:hAnsi="宋体" w:hint="eastAsia"/>
          <w:sz w:val="24"/>
        </w:rPr>
        <w:t>答复。</w:t>
      </w:r>
    </w:p>
    <w:p w:rsidR="00DA1358" w:rsidRDefault="00956BE4">
      <w:pPr>
        <w:numPr>
          <w:ilvl w:val="2"/>
          <w:numId w:val="8"/>
        </w:numPr>
        <w:snapToGrid w:val="0"/>
        <w:spacing w:line="360" w:lineRule="auto"/>
        <w:rPr>
          <w:rFonts w:ascii="宋体" w:hAnsi="宋体"/>
          <w:sz w:val="24"/>
        </w:rPr>
      </w:pPr>
      <w:proofErr w:type="gramStart"/>
      <w:r>
        <w:rPr>
          <w:rFonts w:ascii="宋体" w:hAnsi="宋体" w:hint="eastAsia"/>
          <w:sz w:val="24"/>
        </w:rPr>
        <w:t>质疑函须使用</w:t>
      </w:r>
      <w:proofErr w:type="gramEnd"/>
      <w:r>
        <w:rPr>
          <w:rFonts w:ascii="宋体" w:hAnsi="宋体" w:hint="eastAsia"/>
          <w:sz w:val="24"/>
        </w:rPr>
        <w:t>财政部制定的范本文件。</w:t>
      </w:r>
    </w:p>
    <w:p w:rsidR="00DA1358" w:rsidRDefault="00956BE4">
      <w:pPr>
        <w:numPr>
          <w:ilvl w:val="2"/>
          <w:numId w:val="8"/>
        </w:numPr>
        <w:snapToGrid w:val="0"/>
        <w:spacing w:line="360" w:lineRule="auto"/>
        <w:rPr>
          <w:rFonts w:ascii="宋体" w:hAnsi="宋体"/>
          <w:sz w:val="24"/>
        </w:rPr>
      </w:pPr>
      <w:r>
        <w:rPr>
          <w:rFonts w:ascii="宋体" w:hAnsi="宋体" w:hint="eastAsia"/>
          <w:sz w:val="24"/>
        </w:rPr>
        <w:t>投标人为自然人的，应当由本</w:t>
      </w:r>
      <w:r>
        <w:rPr>
          <w:rFonts w:ascii="宋体" w:hAnsi="宋体" w:hint="eastAsia"/>
          <w:sz w:val="24"/>
        </w:rPr>
        <w:t>人签字；投标人为法人或者其他组织的，应当由法定代表人、主要负责人，或者其授权代表签字或者盖章，并加盖公章。</w:t>
      </w:r>
    </w:p>
    <w:p w:rsidR="00DA1358" w:rsidRDefault="00956BE4">
      <w:pPr>
        <w:numPr>
          <w:ilvl w:val="2"/>
          <w:numId w:val="8"/>
        </w:numPr>
        <w:snapToGrid w:val="0"/>
        <w:spacing w:line="360" w:lineRule="auto"/>
        <w:rPr>
          <w:rFonts w:ascii="宋体" w:hAnsi="宋体"/>
          <w:sz w:val="24"/>
        </w:rPr>
      </w:pPr>
      <w:r>
        <w:rPr>
          <w:rFonts w:ascii="宋体" w:hAnsi="宋体" w:hint="eastAsia"/>
          <w:sz w:val="24"/>
        </w:rPr>
        <w:t>投标人应在法定质疑期内一次性提出针对同一采购程序环节的质疑，法定质疑期内针对同一采购程序环节再次提出的质疑，采购人、采购代理机构有权不予答复。</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接收询问和质疑的联系部门、联系电话和通讯地址见《投标人须知资料表》。</w:t>
      </w:r>
    </w:p>
    <w:p w:rsidR="00DA1358" w:rsidRDefault="00956BE4">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w:t>
      </w:r>
      <w:r>
        <w:rPr>
          <w:rFonts w:ascii="宋体" w:hAnsi="宋体" w:hint="eastAsia"/>
          <w:sz w:val="24"/>
        </w:rPr>
        <w:t>代理费</w:t>
      </w:r>
    </w:p>
    <w:p w:rsidR="00DA1358" w:rsidRDefault="00956BE4">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收费对象、收费标准及缴纳时间见《投标人须知资料表》。由中标人支付的，中标人须一次性向采购代理机构缴纳代理费，投标报价应包含代理费用。</w:t>
      </w:r>
    </w:p>
    <w:p w:rsidR="00DA1358" w:rsidRDefault="00956BE4">
      <w:pPr>
        <w:widowControl/>
        <w:jc w:val="left"/>
        <w:rPr>
          <w:rFonts w:ascii="宋体" w:hAnsi="宋体"/>
          <w:sz w:val="24"/>
        </w:rPr>
      </w:pPr>
      <w:bookmarkStart w:id="689" w:name="_Toc142311056"/>
      <w:bookmarkStart w:id="690" w:name="_Toc226337250"/>
      <w:bookmarkStart w:id="691" w:name="_Toc265228392"/>
      <w:bookmarkStart w:id="692" w:name="_Toc305158896"/>
      <w:bookmarkStart w:id="693" w:name="_Toc150480792"/>
      <w:bookmarkStart w:id="694" w:name="_Toc353825544"/>
      <w:bookmarkStart w:id="695" w:name="_Toc264969244"/>
      <w:bookmarkStart w:id="696" w:name="_Toc150774759"/>
      <w:bookmarkStart w:id="697" w:name="_Toc305158822"/>
      <w:bookmarkStart w:id="698" w:name="_Toc353873934"/>
      <w:bookmarkStart w:id="699" w:name="_Toc226965827"/>
      <w:bookmarkStart w:id="700" w:name="_Toc127151554"/>
      <w:bookmarkStart w:id="701" w:name="_Toc353873664"/>
      <w:bookmarkStart w:id="702" w:name="_Toc111134028"/>
      <w:bookmarkStart w:id="703" w:name="_Toc151134447"/>
      <w:r>
        <w:rPr>
          <w:rFonts w:ascii="宋体" w:hAnsi="宋体"/>
          <w:sz w:val="24"/>
        </w:rPr>
        <w:br w:type="page"/>
      </w:r>
    </w:p>
    <w:p w:rsidR="00DA1358" w:rsidRDefault="00956BE4">
      <w:pPr>
        <w:spacing w:line="360" w:lineRule="auto"/>
        <w:jc w:val="center"/>
        <w:outlineLvl w:val="0"/>
        <w:rPr>
          <w:rFonts w:ascii="宋体" w:hAnsi="宋体"/>
          <w:b/>
          <w:sz w:val="36"/>
          <w:szCs w:val="36"/>
        </w:rPr>
      </w:pPr>
      <w:r>
        <w:rPr>
          <w:rFonts w:ascii="宋体" w:hAnsi="宋体" w:hint="eastAsia"/>
          <w:b/>
          <w:sz w:val="36"/>
          <w:szCs w:val="36"/>
        </w:rPr>
        <w:lastRenderedPageBreak/>
        <w:t>第三章</w:t>
      </w:r>
      <w:r>
        <w:rPr>
          <w:rFonts w:ascii="宋体" w:hAnsi="宋体" w:hint="eastAsia"/>
          <w:b/>
          <w:sz w:val="36"/>
          <w:szCs w:val="36"/>
        </w:rPr>
        <w:t xml:space="preserve">   </w:t>
      </w:r>
      <w:bookmarkEnd w:id="689"/>
      <w:bookmarkEnd w:id="690"/>
      <w:bookmarkEnd w:id="691"/>
      <w:bookmarkEnd w:id="692"/>
      <w:bookmarkEnd w:id="693"/>
      <w:bookmarkEnd w:id="694"/>
      <w:bookmarkEnd w:id="695"/>
      <w:bookmarkEnd w:id="696"/>
      <w:bookmarkEnd w:id="697"/>
      <w:bookmarkEnd w:id="698"/>
      <w:bookmarkEnd w:id="699"/>
      <w:bookmarkEnd w:id="700"/>
      <w:bookmarkEnd w:id="701"/>
      <w:r>
        <w:rPr>
          <w:rFonts w:ascii="宋体" w:hAnsi="宋体" w:hint="eastAsia"/>
          <w:b/>
          <w:sz w:val="36"/>
          <w:szCs w:val="36"/>
        </w:rPr>
        <w:t>资格审查</w:t>
      </w:r>
      <w:bookmarkStart w:id="704" w:name="_Toc487900382"/>
      <w:bookmarkEnd w:id="702"/>
      <w:bookmarkEnd w:id="703"/>
    </w:p>
    <w:p w:rsidR="00DA1358" w:rsidRDefault="00956BE4">
      <w:pPr>
        <w:tabs>
          <w:tab w:val="left" w:pos="360"/>
          <w:tab w:val="left" w:pos="900"/>
        </w:tabs>
        <w:snapToGrid w:val="0"/>
        <w:spacing w:line="360" w:lineRule="auto"/>
        <w:jc w:val="center"/>
        <w:outlineLvl w:val="1"/>
        <w:rPr>
          <w:rFonts w:ascii="宋体" w:hAnsi="宋体"/>
          <w:b/>
          <w:sz w:val="24"/>
        </w:rPr>
      </w:pPr>
      <w:bookmarkStart w:id="705" w:name="_Toc99301422"/>
      <w:r>
        <w:rPr>
          <w:rFonts w:ascii="宋体" w:hAnsi="宋体" w:hint="eastAsia"/>
          <w:b/>
          <w:sz w:val="24"/>
        </w:rPr>
        <w:t>一、资格审查程序</w:t>
      </w:r>
      <w:bookmarkEnd w:id="705"/>
    </w:p>
    <w:p w:rsidR="00DA1358" w:rsidRDefault="00956BE4">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开标结束后，采购人或采购代理机构将根据《资格审查要求》中的规定，对投标人进行资格审查，并形成资格审查结果。</w:t>
      </w:r>
    </w:p>
    <w:p w:rsidR="00DA1358" w:rsidRDefault="00956BE4">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《资格审查要求》中对格式有要求的，除招标文件另有规定外，均为“实质性格式”文件。</w:t>
      </w:r>
    </w:p>
    <w:p w:rsidR="00DA1358" w:rsidRDefault="00956BE4">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投标人《资格证明文件》有任何一项不符合《资格审查要求》的，资格审查不合格，其</w:t>
      </w:r>
      <w:r>
        <w:rPr>
          <w:rFonts w:ascii="宋体" w:hAnsi="宋体" w:hint="eastAsia"/>
          <w:b/>
          <w:sz w:val="24"/>
        </w:rPr>
        <w:t>投标无效</w:t>
      </w:r>
      <w:r>
        <w:rPr>
          <w:rFonts w:ascii="宋体" w:hAnsi="宋体" w:hint="eastAsia"/>
          <w:sz w:val="24"/>
        </w:rPr>
        <w:t>。</w:t>
      </w:r>
    </w:p>
    <w:p w:rsidR="00DA1358" w:rsidRDefault="00956BE4">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资格审查合格的投标人不足</w:t>
      </w:r>
      <w:r>
        <w:rPr>
          <w:rFonts w:ascii="宋体" w:hAnsi="宋体" w:hint="eastAsia"/>
          <w:sz w:val="24"/>
        </w:rPr>
        <w:t>3</w:t>
      </w:r>
      <w:r>
        <w:rPr>
          <w:rFonts w:ascii="宋体" w:hAnsi="宋体" w:hint="eastAsia"/>
          <w:sz w:val="24"/>
        </w:rPr>
        <w:t>家的，不进行评标。</w:t>
      </w:r>
    </w:p>
    <w:p w:rsidR="00DA1358" w:rsidRDefault="00DA1358">
      <w:pPr>
        <w:widowControl/>
        <w:jc w:val="left"/>
        <w:rPr>
          <w:rFonts w:ascii="宋体" w:hAnsi="宋体"/>
          <w:sz w:val="24"/>
        </w:rPr>
      </w:pPr>
    </w:p>
    <w:p w:rsidR="00DA1358" w:rsidRDefault="00956BE4">
      <w:pPr>
        <w:tabs>
          <w:tab w:val="left" w:pos="360"/>
          <w:tab w:val="left" w:pos="900"/>
        </w:tabs>
        <w:snapToGrid w:val="0"/>
        <w:spacing w:line="360" w:lineRule="auto"/>
        <w:jc w:val="center"/>
        <w:outlineLvl w:val="1"/>
        <w:rPr>
          <w:rFonts w:ascii="宋体" w:hAnsi="宋体"/>
          <w:b/>
          <w:sz w:val="24"/>
        </w:rPr>
      </w:pPr>
      <w:r>
        <w:rPr>
          <w:rFonts w:ascii="宋体" w:hAnsi="宋体" w:hint="eastAsia"/>
          <w:b/>
          <w:sz w:val="24"/>
        </w:rPr>
        <w:t>二、资格审查要求</w:t>
      </w:r>
    </w:p>
    <w:p w:rsidR="00DA1358" w:rsidRDefault="00DA1358">
      <w:pPr>
        <w:pStyle w:val="21"/>
        <w:rPr>
          <w:rFonts w:ascii="宋体" w:eastAsia="宋体" w:hAnsi="宋体"/>
        </w:rPr>
      </w:pPr>
    </w:p>
    <w:tbl>
      <w:tblPr>
        <w:tblW w:w="9628"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1"/>
        <w:gridCol w:w="2714"/>
        <w:gridCol w:w="4416"/>
        <w:gridCol w:w="1667"/>
      </w:tblGrid>
      <w:tr w:rsidR="00DA1358">
        <w:trPr>
          <w:cantSplit/>
          <w:trHeight w:val="468"/>
          <w:tblHeader/>
        </w:trPr>
        <w:tc>
          <w:tcPr>
            <w:tcW w:w="832"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b/>
                <w:sz w:val="24"/>
              </w:rPr>
            </w:pPr>
            <w:r>
              <w:rPr>
                <w:rFonts w:ascii="宋体" w:hAnsi="宋体" w:hint="eastAsia"/>
                <w:b/>
                <w:sz w:val="24"/>
              </w:rPr>
              <w:t>序号</w:t>
            </w:r>
          </w:p>
        </w:tc>
        <w:tc>
          <w:tcPr>
            <w:tcW w:w="2715"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b/>
                <w:sz w:val="24"/>
              </w:rPr>
            </w:pPr>
            <w:r>
              <w:rPr>
                <w:rFonts w:ascii="宋体" w:hAnsi="宋体" w:hint="eastAsia"/>
                <w:b/>
                <w:sz w:val="24"/>
              </w:rPr>
              <w:t>审查因素</w:t>
            </w:r>
          </w:p>
        </w:tc>
        <w:tc>
          <w:tcPr>
            <w:tcW w:w="4417"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b/>
                <w:sz w:val="24"/>
              </w:rPr>
            </w:pPr>
            <w:r>
              <w:rPr>
                <w:rFonts w:ascii="宋体" w:hAnsi="宋体" w:hint="eastAsia"/>
                <w:b/>
                <w:sz w:val="24"/>
              </w:rPr>
              <w:t>审查内容</w:t>
            </w:r>
          </w:p>
        </w:tc>
        <w:tc>
          <w:tcPr>
            <w:tcW w:w="1664"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b/>
                <w:sz w:val="24"/>
              </w:rPr>
            </w:pPr>
            <w:r>
              <w:rPr>
                <w:rFonts w:ascii="宋体" w:hAnsi="宋体" w:hint="eastAsia"/>
                <w:b/>
                <w:sz w:val="24"/>
              </w:rPr>
              <w:t>格式要求</w:t>
            </w:r>
          </w:p>
        </w:tc>
      </w:tr>
      <w:tr w:rsidR="00DA1358">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hint="eastAsia"/>
                <w:sz w:val="24"/>
              </w:rPr>
              <w:t>1</w:t>
            </w:r>
          </w:p>
        </w:tc>
        <w:tc>
          <w:tcPr>
            <w:tcW w:w="2715"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hint="eastAsia"/>
                <w:sz w:val="24"/>
              </w:rPr>
              <w:t>满足《中华人民共和国政府采购法》第二十二条规定及法律法规的其他规定</w:t>
            </w:r>
          </w:p>
        </w:tc>
        <w:tc>
          <w:tcPr>
            <w:tcW w:w="4417"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sz w:val="24"/>
              </w:rPr>
            </w:pPr>
            <w:r>
              <w:rPr>
                <w:rFonts w:ascii="宋体" w:hAnsi="宋体" w:hint="eastAsia"/>
                <w:sz w:val="24"/>
              </w:rPr>
              <w:t>具体规定见第一章《投标邀请》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A1358" w:rsidRDefault="00DA1358">
            <w:pPr>
              <w:tabs>
                <w:tab w:val="left" w:pos="1080"/>
              </w:tabs>
              <w:snapToGrid w:val="0"/>
              <w:jc w:val="center"/>
              <w:rPr>
                <w:rFonts w:ascii="宋体" w:hAnsi="宋体"/>
                <w:sz w:val="24"/>
              </w:rPr>
            </w:pPr>
          </w:p>
        </w:tc>
      </w:tr>
      <w:tr w:rsidR="00DA1358">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hint="eastAsia"/>
                <w:sz w:val="24"/>
              </w:rPr>
              <w:t>1-1</w:t>
            </w:r>
          </w:p>
        </w:tc>
        <w:tc>
          <w:tcPr>
            <w:tcW w:w="2715"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hint="eastAsia"/>
                <w:sz w:val="24"/>
              </w:rPr>
              <w:t>营业执照等证明文件</w:t>
            </w:r>
          </w:p>
        </w:tc>
        <w:tc>
          <w:tcPr>
            <w:tcW w:w="4417"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sz w:val="24"/>
              </w:rPr>
            </w:pPr>
            <w:r>
              <w:rPr>
                <w:rFonts w:ascii="宋体" w:hAnsi="宋体" w:hint="eastAsia"/>
                <w:sz w:val="24"/>
              </w:rPr>
              <w:t>投标人为企业</w:t>
            </w:r>
            <w:r>
              <w:rPr>
                <w:rFonts w:ascii="宋体" w:hAnsi="宋体" w:hint="eastAsia"/>
                <w:sz w:val="24"/>
              </w:rPr>
              <w:t>(</w:t>
            </w:r>
            <w:r>
              <w:rPr>
                <w:rFonts w:ascii="宋体" w:hAnsi="宋体" w:hint="eastAsia"/>
                <w:sz w:val="24"/>
              </w:rPr>
              <w:t>包括合伙企业</w:t>
            </w:r>
            <w:r>
              <w:rPr>
                <w:rFonts w:ascii="宋体" w:hAnsi="宋体" w:hint="eastAsia"/>
                <w:sz w:val="24"/>
              </w:rPr>
              <w:t>)</w:t>
            </w:r>
            <w:r>
              <w:rPr>
                <w:rFonts w:ascii="宋体" w:hAnsi="宋体" w:hint="eastAsia"/>
                <w:sz w:val="24"/>
              </w:rPr>
              <w:t>的，应提供有效的“营业执照”；</w:t>
            </w:r>
          </w:p>
          <w:p w:rsidR="00DA1358" w:rsidRDefault="00956BE4">
            <w:pPr>
              <w:tabs>
                <w:tab w:val="left" w:pos="1080"/>
              </w:tabs>
              <w:snapToGrid w:val="0"/>
              <w:rPr>
                <w:rFonts w:ascii="宋体" w:hAnsi="宋体"/>
                <w:sz w:val="24"/>
              </w:rPr>
            </w:pPr>
            <w:r>
              <w:rPr>
                <w:rFonts w:ascii="宋体" w:hAnsi="宋体" w:hint="eastAsia"/>
                <w:sz w:val="24"/>
              </w:rPr>
              <w:t>投标人为事业单位的，应提供有效的“事业单位法人证书”；</w:t>
            </w:r>
          </w:p>
          <w:p w:rsidR="00DA1358" w:rsidRDefault="00956BE4">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rsidR="00DA1358" w:rsidRDefault="00956BE4">
            <w:pPr>
              <w:tabs>
                <w:tab w:val="left" w:pos="1080"/>
              </w:tabs>
              <w:snapToGrid w:val="0"/>
              <w:rPr>
                <w:rFonts w:ascii="宋体" w:hAnsi="宋体"/>
                <w:sz w:val="24"/>
              </w:rPr>
            </w:pPr>
            <w:r>
              <w:rPr>
                <w:rFonts w:ascii="宋体" w:hAnsi="宋体" w:hint="eastAsia"/>
                <w:sz w:val="24"/>
              </w:rPr>
              <w:t>投标人是个体工商户的，应提供有效的“个体工商户营业执照”；</w:t>
            </w:r>
          </w:p>
          <w:p w:rsidR="00DA1358" w:rsidRDefault="00956BE4">
            <w:pPr>
              <w:tabs>
                <w:tab w:val="left" w:pos="1080"/>
              </w:tabs>
              <w:snapToGrid w:val="0"/>
              <w:rPr>
                <w:rFonts w:ascii="宋体" w:hAnsi="宋体"/>
                <w:sz w:val="24"/>
              </w:rPr>
            </w:pPr>
            <w:r>
              <w:rPr>
                <w:rFonts w:ascii="宋体" w:hAnsi="宋体" w:hint="eastAsia"/>
                <w:sz w:val="24"/>
              </w:rPr>
              <w:t>投标人是自然人的，应提供有效的自然人身份证明。</w:t>
            </w:r>
          </w:p>
          <w:p w:rsidR="00DA1358" w:rsidRDefault="00956BE4">
            <w:pPr>
              <w:tabs>
                <w:tab w:val="left" w:pos="1080"/>
              </w:tabs>
              <w:snapToGrid w:val="0"/>
              <w:rPr>
                <w:rFonts w:ascii="宋体" w:hAnsi="宋体"/>
                <w:sz w:val="24"/>
              </w:rPr>
            </w:pPr>
            <w:r>
              <w:rPr>
                <w:rFonts w:ascii="宋体" w:hAnsi="宋体" w:hint="eastAsia"/>
                <w:sz w:val="24"/>
              </w:rPr>
              <w:t>若本项目允许分支机构参加投标，则分支机构参加投标的，此处可提供该分支机构或其所属法人或其他组织的相应证明文件。</w:t>
            </w:r>
          </w:p>
        </w:tc>
        <w:tc>
          <w:tcPr>
            <w:tcW w:w="1664"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hint="eastAsia"/>
                <w:sz w:val="24"/>
              </w:rPr>
              <w:t>提供证明文件</w:t>
            </w:r>
            <w:r>
              <w:rPr>
                <w:rFonts w:ascii="宋体" w:hAnsi="宋体" w:hint="eastAsia"/>
                <w:sz w:val="24"/>
              </w:rPr>
              <w:t>(</w:t>
            </w:r>
            <w:r>
              <w:rPr>
                <w:rFonts w:ascii="宋体" w:hAnsi="宋体" w:hint="eastAsia"/>
                <w:sz w:val="24"/>
              </w:rPr>
              <w:t>复印件加盖公章</w:t>
            </w:r>
            <w:r>
              <w:rPr>
                <w:rFonts w:ascii="宋体" w:hAnsi="宋体" w:hint="eastAsia"/>
                <w:sz w:val="24"/>
              </w:rPr>
              <w:t>)</w:t>
            </w:r>
          </w:p>
        </w:tc>
      </w:tr>
      <w:tr w:rsidR="00DA1358">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hint="eastAsia"/>
                <w:sz w:val="24"/>
              </w:rPr>
              <w:t>1-2</w:t>
            </w:r>
          </w:p>
        </w:tc>
        <w:tc>
          <w:tcPr>
            <w:tcW w:w="2715"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hint="eastAsia"/>
                <w:sz w:val="24"/>
              </w:rPr>
              <w:t>投标人资格声明书</w:t>
            </w:r>
          </w:p>
        </w:tc>
        <w:tc>
          <w:tcPr>
            <w:tcW w:w="4417"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sz w:val="24"/>
              </w:rPr>
            </w:pPr>
            <w:r>
              <w:rPr>
                <w:rFonts w:ascii="宋体" w:hAnsi="宋体" w:hint="eastAsia"/>
                <w:sz w:val="24"/>
              </w:rPr>
              <w:t>提供了符合招标文件要</w:t>
            </w:r>
            <w:r>
              <w:rPr>
                <w:rFonts w:ascii="宋体" w:hAnsi="宋体" w:hint="eastAsia"/>
                <w:sz w:val="24"/>
              </w:rPr>
              <w:t>求的《投标人资格声明书》。</w:t>
            </w:r>
          </w:p>
        </w:tc>
        <w:tc>
          <w:tcPr>
            <w:tcW w:w="1664"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hint="eastAsia"/>
                <w:sz w:val="24"/>
              </w:rPr>
              <w:t>格式见《投标文件格式》</w:t>
            </w:r>
          </w:p>
        </w:tc>
      </w:tr>
      <w:tr w:rsidR="00DA1358">
        <w:trPr>
          <w:cantSplit/>
          <w:trHeight w:val="1069"/>
        </w:trPr>
        <w:tc>
          <w:tcPr>
            <w:tcW w:w="832"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2715"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sz w:val="24"/>
              </w:rPr>
              <w:t>投标人信用记录</w:t>
            </w:r>
          </w:p>
        </w:tc>
        <w:tc>
          <w:tcPr>
            <w:tcW w:w="4417"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left"/>
              <w:rPr>
                <w:rFonts w:ascii="宋体" w:hAnsi="宋体"/>
                <w:sz w:val="24"/>
              </w:rPr>
            </w:pPr>
            <w:r>
              <w:rPr>
                <w:rFonts w:ascii="宋体" w:hAnsi="宋体"/>
                <w:sz w:val="24"/>
              </w:rPr>
              <w:t>查询渠道</w:t>
            </w:r>
            <w:r>
              <w:rPr>
                <w:rFonts w:ascii="宋体" w:hAnsi="宋体"/>
                <w:sz w:val="24"/>
              </w:rPr>
              <w:t>:</w:t>
            </w:r>
            <w:r>
              <w:rPr>
                <w:rFonts w:ascii="宋体" w:hAnsi="宋体"/>
                <w:sz w:val="24"/>
              </w:rPr>
              <w:t>信用中国网站和中国政府采购网</w:t>
            </w:r>
            <w:r>
              <w:rPr>
                <w:rFonts w:ascii="宋体" w:hAnsi="宋体"/>
                <w:sz w:val="24"/>
              </w:rPr>
              <w:t>(</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r>
              <w:rPr>
                <w:rFonts w:ascii="宋体" w:hAnsi="宋体"/>
                <w:sz w:val="24"/>
              </w:rPr>
              <w:t>；</w:t>
            </w:r>
          </w:p>
          <w:p w:rsidR="00DA1358" w:rsidRDefault="00956BE4">
            <w:pPr>
              <w:tabs>
                <w:tab w:val="left" w:pos="900"/>
                <w:tab w:val="left" w:pos="1980"/>
              </w:tabs>
              <w:snapToGrid w:val="0"/>
              <w:jc w:val="left"/>
              <w:rPr>
                <w:rFonts w:ascii="宋体" w:hAnsi="宋体"/>
                <w:sz w:val="24"/>
              </w:rPr>
            </w:pPr>
            <w:r>
              <w:rPr>
                <w:rFonts w:ascii="宋体" w:hAnsi="宋体"/>
                <w:sz w:val="24"/>
              </w:rPr>
              <w:t>截止时点</w:t>
            </w:r>
            <w:r>
              <w:rPr>
                <w:rFonts w:ascii="宋体" w:hAnsi="宋体"/>
                <w:sz w:val="24"/>
              </w:rPr>
              <w:t>:</w:t>
            </w:r>
            <w:r>
              <w:rPr>
                <w:rFonts w:ascii="宋体" w:hAnsi="宋体"/>
                <w:sz w:val="24"/>
              </w:rPr>
              <w:t>投标截止时间以后、</w:t>
            </w:r>
            <w:r>
              <w:rPr>
                <w:rFonts w:ascii="宋体" w:hAnsi="宋体" w:hint="eastAsia"/>
                <w:sz w:val="24"/>
              </w:rPr>
              <w:t>资格审查阶段采购人或</w:t>
            </w:r>
            <w:r>
              <w:rPr>
                <w:rFonts w:ascii="宋体" w:hAnsi="宋体"/>
                <w:sz w:val="24"/>
              </w:rPr>
              <w:t>采购代理机构的实际查询时间；</w:t>
            </w:r>
          </w:p>
          <w:p w:rsidR="00DA1358" w:rsidRDefault="00956BE4">
            <w:pPr>
              <w:tabs>
                <w:tab w:val="left" w:pos="900"/>
                <w:tab w:val="left" w:pos="1980"/>
              </w:tabs>
              <w:snapToGrid w:val="0"/>
              <w:jc w:val="left"/>
              <w:rPr>
                <w:rFonts w:ascii="宋体" w:hAnsi="宋体"/>
                <w:sz w:val="24"/>
              </w:rPr>
            </w:pPr>
            <w:r>
              <w:rPr>
                <w:rFonts w:ascii="宋体" w:hAnsi="宋体"/>
                <w:sz w:val="24"/>
              </w:rPr>
              <w:t>信用信息查询记录和证据留存具体方式</w:t>
            </w:r>
            <w:r>
              <w:rPr>
                <w:rFonts w:ascii="宋体" w:hAnsi="宋体"/>
                <w:sz w:val="24"/>
              </w:rPr>
              <w:t>:</w:t>
            </w:r>
            <w:r>
              <w:rPr>
                <w:rFonts w:ascii="宋体" w:hAnsi="宋体"/>
                <w:sz w:val="24"/>
              </w:rPr>
              <w:t>查询结果网页打印页作为查询记录和证据，与其他采购文件一并保存；</w:t>
            </w:r>
          </w:p>
          <w:p w:rsidR="00DA1358" w:rsidRDefault="00956BE4">
            <w:pPr>
              <w:tabs>
                <w:tab w:val="left" w:pos="1080"/>
              </w:tabs>
              <w:snapToGrid w:val="0"/>
              <w:jc w:val="left"/>
              <w:rPr>
                <w:rFonts w:ascii="宋体" w:hAnsi="宋体"/>
                <w:sz w:val="24"/>
              </w:rPr>
            </w:pPr>
            <w:r>
              <w:rPr>
                <w:rFonts w:ascii="宋体" w:hAnsi="宋体"/>
                <w:sz w:val="24"/>
              </w:rPr>
              <w:t>信用信息的使用原则</w:t>
            </w:r>
            <w:r>
              <w:rPr>
                <w:rFonts w:ascii="宋体" w:hAnsi="宋体"/>
                <w:sz w:val="24"/>
              </w:rPr>
              <w:t>:</w:t>
            </w:r>
            <w:r>
              <w:rPr>
                <w:rFonts w:ascii="宋体" w:hAnsi="宋体"/>
                <w:sz w:val="24"/>
              </w:rPr>
              <w:t>经认定的被列入失信被执行人、</w:t>
            </w:r>
            <w:r>
              <w:rPr>
                <w:rFonts w:ascii="宋体" w:hAnsi="宋体" w:hint="eastAsia"/>
                <w:sz w:val="24"/>
                <w:lang w:bidi="ar"/>
              </w:rPr>
              <w:t>重大税收违法失信主体</w:t>
            </w:r>
            <w:r>
              <w:rPr>
                <w:rFonts w:ascii="宋体" w:hAnsi="宋体"/>
                <w:sz w:val="24"/>
              </w:rPr>
              <w:t>、政府采购严重违法失信行为记录名单的投标人，其</w:t>
            </w:r>
            <w:r>
              <w:rPr>
                <w:rFonts w:ascii="宋体" w:hAnsi="宋体"/>
                <w:b/>
                <w:sz w:val="24"/>
              </w:rPr>
              <w:t>投标无效</w:t>
            </w:r>
            <w:r>
              <w:rPr>
                <w:rFonts w:ascii="宋体" w:hAnsi="宋体"/>
                <w:sz w:val="24"/>
              </w:rPr>
              <w:t>。联合体形式投标的，联合体成员存在不良信用记录，视同联合体存在不良信用记录。</w:t>
            </w:r>
          </w:p>
        </w:tc>
        <w:tc>
          <w:tcPr>
            <w:tcW w:w="1664"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sz w:val="24"/>
              </w:rPr>
            </w:pPr>
            <w:r>
              <w:rPr>
                <w:rFonts w:ascii="宋体" w:hAnsi="宋体"/>
                <w:sz w:val="24"/>
              </w:rPr>
              <w:t>无须投标人提供，由采购人或采购代理机构查询。</w:t>
            </w:r>
          </w:p>
        </w:tc>
      </w:tr>
      <w:tr w:rsidR="00DA1358">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sz w:val="24"/>
              </w:rPr>
              <w:t>2</w:t>
            </w:r>
          </w:p>
        </w:tc>
        <w:tc>
          <w:tcPr>
            <w:tcW w:w="2715"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sz w:val="24"/>
              </w:rPr>
              <w:t>落实政府采购政策</w:t>
            </w:r>
          </w:p>
          <w:p w:rsidR="00DA1358" w:rsidRDefault="00956BE4">
            <w:pPr>
              <w:tabs>
                <w:tab w:val="left" w:pos="1080"/>
              </w:tabs>
              <w:snapToGrid w:val="0"/>
              <w:jc w:val="center"/>
              <w:rPr>
                <w:rFonts w:ascii="宋体" w:hAnsi="宋体"/>
                <w:sz w:val="24"/>
              </w:rPr>
            </w:pPr>
            <w:r>
              <w:rPr>
                <w:rFonts w:ascii="宋体" w:hAnsi="宋体"/>
                <w:sz w:val="24"/>
              </w:rPr>
              <w:t>需满足的资格要求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sz w:val="24"/>
              </w:rPr>
            </w:pPr>
            <w:r>
              <w:rPr>
                <w:rFonts w:ascii="宋体" w:hAnsi="宋体"/>
                <w:sz w:val="24"/>
              </w:rPr>
              <w:t>具体要求见第一章《投标邀请》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A1358" w:rsidRDefault="00DA1358">
            <w:pPr>
              <w:tabs>
                <w:tab w:val="left" w:pos="1080"/>
              </w:tabs>
              <w:snapToGrid w:val="0"/>
              <w:rPr>
                <w:rFonts w:ascii="宋体" w:hAnsi="宋体"/>
                <w:sz w:val="24"/>
              </w:rPr>
            </w:pPr>
          </w:p>
        </w:tc>
      </w:tr>
      <w:tr w:rsidR="00DA1358">
        <w:trPr>
          <w:cantSplit/>
          <w:trHeight w:val="460"/>
        </w:trPr>
        <w:tc>
          <w:tcPr>
            <w:tcW w:w="832"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sz w:val="24"/>
              </w:rPr>
              <w:t>2-1</w:t>
            </w:r>
          </w:p>
        </w:tc>
        <w:tc>
          <w:tcPr>
            <w:tcW w:w="2715"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sz w:val="24"/>
              </w:rPr>
              <w:t>中小企业声明函</w:t>
            </w:r>
          </w:p>
        </w:tc>
        <w:tc>
          <w:tcPr>
            <w:tcW w:w="4417"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sz w:val="24"/>
              </w:rPr>
            </w:pPr>
            <w:r>
              <w:rPr>
                <w:rFonts w:ascii="宋体" w:hAnsi="宋体"/>
                <w:sz w:val="24"/>
              </w:rPr>
              <w:t>当本项目</w:t>
            </w:r>
            <w:r>
              <w:rPr>
                <w:rFonts w:ascii="宋体" w:hAnsi="宋体"/>
                <w:sz w:val="24"/>
              </w:rPr>
              <w:t>(</w:t>
            </w:r>
            <w:r>
              <w:rPr>
                <w:rFonts w:ascii="宋体" w:hAnsi="宋体"/>
                <w:sz w:val="24"/>
              </w:rPr>
              <w:t>包</w:t>
            </w:r>
            <w:r>
              <w:rPr>
                <w:rFonts w:ascii="宋体" w:hAnsi="宋体"/>
                <w:sz w:val="24"/>
              </w:rPr>
              <w:t>)</w:t>
            </w:r>
            <w:r>
              <w:rPr>
                <w:rFonts w:ascii="宋体" w:hAnsi="宋体"/>
                <w:sz w:val="24"/>
              </w:rPr>
              <w:t>涉及预留份额专门面向中小企业采购</w:t>
            </w:r>
            <w:r>
              <w:rPr>
                <w:rFonts w:ascii="宋体" w:hAnsi="宋体" w:hint="eastAsia"/>
                <w:sz w:val="24"/>
              </w:rPr>
              <w:t>，</w:t>
            </w:r>
            <w:r>
              <w:rPr>
                <w:rFonts w:ascii="宋体" w:hAnsi="宋体"/>
                <w:sz w:val="24"/>
              </w:rPr>
              <w:t>此时建议在《资格证明文件》中提供。</w:t>
            </w:r>
          </w:p>
          <w:p w:rsidR="00DA1358" w:rsidRDefault="00956BE4">
            <w:pPr>
              <w:tabs>
                <w:tab w:val="left" w:pos="1080"/>
              </w:tabs>
              <w:snapToGrid w:val="0"/>
              <w:rPr>
                <w:rFonts w:ascii="宋体" w:hAnsi="宋体"/>
                <w:sz w:val="24"/>
              </w:rPr>
            </w:pPr>
            <w:r>
              <w:rPr>
                <w:rFonts w:ascii="宋体" w:hAnsi="宋体" w:hint="eastAsia"/>
                <w:sz w:val="24"/>
              </w:rPr>
              <w:t>1</w:t>
            </w:r>
            <w:r>
              <w:rPr>
                <w:rFonts w:ascii="宋体" w:hAnsi="宋体" w:hint="eastAsia"/>
                <w:sz w:val="24"/>
              </w:rPr>
              <w:t>、投标人单独投标的，应提供中小企业声明函；如为监狱企业或</w:t>
            </w:r>
            <w:r>
              <w:rPr>
                <w:rFonts w:ascii="宋体" w:hAnsi="宋体"/>
                <w:sz w:val="24"/>
              </w:rPr>
              <w:t>残疾人福利性单位</w:t>
            </w:r>
            <w:r>
              <w:rPr>
                <w:rFonts w:ascii="宋体" w:hAnsi="宋体" w:hint="eastAsia"/>
                <w:sz w:val="24"/>
              </w:rPr>
              <w:t>，不必提供中小企业声明函，</w:t>
            </w:r>
            <w:proofErr w:type="gramStart"/>
            <w:r>
              <w:rPr>
                <w:rFonts w:ascii="宋体" w:hAnsi="宋体" w:hint="eastAsia"/>
                <w:sz w:val="24"/>
              </w:rPr>
              <w:t>但须按注</w:t>
            </w:r>
            <w:proofErr w:type="gramEnd"/>
            <w:r>
              <w:rPr>
                <w:rFonts w:ascii="宋体" w:hAnsi="宋体" w:hint="eastAsia"/>
                <w:sz w:val="24"/>
              </w:rPr>
              <w:t>1</w:t>
            </w:r>
            <w:r>
              <w:rPr>
                <w:rFonts w:ascii="宋体" w:hAnsi="宋体" w:hint="eastAsia"/>
                <w:sz w:val="24"/>
              </w:rPr>
              <w:t>或注</w:t>
            </w:r>
            <w:r>
              <w:rPr>
                <w:rFonts w:ascii="宋体" w:hAnsi="宋体" w:hint="eastAsia"/>
                <w:sz w:val="24"/>
              </w:rPr>
              <w:t>2</w:t>
            </w:r>
            <w:r>
              <w:rPr>
                <w:rFonts w:ascii="宋体" w:hAnsi="宋体" w:hint="eastAsia"/>
                <w:sz w:val="24"/>
              </w:rPr>
              <w:t>要求提供证明材料。</w:t>
            </w:r>
          </w:p>
          <w:p w:rsidR="00DA1358" w:rsidRDefault="00956BE4">
            <w:pPr>
              <w:tabs>
                <w:tab w:val="left" w:pos="1080"/>
              </w:tabs>
              <w:snapToGrid w:val="0"/>
              <w:rPr>
                <w:rFonts w:ascii="宋体" w:hAnsi="宋体"/>
                <w:sz w:val="24"/>
              </w:rPr>
            </w:pPr>
            <w:r>
              <w:rPr>
                <w:rFonts w:ascii="宋体" w:hAnsi="宋体" w:hint="eastAsia"/>
                <w:sz w:val="24"/>
              </w:rPr>
              <w:t>2</w:t>
            </w:r>
            <w:r>
              <w:rPr>
                <w:rFonts w:ascii="宋体" w:hAnsi="宋体" w:hint="eastAsia"/>
                <w:sz w:val="24"/>
              </w:rPr>
              <w:t>、如招标文件</w:t>
            </w:r>
            <w:r>
              <w:rPr>
                <w:rFonts w:ascii="宋体" w:hAnsi="宋体"/>
                <w:sz w:val="24"/>
              </w:rPr>
              <w:t>要求以联合体形</w:t>
            </w:r>
            <w:proofErr w:type="gramStart"/>
            <w:r>
              <w:rPr>
                <w:rFonts w:ascii="宋体" w:hAnsi="宋体"/>
                <w:sz w:val="24"/>
              </w:rPr>
              <w:t>式参加</w:t>
            </w:r>
            <w:proofErr w:type="gramEnd"/>
            <w:r>
              <w:rPr>
                <w:rFonts w:ascii="宋体" w:hAnsi="宋体"/>
                <w:sz w:val="24"/>
              </w:rPr>
              <w:t>或者要求合同分包的，</w:t>
            </w:r>
            <w:r>
              <w:rPr>
                <w:rFonts w:ascii="宋体" w:hAnsi="宋体" w:hint="eastAsia"/>
                <w:sz w:val="24"/>
              </w:rPr>
              <w:t>且投标人为联合体或拟进行合同分包的，则</w:t>
            </w:r>
            <w:r>
              <w:rPr>
                <w:rFonts w:ascii="宋体" w:hAnsi="宋体"/>
                <w:sz w:val="24"/>
              </w:rPr>
              <w:t>联合体中的中小企业、签订分包意向协议的中小企业具体情况须在《中小企业声明函》中如实填报。</w:t>
            </w:r>
            <w:r>
              <w:rPr>
                <w:rFonts w:ascii="宋体" w:hAnsi="宋体" w:hint="eastAsia"/>
                <w:sz w:val="24"/>
              </w:rPr>
              <w:t>上述中小企业如为监狱企业或</w:t>
            </w:r>
            <w:r>
              <w:rPr>
                <w:rFonts w:ascii="宋体" w:hAnsi="宋体"/>
                <w:sz w:val="24"/>
              </w:rPr>
              <w:t>残疾人福利性单位</w:t>
            </w:r>
            <w:r>
              <w:rPr>
                <w:rFonts w:ascii="宋体" w:hAnsi="宋体" w:hint="eastAsia"/>
                <w:sz w:val="24"/>
              </w:rPr>
              <w:t>应在声明函中如</w:t>
            </w:r>
            <w:proofErr w:type="gramStart"/>
            <w:r>
              <w:rPr>
                <w:rFonts w:ascii="宋体" w:hAnsi="宋体" w:hint="eastAsia"/>
                <w:sz w:val="24"/>
              </w:rPr>
              <w:t>实列</w:t>
            </w:r>
            <w:proofErr w:type="gramEnd"/>
            <w:r>
              <w:rPr>
                <w:rFonts w:ascii="宋体" w:hAnsi="宋体" w:hint="eastAsia"/>
                <w:sz w:val="24"/>
              </w:rPr>
              <w:t>明单位性质，</w:t>
            </w:r>
            <w:proofErr w:type="gramStart"/>
            <w:r>
              <w:rPr>
                <w:rFonts w:ascii="宋体" w:hAnsi="宋体" w:hint="eastAsia"/>
                <w:sz w:val="24"/>
              </w:rPr>
              <w:t>并按注</w:t>
            </w:r>
            <w:proofErr w:type="gramEnd"/>
            <w:r>
              <w:rPr>
                <w:rFonts w:ascii="宋体" w:hAnsi="宋体" w:hint="eastAsia"/>
                <w:sz w:val="24"/>
              </w:rPr>
              <w:t>1</w:t>
            </w:r>
            <w:r>
              <w:rPr>
                <w:rFonts w:ascii="宋体" w:hAnsi="宋体" w:hint="eastAsia"/>
                <w:sz w:val="24"/>
              </w:rPr>
              <w:t>或注</w:t>
            </w:r>
            <w:r>
              <w:rPr>
                <w:rFonts w:ascii="宋体" w:hAnsi="宋体" w:hint="eastAsia"/>
                <w:sz w:val="24"/>
              </w:rPr>
              <w:t>2</w:t>
            </w:r>
            <w:r>
              <w:rPr>
                <w:rFonts w:ascii="宋体" w:hAnsi="宋体" w:hint="eastAsia"/>
                <w:sz w:val="24"/>
              </w:rPr>
              <w:t>要求提供证明材料。</w:t>
            </w:r>
          </w:p>
          <w:p w:rsidR="00DA1358" w:rsidRDefault="00956BE4">
            <w:pPr>
              <w:tabs>
                <w:tab w:val="left" w:pos="1080"/>
              </w:tabs>
              <w:snapToGrid w:val="0"/>
              <w:rPr>
                <w:rFonts w:ascii="宋体" w:hAnsi="宋体"/>
                <w:sz w:val="24"/>
              </w:rPr>
            </w:pPr>
            <w:r>
              <w:rPr>
                <w:rFonts w:ascii="宋体" w:hAnsi="宋体" w:hint="eastAsia"/>
                <w:sz w:val="24"/>
              </w:rPr>
              <w:t>注</w:t>
            </w:r>
            <w:r>
              <w:rPr>
                <w:rFonts w:ascii="宋体" w:hAnsi="宋体" w:hint="eastAsia"/>
                <w:sz w:val="24"/>
              </w:rPr>
              <w:t>1:</w:t>
            </w:r>
            <w:r>
              <w:rPr>
                <w:rFonts w:ascii="宋体" w:hAnsi="宋体"/>
                <w:sz w:val="24"/>
              </w:rPr>
              <w:t>监狱企业须提供由省级以上监狱管理局</w:t>
            </w:r>
            <w:r>
              <w:rPr>
                <w:rFonts w:ascii="宋体" w:hAnsi="宋体"/>
                <w:sz w:val="24"/>
              </w:rPr>
              <w:t>(</w:t>
            </w:r>
            <w:r>
              <w:rPr>
                <w:rFonts w:ascii="宋体" w:hAnsi="宋体"/>
                <w:sz w:val="24"/>
              </w:rPr>
              <w:t>北京市含教育</w:t>
            </w:r>
            <w:proofErr w:type="gramStart"/>
            <w:r>
              <w:rPr>
                <w:rFonts w:ascii="宋体" w:hAnsi="宋体"/>
                <w:sz w:val="24"/>
              </w:rPr>
              <w:t>矫治局</w:t>
            </w:r>
            <w:proofErr w:type="gramEnd"/>
            <w:r>
              <w:rPr>
                <w:rFonts w:ascii="宋体" w:hAnsi="宋体"/>
                <w:sz w:val="24"/>
              </w:rPr>
              <w:t>)</w:t>
            </w:r>
            <w:r>
              <w:rPr>
                <w:rFonts w:ascii="宋体" w:hAnsi="宋体"/>
                <w:sz w:val="24"/>
              </w:rPr>
              <w:t>、戒毒管理局</w:t>
            </w:r>
            <w:r>
              <w:rPr>
                <w:rFonts w:ascii="宋体" w:hAnsi="宋体"/>
                <w:sz w:val="24"/>
              </w:rPr>
              <w:t>(</w:t>
            </w:r>
            <w:r>
              <w:rPr>
                <w:rFonts w:ascii="宋体" w:hAnsi="宋体"/>
                <w:sz w:val="24"/>
              </w:rPr>
              <w:t>含新疆生产建设兵团</w:t>
            </w:r>
            <w:r>
              <w:rPr>
                <w:rFonts w:ascii="宋体" w:hAnsi="宋体"/>
                <w:sz w:val="24"/>
              </w:rPr>
              <w:t>)</w:t>
            </w:r>
            <w:r>
              <w:rPr>
                <w:rFonts w:ascii="宋体" w:hAnsi="宋体"/>
                <w:sz w:val="24"/>
              </w:rPr>
              <w:t>出具的属于监狱企业的证明文件。</w:t>
            </w:r>
          </w:p>
          <w:p w:rsidR="00DA1358" w:rsidRDefault="00956BE4">
            <w:pPr>
              <w:tabs>
                <w:tab w:val="left" w:pos="1080"/>
              </w:tabs>
              <w:snapToGrid w:val="0"/>
              <w:rPr>
                <w:rFonts w:ascii="宋体" w:hAnsi="宋体"/>
                <w:sz w:val="24"/>
              </w:rPr>
            </w:pPr>
            <w:r>
              <w:rPr>
                <w:rFonts w:ascii="宋体" w:hAnsi="宋体" w:hint="eastAsia"/>
                <w:sz w:val="24"/>
              </w:rPr>
              <w:t>注</w:t>
            </w:r>
            <w:r>
              <w:rPr>
                <w:rFonts w:ascii="宋体" w:hAnsi="宋体" w:hint="eastAsia"/>
                <w:sz w:val="24"/>
              </w:rPr>
              <w:t>2:</w:t>
            </w:r>
            <w:r>
              <w:rPr>
                <w:rFonts w:ascii="宋体" w:hAnsi="宋体"/>
                <w:sz w:val="24"/>
              </w:rPr>
              <w:t>残疾人福利性单位须按招标文件要求提供《残疾人福利性单位声明函》。</w:t>
            </w:r>
          </w:p>
        </w:tc>
        <w:tc>
          <w:tcPr>
            <w:tcW w:w="1664"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sz w:val="24"/>
              </w:rPr>
            </w:pPr>
            <w:r>
              <w:rPr>
                <w:rFonts w:ascii="宋体" w:hAnsi="宋体"/>
                <w:sz w:val="24"/>
              </w:rPr>
              <w:t>格式见《投标文件格式》</w:t>
            </w:r>
          </w:p>
        </w:tc>
      </w:tr>
      <w:tr w:rsidR="00DA1358">
        <w:trPr>
          <w:cantSplit/>
          <w:trHeight w:val="64"/>
        </w:trPr>
        <w:tc>
          <w:tcPr>
            <w:tcW w:w="832" w:type="dxa"/>
            <w:vAlign w:val="center"/>
          </w:tcPr>
          <w:p w:rsidR="00DA1358" w:rsidRDefault="00956BE4">
            <w:pPr>
              <w:tabs>
                <w:tab w:val="left" w:pos="1080"/>
              </w:tabs>
              <w:snapToGrid w:val="0"/>
              <w:jc w:val="center"/>
              <w:rPr>
                <w:rFonts w:ascii="宋体" w:hAnsi="宋体"/>
                <w:sz w:val="24"/>
              </w:rPr>
            </w:pPr>
            <w:r>
              <w:rPr>
                <w:rFonts w:ascii="宋体" w:hAnsi="宋体"/>
                <w:sz w:val="24"/>
              </w:rPr>
              <w:lastRenderedPageBreak/>
              <w:t>2-2</w:t>
            </w:r>
          </w:p>
        </w:tc>
        <w:tc>
          <w:tcPr>
            <w:tcW w:w="2715" w:type="dxa"/>
            <w:vAlign w:val="center"/>
          </w:tcPr>
          <w:p w:rsidR="00DA1358" w:rsidRDefault="00956BE4">
            <w:pPr>
              <w:tabs>
                <w:tab w:val="left" w:pos="1080"/>
              </w:tabs>
              <w:snapToGrid w:val="0"/>
              <w:jc w:val="center"/>
              <w:rPr>
                <w:rFonts w:ascii="宋体" w:hAnsi="宋体"/>
                <w:sz w:val="24"/>
              </w:rPr>
            </w:pPr>
            <w:r>
              <w:rPr>
                <w:rFonts w:ascii="宋体" w:hAnsi="宋体"/>
                <w:sz w:val="24"/>
              </w:rPr>
              <w:t>拟分包情况说明</w:t>
            </w:r>
          </w:p>
          <w:p w:rsidR="00DA1358" w:rsidRDefault="00956BE4">
            <w:pPr>
              <w:tabs>
                <w:tab w:val="left" w:pos="1080"/>
              </w:tabs>
              <w:snapToGrid w:val="0"/>
              <w:jc w:val="center"/>
              <w:rPr>
                <w:rFonts w:ascii="宋体" w:hAnsi="宋体"/>
                <w:sz w:val="24"/>
              </w:rPr>
            </w:pPr>
            <w:r>
              <w:rPr>
                <w:rFonts w:ascii="宋体" w:hAnsi="宋体"/>
                <w:sz w:val="24"/>
              </w:rPr>
              <w:t>及分包意向协议</w:t>
            </w:r>
          </w:p>
        </w:tc>
        <w:tc>
          <w:tcPr>
            <w:tcW w:w="4414" w:type="dxa"/>
            <w:vAlign w:val="center"/>
          </w:tcPr>
          <w:p w:rsidR="00DA1358" w:rsidRDefault="00956BE4">
            <w:pPr>
              <w:tabs>
                <w:tab w:val="left" w:pos="1080"/>
              </w:tabs>
              <w:snapToGrid w:val="0"/>
              <w:rPr>
                <w:rFonts w:ascii="宋体" w:hAnsi="宋体"/>
                <w:sz w:val="24"/>
              </w:rPr>
            </w:pPr>
            <w:r>
              <w:rPr>
                <w:rFonts w:ascii="宋体" w:hAnsi="宋体"/>
                <w:sz w:val="24"/>
              </w:rPr>
              <w:t>如本项目</w:t>
            </w:r>
            <w:r>
              <w:rPr>
                <w:rFonts w:ascii="宋体" w:hAnsi="宋体"/>
                <w:sz w:val="24"/>
              </w:rPr>
              <w:t>(</w:t>
            </w:r>
            <w:r>
              <w:rPr>
                <w:rFonts w:ascii="宋体" w:hAnsi="宋体"/>
                <w:sz w:val="24"/>
              </w:rPr>
              <w:t>包</w:t>
            </w:r>
            <w:r>
              <w:rPr>
                <w:rFonts w:ascii="宋体" w:hAnsi="宋体"/>
                <w:sz w:val="24"/>
              </w:rPr>
              <w:t>)</w:t>
            </w:r>
            <w:r>
              <w:rPr>
                <w:rFonts w:ascii="宋体" w:hAnsi="宋体"/>
                <w:sz w:val="24"/>
              </w:rPr>
              <w:t>要求通过分包措施预留部分采购份额面向中小企业采购、且投标人因落实政府采购政策拟进行分包的，必须提供；否则无须提供。</w:t>
            </w:r>
          </w:p>
          <w:p w:rsidR="00DA1358" w:rsidRDefault="00956BE4">
            <w:pPr>
              <w:tabs>
                <w:tab w:val="left" w:pos="1080"/>
              </w:tabs>
              <w:snapToGrid w:val="0"/>
              <w:rPr>
                <w:rFonts w:ascii="宋体" w:hAnsi="宋体"/>
                <w:b/>
                <w:sz w:val="24"/>
              </w:rPr>
            </w:pPr>
            <w:r>
              <w:rPr>
                <w:rFonts w:ascii="宋体" w:hAnsi="宋体"/>
                <w:sz w:val="24"/>
              </w:rPr>
              <w:t>对于预留份额专门面向中小企业采购的项目</w:t>
            </w:r>
            <w:r>
              <w:rPr>
                <w:rFonts w:ascii="宋体" w:hAnsi="宋体"/>
                <w:sz w:val="24"/>
              </w:rPr>
              <w:t>(</w:t>
            </w:r>
            <w:r>
              <w:rPr>
                <w:rFonts w:ascii="宋体" w:hAnsi="宋体"/>
                <w:sz w:val="24"/>
              </w:rPr>
              <w:t>包</w:t>
            </w:r>
            <w:r>
              <w:rPr>
                <w:rFonts w:ascii="宋体" w:hAnsi="宋体"/>
                <w:sz w:val="24"/>
              </w:rPr>
              <w:t>)</w:t>
            </w:r>
            <w:r>
              <w:rPr>
                <w:rFonts w:ascii="宋体" w:hAnsi="宋体"/>
                <w:sz w:val="24"/>
              </w:rPr>
              <w:t>，组成联合体或者接受分包合同的中小企业与联合体内其他企业、分包企业之间不得存在直接控股、管理关系。</w:t>
            </w:r>
          </w:p>
        </w:tc>
        <w:tc>
          <w:tcPr>
            <w:tcW w:w="1667" w:type="dxa"/>
            <w:vAlign w:val="center"/>
          </w:tcPr>
          <w:p w:rsidR="00DA1358" w:rsidRDefault="00956BE4">
            <w:pPr>
              <w:tabs>
                <w:tab w:val="left" w:pos="1080"/>
              </w:tabs>
              <w:snapToGrid w:val="0"/>
              <w:rPr>
                <w:rFonts w:ascii="宋体" w:hAnsi="宋体"/>
                <w:sz w:val="24"/>
              </w:rPr>
            </w:pPr>
            <w:r>
              <w:rPr>
                <w:rFonts w:ascii="宋体" w:hAnsi="宋体"/>
                <w:sz w:val="24"/>
              </w:rPr>
              <w:t>格式见《投标文件格式》</w:t>
            </w:r>
          </w:p>
        </w:tc>
      </w:tr>
      <w:tr w:rsidR="00DA1358">
        <w:trPr>
          <w:cantSplit/>
          <w:trHeight w:val="460"/>
        </w:trPr>
        <w:tc>
          <w:tcPr>
            <w:tcW w:w="832"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sz w:val="24"/>
              </w:rPr>
              <w:t>2-3</w:t>
            </w:r>
          </w:p>
        </w:tc>
        <w:tc>
          <w:tcPr>
            <w:tcW w:w="2715"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sz w:val="24"/>
              </w:rPr>
              <w:t>其它落实政府采购</w:t>
            </w:r>
          </w:p>
          <w:p w:rsidR="00DA1358" w:rsidRDefault="00956BE4">
            <w:pPr>
              <w:tabs>
                <w:tab w:val="left" w:pos="1080"/>
              </w:tabs>
              <w:snapToGrid w:val="0"/>
              <w:jc w:val="center"/>
              <w:rPr>
                <w:rFonts w:ascii="宋体" w:hAnsi="宋体"/>
                <w:sz w:val="24"/>
              </w:rPr>
            </w:pPr>
            <w:r>
              <w:rPr>
                <w:rFonts w:ascii="宋体" w:hAnsi="宋体"/>
                <w:sz w:val="24"/>
              </w:rPr>
              <w:t>政策的资格要求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sz w:val="24"/>
              </w:rPr>
            </w:pPr>
            <w:r>
              <w:rPr>
                <w:rFonts w:ascii="宋体" w:hAnsi="宋体"/>
                <w:sz w:val="24"/>
              </w:rPr>
              <w:t>如有，见第一章《投标邀请》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A1358" w:rsidRDefault="00DA1358">
            <w:pPr>
              <w:tabs>
                <w:tab w:val="left" w:pos="1080"/>
              </w:tabs>
              <w:snapToGrid w:val="0"/>
              <w:jc w:val="center"/>
              <w:rPr>
                <w:rFonts w:ascii="宋体" w:hAnsi="宋体"/>
                <w:sz w:val="24"/>
              </w:rPr>
            </w:pPr>
          </w:p>
        </w:tc>
      </w:tr>
      <w:tr w:rsidR="00DA1358">
        <w:trPr>
          <w:cantSplit/>
          <w:trHeight w:val="64"/>
        </w:trPr>
        <w:tc>
          <w:tcPr>
            <w:tcW w:w="832"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sz w:val="24"/>
              </w:rPr>
              <w:t>3</w:t>
            </w:r>
          </w:p>
        </w:tc>
        <w:tc>
          <w:tcPr>
            <w:tcW w:w="2715"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sz w:val="24"/>
              </w:rPr>
              <w:t>本项目的特定资格要求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sz w:val="24"/>
              </w:rPr>
            </w:pPr>
            <w:r>
              <w:rPr>
                <w:rFonts w:ascii="宋体" w:hAnsi="宋体"/>
                <w:sz w:val="24"/>
              </w:rPr>
              <w:t>如有，见第一章《投标邀请》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A1358" w:rsidRDefault="00DA1358">
            <w:pPr>
              <w:tabs>
                <w:tab w:val="left" w:pos="1080"/>
              </w:tabs>
              <w:snapToGrid w:val="0"/>
              <w:jc w:val="center"/>
              <w:rPr>
                <w:rFonts w:ascii="宋体" w:hAnsi="宋体"/>
                <w:sz w:val="24"/>
              </w:rPr>
            </w:pPr>
          </w:p>
        </w:tc>
      </w:tr>
      <w:tr w:rsidR="00DA1358">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sz w:val="24"/>
              </w:rPr>
              <w:t>3-1</w:t>
            </w:r>
          </w:p>
        </w:tc>
        <w:tc>
          <w:tcPr>
            <w:tcW w:w="2715"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sz w:val="24"/>
              </w:rPr>
              <w:t>是否接受联合体投标</w:t>
            </w:r>
          </w:p>
        </w:tc>
        <w:tc>
          <w:tcPr>
            <w:tcW w:w="4417"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sz w:val="24"/>
              </w:rPr>
            </w:pPr>
            <w:r>
              <w:rPr>
                <w:rFonts w:ascii="宋体" w:hAnsi="宋体"/>
                <w:sz w:val="24"/>
              </w:rPr>
              <w:t>1</w:t>
            </w:r>
            <w:r>
              <w:rPr>
                <w:rFonts w:ascii="宋体" w:hAnsi="宋体"/>
                <w:sz w:val="24"/>
              </w:rPr>
              <w:t>、如本项目接受联合体投标，且投标人为联合体时必须提供《联合协议》，明确各方拟承担的工作和责任，并指定联合体牵头人，授权其代表所有联合体成员负责本项目投标和合同实施阶段的</w:t>
            </w:r>
            <w:r>
              <w:rPr>
                <w:rFonts w:ascii="宋体" w:hAnsi="宋体" w:hint="eastAsia"/>
                <w:sz w:val="24"/>
              </w:rPr>
              <w:t>牵头</w:t>
            </w:r>
            <w:r>
              <w:rPr>
                <w:rFonts w:ascii="宋体" w:hAnsi="宋体"/>
                <w:sz w:val="24"/>
              </w:rPr>
              <w:t>、协调工作。该联合协议应当作为投标文件的组成部分，与投标文件其他内容同时递交。</w:t>
            </w:r>
          </w:p>
          <w:p w:rsidR="00DA1358" w:rsidRDefault="00956BE4">
            <w:pPr>
              <w:tabs>
                <w:tab w:val="left" w:pos="1080"/>
              </w:tabs>
              <w:snapToGrid w:val="0"/>
              <w:rPr>
                <w:rFonts w:ascii="宋体" w:hAnsi="宋体"/>
                <w:sz w:val="24"/>
              </w:rPr>
            </w:pPr>
            <w:r>
              <w:rPr>
                <w:rFonts w:ascii="宋体" w:hAnsi="宋体"/>
                <w:sz w:val="24"/>
              </w:rPr>
              <w:t>2</w:t>
            </w:r>
            <w:r>
              <w:rPr>
                <w:rFonts w:ascii="宋体" w:hAnsi="宋体"/>
                <w:sz w:val="24"/>
              </w:rPr>
              <w:t>、</w:t>
            </w:r>
            <w:r>
              <w:rPr>
                <w:rFonts w:ascii="宋体" w:hAnsi="宋体" w:hint="eastAsia"/>
                <w:sz w:val="24"/>
              </w:rPr>
              <w:t>联合体各成员单位均须提供本表中序号</w:t>
            </w:r>
            <w:r>
              <w:rPr>
                <w:rFonts w:ascii="宋体" w:hAnsi="宋体" w:hint="eastAsia"/>
                <w:sz w:val="24"/>
              </w:rPr>
              <w:t>1-1</w:t>
            </w:r>
            <w:r>
              <w:rPr>
                <w:rFonts w:ascii="宋体" w:hAnsi="宋体" w:hint="eastAsia"/>
                <w:sz w:val="24"/>
              </w:rPr>
              <w:t>、</w:t>
            </w:r>
            <w:r>
              <w:rPr>
                <w:rFonts w:ascii="宋体" w:hAnsi="宋体" w:hint="eastAsia"/>
                <w:sz w:val="24"/>
              </w:rPr>
              <w:t>1-2</w:t>
            </w:r>
            <w:r>
              <w:rPr>
                <w:rFonts w:ascii="宋体" w:hAnsi="宋体" w:hint="eastAsia"/>
                <w:sz w:val="24"/>
              </w:rPr>
              <w:t>的证明文件。</w:t>
            </w:r>
          </w:p>
          <w:p w:rsidR="00DA1358" w:rsidRDefault="00956BE4">
            <w:pPr>
              <w:tabs>
                <w:tab w:val="left" w:pos="1080"/>
              </w:tabs>
              <w:snapToGrid w:val="0"/>
              <w:rPr>
                <w:rFonts w:ascii="宋体" w:hAnsi="宋体"/>
                <w:sz w:val="24"/>
              </w:rPr>
            </w:pPr>
            <w:r>
              <w:rPr>
                <w:rFonts w:ascii="宋体" w:hAnsi="宋体" w:hint="eastAsia"/>
                <w:sz w:val="24"/>
              </w:rPr>
              <w:t>3</w:t>
            </w:r>
            <w:r>
              <w:rPr>
                <w:rFonts w:ascii="宋体" w:hAnsi="宋体" w:hint="eastAsia"/>
                <w:sz w:val="24"/>
              </w:rPr>
              <w:t>、本表序号</w:t>
            </w:r>
            <w:r>
              <w:rPr>
                <w:rFonts w:ascii="宋体" w:hAnsi="宋体" w:hint="eastAsia"/>
                <w:sz w:val="24"/>
              </w:rPr>
              <w:t>3-2</w:t>
            </w:r>
            <w:r>
              <w:rPr>
                <w:rFonts w:ascii="宋体" w:hAnsi="宋体" w:hint="eastAsia"/>
                <w:sz w:val="24"/>
              </w:rPr>
              <w:t>项规定的其他特定资格要求中的每一小项要求，联合体各方中至少应当有一方符合本表中其他资格要求并提供证明文件。</w:t>
            </w:r>
          </w:p>
          <w:p w:rsidR="00DA1358" w:rsidRDefault="00956BE4">
            <w:pPr>
              <w:tabs>
                <w:tab w:val="left" w:pos="1080"/>
              </w:tabs>
              <w:snapToGrid w:val="0"/>
              <w:rPr>
                <w:rFonts w:ascii="宋体" w:hAnsi="宋体"/>
                <w:sz w:val="24"/>
              </w:rPr>
            </w:pPr>
            <w:r>
              <w:rPr>
                <w:rFonts w:ascii="宋体" w:hAnsi="宋体" w:hint="eastAsia"/>
                <w:sz w:val="24"/>
              </w:rPr>
              <w:t>4</w:t>
            </w:r>
            <w:r>
              <w:rPr>
                <w:rFonts w:ascii="宋体" w:hAnsi="宋体"/>
                <w:sz w:val="24"/>
              </w:rPr>
              <w:t>、联合体中有同类资质的供应</w:t>
            </w:r>
            <w:proofErr w:type="gramStart"/>
            <w:r>
              <w:rPr>
                <w:rFonts w:ascii="宋体" w:hAnsi="宋体"/>
                <w:sz w:val="24"/>
              </w:rPr>
              <w:t>商按照</w:t>
            </w:r>
            <w:proofErr w:type="gramEnd"/>
            <w:r>
              <w:rPr>
                <w:rFonts w:ascii="宋体" w:hAnsi="宋体"/>
                <w:sz w:val="24"/>
              </w:rPr>
              <w:t>联合体分工承担相同工作的，应当按</w:t>
            </w:r>
            <w:r>
              <w:rPr>
                <w:rFonts w:ascii="宋体" w:hAnsi="宋体"/>
                <w:sz w:val="24"/>
              </w:rPr>
              <w:t>照资质等级较低的供应商确定资质等级。</w:t>
            </w:r>
          </w:p>
          <w:p w:rsidR="00DA1358" w:rsidRDefault="00956BE4">
            <w:pPr>
              <w:tabs>
                <w:tab w:val="left" w:pos="1080"/>
              </w:tabs>
              <w:snapToGrid w:val="0"/>
              <w:rPr>
                <w:rFonts w:ascii="宋体" w:hAnsi="宋体"/>
                <w:sz w:val="24"/>
              </w:rPr>
            </w:pPr>
            <w:r>
              <w:rPr>
                <w:rFonts w:ascii="宋体" w:hAnsi="宋体"/>
                <w:sz w:val="24"/>
              </w:rPr>
              <w:t>5</w:t>
            </w:r>
            <w:r>
              <w:rPr>
                <w:rFonts w:ascii="宋体" w:hAnsi="宋体"/>
                <w:sz w:val="24"/>
              </w:rPr>
              <w:t>、以联合体形</w:t>
            </w:r>
            <w:proofErr w:type="gramStart"/>
            <w:r>
              <w:rPr>
                <w:rFonts w:ascii="宋体" w:hAnsi="宋体"/>
                <w:sz w:val="24"/>
              </w:rPr>
              <w:t>式参加</w:t>
            </w:r>
            <w:proofErr w:type="gramEnd"/>
            <w:r>
              <w:rPr>
                <w:rFonts w:ascii="宋体" w:hAnsi="宋体"/>
                <w:sz w:val="24"/>
              </w:rPr>
              <w:t>政府采购活动的，联合体各方不得再单独参加或者与其</w:t>
            </w:r>
            <w:proofErr w:type="gramStart"/>
            <w:r>
              <w:rPr>
                <w:rFonts w:ascii="宋体" w:hAnsi="宋体"/>
                <w:sz w:val="24"/>
              </w:rPr>
              <w:t>他供应</w:t>
            </w:r>
            <w:proofErr w:type="gramEnd"/>
            <w:r>
              <w:rPr>
                <w:rFonts w:ascii="宋体" w:hAnsi="宋体"/>
                <w:sz w:val="24"/>
              </w:rPr>
              <w:t>商另外组成联合体参加同一合同项下的政府采购活动。</w:t>
            </w:r>
          </w:p>
          <w:p w:rsidR="00DA1358" w:rsidRDefault="00956BE4">
            <w:pPr>
              <w:tabs>
                <w:tab w:val="left" w:pos="1080"/>
              </w:tabs>
              <w:snapToGrid w:val="0"/>
              <w:rPr>
                <w:rFonts w:ascii="宋体" w:hAnsi="宋体"/>
                <w:sz w:val="24"/>
              </w:rPr>
            </w:pPr>
            <w:r>
              <w:rPr>
                <w:rFonts w:ascii="宋体" w:hAnsi="宋体"/>
                <w:sz w:val="24"/>
              </w:rPr>
              <w:t>6</w:t>
            </w:r>
            <w:r>
              <w:rPr>
                <w:rFonts w:ascii="宋体" w:hAnsi="宋体"/>
                <w:sz w:val="24"/>
              </w:rPr>
              <w:t>、若联合体中任</w:t>
            </w:r>
            <w:proofErr w:type="gramStart"/>
            <w:r>
              <w:rPr>
                <w:rFonts w:ascii="宋体" w:hAnsi="宋体"/>
                <w:sz w:val="24"/>
              </w:rPr>
              <w:t>一</w:t>
            </w:r>
            <w:proofErr w:type="gramEnd"/>
            <w:r>
              <w:rPr>
                <w:rFonts w:ascii="宋体" w:hAnsi="宋体"/>
                <w:sz w:val="24"/>
              </w:rPr>
              <w:t>成员单位中途退出，则该联合体的</w:t>
            </w:r>
            <w:r>
              <w:rPr>
                <w:rFonts w:ascii="宋体" w:hAnsi="宋体"/>
                <w:b/>
                <w:sz w:val="24"/>
              </w:rPr>
              <w:t>投标无效</w:t>
            </w:r>
            <w:r>
              <w:rPr>
                <w:rFonts w:ascii="宋体" w:hAnsi="宋体"/>
                <w:sz w:val="24"/>
              </w:rPr>
              <w:t>。</w:t>
            </w:r>
          </w:p>
          <w:p w:rsidR="00DA1358" w:rsidRDefault="00956BE4">
            <w:pPr>
              <w:tabs>
                <w:tab w:val="left" w:pos="1080"/>
              </w:tabs>
              <w:snapToGrid w:val="0"/>
              <w:rPr>
                <w:rFonts w:ascii="宋体" w:hAnsi="宋体"/>
                <w:sz w:val="24"/>
              </w:rPr>
            </w:pPr>
            <w:r>
              <w:rPr>
                <w:rFonts w:ascii="宋体" w:hAnsi="宋体"/>
                <w:sz w:val="24"/>
              </w:rPr>
              <w:t>7</w:t>
            </w:r>
            <w:r>
              <w:rPr>
                <w:rFonts w:ascii="宋体" w:hAnsi="宋体"/>
                <w:sz w:val="24"/>
              </w:rPr>
              <w:t>、本项目不接受联合体投标</w:t>
            </w:r>
            <w:r>
              <w:rPr>
                <w:rFonts w:ascii="宋体" w:hAnsi="宋体" w:hint="eastAsia"/>
                <w:sz w:val="24"/>
              </w:rPr>
              <w:t>时</w:t>
            </w:r>
            <w:r>
              <w:rPr>
                <w:rFonts w:ascii="宋体" w:hAnsi="宋体"/>
                <w:sz w:val="24"/>
              </w:rPr>
              <w:t>，</w:t>
            </w:r>
            <w:r>
              <w:rPr>
                <w:rFonts w:ascii="宋体" w:hAnsi="宋体" w:hint="eastAsia"/>
                <w:sz w:val="24"/>
              </w:rPr>
              <w:t>投标人不得为联合体</w:t>
            </w:r>
            <w:r>
              <w:rPr>
                <w:rFonts w:ascii="宋体" w:hAnsi="宋体"/>
                <w:sz w:val="24"/>
              </w:rPr>
              <w:t>。</w:t>
            </w:r>
          </w:p>
        </w:tc>
        <w:tc>
          <w:tcPr>
            <w:tcW w:w="1664"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sz w:val="24"/>
              </w:rPr>
            </w:pPr>
            <w:r>
              <w:rPr>
                <w:rFonts w:ascii="宋体" w:hAnsi="宋体"/>
                <w:sz w:val="24"/>
              </w:rPr>
              <w:t>格式见《投标文件格式》</w:t>
            </w:r>
          </w:p>
        </w:tc>
      </w:tr>
      <w:tr w:rsidR="00DA1358">
        <w:trPr>
          <w:cantSplit/>
          <w:trHeight w:val="64"/>
        </w:trPr>
        <w:tc>
          <w:tcPr>
            <w:tcW w:w="832"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sz w:val="24"/>
              </w:rPr>
              <w:t>3-2</w:t>
            </w:r>
          </w:p>
        </w:tc>
        <w:tc>
          <w:tcPr>
            <w:tcW w:w="2715"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sz w:val="24"/>
              </w:rPr>
              <w:t>其他特定资格要求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kern w:val="0"/>
                <w:sz w:val="24"/>
              </w:rPr>
            </w:pPr>
            <w:r>
              <w:rPr>
                <w:rFonts w:ascii="宋体" w:hAnsi="宋体"/>
                <w:sz w:val="24"/>
              </w:rPr>
              <w:t>如有，见第一章《投标邀请》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sz w:val="24"/>
              </w:rPr>
            </w:pPr>
            <w:r>
              <w:rPr>
                <w:rFonts w:ascii="宋体" w:hAnsi="宋体" w:hint="eastAsia"/>
                <w:sz w:val="24"/>
              </w:rPr>
              <w:t>提供证明文件</w:t>
            </w:r>
            <w:r>
              <w:rPr>
                <w:rFonts w:ascii="宋体" w:hAnsi="宋体" w:hint="eastAsia"/>
                <w:sz w:val="24"/>
              </w:rPr>
              <w:t>(</w:t>
            </w:r>
            <w:r>
              <w:rPr>
                <w:rFonts w:ascii="宋体" w:hAnsi="宋体" w:hint="eastAsia"/>
                <w:sz w:val="24"/>
              </w:rPr>
              <w:t>复印件加盖公章</w:t>
            </w:r>
            <w:r>
              <w:rPr>
                <w:rFonts w:ascii="宋体" w:hAnsi="宋体" w:hint="eastAsia"/>
                <w:sz w:val="24"/>
              </w:rPr>
              <w:t>)</w:t>
            </w:r>
          </w:p>
        </w:tc>
      </w:tr>
      <w:tr w:rsidR="00DA1358">
        <w:trPr>
          <w:cantSplit/>
          <w:trHeight w:val="64"/>
        </w:trPr>
        <w:tc>
          <w:tcPr>
            <w:tcW w:w="832"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hint="eastAsia"/>
                <w:sz w:val="24"/>
              </w:rPr>
              <w:t>4</w:t>
            </w:r>
          </w:p>
        </w:tc>
        <w:tc>
          <w:tcPr>
            <w:tcW w:w="2715"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hint="eastAsia"/>
                <w:sz w:val="24"/>
              </w:rPr>
              <w:t>投标保证金</w:t>
            </w:r>
          </w:p>
        </w:tc>
        <w:tc>
          <w:tcPr>
            <w:tcW w:w="4417"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rPr>
                <w:rFonts w:ascii="宋体" w:hAnsi="宋体"/>
                <w:kern w:val="0"/>
                <w:sz w:val="24"/>
              </w:rPr>
            </w:pPr>
            <w:r>
              <w:rPr>
                <w:rFonts w:ascii="宋体" w:hAnsi="宋体" w:hint="eastAsia"/>
                <w:kern w:val="0"/>
                <w:sz w:val="24"/>
              </w:rPr>
              <w:t>按照招标文件的规定提交投标保证金。</w:t>
            </w:r>
          </w:p>
        </w:tc>
        <w:tc>
          <w:tcPr>
            <w:tcW w:w="1664" w:type="dxa"/>
            <w:tcBorders>
              <w:top w:val="single" w:sz="4" w:space="0" w:color="000000"/>
              <w:left w:val="single" w:sz="4" w:space="0" w:color="000000"/>
              <w:bottom w:val="single" w:sz="4" w:space="0" w:color="000000"/>
              <w:right w:val="single" w:sz="4" w:space="0" w:color="000000"/>
            </w:tcBorders>
            <w:vAlign w:val="center"/>
          </w:tcPr>
          <w:p w:rsidR="00DA1358" w:rsidRDefault="00956BE4">
            <w:pPr>
              <w:tabs>
                <w:tab w:val="left" w:pos="1080"/>
              </w:tabs>
              <w:snapToGrid w:val="0"/>
              <w:jc w:val="center"/>
              <w:rPr>
                <w:rFonts w:ascii="宋体" w:hAnsi="宋体"/>
                <w:sz w:val="24"/>
              </w:rPr>
            </w:pPr>
            <w:r>
              <w:rPr>
                <w:rFonts w:ascii="宋体" w:hAnsi="宋体" w:hint="eastAsia"/>
                <w:sz w:val="24"/>
              </w:rPr>
              <w:t>投标保证金缴纳有效凭证</w:t>
            </w:r>
            <w:r>
              <w:rPr>
                <w:rFonts w:ascii="宋体" w:hAnsi="宋体" w:hint="eastAsia"/>
                <w:sz w:val="24"/>
              </w:rPr>
              <w:t xml:space="preserve"> (</w:t>
            </w:r>
            <w:r>
              <w:rPr>
                <w:rFonts w:ascii="宋体" w:hAnsi="宋体" w:hint="eastAsia"/>
                <w:sz w:val="24"/>
              </w:rPr>
              <w:t>复印件加盖公章</w:t>
            </w:r>
            <w:r>
              <w:rPr>
                <w:rFonts w:ascii="宋体" w:hAnsi="宋体" w:hint="eastAsia"/>
                <w:sz w:val="24"/>
              </w:rPr>
              <w:t>)</w:t>
            </w:r>
          </w:p>
        </w:tc>
      </w:tr>
    </w:tbl>
    <w:p w:rsidR="00DA1358" w:rsidRDefault="00DA1358">
      <w:pPr>
        <w:pStyle w:val="21"/>
        <w:ind w:firstLineChars="0" w:firstLine="0"/>
        <w:rPr>
          <w:rFonts w:ascii="宋体" w:eastAsia="宋体" w:hAnsi="宋体"/>
        </w:rPr>
      </w:pPr>
    </w:p>
    <w:p w:rsidR="00DA1358" w:rsidRDefault="00956BE4">
      <w:pPr>
        <w:spacing w:line="360" w:lineRule="auto"/>
        <w:jc w:val="center"/>
        <w:outlineLvl w:val="0"/>
        <w:rPr>
          <w:rFonts w:ascii="宋体" w:hAnsi="宋体"/>
          <w:b/>
          <w:sz w:val="36"/>
          <w:szCs w:val="36"/>
        </w:rPr>
      </w:pPr>
      <w:bookmarkStart w:id="706" w:name="_Hlt487972895"/>
      <w:bookmarkStart w:id="707" w:name="_Toc226965858"/>
      <w:bookmarkStart w:id="708" w:name="_Toc353873940"/>
      <w:bookmarkStart w:id="709" w:name="_Toc127151779"/>
      <w:bookmarkStart w:id="710" w:name="_Toc127161490"/>
      <w:bookmarkStart w:id="711" w:name="_Toc353825550"/>
      <w:bookmarkStart w:id="712" w:name="_Toc111134029"/>
      <w:bookmarkStart w:id="713" w:name="_Toc151134448"/>
      <w:bookmarkEnd w:id="704"/>
      <w:bookmarkEnd w:id="706"/>
      <w:r>
        <w:rPr>
          <w:rFonts w:ascii="宋体" w:hAnsi="宋体" w:hint="eastAsia"/>
          <w:b/>
          <w:sz w:val="36"/>
          <w:szCs w:val="36"/>
        </w:rPr>
        <w:lastRenderedPageBreak/>
        <w:t>第四章</w:t>
      </w:r>
      <w:r>
        <w:rPr>
          <w:rFonts w:ascii="宋体" w:hAnsi="宋体" w:hint="eastAsia"/>
          <w:b/>
          <w:sz w:val="36"/>
          <w:szCs w:val="36"/>
        </w:rPr>
        <w:t xml:space="preserve">   </w:t>
      </w:r>
      <w:bookmarkStart w:id="714" w:name="_Hlt164229061"/>
      <w:bookmarkEnd w:id="707"/>
      <w:bookmarkEnd w:id="708"/>
      <w:bookmarkEnd w:id="709"/>
      <w:bookmarkEnd w:id="710"/>
      <w:bookmarkEnd w:id="711"/>
      <w:bookmarkEnd w:id="714"/>
      <w:r>
        <w:rPr>
          <w:rFonts w:ascii="宋体" w:hAnsi="宋体" w:hint="eastAsia"/>
          <w:b/>
          <w:sz w:val="36"/>
          <w:szCs w:val="36"/>
        </w:rPr>
        <w:t>评标程序、评标方法和评标标准</w:t>
      </w:r>
      <w:bookmarkEnd w:id="712"/>
      <w:bookmarkEnd w:id="713"/>
    </w:p>
    <w:p w:rsidR="00DA1358" w:rsidRDefault="00956BE4">
      <w:pPr>
        <w:tabs>
          <w:tab w:val="left" w:pos="360"/>
          <w:tab w:val="left" w:pos="900"/>
        </w:tabs>
        <w:snapToGrid w:val="0"/>
        <w:spacing w:line="360" w:lineRule="auto"/>
        <w:jc w:val="center"/>
        <w:outlineLvl w:val="1"/>
        <w:rPr>
          <w:rFonts w:ascii="宋体" w:hAnsi="宋体"/>
          <w:b/>
        </w:rPr>
      </w:pPr>
      <w:r>
        <w:rPr>
          <w:rFonts w:ascii="宋体" w:hAnsi="宋体" w:hint="eastAsia"/>
          <w:b/>
          <w:sz w:val="24"/>
        </w:rPr>
        <w:t>一、评标方法</w:t>
      </w:r>
    </w:p>
    <w:p w:rsidR="00DA1358" w:rsidRDefault="00956BE4">
      <w:pPr>
        <w:numPr>
          <w:ilvl w:val="0"/>
          <w:numId w:val="11"/>
        </w:numPr>
        <w:tabs>
          <w:tab w:val="left" w:pos="360"/>
        </w:tabs>
        <w:snapToGrid w:val="0"/>
        <w:spacing w:line="360" w:lineRule="auto"/>
        <w:outlineLvl w:val="1"/>
        <w:rPr>
          <w:rFonts w:ascii="宋体" w:hAnsi="宋体"/>
          <w:sz w:val="24"/>
        </w:rPr>
      </w:pPr>
      <w:bookmarkStart w:id="715" w:name="_Toc151193639"/>
      <w:bookmarkStart w:id="716" w:name="_Toc164229236"/>
      <w:bookmarkStart w:id="717" w:name="_Toc265228379"/>
      <w:bookmarkStart w:id="718" w:name="_Toc150509292"/>
      <w:bookmarkStart w:id="719" w:name="_Toc164608655"/>
      <w:bookmarkStart w:id="720" w:name="_Toc149720834"/>
      <w:bookmarkStart w:id="721" w:name="_Toc150774641"/>
      <w:bookmarkStart w:id="722" w:name="_Toc164608810"/>
      <w:bookmarkStart w:id="723" w:name="_Toc142311043"/>
      <w:bookmarkStart w:id="724" w:name="_Toc264969231"/>
      <w:bookmarkStart w:id="725" w:name="_Toc151190168"/>
      <w:bookmarkStart w:id="726" w:name="_Toc305158883"/>
      <w:bookmarkStart w:id="727" w:name="_Toc127161455"/>
      <w:bookmarkStart w:id="728" w:name="_Toc305158809"/>
      <w:bookmarkStart w:id="729" w:name="_Toc164229382"/>
      <w:bookmarkStart w:id="730" w:name="_Toc226309785"/>
      <w:bookmarkStart w:id="731" w:name="_Toc151193711"/>
      <w:bookmarkStart w:id="732" w:name="_Toc150480779"/>
      <w:bookmarkStart w:id="733" w:name="_Toc164351635"/>
      <w:bookmarkStart w:id="734" w:name="_Toc226965731"/>
      <w:bookmarkStart w:id="735" w:name="_Toc127151742"/>
      <w:bookmarkStart w:id="736" w:name="_Toc150774746"/>
      <w:bookmarkStart w:id="737" w:name="_Toc226337237"/>
      <w:bookmarkStart w:id="738" w:name="_Toc195842906"/>
      <w:bookmarkStart w:id="739" w:name="_Toc127151541"/>
      <w:bookmarkStart w:id="740" w:name="_Toc151193929"/>
      <w:bookmarkStart w:id="741" w:name="_Toc226965814"/>
      <w:bookmarkStart w:id="742" w:name="_Toc151193855"/>
      <w:bookmarkStart w:id="743" w:name="_Toc151193783"/>
      <w:bookmarkStart w:id="744" w:name="_Toc353825551"/>
      <w:bookmarkStart w:id="745" w:name="_Toc353873941"/>
      <w:r>
        <w:rPr>
          <w:rFonts w:ascii="宋体" w:hAnsi="宋体" w:hint="eastAsia"/>
          <w:sz w:val="24"/>
        </w:rPr>
        <w:t>投标文件的符合性审查</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评标委员会对资格审查合格的投标人的投标文件进行符合性审查，以确定其是否满足招标文件的实质性要求。</w:t>
      </w:r>
      <w:bookmarkStart w:id="746" w:name="_Toc520356167"/>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46"/>
      <w:r>
        <w:rPr>
          <w:rFonts w:ascii="宋体" w:hAnsi="宋体" w:hint="eastAsia"/>
          <w:sz w:val="24"/>
        </w:rPr>
        <w:t>要求的，</w:t>
      </w:r>
      <w:r>
        <w:rPr>
          <w:rFonts w:ascii="宋体" w:hAnsi="宋体" w:hint="eastAsia"/>
          <w:b/>
          <w:sz w:val="24"/>
        </w:rPr>
        <w:t>投标无效</w:t>
      </w:r>
      <w:r>
        <w:rPr>
          <w:rFonts w:ascii="宋体" w:hAnsi="宋体" w:hint="eastAsia"/>
          <w:sz w:val="24"/>
        </w:rPr>
        <w:t>。</w:t>
      </w:r>
    </w:p>
    <w:p w:rsidR="00DA1358" w:rsidRDefault="00956BE4">
      <w:pPr>
        <w:tabs>
          <w:tab w:val="left" w:pos="900"/>
          <w:tab w:val="left" w:pos="1080"/>
          <w:tab w:val="left" w:pos="1589"/>
        </w:tabs>
        <w:snapToGrid w:val="0"/>
        <w:spacing w:line="360" w:lineRule="auto"/>
        <w:ind w:leftChars="-170" w:hangingChars="148" w:hanging="357"/>
        <w:jc w:val="center"/>
        <w:rPr>
          <w:rFonts w:ascii="宋体" w:hAnsi="宋体"/>
          <w:b/>
          <w:sz w:val="24"/>
        </w:rPr>
      </w:pPr>
      <w:r>
        <w:rPr>
          <w:rFonts w:ascii="宋体" w:hAnsi="宋体" w:hint="eastAsia"/>
          <w:b/>
          <w:sz w:val="24"/>
        </w:rPr>
        <w:t>符合性审查要求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094"/>
        <w:gridCol w:w="6377"/>
      </w:tblGrid>
      <w:tr w:rsidR="00DA1358">
        <w:trPr>
          <w:trHeight w:val="481"/>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b/>
                <w:kern w:val="0"/>
                <w:sz w:val="24"/>
              </w:rPr>
            </w:pPr>
            <w:r>
              <w:rPr>
                <w:rFonts w:ascii="宋体" w:hAnsi="宋体" w:hint="eastAsia"/>
                <w:b/>
                <w:kern w:val="0"/>
                <w:sz w:val="24"/>
              </w:rPr>
              <w:t>序号</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b/>
                <w:kern w:val="0"/>
                <w:sz w:val="24"/>
              </w:rPr>
            </w:pPr>
            <w:r>
              <w:rPr>
                <w:rFonts w:ascii="宋体" w:hAnsi="宋体" w:hint="eastAsia"/>
                <w:b/>
                <w:kern w:val="0"/>
                <w:sz w:val="24"/>
              </w:rPr>
              <w:t>审查因素</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b/>
                <w:kern w:val="0"/>
                <w:sz w:val="24"/>
              </w:rPr>
            </w:pPr>
            <w:r>
              <w:rPr>
                <w:rFonts w:ascii="宋体" w:hAnsi="宋体" w:hint="eastAsia"/>
                <w:b/>
                <w:kern w:val="0"/>
                <w:sz w:val="24"/>
              </w:rPr>
              <w:t>审查内容</w:t>
            </w:r>
          </w:p>
        </w:tc>
      </w:tr>
      <w:tr w:rsidR="00DA1358">
        <w:trPr>
          <w:trHeight w:val="365"/>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1</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授权委托书</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kern w:val="0"/>
                <w:sz w:val="24"/>
              </w:rPr>
              <w:t>按招标文件要求提供授权委托书；</w:t>
            </w:r>
          </w:p>
        </w:tc>
      </w:tr>
      <w:tr w:rsidR="00DA1358">
        <w:trPr>
          <w:trHeight w:val="143"/>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2</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投标完整性</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sz w:val="24"/>
              </w:rPr>
              <w:t>未将一个采购包中的内容拆开投标；</w:t>
            </w:r>
          </w:p>
        </w:tc>
      </w:tr>
      <w:tr w:rsidR="00DA1358">
        <w:trPr>
          <w:trHeight w:val="60"/>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3</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投标报价</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kern w:val="0"/>
                <w:sz w:val="24"/>
              </w:rPr>
              <w:t>投标报价未</w:t>
            </w:r>
            <w:r>
              <w:rPr>
                <w:rFonts w:ascii="宋体" w:hAnsi="宋体" w:hint="eastAsia"/>
                <w:sz w:val="24"/>
              </w:rPr>
              <w:t>超过招标文件中规定的预算金额或者品目预算金额</w:t>
            </w:r>
            <w:r>
              <w:rPr>
                <w:rFonts w:ascii="宋体" w:hAnsi="宋体" w:hint="eastAsia"/>
                <w:kern w:val="0"/>
                <w:sz w:val="24"/>
              </w:rPr>
              <w:t>；</w:t>
            </w:r>
          </w:p>
        </w:tc>
      </w:tr>
      <w:tr w:rsidR="00DA1358">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4</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报价唯一性</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kern w:val="0"/>
                <w:sz w:val="24"/>
              </w:rPr>
              <w:t>投标文件未</w:t>
            </w:r>
            <w:r>
              <w:rPr>
                <w:rFonts w:ascii="宋体" w:hAnsi="宋体" w:hint="eastAsia"/>
                <w:sz w:val="24"/>
              </w:rPr>
              <w:t>出现可选择性或可调整的报价</w:t>
            </w:r>
            <w:r>
              <w:rPr>
                <w:rFonts w:ascii="宋体" w:hAnsi="宋体" w:hint="eastAsia"/>
                <w:sz w:val="24"/>
              </w:rPr>
              <w:t>(</w:t>
            </w:r>
            <w:r>
              <w:rPr>
                <w:rFonts w:ascii="宋体" w:hAnsi="宋体" w:hint="eastAsia"/>
                <w:sz w:val="24"/>
              </w:rPr>
              <w:t>招标文件另有规定的除外</w:t>
            </w:r>
            <w:r>
              <w:rPr>
                <w:rFonts w:ascii="宋体" w:hAnsi="宋体" w:hint="eastAsia"/>
                <w:sz w:val="24"/>
              </w:rPr>
              <w:t>)</w:t>
            </w:r>
            <w:r>
              <w:rPr>
                <w:rFonts w:ascii="宋体" w:hAnsi="宋体" w:hint="eastAsia"/>
                <w:kern w:val="0"/>
                <w:sz w:val="24"/>
              </w:rPr>
              <w:t>；</w:t>
            </w:r>
          </w:p>
        </w:tc>
      </w:tr>
      <w:tr w:rsidR="00DA1358">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5</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投标有效期</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kern w:val="0"/>
                <w:sz w:val="24"/>
              </w:rPr>
              <w:t>投标文件中承诺的投标有效期满足招标文件中载明的投标有效期的；</w:t>
            </w:r>
          </w:p>
        </w:tc>
      </w:tr>
      <w:tr w:rsidR="00DA1358">
        <w:trPr>
          <w:trHeight w:val="60"/>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6</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签署、盖章</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kern w:val="0"/>
                <w:sz w:val="24"/>
              </w:rPr>
              <w:t>按照招标文件要求签署、盖章的；</w:t>
            </w:r>
          </w:p>
        </w:tc>
      </w:tr>
      <w:tr w:rsidR="00DA1358">
        <w:trPr>
          <w:trHeight w:val="60"/>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7</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实质性格式</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kern w:val="0"/>
                <w:sz w:val="24"/>
              </w:rPr>
              <w:t>标记为“实质性格式”的文件均按招标文件要求提供；</w:t>
            </w:r>
          </w:p>
        </w:tc>
      </w:tr>
      <w:tr w:rsidR="00DA1358">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8</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cs="Segoe UI Symbol" w:hint="eastAsia"/>
                <w:kern w:val="0"/>
                <w:sz w:val="24"/>
              </w:rPr>
              <w:t>★</w:t>
            </w:r>
            <w:r>
              <w:rPr>
                <w:rFonts w:ascii="宋体" w:hAnsi="宋体" w:hint="eastAsia"/>
                <w:kern w:val="0"/>
                <w:sz w:val="24"/>
              </w:rPr>
              <w:t>号条款响应</w:t>
            </w:r>
          </w:p>
          <w:p w:rsidR="00DA1358" w:rsidRDefault="00956BE4">
            <w:pPr>
              <w:widowControl/>
              <w:jc w:val="center"/>
              <w:rPr>
                <w:rFonts w:ascii="宋体" w:hAnsi="宋体"/>
                <w:kern w:val="0"/>
                <w:sz w:val="24"/>
              </w:rPr>
            </w:pPr>
            <w:r>
              <w:rPr>
                <w:rFonts w:ascii="宋体" w:hAnsi="宋体" w:hint="eastAsia"/>
                <w:kern w:val="0"/>
                <w:sz w:val="24"/>
              </w:rPr>
              <w:t>(</w:t>
            </w:r>
            <w:r>
              <w:rPr>
                <w:rFonts w:ascii="宋体" w:hAnsi="宋体" w:hint="eastAsia"/>
                <w:kern w:val="0"/>
                <w:sz w:val="24"/>
              </w:rPr>
              <w:t>如有</w:t>
            </w:r>
            <w:r>
              <w:rPr>
                <w:rFonts w:ascii="宋体" w:hAnsi="宋体" w:hint="eastAsia"/>
                <w:kern w:val="0"/>
                <w:sz w:val="24"/>
              </w:rPr>
              <w:t>)</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kern w:val="0"/>
                <w:sz w:val="24"/>
              </w:rPr>
              <w:t>投标文件不满足招标文件</w:t>
            </w:r>
            <w:r>
              <w:rPr>
                <w:rFonts w:ascii="宋体" w:hAnsi="宋体" w:hint="eastAsia"/>
                <w:sz w:val="24"/>
              </w:rPr>
              <w:t>第五章《采购需求》</w:t>
            </w:r>
            <w:r>
              <w:rPr>
                <w:rFonts w:ascii="宋体" w:hAnsi="宋体" w:hint="eastAsia"/>
                <w:kern w:val="0"/>
                <w:sz w:val="24"/>
              </w:rPr>
              <w:t>中</w:t>
            </w:r>
            <w:r>
              <w:rPr>
                <w:rFonts w:ascii="宋体" w:hAnsi="宋体" w:cs="Segoe UI Symbol" w:hint="eastAsia"/>
                <w:kern w:val="0"/>
                <w:sz w:val="24"/>
              </w:rPr>
              <w:t>★</w:t>
            </w:r>
            <w:r>
              <w:rPr>
                <w:rFonts w:ascii="宋体" w:hAnsi="宋体" w:hint="eastAsia"/>
                <w:kern w:val="0"/>
                <w:sz w:val="24"/>
              </w:rPr>
              <w:t>号条款要求的；</w:t>
            </w:r>
          </w:p>
        </w:tc>
      </w:tr>
      <w:tr w:rsidR="00DA1358">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9</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报价的修正</w:t>
            </w:r>
          </w:p>
          <w:p w:rsidR="00DA1358" w:rsidRDefault="00956BE4">
            <w:pPr>
              <w:widowControl/>
              <w:jc w:val="center"/>
              <w:rPr>
                <w:rFonts w:ascii="宋体" w:hAnsi="宋体"/>
                <w:kern w:val="0"/>
                <w:sz w:val="24"/>
              </w:rPr>
            </w:pPr>
            <w:r>
              <w:rPr>
                <w:rFonts w:ascii="宋体" w:hAnsi="宋体" w:hint="eastAsia"/>
                <w:kern w:val="0"/>
                <w:sz w:val="24"/>
              </w:rPr>
              <w:t>(</w:t>
            </w:r>
            <w:r>
              <w:rPr>
                <w:rFonts w:ascii="宋体" w:hAnsi="宋体" w:hint="eastAsia"/>
                <w:kern w:val="0"/>
                <w:sz w:val="24"/>
              </w:rPr>
              <w:t>如有</w:t>
            </w:r>
            <w:r>
              <w:rPr>
                <w:rFonts w:ascii="宋体" w:hAnsi="宋体" w:hint="eastAsia"/>
                <w:kern w:val="0"/>
                <w:sz w:val="24"/>
              </w:rPr>
              <w:t>)</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kern w:val="0"/>
                <w:sz w:val="24"/>
              </w:rPr>
              <w:t>不涉及报价修正，或投标文件报价出现前后不一致时，投标人对修正后的报价予以确认；</w:t>
            </w:r>
            <w:r>
              <w:rPr>
                <w:rFonts w:ascii="宋体" w:hAnsi="宋体" w:hint="eastAsia"/>
                <w:kern w:val="0"/>
                <w:sz w:val="24"/>
              </w:rPr>
              <w:t>(</w:t>
            </w:r>
            <w:r>
              <w:rPr>
                <w:rFonts w:ascii="宋体" w:hAnsi="宋体" w:hint="eastAsia"/>
                <w:kern w:val="0"/>
                <w:sz w:val="24"/>
              </w:rPr>
              <w:t>如有</w:t>
            </w:r>
            <w:r>
              <w:rPr>
                <w:rFonts w:ascii="宋体" w:hAnsi="宋体" w:hint="eastAsia"/>
                <w:kern w:val="0"/>
                <w:sz w:val="24"/>
              </w:rPr>
              <w:t>)</w:t>
            </w:r>
          </w:p>
        </w:tc>
      </w:tr>
      <w:tr w:rsidR="00DA1358">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10</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报价合理性</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kern w:val="0"/>
                <w:sz w:val="24"/>
              </w:rPr>
              <w:t>报价合理，或</w:t>
            </w:r>
            <w:r>
              <w:rPr>
                <w:rFonts w:ascii="宋体" w:hAnsi="宋体" w:hint="eastAsia"/>
                <w:sz w:val="24"/>
              </w:rPr>
              <w:t>投标人的报价明显低于其他通过符合性审查投标人的报价，有可能影响产品质量或者不能诚信履约的，能够应评标委员会要求在规定时间内证明其报价合理性的</w:t>
            </w:r>
            <w:r>
              <w:rPr>
                <w:rFonts w:ascii="宋体" w:hAnsi="宋体" w:hint="eastAsia"/>
                <w:kern w:val="0"/>
                <w:sz w:val="24"/>
              </w:rPr>
              <w:t>；</w:t>
            </w:r>
          </w:p>
        </w:tc>
      </w:tr>
      <w:tr w:rsidR="00DA1358">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11</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进口产品</w:t>
            </w:r>
          </w:p>
          <w:p w:rsidR="00DA1358" w:rsidRDefault="00956BE4">
            <w:pPr>
              <w:widowControl/>
              <w:jc w:val="center"/>
              <w:rPr>
                <w:rFonts w:ascii="宋体" w:hAnsi="宋体"/>
                <w:kern w:val="0"/>
                <w:sz w:val="24"/>
              </w:rPr>
            </w:pPr>
            <w:r>
              <w:rPr>
                <w:rFonts w:ascii="宋体" w:hAnsi="宋体" w:hint="eastAsia"/>
                <w:kern w:val="0"/>
                <w:sz w:val="24"/>
              </w:rPr>
              <w:t>(</w:t>
            </w:r>
            <w:r>
              <w:rPr>
                <w:rFonts w:ascii="宋体" w:hAnsi="宋体" w:hint="eastAsia"/>
                <w:kern w:val="0"/>
                <w:sz w:val="24"/>
              </w:rPr>
              <w:t>如有</w:t>
            </w:r>
            <w:r>
              <w:rPr>
                <w:rFonts w:ascii="宋体" w:hAnsi="宋体" w:hint="eastAsia"/>
                <w:kern w:val="0"/>
                <w:sz w:val="24"/>
              </w:rPr>
              <w:t>)</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sz w:val="24"/>
              </w:rPr>
              <w:t>本项目不涉及进口，投标人所投产品为进口产品的其投标将被视为无效投标；</w:t>
            </w:r>
          </w:p>
        </w:tc>
      </w:tr>
      <w:tr w:rsidR="00DA1358">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12</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国家有关部门对投标人的投标产品有强制性规定或要求的</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kern w:val="0"/>
                <w:sz w:val="24"/>
              </w:rPr>
              <w:t>国家有关部门对投标人的投标产品有强制性规定或要求的</w:t>
            </w:r>
            <w:r>
              <w:rPr>
                <w:rFonts w:ascii="宋体" w:hAnsi="宋体" w:hint="eastAsia"/>
                <w:kern w:val="0"/>
                <w:sz w:val="24"/>
              </w:rPr>
              <w:t>(</w:t>
            </w:r>
            <w:proofErr w:type="gramStart"/>
            <w:r>
              <w:rPr>
                <w:rFonts w:ascii="宋体" w:hAnsi="宋体" w:hint="eastAsia"/>
                <w:kern w:val="0"/>
                <w:sz w:val="24"/>
              </w:rPr>
              <w:t>如相应</w:t>
            </w:r>
            <w:proofErr w:type="gramEnd"/>
            <w:r>
              <w:rPr>
                <w:rFonts w:ascii="宋体" w:hAnsi="宋体" w:hint="eastAsia"/>
                <w:kern w:val="0"/>
                <w:sz w:val="24"/>
              </w:rPr>
              <w:t>技术、安全、节能和环保等</w:t>
            </w:r>
            <w:r>
              <w:rPr>
                <w:rFonts w:ascii="宋体" w:hAnsi="宋体" w:hint="eastAsia"/>
                <w:kern w:val="0"/>
                <w:sz w:val="24"/>
              </w:rPr>
              <w:t>)</w:t>
            </w:r>
            <w:r>
              <w:rPr>
                <w:rFonts w:ascii="宋体" w:hAnsi="宋体" w:hint="eastAsia"/>
                <w:kern w:val="0"/>
                <w:sz w:val="24"/>
              </w:rPr>
              <w:t>，投标人的投标产品应符合相应规定或要求，并提供证明文件</w:t>
            </w:r>
            <w:r>
              <w:rPr>
                <w:rFonts w:ascii="宋体" w:hAnsi="宋体" w:hint="eastAsia"/>
                <w:kern w:val="0"/>
                <w:sz w:val="24"/>
              </w:rPr>
              <w:t>(</w:t>
            </w:r>
            <w:r>
              <w:rPr>
                <w:rFonts w:ascii="宋体" w:hAnsi="宋体" w:hint="eastAsia"/>
                <w:kern w:val="0"/>
                <w:sz w:val="24"/>
              </w:rPr>
              <w:t>复印件加盖公章</w:t>
            </w:r>
            <w:r>
              <w:rPr>
                <w:rFonts w:ascii="宋体" w:hAnsi="宋体" w:hint="eastAsia"/>
                <w:kern w:val="0"/>
                <w:sz w:val="24"/>
              </w:rPr>
              <w:t>):</w:t>
            </w:r>
          </w:p>
          <w:p w:rsidR="00DA1358" w:rsidRDefault="00956BE4">
            <w:pPr>
              <w:widowControl/>
              <w:jc w:val="left"/>
              <w:rPr>
                <w:rFonts w:ascii="宋体" w:hAnsi="宋体"/>
                <w:kern w:val="0"/>
                <w:sz w:val="24"/>
              </w:rPr>
            </w:pPr>
            <w:r>
              <w:rPr>
                <w:rFonts w:ascii="宋体" w:hAnsi="宋体" w:hint="eastAsia"/>
                <w:kern w:val="0"/>
                <w:sz w:val="24"/>
              </w:rPr>
              <w:t>1)</w:t>
            </w:r>
            <w:r>
              <w:rPr>
                <w:rFonts w:ascii="宋体" w:hAnsi="宋体" w:hint="eastAsia"/>
                <w:kern w:val="0"/>
                <w:sz w:val="24"/>
              </w:rPr>
              <w:t>采购的产品若属于《节能产品政府采购品目清单》范围中政府强制采购产品，则投标人所报产品必须获得国家确定的认证机构出具的、处于有效期之内的节能产品认证证书；</w:t>
            </w:r>
          </w:p>
          <w:p w:rsidR="00DA1358" w:rsidRDefault="00956BE4">
            <w:pPr>
              <w:widowControl/>
              <w:jc w:val="left"/>
              <w:rPr>
                <w:rFonts w:ascii="宋体" w:hAnsi="宋体"/>
                <w:kern w:val="0"/>
                <w:sz w:val="24"/>
              </w:rPr>
            </w:pPr>
            <w:r>
              <w:rPr>
                <w:rFonts w:ascii="宋体" w:hAnsi="宋体" w:hint="eastAsia"/>
                <w:kern w:val="0"/>
                <w:sz w:val="24"/>
              </w:rPr>
              <w:t>2)</w:t>
            </w:r>
            <w:r>
              <w:rPr>
                <w:rFonts w:ascii="宋体" w:hAnsi="宋体" w:hint="eastAsia"/>
                <w:kern w:val="0"/>
                <w:sz w:val="24"/>
              </w:rPr>
              <w:t>投标产品如涉及计算机信息系统安全专用产品的，须提供</w:t>
            </w:r>
            <w:r>
              <w:rPr>
                <w:rFonts w:ascii="宋体" w:hAnsi="宋体" w:hint="eastAsia"/>
                <w:kern w:val="0"/>
                <w:sz w:val="24"/>
              </w:rPr>
              <w:lastRenderedPageBreak/>
              <w:t>公安部颁发的计算机信息系统安全专用产品销售许可证；</w:t>
            </w:r>
          </w:p>
          <w:p w:rsidR="00DA1358" w:rsidRDefault="00956BE4">
            <w:pPr>
              <w:widowControl/>
              <w:jc w:val="left"/>
              <w:rPr>
                <w:rFonts w:ascii="宋体" w:hAnsi="宋体"/>
                <w:kern w:val="0"/>
                <w:sz w:val="24"/>
              </w:rPr>
            </w:pPr>
            <w:r>
              <w:rPr>
                <w:rFonts w:ascii="宋体" w:hAnsi="宋体" w:hint="eastAsia"/>
                <w:kern w:val="0"/>
                <w:sz w:val="24"/>
              </w:rPr>
              <w:t>3)</w:t>
            </w:r>
            <w:r>
              <w:rPr>
                <w:rFonts w:ascii="宋体" w:hAnsi="宋体" w:hint="eastAsia"/>
                <w:kern w:val="0"/>
                <w:sz w:val="24"/>
              </w:rPr>
              <w:t>投标产品如有属于开展国家信息安全产品认证产品范围的，须提供由中国网络安全审查技术与认</w:t>
            </w:r>
            <w:r>
              <w:rPr>
                <w:rFonts w:ascii="宋体" w:hAnsi="宋体" w:hint="eastAsia"/>
                <w:kern w:val="0"/>
                <w:sz w:val="24"/>
              </w:rPr>
              <w:t>证中心</w:t>
            </w:r>
            <w:r>
              <w:rPr>
                <w:rFonts w:ascii="宋体" w:hAnsi="宋体" w:hint="eastAsia"/>
                <w:kern w:val="0"/>
                <w:sz w:val="24"/>
              </w:rPr>
              <w:t>(</w:t>
            </w:r>
            <w:r>
              <w:rPr>
                <w:rFonts w:ascii="宋体" w:hAnsi="宋体" w:hint="eastAsia"/>
                <w:kern w:val="0"/>
                <w:sz w:val="24"/>
              </w:rPr>
              <w:t>原中国信息安全认证中心</w:t>
            </w:r>
            <w:r>
              <w:rPr>
                <w:rFonts w:ascii="宋体" w:hAnsi="宋体" w:hint="eastAsia"/>
                <w:kern w:val="0"/>
                <w:sz w:val="24"/>
              </w:rPr>
              <w:t>)</w:t>
            </w:r>
            <w:r>
              <w:rPr>
                <w:rFonts w:ascii="宋体" w:hAnsi="宋体" w:hint="eastAsia"/>
                <w:kern w:val="0"/>
                <w:sz w:val="24"/>
              </w:rPr>
              <w:t>按国家标准认证颁发的有效认证证书等</w:t>
            </w:r>
            <w:r>
              <w:rPr>
                <w:rFonts w:ascii="宋体" w:hAnsi="宋体" w:hint="eastAsia"/>
                <w:kern w:val="0"/>
                <w:sz w:val="24"/>
              </w:rPr>
              <w:t>)</w:t>
            </w:r>
            <w:r>
              <w:rPr>
                <w:rFonts w:ascii="宋体" w:hAnsi="宋体" w:hint="eastAsia"/>
                <w:kern w:val="0"/>
                <w:sz w:val="24"/>
              </w:rPr>
              <w:t>；</w:t>
            </w:r>
          </w:p>
          <w:p w:rsidR="00DA1358" w:rsidRDefault="00956BE4">
            <w:pPr>
              <w:widowControl/>
              <w:jc w:val="left"/>
              <w:rPr>
                <w:rFonts w:ascii="宋体" w:hAnsi="宋体"/>
                <w:sz w:val="24"/>
              </w:rPr>
            </w:pPr>
            <w:r>
              <w:rPr>
                <w:rFonts w:ascii="宋体" w:hAnsi="宋体" w:hint="eastAsia"/>
                <w:sz w:val="24"/>
              </w:rPr>
              <w:t>4)</w:t>
            </w:r>
            <w:r>
              <w:rPr>
                <w:rFonts w:ascii="宋体" w:hAnsi="宋体" w:hint="eastAsia"/>
                <w:sz w:val="24"/>
              </w:rPr>
              <w:t>国家有特殊信息安全要求的项目，采购产品涉及无线局域网产品和含有无线局域网功能的计算机、通信设备、打印机、复印机、投影仪等产品的，投标产品须为符合国家无线局域网安全标准</w:t>
            </w:r>
            <w:r>
              <w:rPr>
                <w:rFonts w:ascii="宋体" w:hAnsi="宋体" w:hint="eastAsia"/>
                <w:sz w:val="24"/>
              </w:rPr>
              <w:t>(GB 15629.11/1102)</w:t>
            </w:r>
            <w:r>
              <w:rPr>
                <w:rFonts w:ascii="宋体" w:hAnsi="宋体" w:hint="eastAsia"/>
                <w:sz w:val="24"/>
              </w:rPr>
              <w:t>并通过国家产品认证的产品；</w:t>
            </w:r>
          </w:p>
          <w:p w:rsidR="00DA1358" w:rsidRDefault="00956BE4">
            <w:pPr>
              <w:widowControl/>
              <w:jc w:val="left"/>
              <w:rPr>
                <w:rFonts w:ascii="宋体" w:hAnsi="宋体"/>
                <w:kern w:val="0"/>
                <w:sz w:val="24"/>
              </w:rPr>
            </w:pPr>
            <w:r>
              <w:rPr>
                <w:rFonts w:ascii="宋体" w:hAnsi="宋体" w:hint="eastAsia"/>
                <w:sz w:val="24"/>
              </w:rPr>
              <w:t>5)</w:t>
            </w:r>
            <w:r>
              <w:rPr>
                <w:rFonts w:ascii="宋体" w:hAnsi="宋体" w:hint="eastAsia"/>
                <w:sz w:val="24"/>
              </w:rPr>
              <w:t>项目中涉及涂料、胶黏剂、油墨、清洗剂等挥发性有机物产品，且属于强制性标准的，供应商应执行符合本市和国家的</w:t>
            </w:r>
            <w:r>
              <w:rPr>
                <w:rFonts w:ascii="宋体" w:hAnsi="宋体" w:hint="eastAsia"/>
                <w:sz w:val="24"/>
              </w:rPr>
              <w:t xml:space="preserve">VOCs </w:t>
            </w:r>
            <w:r>
              <w:rPr>
                <w:rFonts w:ascii="宋体" w:hAnsi="宋体" w:hint="eastAsia"/>
                <w:sz w:val="24"/>
              </w:rPr>
              <w:t>含量限制标准。</w:t>
            </w:r>
          </w:p>
        </w:tc>
      </w:tr>
      <w:tr w:rsidR="00DA1358">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lastRenderedPageBreak/>
              <w:t>13</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公平竞争</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sz w:val="24"/>
              </w:rPr>
              <w:t>投标人遵循公平竞争的原则，不存在恶意串通，妨碍其他投标</w:t>
            </w:r>
            <w:r>
              <w:rPr>
                <w:rFonts w:ascii="宋体" w:hAnsi="宋体" w:hint="eastAsia"/>
                <w:sz w:val="24"/>
              </w:rPr>
              <w:t>人的竞争行为，不存在损害采购人或者其他投标人的合法权益情形的；</w:t>
            </w:r>
          </w:p>
        </w:tc>
      </w:tr>
      <w:tr w:rsidR="00DA1358">
        <w:trPr>
          <w:trHeight w:val="685"/>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14</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串通投标</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sz w:val="24"/>
              </w:rPr>
              <w:t>不存在《政府采购货物和服务招标投标管理办法》视为投标人串通投标的情形</w:t>
            </w:r>
            <w:r>
              <w:rPr>
                <w:rFonts w:ascii="宋体" w:hAnsi="宋体" w:hint="eastAsia"/>
                <w:sz w:val="24"/>
              </w:rPr>
              <w:t>:(</w:t>
            </w:r>
            <w:proofErr w:type="gramStart"/>
            <w:r>
              <w:rPr>
                <w:rFonts w:ascii="宋体" w:hAnsi="宋体" w:hint="eastAsia"/>
                <w:sz w:val="24"/>
              </w:rPr>
              <w:t>一</w:t>
            </w:r>
            <w:proofErr w:type="gramEnd"/>
            <w:r>
              <w:rPr>
                <w:rFonts w:ascii="宋体" w:hAnsi="宋体" w:hint="eastAsia"/>
                <w:sz w:val="24"/>
              </w:rPr>
              <w:t>)</w:t>
            </w:r>
            <w:r>
              <w:rPr>
                <w:rFonts w:ascii="宋体" w:hAnsi="宋体" w:hint="eastAsia"/>
                <w:sz w:val="24"/>
              </w:rPr>
              <w:t>不同投标人的投标文件由同一单位或者个人编制；</w:t>
            </w:r>
            <w:r>
              <w:rPr>
                <w:rFonts w:ascii="宋体" w:hAnsi="宋体" w:hint="eastAsia"/>
                <w:sz w:val="24"/>
              </w:rPr>
              <w:t>(</w:t>
            </w:r>
            <w:r>
              <w:rPr>
                <w:rFonts w:ascii="宋体" w:hAnsi="宋体" w:hint="eastAsia"/>
                <w:sz w:val="24"/>
              </w:rPr>
              <w:t>二</w:t>
            </w:r>
            <w:r>
              <w:rPr>
                <w:rFonts w:ascii="宋体" w:hAnsi="宋体" w:hint="eastAsia"/>
                <w:sz w:val="24"/>
              </w:rPr>
              <w:t>)</w:t>
            </w:r>
            <w:r>
              <w:rPr>
                <w:rFonts w:ascii="宋体" w:hAnsi="宋体" w:hint="eastAsia"/>
                <w:sz w:val="24"/>
              </w:rPr>
              <w:t>不同投标人委托同一单位或者个人办理投标事宜；</w:t>
            </w:r>
            <w:r>
              <w:rPr>
                <w:rFonts w:ascii="宋体" w:hAnsi="宋体" w:hint="eastAsia"/>
                <w:sz w:val="24"/>
              </w:rPr>
              <w:t>(</w:t>
            </w:r>
            <w:r>
              <w:rPr>
                <w:rFonts w:ascii="宋体" w:hAnsi="宋体" w:hint="eastAsia"/>
                <w:sz w:val="24"/>
              </w:rPr>
              <w:t>三</w:t>
            </w:r>
            <w:r>
              <w:rPr>
                <w:rFonts w:ascii="宋体" w:hAnsi="宋体" w:hint="eastAsia"/>
                <w:sz w:val="24"/>
              </w:rPr>
              <w:t>)</w:t>
            </w:r>
            <w:r>
              <w:rPr>
                <w:rFonts w:ascii="宋体" w:hAnsi="宋体" w:hint="eastAsia"/>
                <w:sz w:val="24"/>
              </w:rPr>
              <w:t>不同投标人的投标文件载明的项目管理成员或者联系人员为同一人；</w:t>
            </w:r>
            <w:r>
              <w:rPr>
                <w:rFonts w:ascii="宋体" w:hAnsi="宋体" w:hint="eastAsia"/>
                <w:sz w:val="24"/>
              </w:rPr>
              <w:t>(</w:t>
            </w:r>
            <w:r>
              <w:rPr>
                <w:rFonts w:ascii="宋体" w:hAnsi="宋体" w:hint="eastAsia"/>
                <w:sz w:val="24"/>
              </w:rPr>
              <w:t>四</w:t>
            </w:r>
            <w:r>
              <w:rPr>
                <w:rFonts w:ascii="宋体" w:hAnsi="宋体" w:hint="eastAsia"/>
                <w:sz w:val="24"/>
              </w:rPr>
              <w:t>)</w:t>
            </w:r>
            <w:r>
              <w:rPr>
                <w:rFonts w:ascii="宋体" w:hAnsi="宋体" w:hint="eastAsia"/>
                <w:sz w:val="24"/>
              </w:rPr>
              <w:t>不同投标人的投标文件异常一致或者投标报价</w:t>
            </w:r>
            <w:proofErr w:type="gramStart"/>
            <w:r>
              <w:rPr>
                <w:rFonts w:ascii="宋体" w:hAnsi="宋体" w:hint="eastAsia"/>
                <w:sz w:val="24"/>
              </w:rPr>
              <w:t>呈规律</w:t>
            </w:r>
            <w:proofErr w:type="gramEnd"/>
            <w:r>
              <w:rPr>
                <w:rFonts w:ascii="宋体" w:hAnsi="宋体" w:hint="eastAsia"/>
                <w:sz w:val="24"/>
              </w:rPr>
              <w:t xml:space="preserve"> </w:t>
            </w:r>
            <w:r>
              <w:rPr>
                <w:rFonts w:ascii="宋体" w:hAnsi="宋体" w:hint="eastAsia"/>
                <w:sz w:val="24"/>
              </w:rPr>
              <w:t>性差异；</w:t>
            </w:r>
            <w:r>
              <w:rPr>
                <w:rFonts w:ascii="宋体" w:hAnsi="宋体" w:hint="eastAsia"/>
                <w:sz w:val="24"/>
              </w:rPr>
              <w:t>(</w:t>
            </w:r>
            <w:r>
              <w:rPr>
                <w:rFonts w:ascii="宋体" w:hAnsi="宋体" w:hint="eastAsia"/>
                <w:sz w:val="24"/>
              </w:rPr>
              <w:t>五</w:t>
            </w:r>
            <w:r>
              <w:rPr>
                <w:rFonts w:ascii="宋体" w:hAnsi="宋体" w:hint="eastAsia"/>
                <w:sz w:val="24"/>
              </w:rPr>
              <w:t>)</w:t>
            </w:r>
            <w:r>
              <w:rPr>
                <w:rFonts w:ascii="宋体" w:hAnsi="宋体" w:hint="eastAsia"/>
                <w:sz w:val="24"/>
              </w:rPr>
              <w:t>不同投标人的投标文件相互混装；</w:t>
            </w:r>
            <w:r>
              <w:rPr>
                <w:rFonts w:ascii="宋体" w:hAnsi="宋体" w:hint="eastAsia"/>
                <w:sz w:val="24"/>
              </w:rPr>
              <w:t>(</w:t>
            </w:r>
            <w:r>
              <w:rPr>
                <w:rFonts w:ascii="宋体" w:hAnsi="宋体" w:hint="eastAsia"/>
                <w:sz w:val="24"/>
              </w:rPr>
              <w:t>六</w:t>
            </w:r>
            <w:r>
              <w:rPr>
                <w:rFonts w:ascii="宋体" w:hAnsi="宋体" w:hint="eastAsia"/>
                <w:sz w:val="24"/>
              </w:rPr>
              <w:t>)</w:t>
            </w:r>
            <w:r>
              <w:rPr>
                <w:rFonts w:ascii="宋体" w:hAnsi="宋体" w:hint="eastAsia"/>
                <w:sz w:val="24"/>
              </w:rPr>
              <w:t>不同投标人的投标保证金从同一单位或者个人的账户转出；</w:t>
            </w:r>
          </w:p>
        </w:tc>
      </w:tr>
      <w:tr w:rsidR="00DA1358">
        <w:trPr>
          <w:trHeight w:val="60"/>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15</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附加条件</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left"/>
              <w:rPr>
                <w:rFonts w:ascii="宋体" w:hAnsi="宋体"/>
                <w:kern w:val="0"/>
                <w:sz w:val="24"/>
              </w:rPr>
            </w:pPr>
            <w:r>
              <w:rPr>
                <w:rFonts w:ascii="宋体" w:hAnsi="宋体" w:hint="eastAsia"/>
                <w:kern w:val="0"/>
                <w:sz w:val="24"/>
              </w:rPr>
              <w:t>投标文件未含有采购人不能接受的附加条件的；</w:t>
            </w:r>
          </w:p>
        </w:tc>
      </w:tr>
      <w:tr w:rsidR="00DA1358">
        <w:trPr>
          <w:trHeight w:val="165"/>
          <w:jc w:val="center"/>
        </w:trPr>
        <w:tc>
          <w:tcPr>
            <w:tcW w:w="817" w:type="dxa"/>
            <w:tcBorders>
              <w:top w:val="single" w:sz="4" w:space="0" w:color="auto"/>
              <w:left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16</w:t>
            </w:r>
          </w:p>
        </w:tc>
        <w:tc>
          <w:tcPr>
            <w:tcW w:w="2094" w:type="dxa"/>
            <w:tcBorders>
              <w:top w:val="single" w:sz="4" w:space="0" w:color="auto"/>
              <w:left w:val="single" w:sz="4" w:space="0" w:color="auto"/>
              <w:right w:val="single" w:sz="4" w:space="0" w:color="auto"/>
            </w:tcBorders>
          </w:tcPr>
          <w:p w:rsidR="00DA1358" w:rsidRDefault="00956BE4">
            <w:pPr>
              <w:spacing w:before="226" w:line="221" w:lineRule="auto"/>
              <w:ind w:left="113"/>
              <w:jc w:val="center"/>
              <w:rPr>
                <w:rFonts w:ascii="宋体" w:hAnsi="宋体" w:cs="宋体"/>
                <w:sz w:val="24"/>
              </w:rPr>
            </w:pPr>
            <w:r>
              <w:rPr>
                <w:rFonts w:ascii="宋体" w:hAnsi="宋体" w:cs="宋体"/>
                <w:sz w:val="24"/>
              </w:rPr>
              <w:t>其他无效情形</w:t>
            </w:r>
          </w:p>
        </w:tc>
        <w:tc>
          <w:tcPr>
            <w:tcW w:w="6377" w:type="dxa"/>
            <w:tcBorders>
              <w:top w:val="single" w:sz="4" w:space="0" w:color="auto"/>
              <w:left w:val="single" w:sz="4" w:space="0" w:color="auto"/>
              <w:right w:val="single" w:sz="4" w:space="0" w:color="auto"/>
            </w:tcBorders>
          </w:tcPr>
          <w:p w:rsidR="00DA1358" w:rsidRDefault="00956BE4">
            <w:pPr>
              <w:spacing w:before="72" w:line="239" w:lineRule="auto"/>
              <w:ind w:right="136" w:firstLine="1"/>
              <w:rPr>
                <w:rFonts w:ascii="宋体" w:hAnsi="宋体" w:cs="宋体"/>
                <w:sz w:val="24"/>
              </w:rPr>
            </w:pPr>
            <w:r>
              <w:rPr>
                <w:rFonts w:ascii="宋体" w:hAnsi="宋体" w:cs="宋体"/>
                <w:sz w:val="24"/>
              </w:rPr>
              <w:t>投标人、投标文件不存在不符合法律、法规和招标文件规定的</w:t>
            </w:r>
            <w:r>
              <w:rPr>
                <w:rFonts w:ascii="宋体" w:hAnsi="宋体" w:cs="宋体"/>
                <w:sz w:val="24"/>
              </w:rPr>
              <w:t xml:space="preserve"> </w:t>
            </w:r>
            <w:r>
              <w:rPr>
                <w:rFonts w:ascii="宋体" w:hAnsi="宋体" w:cs="宋体"/>
                <w:sz w:val="24"/>
              </w:rPr>
              <w:t>其他无效情形。</w:t>
            </w:r>
          </w:p>
        </w:tc>
      </w:tr>
      <w:tr w:rsidR="00DA1358">
        <w:trPr>
          <w:trHeight w:val="60"/>
          <w:jc w:val="center"/>
        </w:trPr>
        <w:tc>
          <w:tcPr>
            <w:tcW w:w="817" w:type="dxa"/>
            <w:tcBorders>
              <w:top w:val="single" w:sz="4" w:space="0" w:color="auto"/>
              <w:left w:val="single" w:sz="4" w:space="0" w:color="auto"/>
              <w:bottom w:val="single" w:sz="4" w:space="0" w:color="auto"/>
              <w:right w:val="single" w:sz="4"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17</w:t>
            </w:r>
          </w:p>
        </w:tc>
        <w:tc>
          <w:tcPr>
            <w:tcW w:w="2094" w:type="dxa"/>
            <w:tcBorders>
              <w:top w:val="single" w:sz="4" w:space="0" w:color="auto"/>
              <w:left w:val="single" w:sz="4" w:space="0" w:color="auto"/>
              <w:bottom w:val="single" w:sz="4" w:space="0" w:color="auto"/>
              <w:right w:val="single" w:sz="4" w:space="0" w:color="auto"/>
            </w:tcBorders>
            <w:vAlign w:val="center"/>
          </w:tcPr>
          <w:p w:rsidR="00DA1358" w:rsidRDefault="00956BE4">
            <w:pPr>
              <w:spacing w:line="221" w:lineRule="auto"/>
              <w:ind w:left="113"/>
              <w:jc w:val="center"/>
              <w:rPr>
                <w:rFonts w:ascii="宋体" w:hAnsi="宋体" w:cs="宋体"/>
                <w:sz w:val="24"/>
              </w:rPr>
            </w:pPr>
            <w:r>
              <w:rPr>
                <w:rFonts w:ascii="宋体" w:hAnsi="宋体" w:cs="宋体" w:hint="eastAsia"/>
                <w:sz w:val="24"/>
              </w:rPr>
              <w:t>中标服务费承诺函</w:t>
            </w:r>
          </w:p>
        </w:tc>
        <w:tc>
          <w:tcPr>
            <w:tcW w:w="6377" w:type="dxa"/>
            <w:tcBorders>
              <w:top w:val="single" w:sz="4" w:space="0" w:color="auto"/>
              <w:left w:val="single" w:sz="4" w:space="0" w:color="auto"/>
              <w:bottom w:val="single" w:sz="4" w:space="0" w:color="auto"/>
              <w:right w:val="single" w:sz="4" w:space="0" w:color="auto"/>
            </w:tcBorders>
            <w:vAlign w:val="center"/>
          </w:tcPr>
          <w:p w:rsidR="00DA1358" w:rsidRDefault="00956BE4">
            <w:pPr>
              <w:spacing w:before="72" w:line="239" w:lineRule="auto"/>
              <w:ind w:right="136" w:firstLine="1"/>
              <w:rPr>
                <w:rFonts w:ascii="宋体" w:hAnsi="宋体" w:cs="宋体"/>
                <w:sz w:val="24"/>
              </w:rPr>
            </w:pPr>
            <w:r>
              <w:rPr>
                <w:rFonts w:ascii="宋体" w:hAnsi="宋体" w:cs="宋体" w:hint="eastAsia"/>
                <w:sz w:val="24"/>
              </w:rPr>
              <w:t>提供中标服务费承诺函</w:t>
            </w:r>
            <w:r>
              <w:rPr>
                <w:rFonts w:ascii="宋体" w:hAnsi="宋体" w:cs="宋体" w:hint="eastAsia"/>
                <w:sz w:val="24"/>
              </w:rPr>
              <w:t>(</w:t>
            </w:r>
            <w:r>
              <w:rPr>
                <w:rFonts w:ascii="宋体" w:hAnsi="宋体" w:cs="宋体" w:hint="eastAsia"/>
                <w:sz w:val="24"/>
              </w:rPr>
              <w:t>格式自制</w:t>
            </w:r>
            <w:r>
              <w:rPr>
                <w:rFonts w:ascii="宋体" w:hAnsi="宋体" w:cs="宋体"/>
                <w:sz w:val="24"/>
              </w:rPr>
              <w:t>)</w:t>
            </w:r>
          </w:p>
        </w:tc>
      </w:tr>
    </w:tbl>
    <w:p w:rsidR="00DA1358" w:rsidRDefault="00DA1358">
      <w:pPr>
        <w:widowControl/>
        <w:spacing w:beforeAutospacing="1" w:afterAutospacing="1" w:line="360" w:lineRule="auto"/>
        <w:jc w:val="left"/>
        <w:rPr>
          <w:rFonts w:ascii="宋体" w:hAnsi="宋体"/>
          <w:sz w:val="24"/>
        </w:rPr>
        <w:sectPr w:rsidR="00DA1358">
          <w:footerReference w:type="default" r:id="rId11"/>
          <w:footerReference w:type="first" r:id="rId12"/>
          <w:pgSz w:w="11907" w:h="16840"/>
          <w:pgMar w:top="1418" w:right="1134" w:bottom="1418" w:left="1701" w:header="851" w:footer="851" w:gutter="0"/>
          <w:pgNumType w:start="1"/>
          <w:cols w:space="720"/>
          <w:titlePg/>
          <w:docGrid w:linePitch="286"/>
        </w:sectPr>
      </w:pPr>
    </w:p>
    <w:p w:rsidR="00DA1358" w:rsidRDefault="00956BE4">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lastRenderedPageBreak/>
        <w:t>投标文件有关事项的澄清或者说明</w:t>
      </w:r>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评标过程中，评标委员会将以书面形式要求投标人对其投标文件中含义不明确、同类问题表述不一致或者有明显文字和计算错误的内容，</w:t>
      </w:r>
      <w:proofErr w:type="gramStart"/>
      <w:r>
        <w:rPr>
          <w:rFonts w:ascii="宋体" w:hAnsi="宋体" w:hint="eastAsia"/>
          <w:sz w:val="24"/>
        </w:rPr>
        <w:t>作出</w:t>
      </w:r>
      <w:proofErr w:type="gramEnd"/>
      <w:r>
        <w:rPr>
          <w:rFonts w:ascii="宋体" w:hAnsi="宋体" w:hint="eastAsia"/>
          <w:sz w:val="24"/>
        </w:rPr>
        <w:t>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评标委员会认为投标人的报价明显低于其他通过符合性审查投标人的报价，有可能影响产品质量或者不能诚信履约的，有权要求该投标人在评标现场合理的时间内提供书面说明</w:t>
      </w:r>
      <w:r>
        <w:rPr>
          <w:rFonts w:ascii="宋体" w:hAnsi="宋体" w:hint="eastAsia"/>
          <w:sz w:val="24"/>
        </w:rPr>
        <w:t>，必要时提交相关证明材料；若投标人不能证明其报价合理性，评标委员会将其作为</w:t>
      </w:r>
      <w:r>
        <w:rPr>
          <w:rFonts w:ascii="宋体" w:hAnsi="宋体" w:hint="eastAsia"/>
          <w:b/>
          <w:sz w:val="24"/>
        </w:rPr>
        <w:t>无效投标处理</w:t>
      </w:r>
      <w:r>
        <w:rPr>
          <w:rFonts w:ascii="宋体" w:hAnsi="宋体" w:hint="eastAsia"/>
          <w:sz w:val="24"/>
        </w:rPr>
        <w:t>。</w:t>
      </w:r>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hint="eastAsia"/>
          <w:b/>
          <w:sz w:val="24"/>
        </w:rPr>
        <w:t>投标无效</w:t>
      </w:r>
      <w:r>
        <w:rPr>
          <w:rFonts w:ascii="宋体" w:hAnsi="宋体" w:hint="eastAsia"/>
          <w:sz w:val="24"/>
        </w:rPr>
        <w:t>。</w:t>
      </w:r>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投标文件报价出现前后不一致的，按照下列规定修正</w:t>
      </w:r>
      <w:r>
        <w:rPr>
          <w:rFonts w:ascii="宋体" w:hAnsi="宋体" w:hint="eastAsia"/>
          <w:sz w:val="24"/>
        </w:rPr>
        <w:t>:</w:t>
      </w:r>
    </w:p>
    <w:p w:rsidR="00DA1358" w:rsidRDefault="00956BE4">
      <w:pPr>
        <w:numPr>
          <w:ilvl w:val="2"/>
          <w:numId w:val="11"/>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招标文件对于报价修正是否另有规定</w:t>
      </w:r>
      <w:r>
        <w:rPr>
          <w:rFonts w:ascii="宋体" w:hAnsi="宋体" w:hint="eastAsia"/>
          <w:sz w:val="24"/>
        </w:rPr>
        <w:t>:</w:t>
      </w:r>
    </w:p>
    <w:p w:rsidR="00DA1358" w:rsidRDefault="00956BE4">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hint="eastAsia"/>
          <w:sz w:val="24"/>
        </w:rPr>
        <w:t>□有，具体规定为</w:t>
      </w:r>
      <w:r>
        <w:rPr>
          <w:rFonts w:ascii="宋体" w:hAnsi="宋体" w:hint="eastAsia"/>
          <w:sz w:val="24"/>
        </w:rPr>
        <w:t>:______________</w:t>
      </w:r>
    </w:p>
    <w:p w:rsidR="00DA1358" w:rsidRDefault="00956BE4">
      <w:p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rPr>
        <w:t>■</w:t>
      </w:r>
      <w:r>
        <w:rPr>
          <w:rFonts w:ascii="宋体" w:hAnsi="宋体" w:hint="eastAsia"/>
          <w:sz w:val="24"/>
        </w:rPr>
        <w:t>无，按下述</w:t>
      </w:r>
      <w:r>
        <w:rPr>
          <w:rFonts w:ascii="宋体" w:hAnsi="宋体" w:hint="eastAsia"/>
          <w:sz w:val="24"/>
        </w:rPr>
        <w:t>2.4.2-2.4.7</w:t>
      </w:r>
      <w:r>
        <w:rPr>
          <w:rFonts w:ascii="宋体" w:hAnsi="宋体" w:hint="eastAsia"/>
          <w:sz w:val="24"/>
        </w:rPr>
        <w:t>项规定修正。</w:t>
      </w:r>
    </w:p>
    <w:p w:rsidR="00DA1358" w:rsidRDefault="00956BE4">
      <w:pPr>
        <w:numPr>
          <w:ilvl w:val="2"/>
          <w:numId w:val="11"/>
        </w:numPr>
        <w:tabs>
          <w:tab w:val="left" w:pos="2035"/>
          <w:tab w:val="left" w:pos="2114"/>
          <w:tab w:val="left" w:pos="2977"/>
        </w:tabs>
        <w:snapToGrid w:val="0"/>
        <w:spacing w:line="360" w:lineRule="auto"/>
        <w:ind w:left="2035"/>
        <w:rPr>
          <w:rFonts w:ascii="宋体" w:hAnsi="宋体"/>
          <w:sz w:val="24"/>
        </w:rPr>
      </w:pPr>
      <w:r>
        <w:rPr>
          <w:rFonts w:ascii="宋体" w:hAnsi="宋体" w:hint="eastAsia"/>
          <w:sz w:val="24"/>
        </w:rPr>
        <w:t>单独递交的开</w:t>
      </w:r>
      <w:r>
        <w:rPr>
          <w:rFonts w:ascii="宋体" w:hAnsi="宋体" w:hint="eastAsia"/>
          <w:sz w:val="24"/>
        </w:rPr>
        <w:t>标一览表</w:t>
      </w:r>
      <w:r>
        <w:rPr>
          <w:rFonts w:ascii="宋体" w:hAnsi="宋体" w:hint="eastAsia"/>
          <w:sz w:val="24"/>
        </w:rPr>
        <w:t>(</w:t>
      </w:r>
      <w:r>
        <w:rPr>
          <w:rFonts w:ascii="宋体" w:hAnsi="宋体" w:hint="eastAsia"/>
          <w:sz w:val="24"/>
        </w:rPr>
        <w:t>报价表</w:t>
      </w:r>
      <w:r>
        <w:rPr>
          <w:rFonts w:ascii="宋体" w:hAnsi="宋体" w:hint="eastAsia"/>
          <w:sz w:val="24"/>
        </w:rPr>
        <w:t>)</w:t>
      </w:r>
      <w:r>
        <w:rPr>
          <w:rFonts w:ascii="宋体" w:hAnsi="宋体" w:hint="eastAsia"/>
          <w:sz w:val="24"/>
        </w:rPr>
        <w:t>与投标文件中开标一览表</w:t>
      </w:r>
      <w:r>
        <w:rPr>
          <w:rFonts w:ascii="宋体" w:hAnsi="宋体" w:hint="eastAsia"/>
          <w:sz w:val="24"/>
        </w:rPr>
        <w:t>(</w:t>
      </w:r>
      <w:r>
        <w:rPr>
          <w:rFonts w:ascii="宋体" w:hAnsi="宋体" w:hint="eastAsia"/>
          <w:sz w:val="24"/>
        </w:rPr>
        <w:t>报价表</w:t>
      </w:r>
      <w:r>
        <w:rPr>
          <w:rFonts w:ascii="宋体" w:hAnsi="宋体" w:hint="eastAsia"/>
          <w:sz w:val="24"/>
        </w:rPr>
        <w:t>)</w:t>
      </w:r>
      <w:r>
        <w:rPr>
          <w:rFonts w:ascii="宋体" w:hAnsi="宋体" w:hint="eastAsia"/>
          <w:sz w:val="24"/>
        </w:rPr>
        <w:t>内容不一致的，以单独递交的开标一览表</w:t>
      </w:r>
      <w:r>
        <w:rPr>
          <w:rFonts w:ascii="宋体" w:hAnsi="宋体" w:hint="eastAsia"/>
          <w:sz w:val="24"/>
        </w:rPr>
        <w:t>(</w:t>
      </w:r>
      <w:r>
        <w:rPr>
          <w:rFonts w:ascii="宋体" w:hAnsi="宋体" w:hint="eastAsia"/>
          <w:sz w:val="24"/>
        </w:rPr>
        <w:t>报价表</w:t>
      </w:r>
      <w:r>
        <w:rPr>
          <w:rFonts w:ascii="宋体" w:hAnsi="宋体" w:hint="eastAsia"/>
          <w:sz w:val="24"/>
        </w:rPr>
        <w:t>)</w:t>
      </w:r>
      <w:r>
        <w:rPr>
          <w:rFonts w:ascii="宋体" w:hAnsi="宋体" w:hint="eastAsia"/>
          <w:sz w:val="24"/>
        </w:rPr>
        <w:t>为准；</w:t>
      </w:r>
    </w:p>
    <w:p w:rsidR="00DA1358" w:rsidRDefault="00956BE4">
      <w:pPr>
        <w:numPr>
          <w:ilvl w:val="2"/>
          <w:numId w:val="11"/>
        </w:numPr>
        <w:tabs>
          <w:tab w:val="left" w:pos="2035"/>
          <w:tab w:val="left" w:pos="2114"/>
          <w:tab w:val="left" w:pos="2977"/>
        </w:tabs>
        <w:snapToGrid w:val="0"/>
        <w:spacing w:line="360" w:lineRule="auto"/>
        <w:ind w:left="2035"/>
        <w:rPr>
          <w:rFonts w:ascii="宋体" w:hAnsi="宋体"/>
          <w:sz w:val="24"/>
        </w:rPr>
      </w:pPr>
      <w:r>
        <w:rPr>
          <w:rFonts w:ascii="宋体" w:hAnsi="宋体" w:hint="eastAsia"/>
          <w:sz w:val="24"/>
        </w:rPr>
        <w:t>投标文件中开标一览表</w:t>
      </w:r>
      <w:r>
        <w:rPr>
          <w:rFonts w:ascii="宋体" w:hAnsi="宋体" w:hint="eastAsia"/>
          <w:sz w:val="24"/>
        </w:rPr>
        <w:t>(</w:t>
      </w:r>
      <w:r>
        <w:rPr>
          <w:rFonts w:ascii="宋体" w:hAnsi="宋体" w:hint="eastAsia"/>
          <w:sz w:val="24"/>
        </w:rPr>
        <w:t>报价表</w:t>
      </w:r>
      <w:r>
        <w:rPr>
          <w:rFonts w:ascii="宋体" w:hAnsi="宋体" w:hint="eastAsia"/>
          <w:sz w:val="24"/>
        </w:rPr>
        <w:t>)</w:t>
      </w:r>
      <w:r>
        <w:rPr>
          <w:rFonts w:ascii="宋体" w:hAnsi="宋体" w:hint="eastAsia"/>
          <w:sz w:val="24"/>
        </w:rPr>
        <w:t>内容与投标文件中相应内容不一致的，以开标一览表</w:t>
      </w:r>
      <w:r>
        <w:rPr>
          <w:rFonts w:ascii="宋体" w:hAnsi="宋体" w:hint="eastAsia"/>
          <w:sz w:val="24"/>
        </w:rPr>
        <w:t>(</w:t>
      </w:r>
      <w:r>
        <w:rPr>
          <w:rFonts w:ascii="宋体" w:hAnsi="宋体" w:hint="eastAsia"/>
          <w:sz w:val="24"/>
        </w:rPr>
        <w:t>报价表</w:t>
      </w:r>
      <w:r>
        <w:rPr>
          <w:rFonts w:ascii="宋体" w:hAnsi="宋体" w:hint="eastAsia"/>
          <w:sz w:val="24"/>
        </w:rPr>
        <w:t>)</w:t>
      </w:r>
      <w:r>
        <w:rPr>
          <w:rFonts w:ascii="宋体" w:hAnsi="宋体" w:hint="eastAsia"/>
          <w:sz w:val="24"/>
        </w:rPr>
        <w:t>为准；</w:t>
      </w:r>
    </w:p>
    <w:p w:rsidR="00DA1358" w:rsidRDefault="00956BE4">
      <w:pPr>
        <w:numPr>
          <w:ilvl w:val="2"/>
          <w:numId w:val="11"/>
        </w:numPr>
        <w:tabs>
          <w:tab w:val="left" w:pos="2035"/>
          <w:tab w:val="left" w:pos="2114"/>
          <w:tab w:val="left" w:pos="2977"/>
        </w:tabs>
        <w:snapToGrid w:val="0"/>
        <w:spacing w:line="360" w:lineRule="auto"/>
        <w:ind w:left="2035"/>
        <w:rPr>
          <w:rFonts w:ascii="宋体" w:hAnsi="宋体"/>
          <w:sz w:val="24"/>
        </w:rPr>
      </w:pPr>
      <w:r>
        <w:rPr>
          <w:rFonts w:ascii="宋体" w:hAnsi="宋体" w:hint="eastAsia"/>
          <w:sz w:val="24"/>
        </w:rPr>
        <w:t>大写金额和小写金额不一致的，以大写金额为准；</w:t>
      </w:r>
    </w:p>
    <w:p w:rsidR="00DA1358" w:rsidRDefault="00956BE4">
      <w:pPr>
        <w:numPr>
          <w:ilvl w:val="2"/>
          <w:numId w:val="11"/>
        </w:numPr>
        <w:tabs>
          <w:tab w:val="left" w:pos="2035"/>
          <w:tab w:val="left" w:pos="2114"/>
          <w:tab w:val="left" w:pos="2977"/>
        </w:tabs>
        <w:snapToGrid w:val="0"/>
        <w:spacing w:line="360" w:lineRule="auto"/>
        <w:ind w:left="2035"/>
        <w:rPr>
          <w:rFonts w:ascii="宋体" w:hAnsi="宋体"/>
          <w:sz w:val="24"/>
        </w:rPr>
      </w:pPr>
      <w:r>
        <w:rPr>
          <w:rFonts w:ascii="宋体" w:hAnsi="宋体" w:hint="eastAsia"/>
          <w:sz w:val="24"/>
        </w:rPr>
        <w:t>单价金额小数点或者百分比有明显错位的，以开标一览表的总价为准，并修改单价；</w:t>
      </w:r>
    </w:p>
    <w:p w:rsidR="00DA1358" w:rsidRDefault="00956BE4">
      <w:pPr>
        <w:numPr>
          <w:ilvl w:val="2"/>
          <w:numId w:val="11"/>
        </w:numPr>
        <w:tabs>
          <w:tab w:val="left" w:pos="2035"/>
          <w:tab w:val="left" w:pos="2114"/>
          <w:tab w:val="left" w:pos="2977"/>
        </w:tabs>
        <w:snapToGrid w:val="0"/>
        <w:spacing w:line="360" w:lineRule="auto"/>
        <w:ind w:left="2035"/>
        <w:rPr>
          <w:rFonts w:ascii="宋体" w:hAnsi="宋体"/>
          <w:sz w:val="24"/>
        </w:rPr>
      </w:pPr>
      <w:r>
        <w:rPr>
          <w:rFonts w:ascii="宋体" w:hAnsi="宋体" w:hint="eastAsia"/>
          <w:sz w:val="24"/>
        </w:rPr>
        <w:t>总价金额与按单价汇总金额不一致的，以单价金额计算结果为准。</w:t>
      </w:r>
    </w:p>
    <w:p w:rsidR="00DA1358" w:rsidRDefault="00956BE4">
      <w:pPr>
        <w:numPr>
          <w:ilvl w:val="2"/>
          <w:numId w:val="11"/>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同时出现两种以上不一致的，按照前款规定的顺序修正。修正后的报价经投标人书面确认后产生约束力，投标人不确认的，其</w:t>
      </w:r>
      <w:r>
        <w:rPr>
          <w:rFonts w:ascii="宋体" w:hAnsi="宋体" w:hint="eastAsia"/>
          <w:b/>
          <w:sz w:val="24"/>
        </w:rPr>
        <w:t>投标无效</w:t>
      </w:r>
      <w:r>
        <w:rPr>
          <w:rFonts w:ascii="宋体" w:hAnsi="宋体" w:hint="eastAsia"/>
          <w:sz w:val="24"/>
        </w:rPr>
        <w:t>。</w:t>
      </w:r>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落实政府采购政策的价格调整</w:t>
      </w:r>
      <w:r>
        <w:rPr>
          <w:rFonts w:ascii="宋体" w:hAnsi="宋体" w:hint="eastAsia"/>
          <w:sz w:val="24"/>
        </w:rPr>
        <w:t>:</w:t>
      </w:r>
      <w:r>
        <w:rPr>
          <w:rFonts w:ascii="宋体" w:hAnsi="宋体" w:hint="eastAsia"/>
          <w:sz w:val="24"/>
        </w:rPr>
        <w:t>只有符合第二章《投标人须知》</w:t>
      </w:r>
      <w:r>
        <w:rPr>
          <w:rFonts w:ascii="宋体" w:hAnsi="宋体" w:hint="eastAsia"/>
          <w:sz w:val="24"/>
        </w:rPr>
        <w:t>5.2</w:t>
      </w:r>
      <w:r>
        <w:rPr>
          <w:rFonts w:ascii="宋体" w:hAnsi="宋体" w:hint="eastAsia"/>
          <w:sz w:val="24"/>
        </w:rPr>
        <w:t>条规定情</w:t>
      </w:r>
      <w:r>
        <w:rPr>
          <w:rFonts w:ascii="宋体" w:hAnsi="宋体" w:hint="eastAsia"/>
          <w:sz w:val="24"/>
        </w:rPr>
        <w:lastRenderedPageBreak/>
        <w:t>形的，可以享受中小企业扶持政策，用扣除后的价格参加评审；否则，评标时价格不予扣除。</w:t>
      </w:r>
    </w:p>
    <w:p w:rsidR="00DA1358" w:rsidRDefault="00956BE4">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对于未预留份额专门面向中小企业采购的采购项目，以及预留份额项目中的非预留部分采购包，对小</w:t>
      </w:r>
      <w:proofErr w:type="gramStart"/>
      <w:r>
        <w:rPr>
          <w:rFonts w:ascii="宋体" w:hAnsi="宋体" w:hint="eastAsia"/>
          <w:sz w:val="24"/>
        </w:rPr>
        <w:t>微企业</w:t>
      </w:r>
      <w:proofErr w:type="gramEnd"/>
      <w:r>
        <w:rPr>
          <w:rFonts w:ascii="宋体" w:hAnsi="宋体" w:hint="eastAsia"/>
          <w:sz w:val="24"/>
        </w:rPr>
        <w:t>报价给予</w:t>
      </w:r>
      <w:r>
        <w:rPr>
          <w:rFonts w:ascii="宋体" w:hAnsi="宋体" w:hint="eastAsia"/>
          <w:sz w:val="24"/>
          <w:u w:val="single"/>
        </w:rPr>
        <w:t>10%</w:t>
      </w:r>
      <w:r>
        <w:rPr>
          <w:rFonts w:ascii="宋体" w:hAnsi="宋体" w:hint="eastAsia"/>
          <w:sz w:val="24"/>
        </w:rPr>
        <w:t>的扣除，用扣除后的价格参加评审。</w:t>
      </w:r>
    </w:p>
    <w:p w:rsidR="00DA1358" w:rsidRDefault="00956BE4">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对于未预留份额专门面向中小企业采购的采购项目，以及预留份额项目中的非预留部分采购包，且接受大中型企业与小</w:t>
      </w:r>
      <w:proofErr w:type="gramStart"/>
      <w:r>
        <w:rPr>
          <w:rFonts w:ascii="宋体" w:hAnsi="宋体" w:hint="eastAsia"/>
          <w:sz w:val="24"/>
        </w:rPr>
        <w:t>微企业</w:t>
      </w:r>
      <w:proofErr w:type="gramEnd"/>
      <w:r>
        <w:rPr>
          <w:rFonts w:ascii="宋体" w:hAnsi="宋体" w:hint="eastAsia"/>
          <w:sz w:val="24"/>
        </w:rPr>
        <w:t>组成联合体或者允许大中型企业向一家或者多家小</w:t>
      </w:r>
      <w:proofErr w:type="gramStart"/>
      <w:r>
        <w:rPr>
          <w:rFonts w:ascii="宋体" w:hAnsi="宋体" w:hint="eastAsia"/>
          <w:sz w:val="24"/>
        </w:rPr>
        <w:t>微企业</w:t>
      </w:r>
      <w:proofErr w:type="gramEnd"/>
      <w:r>
        <w:rPr>
          <w:rFonts w:ascii="宋体" w:hAnsi="宋体" w:hint="eastAsia"/>
          <w:sz w:val="24"/>
        </w:rPr>
        <w:t>分包的采购项目，对于联合协议或者分包意向协议约定小</w:t>
      </w:r>
      <w:proofErr w:type="gramStart"/>
      <w:r>
        <w:rPr>
          <w:rFonts w:ascii="宋体" w:hAnsi="宋体" w:hint="eastAsia"/>
          <w:sz w:val="24"/>
        </w:rPr>
        <w:t>微企业</w:t>
      </w:r>
      <w:proofErr w:type="gramEnd"/>
      <w:r>
        <w:rPr>
          <w:rFonts w:ascii="宋体" w:hAnsi="宋体" w:hint="eastAsia"/>
          <w:sz w:val="24"/>
        </w:rPr>
        <w:t>的合同份额占到合同总金额</w:t>
      </w:r>
      <w:r>
        <w:rPr>
          <w:rFonts w:ascii="宋体" w:hAnsi="宋体" w:hint="eastAsia"/>
          <w:sz w:val="24"/>
        </w:rPr>
        <w:t xml:space="preserve"> 30%</w:t>
      </w:r>
      <w:r>
        <w:rPr>
          <w:rFonts w:ascii="宋体" w:hAnsi="宋体" w:hint="eastAsia"/>
          <w:sz w:val="24"/>
        </w:rPr>
        <w:t>以上的联合体或者大中型企业的报价给予</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r>
        <w:rPr>
          <w:rFonts w:ascii="宋体" w:hAnsi="宋体" w:hint="eastAsia"/>
          <w:sz w:val="24"/>
        </w:rPr>
        <w:t>的扣除，用扣除后的价格参加评审。</w:t>
      </w:r>
    </w:p>
    <w:p w:rsidR="00DA1358" w:rsidRDefault="00956BE4">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组成联合体或者接受分包的小</w:t>
      </w:r>
      <w:proofErr w:type="gramStart"/>
      <w:r>
        <w:rPr>
          <w:rFonts w:ascii="宋体" w:hAnsi="宋体" w:hint="eastAsia"/>
          <w:sz w:val="24"/>
        </w:rPr>
        <w:t>微企业</w:t>
      </w:r>
      <w:proofErr w:type="gramEnd"/>
      <w:r>
        <w:rPr>
          <w:rFonts w:ascii="宋体" w:hAnsi="宋体" w:hint="eastAsia"/>
          <w:sz w:val="24"/>
        </w:rPr>
        <w:t>与联合体内其他企业、分包企业之间存在直接控股、管理关系的，不享受价格扣除优惠政策。</w:t>
      </w:r>
    </w:p>
    <w:p w:rsidR="00DA1358" w:rsidRDefault="00956BE4">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价格扣除比例对小型企业和微型企业同等对待，不作区分。</w:t>
      </w:r>
    </w:p>
    <w:p w:rsidR="00DA1358" w:rsidRDefault="00956BE4">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中小企业参加政府采购活动，应当按照招标文件给定的格式出具《中小企业声明函》，否则不得享受相关中小企业扶持政策。</w:t>
      </w:r>
    </w:p>
    <w:p w:rsidR="00DA1358" w:rsidRDefault="00956BE4">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监狱企业提供了由省级以上监狱管理局</w:t>
      </w:r>
      <w:r>
        <w:rPr>
          <w:rFonts w:ascii="宋体" w:hAnsi="宋体" w:hint="eastAsia"/>
          <w:sz w:val="24"/>
        </w:rPr>
        <w:t>(</w:t>
      </w:r>
      <w:r>
        <w:rPr>
          <w:rFonts w:ascii="宋体" w:hAnsi="宋体" w:hint="eastAsia"/>
          <w:sz w:val="24"/>
        </w:rPr>
        <w:t>北京市含教育</w:t>
      </w:r>
      <w:proofErr w:type="gramStart"/>
      <w:r>
        <w:rPr>
          <w:rFonts w:ascii="宋体" w:hAnsi="宋体" w:hint="eastAsia"/>
          <w:sz w:val="24"/>
        </w:rPr>
        <w:t>矫治局</w:t>
      </w:r>
      <w:proofErr w:type="gramEnd"/>
      <w:r>
        <w:rPr>
          <w:rFonts w:ascii="宋体" w:hAnsi="宋体" w:hint="eastAsia"/>
          <w:sz w:val="24"/>
        </w:rPr>
        <w:t>)</w:t>
      </w:r>
      <w:r>
        <w:rPr>
          <w:rFonts w:ascii="宋体" w:hAnsi="宋体" w:hint="eastAsia"/>
          <w:sz w:val="24"/>
        </w:rPr>
        <w:t>、戒毒管理局</w:t>
      </w:r>
      <w:r>
        <w:rPr>
          <w:rFonts w:ascii="宋体" w:hAnsi="宋体" w:hint="eastAsia"/>
          <w:sz w:val="24"/>
        </w:rPr>
        <w:t>(</w:t>
      </w:r>
      <w:r>
        <w:rPr>
          <w:rFonts w:ascii="宋体" w:hAnsi="宋体" w:hint="eastAsia"/>
          <w:sz w:val="24"/>
        </w:rPr>
        <w:t>含新疆生产建设兵团</w:t>
      </w:r>
      <w:r>
        <w:rPr>
          <w:rFonts w:ascii="宋体" w:hAnsi="宋体" w:hint="eastAsia"/>
          <w:sz w:val="24"/>
        </w:rPr>
        <w:t>)</w:t>
      </w:r>
      <w:r>
        <w:rPr>
          <w:rFonts w:ascii="宋体" w:hAnsi="宋体" w:hint="eastAsia"/>
          <w:sz w:val="24"/>
        </w:rPr>
        <w:t>出具的属于监狱企业的证明文</w:t>
      </w:r>
      <w:r>
        <w:rPr>
          <w:rFonts w:ascii="宋体" w:hAnsi="宋体" w:hint="eastAsia"/>
          <w:sz w:val="24"/>
        </w:rPr>
        <w:t>件的，视同小微企业。</w:t>
      </w:r>
    </w:p>
    <w:p w:rsidR="00DA1358" w:rsidRDefault="00956BE4">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残疾人福利性单位按招标文件要求提供了《残疾人福利性单位声明函》</w:t>
      </w:r>
      <w:r>
        <w:rPr>
          <w:rFonts w:ascii="宋体" w:hAnsi="宋体" w:hint="eastAsia"/>
          <w:sz w:val="24"/>
        </w:rPr>
        <w:t>(</w:t>
      </w:r>
      <w:r>
        <w:rPr>
          <w:rFonts w:ascii="宋体" w:hAnsi="宋体" w:hint="eastAsia"/>
          <w:sz w:val="24"/>
        </w:rPr>
        <w:t>见附件</w:t>
      </w:r>
      <w:r>
        <w:rPr>
          <w:rFonts w:ascii="宋体" w:hAnsi="宋体" w:hint="eastAsia"/>
          <w:sz w:val="24"/>
        </w:rPr>
        <w:t>)</w:t>
      </w:r>
      <w:r>
        <w:rPr>
          <w:rFonts w:ascii="宋体" w:hAnsi="宋体" w:hint="eastAsia"/>
          <w:sz w:val="24"/>
        </w:rPr>
        <w:t>的，视同小微企业。</w:t>
      </w:r>
    </w:p>
    <w:p w:rsidR="00DA1358" w:rsidRDefault="00956BE4">
      <w:pPr>
        <w:numPr>
          <w:ilvl w:val="2"/>
          <w:numId w:val="11"/>
        </w:numPr>
        <w:tabs>
          <w:tab w:val="clear" w:pos="1980"/>
          <w:tab w:val="left" w:pos="1080"/>
          <w:tab w:val="left" w:pos="1589"/>
          <w:tab w:val="left" w:pos="2014"/>
        </w:tabs>
        <w:snapToGrid w:val="0"/>
        <w:spacing w:line="360" w:lineRule="auto"/>
        <w:ind w:left="2035"/>
        <w:rPr>
          <w:rFonts w:ascii="宋体" w:hAnsi="宋体"/>
          <w:sz w:val="24"/>
        </w:rPr>
      </w:pPr>
      <w:r>
        <w:rPr>
          <w:rFonts w:ascii="宋体" w:hAnsi="宋体" w:hint="eastAsia"/>
          <w:sz w:val="24"/>
        </w:rPr>
        <w:t>若投标人同时属于小型或微型企业、监狱企业、残疾人福利性单位中的两种及以上，将不重复享受小</w:t>
      </w:r>
      <w:proofErr w:type="gramStart"/>
      <w:r>
        <w:rPr>
          <w:rFonts w:ascii="宋体" w:hAnsi="宋体" w:hint="eastAsia"/>
          <w:sz w:val="24"/>
        </w:rPr>
        <w:t>微企业</w:t>
      </w:r>
      <w:proofErr w:type="gramEnd"/>
      <w:r>
        <w:rPr>
          <w:rFonts w:ascii="宋体" w:hAnsi="宋体" w:hint="eastAsia"/>
          <w:sz w:val="24"/>
        </w:rPr>
        <w:t>价格扣减的优惠政策。</w:t>
      </w:r>
    </w:p>
    <w:p w:rsidR="00DA1358" w:rsidRDefault="00956BE4">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投标文件的比较和评价</w:t>
      </w:r>
      <w:bookmarkEnd w:id="744"/>
      <w:bookmarkEnd w:id="745"/>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评标委员会将按照招标文件中规定的评标方法和标准，对符合性审查合格的投标文件进行商务和技术评估，综合比较与评价；未通过符合性审查的投标文件不得进入比较与评价。</w:t>
      </w:r>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评标方法和评标标准</w:t>
      </w:r>
    </w:p>
    <w:p w:rsidR="00DA1358" w:rsidRDefault="00956BE4">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本项目采用的评标方法为</w:t>
      </w:r>
      <w:r>
        <w:rPr>
          <w:rFonts w:ascii="宋体" w:hAnsi="宋体" w:hint="eastAsia"/>
          <w:sz w:val="24"/>
        </w:rPr>
        <w:t>:</w:t>
      </w:r>
    </w:p>
    <w:p w:rsidR="00DA1358" w:rsidRDefault="00956BE4">
      <w:pPr>
        <w:tabs>
          <w:tab w:val="left" w:pos="900"/>
          <w:tab w:val="left" w:pos="1589"/>
          <w:tab w:val="left" w:pos="1701"/>
        </w:tabs>
        <w:snapToGrid w:val="0"/>
        <w:spacing w:line="360" w:lineRule="auto"/>
        <w:ind w:left="1985"/>
        <w:rPr>
          <w:rFonts w:ascii="宋体" w:hAnsi="宋体"/>
          <w:sz w:val="24"/>
        </w:rPr>
      </w:pPr>
      <w:r>
        <w:rPr>
          <w:rFonts w:ascii="宋体" w:hAnsi="宋体" w:hint="eastAsia"/>
        </w:rPr>
        <w:t>■</w:t>
      </w:r>
      <w:r>
        <w:rPr>
          <w:rFonts w:ascii="宋体" w:hAnsi="宋体" w:hint="eastAsia"/>
          <w:sz w:val="24"/>
        </w:rPr>
        <w:t>综合评分法，指投标文件满足招标文件全部实质性要求，</w:t>
      </w:r>
      <w:proofErr w:type="gramStart"/>
      <w:r>
        <w:rPr>
          <w:rFonts w:ascii="宋体" w:hAnsi="宋体" w:hint="eastAsia"/>
          <w:sz w:val="24"/>
        </w:rPr>
        <w:t>且按</w:t>
      </w:r>
      <w:r>
        <w:rPr>
          <w:rFonts w:ascii="宋体" w:hAnsi="宋体" w:hint="eastAsia"/>
          <w:sz w:val="24"/>
        </w:rPr>
        <w:t>照</w:t>
      </w:r>
      <w:proofErr w:type="gramEnd"/>
      <w:r>
        <w:rPr>
          <w:rFonts w:ascii="宋体" w:hAnsi="宋体" w:hint="eastAsia"/>
          <w:sz w:val="24"/>
        </w:rPr>
        <w:t>评</w:t>
      </w:r>
      <w:r>
        <w:rPr>
          <w:rFonts w:ascii="宋体" w:hAnsi="宋体" w:hint="eastAsia"/>
          <w:sz w:val="24"/>
        </w:rPr>
        <w:lastRenderedPageBreak/>
        <w:t>审因素的量化指标评审得分最高的投标人为中标候选人的评标方法，见《评标标准》，招标文件中没有规定的评标标准不得作为评审的依据。</w:t>
      </w:r>
    </w:p>
    <w:p w:rsidR="00DA1358" w:rsidRDefault="00956BE4">
      <w:pPr>
        <w:tabs>
          <w:tab w:val="left" w:pos="900"/>
          <w:tab w:val="left" w:pos="1589"/>
          <w:tab w:val="left" w:pos="1701"/>
        </w:tabs>
        <w:snapToGrid w:val="0"/>
        <w:spacing w:line="360" w:lineRule="auto"/>
        <w:ind w:left="1985"/>
        <w:rPr>
          <w:rFonts w:ascii="宋体" w:hAnsi="宋体"/>
          <w:sz w:val="24"/>
        </w:rPr>
      </w:pPr>
      <w:r>
        <w:rPr>
          <w:rFonts w:ascii="宋体" w:hAnsi="宋体" w:hint="eastAsia"/>
          <w:sz w:val="24"/>
        </w:rPr>
        <w:t>□最低评标价法，指投标文件满足招标文件全部实质性要求，且投标报价最低的投标人为中标候选人的评标方法。</w:t>
      </w:r>
    </w:p>
    <w:p w:rsidR="00DA1358" w:rsidRDefault="00956BE4">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采用最低评标价法时，提供相同品牌产品</w:t>
      </w:r>
      <w:r>
        <w:rPr>
          <w:rFonts w:ascii="宋体" w:hAnsi="宋体" w:hint="eastAsia"/>
          <w:sz w:val="24"/>
        </w:rPr>
        <w:t>(</w:t>
      </w:r>
      <w:r>
        <w:rPr>
          <w:rFonts w:ascii="宋体" w:hAnsi="宋体" w:hint="eastAsia"/>
          <w:sz w:val="24"/>
        </w:rPr>
        <w:t>单一产品或核心产品品牌相同</w:t>
      </w:r>
      <w:r>
        <w:rPr>
          <w:rFonts w:ascii="宋体" w:hAnsi="宋体" w:hint="eastAsia"/>
          <w:sz w:val="24"/>
        </w:rPr>
        <w:t>)</w:t>
      </w:r>
      <w:r>
        <w:rPr>
          <w:rFonts w:ascii="宋体" w:hAnsi="宋体" w:hint="eastAsia"/>
          <w:sz w:val="24"/>
        </w:rPr>
        <w:t>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hint="eastAsia"/>
          <w:b/>
          <w:sz w:val="24"/>
        </w:rPr>
        <w:t>投标无效</w:t>
      </w:r>
      <w:r>
        <w:rPr>
          <w:rFonts w:ascii="宋体" w:hAnsi="宋体" w:hint="eastAsia"/>
          <w:sz w:val="24"/>
        </w:rPr>
        <w:t>。</w:t>
      </w:r>
    </w:p>
    <w:p w:rsidR="00DA1358" w:rsidRDefault="00956BE4">
      <w:p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□随机抽取</w:t>
      </w:r>
    </w:p>
    <w:p w:rsidR="00DA1358" w:rsidRDefault="00956BE4">
      <w:pPr>
        <w:tabs>
          <w:tab w:val="left" w:pos="1080"/>
          <w:tab w:val="left" w:pos="1589"/>
          <w:tab w:val="left" w:pos="2035"/>
        </w:tabs>
        <w:snapToGrid w:val="0"/>
        <w:spacing w:line="360" w:lineRule="auto"/>
        <w:ind w:left="2035"/>
        <w:rPr>
          <w:rFonts w:ascii="宋体" w:hAnsi="宋体"/>
          <w:sz w:val="24"/>
          <w:u w:val="single"/>
        </w:rPr>
      </w:pPr>
      <w:r>
        <w:rPr>
          <w:rFonts w:ascii="宋体" w:hAnsi="宋体" w:hint="eastAsia"/>
          <w:sz w:val="24"/>
        </w:rPr>
        <w:t>□其他方式，具体要求</w:t>
      </w:r>
      <w:r>
        <w:rPr>
          <w:rFonts w:ascii="宋体" w:hAnsi="宋体" w:hint="eastAsia"/>
          <w:sz w:val="24"/>
        </w:rPr>
        <w:t>:</w:t>
      </w:r>
      <w:r>
        <w:rPr>
          <w:rFonts w:ascii="宋体" w:hAnsi="宋体" w:hint="eastAsia"/>
          <w:sz w:val="24"/>
          <w:u w:val="single"/>
        </w:rPr>
        <w:t xml:space="preserve">   /  </w:t>
      </w:r>
    </w:p>
    <w:p w:rsidR="00DA1358" w:rsidRDefault="00956BE4">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非政府强制采购的节能产品或环境标志产品，依据品目清单和认证证书实施政府优先采购。优先采购的具体规定</w:t>
      </w:r>
      <w:r>
        <w:rPr>
          <w:rFonts w:ascii="宋体" w:hAnsi="宋体" w:hint="eastAsia"/>
          <w:sz w:val="24"/>
        </w:rPr>
        <w:t>(</w:t>
      </w:r>
      <w:r>
        <w:rPr>
          <w:rFonts w:ascii="宋体" w:hAnsi="宋体" w:hint="eastAsia"/>
          <w:sz w:val="24"/>
        </w:rPr>
        <w:t>如涉及</w:t>
      </w:r>
      <w:r>
        <w:rPr>
          <w:rFonts w:ascii="宋体" w:hAnsi="宋体" w:hint="eastAsia"/>
          <w:sz w:val="24"/>
        </w:rPr>
        <w:t>)</w:t>
      </w:r>
      <w:r>
        <w:rPr>
          <w:rFonts w:ascii="宋体" w:hAnsi="宋体" w:hint="eastAsia"/>
          <w:sz w:val="24"/>
          <w:u w:val="single"/>
        </w:rPr>
        <w:t xml:space="preserve">   /  </w:t>
      </w:r>
      <w:r>
        <w:rPr>
          <w:rFonts w:ascii="宋体" w:hAnsi="宋体" w:hint="eastAsia"/>
          <w:sz w:val="24"/>
        </w:rPr>
        <w:t>。</w:t>
      </w:r>
    </w:p>
    <w:p w:rsidR="00DA1358" w:rsidRDefault="00956BE4">
      <w:pPr>
        <w:numPr>
          <w:ilvl w:val="2"/>
          <w:numId w:val="11"/>
        </w:numPr>
        <w:tabs>
          <w:tab w:val="left" w:pos="1080"/>
          <w:tab w:val="left" w:pos="1589"/>
          <w:tab w:val="left" w:pos="2035"/>
        </w:tabs>
        <w:snapToGrid w:val="0"/>
        <w:spacing w:line="360" w:lineRule="auto"/>
        <w:rPr>
          <w:rFonts w:ascii="宋体" w:hAnsi="宋体"/>
          <w:sz w:val="24"/>
        </w:rPr>
      </w:pPr>
      <w:r>
        <w:rPr>
          <w:rFonts w:ascii="宋体" w:hAnsi="宋体" w:hint="eastAsia"/>
          <w:sz w:val="24"/>
        </w:rPr>
        <w:t>关于无线局域网认证产品政府采购清单中的产品，优先采购的具体规定</w:t>
      </w:r>
      <w:r>
        <w:rPr>
          <w:rFonts w:ascii="宋体" w:hAnsi="宋体" w:hint="eastAsia"/>
          <w:sz w:val="24"/>
        </w:rPr>
        <w:t>(</w:t>
      </w:r>
      <w:r>
        <w:rPr>
          <w:rFonts w:ascii="宋体" w:hAnsi="宋体" w:hint="eastAsia"/>
          <w:sz w:val="24"/>
        </w:rPr>
        <w:t>如涉及</w:t>
      </w:r>
      <w:r>
        <w:rPr>
          <w:rFonts w:ascii="宋体" w:hAnsi="宋体" w:hint="eastAsia"/>
          <w:sz w:val="24"/>
        </w:rPr>
        <w:t>)</w:t>
      </w:r>
      <w:r>
        <w:rPr>
          <w:rFonts w:ascii="宋体" w:hAnsi="宋体" w:hint="eastAsia"/>
          <w:sz w:val="24"/>
          <w:u w:val="single"/>
        </w:rPr>
        <w:t xml:space="preserve">   /   </w:t>
      </w:r>
      <w:r>
        <w:rPr>
          <w:rFonts w:ascii="宋体" w:hAnsi="宋体" w:hint="eastAsia"/>
          <w:sz w:val="24"/>
        </w:rPr>
        <w:t>。</w:t>
      </w:r>
    </w:p>
    <w:p w:rsidR="00DA1358" w:rsidRDefault="00956BE4">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确定</w:t>
      </w:r>
      <w:bookmarkStart w:id="747" w:name="_Toc149720839"/>
      <w:bookmarkStart w:id="748" w:name="_Toc305158814"/>
      <w:bookmarkStart w:id="749" w:name="_Toc127161460"/>
      <w:bookmarkStart w:id="750" w:name="_Toc142311048"/>
      <w:bookmarkStart w:id="751" w:name="_Toc151193860"/>
      <w:bookmarkStart w:id="752" w:name="_Toc164608815"/>
      <w:bookmarkStart w:id="753" w:name="_Toc127151546"/>
      <w:bookmarkStart w:id="754" w:name="_Toc151193716"/>
      <w:bookmarkStart w:id="755" w:name="_Toc195842911"/>
      <w:bookmarkStart w:id="756" w:name="_Toc150480784"/>
      <w:bookmarkStart w:id="757" w:name="_Toc164608660"/>
      <w:bookmarkStart w:id="758" w:name="_Toc226337242"/>
      <w:bookmarkStart w:id="759" w:name="_Toc151193644"/>
      <w:bookmarkStart w:id="760" w:name="_Toc164229387"/>
      <w:bookmarkStart w:id="761" w:name="_Toc164351640"/>
      <w:bookmarkStart w:id="762" w:name="_Toc151193934"/>
      <w:bookmarkStart w:id="763" w:name="_Toc264969236"/>
      <w:bookmarkStart w:id="764" w:name="_Ref467307010"/>
      <w:bookmarkStart w:id="765" w:name="_Toc150509297"/>
      <w:bookmarkStart w:id="766" w:name="_Toc150774646"/>
      <w:bookmarkStart w:id="767" w:name="_Toc226309790"/>
      <w:bookmarkStart w:id="768" w:name="_Toc226965819"/>
      <w:bookmarkStart w:id="769" w:name="_Toc265228384"/>
      <w:bookmarkStart w:id="770" w:name="_Toc127151747"/>
      <w:bookmarkStart w:id="771" w:name="_Toc150774751"/>
      <w:bookmarkStart w:id="772" w:name="_Toc226965736"/>
      <w:bookmarkStart w:id="773" w:name="_Toc151190173"/>
      <w:bookmarkStart w:id="774" w:name="_Toc151193788"/>
      <w:bookmarkStart w:id="775" w:name="_Toc520356170"/>
      <w:bookmarkStart w:id="776" w:name="_Toc305158888"/>
      <w:bookmarkStart w:id="777" w:name="_Toc164229241"/>
      <w:r>
        <w:rPr>
          <w:rFonts w:ascii="宋体" w:hAnsi="宋体" w:hint="eastAsia"/>
          <w:sz w:val="24"/>
        </w:rPr>
        <w:t>中标候选人名单</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采用综合评分法时，提供相同品牌产品</w:t>
      </w:r>
      <w:r>
        <w:rPr>
          <w:rFonts w:ascii="宋体" w:hAnsi="宋体" w:hint="eastAsia"/>
          <w:sz w:val="24"/>
        </w:rPr>
        <w:t>(</w:t>
      </w:r>
      <w:r>
        <w:rPr>
          <w:rFonts w:ascii="宋体" w:hAnsi="宋体" w:hint="eastAsia"/>
          <w:sz w:val="24"/>
        </w:rPr>
        <w:t>单一产品或核心产品品牌相同</w:t>
      </w:r>
      <w:r>
        <w:rPr>
          <w:rFonts w:ascii="宋体" w:hAnsi="宋体" w:hint="eastAsia"/>
          <w:sz w:val="24"/>
        </w:rPr>
        <w:t>)</w:t>
      </w:r>
      <w:r>
        <w:rPr>
          <w:rFonts w:ascii="宋体" w:hAnsi="宋体"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w:t>
      </w:r>
      <w:r>
        <w:rPr>
          <w:rFonts w:ascii="宋体" w:hAnsi="宋体" w:hint="eastAsia"/>
          <w:sz w:val="24"/>
        </w:rPr>
        <w:t>人获得中标人推荐资格，其他同品牌投标人不作为中标候选人。</w:t>
      </w:r>
    </w:p>
    <w:p w:rsidR="00DA1358" w:rsidRDefault="00956BE4" w:rsidP="00D30FC7">
      <w:pPr>
        <w:pStyle w:val="af1"/>
        <w:tabs>
          <w:tab w:val="left" w:pos="900"/>
          <w:tab w:val="left" w:pos="2127"/>
        </w:tabs>
        <w:adjustRightInd w:val="0"/>
        <w:snapToGrid w:val="0"/>
        <w:spacing w:line="360" w:lineRule="auto"/>
        <w:ind w:left="993" w:firstLineChars="57" w:firstLine="137"/>
        <w:rPr>
          <w:rFonts w:hAnsi="宋体" w:hint="default"/>
          <w:sz w:val="24"/>
          <w:szCs w:val="24"/>
        </w:rPr>
      </w:pPr>
      <w:r>
        <w:rPr>
          <w:rFonts w:hAnsi="宋体"/>
          <w:sz w:val="24"/>
          <w:szCs w:val="24"/>
        </w:rPr>
        <w:t>□随机抽取</w:t>
      </w:r>
    </w:p>
    <w:p w:rsidR="00DA1358" w:rsidRDefault="00956BE4">
      <w:pPr>
        <w:pStyle w:val="ae"/>
        <w:spacing w:before="0" w:line="360" w:lineRule="auto"/>
        <w:ind w:leftChars="522" w:left="1096"/>
        <w:rPr>
          <w:rFonts w:cs="宋体"/>
        </w:rPr>
      </w:pPr>
      <w:r>
        <w:rPr>
          <w:rFonts w:hint="eastAsia"/>
        </w:rPr>
        <w:t>■其他方式，具体要求</w:t>
      </w:r>
      <w:r>
        <w:rPr>
          <w:rFonts w:hint="eastAsia"/>
        </w:rPr>
        <w:t>:</w:t>
      </w:r>
      <w:r>
        <w:rPr>
          <w:rFonts w:hint="eastAsia"/>
        </w:rPr>
        <w:t>如果是评审得分相同的情况，投标报价最低的获得中标人推荐资格。如果评审得分和投标报价均相同的情况，按技术指标优劣排列。排名最高的投标人获得中标人推荐资格。</w:t>
      </w:r>
      <w:r>
        <w:rPr>
          <w:rFonts w:cs="宋体" w:hint="eastAsia"/>
        </w:rPr>
        <w:t xml:space="preserve"> </w:t>
      </w:r>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采用综合评分法时，评标结果按评审后得分由高到低顺序排列。得分相同的，按投标报价由低到高顺序排列。投标报价相同的按照技术部分得分由高到底顺序排列。投标报价相同且技术部分得分也相同的，由评标委员会随机抽取</w:t>
      </w:r>
      <w:proofErr w:type="gramStart"/>
      <w:r>
        <w:rPr>
          <w:rFonts w:ascii="宋体" w:hAnsi="宋体" w:hint="eastAsia"/>
          <w:sz w:val="24"/>
        </w:rPr>
        <w:t>抽取</w:t>
      </w:r>
      <w:proofErr w:type="gramEnd"/>
      <w:r>
        <w:rPr>
          <w:rFonts w:ascii="宋体" w:hAnsi="宋体" w:hint="eastAsia"/>
          <w:sz w:val="24"/>
        </w:rPr>
        <w:t>。评分分值计算保留小数点后两位，第三位四舍五入。</w:t>
      </w:r>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lastRenderedPageBreak/>
        <w:t>采用最低评</w:t>
      </w:r>
      <w:r>
        <w:rPr>
          <w:rFonts w:ascii="宋体" w:hAnsi="宋体" w:hint="eastAsia"/>
          <w:sz w:val="24"/>
        </w:rPr>
        <w:t>标价法时，评标结果按本章</w:t>
      </w:r>
      <w:r>
        <w:rPr>
          <w:rFonts w:ascii="宋体" w:hAnsi="宋体"/>
          <w:sz w:val="24"/>
        </w:rPr>
        <w:t xml:space="preserve"> </w:t>
      </w:r>
      <w:r>
        <w:rPr>
          <w:rFonts w:ascii="宋体" w:hAnsi="宋体" w:hint="eastAsia"/>
          <w:sz w:val="24"/>
        </w:rPr>
        <w:t>调整后的投标报价由低到高顺序排列。投标报价相同的并列。投标文件满足招标文件全部实质性要求且投标报价最低的投标人为排名第一的中标候选人。</w:t>
      </w:r>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评标委员会要对评分汇总情况进行复核，特别是对排名第一的、报价最低的、投标或响应文件被认定为无效的情形进行重点复核。</w:t>
      </w:r>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评标委员会将根据各投标人的评标排序，依次推荐本项目的中标候选人，起草并签署评标报告。本项目评标委员会共推荐</w:t>
      </w:r>
      <w:r>
        <w:rPr>
          <w:rFonts w:ascii="宋体" w:hAnsi="宋体" w:hint="eastAsia"/>
          <w:sz w:val="24"/>
          <w:u w:val="single"/>
        </w:rPr>
        <w:t xml:space="preserve"> 3 </w:t>
      </w:r>
      <w:r>
        <w:rPr>
          <w:rFonts w:ascii="宋体" w:hAnsi="宋体" w:hint="eastAsia"/>
          <w:sz w:val="24"/>
        </w:rPr>
        <w:t>名中标候选人。</w:t>
      </w:r>
    </w:p>
    <w:p w:rsidR="00DA1358" w:rsidRDefault="00956BE4">
      <w:pPr>
        <w:numPr>
          <w:ilvl w:val="1"/>
          <w:numId w:val="11"/>
        </w:numPr>
        <w:tabs>
          <w:tab w:val="left" w:pos="1080"/>
        </w:tabs>
        <w:snapToGrid w:val="0"/>
        <w:spacing w:line="360" w:lineRule="auto"/>
        <w:ind w:left="1077" w:hanging="720"/>
      </w:pPr>
      <w:r>
        <w:rPr>
          <w:rFonts w:ascii="宋体" w:hAnsi="宋体" w:hint="eastAsia"/>
          <w:sz w:val="24"/>
        </w:rPr>
        <w:t>本项目共有</w:t>
      </w:r>
      <w:r>
        <w:rPr>
          <w:rFonts w:ascii="宋体" w:hAnsi="宋体" w:hint="eastAsia"/>
          <w:sz w:val="24"/>
        </w:rPr>
        <w:t>2</w:t>
      </w:r>
      <w:r>
        <w:rPr>
          <w:rFonts w:ascii="宋体" w:hAnsi="宋体" w:hint="eastAsia"/>
          <w:sz w:val="24"/>
        </w:rPr>
        <w:t>个包，每包选择不同的中标单位，根据中标候选人推荐优选次序（</w:t>
      </w:r>
      <w:r>
        <w:rPr>
          <w:rFonts w:ascii="宋体" w:hAnsi="宋体" w:hint="eastAsia"/>
          <w:sz w:val="24"/>
        </w:rPr>
        <w:t>01</w:t>
      </w:r>
      <w:r>
        <w:rPr>
          <w:rFonts w:ascii="宋体" w:hAnsi="宋体" w:hint="eastAsia"/>
          <w:sz w:val="24"/>
        </w:rPr>
        <w:t>包→</w:t>
      </w:r>
      <w:r>
        <w:rPr>
          <w:rFonts w:ascii="宋体" w:hAnsi="宋体" w:hint="eastAsia"/>
          <w:sz w:val="24"/>
        </w:rPr>
        <w:t>02</w:t>
      </w:r>
      <w:r>
        <w:rPr>
          <w:rFonts w:ascii="宋体" w:hAnsi="宋体" w:hint="eastAsia"/>
          <w:sz w:val="24"/>
        </w:rPr>
        <w:t>包）确定中标单位（如：一</w:t>
      </w:r>
      <w:r>
        <w:rPr>
          <w:rFonts w:ascii="宋体" w:hAnsi="宋体" w:hint="eastAsia"/>
          <w:sz w:val="24"/>
        </w:rPr>
        <w:t>个供应商同时在</w:t>
      </w:r>
      <w:r>
        <w:rPr>
          <w:rFonts w:ascii="宋体" w:hAnsi="宋体" w:hint="eastAsia"/>
          <w:sz w:val="24"/>
        </w:rPr>
        <w:t>01</w:t>
      </w:r>
      <w:r>
        <w:rPr>
          <w:rFonts w:ascii="宋体" w:hAnsi="宋体" w:hint="eastAsia"/>
          <w:sz w:val="24"/>
        </w:rPr>
        <w:t>包和</w:t>
      </w:r>
      <w:r>
        <w:rPr>
          <w:rFonts w:ascii="宋体" w:hAnsi="宋体" w:hint="eastAsia"/>
          <w:sz w:val="24"/>
        </w:rPr>
        <w:t>02</w:t>
      </w:r>
      <w:r>
        <w:rPr>
          <w:rFonts w:ascii="宋体" w:hAnsi="宋体" w:hint="eastAsia"/>
          <w:sz w:val="24"/>
        </w:rPr>
        <w:t>包的排名均为第一名，则该供应商被确定为</w:t>
      </w:r>
      <w:r>
        <w:rPr>
          <w:rFonts w:ascii="宋体" w:hAnsi="宋体" w:hint="eastAsia"/>
          <w:sz w:val="24"/>
        </w:rPr>
        <w:t>01</w:t>
      </w:r>
      <w:r>
        <w:rPr>
          <w:rFonts w:ascii="宋体" w:hAnsi="宋体" w:hint="eastAsia"/>
          <w:sz w:val="24"/>
        </w:rPr>
        <w:t>包的中标单位，</w:t>
      </w:r>
      <w:r>
        <w:rPr>
          <w:rFonts w:ascii="宋体" w:hAnsi="宋体" w:hint="eastAsia"/>
          <w:sz w:val="24"/>
        </w:rPr>
        <w:t>02</w:t>
      </w:r>
      <w:r>
        <w:rPr>
          <w:rFonts w:ascii="宋体" w:hAnsi="宋体" w:hint="eastAsia"/>
          <w:sz w:val="24"/>
        </w:rPr>
        <w:t>包则确定排名第二名的供应商为中标单位</w:t>
      </w:r>
    </w:p>
    <w:p w:rsidR="00DA1358" w:rsidRDefault="00956BE4">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报告违法行为</w:t>
      </w:r>
    </w:p>
    <w:p w:rsidR="00DA1358" w:rsidRDefault="00956BE4">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评标委员会在评标过程中发现投标人有行贿、提供虚假材料或者串通等违法行为时，有向采购人、采购代理机构或者有关部门报告的职责。</w:t>
      </w:r>
    </w:p>
    <w:p w:rsidR="00DA1358" w:rsidRDefault="00956BE4">
      <w:pPr>
        <w:widowControl/>
        <w:ind w:firstLineChars="1500" w:firstLine="3614"/>
        <w:rPr>
          <w:rFonts w:ascii="宋体" w:hAnsi="宋体"/>
          <w:b/>
          <w:sz w:val="24"/>
        </w:rPr>
      </w:pPr>
      <w:r>
        <w:rPr>
          <w:rFonts w:ascii="宋体" w:hAnsi="宋体" w:hint="eastAsia"/>
          <w:b/>
          <w:sz w:val="24"/>
        </w:rPr>
        <w:br w:type="page"/>
      </w:r>
      <w:r>
        <w:rPr>
          <w:rFonts w:ascii="宋体" w:hAnsi="宋体" w:hint="eastAsia"/>
          <w:b/>
          <w:sz w:val="24"/>
        </w:rPr>
        <w:lastRenderedPageBreak/>
        <w:t>二、</w:t>
      </w:r>
      <w:r>
        <w:rPr>
          <w:rFonts w:ascii="宋体" w:hAnsi="宋体"/>
          <w:b/>
          <w:sz w:val="24"/>
        </w:rPr>
        <w:t>评标标准</w:t>
      </w:r>
    </w:p>
    <w:tbl>
      <w:tblPr>
        <w:tblW w:w="9356"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52"/>
        <w:gridCol w:w="6"/>
        <w:gridCol w:w="1085"/>
        <w:gridCol w:w="1276"/>
        <w:gridCol w:w="6237"/>
      </w:tblGrid>
      <w:tr w:rsidR="00DA1358">
        <w:trPr>
          <w:trHeight w:val="20"/>
        </w:trPr>
        <w:tc>
          <w:tcPr>
            <w:tcW w:w="752" w:type="dxa"/>
            <w:tcBorders>
              <w:top w:val="single" w:sz="6" w:space="0" w:color="auto"/>
              <w:left w:val="single" w:sz="6" w:space="0" w:color="auto"/>
              <w:bottom w:val="single" w:sz="6" w:space="0" w:color="auto"/>
              <w:right w:val="single" w:sz="6" w:space="0" w:color="auto"/>
            </w:tcBorders>
            <w:vAlign w:val="center"/>
          </w:tcPr>
          <w:p w:rsidR="00DA1358" w:rsidRDefault="00956BE4">
            <w:pPr>
              <w:jc w:val="center"/>
              <w:rPr>
                <w:rFonts w:ascii="宋体" w:hAnsi="宋体"/>
                <w:b/>
                <w:sz w:val="24"/>
              </w:rPr>
            </w:pPr>
            <w:bookmarkStart w:id="778" w:name="_Toc151134449"/>
            <w:r>
              <w:rPr>
                <w:rFonts w:ascii="宋体" w:hAnsi="宋体" w:hint="eastAsia"/>
                <w:b/>
                <w:sz w:val="24"/>
              </w:rPr>
              <w:t>序号</w:t>
            </w:r>
          </w:p>
        </w:tc>
        <w:tc>
          <w:tcPr>
            <w:tcW w:w="1091" w:type="dxa"/>
            <w:gridSpan w:val="2"/>
            <w:tcBorders>
              <w:top w:val="single" w:sz="6" w:space="0" w:color="auto"/>
              <w:left w:val="single" w:sz="6" w:space="0" w:color="auto"/>
              <w:bottom w:val="single" w:sz="6" w:space="0" w:color="auto"/>
              <w:right w:val="single" w:sz="6" w:space="0" w:color="auto"/>
            </w:tcBorders>
            <w:vAlign w:val="center"/>
          </w:tcPr>
          <w:p w:rsidR="00DA1358" w:rsidRDefault="00956BE4">
            <w:pPr>
              <w:jc w:val="center"/>
              <w:rPr>
                <w:rFonts w:ascii="宋体" w:hAnsi="宋体"/>
                <w:b/>
                <w:sz w:val="24"/>
              </w:rPr>
            </w:pPr>
            <w:r>
              <w:rPr>
                <w:rFonts w:ascii="宋体" w:hAnsi="宋体" w:hint="eastAsia"/>
                <w:b/>
                <w:sz w:val="24"/>
              </w:rPr>
              <w:t>评审</w:t>
            </w:r>
          </w:p>
          <w:p w:rsidR="00DA1358" w:rsidRDefault="00956BE4">
            <w:pPr>
              <w:jc w:val="center"/>
              <w:rPr>
                <w:rFonts w:ascii="宋体" w:hAnsi="宋体"/>
                <w:b/>
                <w:sz w:val="24"/>
              </w:rPr>
            </w:pPr>
            <w:r>
              <w:rPr>
                <w:rFonts w:ascii="宋体" w:hAnsi="宋体" w:hint="eastAsia"/>
                <w:b/>
                <w:sz w:val="24"/>
              </w:rPr>
              <w:t>条款</w:t>
            </w:r>
          </w:p>
        </w:tc>
        <w:tc>
          <w:tcPr>
            <w:tcW w:w="1276" w:type="dxa"/>
            <w:tcBorders>
              <w:top w:val="single" w:sz="6" w:space="0" w:color="auto"/>
              <w:left w:val="single" w:sz="6" w:space="0" w:color="auto"/>
              <w:bottom w:val="single" w:sz="6" w:space="0" w:color="auto"/>
              <w:right w:val="single" w:sz="6" w:space="0" w:color="auto"/>
            </w:tcBorders>
            <w:vAlign w:val="center"/>
          </w:tcPr>
          <w:p w:rsidR="00DA1358" w:rsidRDefault="00956BE4">
            <w:pPr>
              <w:jc w:val="center"/>
              <w:rPr>
                <w:rFonts w:ascii="宋体" w:hAnsi="宋体"/>
                <w:b/>
                <w:sz w:val="24"/>
              </w:rPr>
            </w:pPr>
            <w:r>
              <w:rPr>
                <w:rFonts w:ascii="宋体" w:hAnsi="宋体" w:hint="eastAsia"/>
                <w:b/>
                <w:sz w:val="24"/>
              </w:rPr>
              <w:t>评审项</w:t>
            </w:r>
          </w:p>
        </w:tc>
        <w:tc>
          <w:tcPr>
            <w:tcW w:w="6237" w:type="dxa"/>
            <w:tcBorders>
              <w:top w:val="single" w:sz="6" w:space="0" w:color="auto"/>
              <w:left w:val="single" w:sz="6" w:space="0" w:color="auto"/>
              <w:bottom w:val="single" w:sz="6" w:space="0" w:color="auto"/>
              <w:right w:val="single" w:sz="6" w:space="0" w:color="auto"/>
            </w:tcBorders>
            <w:vAlign w:val="center"/>
          </w:tcPr>
          <w:p w:rsidR="00DA1358" w:rsidRDefault="00956BE4">
            <w:pPr>
              <w:jc w:val="center"/>
              <w:rPr>
                <w:rFonts w:ascii="宋体" w:hAnsi="宋体"/>
                <w:b/>
                <w:sz w:val="24"/>
              </w:rPr>
            </w:pPr>
            <w:r>
              <w:rPr>
                <w:rFonts w:ascii="宋体" w:hAnsi="宋体" w:hint="eastAsia"/>
                <w:b/>
                <w:sz w:val="24"/>
              </w:rPr>
              <w:t>评审细则</w:t>
            </w:r>
          </w:p>
        </w:tc>
      </w:tr>
      <w:tr w:rsidR="00DA1358">
        <w:trPr>
          <w:trHeight w:val="20"/>
        </w:trPr>
        <w:tc>
          <w:tcPr>
            <w:tcW w:w="752" w:type="dxa"/>
            <w:tcBorders>
              <w:top w:val="single" w:sz="6" w:space="0" w:color="auto"/>
              <w:left w:val="single" w:sz="6" w:space="0" w:color="auto"/>
              <w:bottom w:val="single" w:sz="6" w:space="0" w:color="auto"/>
              <w:right w:val="single" w:sz="6" w:space="0" w:color="auto"/>
            </w:tcBorders>
            <w:vAlign w:val="center"/>
          </w:tcPr>
          <w:p w:rsidR="00DA1358" w:rsidRDefault="00956BE4">
            <w:pPr>
              <w:jc w:val="center"/>
              <w:rPr>
                <w:rFonts w:ascii="宋体" w:hAnsi="宋体"/>
                <w:b/>
                <w:sz w:val="24"/>
              </w:rPr>
            </w:pPr>
            <w:r>
              <w:rPr>
                <w:rFonts w:ascii="宋体" w:hAnsi="宋体" w:hint="eastAsia"/>
                <w:b/>
                <w:sz w:val="24"/>
              </w:rPr>
              <w:t>1</w:t>
            </w:r>
          </w:p>
        </w:tc>
        <w:tc>
          <w:tcPr>
            <w:tcW w:w="1091" w:type="dxa"/>
            <w:gridSpan w:val="2"/>
            <w:tcBorders>
              <w:top w:val="single" w:sz="6" w:space="0" w:color="auto"/>
              <w:left w:val="single" w:sz="6" w:space="0" w:color="auto"/>
              <w:bottom w:val="single" w:sz="6" w:space="0" w:color="auto"/>
              <w:right w:val="single" w:sz="6" w:space="0" w:color="auto"/>
            </w:tcBorders>
            <w:vAlign w:val="center"/>
          </w:tcPr>
          <w:p w:rsidR="00DA1358" w:rsidRDefault="00956BE4">
            <w:pPr>
              <w:jc w:val="center"/>
              <w:rPr>
                <w:rFonts w:ascii="宋体" w:hAnsi="宋体"/>
                <w:sz w:val="24"/>
              </w:rPr>
            </w:pPr>
            <w:r>
              <w:rPr>
                <w:rFonts w:ascii="宋体" w:hAnsi="宋体" w:hint="eastAsia"/>
                <w:sz w:val="24"/>
              </w:rPr>
              <w:t>价格</w:t>
            </w:r>
          </w:p>
          <w:p w:rsidR="00DA1358" w:rsidRDefault="00956BE4">
            <w:pPr>
              <w:jc w:val="center"/>
              <w:rPr>
                <w:rFonts w:ascii="宋体" w:hAnsi="宋体"/>
                <w:sz w:val="24"/>
              </w:rPr>
            </w:pPr>
            <w:r>
              <w:rPr>
                <w:rFonts w:ascii="宋体" w:hAnsi="宋体"/>
                <w:sz w:val="24"/>
              </w:rPr>
              <w:t>部分</w:t>
            </w:r>
          </w:p>
          <w:p w:rsidR="00DA1358" w:rsidRDefault="00956BE4">
            <w:pPr>
              <w:jc w:val="center"/>
              <w:rPr>
                <w:rFonts w:ascii="宋体" w:hAnsi="宋体"/>
                <w:sz w:val="24"/>
              </w:rPr>
            </w:pPr>
            <w:r>
              <w:rPr>
                <w:rFonts w:ascii="宋体" w:hAnsi="宋体" w:hint="eastAsia"/>
                <w:sz w:val="24"/>
              </w:rPr>
              <w:t>(10</w:t>
            </w:r>
            <w:r>
              <w:rPr>
                <w:rFonts w:ascii="宋体" w:hAnsi="宋体" w:hint="eastAsia"/>
                <w:sz w:val="24"/>
              </w:rPr>
              <w:t>分</w:t>
            </w:r>
            <w:r>
              <w:rPr>
                <w:rFonts w:ascii="宋体" w:hAnsi="宋体" w:hint="eastAsia"/>
                <w:sz w:val="24"/>
              </w:rPr>
              <w:t>)</w:t>
            </w:r>
          </w:p>
        </w:tc>
        <w:tc>
          <w:tcPr>
            <w:tcW w:w="1276" w:type="dxa"/>
            <w:tcBorders>
              <w:top w:val="single" w:sz="6" w:space="0" w:color="auto"/>
              <w:left w:val="single" w:sz="6" w:space="0" w:color="auto"/>
              <w:bottom w:val="single" w:sz="6" w:space="0" w:color="auto"/>
              <w:right w:val="single" w:sz="6" w:space="0" w:color="auto"/>
            </w:tcBorders>
            <w:vAlign w:val="center"/>
          </w:tcPr>
          <w:p w:rsidR="00DA1358" w:rsidRDefault="00956BE4">
            <w:pPr>
              <w:jc w:val="center"/>
              <w:rPr>
                <w:rFonts w:ascii="宋体" w:hAnsi="宋体"/>
                <w:sz w:val="24"/>
              </w:rPr>
            </w:pPr>
            <w:r>
              <w:rPr>
                <w:rFonts w:ascii="宋体" w:hAnsi="宋体" w:hint="eastAsia"/>
                <w:sz w:val="24"/>
              </w:rPr>
              <w:t>价格分</w:t>
            </w:r>
          </w:p>
          <w:p w:rsidR="00DA1358" w:rsidRDefault="00956BE4">
            <w:pPr>
              <w:jc w:val="center"/>
              <w:rPr>
                <w:rFonts w:ascii="宋体" w:hAnsi="宋体"/>
                <w:sz w:val="24"/>
              </w:rPr>
            </w:pPr>
            <w:r>
              <w:rPr>
                <w:rFonts w:ascii="宋体" w:hAnsi="宋体" w:hint="eastAsia"/>
                <w:sz w:val="24"/>
              </w:rPr>
              <w:t>(10</w:t>
            </w:r>
            <w:r>
              <w:rPr>
                <w:rFonts w:ascii="宋体" w:hAnsi="宋体" w:hint="eastAsia"/>
                <w:sz w:val="24"/>
              </w:rPr>
              <w:t>分</w:t>
            </w:r>
            <w:r>
              <w:rPr>
                <w:rFonts w:ascii="宋体" w:hAnsi="宋体" w:hint="eastAsia"/>
                <w:sz w:val="24"/>
              </w:rPr>
              <w:t>)</w:t>
            </w:r>
          </w:p>
        </w:tc>
        <w:tc>
          <w:tcPr>
            <w:tcW w:w="6237" w:type="dxa"/>
            <w:tcBorders>
              <w:top w:val="single" w:sz="6" w:space="0" w:color="auto"/>
              <w:left w:val="single" w:sz="6" w:space="0" w:color="auto"/>
              <w:bottom w:val="single" w:sz="6" w:space="0" w:color="auto"/>
              <w:right w:val="single" w:sz="6" w:space="0" w:color="auto"/>
            </w:tcBorders>
            <w:vAlign w:val="center"/>
          </w:tcPr>
          <w:p w:rsidR="00DA1358" w:rsidRDefault="00956BE4">
            <w:pPr>
              <w:widowControl/>
              <w:jc w:val="left"/>
              <w:rPr>
                <w:rFonts w:ascii="宋体" w:hAnsi="宋体"/>
                <w:kern w:val="0"/>
                <w:sz w:val="24"/>
              </w:rPr>
            </w:pPr>
            <w:r>
              <w:rPr>
                <w:rFonts w:ascii="宋体" w:hAnsi="宋体" w:cs="宋体" w:hint="eastAsia"/>
                <w:kern w:val="0"/>
                <w:sz w:val="24"/>
              </w:rPr>
              <w:t>各投标人的价格得分</w:t>
            </w:r>
            <w:r>
              <w:rPr>
                <w:rFonts w:ascii="宋体" w:hAnsi="宋体" w:cs="宋体" w:hint="eastAsia"/>
                <w:kern w:val="0"/>
                <w:sz w:val="24"/>
              </w:rPr>
              <w:t>:(</w:t>
            </w:r>
            <w:r>
              <w:rPr>
                <w:rFonts w:ascii="宋体" w:hAnsi="宋体" w:cs="宋体" w:hint="eastAsia"/>
                <w:kern w:val="0"/>
                <w:sz w:val="24"/>
              </w:rPr>
              <w:t>评标基准价</w:t>
            </w:r>
            <w:r>
              <w:rPr>
                <w:rFonts w:ascii="宋体" w:hAnsi="宋体" w:hint="eastAsia"/>
                <w:kern w:val="0"/>
                <w:sz w:val="24"/>
              </w:rPr>
              <w:t>/</w:t>
            </w:r>
            <w:r>
              <w:rPr>
                <w:rFonts w:ascii="宋体" w:hAnsi="宋体" w:cs="宋体" w:hint="eastAsia"/>
                <w:kern w:val="0"/>
                <w:sz w:val="24"/>
              </w:rPr>
              <w:t>评标价</w:t>
            </w:r>
            <w:r>
              <w:rPr>
                <w:rFonts w:ascii="宋体" w:hAnsi="宋体" w:cs="宋体" w:hint="eastAsia"/>
                <w:kern w:val="0"/>
                <w:sz w:val="24"/>
              </w:rPr>
              <w:t>)</w:t>
            </w:r>
            <w:r>
              <w:rPr>
                <w:rFonts w:ascii="宋体" w:hAnsi="宋体" w:hint="eastAsia"/>
                <w:kern w:val="0"/>
                <w:sz w:val="24"/>
              </w:rPr>
              <w:t>×</w:t>
            </w:r>
            <w:r>
              <w:rPr>
                <w:rFonts w:ascii="宋体" w:hAnsi="宋体" w:cs="宋体" w:hint="eastAsia"/>
                <w:kern w:val="0"/>
                <w:sz w:val="24"/>
              </w:rPr>
              <w:t>价格权重</w:t>
            </w:r>
            <w:r>
              <w:rPr>
                <w:rFonts w:ascii="宋体" w:hAnsi="宋体" w:hint="eastAsia"/>
                <w:kern w:val="0"/>
                <w:sz w:val="24"/>
              </w:rPr>
              <w:t>(10%)</w:t>
            </w:r>
            <w:r>
              <w:rPr>
                <w:rFonts w:ascii="宋体" w:hAnsi="宋体" w:hint="eastAsia"/>
                <w:kern w:val="0"/>
                <w:sz w:val="24"/>
              </w:rPr>
              <w:t>×</w:t>
            </w:r>
            <w:r>
              <w:rPr>
                <w:rFonts w:ascii="宋体" w:hAnsi="宋体" w:hint="eastAsia"/>
                <w:kern w:val="0"/>
                <w:sz w:val="24"/>
              </w:rPr>
              <w:t>100</w:t>
            </w:r>
          </w:p>
          <w:p w:rsidR="00DA1358" w:rsidRDefault="00956BE4">
            <w:pPr>
              <w:widowControl/>
              <w:jc w:val="left"/>
              <w:rPr>
                <w:rFonts w:ascii="宋体" w:hAnsi="宋体"/>
                <w:kern w:val="0"/>
                <w:sz w:val="24"/>
              </w:rPr>
            </w:pPr>
            <w:r>
              <w:rPr>
                <w:rFonts w:ascii="宋体" w:hAnsi="宋体" w:cs="宋体" w:hint="eastAsia"/>
                <w:kern w:val="0"/>
                <w:sz w:val="24"/>
              </w:rPr>
              <w:t>(</w:t>
            </w:r>
            <w:r>
              <w:rPr>
                <w:rFonts w:ascii="宋体" w:hAnsi="宋体" w:cs="宋体" w:hint="eastAsia"/>
                <w:kern w:val="0"/>
                <w:sz w:val="24"/>
              </w:rPr>
              <w:t>注</w:t>
            </w:r>
            <w:r>
              <w:rPr>
                <w:rFonts w:ascii="宋体" w:hAnsi="宋体" w:cs="宋体" w:hint="eastAsia"/>
                <w:kern w:val="0"/>
                <w:sz w:val="24"/>
              </w:rPr>
              <w:t>:</w:t>
            </w:r>
            <w:r>
              <w:rPr>
                <w:rFonts w:ascii="宋体" w:hAnsi="宋体" w:cs="宋体" w:hint="eastAsia"/>
                <w:kern w:val="0"/>
                <w:sz w:val="24"/>
              </w:rPr>
              <w:t>实质性响应公开招标文件要求且最低评标价为评标基准价</w:t>
            </w:r>
            <w:r>
              <w:rPr>
                <w:rFonts w:ascii="宋体" w:hAnsi="宋体" w:hint="eastAsia"/>
                <w:kern w:val="0"/>
                <w:sz w:val="24"/>
              </w:rPr>
              <w:t>)</w:t>
            </w:r>
          </w:p>
          <w:p w:rsidR="00DA1358" w:rsidRDefault="00956BE4">
            <w:pPr>
              <w:widowControl/>
              <w:jc w:val="left"/>
              <w:rPr>
                <w:rFonts w:ascii="宋体" w:hAnsi="宋体" w:cs="宋体"/>
                <w:kern w:val="0"/>
                <w:sz w:val="24"/>
              </w:rPr>
            </w:pPr>
            <w:r>
              <w:rPr>
                <w:rFonts w:ascii="宋体" w:hAnsi="宋体" w:cs="宋体" w:hint="eastAsia"/>
                <w:kern w:val="0"/>
                <w:sz w:val="24"/>
              </w:rPr>
              <w:t>报价明显低于其他通过符合性审查投标人的报价，有可能影响服务质量或者不能诚信履约的，不能按评审委员会要求时间提交相关证明材料证明其报价合理性的视为无效投标。</w:t>
            </w:r>
          </w:p>
        </w:tc>
      </w:tr>
      <w:tr w:rsidR="00DA1358">
        <w:trPr>
          <w:trHeight w:val="20"/>
        </w:trPr>
        <w:tc>
          <w:tcPr>
            <w:tcW w:w="752" w:type="dxa"/>
            <w:vMerge w:val="restart"/>
            <w:tcBorders>
              <w:top w:val="single" w:sz="6" w:space="0" w:color="auto"/>
              <w:left w:val="single" w:sz="6" w:space="0" w:color="auto"/>
              <w:right w:val="single" w:sz="6" w:space="0" w:color="auto"/>
            </w:tcBorders>
            <w:vAlign w:val="center"/>
          </w:tcPr>
          <w:p w:rsidR="00DA1358" w:rsidRDefault="00956BE4">
            <w:pPr>
              <w:jc w:val="center"/>
              <w:rPr>
                <w:rFonts w:ascii="宋体" w:hAnsi="宋体"/>
                <w:b/>
                <w:sz w:val="24"/>
              </w:rPr>
            </w:pPr>
            <w:r>
              <w:rPr>
                <w:rFonts w:ascii="宋体" w:hAnsi="宋体" w:hint="eastAsia"/>
                <w:b/>
                <w:sz w:val="24"/>
              </w:rPr>
              <w:t>2</w:t>
            </w:r>
          </w:p>
        </w:tc>
        <w:tc>
          <w:tcPr>
            <w:tcW w:w="1091" w:type="dxa"/>
            <w:gridSpan w:val="2"/>
            <w:vMerge w:val="restart"/>
            <w:tcBorders>
              <w:top w:val="single" w:sz="6" w:space="0" w:color="auto"/>
              <w:left w:val="single" w:sz="6" w:space="0" w:color="auto"/>
              <w:right w:val="single" w:sz="6" w:space="0" w:color="auto"/>
            </w:tcBorders>
            <w:vAlign w:val="center"/>
          </w:tcPr>
          <w:p w:rsidR="00DA1358" w:rsidRDefault="00956BE4">
            <w:pPr>
              <w:jc w:val="center"/>
              <w:rPr>
                <w:rFonts w:ascii="宋体" w:hAnsi="宋体"/>
                <w:sz w:val="24"/>
              </w:rPr>
            </w:pPr>
            <w:r>
              <w:rPr>
                <w:rFonts w:ascii="宋体" w:hAnsi="宋体" w:hint="eastAsia"/>
                <w:sz w:val="24"/>
              </w:rPr>
              <w:t>技术</w:t>
            </w:r>
          </w:p>
          <w:p w:rsidR="00DA1358" w:rsidRDefault="00956BE4">
            <w:pPr>
              <w:jc w:val="center"/>
              <w:rPr>
                <w:rFonts w:ascii="宋体" w:hAnsi="宋体"/>
                <w:sz w:val="24"/>
              </w:rPr>
            </w:pPr>
            <w:r>
              <w:rPr>
                <w:rFonts w:ascii="宋体" w:hAnsi="宋体" w:hint="eastAsia"/>
                <w:sz w:val="24"/>
              </w:rPr>
              <w:t>服务</w:t>
            </w:r>
          </w:p>
          <w:p w:rsidR="00DA1358" w:rsidRDefault="00956BE4">
            <w:pPr>
              <w:jc w:val="center"/>
              <w:rPr>
                <w:rFonts w:ascii="宋体" w:hAnsi="宋体"/>
                <w:sz w:val="24"/>
              </w:rPr>
            </w:pPr>
            <w:r>
              <w:rPr>
                <w:rFonts w:ascii="宋体" w:hAnsi="宋体" w:hint="eastAsia"/>
                <w:sz w:val="24"/>
              </w:rPr>
              <w:t>(</w:t>
            </w:r>
            <w:r>
              <w:rPr>
                <w:rFonts w:ascii="宋体" w:hAnsi="宋体"/>
                <w:sz w:val="24"/>
              </w:rPr>
              <w:t>87</w:t>
            </w:r>
            <w:r>
              <w:rPr>
                <w:rFonts w:ascii="宋体" w:hAnsi="宋体" w:hint="eastAsia"/>
                <w:sz w:val="24"/>
              </w:rPr>
              <w:t>分</w:t>
            </w:r>
            <w:r>
              <w:rPr>
                <w:rFonts w:ascii="宋体" w:hAnsi="宋体" w:hint="eastAsia"/>
                <w:sz w:val="24"/>
              </w:rPr>
              <w:t>)</w:t>
            </w:r>
          </w:p>
        </w:tc>
        <w:tc>
          <w:tcPr>
            <w:tcW w:w="1276" w:type="dxa"/>
            <w:tcBorders>
              <w:top w:val="single" w:sz="6" w:space="0" w:color="auto"/>
              <w:left w:val="single" w:sz="6" w:space="0" w:color="auto"/>
              <w:right w:val="single" w:sz="6" w:space="0" w:color="auto"/>
            </w:tcBorders>
            <w:vAlign w:val="center"/>
          </w:tcPr>
          <w:p w:rsidR="00DA1358" w:rsidRDefault="00956BE4">
            <w:pPr>
              <w:jc w:val="center"/>
              <w:rPr>
                <w:rFonts w:ascii="宋体" w:hAnsi="宋体"/>
                <w:sz w:val="24"/>
                <w:szCs w:val="20"/>
              </w:rPr>
            </w:pPr>
            <w:r>
              <w:rPr>
                <w:rFonts w:ascii="宋体" w:hAnsi="宋体" w:hint="eastAsia"/>
                <w:sz w:val="24"/>
                <w:szCs w:val="20"/>
              </w:rPr>
              <w:t>项目需求理解分析</w:t>
            </w:r>
          </w:p>
          <w:p w:rsidR="00DA1358" w:rsidRDefault="00956BE4">
            <w:pPr>
              <w:jc w:val="center"/>
              <w:rPr>
                <w:rFonts w:ascii="宋体" w:hAnsi="宋体"/>
                <w:sz w:val="24"/>
              </w:rPr>
            </w:pPr>
            <w:r>
              <w:rPr>
                <w:rFonts w:ascii="宋体" w:hAnsi="宋体" w:hint="eastAsia"/>
                <w:sz w:val="24"/>
                <w:szCs w:val="20"/>
              </w:rPr>
              <w:t>（</w:t>
            </w:r>
            <w:r>
              <w:rPr>
                <w:rFonts w:ascii="宋体" w:hAnsi="宋体"/>
                <w:sz w:val="24"/>
                <w:szCs w:val="20"/>
              </w:rPr>
              <w:t>5</w:t>
            </w:r>
            <w:r>
              <w:rPr>
                <w:rFonts w:ascii="宋体" w:hAnsi="宋体" w:hint="eastAsia"/>
                <w:sz w:val="24"/>
                <w:szCs w:val="20"/>
              </w:rPr>
              <w:t>分）</w:t>
            </w:r>
          </w:p>
        </w:tc>
        <w:tc>
          <w:tcPr>
            <w:tcW w:w="6237" w:type="dxa"/>
            <w:tcBorders>
              <w:top w:val="single" w:sz="6" w:space="0" w:color="auto"/>
              <w:left w:val="single" w:sz="6" w:space="0" w:color="auto"/>
              <w:right w:val="single" w:sz="6" w:space="0" w:color="auto"/>
            </w:tcBorders>
            <w:vAlign w:val="center"/>
          </w:tcPr>
          <w:p w:rsidR="00DA1358" w:rsidRDefault="00956BE4">
            <w:pPr>
              <w:jc w:val="left"/>
              <w:rPr>
                <w:rFonts w:ascii="宋体" w:hAnsi="宋体"/>
                <w:sz w:val="24"/>
              </w:rPr>
            </w:pPr>
            <w:r>
              <w:rPr>
                <w:rFonts w:ascii="宋体" w:hAnsi="宋体" w:hint="eastAsia"/>
                <w:sz w:val="24"/>
              </w:rPr>
              <w:t>对工作量的特征及分布进行客观分析</w:t>
            </w:r>
            <w:r>
              <w:rPr>
                <w:rFonts w:ascii="宋体" w:hAnsi="宋体" w:hint="eastAsia"/>
                <w:sz w:val="24"/>
              </w:rPr>
              <w:t xml:space="preserve"> ,</w:t>
            </w:r>
            <w:r>
              <w:rPr>
                <w:rFonts w:ascii="宋体" w:hAnsi="宋体" w:hint="eastAsia"/>
                <w:sz w:val="24"/>
              </w:rPr>
              <w:t>工作方案思路清晰准确，得</w:t>
            </w:r>
            <w:r>
              <w:rPr>
                <w:rFonts w:ascii="宋体" w:hAnsi="宋体"/>
                <w:sz w:val="24"/>
              </w:rPr>
              <w:t>5</w:t>
            </w:r>
            <w:r>
              <w:rPr>
                <w:rFonts w:ascii="宋体" w:hAnsi="宋体" w:hint="eastAsia"/>
                <w:sz w:val="24"/>
              </w:rPr>
              <w:t>分；</w:t>
            </w:r>
          </w:p>
          <w:p w:rsidR="00DA1358" w:rsidRDefault="00956BE4">
            <w:pPr>
              <w:jc w:val="left"/>
              <w:rPr>
                <w:rFonts w:ascii="宋体" w:hAnsi="宋体"/>
                <w:sz w:val="24"/>
              </w:rPr>
            </w:pPr>
            <w:r>
              <w:rPr>
                <w:rFonts w:ascii="宋体" w:hAnsi="宋体" w:hint="eastAsia"/>
                <w:sz w:val="24"/>
              </w:rPr>
              <w:t>对服务需求基本理解</w:t>
            </w:r>
            <w:r>
              <w:rPr>
                <w:rFonts w:ascii="宋体" w:hAnsi="宋体" w:hint="eastAsia"/>
                <w:sz w:val="24"/>
              </w:rPr>
              <w:t>,</w:t>
            </w:r>
            <w:r>
              <w:rPr>
                <w:rFonts w:ascii="宋体" w:hAnsi="宋体" w:hint="eastAsia"/>
                <w:sz w:val="24"/>
              </w:rPr>
              <w:t>对工作量</w:t>
            </w:r>
            <w:proofErr w:type="gramStart"/>
            <w:r>
              <w:rPr>
                <w:rFonts w:ascii="宋体" w:hAnsi="宋体" w:hint="eastAsia"/>
                <w:sz w:val="24"/>
              </w:rPr>
              <w:t>评估较</w:t>
            </w:r>
            <w:proofErr w:type="gramEnd"/>
            <w:r>
              <w:rPr>
                <w:rFonts w:ascii="宋体" w:hAnsi="宋体" w:hint="eastAsia"/>
                <w:sz w:val="24"/>
              </w:rPr>
              <w:t>合理</w:t>
            </w:r>
            <w:r>
              <w:rPr>
                <w:rFonts w:ascii="宋体" w:hAnsi="宋体" w:hint="eastAsia"/>
                <w:sz w:val="24"/>
              </w:rPr>
              <w:t>,</w:t>
            </w:r>
            <w:r>
              <w:rPr>
                <w:rFonts w:ascii="宋体" w:hAnsi="宋体" w:hint="eastAsia"/>
                <w:sz w:val="24"/>
              </w:rPr>
              <w:t>能够针对工作量的特征及分布进行简略分析</w:t>
            </w:r>
            <w:r>
              <w:rPr>
                <w:rFonts w:ascii="宋体" w:hAnsi="宋体" w:hint="eastAsia"/>
                <w:sz w:val="24"/>
              </w:rPr>
              <w:t>,</w:t>
            </w:r>
            <w:r>
              <w:rPr>
                <w:rFonts w:ascii="宋体" w:hAnsi="宋体" w:hint="eastAsia"/>
                <w:sz w:val="24"/>
              </w:rPr>
              <w:t>工作方案较为清晰，得</w:t>
            </w:r>
            <w:r>
              <w:rPr>
                <w:rFonts w:ascii="宋体" w:hAnsi="宋体" w:hint="eastAsia"/>
                <w:sz w:val="24"/>
              </w:rPr>
              <w:t>3</w:t>
            </w:r>
            <w:r>
              <w:rPr>
                <w:rFonts w:ascii="宋体" w:hAnsi="宋体" w:hint="eastAsia"/>
                <w:sz w:val="24"/>
              </w:rPr>
              <w:t>分；</w:t>
            </w:r>
            <w:r>
              <w:rPr>
                <w:rFonts w:ascii="宋体" w:hAnsi="宋体"/>
                <w:sz w:val="24"/>
              </w:rPr>
              <w:t xml:space="preserve"> </w:t>
            </w:r>
          </w:p>
          <w:p w:rsidR="00DA1358" w:rsidRDefault="00956BE4">
            <w:pPr>
              <w:jc w:val="left"/>
              <w:rPr>
                <w:rFonts w:ascii="宋体" w:hAnsi="宋体"/>
                <w:sz w:val="24"/>
              </w:rPr>
            </w:pPr>
            <w:r>
              <w:rPr>
                <w:rFonts w:ascii="宋体" w:hAnsi="宋体" w:hint="eastAsia"/>
                <w:sz w:val="24"/>
              </w:rPr>
              <w:t>不能准确理解服务需求</w:t>
            </w:r>
            <w:r>
              <w:rPr>
                <w:rFonts w:ascii="宋体" w:hAnsi="宋体" w:hint="eastAsia"/>
                <w:sz w:val="24"/>
              </w:rPr>
              <w:t>,</w:t>
            </w:r>
            <w:r>
              <w:rPr>
                <w:rFonts w:ascii="宋体" w:hAnsi="宋体" w:hint="eastAsia"/>
                <w:sz w:val="24"/>
              </w:rPr>
              <w:t>对工作量的评估不合理性或没有针对性，得</w:t>
            </w:r>
            <w:r>
              <w:rPr>
                <w:rFonts w:ascii="宋体" w:hAnsi="宋体"/>
                <w:sz w:val="24"/>
              </w:rPr>
              <w:t>1</w:t>
            </w:r>
            <w:r>
              <w:rPr>
                <w:rFonts w:ascii="宋体" w:hAnsi="宋体" w:hint="eastAsia"/>
                <w:sz w:val="24"/>
              </w:rPr>
              <w:t>分；</w:t>
            </w:r>
          </w:p>
          <w:p w:rsidR="00DA1358" w:rsidRDefault="00956BE4">
            <w:pPr>
              <w:jc w:val="left"/>
              <w:rPr>
                <w:rFonts w:ascii="宋体" w:hAnsi="宋体"/>
                <w:sz w:val="24"/>
              </w:rPr>
            </w:pPr>
            <w:r>
              <w:rPr>
                <w:rFonts w:ascii="宋体" w:hAnsi="宋体" w:hint="eastAsia"/>
                <w:sz w:val="24"/>
              </w:rPr>
              <w:t>没有提供有针对性的服务需求理解和分析，</w:t>
            </w:r>
            <w:r>
              <w:rPr>
                <w:rFonts w:ascii="宋体" w:hAnsi="宋体" w:hint="eastAsia"/>
                <w:sz w:val="24"/>
              </w:rPr>
              <w:t>0</w:t>
            </w:r>
            <w:r>
              <w:rPr>
                <w:rFonts w:ascii="宋体" w:hAnsi="宋体" w:hint="eastAsia"/>
                <w:sz w:val="24"/>
              </w:rPr>
              <w:t>分</w:t>
            </w:r>
            <w:r>
              <w:rPr>
                <w:rFonts w:ascii="宋体" w:hAnsi="宋体" w:hint="eastAsia"/>
                <w:sz w:val="24"/>
              </w:rPr>
              <w:t xml:space="preserve"> </w:t>
            </w:r>
            <w:r>
              <w:rPr>
                <w:rFonts w:ascii="宋体" w:hAnsi="宋体" w:hint="eastAsia"/>
                <w:sz w:val="24"/>
              </w:rPr>
              <w:t>。</w:t>
            </w:r>
          </w:p>
        </w:tc>
      </w:tr>
      <w:tr w:rsidR="00DA1358">
        <w:trPr>
          <w:trHeight w:val="20"/>
        </w:trPr>
        <w:tc>
          <w:tcPr>
            <w:tcW w:w="752" w:type="dxa"/>
            <w:vMerge/>
            <w:tcBorders>
              <w:left w:val="single" w:sz="6" w:space="0" w:color="auto"/>
              <w:right w:val="single" w:sz="6" w:space="0" w:color="auto"/>
            </w:tcBorders>
            <w:vAlign w:val="center"/>
          </w:tcPr>
          <w:p w:rsidR="00DA1358" w:rsidRDefault="00DA1358">
            <w:pPr>
              <w:jc w:val="center"/>
              <w:rPr>
                <w:rFonts w:ascii="宋体" w:hAnsi="宋体"/>
                <w:b/>
                <w:sz w:val="24"/>
              </w:rPr>
            </w:pPr>
          </w:p>
        </w:tc>
        <w:tc>
          <w:tcPr>
            <w:tcW w:w="1091" w:type="dxa"/>
            <w:gridSpan w:val="2"/>
            <w:vMerge/>
            <w:tcBorders>
              <w:left w:val="single" w:sz="6" w:space="0" w:color="auto"/>
              <w:right w:val="single" w:sz="6" w:space="0" w:color="auto"/>
            </w:tcBorders>
            <w:vAlign w:val="center"/>
          </w:tcPr>
          <w:p w:rsidR="00DA1358" w:rsidRDefault="00DA1358">
            <w:pPr>
              <w:jc w:val="center"/>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DA1358" w:rsidRDefault="00956BE4">
            <w:pPr>
              <w:widowControl/>
              <w:jc w:val="center"/>
              <w:rPr>
                <w:rFonts w:ascii="宋体" w:hAnsi="宋体"/>
                <w:kern w:val="0"/>
                <w:sz w:val="24"/>
              </w:rPr>
            </w:pPr>
            <w:r>
              <w:rPr>
                <w:rFonts w:ascii="宋体" w:hAnsi="宋体" w:hint="eastAsia"/>
                <w:kern w:val="0"/>
                <w:sz w:val="24"/>
              </w:rPr>
              <w:t>服务方案</w:t>
            </w:r>
          </w:p>
          <w:p w:rsidR="00DA1358" w:rsidRDefault="00956BE4">
            <w:pPr>
              <w:widowControl/>
              <w:jc w:val="center"/>
              <w:rPr>
                <w:rFonts w:ascii="宋体" w:hAnsi="宋体"/>
                <w:kern w:val="0"/>
                <w:sz w:val="24"/>
              </w:rPr>
            </w:pPr>
            <w:r>
              <w:rPr>
                <w:rFonts w:ascii="宋体" w:hAnsi="宋体" w:hint="eastAsia"/>
                <w:kern w:val="0"/>
                <w:sz w:val="24"/>
              </w:rPr>
              <w:t>(</w:t>
            </w:r>
            <w:r>
              <w:rPr>
                <w:rFonts w:ascii="宋体" w:hAnsi="宋体"/>
                <w:kern w:val="0"/>
                <w:sz w:val="24"/>
              </w:rPr>
              <w:t>10</w:t>
            </w:r>
            <w:r>
              <w:rPr>
                <w:rFonts w:ascii="宋体" w:hAnsi="宋体" w:hint="eastAsia"/>
                <w:kern w:val="0"/>
                <w:sz w:val="24"/>
              </w:rPr>
              <w:t>分</w:t>
            </w:r>
            <w:r>
              <w:rPr>
                <w:rFonts w:ascii="宋体" w:hAnsi="宋体" w:hint="eastAsia"/>
                <w:kern w:val="0"/>
                <w:sz w:val="24"/>
              </w:rPr>
              <w:t>)</w:t>
            </w:r>
          </w:p>
        </w:tc>
        <w:tc>
          <w:tcPr>
            <w:tcW w:w="6237" w:type="dxa"/>
            <w:tcBorders>
              <w:top w:val="single" w:sz="6" w:space="0" w:color="auto"/>
              <w:left w:val="single" w:sz="6" w:space="0" w:color="auto"/>
              <w:right w:val="single" w:sz="6" w:space="0" w:color="auto"/>
            </w:tcBorders>
            <w:vAlign w:val="center"/>
          </w:tcPr>
          <w:p w:rsidR="00DA1358" w:rsidRDefault="00956BE4">
            <w:pPr>
              <w:jc w:val="left"/>
              <w:rPr>
                <w:rFonts w:ascii="宋体" w:hAnsi="宋体"/>
                <w:sz w:val="24"/>
              </w:rPr>
            </w:pPr>
            <w:r>
              <w:rPr>
                <w:rFonts w:ascii="宋体" w:hAnsi="宋体" w:hint="eastAsia"/>
                <w:sz w:val="24"/>
              </w:rPr>
              <w:t>综合</w:t>
            </w:r>
            <w:r>
              <w:rPr>
                <w:rFonts w:ascii="宋体" w:hAnsi="宋体"/>
                <w:sz w:val="24"/>
              </w:rPr>
              <w:t>考虑投标人</w:t>
            </w:r>
            <w:r>
              <w:rPr>
                <w:rFonts w:ascii="宋体" w:hAnsi="宋体" w:hint="eastAsia"/>
                <w:sz w:val="24"/>
              </w:rPr>
              <w:t>提供的</w:t>
            </w:r>
            <w:r>
              <w:rPr>
                <w:rFonts w:ascii="宋体" w:hAnsi="宋体"/>
                <w:sz w:val="24"/>
              </w:rPr>
              <w:t>组织实施方案的</w:t>
            </w:r>
            <w:r>
              <w:rPr>
                <w:rFonts w:ascii="宋体" w:hAnsi="宋体" w:hint="eastAsia"/>
                <w:sz w:val="24"/>
              </w:rPr>
              <w:t>完整性、合理性（包含</w:t>
            </w:r>
            <w:r>
              <w:rPr>
                <w:rFonts w:ascii="宋体" w:hAnsi="宋体"/>
                <w:sz w:val="24"/>
              </w:rPr>
              <w:t>但不限于</w:t>
            </w:r>
            <w:r>
              <w:rPr>
                <w:rFonts w:ascii="宋体" w:hAnsi="宋体" w:hint="eastAsia"/>
                <w:sz w:val="24"/>
              </w:rPr>
              <w:t>服务保障、水电气节约措施及餐厨垃圾分类及清运服务</w:t>
            </w:r>
            <w:r>
              <w:rPr>
                <w:rFonts w:ascii="宋体" w:hAnsi="宋体"/>
                <w:sz w:val="24"/>
              </w:rPr>
              <w:t>及</w:t>
            </w:r>
            <w:r>
              <w:rPr>
                <w:rFonts w:ascii="宋体" w:hAnsi="宋体" w:hint="eastAsia"/>
                <w:sz w:val="24"/>
              </w:rPr>
              <w:t>其他事务性工作</w:t>
            </w:r>
            <w:r>
              <w:rPr>
                <w:rFonts w:ascii="宋体" w:hAnsi="宋体"/>
                <w:sz w:val="24"/>
              </w:rPr>
              <w:t>）</w:t>
            </w:r>
            <w:r>
              <w:rPr>
                <w:rFonts w:ascii="宋体" w:hAnsi="宋体" w:hint="eastAsia"/>
                <w:sz w:val="24"/>
              </w:rPr>
              <w:t>：</w:t>
            </w:r>
          </w:p>
          <w:p w:rsidR="00DA1358" w:rsidRDefault="00956BE4">
            <w:pPr>
              <w:jc w:val="left"/>
              <w:rPr>
                <w:rFonts w:ascii="宋体" w:hAnsi="宋体"/>
                <w:sz w:val="24"/>
              </w:rPr>
            </w:pPr>
            <w:r>
              <w:rPr>
                <w:rFonts w:ascii="宋体" w:hAnsi="宋体" w:hint="eastAsia"/>
                <w:sz w:val="24"/>
              </w:rPr>
              <w:t>方案能够紧密结合实际情况</w:t>
            </w:r>
            <w:r>
              <w:rPr>
                <w:rFonts w:ascii="宋体" w:hAnsi="宋体" w:hint="eastAsia"/>
                <w:sz w:val="24"/>
              </w:rPr>
              <w:t>,</w:t>
            </w:r>
            <w:r>
              <w:rPr>
                <w:rFonts w:ascii="宋体" w:hAnsi="宋体" w:hint="eastAsia"/>
                <w:sz w:val="24"/>
              </w:rPr>
              <w:t>充分考虑到服务对象特征</w:t>
            </w:r>
            <w:r>
              <w:rPr>
                <w:rFonts w:ascii="宋体" w:hAnsi="宋体" w:hint="eastAsia"/>
                <w:sz w:val="24"/>
              </w:rPr>
              <w:t>,</w:t>
            </w:r>
            <w:r>
              <w:rPr>
                <w:rFonts w:ascii="宋体" w:hAnsi="宋体" w:hint="eastAsia"/>
                <w:sz w:val="24"/>
              </w:rPr>
              <w:t>针对性强</w:t>
            </w:r>
            <w:r>
              <w:rPr>
                <w:rFonts w:ascii="宋体" w:hAnsi="宋体" w:hint="eastAsia"/>
                <w:sz w:val="24"/>
              </w:rPr>
              <w:t>,</w:t>
            </w:r>
            <w:r>
              <w:rPr>
                <w:rFonts w:ascii="宋体" w:hAnsi="宋体" w:hint="eastAsia"/>
                <w:sz w:val="24"/>
              </w:rPr>
              <w:t>规范、科学、全面</w:t>
            </w:r>
            <w:r>
              <w:rPr>
                <w:rFonts w:ascii="宋体" w:hAnsi="宋体" w:hint="eastAsia"/>
                <w:sz w:val="24"/>
              </w:rPr>
              <w:t xml:space="preserve"> ,</w:t>
            </w:r>
            <w:r>
              <w:rPr>
                <w:rFonts w:ascii="宋体" w:hAnsi="宋体" w:hint="eastAsia"/>
                <w:sz w:val="24"/>
              </w:rPr>
              <w:t>工作流程合理得当，得</w:t>
            </w:r>
            <w:r>
              <w:rPr>
                <w:rFonts w:ascii="宋体" w:hAnsi="宋体"/>
                <w:sz w:val="24"/>
              </w:rPr>
              <w:t>10</w:t>
            </w:r>
            <w:r>
              <w:rPr>
                <w:rFonts w:ascii="宋体" w:hAnsi="宋体" w:hint="eastAsia"/>
                <w:sz w:val="24"/>
              </w:rPr>
              <w:t>分；</w:t>
            </w:r>
          </w:p>
          <w:p w:rsidR="00DA1358" w:rsidRDefault="00956BE4">
            <w:pPr>
              <w:jc w:val="left"/>
              <w:rPr>
                <w:rFonts w:ascii="宋体" w:hAnsi="宋体"/>
                <w:sz w:val="24"/>
              </w:rPr>
            </w:pPr>
            <w:r>
              <w:rPr>
                <w:rFonts w:ascii="宋体" w:hAnsi="宋体" w:hint="eastAsia"/>
                <w:sz w:val="24"/>
              </w:rPr>
              <w:t>方案能够基本结合实际情况</w:t>
            </w:r>
            <w:r>
              <w:rPr>
                <w:rFonts w:ascii="宋体" w:hAnsi="宋体" w:hint="eastAsia"/>
                <w:sz w:val="24"/>
              </w:rPr>
              <w:t xml:space="preserve"> ,</w:t>
            </w:r>
            <w:r>
              <w:rPr>
                <w:rFonts w:ascii="宋体" w:hAnsi="宋体" w:hint="eastAsia"/>
                <w:sz w:val="24"/>
              </w:rPr>
              <w:t>考虑到服务对象特征</w:t>
            </w:r>
            <w:r>
              <w:rPr>
                <w:rFonts w:ascii="宋体" w:hAnsi="宋体" w:hint="eastAsia"/>
                <w:sz w:val="24"/>
              </w:rPr>
              <w:t>,</w:t>
            </w:r>
            <w:r>
              <w:rPr>
                <w:rFonts w:ascii="宋体" w:hAnsi="宋体" w:hint="eastAsia"/>
                <w:sz w:val="24"/>
              </w:rPr>
              <w:t>有一定针对性</w:t>
            </w:r>
            <w:r>
              <w:rPr>
                <w:rFonts w:ascii="宋体" w:hAnsi="宋体" w:hint="eastAsia"/>
                <w:sz w:val="24"/>
              </w:rPr>
              <w:t>,</w:t>
            </w:r>
            <w:r>
              <w:rPr>
                <w:rFonts w:ascii="宋体" w:hAnsi="宋体" w:hint="eastAsia"/>
                <w:sz w:val="24"/>
              </w:rPr>
              <w:t>较为规范</w:t>
            </w:r>
            <w:r>
              <w:rPr>
                <w:rFonts w:ascii="宋体" w:hAnsi="宋体" w:hint="eastAsia"/>
                <w:sz w:val="24"/>
              </w:rPr>
              <w:t>,</w:t>
            </w:r>
            <w:r>
              <w:rPr>
                <w:rFonts w:ascii="宋体" w:hAnsi="宋体" w:hint="eastAsia"/>
                <w:sz w:val="24"/>
              </w:rPr>
              <w:t>全面</w:t>
            </w:r>
            <w:r>
              <w:rPr>
                <w:rFonts w:ascii="宋体" w:hAnsi="宋体" w:hint="eastAsia"/>
                <w:sz w:val="24"/>
              </w:rPr>
              <w:t>,</w:t>
            </w:r>
            <w:r>
              <w:rPr>
                <w:rFonts w:ascii="宋体" w:hAnsi="宋体" w:hint="eastAsia"/>
                <w:sz w:val="24"/>
              </w:rPr>
              <w:t>工作流程基本合理，得</w:t>
            </w:r>
            <w:r>
              <w:rPr>
                <w:rFonts w:ascii="宋体" w:hAnsi="宋体"/>
                <w:sz w:val="24"/>
              </w:rPr>
              <w:t>6</w:t>
            </w:r>
            <w:r>
              <w:rPr>
                <w:rFonts w:ascii="宋体" w:hAnsi="宋体" w:hint="eastAsia"/>
                <w:sz w:val="24"/>
              </w:rPr>
              <w:t>分；</w:t>
            </w:r>
          </w:p>
          <w:p w:rsidR="00DA1358" w:rsidRDefault="00956BE4">
            <w:pPr>
              <w:jc w:val="left"/>
              <w:rPr>
                <w:rFonts w:ascii="宋体" w:hAnsi="宋体"/>
                <w:sz w:val="24"/>
              </w:rPr>
            </w:pPr>
            <w:r>
              <w:rPr>
                <w:rFonts w:ascii="宋体" w:hAnsi="宋体" w:hint="eastAsia"/>
                <w:sz w:val="24"/>
              </w:rPr>
              <w:t>方案对实际情况结合较少</w:t>
            </w:r>
            <w:r>
              <w:rPr>
                <w:rFonts w:ascii="宋体" w:hAnsi="宋体" w:hint="eastAsia"/>
                <w:sz w:val="24"/>
              </w:rPr>
              <w:t>,</w:t>
            </w:r>
            <w:r>
              <w:rPr>
                <w:rFonts w:ascii="宋体" w:hAnsi="宋体" w:hint="eastAsia"/>
                <w:sz w:val="24"/>
              </w:rPr>
              <w:t>或不能充分考虑到服务对象特征</w:t>
            </w:r>
            <w:r>
              <w:rPr>
                <w:rFonts w:ascii="宋体" w:hAnsi="宋体" w:hint="eastAsia"/>
                <w:sz w:val="24"/>
              </w:rPr>
              <w:t>,</w:t>
            </w:r>
            <w:r>
              <w:rPr>
                <w:rFonts w:ascii="宋体" w:hAnsi="宋体" w:hint="eastAsia"/>
                <w:sz w:val="24"/>
              </w:rPr>
              <w:t>针对性较弱</w:t>
            </w:r>
            <w:r>
              <w:rPr>
                <w:rFonts w:ascii="宋体" w:hAnsi="宋体" w:hint="eastAsia"/>
                <w:sz w:val="24"/>
              </w:rPr>
              <w:t>,</w:t>
            </w:r>
            <w:r>
              <w:rPr>
                <w:rFonts w:ascii="宋体" w:hAnsi="宋体" w:hint="eastAsia"/>
                <w:sz w:val="24"/>
              </w:rPr>
              <w:t>仅做范本性的描述</w:t>
            </w:r>
            <w:r>
              <w:rPr>
                <w:rFonts w:ascii="宋体" w:hAnsi="宋体" w:hint="eastAsia"/>
                <w:sz w:val="24"/>
              </w:rPr>
              <w:t>,</w:t>
            </w:r>
            <w:r>
              <w:rPr>
                <w:rFonts w:ascii="宋体" w:hAnsi="宋体" w:hint="eastAsia"/>
                <w:sz w:val="24"/>
              </w:rPr>
              <w:t>工作流程合理性一般，得</w:t>
            </w:r>
            <w:r>
              <w:rPr>
                <w:rFonts w:ascii="宋体" w:hAnsi="宋体"/>
                <w:sz w:val="24"/>
              </w:rPr>
              <w:t>3</w:t>
            </w:r>
            <w:r>
              <w:rPr>
                <w:rFonts w:ascii="宋体" w:hAnsi="宋体" w:hint="eastAsia"/>
                <w:sz w:val="24"/>
              </w:rPr>
              <w:t>分；</w:t>
            </w:r>
          </w:p>
          <w:p w:rsidR="00DA1358" w:rsidRDefault="00956BE4">
            <w:pPr>
              <w:jc w:val="left"/>
              <w:rPr>
                <w:rFonts w:ascii="宋体" w:hAnsi="宋体"/>
                <w:sz w:val="24"/>
              </w:rPr>
            </w:pPr>
            <w:r>
              <w:rPr>
                <w:rFonts w:ascii="宋体" w:hAnsi="宋体" w:hint="eastAsia"/>
                <w:sz w:val="24"/>
              </w:rPr>
              <w:t>方案对实际情况结合较少，也</w:t>
            </w:r>
            <w:r>
              <w:rPr>
                <w:rFonts w:ascii="宋体" w:hAnsi="宋体" w:hint="eastAsia"/>
                <w:sz w:val="24"/>
              </w:rPr>
              <w:t>不能充分考虑到服务对象特征</w:t>
            </w:r>
            <w:r>
              <w:rPr>
                <w:rFonts w:ascii="宋体" w:hAnsi="宋体" w:hint="eastAsia"/>
                <w:sz w:val="24"/>
              </w:rPr>
              <w:t>,</w:t>
            </w:r>
            <w:r>
              <w:rPr>
                <w:rFonts w:ascii="宋体" w:hAnsi="宋体" w:hint="eastAsia"/>
                <w:sz w:val="24"/>
              </w:rPr>
              <w:t>针对性较弱</w:t>
            </w:r>
            <w:r>
              <w:rPr>
                <w:rFonts w:ascii="宋体" w:hAnsi="宋体" w:hint="eastAsia"/>
                <w:sz w:val="24"/>
              </w:rPr>
              <w:t>,</w:t>
            </w:r>
            <w:r>
              <w:rPr>
                <w:rFonts w:ascii="宋体" w:hAnsi="宋体" w:hint="eastAsia"/>
                <w:sz w:val="24"/>
              </w:rPr>
              <w:t>规范性或完整性有欠缺，工作流程合理性较弱，得</w:t>
            </w:r>
            <w:r>
              <w:rPr>
                <w:rFonts w:ascii="宋体" w:hAnsi="宋体"/>
                <w:sz w:val="24"/>
              </w:rPr>
              <w:t>1</w:t>
            </w:r>
            <w:r>
              <w:rPr>
                <w:rFonts w:ascii="宋体" w:hAnsi="宋体" w:hint="eastAsia"/>
                <w:sz w:val="24"/>
              </w:rPr>
              <w:t>分；</w:t>
            </w:r>
          </w:p>
          <w:p w:rsidR="00DA1358" w:rsidRDefault="00956BE4">
            <w:pPr>
              <w:jc w:val="left"/>
              <w:rPr>
                <w:rFonts w:ascii="宋体" w:hAnsi="宋体"/>
                <w:sz w:val="24"/>
              </w:rPr>
            </w:pPr>
            <w:r>
              <w:rPr>
                <w:rFonts w:ascii="宋体" w:hAnsi="宋体" w:hint="eastAsia"/>
                <w:sz w:val="24"/>
              </w:rPr>
              <w:t>没有提供具体方案的，</w:t>
            </w:r>
            <w:r>
              <w:rPr>
                <w:rFonts w:ascii="宋体" w:hAnsi="宋体" w:hint="eastAsia"/>
                <w:sz w:val="24"/>
              </w:rPr>
              <w:t>0</w:t>
            </w:r>
            <w:r>
              <w:rPr>
                <w:rFonts w:ascii="宋体" w:hAnsi="宋体" w:hint="eastAsia"/>
                <w:sz w:val="24"/>
              </w:rPr>
              <w:t>分。</w:t>
            </w:r>
          </w:p>
        </w:tc>
      </w:tr>
      <w:tr w:rsidR="00DA1358">
        <w:trPr>
          <w:trHeight w:val="55"/>
        </w:trPr>
        <w:tc>
          <w:tcPr>
            <w:tcW w:w="752" w:type="dxa"/>
            <w:vMerge/>
            <w:tcBorders>
              <w:left w:val="single" w:sz="6" w:space="0" w:color="auto"/>
              <w:right w:val="single" w:sz="6" w:space="0" w:color="auto"/>
            </w:tcBorders>
            <w:vAlign w:val="center"/>
          </w:tcPr>
          <w:p w:rsidR="00DA1358" w:rsidRDefault="00DA1358">
            <w:pPr>
              <w:jc w:val="center"/>
              <w:rPr>
                <w:rFonts w:ascii="宋体" w:hAnsi="宋体"/>
                <w:b/>
                <w:sz w:val="24"/>
              </w:rPr>
            </w:pPr>
          </w:p>
        </w:tc>
        <w:tc>
          <w:tcPr>
            <w:tcW w:w="1091" w:type="dxa"/>
            <w:gridSpan w:val="2"/>
            <w:vMerge/>
            <w:tcBorders>
              <w:left w:val="single" w:sz="6" w:space="0" w:color="auto"/>
              <w:right w:val="single" w:sz="6" w:space="0" w:color="auto"/>
            </w:tcBorders>
            <w:vAlign w:val="center"/>
          </w:tcPr>
          <w:p w:rsidR="00DA1358" w:rsidRDefault="00DA1358">
            <w:pPr>
              <w:jc w:val="center"/>
              <w:rPr>
                <w:rFonts w:ascii="宋体" w:hAnsi="宋体"/>
                <w:sz w:val="24"/>
              </w:rPr>
            </w:pPr>
          </w:p>
        </w:tc>
        <w:tc>
          <w:tcPr>
            <w:tcW w:w="1276" w:type="dxa"/>
            <w:vMerge w:val="restart"/>
            <w:tcBorders>
              <w:top w:val="single" w:sz="6" w:space="0" w:color="auto"/>
              <w:left w:val="single" w:sz="6" w:space="0" w:color="auto"/>
              <w:right w:val="single" w:sz="6" w:space="0" w:color="auto"/>
            </w:tcBorders>
            <w:vAlign w:val="center"/>
          </w:tcPr>
          <w:p w:rsidR="00DA1358" w:rsidRDefault="00956BE4">
            <w:pPr>
              <w:jc w:val="center"/>
              <w:rPr>
                <w:rFonts w:ascii="宋体" w:hAnsi="宋体"/>
                <w:kern w:val="0"/>
                <w:sz w:val="24"/>
              </w:rPr>
            </w:pPr>
            <w:r>
              <w:rPr>
                <w:rFonts w:ascii="宋体" w:hAnsi="宋体"/>
                <w:kern w:val="0"/>
                <w:sz w:val="24"/>
              </w:rPr>
              <w:t>人员</w:t>
            </w:r>
          </w:p>
          <w:p w:rsidR="00DA1358" w:rsidRDefault="00956BE4">
            <w:pPr>
              <w:jc w:val="center"/>
              <w:rPr>
                <w:rFonts w:ascii="宋体" w:hAnsi="宋体"/>
                <w:kern w:val="0"/>
                <w:sz w:val="24"/>
              </w:rPr>
            </w:pPr>
            <w:r>
              <w:rPr>
                <w:rFonts w:ascii="宋体" w:hAnsi="宋体"/>
                <w:kern w:val="0"/>
                <w:sz w:val="24"/>
              </w:rPr>
              <w:t>配备方案</w:t>
            </w:r>
          </w:p>
          <w:p w:rsidR="00DA1358" w:rsidRDefault="00956BE4">
            <w:pPr>
              <w:jc w:val="center"/>
              <w:rPr>
                <w:rFonts w:ascii="宋体" w:hAnsi="宋体"/>
                <w:kern w:val="0"/>
                <w:sz w:val="24"/>
              </w:rPr>
            </w:pPr>
            <w:r>
              <w:rPr>
                <w:rFonts w:ascii="宋体" w:hAnsi="宋体" w:hint="eastAsia"/>
                <w:kern w:val="0"/>
                <w:sz w:val="24"/>
              </w:rPr>
              <w:t>(</w:t>
            </w:r>
            <w:r>
              <w:rPr>
                <w:rFonts w:ascii="宋体" w:hAnsi="宋体"/>
                <w:kern w:val="0"/>
                <w:sz w:val="24"/>
              </w:rPr>
              <w:t>20</w:t>
            </w:r>
            <w:r>
              <w:rPr>
                <w:rFonts w:ascii="宋体" w:hAnsi="宋体" w:hint="eastAsia"/>
                <w:kern w:val="0"/>
                <w:sz w:val="24"/>
              </w:rPr>
              <w:t>分</w:t>
            </w:r>
            <w:r>
              <w:rPr>
                <w:rFonts w:ascii="宋体" w:hAnsi="宋体" w:hint="eastAsia"/>
                <w:kern w:val="0"/>
                <w:sz w:val="24"/>
              </w:rPr>
              <w:t>)</w:t>
            </w:r>
          </w:p>
        </w:tc>
        <w:tc>
          <w:tcPr>
            <w:tcW w:w="6237" w:type="dxa"/>
            <w:tcBorders>
              <w:top w:val="single" w:sz="6" w:space="0" w:color="auto"/>
              <w:left w:val="single" w:sz="6" w:space="0" w:color="auto"/>
              <w:right w:val="single" w:sz="6" w:space="0" w:color="auto"/>
            </w:tcBorders>
            <w:vAlign w:val="center"/>
          </w:tcPr>
          <w:p w:rsidR="00DA1358" w:rsidRDefault="00956BE4">
            <w:pPr>
              <w:jc w:val="left"/>
              <w:rPr>
                <w:rFonts w:ascii="宋体" w:hAnsi="宋体"/>
                <w:sz w:val="24"/>
              </w:rPr>
            </w:pPr>
            <w:r>
              <w:rPr>
                <w:rFonts w:ascii="宋体" w:hAnsi="宋体" w:hint="eastAsia"/>
                <w:sz w:val="24"/>
              </w:rPr>
              <w:t>考察针对本项目的餐饮服务人员的配备情况</w:t>
            </w:r>
            <w:r>
              <w:rPr>
                <w:rFonts w:ascii="宋体" w:hAnsi="宋体" w:hint="eastAsia"/>
                <w:sz w:val="24"/>
              </w:rPr>
              <w:t xml:space="preserve"> </w:t>
            </w:r>
          </w:p>
          <w:p w:rsidR="00DA1358" w:rsidRDefault="00956BE4">
            <w:pPr>
              <w:jc w:val="left"/>
              <w:rPr>
                <w:rFonts w:ascii="宋体" w:hAnsi="宋体"/>
                <w:sz w:val="24"/>
              </w:rPr>
            </w:pPr>
            <w:r>
              <w:rPr>
                <w:rFonts w:ascii="宋体" w:hAnsi="宋体" w:hint="eastAsia"/>
                <w:sz w:val="24"/>
              </w:rPr>
              <w:t>人员架构清晰</w:t>
            </w:r>
            <w:r>
              <w:rPr>
                <w:rFonts w:ascii="宋体" w:hAnsi="宋体" w:hint="eastAsia"/>
                <w:sz w:val="24"/>
              </w:rPr>
              <w:t>,</w:t>
            </w:r>
            <w:r>
              <w:rPr>
                <w:rFonts w:ascii="宋体" w:hAnsi="宋体" w:hint="eastAsia"/>
                <w:sz w:val="24"/>
              </w:rPr>
              <w:t>岗位配备全面</w:t>
            </w:r>
            <w:r>
              <w:rPr>
                <w:rFonts w:ascii="宋体" w:hAnsi="宋体" w:hint="eastAsia"/>
                <w:sz w:val="24"/>
              </w:rPr>
              <w:t xml:space="preserve"> ,</w:t>
            </w:r>
            <w:r>
              <w:rPr>
                <w:rFonts w:ascii="宋体" w:hAnsi="宋体" w:hint="eastAsia"/>
                <w:sz w:val="24"/>
              </w:rPr>
              <w:t>各岗位职责科学合理清晰</w:t>
            </w:r>
            <w:r>
              <w:rPr>
                <w:rFonts w:ascii="宋体" w:hAnsi="宋体" w:hint="eastAsia"/>
                <w:sz w:val="24"/>
              </w:rPr>
              <w:t>,</w:t>
            </w:r>
            <w:r>
              <w:rPr>
                <w:rFonts w:ascii="宋体" w:hAnsi="宋体" w:hint="eastAsia"/>
                <w:sz w:val="24"/>
              </w:rPr>
              <w:t>针对性强，完全满足服务要求，得</w:t>
            </w:r>
            <w:r>
              <w:rPr>
                <w:rFonts w:ascii="宋体" w:hAnsi="宋体"/>
                <w:sz w:val="24"/>
              </w:rPr>
              <w:t>8</w:t>
            </w:r>
            <w:r>
              <w:rPr>
                <w:rFonts w:ascii="宋体" w:hAnsi="宋体" w:hint="eastAsia"/>
                <w:sz w:val="24"/>
              </w:rPr>
              <w:t>分；</w:t>
            </w:r>
          </w:p>
          <w:p w:rsidR="00DA1358" w:rsidRDefault="00956BE4">
            <w:pPr>
              <w:jc w:val="left"/>
              <w:rPr>
                <w:rFonts w:ascii="宋体" w:hAnsi="宋体"/>
                <w:sz w:val="24"/>
              </w:rPr>
            </w:pPr>
            <w:r>
              <w:rPr>
                <w:rFonts w:ascii="宋体" w:hAnsi="宋体" w:hint="eastAsia"/>
                <w:sz w:val="24"/>
              </w:rPr>
              <w:t>人员架构较为清晰</w:t>
            </w:r>
            <w:r>
              <w:rPr>
                <w:rFonts w:ascii="宋体" w:hAnsi="宋体" w:hint="eastAsia"/>
                <w:sz w:val="24"/>
              </w:rPr>
              <w:t>,</w:t>
            </w:r>
            <w:r>
              <w:rPr>
                <w:rFonts w:ascii="宋体" w:hAnsi="宋体" w:hint="eastAsia"/>
                <w:sz w:val="24"/>
              </w:rPr>
              <w:t>岗位配备较为全面</w:t>
            </w:r>
            <w:r>
              <w:rPr>
                <w:rFonts w:ascii="宋体" w:hAnsi="宋体" w:hint="eastAsia"/>
                <w:sz w:val="24"/>
              </w:rPr>
              <w:t>,</w:t>
            </w:r>
            <w:r>
              <w:rPr>
                <w:rFonts w:ascii="宋体" w:hAnsi="宋体" w:hint="eastAsia"/>
                <w:sz w:val="24"/>
              </w:rPr>
              <w:t>各岗位职责基本合理清晰</w:t>
            </w:r>
            <w:r>
              <w:rPr>
                <w:rFonts w:ascii="宋体" w:hAnsi="宋体" w:hint="eastAsia"/>
                <w:sz w:val="24"/>
              </w:rPr>
              <w:t>,</w:t>
            </w:r>
            <w:r>
              <w:rPr>
                <w:rFonts w:ascii="宋体" w:hAnsi="宋体" w:hint="eastAsia"/>
                <w:sz w:val="24"/>
              </w:rPr>
              <w:t>针对性较强</w:t>
            </w:r>
            <w:r>
              <w:rPr>
                <w:rFonts w:ascii="宋体" w:hAnsi="宋体" w:hint="eastAsia"/>
                <w:sz w:val="24"/>
              </w:rPr>
              <w:t>,</w:t>
            </w:r>
            <w:r>
              <w:rPr>
                <w:rFonts w:ascii="宋体" w:hAnsi="宋体" w:hint="eastAsia"/>
                <w:sz w:val="24"/>
              </w:rPr>
              <w:t>基本满足服务要求，得</w:t>
            </w:r>
            <w:r>
              <w:rPr>
                <w:rFonts w:ascii="宋体" w:hAnsi="宋体"/>
                <w:sz w:val="24"/>
              </w:rPr>
              <w:t>6</w:t>
            </w:r>
            <w:r>
              <w:rPr>
                <w:rFonts w:ascii="宋体" w:hAnsi="宋体" w:hint="eastAsia"/>
                <w:sz w:val="24"/>
              </w:rPr>
              <w:t>分；</w:t>
            </w:r>
          </w:p>
          <w:p w:rsidR="00DA1358" w:rsidRDefault="00956BE4">
            <w:pPr>
              <w:jc w:val="left"/>
              <w:rPr>
                <w:rFonts w:ascii="宋体" w:hAnsi="宋体"/>
                <w:sz w:val="24"/>
              </w:rPr>
            </w:pPr>
            <w:r>
              <w:rPr>
                <w:rFonts w:ascii="宋体" w:hAnsi="宋体" w:hint="eastAsia"/>
                <w:sz w:val="24"/>
              </w:rPr>
              <w:t>有基本的人员架构</w:t>
            </w:r>
            <w:r>
              <w:rPr>
                <w:rFonts w:ascii="宋体" w:hAnsi="宋体" w:hint="eastAsia"/>
                <w:sz w:val="24"/>
              </w:rPr>
              <w:t>,</w:t>
            </w:r>
            <w:r>
              <w:rPr>
                <w:rFonts w:ascii="宋体" w:hAnsi="宋体" w:hint="eastAsia"/>
                <w:sz w:val="24"/>
              </w:rPr>
              <w:t>岗位配备简略有缺失</w:t>
            </w:r>
            <w:r>
              <w:rPr>
                <w:rFonts w:ascii="宋体" w:hAnsi="宋体" w:hint="eastAsia"/>
                <w:sz w:val="24"/>
              </w:rPr>
              <w:t>,</w:t>
            </w:r>
            <w:r>
              <w:rPr>
                <w:rFonts w:ascii="宋体" w:hAnsi="宋体" w:hint="eastAsia"/>
                <w:sz w:val="24"/>
              </w:rPr>
              <w:t>岗位职责针对性较弱</w:t>
            </w:r>
            <w:r>
              <w:rPr>
                <w:rFonts w:ascii="宋体" w:hAnsi="宋体" w:hint="eastAsia"/>
                <w:sz w:val="24"/>
              </w:rPr>
              <w:t>,</w:t>
            </w:r>
            <w:r>
              <w:rPr>
                <w:rFonts w:ascii="宋体" w:hAnsi="宋体" w:hint="eastAsia"/>
                <w:sz w:val="24"/>
              </w:rPr>
              <w:t>仅有基本描述，无法确定是否完全满足服务要求，得</w:t>
            </w:r>
            <w:r>
              <w:rPr>
                <w:rFonts w:ascii="宋体" w:hAnsi="宋体"/>
                <w:sz w:val="24"/>
              </w:rPr>
              <w:t>4</w:t>
            </w:r>
            <w:r>
              <w:rPr>
                <w:rFonts w:ascii="宋体" w:hAnsi="宋体" w:hint="eastAsia"/>
                <w:sz w:val="24"/>
              </w:rPr>
              <w:t>分；</w:t>
            </w:r>
          </w:p>
          <w:p w:rsidR="00DA1358" w:rsidRDefault="00956BE4">
            <w:pPr>
              <w:jc w:val="left"/>
              <w:rPr>
                <w:rFonts w:ascii="宋体" w:hAnsi="宋体"/>
                <w:sz w:val="24"/>
              </w:rPr>
            </w:pPr>
            <w:r>
              <w:rPr>
                <w:rFonts w:ascii="宋体" w:hAnsi="宋体" w:hint="eastAsia"/>
                <w:sz w:val="24"/>
              </w:rPr>
              <w:t>人员架构和岗位配备模糊</w:t>
            </w:r>
            <w:r>
              <w:rPr>
                <w:rFonts w:ascii="宋体" w:hAnsi="宋体" w:hint="eastAsia"/>
                <w:sz w:val="24"/>
              </w:rPr>
              <w:t>,</w:t>
            </w:r>
            <w:r>
              <w:rPr>
                <w:rFonts w:ascii="宋体" w:hAnsi="宋体" w:hint="eastAsia"/>
                <w:sz w:val="24"/>
              </w:rPr>
              <w:t>岗位职责不完整或未提供，没有针对性</w:t>
            </w:r>
            <w:r>
              <w:rPr>
                <w:rFonts w:ascii="宋体" w:hAnsi="宋体" w:hint="eastAsia"/>
                <w:sz w:val="24"/>
              </w:rPr>
              <w:t>,</w:t>
            </w:r>
            <w:r>
              <w:rPr>
                <w:rFonts w:ascii="宋体" w:hAnsi="宋体" w:hint="eastAsia"/>
                <w:sz w:val="24"/>
              </w:rPr>
              <w:t>无法确定是否满足服务要求，得</w:t>
            </w:r>
            <w:r>
              <w:rPr>
                <w:rFonts w:ascii="宋体" w:hAnsi="宋体"/>
                <w:sz w:val="24"/>
              </w:rPr>
              <w:t>2</w:t>
            </w:r>
            <w:r>
              <w:rPr>
                <w:rFonts w:ascii="宋体" w:hAnsi="宋体" w:hint="eastAsia"/>
                <w:sz w:val="24"/>
              </w:rPr>
              <w:t>分；</w:t>
            </w:r>
          </w:p>
          <w:p w:rsidR="00DA1358" w:rsidRDefault="00956BE4">
            <w:pPr>
              <w:jc w:val="left"/>
              <w:rPr>
                <w:rFonts w:ascii="宋体" w:hAnsi="宋体"/>
                <w:sz w:val="24"/>
              </w:rPr>
            </w:pPr>
            <w:r>
              <w:rPr>
                <w:rFonts w:ascii="宋体" w:hAnsi="宋体" w:hint="eastAsia"/>
                <w:sz w:val="24"/>
              </w:rPr>
              <w:t>没有提供针对本项目的团队架构情况的，</w:t>
            </w:r>
            <w:r>
              <w:rPr>
                <w:rFonts w:ascii="宋体" w:hAnsi="宋体" w:hint="eastAsia"/>
                <w:sz w:val="24"/>
              </w:rPr>
              <w:t>0</w:t>
            </w:r>
            <w:r>
              <w:rPr>
                <w:rFonts w:ascii="宋体" w:hAnsi="宋体" w:hint="eastAsia"/>
                <w:sz w:val="24"/>
              </w:rPr>
              <w:t>分。</w:t>
            </w:r>
          </w:p>
          <w:p w:rsidR="00DA1358" w:rsidRDefault="00956BE4">
            <w:pPr>
              <w:jc w:val="left"/>
            </w:pPr>
            <w:r>
              <w:rPr>
                <w:rFonts w:ascii="宋体" w:hAnsi="宋体" w:hint="eastAsia"/>
                <w:sz w:val="24"/>
              </w:rPr>
              <w:lastRenderedPageBreak/>
              <w:t>（须附餐饮服务人员清单及餐饮服务人员有效的健康证等证明材料复印件并加盖投标人公章，否则此项不得分。）</w:t>
            </w:r>
          </w:p>
        </w:tc>
      </w:tr>
      <w:tr w:rsidR="00DA1358">
        <w:trPr>
          <w:trHeight w:val="55"/>
        </w:trPr>
        <w:tc>
          <w:tcPr>
            <w:tcW w:w="752" w:type="dxa"/>
            <w:vMerge/>
            <w:tcBorders>
              <w:left w:val="single" w:sz="6" w:space="0" w:color="auto"/>
              <w:right w:val="single" w:sz="6" w:space="0" w:color="auto"/>
            </w:tcBorders>
            <w:vAlign w:val="center"/>
          </w:tcPr>
          <w:p w:rsidR="00DA1358" w:rsidRDefault="00DA1358">
            <w:pPr>
              <w:jc w:val="center"/>
              <w:rPr>
                <w:rFonts w:ascii="宋体" w:hAnsi="宋体"/>
                <w:b/>
                <w:sz w:val="24"/>
              </w:rPr>
            </w:pPr>
          </w:p>
        </w:tc>
        <w:tc>
          <w:tcPr>
            <w:tcW w:w="1091" w:type="dxa"/>
            <w:gridSpan w:val="2"/>
            <w:vMerge/>
            <w:tcBorders>
              <w:left w:val="single" w:sz="6" w:space="0" w:color="auto"/>
              <w:right w:val="single" w:sz="6" w:space="0" w:color="auto"/>
            </w:tcBorders>
            <w:vAlign w:val="center"/>
          </w:tcPr>
          <w:p w:rsidR="00DA1358" w:rsidRDefault="00DA1358">
            <w:pPr>
              <w:jc w:val="center"/>
              <w:rPr>
                <w:rFonts w:ascii="宋体" w:hAnsi="宋体"/>
                <w:sz w:val="24"/>
              </w:rPr>
            </w:pPr>
          </w:p>
        </w:tc>
        <w:tc>
          <w:tcPr>
            <w:tcW w:w="1276" w:type="dxa"/>
            <w:vMerge/>
            <w:tcBorders>
              <w:left w:val="single" w:sz="6" w:space="0" w:color="auto"/>
              <w:right w:val="single" w:sz="6" w:space="0" w:color="auto"/>
            </w:tcBorders>
            <w:vAlign w:val="center"/>
          </w:tcPr>
          <w:p w:rsidR="00DA1358" w:rsidRDefault="00DA1358">
            <w:pPr>
              <w:jc w:val="center"/>
              <w:rPr>
                <w:rFonts w:ascii="宋体" w:hAnsi="宋体"/>
                <w:kern w:val="0"/>
                <w:sz w:val="24"/>
              </w:rPr>
            </w:pPr>
          </w:p>
        </w:tc>
        <w:tc>
          <w:tcPr>
            <w:tcW w:w="6237" w:type="dxa"/>
            <w:tcBorders>
              <w:top w:val="single" w:sz="6" w:space="0" w:color="auto"/>
              <w:left w:val="single" w:sz="6" w:space="0" w:color="auto"/>
              <w:right w:val="single" w:sz="6" w:space="0" w:color="auto"/>
            </w:tcBorders>
            <w:vAlign w:val="center"/>
          </w:tcPr>
          <w:p w:rsidR="00DA1358" w:rsidRDefault="00956BE4">
            <w:pPr>
              <w:rPr>
                <w:rFonts w:ascii="宋体" w:hAnsi="宋体"/>
                <w:sz w:val="24"/>
              </w:rPr>
            </w:pPr>
            <w:r>
              <w:rPr>
                <w:rFonts w:ascii="宋体" w:hAnsi="宋体" w:hint="eastAsia"/>
                <w:sz w:val="24"/>
              </w:rPr>
              <w:t>依据拟投入本项目的工作人员（如拟派项目经理、拟派厨师（不含项目经理）、服务人员等）从数量上、结构上、项目经验（专业性）上是否能够满足项目需求且配备合理方面评价</w:t>
            </w:r>
          </w:p>
          <w:p w:rsidR="00DA1358" w:rsidRDefault="00956BE4">
            <w:pPr>
              <w:rPr>
                <w:rFonts w:ascii="宋体" w:hAnsi="宋体"/>
                <w:sz w:val="24"/>
              </w:rPr>
            </w:pPr>
            <w:r>
              <w:rPr>
                <w:rFonts w:ascii="宋体" w:hAnsi="宋体" w:hint="eastAsia"/>
                <w:sz w:val="24"/>
              </w:rPr>
              <w:t>1.</w:t>
            </w:r>
            <w:r>
              <w:rPr>
                <w:rFonts w:ascii="宋体" w:hAnsi="宋体" w:hint="eastAsia"/>
                <w:sz w:val="24"/>
              </w:rPr>
              <w:t>拟派工作人员情况：</w:t>
            </w:r>
          </w:p>
          <w:p w:rsidR="00DA1358" w:rsidRDefault="00956BE4">
            <w:pPr>
              <w:rPr>
                <w:rFonts w:ascii="宋体" w:hAnsi="宋体"/>
                <w:sz w:val="24"/>
              </w:rPr>
            </w:pPr>
            <w:r>
              <w:rPr>
                <w:rFonts w:ascii="宋体" w:hAnsi="宋体" w:hint="eastAsia"/>
                <w:sz w:val="24"/>
              </w:rPr>
              <w:t>拟派人员包含专职公共营养师、食品安全管理员，食品安全管理师，全部提供得</w:t>
            </w:r>
            <w:r>
              <w:rPr>
                <w:rFonts w:ascii="宋体" w:hAnsi="宋体"/>
                <w:sz w:val="24"/>
              </w:rPr>
              <w:t>2</w:t>
            </w:r>
            <w:r>
              <w:rPr>
                <w:rFonts w:ascii="宋体" w:hAnsi="宋体" w:hint="eastAsia"/>
                <w:sz w:val="24"/>
              </w:rPr>
              <w:t>分，少一项不得分。</w:t>
            </w:r>
          </w:p>
          <w:p w:rsidR="00DA1358" w:rsidRDefault="00956BE4">
            <w:pPr>
              <w:rPr>
                <w:rFonts w:ascii="宋体" w:hAnsi="宋体"/>
                <w:sz w:val="24"/>
              </w:rPr>
            </w:pPr>
            <w:r>
              <w:rPr>
                <w:rFonts w:ascii="宋体" w:hAnsi="宋体" w:hint="eastAsia"/>
                <w:sz w:val="24"/>
              </w:rPr>
              <w:t>（提供复印件并加盖投标人公章，未提供不得分</w:t>
            </w:r>
            <w:r>
              <w:rPr>
                <w:rFonts w:ascii="宋体" w:hAnsi="宋体" w:hint="eastAsia"/>
                <w:sz w:val="24"/>
              </w:rPr>
              <w:t>)</w:t>
            </w:r>
          </w:p>
          <w:p w:rsidR="00DA1358" w:rsidRDefault="00956BE4">
            <w:pPr>
              <w:rPr>
                <w:rFonts w:ascii="宋体" w:hAnsi="宋体"/>
                <w:sz w:val="24"/>
              </w:rPr>
            </w:pPr>
            <w:r>
              <w:rPr>
                <w:rFonts w:ascii="宋体" w:hAnsi="宋体" w:hint="eastAsia"/>
                <w:sz w:val="24"/>
              </w:rPr>
              <w:t>2.</w:t>
            </w:r>
            <w:r>
              <w:rPr>
                <w:rFonts w:ascii="宋体" w:hAnsi="宋体" w:hint="eastAsia"/>
                <w:sz w:val="24"/>
              </w:rPr>
              <w:t>拟派厨师（不含项目经理）数量及资格情况</w:t>
            </w:r>
            <w:r>
              <w:rPr>
                <w:rFonts w:ascii="宋体" w:hAnsi="宋体" w:hint="eastAsia"/>
                <w:sz w:val="24"/>
              </w:rPr>
              <w:t>:</w:t>
            </w:r>
          </w:p>
          <w:p w:rsidR="00DA1358" w:rsidRDefault="00956BE4">
            <w:pPr>
              <w:rPr>
                <w:rFonts w:ascii="宋体" w:hAnsi="宋体"/>
                <w:sz w:val="24"/>
              </w:rPr>
            </w:pPr>
            <w:r>
              <w:rPr>
                <w:rFonts w:ascii="宋体" w:hAnsi="宋体" w:hint="eastAsia"/>
                <w:sz w:val="24"/>
              </w:rPr>
              <w:t>每提供</w:t>
            </w:r>
            <w:r>
              <w:rPr>
                <w:rFonts w:ascii="宋体" w:hAnsi="宋体" w:hint="eastAsia"/>
                <w:sz w:val="24"/>
              </w:rPr>
              <w:t>1</w:t>
            </w:r>
            <w:r>
              <w:rPr>
                <w:rFonts w:ascii="宋体" w:hAnsi="宋体" w:hint="eastAsia"/>
                <w:sz w:val="24"/>
              </w:rPr>
              <w:t>个高级及以上厨师证书得</w:t>
            </w:r>
            <w:r>
              <w:rPr>
                <w:rFonts w:ascii="宋体" w:hAnsi="宋体"/>
                <w:sz w:val="24"/>
              </w:rPr>
              <w:t>2</w:t>
            </w:r>
            <w:r>
              <w:rPr>
                <w:rFonts w:ascii="宋体" w:hAnsi="宋体" w:hint="eastAsia"/>
                <w:sz w:val="24"/>
              </w:rPr>
              <w:t>分，每提供</w:t>
            </w:r>
            <w:r>
              <w:rPr>
                <w:rFonts w:ascii="宋体" w:hAnsi="宋体" w:hint="eastAsia"/>
                <w:sz w:val="24"/>
              </w:rPr>
              <w:t>1</w:t>
            </w:r>
            <w:r>
              <w:rPr>
                <w:rFonts w:ascii="宋体" w:hAnsi="宋体" w:hint="eastAsia"/>
                <w:sz w:val="24"/>
              </w:rPr>
              <w:t>个中级厨师证得</w:t>
            </w:r>
            <w:r>
              <w:rPr>
                <w:rFonts w:ascii="宋体" w:hAnsi="宋体" w:hint="eastAsia"/>
                <w:sz w:val="24"/>
              </w:rPr>
              <w:t>1</w:t>
            </w:r>
            <w:r>
              <w:rPr>
                <w:rFonts w:ascii="宋体" w:hAnsi="宋体" w:hint="eastAsia"/>
                <w:sz w:val="24"/>
              </w:rPr>
              <w:t>分，最高得</w:t>
            </w:r>
            <w:r>
              <w:rPr>
                <w:rFonts w:ascii="宋体" w:hAnsi="宋体"/>
                <w:sz w:val="24"/>
              </w:rPr>
              <w:t>10</w:t>
            </w:r>
            <w:r>
              <w:rPr>
                <w:rFonts w:ascii="宋体" w:hAnsi="宋体" w:hint="eastAsia"/>
                <w:sz w:val="24"/>
              </w:rPr>
              <w:t>分；</w:t>
            </w:r>
          </w:p>
          <w:p w:rsidR="00DA1358" w:rsidRDefault="00956BE4">
            <w:pPr>
              <w:rPr>
                <w:rFonts w:ascii="宋体" w:hAnsi="宋体"/>
                <w:sz w:val="24"/>
              </w:rPr>
            </w:pPr>
            <w:r>
              <w:rPr>
                <w:rFonts w:ascii="宋体" w:hAnsi="宋体" w:hint="eastAsia"/>
                <w:sz w:val="24"/>
              </w:rPr>
              <w:t>（提供复印件并加盖投标人公章，未提供不得分</w:t>
            </w:r>
            <w:r>
              <w:rPr>
                <w:rFonts w:ascii="宋体" w:hAnsi="宋体" w:hint="eastAsia"/>
                <w:sz w:val="24"/>
              </w:rPr>
              <w:t>)</w:t>
            </w:r>
          </w:p>
        </w:tc>
      </w:tr>
      <w:tr w:rsidR="00DA1358">
        <w:trPr>
          <w:trHeight w:val="20"/>
        </w:trPr>
        <w:tc>
          <w:tcPr>
            <w:tcW w:w="752" w:type="dxa"/>
            <w:vMerge/>
            <w:tcBorders>
              <w:left w:val="single" w:sz="6" w:space="0" w:color="auto"/>
              <w:right w:val="single" w:sz="6" w:space="0" w:color="auto"/>
            </w:tcBorders>
            <w:vAlign w:val="center"/>
          </w:tcPr>
          <w:p w:rsidR="00DA1358" w:rsidRDefault="00DA1358">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DA1358" w:rsidRDefault="00DA1358">
            <w:pPr>
              <w:widowControl/>
              <w:jc w:val="left"/>
              <w:rPr>
                <w:rFonts w:ascii="宋体" w:hAnsi="宋体"/>
                <w:sz w:val="24"/>
              </w:rPr>
            </w:pPr>
          </w:p>
        </w:tc>
        <w:tc>
          <w:tcPr>
            <w:tcW w:w="1276" w:type="dxa"/>
            <w:tcBorders>
              <w:top w:val="single" w:sz="6" w:space="0" w:color="auto"/>
              <w:left w:val="single" w:sz="6" w:space="0" w:color="auto"/>
              <w:bottom w:val="single" w:sz="6" w:space="0" w:color="auto"/>
              <w:right w:val="single" w:sz="6" w:space="0" w:color="auto"/>
            </w:tcBorders>
            <w:vAlign w:val="center"/>
          </w:tcPr>
          <w:p w:rsidR="00DA1358" w:rsidRDefault="00956BE4">
            <w:pPr>
              <w:jc w:val="center"/>
              <w:rPr>
                <w:rFonts w:ascii="宋体" w:hAnsi="宋体"/>
                <w:sz w:val="24"/>
              </w:rPr>
            </w:pPr>
            <w:r>
              <w:rPr>
                <w:rFonts w:ascii="宋体" w:hAnsi="宋体" w:hint="eastAsia"/>
                <w:sz w:val="24"/>
              </w:rPr>
              <w:t>特色</w:t>
            </w:r>
          </w:p>
          <w:p w:rsidR="00DA1358" w:rsidRDefault="00956BE4">
            <w:pPr>
              <w:jc w:val="center"/>
              <w:rPr>
                <w:rFonts w:ascii="宋体" w:hAnsi="宋体"/>
                <w:sz w:val="24"/>
              </w:rPr>
            </w:pPr>
            <w:r>
              <w:rPr>
                <w:rFonts w:ascii="宋体" w:hAnsi="宋体" w:hint="eastAsia"/>
                <w:sz w:val="24"/>
              </w:rPr>
              <w:t>服务方案</w:t>
            </w:r>
          </w:p>
          <w:p w:rsidR="00DA1358" w:rsidRDefault="00956BE4">
            <w:pPr>
              <w:jc w:val="center"/>
              <w:rPr>
                <w:rFonts w:ascii="宋体" w:hAnsi="宋体"/>
                <w:sz w:val="24"/>
              </w:rPr>
            </w:pPr>
            <w:r>
              <w:rPr>
                <w:rFonts w:ascii="宋体" w:hAnsi="宋体" w:hint="eastAsia"/>
                <w:sz w:val="24"/>
              </w:rPr>
              <w:t>（</w:t>
            </w:r>
            <w:r>
              <w:rPr>
                <w:rFonts w:ascii="宋体" w:hAnsi="宋体"/>
                <w:sz w:val="24"/>
              </w:rPr>
              <w:t>10</w:t>
            </w:r>
            <w:r>
              <w:rPr>
                <w:rFonts w:ascii="宋体" w:hAnsi="宋体" w:hint="eastAsia"/>
                <w:sz w:val="24"/>
              </w:rPr>
              <w:t>分）</w:t>
            </w:r>
          </w:p>
        </w:tc>
        <w:tc>
          <w:tcPr>
            <w:tcW w:w="6237" w:type="dxa"/>
            <w:tcBorders>
              <w:top w:val="single" w:sz="6" w:space="0" w:color="auto"/>
              <w:left w:val="single" w:sz="6" w:space="0" w:color="auto"/>
              <w:bottom w:val="single" w:sz="6" w:space="0" w:color="auto"/>
              <w:right w:val="single" w:sz="6" w:space="0" w:color="auto"/>
            </w:tcBorders>
            <w:vAlign w:val="center"/>
          </w:tcPr>
          <w:p w:rsidR="00DA1358" w:rsidRDefault="00956BE4">
            <w:pPr>
              <w:ind w:right="-20"/>
              <w:rPr>
                <w:rFonts w:ascii="宋体" w:hAnsi="宋体"/>
                <w:b/>
                <w:snapToGrid w:val="0"/>
                <w:sz w:val="24"/>
                <w:szCs w:val="20"/>
              </w:rPr>
            </w:pPr>
            <w:r>
              <w:rPr>
                <w:rFonts w:ascii="宋体" w:hAnsi="宋体" w:hint="eastAsia"/>
                <w:snapToGrid w:val="0"/>
                <w:sz w:val="24"/>
                <w:szCs w:val="20"/>
              </w:rPr>
              <w:t>针对</w:t>
            </w:r>
            <w:proofErr w:type="gramStart"/>
            <w:r>
              <w:rPr>
                <w:rFonts w:ascii="宋体" w:hAnsi="宋体" w:hint="eastAsia"/>
                <w:snapToGrid w:val="0"/>
                <w:sz w:val="24"/>
                <w:szCs w:val="20"/>
              </w:rPr>
              <w:t>本公开</w:t>
            </w:r>
            <w:proofErr w:type="gramEnd"/>
            <w:r>
              <w:rPr>
                <w:rFonts w:ascii="宋体" w:hAnsi="宋体" w:hint="eastAsia"/>
                <w:snapToGrid w:val="0"/>
                <w:sz w:val="24"/>
                <w:szCs w:val="20"/>
              </w:rPr>
              <w:t>招标文件具体要求的内容，综合投标文件的特色餐饮服务方案</w:t>
            </w:r>
            <w:r>
              <w:rPr>
                <w:rFonts w:ascii="宋体" w:hAnsi="宋体" w:hint="eastAsia"/>
                <w:sz w:val="24"/>
              </w:rPr>
              <w:t>评价</w:t>
            </w:r>
          </w:p>
          <w:p w:rsidR="00DA1358" w:rsidRDefault="00956BE4">
            <w:pPr>
              <w:ind w:right="-20"/>
              <w:rPr>
                <w:rFonts w:ascii="宋体" w:hAnsi="宋体"/>
                <w:snapToGrid w:val="0"/>
                <w:sz w:val="24"/>
                <w:szCs w:val="20"/>
              </w:rPr>
            </w:pPr>
            <w:r>
              <w:rPr>
                <w:rFonts w:ascii="宋体" w:hAnsi="宋体" w:hint="eastAsia"/>
                <w:snapToGrid w:val="0"/>
                <w:sz w:val="24"/>
                <w:szCs w:val="20"/>
              </w:rPr>
              <w:t>依据招标人的用餐特点提供有针对性的服务方案</w:t>
            </w:r>
            <w:r>
              <w:rPr>
                <w:rFonts w:ascii="宋体" w:hAnsi="宋体" w:hint="eastAsia"/>
                <w:snapToGrid w:val="0"/>
                <w:sz w:val="24"/>
                <w:szCs w:val="20"/>
              </w:rPr>
              <w:t>,</w:t>
            </w:r>
            <w:r>
              <w:rPr>
                <w:rFonts w:ascii="宋体" w:hAnsi="宋体" w:hint="eastAsia"/>
                <w:snapToGrid w:val="0"/>
                <w:sz w:val="24"/>
                <w:szCs w:val="20"/>
              </w:rPr>
              <w:t>包括但不限于大型活动、回民餐食等</w:t>
            </w:r>
            <w:r>
              <w:rPr>
                <w:rFonts w:ascii="宋体" w:hAnsi="宋体" w:hint="eastAsia"/>
                <w:snapToGrid w:val="0"/>
                <w:sz w:val="24"/>
                <w:szCs w:val="20"/>
              </w:rPr>
              <w:t>,</w:t>
            </w:r>
            <w:r>
              <w:rPr>
                <w:rFonts w:ascii="宋体" w:hAnsi="宋体" w:hint="eastAsia"/>
                <w:snapToGrid w:val="0"/>
                <w:sz w:val="24"/>
                <w:szCs w:val="20"/>
              </w:rPr>
              <w:t>结合项目内容能够举例说明服务方案的全面性及可行性，得</w:t>
            </w:r>
            <w:r>
              <w:rPr>
                <w:rFonts w:ascii="宋体" w:hAnsi="宋体"/>
                <w:snapToGrid w:val="0"/>
                <w:sz w:val="24"/>
                <w:szCs w:val="20"/>
              </w:rPr>
              <w:t>10</w:t>
            </w:r>
            <w:r>
              <w:rPr>
                <w:rFonts w:ascii="宋体" w:hAnsi="宋体" w:hint="eastAsia"/>
                <w:snapToGrid w:val="0"/>
                <w:sz w:val="24"/>
                <w:szCs w:val="20"/>
              </w:rPr>
              <w:t>分；</w:t>
            </w:r>
            <w:r>
              <w:rPr>
                <w:rFonts w:ascii="宋体" w:hAnsi="宋体"/>
                <w:snapToGrid w:val="0"/>
                <w:sz w:val="24"/>
                <w:szCs w:val="20"/>
              </w:rPr>
              <w:t xml:space="preserve"> </w:t>
            </w:r>
          </w:p>
          <w:p w:rsidR="00DA1358" w:rsidRDefault="00956BE4">
            <w:pPr>
              <w:ind w:right="-20"/>
              <w:rPr>
                <w:rFonts w:ascii="宋体" w:hAnsi="宋体"/>
                <w:snapToGrid w:val="0"/>
                <w:sz w:val="24"/>
                <w:szCs w:val="20"/>
              </w:rPr>
            </w:pPr>
            <w:r>
              <w:rPr>
                <w:rFonts w:ascii="宋体" w:hAnsi="宋体" w:hint="eastAsia"/>
                <w:snapToGrid w:val="0"/>
                <w:sz w:val="24"/>
                <w:szCs w:val="20"/>
              </w:rPr>
              <w:t>提出的特色服务内容</w:t>
            </w:r>
            <w:proofErr w:type="gramStart"/>
            <w:r>
              <w:rPr>
                <w:rFonts w:ascii="宋体" w:hAnsi="宋体" w:hint="eastAsia"/>
                <w:snapToGrid w:val="0"/>
                <w:sz w:val="24"/>
                <w:szCs w:val="20"/>
              </w:rPr>
              <w:t>考虑较</w:t>
            </w:r>
            <w:proofErr w:type="gramEnd"/>
            <w:r>
              <w:rPr>
                <w:rFonts w:ascii="宋体" w:hAnsi="宋体" w:hint="eastAsia"/>
                <w:snapToGrid w:val="0"/>
                <w:sz w:val="24"/>
                <w:szCs w:val="20"/>
              </w:rPr>
              <w:t>全面，可行性一般</w:t>
            </w:r>
            <w:r>
              <w:rPr>
                <w:rFonts w:ascii="宋体" w:hAnsi="宋体" w:hint="eastAsia"/>
                <w:snapToGrid w:val="0"/>
                <w:sz w:val="24"/>
                <w:szCs w:val="20"/>
              </w:rPr>
              <w:t>,</w:t>
            </w:r>
            <w:r>
              <w:rPr>
                <w:rFonts w:ascii="宋体" w:hAnsi="宋体" w:hint="eastAsia"/>
                <w:snapToGrid w:val="0"/>
                <w:sz w:val="24"/>
                <w:szCs w:val="20"/>
              </w:rPr>
              <w:t>没有举例说明，得</w:t>
            </w:r>
            <w:r>
              <w:rPr>
                <w:rFonts w:ascii="宋体" w:hAnsi="宋体"/>
                <w:snapToGrid w:val="0"/>
                <w:sz w:val="24"/>
                <w:szCs w:val="20"/>
              </w:rPr>
              <w:t>6</w:t>
            </w:r>
            <w:r>
              <w:rPr>
                <w:rFonts w:ascii="宋体" w:hAnsi="宋体" w:hint="eastAsia"/>
                <w:snapToGrid w:val="0"/>
                <w:sz w:val="24"/>
                <w:szCs w:val="20"/>
              </w:rPr>
              <w:t>分；</w:t>
            </w:r>
          </w:p>
          <w:p w:rsidR="00DA1358" w:rsidRDefault="00956BE4">
            <w:pPr>
              <w:ind w:right="-20"/>
              <w:rPr>
                <w:rFonts w:ascii="宋体" w:hAnsi="宋体"/>
                <w:snapToGrid w:val="0"/>
                <w:sz w:val="24"/>
                <w:szCs w:val="20"/>
              </w:rPr>
            </w:pPr>
            <w:r>
              <w:rPr>
                <w:rFonts w:ascii="宋体" w:hAnsi="宋体" w:hint="eastAsia"/>
                <w:snapToGrid w:val="0"/>
                <w:sz w:val="24"/>
                <w:szCs w:val="20"/>
              </w:rPr>
              <w:t>提出的特色服务内容针对性较差，没有可行性</w:t>
            </w:r>
            <w:r>
              <w:rPr>
                <w:rFonts w:ascii="宋体" w:hAnsi="宋体" w:hint="eastAsia"/>
                <w:snapToGrid w:val="0"/>
                <w:sz w:val="24"/>
                <w:szCs w:val="20"/>
              </w:rPr>
              <w:t>,</w:t>
            </w:r>
            <w:r>
              <w:rPr>
                <w:rFonts w:ascii="宋体" w:hAnsi="宋体" w:hint="eastAsia"/>
                <w:snapToGrid w:val="0"/>
                <w:sz w:val="24"/>
                <w:szCs w:val="20"/>
              </w:rPr>
              <w:t>没有举例说明，得</w:t>
            </w:r>
            <w:r>
              <w:rPr>
                <w:rFonts w:ascii="宋体" w:hAnsi="宋体"/>
                <w:snapToGrid w:val="0"/>
                <w:sz w:val="24"/>
                <w:szCs w:val="20"/>
              </w:rPr>
              <w:t>3</w:t>
            </w:r>
            <w:r>
              <w:rPr>
                <w:rFonts w:ascii="宋体" w:hAnsi="宋体" w:hint="eastAsia"/>
                <w:snapToGrid w:val="0"/>
                <w:sz w:val="24"/>
                <w:szCs w:val="20"/>
              </w:rPr>
              <w:t>分；</w:t>
            </w:r>
          </w:p>
          <w:p w:rsidR="00DA1358" w:rsidRDefault="00956BE4">
            <w:pPr>
              <w:ind w:right="-20"/>
              <w:rPr>
                <w:rFonts w:ascii="宋体" w:hAnsi="宋体"/>
                <w:snapToGrid w:val="0"/>
                <w:sz w:val="24"/>
                <w:szCs w:val="20"/>
              </w:rPr>
            </w:pPr>
            <w:r>
              <w:rPr>
                <w:rFonts w:ascii="宋体" w:hAnsi="宋体" w:hint="eastAsia"/>
                <w:snapToGrid w:val="0"/>
                <w:sz w:val="24"/>
                <w:szCs w:val="20"/>
              </w:rPr>
              <w:t>提出的服务方案没有特色且不针对本项目，得</w:t>
            </w:r>
            <w:r>
              <w:rPr>
                <w:rFonts w:ascii="宋体" w:hAnsi="宋体" w:hint="eastAsia"/>
                <w:snapToGrid w:val="0"/>
                <w:sz w:val="24"/>
                <w:szCs w:val="20"/>
              </w:rPr>
              <w:t>1</w:t>
            </w:r>
            <w:r>
              <w:rPr>
                <w:rFonts w:ascii="宋体" w:hAnsi="宋体" w:hint="eastAsia"/>
                <w:snapToGrid w:val="0"/>
                <w:sz w:val="24"/>
                <w:szCs w:val="20"/>
              </w:rPr>
              <w:t>分；</w:t>
            </w:r>
          </w:p>
          <w:p w:rsidR="00DA1358" w:rsidRDefault="00956BE4">
            <w:pPr>
              <w:jc w:val="left"/>
              <w:rPr>
                <w:rFonts w:ascii="宋体" w:hAnsi="宋体"/>
                <w:sz w:val="24"/>
              </w:rPr>
            </w:pPr>
            <w:r>
              <w:rPr>
                <w:rFonts w:ascii="宋体" w:hAnsi="宋体" w:hint="eastAsia"/>
                <w:snapToGrid w:val="0"/>
                <w:sz w:val="24"/>
                <w:szCs w:val="20"/>
              </w:rPr>
              <w:t>没有提供具体方案的，</w:t>
            </w:r>
            <w:r>
              <w:rPr>
                <w:rFonts w:ascii="宋体" w:hAnsi="宋体" w:hint="eastAsia"/>
                <w:snapToGrid w:val="0"/>
                <w:sz w:val="24"/>
                <w:szCs w:val="20"/>
              </w:rPr>
              <w:t>0</w:t>
            </w:r>
            <w:r>
              <w:rPr>
                <w:rFonts w:ascii="宋体" w:hAnsi="宋体" w:hint="eastAsia"/>
                <w:snapToGrid w:val="0"/>
                <w:sz w:val="24"/>
                <w:szCs w:val="20"/>
              </w:rPr>
              <w:t>分。</w:t>
            </w:r>
          </w:p>
        </w:tc>
      </w:tr>
      <w:tr w:rsidR="00DA1358">
        <w:trPr>
          <w:trHeight w:val="248"/>
        </w:trPr>
        <w:tc>
          <w:tcPr>
            <w:tcW w:w="752" w:type="dxa"/>
            <w:vMerge/>
            <w:tcBorders>
              <w:left w:val="single" w:sz="6" w:space="0" w:color="auto"/>
              <w:right w:val="single" w:sz="6" w:space="0" w:color="auto"/>
            </w:tcBorders>
            <w:vAlign w:val="center"/>
          </w:tcPr>
          <w:p w:rsidR="00DA1358" w:rsidRDefault="00DA1358">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DA1358" w:rsidRDefault="00DA1358">
            <w:pPr>
              <w:widowControl/>
              <w:jc w:val="left"/>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DA1358" w:rsidRDefault="00956BE4">
            <w:pPr>
              <w:suppressAutoHyphens/>
              <w:jc w:val="center"/>
              <w:rPr>
                <w:rFonts w:ascii="宋体" w:hAnsi="宋体"/>
                <w:sz w:val="24"/>
              </w:rPr>
            </w:pPr>
            <w:r>
              <w:rPr>
                <w:rFonts w:ascii="宋体" w:hAnsi="宋体" w:hint="eastAsia"/>
                <w:sz w:val="24"/>
              </w:rPr>
              <w:t>人员培训</w:t>
            </w:r>
          </w:p>
          <w:p w:rsidR="00DA1358" w:rsidRDefault="00956BE4">
            <w:pPr>
              <w:suppressAutoHyphens/>
              <w:jc w:val="center"/>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分）</w:t>
            </w:r>
          </w:p>
        </w:tc>
        <w:tc>
          <w:tcPr>
            <w:tcW w:w="6237" w:type="dxa"/>
            <w:tcBorders>
              <w:top w:val="single" w:sz="6" w:space="0" w:color="auto"/>
              <w:left w:val="single" w:sz="6" w:space="0" w:color="auto"/>
              <w:right w:val="single" w:sz="6" w:space="0" w:color="auto"/>
            </w:tcBorders>
            <w:vAlign w:val="center"/>
          </w:tcPr>
          <w:p w:rsidR="00DA1358" w:rsidRDefault="00956BE4">
            <w:pPr>
              <w:widowControl/>
              <w:suppressAutoHyphens/>
              <w:jc w:val="left"/>
              <w:rPr>
                <w:rFonts w:ascii="宋体" w:hAnsi="宋体" w:cs="宋体"/>
                <w:kern w:val="0"/>
                <w:sz w:val="24"/>
              </w:rPr>
            </w:pPr>
            <w:r>
              <w:rPr>
                <w:rFonts w:ascii="宋体" w:hAnsi="宋体" w:cs="宋体" w:hint="eastAsia"/>
                <w:kern w:val="0"/>
                <w:sz w:val="24"/>
              </w:rPr>
              <w:t>根据对项目服务要求的理解，投标人提供人员培训（内容包含但不限于人员素质、岗位技能、安全防护意识等）。评委根据投标人提供的人员培训方案</w:t>
            </w:r>
            <w:r>
              <w:rPr>
                <w:rFonts w:ascii="宋体" w:hAnsi="宋体" w:hint="eastAsia"/>
                <w:sz w:val="24"/>
              </w:rPr>
              <w:t>评价</w:t>
            </w:r>
            <w:r>
              <w:rPr>
                <w:rFonts w:ascii="宋体" w:hAnsi="宋体" w:cs="宋体" w:hint="eastAsia"/>
                <w:kern w:val="0"/>
                <w:sz w:val="24"/>
              </w:rPr>
              <w:t>：</w:t>
            </w:r>
          </w:p>
          <w:p w:rsidR="00DA1358" w:rsidRDefault="00956BE4">
            <w:pPr>
              <w:widowControl/>
              <w:suppressAutoHyphens/>
              <w:jc w:val="left"/>
              <w:rPr>
                <w:rFonts w:ascii="宋体" w:hAnsi="宋体" w:cs="宋体"/>
                <w:kern w:val="0"/>
                <w:sz w:val="24"/>
              </w:rPr>
            </w:pPr>
            <w:r>
              <w:rPr>
                <w:rFonts w:ascii="宋体" w:hAnsi="宋体" w:cs="宋体" w:hint="eastAsia"/>
                <w:kern w:val="0"/>
                <w:sz w:val="24"/>
              </w:rPr>
              <w:t>培训方案科学、合理、实际，措施到位，针对性强，完全能够满足服务需要得</w:t>
            </w:r>
            <w:r>
              <w:rPr>
                <w:rFonts w:ascii="宋体" w:hAnsi="宋体" w:cs="宋体" w:hint="eastAsia"/>
                <w:kern w:val="0"/>
                <w:sz w:val="24"/>
              </w:rPr>
              <w:t>5</w:t>
            </w:r>
            <w:r>
              <w:rPr>
                <w:rFonts w:ascii="宋体" w:hAnsi="宋体" w:cs="宋体" w:hint="eastAsia"/>
                <w:kern w:val="0"/>
                <w:sz w:val="24"/>
              </w:rPr>
              <w:t>分；</w:t>
            </w:r>
          </w:p>
          <w:p w:rsidR="00DA1358" w:rsidRDefault="00956BE4">
            <w:pPr>
              <w:widowControl/>
              <w:suppressAutoHyphens/>
              <w:jc w:val="left"/>
              <w:rPr>
                <w:rFonts w:ascii="宋体" w:hAnsi="宋体" w:cs="宋体"/>
                <w:kern w:val="0"/>
                <w:sz w:val="24"/>
              </w:rPr>
            </w:pPr>
            <w:r>
              <w:rPr>
                <w:rFonts w:ascii="宋体" w:hAnsi="宋体" w:cs="宋体" w:hint="eastAsia"/>
                <w:kern w:val="0"/>
                <w:sz w:val="24"/>
              </w:rPr>
              <w:t>培训方案比较科学、合理、实际，措施比较到位，针对性较强，基本满足服务需要得</w:t>
            </w:r>
            <w:r>
              <w:rPr>
                <w:rFonts w:ascii="宋体" w:hAnsi="宋体" w:cs="宋体" w:hint="eastAsia"/>
                <w:kern w:val="0"/>
                <w:sz w:val="24"/>
              </w:rPr>
              <w:t>3</w:t>
            </w:r>
            <w:r>
              <w:rPr>
                <w:rFonts w:ascii="宋体" w:hAnsi="宋体" w:cs="宋体" w:hint="eastAsia"/>
                <w:kern w:val="0"/>
                <w:sz w:val="24"/>
              </w:rPr>
              <w:t>分；</w:t>
            </w:r>
          </w:p>
          <w:p w:rsidR="00DA1358" w:rsidRDefault="00956BE4">
            <w:pPr>
              <w:widowControl/>
              <w:suppressAutoHyphens/>
              <w:jc w:val="left"/>
              <w:rPr>
                <w:rFonts w:ascii="宋体" w:hAnsi="宋体" w:cs="宋体"/>
                <w:kern w:val="0"/>
                <w:sz w:val="24"/>
              </w:rPr>
            </w:pPr>
            <w:r>
              <w:rPr>
                <w:rFonts w:ascii="宋体" w:hAnsi="宋体" w:cs="宋体" w:hint="eastAsia"/>
                <w:kern w:val="0"/>
                <w:sz w:val="24"/>
              </w:rPr>
              <w:t>培训方案不科学、不合理、不实际，措施不到位，针对性不强，不能够满足服务需要得</w:t>
            </w:r>
            <w:r>
              <w:rPr>
                <w:rFonts w:ascii="宋体" w:hAnsi="宋体" w:cs="宋体" w:hint="eastAsia"/>
                <w:kern w:val="0"/>
                <w:sz w:val="24"/>
              </w:rPr>
              <w:t>1</w:t>
            </w:r>
            <w:r>
              <w:rPr>
                <w:rFonts w:ascii="宋体" w:hAnsi="宋体" w:cs="宋体" w:hint="eastAsia"/>
                <w:kern w:val="0"/>
                <w:sz w:val="24"/>
              </w:rPr>
              <w:t>分</w:t>
            </w:r>
          </w:p>
          <w:p w:rsidR="00DA1358" w:rsidRDefault="00956BE4">
            <w:pPr>
              <w:widowControl/>
              <w:suppressAutoHyphens/>
              <w:jc w:val="left"/>
              <w:rPr>
                <w:rFonts w:ascii="宋体" w:hAnsi="宋体" w:cs="宋体"/>
                <w:kern w:val="0"/>
                <w:sz w:val="24"/>
              </w:rPr>
            </w:pPr>
            <w:r>
              <w:rPr>
                <w:rFonts w:ascii="宋体" w:hAnsi="宋体" w:cs="宋体" w:hint="eastAsia"/>
                <w:kern w:val="0"/>
                <w:sz w:val="24"/>
              </w:rPr>
              <w:t>未提供人员培训内容得</w:t>
            </w:r>
            <w:r>
              <w:rPr>
                <w:rFonts w:ascii="宋体" w:hAnsi="宋体" w:cs="宋体" w:hint="eastAsia"/>
                <w:kern w:val="0"/>
                <w:sz w:val="24"/>
              </w:rPr>
              <w:t>0</w:t>
            </w:r>
            <w:r>
              <w:rPr>
                <w:rFonts w:ascii="宋体" w:hAnsi="宋体" w:cs="宋体" w:hint="eastAsia"/>
                <w:kern w:val="0"/>
                <w:sz w:val="24"/>
              </w:rPr>
              <w:t>分。</w:t>
            </w:r>
          </w:p>
        </w:tc>
      </w:tr>
      <w:tr w:rsidR="00DA1358">
        <w:trPr>
          <w:trHeight w:val="248"/>
        </w:trPr>
        <w:tc>
          <w:tcPr>
            <w:tcW w:w="752" w:type="dxa"/>
            <w:vMerge/>
            <w:tcBorders>
              <w:left w:val="single" w:sz="6" w:space="0" w:color="auto"/>
              <w:right w:val="single" w:sz="6" w:space="0" w:color="auto"/>
            </w:tcBorders>
            <w:vAlign w:val="center"/>
          </w:tcPr>
          <w:p w:rsidR="00DA1358" w:rsidRDefault="00DA1358">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DA1358" w:rsidRDefault="00DA1358">
            <w:pPr>
              <w:widowControl/>
              <w:jc w:val="left"/>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DA1358" w:rsidRDefault="00956BE4">
            <w:pPr>
              <w:jc w:val="center"/>
              <w:rPr>
                <w:rFonts w:ascii="宋体" w:hAnsi="宋体"/>
                <w:sz w:val="24"/>
                <w:szCs w:val="20"/>
              </w:rPr>
            </w:pPr>
            <w:r>
              <w:rPr>
                <w:rFonts w:ascii="宋体" w:hAnsi="宋体" w:hint="eastAsia"/>
                <w:sz w:val="24"/>
                <w:szCs w:val="20"/>
              </w:rPr>
              <w:t>配餐的</w:t>
            </w:r>
          </w:p>
          <w:p w:rsidR="00DA1358" w:rsidRDefault="00956BE4">
            <w:pPr>
              <w:jc w:val="center"/>
              <w:rPr>
                <w:rFonts w:ascii="宋体" w:hAnsi="宋体"/>
                <w:sz w:val="24"/>
                <w:szCs w:val="20"/>
              </w:rPr>
            </w:pPr>
            <w:r>
              <w:rPr>
                <w:rFonts w:ascii="宋体" w:hAnsi="宋体" w:hint="eastAsia"/>
                <w:sz w:val="24"/>
                <w:szCs w:val="20"/>
              </w:rPr>
              <w:t>合理搭配</w:t>
            </w:r>
          </w:p>
          <w:p w:rsidR="00DA1358" w:rsidRDefault="00956BE4">
            <w:pPr>
              <w:jc w:val="center"/>
              <w:rPr>
                <w:rFonts w:ascii="宋体" w:hAnsi="宋体"/>
                <w:sz w:val="24"/>
              </w:rPr>
            </w:pPr>
            <w:r>
              <w:rPr>
                <w:rFonts w:ascii="宋体" w:hAnsi="宋体" w:hint="eastAsia"/>
                <w:sz w:val="24"/>
                <w:szCs w:val="20"/>
              </w:rPr>
              <w:t>（</w:t>
            </w:r>
            <w:r>
              <w:rPr>
                <w:rFonts w:ascii="宋体" w:hAnsi="宋体" w:hint="eastAsia"/>
                <w:sz w:val="24"/>
                <w:szCs w:val="20"/>
              </w:rPr>
              <w:t>5</w:t>
            </w:r>
            <w:r>
              <w:rPr>
                <w:rFonts w:ascii="宋体" w:hAnsi="宋体" w:hint="eastAsia"/>
                <w:sz w:val="24"/>
                <w:szCs w:val="20"/>
              </w:rPr>
              <w:t>分）</w:t>
            </w:r>
          </w:p>
        </w:tc>
        <w:tc>
          <w:tcPr>
            <w:tcW w:w="6237" w:type="dxa"/>
            <w:tcBorders>
              <w:top w:val="single" w:sz="6" w:space="0" w:color="auto"/>
              <w:left w:val="single" w:sz="6" w:space="0" w:color="auto"/>
              <w:right w:val="single" w:sz="6" w:space="0" w:color="auto"/>
            </w:tcBorders>
            <w:vAlign w:val="center"/>
          </w:tcPr>
          <w:p w:rsidR="00DA1358" w:rsidRDefault="00956BE4">
            <w:pPr>
              <w:ind w:right="-23"/>
              <w:rPr>
                <w:rFonts w:ascii="宋体" w:hAnsi="宋体"/>
                <w:snapToGrid w:val="0"/>
                <w:sz w:val="24"/>
                <w:szCs w:val="20"/>
              </w:rPr>
            </w:pPr>
            <w:r>
              <w:rPr>
                <w:rFonts w:ascii="宋体" w:hAnsi="宋体" w:hint="eastAsia"/>
                <w:snapToGrid w:val="0"/>
                <w:sz w:val="24"/>
                <w:szCs w:val="20"/>
              </w:rPr>
              <w:t>针对本项目的特点和要求</w:t>
            </w:r>
            <w:r>
              <w:rPr>
                <w:rFonts w:ascii="宋体" w:hAnsi="宋体" w:hint="eastAsia"/>
                <w:snapToGrid w:val="0"/>
                <w:sz w:val="24"/>
                <w:szCs w:val="20"/>
              </w:rPr>
              <w:t>,</w:t>
            </w:r>
            <w:r>
              <w:rPr>
                <w:rFonts w:ascii="宋体" w:hAnsi="宋体" w:hint="eastAsia"/>
                <w:snapToGrid w:val="0"/>
                <w:sz w:val="24"/>
                <w:szCs w:val="20"/>
              </w:rPr>
              <w:t>对配餐的搭配进行评审：</w:t>
            </w:r>
            <w:r>
              <w:rPr>
                <w:rFonts w:ascii="宋体" w:hAnsi="宋体" w:hint="eastAsia"/>
                <w:snapToGrid w:val="0"/>
                <w:sz w:val="24"/>
                <w:szCs w:val="20"/>
              </w:rPr>
              <w:t xml:space="preserve"> </w:t>
            </w:r>
          </w:p>
          <w:p w:rsidR="00DA1358" w:rsidRDefault="00956BE4">
            <w:pPr>
              <w:ind w:right="-23"/>
              <w:rPr>
                <w:rFonts w:ascii="宋体" w:hAnsi="宋体"/>
                <w:snapToGrid w:val="0"/>
                <w:sz w:val="24"/>
                <w:szCs w:val="20"/>
              </w:rPr>
            </w:pPr>
            <w:r>
              <w:rPr>
                <w:rFonts w:ascii="宋体" w:hAnsi="宋体" w:hint="eastAsia"/>
                <w:snapToGrid w:val="0"/>
                <w:sz w:val="24"/>
                <w:szCs w:val="20"/>
              </w:rPr>
              <w:t>提供的食谱满足本项目餐食标准</w:t>
            </w:r>
            <w:r>
              <w:rPr>
                <w:rFonts w:ascii="宋体" w:hAnsi="宋体" w:hint="eastAsia"/>
                <w:snapToGrid w:val="0"/>
                <w:sz w:val="24"/>
                <w:szCs w:val="20"/>
              </w:rPr>
              <w:t>,</w:t>
            </w:r>
            <w:r>
              <w:rPr>
                <w:rFonts w:ascii="宋体" w:hAnsi="宋体" w:hint="eastAsia"/>
                <w:snapToGrid w:val="0"/>
                <w:sz w:val="24"/>
                <w:szCs w:val="20"/>
              </w:rPr>
              <w:t>配餐营养丰富、主、副食及荤素搭配合理</w:t>
            </w:r>
            <w:r>
              <w:rPr>
                <w:rFonts w:ascii="宋体" w:hAnsi="宋体" w:hint="eastAsia"/>
                <w:snapToGrid w:val="0"/>
                <w:sz w:val="24"/>
                <w:szCs w:val="20"/>
              </w:rPr>
              <w:t>,</w:t>
            </w:r>
            <w:r>
              <w:rPr>
                <w:rFonts w:ascii="宋体" w:hAnsi="宋体" w:hint="eastAsia"/>
                <w:snapToGrid w:val="0"/>
                <w:sz w:val="24"/>
                <w:szCs w:val="20"/>
              </w:rPr>
              <w:t>得</w:t>
            </w:r>
            <w:r>
              <w:rPr>
                <w:rFonts w:ascii="宋体" w:hAnsi="宋体" w:hint="eastAsia"/>
                <w:snapToGrid w:val="0"/>
                <w:sz w:val="24"/>
                <w:szCs w:val="20"/>
              </w:rPr>
              <w:t>5</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提供的食谱基本满足餐食标准</w:t>
            </w:r>
            <w:r>
              <w:rPr>
                <w:rFonts w:ascii="宋体" w:hAnsi="宋体" w:hint="eastAsia"/>
                <w:snapToGrid w:val="0"/>
                <w:sz w:val="24"/>
                <w:szCs w:val="20"/>
              </w:rPr>
              <w:t>,</w:t>
            </w:r>
            <w:r>
              <w:rPr>
                <w:rFonts w:ascii="宋体" w:hAnsi="宋体" w:hint="eastAsia"/>
                <w:snapToGrid w:val="0"/>
                <w:sz w:val="24"/>
                <w:szCs w:val="20"/>
              </w:rPr>
              <w:t>配餐营养较丰富</w:t>
            </w:r>
            <w:r>
              <w:rPr>
                <w:rFonts w:ascii="宋体" w:hAnsi="宋体" w:hint="eastAsia"/>
                <w:snapToGrid w:val="0"/>
                <w:sz w:val="24"/>
                <w:szCs w:val="20"/>
              </w:rPr>
              <w:t xml:space="preserve"> ,</w:t>
            </w:r>
            <w:r>
              <w:rPr>
                <w:rFonts w:ascii="宋体" w:hAnsi="宋体" w:hint="eastAsia"/>
                <w:snapToGrid w:val="0"/>
                <w:sz w:val="24"/>
                <w:szCs w:val="20"/>
              </w:rPr>
              <w:t>主、副食及荤素搭配较合理</w:t>
            </w:r>
            <w:r>
              <w:rPr>
                <w:rFonts w:ascii="宋体" w:hAnsi="宋体" w:hint="eastAsia"/>
                <w:snapToGrid w:val="0"/>
                <w:sz w:val="24"/>
                <w:szCs w:val="20"/>
              </w:rPr>
              <w:t>,</w:t>
            </w:r>
            <w:r>
              <w:rPr>
                <w:rFonts w:ascii="宋体" w:hAnsi="宋体" w:hint="eastAsia"/>
                <w:snapToGrid w:val="0"/>
                <w:sz w:val="24"/>
                <w:szCs w:val="20"/>
              </w:rPr>
              <w:t>得</w:t>
            </w:r>
            <w:r>
              <w:rPr>
                <w:rFonts w:ascii="宋体" w:hAnsi="宋体"/>
                <w:snapToGrid w:val="0"/>
                <w:sz w:val="24"/>
                <w:szCs w:val="20"/>
              </w:rPr>
              <w:t>3</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提供的食谱仅满足餐食标准</w:t>
            </w:r>
            <w:r>
              <w:rPr>
                <w:rFonts w:ascii="宋体" w:hAnsi="宋体" w:hint="eastAsia"/>
                <w:snapToGrid w:val="0"/>
                <w:sz w:val="24"/>
                <w:szCs w:val="20"/>
              </w:rPr>
              <w:t>,</w:t>
            </w:r>
            <w:r>
              <w:rPr>
                <w:rFonts w:ascii="宋体" w:hAnsi="宋体" w:hint="eastAsia"/>
                <w:snapToGrid w:val="0"/>
                <w:sz w:val="24"/>
                <w:szCs w:val="20"/>
              </w:rPr>
              <w:t>但配餐不丰富且搭配不合理</w:t>
            </w:r>
            <w:r>
              <w:rPr>
                <w:rFonts w:ascii="宋体" w:hAnsi="宋体" w:hint="eastAsia"/>
                <w:snapToGrid w:val="0"/>
                <w:sz w:val="24"/>
                <w:szCs w:val="20"/>
              </w:rPr>
              <w:t>,</w:t>
            </w:r>
            <w:r>
              <w:rPr>
                <w:rFonts w:ascii="宋体" w:hAnsi="宋体" w:hint="eastAsia"/>
                <w:snapToGrid w:val="0"/>
                <w:sz w:val="24"/>
                <w:szCs w:val="20"/>
              </w:rPr>
              <w:t>得</w:t>
            </w:r>
            <w:r>
              <w:rPr>
                <w:rFonts w:ascii="宋体" w:hAnsi="宋体"/>
                <w:snapToGrid w:val="0"/>
                <w:sz w:val="24"/>
                <w:szCs w:val="20"/>
              </w:rPr>
              <w:t>1</w:t>
            </w:r>
            <w:r>
              <w:rPr>
                <w:rFonts w:ascii="宋体" w:hAnsi="宋体" w:hint="eastAsia"/>
                <w:snapToGrid w:val="0"/>
                <w:sz w:val="24"/>
                <w:szCs w:val="20"/>
              </w:rPr>
              <w:t>分；</w:t>
            </w:r>
          </w:p>
          <w:p w:rsidR="00DA1358" w:rsidRDefault="00956BE4">
            <w:pPr>
              <w:ind w:right="-28"/>
              <w:jc w:val="left"/>
              <w:rPr>
                <w:rFonts w:ascii="宋体" w:hAnsi="宋体"/>
                <w:sz w:val="24"/>
              </w:rPr>
            </w:pPr>
            <w:r>
              <w:rPr>
                <w:rFonts w:ascii="宋体" w:hAnsi="宋体" w:hint="eastAsia"/>
                <w:snapToGrid w:val="0"/>
                <w:sz w:val="24"/>
                <w:szCs w:val="20"/>
              </w:rPr>
              <w:t>没有提供具体餐食标准的，</w:t>
            </w:r>
            <w:r>
              <w:rPr>
                <w:rFonts w:ascii="宋体" w:hAnsi="宋体" w:hint="eastAsia"/>
                <w:snapToGrid w:val="0"/>
                <w:sz w:val="24"/>
                <w:szCs w:val="20"/>
              </w:rPr>
              <w:t>0</w:t>
            </w:r>
            <w:r>
              <w:rPr>
                <w:rFonts w:ascii="宋体" w:hAnsi="宋体" w:hint="eastAsia"/>
                <w:snapToGrid w:val="0"/>
                <w:sz w:val="24"/>
                <w:szCs w:val="20"/>
              </w:rPr>
              <w:t>分。</w:t>
            </w:r>
          </w:p>
        </w:tc>
      </w:tr>
      <w:tr w:rsidR="00DA1358">
        <w:trPr>
          <w:trHeight w:val="248"/>
        </w:trPr>
        <w:tc>
          <w:tcPr>
            <w:tcW w:w="752" w:type="dxa"/>
            <w:vMerge/>
            <w:tcBorders>
              <w:left w:val="single" w:sz="6" w:space="0" w:color="auto"/>
              <w:right w:val="single" w:sz="6" w:space="0" w:color="auto"/>
            </w:tcBorders>
            <w:vAlign w:val="center"/>
          </w:tcPr>
          <w:p w:rsidR="00DA1358" w:rsidRDefault="00DA1358">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DA1358" w:rsidRDefault="00DA1358">
            <w:pPr>
              <w:widowControl/>
              <w:jc w:val="left"/>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DA1358" w:rsidRDefault="00956BE4">
            <w:pPr>
              <w:jc w:val="center"/>
              <w:rPr>
                <w:rFonts w:ascii="宋体" w:hAnsi="宋体"/>
                <w:sz w:val="24"/>
                <w:szCs w:val="20"/>
              </w:rPr>
            </w:pPr>
            <w:r>
              <w:rPr>
                <w:rFonts w:ascii="宋体" w:hAnsi="宋体" w:hint="eastAsia"/>
                <w:sz w:val="24"/>
                <w:szCs w:val="20"/>
              </w:rPr>
              <w:t>采购制度</w:t>
            </w:r>
          </w:p>
          <w:p w:rsidR="00DA1358" w:rsidRDefault="00956BE4" w:rsidP="000F2AAC">
            <w:pPr>
              <w:jc w:val="center"/>
              <w:rPr>
                <w:rFonts w:ascii="宋体" w:hAnsi="宋体"/>
                <w:szCs w:val="20"/>
              </w:rPr>
            </w:pPr>
            <w:r w:rsidRPr="000F2AAC">
              <w:rPr>
                <w:rFonts w:ascii="宋体" w:hAnsi="宋体" w:hint="eastAsia"/>
                <w:sz w:val="24"/>
                <w:szCs w:val="20"/>
              </w:rPr>
              <w:lastRenderedPageBreak/>
              <w:t>（</w:t>
            </w:r>
            <w:r w:rsidRPr="000F2AAC">
              <w:rPr>
                <w:rFonts w:ascii="宋体" w:hAnsi="宋体" w:hint="eastAsia"/>
                <w:sz w:val="24"/>
                <w:szCs w:val="20"/>
              </w:rPr>
              <w:t>1</w:t>
            </w:r>
            <w:r w:rsidRPr="000F2AAC">
              <w:rPr>
                <w:rFonts w:ascii="宋体" w:hAnsi="宋体"/>
                <w:sz w:val="24"/>
                <w:szCs w:val="20"/>
              </w:rPr>
              <w:t>0</w:t>
            </w:r>
            <w:r w:rsidRPr="000F2AAC">
              <w:rPr>
                <w:rFonts w:ascii="宋体" w:hAnsi="宋体" w:hint="eastAsia"/>
                <w:sz w:val="24"/>
                <w:szCs w:val="20"/>
              </w:rPr>
              <w:t>分）</w:t>
            </w:r>
          </w:p>
        </w:tc>
        <w:tc>
          <w:tcPr>
            <w:tcW w:w="6237" w:type="dxa"/>
            <w:tcBorders>
              <w:top w:val="single" w:sz="6" w:space="0" w:color="auto"/>
              <w:left w:val="single" w:sz="6" w:space="0" w:color="auto"/>
              <w:right w:val="single" w:sz="6" w:space="0" w:color="auto"/>
            </w:tcBorders>
            <w:vAlign w:val="center"/>
          </w:tcPr>
          <w:p w:rsidR="00DA1358" w:rsidRDefault="00956BE4">
            <w:pPr>
              <w:ind w:right="-23"/>
              <w:rPr>
                <w:rFonts w:ascii="宋体" w:hAnsi="宋体"/>
                <w:snapToGrid w:val="0"/>
                <w:sz w:val="24"/>
                <w:szCs w:val="20"/>
              </w:rPr>
            </w:pPr>
            <w:r>
              <w:rPr>
                <w:rFonts w:ascii="宋体" w:hAnsi="宋体" w:hint="eastAsia"/>
                <w:snapToGrid w:val="0"/>
                <w:sz w:val="24"/>
                <w:szCs w:val="20"/>
              </w:rPr>
              <w:lastRenderedPageBreak/>
              <w:t>采购流程、</w:t>
            </w:r>
            <w:proofErr w:type="gramStart"/>
            <w:r>
              <w:rPr>
                <w:rFonts w:ascii="宋体" w:hAnsi="宋体" w:hint="eastAsia"/>
                <w:snapToGrid w:val="0"/>
                <w:sz w:val="24"/>
                <w:szCs w:val="20"/>
              </w:rPr>
              <w:t>食材原料</w:t>
            </w:r>
            <w:proofErr w:type="gramEnd"/>
            <w:r>
              <w:rPr>
                <w:rFonts w:ascii="宋体" w:hAnsi="宋体" w:hint="eastAsia"/>
                <w:snapToGrid w:val="0"/>
                <w:sz w:val="24"/>
                <w:szCs w:val="20"/>
              </w:rPr>
              <w:t>采购渠道</w:t>
            </w:r>
            <w:proofErr w:type="gramStart"/>
            <w:r>
              <w:rPr>
                <w:rFonts w:ascii="宋体" w:hAnsi="宋体" w:hint="eastAsia"/>
                <w:snapToGrid w:val="0"/>
                <w:sz w:val="24"/>
                <w:szCs w:val="20"/>
              </w:rPr>
              <w:t>可电子</w:t>
            </w:r>
            <w:proofErr w:type="gramEnd"/>
            <w:r>
              <w:rPr>
                <w:rFonts w:ascii="宋体" w:hAnsi="宋体" w:hint="eastAsia"/>
                <w:snapToGrid w:val="0"/>
                <w:sz w:val="24"/>
                <w:szCs w:val="20"/>
              </w:rPr>
              <w:t>追溯、各类采购进货</w:t>
            </w:r>
            <w:r>
              <w:rPr>
                <w:rFonts w:ascii="宋体" w:hAnsi="宋体" w:hint="eastAsia"/>
                <w:snapToGrid w:val="0"/>
                <w:sz w:val="24"/>
                <w:szCs w:val="20"/>
              </w:rPr>
              <w:lastRenderedPageBreak/>
              <w:t>查验制度图文并茂，得</w:t>
            </w:r>
            <w:r>
              <w:rPr>
                <w:rFonts w:ascii="宋体" w:hAnsi="宋体" w:hint="eastAsia"/>
                <w:snapToGrid w:val="0"/>
                <w:sz w:val="24"/>
                <w:szCs w:val="20"/>
              </w:rPr>
              <w:t>10</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采购流程、</w:t>
            </w:r>
            <w:proofErr w:type="gramStart"/>
            <w:r>
              <w:rPr>
                <w:rFonts w:ascii="宋体" w:hAnsi="宋体" w:hint="eastAsia"/>
                <w:snapToGrid w:val="0"/>
                <w:sz w:val="24"/>
                <w:szCs w:val="20"/>
              </w:rPr>
              <w:t>食材原料</w:t>
            </w:r>
            <w:proofErr w:type="gramEnd"/>
            <w:r>
              <w:rPr>
                <w:rFonts w:ascii="宋体" w:hAnsi="宋体" w:hint="eastAsia"/>
                <w:snapToGrid w:val="0"/>
                <w:sz w:val="24"/>
                <w:szCs w:val="20"/>
              </w:rPr>
              <w:t>采购渠道</w:t>
            </w:r>
            <w:proofErr w:type="gramStart"/>
            <w:r>
              <w:rPr>
                <w:rFonts w:ascii="宋体" w:hAnsi="宋体" w:hint="eastAsia"/>
                <w:snapToGrid w:val="0"/>
                <w:sz w:val="24"/>
                <w:szCs w:val="20"/>
              </w:rPr>
              <w:t>可电子</w:t>
            </w:r>
            <w:proofErr w:type="gramEnd"/>
            <w:r>
              <w:rPr>
                <w:rFonts w:ascii="宋体" w:hAnsi="宋体" w:hint="eastAsia"/>
                <w:snapToGrid w:val="0"/>
                <w:sz w:val="24"/>
                <w:szCs w:val="20"/>
              </w:rPr>
              <w:t>追溯、各类采购进货查验制度较好，得</w:t>
            </w:r>
            <w:r>
              <w:rPr>
                <w:rFonts w:ascii="宋体" w:hAnsi="宋体" w:hint="eastAsia"/>
                <w:snapToGrid w:val="0"/>
                <w:sz w:val="24"/>
                <w:szCs w:val="20"/>
              </w:rPr>
              <w:t>6</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采购流程、</w:t>
            </w:r>
            <w:proofErr w:type="gramStart"/>
            <w:r>
              <w:rPr>
                <w:rFonts w:ascii="宋体" w:hAnsi="宋体" w:hint="eastAsia"/>
                <w:snapToGrid w:val="0"/>
                <w:sz w:val="24"/>
                <w:szCs w:val="20"/>
              </w:rPr>
              <w:t>食材原料</w:t>
            </w:r>
            <w:proofErr w:type="gramEnd"/>
            <w:r>
              <w:rPr>
                <w:rFonts w:ascii="宋体" w:hAnsi="宋体" w:hint="eastAsia"/>
                <w:snapToGrid w:val="0"/>
                <w:sz w:val="24"/>
                <w:szCs w:val="20"/>
              </w:rPr>
              <w:t>采购渠道</w:t>
            </w:r>
            <w:proofErr w:type="gramStart"/>
            <w:r>
              <w:rPr>
                <w:rFonts w:ascii="宋体" w:hAnsi="宋体" w:hint="eastAsia"/>
                <w:snapToGrid w:val="0"/>
                <w:sz w:val="24"/>
                <w:szCs w:val="20"/>
              </w:rPr>
              <w:t>可电子</w:t>
            </w:r>
            <w:proofErr w:type="gramEnd"/>
            <w:r>
              <w:rPr>
                <w:rFonts w:ascii="宋体" w:hAnsi="宋体" w:hint="eastAsia"/>
                <w:snapToGrid w:val="0"/>
                <w:sz w:val="24"/>
                <w:szCs w:val="20"/>
              </w:rPr>
              <w:t>追溯、各类采购进货查验制度一般，得</w:t>
            </w:r>
            <w:r>
              <w:rPr>
                <w:rFonts w:ascii="宋体" w:hAnsi="宋体"/>
                <w:snapToGrid w:val="0"/>
                <w:sz w:val="24"/>
                <w:szCs w:val="20"/>
              </w:rPr>
              <w:t>3</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采采购流程、</w:t>
            </w:r>
            <w:proofErr w:type="gramStart"/>
            <w:r>
              <w:rPr>
                <w:rFonts w:ascii="宋体" w:hAnsi="宋体" w:hint="eastAsia"/>
                <w:snapToGrid w:val="0"/>
                <w:sz w:val="24"/>
                <w:szCs w:val="20"/>
              </w:rPr>
              <w:t>食材原料</w:t>
            </w:r>
            <w:proofErr w:type="gramEnd"/>
            <w:r>
              <w:rPr>
                <w:rFonts w:ascii="宋体" w:hAnsi="宋体" w:hint="eastAsia"/>
                <w:snapToGrid w:val="0"/>
                <w:sz w:val="24"/>
                <w:szCs w:val="20"/>
              </w:rPr>
              <w:t>采购渠道</w:t>
            </w:r>
            <w:proofErr w:type="gramStart"/>
            <w:r>
              <w:rPr>
                <w:rFonts w:ascii="宋体" w:hAnsi="宋体" w:hint="eastAsia"/>
                <w:snapToGrid w:val="0"/>
                <w:sz w:val="24"/>
                <w:szCs w:val="20"/>
              </w:rPr>
              <w:t>可电子</w:t>
            </w:r>
            <w:proofErr w:type="gramEnd"/>
            <w:r>
              <w:rPr>
                <w:rFonts w:ascii="宋体" w:hAnsi="宋体" w:hint="eastAsia"/>
                <w:snapToGrid w:val="0"/>
                <w:sz w:val="24"/>
                <w:szCs w:val="20"/>
              </w:rPr>
              <w:t>追溯、各类采购进货查验制度图文并茂能力较差，无法满足服务需求，得</w:t>
            </w:r>
            <w:r>
              <w:rPr>
                <w:rFonts w:ascii="宋体" w:hAnsi="宋体" w:hint="eastAsia"/>
                <w:snapToGrid w:val="0"/>
                <w:sz w:val="24"/>
                <w:szCs w:val="20"/>
              </w:rPr>
              <w:t>1</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方案很差或未提供不得分。</w:t>
            </w:r>
          </w:p>
        </w:tc>
      </w:tr>
      <w:tr w:rsidR="00DA1358">
        <w:trPr>
          <w:trHeight w:val="435"/>
        </w:trPr>
        <w:tc>
          <w:tcPr>
            <w:tcW w:w="752" w:type="dxa"/>
            <w:vMerge/>
            <w:tcBorders>
              <w:left w:val="single" w:sz="6" w:space="0" w:color="auto"/>
              <w:right w:val="single" w:sz="6" w:space="0" w:color="auto"/>
            </w:tcBorders>
            <w:vAlign w:val="center"/>
          </w:tcPr>
          <w:p w:rsidR="00DA1358" w:rsidRDefault="00DA1358">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DA1358" w:rsidRDefault="00DA1358">
            <w:pPr>
              <w:widowControl/>
              <w:jc w:val="left"/>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DA1358" w:rsidRDefault="00956BE4">
            <w:pPr>
              <w:jc w:val="center"/>
              <w:rPr>
                <w:rFonts w:ascii="宋体" w:hAnsi="宋体"/>
                <w:sz w:val="24"/>
                <w:szCs w:val="20"/>
              </w:rPr>
            </w:pPr>
            <w:r>
              <w:rPr>
                <w:rFonts w:ascii="宋体" w:hAnsi="宋体" w:hint="eastAsia"/>
                <w:sz w:val="24"/>
                <w:szCs w:val="20"/>
              </w:rPr>
              <w:t>公司</w:t>
            </w:r>
          </w:p>
          <w:p w:rsidR="00DA1358" w:rsidRDefault="00956BE4">
            <w:pPr>
              <w:jc w:val="center"/>
              <w:rPr>
                <w:rFonts w:ascii="宋体" w:hAnsi="宋体"/>
                <w:sz w:val="24"/>
                <w:szCs w:val="20"/>
              </w:rPr>
            </w:pPr>
            <w:r>
              <w:rPr>
                <w:rFonts w:ascii="宋体" w:hAnsi="宋体" w:hint="eastAsia"/>
                <w:sz w:val="24"/>
                <w:szCs w:val="20"/>
              </w:rPr>
              <w:t>管理制度</w:t>
            </w:r>
          </w:p>
          <w:p w:rsidR="00DA1358" w:rsidRDefault="00956BE4">
            <w:pPr>
              <w:jc w:val="center"/>
              <w:rPr>
                <w:rFonts w:ascii="宋体" w:hAnsi="宋体"/>
                <w:sz w:val="24"/>
                <w:szCs w:val="20"/>
              </w:rPr>
            </w:pPr>
            <w:r>
              <w:rPr>
                <w:rFonts w:ascii="宋体" w:hAnsi="宋体" w:hint="eastAsia"/>
                <w:sz w:val="24"/>
                <w:szCs w:val="20"/>
              </w:rPr>
              <w:t>（</w:t>
            </w:r>
            <w:r>
              <w:rPr>
                <w:rFonts w:ascii="宋体" w:hAnsi="宋体" w:hint="eastAsia"/>
                <w:sz w:val="24"/>
                <w:szCs w:val="20"/>
              </w:rPr>
              <w:t>5</w:t>
            </w:r>
            <w:r>
              <w:rPr>
                <w:rFonts w:ascii="宋体" w:hAnsi="宋体" w:hint="eastAsia"/>
                <w:sz w:val="24"/>
                <w:szCs w:val="20"/>
              </w:rPr>
              <w:t>分）</w:t>
            </w:r>
          </w:p>
        </w:tc>
        <w:tc>
          <w:tcPr>
            <w:tcW w:w="6237" w:type="dxa"/>
            <w:tcBorders>
              <w:top w:val="single" w:sz="6" w:space="0" w:color="auto"/>
              <w:left w:val="single" w:sz="6" w:space="0" w:color="auto"/>
              <w:right w:val="single" w:sz="6" w:space="0" w:color="auto"/>
            </w:tcBorders>
            <w:vAlign w:val="center"/>
          </w:tcPr>
          <w:p w:rsidR="00DA1358" w:rsidRDefault="00956BE4">
            <w:pPr>
              <w:ind w:right="-23"/>
              <w:rPr>
                <w:rFonts w:ascii="宋体" w:hAnsi="宋体"/>
                <w:snapToGrid w:val="0"/>
                <w:sz w:val="24"/>
                <w:szCs w:val="20"/>
              </w:rPr>
            </w:pPr>
            <w:proofErr w:type="gramStart"/>
            <w:r>
              <w:rPr>
                <w:rFonts w:ascii="宋体" w:hAnsi="宋体" w:hint="eastAsia"/>
                <w:snapToGrid w:val="0"/>
                <w:sz w:val="24"/>
                <w:szCs w:val="20"/>
              </w:rPr>
              <w:t>考量</w:t>
            </w:r>
            <w:proofErr w:type="gramEnd"/>
            <w:r>
              <w:rPr>
                <w:rFonts w:ascii="宋体" w:hAnsi="宋体" w:hint="eastAsia"/>
                <w:snapToGrid w:val="0"/>
                <w:sz w:val="24"/>
                <w:szCs w:val="20"/>
              </w:rPr>
              <w:t>各投标人的各项管理制度：</w:t>
            </w:r>
          </w:p>
          <w:p w:rsidR="00DA1358" w:rsidRDefault="00956BE4">
            <w:pPr>
              <w:ind w:right="-23"/>
              <w:rPr>
                <w:rFonts w:ascii="宋体" w:hAnsi="宋体"/>
                <w:snapToGrid w:val="0"/>
                <w:sz w:val="24"/>
                <w:szCs w:val="20"/>
              </w:rPr>
            </w:pPr>
            <w:r>
              <w:rPr>
                <w:rFonts w:ascii="宋体" w:hAnsi="宋体" w:hint="eastAsia"/>
                <w:snapToGrid w:val="0"/>
                <w:sz w:val="24"/>
                <w:szCs w:val="20"/>
              </w:rPr>
              <w:t>各项管理制度内容全面</w:t>
            </w:r>
            <w:r>
              <w:rPr>
                <w:rFonts w:ascii="宋体" w:hAnsi="宋体" w:hint="eastAsia"/>
                <w:snapToGrid w:val="0"/>
                <w:sz w:val="24"/>
                <w:szCs w:val="20"/>
              </w:rPr>
              <w:t>,</w:t>
            </w:r>
            <w:r>
              <w:rPr>
                <w:rFonts w:ascii="宋体" w:hAnsi="宋体" w:hint="eastAsia"/>
                <w:snapToGrid w:val="0"/>
                <w:sz w:val="24"/>
                <w:szCs w:val="20"/>
              </w:rPr>
              <w:t>标准明确、流程规范</w:t>
            </w:r>
            <w:r>
              <w:rPr>
                <w:rFonts w:ascii="宋体" w:hAnsi="宋体" w:hint="eastAsia"/>
                <w:snapToGrid w:val="0"/>
                <w:sz w:val="24"/>
                <w:szCs w:val="20"/>
              </w:rPr>
              <w:t>,</w:t>
            </w:r>
            <w:r>
              <w:rPr>
                <w:rFonts w:ascii="宋体" w:hAnsi="宋体" w:hint="eastAsia"/>
                <w:snapToGrid w:val="0"/>
                <w:sz w:val="24"/>
                <w:szCs w:val="20"/>
              </w:rPr>
              <w:t>专业性强</w:t>
            </w:r>
            <w:r>
              <w:rPr>
                <w:rFonts w:ascii="宋体" w:hAnsi="宋体" w:hint="eastAsia"/>
                <w:snapToGrid w:val="0"/>
                <w:sz w:val="24"/>
                <w:szCs w:val="20"/>
              </w:rPr>
              <w:t>,</w:t>
            </w:r>
            <w:r>
              <w:rPr>
                <w:rFonts w:ascii="宋体" w:hAnsi="宋体" w:hint="eastAsia"/>
                <w:snapToGrid w:val="0"/>
                <w:sz w:val="24"/>
                <w:szCs w:val="20"/>
              </w:rPr>
              <w:t>奖惩分明，得</w:t>
            </w:r>
            <w:r>
              <w:rPr>
                <w:rFonts w:ascii="宋体" w:hAnsi="宋体" w:hint="eastAsia"/>
                <w:snapToGrid w:val="0"/>
                <w:sz w:val="24"/>
                <w:szCs w:val="20"/>
              </w:rPr>
              <w:t>5</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各项管理制度内容较为全面</w:t>
            </w:r>
            <w:r>
              <w:rPr>
                <w:rFonts w:ascii="宋体" w:hAnsi="宋体" w:hint="eastAsia"/>
                <w:snapToGrid w:val="0"/>
                <w:sz w:val="24"/>
                <w:szCs w:val="20"/>
              </w:rPr>
              <w:t>,</w:t>
            </w:r>
            <w:r>
              <w:rPr>
                <w:rFonts w:ascii="宋体" w:hAnsi="宋体" w:hint="eastAsia"/>
                <w:snapToGrid w:val="0"/>
                <w:sz w:val="24"/>
                <w:szCs w:val="20"/>
              </w:rPr>
              <w:t>标准明确、流程较为规范</w:t>
            </w:r>
            <w:r>
              <w:rPr>
                <w:rFonts w:ascii="宋体" w:hAnsi="宋体" w:hint="eastAsia"/>
                <w:snapToGrid w:val="0"/>
                <w:sz w:val="24"/>
                <w:szCs w:val="20"/>
              </w:rPr>
              <w:t>,</w:t>
            </w:r>
            <w:r>
              <w:rPr>
                <w:rFonts w:ascii="宋体" w:hAnsi="宋体" w:hint="eastAsia"/>
                <w:snapToGrid w:val="0"/>
                <w:sz w:val="24"/>
                <w:szCs w:val="20"/>
              </w:rPr>
              <w:t>有一定专业性</w:t>
            </w:r>
            <w:r>
              <w:rPr>
                <w:rFonts w:ascii="宋体" w:hAnsi="宋体" w:hint="eastAsia"/>
                <w:snapToGrid w:val="0"/>
                <w:sz w:val="24"/>
                <w:szCs w:val="20"/>
              </w:rPr>
              <w:t>,</w:t>
            </w:r>
            <w:r>
              <w:rPr>
                <w:rFonts w:ascii="宋体" w:hAnsi="宋体" w:hint="eastAsia"/>
                <w:snapToGrid w:val="0"/>
                <w:sz w:val="24"/>
                <w:szCs w:val="20"/>
              </w:rPr>
              <w:t>奖惩较明确，得</w:t>
            </w:r>
            <w:r>
              <w:rPr>
                <w:rFonts w:ascii="宋体" w:hAnsi="宋体" w:hint="eastAsia"/>
                <w:snapToGrid w:val="0"/>
                <w:sz w:val="24"/>
                <w:szCs w:val="20"/>
              </w:rPr>
              <w:t>3</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各项管理制度较为粗略、标准较不明确、流程不完全规范，得</w:t>
            </w:r>
            <w:r>
              <w:rPr>
                <w:rFonts w:ascii="宋体" w:hAnsi="宋体" w:hint="eastAsia"/>
                <w:snapToGrid w:val="0"/>
                <w:sz w:val="24"/>
                <w:szCs w:val="20"/>
              </w:rPr>
              <w:t>1</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未提供各项管理制度的，</w:t>
            </w:r>
            <w:r>
              <w:rPr>
                <w:rFonts w:ascii="宋体" w:hAnsi="宋体" w:hint="eastAsia"/>
                <w:snapToGrid w:val="0"/>
                <w:sz w:val="24"/>
                <w:szCs w:val="20"/>
              </w:rPr>
              <w:t>0</w:t>
            </w:r>
            <w:r>
              <w:rPr>
                <w:rFonts w:ascii="宋体" w:hAnsi="宋体" w:hint="eastAsia"/>
                <w:snapToGrid w:val="0"/>
                <w:sz w:val="24"/>
                <w:szCs w:val="20"/>
              </w:rPr>
              <w:t>分。</w:t>
            </w:r>
          </w:p>
        </w:tc>
      </w:tr>
      <w:tr w:rsidR="00DA1358">
        <w:trPr>
          <w:trHeight w:val="435"/>
        </w:trPr>
        <w:tc>
          <w:tcPr>
            <w:tcW w:w="752" w:type="dxa"/>
            <w:vMerge/>
            <w:tcBorders>
              <w:left w:val="single" w:sz="6" w:space="0" w:color="auto"/>
              <w:right w:val="single" w:sz="6" w:space="0" w:color="auto"/>
            </w:tcBorders>
            <w:vAlign w:val="center"/>
          </w:tcPr>
          <w:p w:rsidR="00DA1358" w:rsidRDefault="00DA1358">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DA1358" w:rsidRDefault="00DA1358">
            <w:pPr>
              <w:widowControl/>
              <w:jc w:val="left"/>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DA1358" w:rsidRDefault="00956BE4">
            <w:pPr>
              <w:jc w:val="center"/>
              <w:rPr>
                <w:rFonts w:ascii="宋体" w:hAnsi="宋体"/>
                <w:sz w:val="24"/>
                <w:szCs w:val="20"/>
              </w:rPr>
            </w:pPr>
            <w:r>
              <w:rPr>
                <w:rFonts w:ascii="宋体" w:hAnsi="宋体" w:hint="eastAsia"/>
                <w:sz w:val="24"/>
                <w:szCs w:val="20"/>
              </w:rPr>
              <w:t>环境卫生管理方案</w:t>
            </w:r>
          </w:p>
          <w:p w:rsidR="00DA1358" w:rsidRDefault="00956BE4">
            <w:pPr>
              <w:jc w:val="center"/>
              <w:rPr>
                <w:rFonts w:ascii="宋体" w:hAnsi="宋体"/>
                <w:sz w:val="24"/>
                <w:szCs w:val="20"/>
              </w:rPr>
            </w:pPr>
            <w:r>
              <w:rPr>
                <w:rFonts w:ascii="宋体" w:hAnsi="宋体" w:hint="eastAsia"/>
                <w:sz w:val="24"/>
                <w:szCs w:val="20"/>
              </w:rPr>
              <w:t>（</w:t>
            </w:r>
            <w:r>
              <w:rPr>
                <w:rFonts w:ascii="宋体" w:hAnsi="宋体"/>
                <w:sz w:val="24"/>
                <w:szCs w:val="20"/>
              </w:rPr>
              <w:t>7</w:t>
            </w:r>
            <w:r>
              <w:rPr>
                <w:rFonts w:ascii="宋体" w:hAnsi="宋体" w:hint="eastAsia"/>
                <w:sz w:val="24"/>
                <w:szCs w:val="20"/>
              </w:rPr>
              <w:t>分）</w:t>
            </w:r>
          </w:p>
        </w:tc>
        <w:tc>
          <w:tcPr>
            <w:tcW w:w="6237" w:type="dxa"/>
            <w:tcBorders>
              <w:top w:val="single" w:sz="6" w:space="0" w:color="auto"/>
              <w:left w:val="single" w:sz="6" w:space="0" w:color="auto"/>
              <w:right w:val="single" w:sz="6" w:space="0" w:color="auto"/>
            </w:tcBorders>
            <w:vAlign w:val="center"/>
          </w:tcPr>
          <w:p w:rsidR="00DA1358" w:rsidRDefault="00956BE4">
            <w:pPr>
              <w:ind w:right="-23"/>
              <w:rPr>
                <w:rFonts w:ascii="宋体" w:hAnsi="宋体"/>
                <w:snapToGrid w:val="0"/>
                <w:sz w:val="24"/>
                <w:szCs w:val="20"/>
              </w:rPr>
            </w:pPr>
            <w:r>
              <w:rPr>
                <w:rFonts w:ascii="宋体" w:hAnsi="宋体" w:hint="eastAsia"/>
                <w:snapToGrid w:val="0"/>
                <w:sz w:val="24"/>
                <w:szCs w:val="20"/>
              </w:rPr>
              <w:t>结合环境卫生监督管理部门的相关规定</w:t>
            </w:r>
            <w:r>
              <w:rPr>
                <w:rFonts w:ascii="宋体" w:hAnsi="宋体" w:hint="eastAsia"/>
                <w:snapToGrid w:val="0"/>
                <w:sz w:val="24"/>
                <w:szCs w:val="20"/>
              </w:rPr>
              <w:t xml:space="preserve"> ,</w:t>
            </w:r>
            <w:r>
              <w:rPr>
                <w:rFonts w:ascii="宋体" w:hAnsi="宋体" w:hint="eastAsia"/>
                <w:snapToGrid w:val="0"/>
                <w:sz w:val="24"/>
                <w:szCs w:val="20"/>
              </w:rPr>
              <w:t>提出有针对性的环境卫生管理方案</w:t>
            </w:r>
            <w:r>
              <w:rPr>
                <w:rFonts w:ascii="宋体" w:hAnsi="宋体" w:hint="eastAsia"/>
                <w:snapToGrid w:val="0"/>
                <w:sz w:val="24"/>
                <w:szCs w:val="20"/>
              </w:rPr>
              <w:t>:</w:t>
            </w:r>
          </w:p>
          <w:p w:rsidR="00DA1358" w:rsidRDefault="00956BE4">
            <w:pPr>
              <w:ind w:right="-23"/>
              <w:rPr>
                <w:rFonts w:ascii="宋体" w:hAnsi="宋体"/>
                <w:snapToGrid w:val="0"/>
                <w:sz w:val="24"/>
                <w:szCs w:val="20"/>
              </w:rPr>
            </w:pPr>
            <w:r>
              <w:rPr>
                <w:rFonts w:ascii="宋体" w:hAnsi="宋体" w:hint="eastAsia"/>
                <w:snapToGrid w:val="0"/>
                <w:sz w:val="24"/>
                <w:szCs w:val="20"/>
              </w:rPr>
              <w:t>方案能够紧密结合环境卫生监督管理部门的相关规定</w:t>
            </w:r>
            <w:r>
              <w:rPr>
                <w:rFonts w:ascii="宋体" w:hAnsi="宋体" w:hint="eastAsia"/>
                <w:snapToGrid w:val="0"/>
                <w:sz w:val="24"/>
                <w:szCs w:val="20"/>
              </w:rPr>
              <w:t>,</w:t>
            </w:r>
            <w:r>
              <w:rPr>
                <w:rFonts w:ascii="宋体" w:hAnsi="宋体" w:hint="eastAsia"/>
                <w:snapToGrid w:val="0"/>
                <w:sz w:val="24"/>
                <w:szCs w:val="20"/>
              </w:rPr>
              <w:t>针对性强</w:t>
            </w:r>
            <w:r>
              <w:rPr>
                <w:rFonts w:ascii="宋体" w:hAnsi="宋体" w:hint="eastAsia"/>
                <w:snapToGrid w:val="0"/>
                <w:sz w:val="24"/>
                <w:szCs w:val="20"/>
              </w:rPr>
              <w:t>,</w:t>
            </w:r>
            <w:r>
              <w:rPr>
                <w:rFonts w:ascii="宋体" w:hAnsi="宋体" w:hint="eastAsia"/>
                <w:snapToGrid w:val="0"/>
                <w:sz w:val="24"/>
                <w:szCs w:val="20"/>
              </w:rPr>
              <w:t>规范、科学、全面</w:t>
            </w:r>
            <w:r>
              <w:rPr>
                <w:rFonts w:ascii="宋体" w:hAnsi="宋体" w:hint="eastAsia"/>
                <w:snapToGrid w:val="0"/>
                <w:sz w:val="24"/>
                <w:szCs w:val="20"/>
              </w:rPr>
              <w:t>,</w:t>
            </w:r>
            <w:r>
              <w:rPr>
                <w:rFonts w:ascii="宋体" w:hAnsi="宋体" w:hint="eastAsia"/>
                <w:snapToGrid w:val="0"/>
                <w:sz w:val="24"/>
                <w:szCs w:val="20"/>
              </w:rPr>
              <w:t>完全能够保证环境卫生符合各项标准，得</w:t>
            </w:r>
            <w:r>
              <w:rPr>
                <w:rFonts w:ascii="宋体" w:hAnsi="宋体"/>
                <w:snapToGrid w:val="0"/>
                <w:sz w:val="24"/>
                <w:szCs w:val="20"/>
              </w:rPr>
              <w:t>7</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方案能够基本结合环境卫生监督管理部门的相关规定</w:t>
            </w:r>
            <w:r>
              <w:rPr>
                <w:rFonts w:ascii="宋体" w:hAnsi="宋体" w:hint="eastAsia"/>
                <w:snapToGrid w:val="0"/>
                <w:sz w:val="24"/>
                <w:szCs w:val="20"/>
              </w:rPr>
              <w:t>,</w:t>
            </w:r>
            <w:r>
              <w:rPr>
                <w:rFonts w:ascii="宋体" w:hAnsi="宋体" w:hint="eastAsia"/>
                <w:snapToGrid w:val="0"/>
                <w:sz w:val="24"/>
                <w:szCs w:val="20"/>
              </w:rPr>
              <w:t>有一定针对性</w:t>
            </w:r>
            <w:r>
              <w:rPr>
                <w:rFonts w:ascii="宋体" w:hAnsi="宋体" w:hint="eastAsia"/>
                <w:snapToGrid w:val="0"/>
                <w:sz w:val="24"/>
                <w:szCs w:val="20"/>
              </w:rPr>
              <w:t>,</w:t>
            </w:r>
            <w:r>
              <w:rPr>
                <w:rFonts w:ascii="宋体" w:hAnsi="宋体" w:hint="eastAsia"/>
                <w:snapToGrid w:val="0"/>
                <w:sz w:val="24"/>
                <w:szCs w:val="20"/>
              </w:rPr>
              <w:t>较为规范</w:t>
            </w:r>
            <w:r>
              <w:rPr>
                <w:rFonts w:ascii="宋体" w:hAnsi="宋体" w:hint="eastAsia"/>
                <w:snapToGrid w:val="0"/>
                <w:sz w:val="24"/>
                <w:szCs w:val="20"/>
              </w:rPr>
              <w:t>,</w:t>
            </w:r>
            <w:r>
              <w:rPr>
                <w:rFonts w:ascii="宋体" w:hAnsi="宋体" w:hint="eastAsia"/>
                <w:snapToGrid w:val="0"/>
                <w:sz w:val="24"/>
                <w:szCs w:val="20"/>
              </w:rPr>
              <w:t>全面</w:t>
            </w:r>
            <w:r>
              <w:rPr>
                <w:rFonts w:ascii="宋体" w:hAnsi="宋体" w:hint="eastAsia"/>
                <w:snapToGrid w:val="0"/>
                <w:sz w:val="24"/>
                <w:szCs w:val="20"/>
              </w:rPr>
              <w:t>,</w:t>
            </w:r>
            <w:r>
              <w:rPr>
                <w:rFonts w:ascii="宋体" w:hAnsi="宋体" w:hint="eastAsia"/>
                <w:snapToGrid w:val="0"/>
                <w:sz w:val="24"/>
                <w:szCs w:val="20"/>
              </w:rPr>
              <w:t>能够保证环境卫生符合各项标准，得</w:t>
            </w:r>
            <w:r>
              <w:rPr>
                <w:rFonts w:ascii="宋体" w:hAnsi="宋体"/>
                <w:snapToGrid w:val="0"/>
                <w:sz w:val="24"/>
                <w:szCs w:val="20"/>
              </w:rPr>
              <w:t>4</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方案对环境卫生监督管理部门的相关规定结合较少</w:t>
            </w:r>
            <w:r>
              <w:rPr>
                <w:rFonts w:ascii="宋体" w:hAnsi="宋体" w:hint="eastAsia"/>
                <w:snapToGrid w:val="0"/>
                <w:sz w:val="24"/>
                <w:szCs w:val="20"/>
              </w:rPr>
              <w:t>,</w:t>
            </w:r>
            <w:r>
              <w:rPr>
                <w:rFonts w:ascii="宋体" w:hAnsi="宋体" w:hint="eastAsia"/>
                <w:snapToGrid w:val="0"/>
                <w:sz w:val="24"/>
                <w:szCs w:val="20"/>
              </w:rPr>
              <w:t>针对性较弱</w:t>
            </w:r>
            <w:r>
              <w:rPr>
                <w:rFonts w:ascii="宋体" w:hAnsi="宋体" w:hint="eastAsia"/>
                <w:snapToGrid w:val="0"/>
                <w:sz w:val="24"/>
                <w:szCs w:val="20"/>
              </w:rPr>
              <w:t>,</w:t>
            </w:r>
            <w:r>
              <w:rPr>
                <w:rFonts w:ascii="宋体" w:hAnsi="宋体" w:hint="eastAsia"/>
                <w:snapToGrid w:val="0"/>
                <w:sz w:val="24"/>
                <w:szCs w:val="20"/>
              </w:rPr>
              <w:t>仅做范本性的描述</w:t>
            </w:r>
            <w:r>
              <w:rPr>
                <w:rFonts w:ascii="宋体" w:hAnsi="宋体" w:hint="eastAsia"/>
                <w:snapToGrid w:val="0"/>
                <w:sz w:val="24"/>
                <w:szCs w:val="20"/>
              </w:rPr>
              <w:t>,</w:t>
            </w:r>
            <w:r>
              <w:rPr>
                <w:rFonts w:ascii="宋体" w:hAnsi="宋体" w:hint="eastAsia"/>
                <w:snapToGrid w:val="0"/>
                <w:sz w:val="24"/>
                <w:szCs w:val="20"/>
              </w:rPr>
              <w:t>合理性一般，得</w:t>
            </w:r>
            <w:r>
              <w:rPr>
                <w:rFonts w:ascii="宋体" w:hAnsi="宋体"/>
                <w:snapToGrid w:val="0"/>
                <w:sz w:val="24"/>
                <w:szCs w:val="20"/>
              </w:rPr>
              <w:t>1</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没有提供具体方案的，</w:t>
            </w:r>
            <w:r>
              <w:rPr>
                <w:rFonts w:ascii="宋体" w:hAnsi="宋体" w:hint="eastAsia"/>
                <w:snapToGrid w:val="0"/>
                <w:sz w:val="24"/>
                <w:szCs w:val="20"/>
              </w:rPr>
              <w:t>0</w:t>
            </w:r>
            <w:r>
              <w:rPr>
                <w:rFonts w:ascii="宋体" w:hAnsi="宋体" w:hint="eastAsia"/>
                <w:snapToGrid w:val="0"/>
                <w:sz w:val="24"/>
                <w:szCs w:val="20"/>
              </w:rPr>
              <w:t>分。</w:t>
            </w:r>
          </w:p>
        </w:tc>
      </w:tr>
      <w:tr w:rsidR="00DA1358">
        <w:trPr>
          <w:trHeight w:val="435"/>
        </w:trPr>
        <w:tc>
          <w:tcPr>
            <w:tcW w:w="752" w:type="dxa"/>
            <w:vMerge/>
            <w:tcBorders>
              <w:left w:val="single" w:sz="6" w:space="0" w:color="auto"/>
              <w:right w:val="single" w:sz="6" w:space="0" w:color="auto"/>
            </w:tcBorders>
            <w:vAlign w:val="center"/>
          </w:tcPr>
          <w:p w:rsidR="00DA1358" w:rsidRDefault="00DA1358">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DA1358" w:rsidRDefault="00DA1358">
            <w:pPr>
              <w:widowControl/>
              <w:jc w:val="left"/>
              <w:rPr>
                <w:rFonts w:ascii="宋体" w:hAnsi="宋体"/>
                <w:sz w:val="24"/>
              </w:rPr>
            </w:pPr>
          </w:p>
        </w:tc>
        <w:tc>
          <w:tcPr>
            <w:tcW w:w="1276" w:type="dxa"/>
            <w:tcBorders>
              <w:top w:val="single" w:sz="6" w:space="0" w:color="auto"/>
              <w:left w:val="single" w:sz="6" w:space="0" w:color="auto"/>
              <w:right w:val="single" w:sz="6" w:space="0" w:color="auto"/>
            </w:tcBorders>
            <w:vAlign w:val="center"/>
          </w:tcPr>
          <w:p w:rsidR="00DA1358" w:rsidRDefault="00956BE4">
            <w:pPr>
              <w:jc w:val="center"/>
              <w:rPr>
                <w:rFonts w:ascii="宋体" w:hAnsi="宋体"/>
                <w:sz w:val="24"/>
              </w:rPr>
            </w:pPr>
            <w:r>
              <w:rPr>
                <w:rFonts w:ascii="宋体" w:hAnsi="宋体" w:hint="eastAsia"/>
                <w:sz w:val="24"/>
              </w:rPr>
              <w:t>食品卫生管理控制方案</w:t>
            </w:r>
          </w:p>
          <w:p w:rsidR="00DA1358" w:rsidRDefault="00956BE4">
            <w:pPr>
              <w:jc w:val="center"/>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分）</w:t>
            </w:r>
          </w:p>
        </w:tc>
        <w:tc>
          <w:tcPr>
            <w:tcW w:w="6237" w:type="dxa"/>
            <w:tcBorders>
              <w:top w:val="single" w:sz="6" w:space="0" w:color="auto"/>
              <w:left w:val="single" w:sz="6" w:space="0" w:color="auto"/>
              <w:right w:val="single" w:sz="6" w:space="0" w:color="auto"/>
            </w:tcBorders>
            <w:vAlign w:val="center"/>
          </w:tcPr>
          <w:p w:rsidR="00DA1358" w:rsidRDefault="00956BE4">
            <w:pPr>
              <w:ind w:right="-23"/>
              <w:rPr>
                <w:rFonts w:ascii="宋体" w:hAnsi="宋体"/>
                <w:snapToGrid w:val="0"/>
                <w:sz w:val="24"/>
                <w:szCs w:val="20"/>
              </w:rPr>
            </w:pPr>
            <w:r>
              <w:rPr>
                <w:rFonts w:ascii="宋体" w:hAnsi="宋体" w:hint="eastAsia"/>
                <w:snapToGrid w:val="0"/>
                <w:sz w:val="24"/>
                <w:szCs w:val="20"/>
              </w:rPr>
              <w:t>根据投标文件的食品卫生管理控制方案</w:t>
            </w:r>
          </w:p>
          <w:p w:rsidR="00DA1358" w:rsidRDefault="00956BE4">
            <w:pPr>
              <w:ind w:right="-23"/>
              <w:rPr>
                <w:rFonts w:ascii="宋体" w:hAnsi="宋体"/>
                <w:snapToGrid w:val="0"/>
                <w:sz w:val="24"/>
                <w:szCs w:val="20"/>
              </w:rPr>
            </w:pPr>
            <w:r>
              <w:rPr>
                <w:rFonts w:ascii="宋体" w:hAnsi="宋体" w:hint="eastAsia"/>
                <w:snapToGrid w:val="0"/>
                <w:sz w:val="24"/>
                <w:szCs w:val="20"/>
              </w:rPr>
              <w:t>严格按照《食品安全法》等相关法规的要求</w:t>
            </w:r>
            <w:r>
              <w:rPr>
                <w:rFonts w:ascii="宋体" w:hAnsi="宋体" w:hint="eastAsia"/>
                <w:snapToGrid w:val="0"/>
                <w:sz w:val="24"/>
                <w:szCs w:val="20"/>
              </w:rPr>
              <w:t>,</w:t>
            </w:r>
            <w:r>
              <w:rPr>
                <w:rFonts w:ascii="宋体" w:hAnsi="宋体" w:hint="eastAsia"/>
                <w:snapToGrid w:val="0"/>
                <w:sz w:val="24"/>
                <w:szCs w:val="20"/>
              </w:rPr>
              <w:t>同时充分结合本项目特征制定</w:t>
            </w:r>
            <w:r>
              <w:rPr>
                <w:rFonts w:ascii="宋体" w:hAnsi="宋体" w:hint="eastAsia"/>
                <w:snapToGrid w:val="0"/>
                <w:sz w:val="24"/>
                <w:szCs w:val="20"/>
              </w:rPr>
              <w:t>,</w:t>
            </w:r>
            <w:r>
              <w:rPr>
                <w:rFonts w:ascii="宋体" w:hAnsi="宋体" w:hint="eastAsia"/>
                <w:snapToGrid w:val="0"/>
                <w:sz w:val="24"/>
                <w:szCs w:val="20"/>
              </w:rPr>
              <w:t>内容全面且可行性强，得</w:t>
            </w:r>
            <w:r>
              <w:rPr>
                <w:rFonts w:ascii="宋体" w:hAnsi="宋体" w:hint="eastAsia"/>
                <w:snapToGrid w:val="0"/>
                <w:sz w:val="24"/>
                <w:szCs w:val="20"/>
              </w:rPr>
              <w:t>5</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基本按照《食品卫生法》等相关法规的要求</w:t>
            </w:r>
            <w:r>
              <w:rPr>
                <w:rFonts w:ascii="宋体" w:hAnsi="宋体" w:hint="eastAsia"/>
                <w:snapToGrid w:val="0"/>
                <w:sz w:val="24"/>
                <w:szCs w:val="20"/>
              </w:rPr>
              <w:t>,</w:t>
            </w:r>
            <w:r>
              <w:rPr>
                <w:rFonts w:ascii="宋体" w:hAnsi="宋体" w:hint="eastAsia"/>
                <w:snapToGrid w:val="0"/>
                <w:sz w:val="24"/>
                <w:szCs w:val="20"/>
              </w:rPr>
              <w:t>但与本项目特征结合较少</w:t>
            </w:r>
            <w:r>
              <w:rPr>
                <w:rFonts w:ascii="宋体" w:hAnsi="宋体" w:hint="eastAsia"/>
                <w:snapToGrid w:val="0"/>
                <w:sz w:val="24"/>
                <w:szCs w:val="20"/>
              </w:rPr>
              <w:t>,</w:t>
            </w:r>
            <w:r>
              <w:rPr>
                <w:rFonts w:ascii="宋体" w:hAnsi="宋体" w:hint="eastAsia"/>
                <w:snapToGrid w:val="0"/>
                <w:sz w:val="24"/>
                <w:szCs w:val="20"/>
              </w:rPr>
              <w:t>内容较为全面</w:t>
            </w:r>
            <w:r>
              <w:rPr>
                <w:rFonts w:ascii="宋体" w:hAnsi="宋体" w:hint="eastAsia"/>
                <w:snapToGrid w:val="0"/>
                <w:sz w:val="24"/>
                <w:szCs w:val="20"/>
              </w:rPr>
              <w:t>,</w:t>
            </w:r>
            <w:r>
              <w:rPr>
                <w:rFonts w:ascii="宋体" w:hAnsi="宋体" w:hint="eastAsia"/>
                <w:snapToGrid w:val="0"/>
                <w:sz w:val="24"/>
                <w:szCs w:val="20"/>
              </w:rPr>
              <w:t>有一定可行性，得</w:t>
            </w:r>
            <w:r>
              <w:rPr>
                <w:rFonts w:ascii="宋体" w:hAnsi="宋体" w:hint="eastAsia"/>
                <w:snapToGrid w:val="0"/>
                <w:sz w:val="24"/>
                <w:szCs w:val="20"/>
              </w:rPr>
              <w:t>3</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基本按照《食品卫生法》等相关法规的要求制定，但未结合本项目特征，方案有遗漏</w:t>
            </w:r>
            <w:r>
              <w:rPr>
                <w:rFonts w:ascii="宋体" w:hAnsi="宋体" w:hint="eastAsia"/>
                <w:snapToGrid w:val="0"/>
                <w:sz w:val="24"/>
                <w:szCs w:val="20"/>
              </w:rPr>
              <w:t>,</w:t>
            </w:r>
            <w:r>
              <w:rPr>
                <w:rFonts w:ascii="宋体" w:hAnsi="宋体" w:hint="eastAsia"/>
                <w:snapToGrid w:val="0"/>
                <w:sz w:val="24"/>
                <w:szCs w:val="20"/>
              </w:rPr>
              <w:t>可行较弱，得</w:t>
            </w:r>
            <w:r>
              <w:rPr>
                <w:rFonts w:ascii="宋体" w:hAnsi="宋体" w:hint="eastAsia"/>
                <w:snapToGrid w:val="0"/>
                <w:sz w:val="24"/>
                <w:szCs w:val="20"/>
              </w:rPr>
              <w:t>1</w:t>
            </w:r>
            <w:r>
              <w:rPr>
                <w:rFonts w:ascii="宋体" w:hAnsi="宋体" w:hint="eastAsia"/>
                <w:snapToGrid w:val="0"/>
                <w:sz w:val="24"/>
                <w:szCs w:val="20"/>
              </w:rPr>
              <w:t>分；</w:t>
            </w:r>
          </w:p>
          <w:p w:rsidR="00DA1358" w:rsidRDefault="00956BE4">
            <w:pPr>
              <w:jc w:val="left"/>
              <w:rPr>
                <w:rFonts w:ascii="宋体" w:hAnsi="宋体"/>
                <w:sz w:val="24"/>
              </w:rPr>
            </w:pPr>
            <w:r>
              <w:rPr>
                <w:rFonts w:ascii="宋体" w:hAnsi="宋体" w:hint="eastAsia"/>
                <w:snapToGrid w:val="0"/>
                <w:sz w:val="24"/>
                <w:szCs w:val="20"/>
              </w:rPr>
              <w:t>没有提供具体方案的，</w:t>
            </w:r>
            <w:r>
              <w:rPr>
                <w:rFonts w:ascii="宋体" w:hAnsi="宋体" w:hint="eastAsia"/>
                <w:snapToGrid w:val="0"/>
                <w:sz w:val="24"/>
                <w:szCs w:val="20"/>
              </w:rPr>
              <w:t>0</w:t>
            </w:r>
            <w:r>
              <w:rPr>
                <w:rFonts w:ascii="宋体" w:hAnsi="宋体" w:hint="eastAsia"/>
                <w:snapToGrid w:val="0"/>
                <w:sz w:val="24"/>
                <w:szCs w:val="20"/>
              </w:rPr>
              <w:t>分。</w:t>
            </w:r>
          </w:p>
        </w:tc>
      </w:tr>
      <w:tr w:rsidR="00DA1358">
        <w:trPr>
          <w:trHeight w:val="20"/>
        </w:trPr>
        <w:tc>
          <w:tcPr>
            <w:tcW w:w="752" w:type="dxa"/>
            <w:vMerge/>
            <w:tcBorders>
              <w:left w:val="single" w:sz="6" w:space="0" w:color="auto"/>
              <w:right w:val="single" w:sz="6" w:space="0" w:color="auto"/>
            </w:tcBorders>
            <w:vAlign w:val="center"/>
          </w:tcPr>
          <w:p w:rsidR="00DA1358" w:rsidRDefault="00DA1358">
            <w:pPr>
              <w:widowControl/>
              <w:jc w:val="left"/>
              <w:rPr>
                <w:rFonts w:ascii="宋体" w:hAnsi="宋体"/>
                <w:b/>
                <w:sz w:val="24"/>
              </w:rPr>
            </w:pPr>
          </w:p>
        </w:tc>
        <w:tc>
          <w:tcPr>
            <w:tcW w:w="1091" w:type="dxa"/>
            <w:gridSpan w:val="2"/>
            <w:vMerge/>
            <w:tcBorders>
              <w:left w:val="single" w:sz="6" w:space="0" w:color="auto"/>
              <w:right w:val="single" w:sz="6" w:space="0" w:color="auto"/>
            </w:tcBorders>
            <w:vAlign w:val="center"/>
          </w:tcPr>
          <w:p w:rsidR="00DA1358" w:rsidRDefault="00DA1358">
            <w:pPr>
              <w:widowControl/>
              <w:jc w:val="left"/>
              <w:rPr>
                <w:rFonts w:ascii="宋体" w:hAnsi="宋体"/>
                <w:sz w:val="24"/>
              </w:rPr>
            </w:pPr>
          </w:p>
        </w:tc>
        <w:tc>
          <w:tcPr>
            <w:tcW w:w="1276" w:type="dxa"/>
            <w:tcBorders>
              <w:top w:val="single" w:sz="6" w:space="0" w:color="auto"/>
              <w:left w:val="single" w:sz="6" w:space="0" w:color="auto"/>
              <w:bottom w:val="single" w:sz="6" w:space="0" w:color="auto"/>
              <w:right w:val="single" w:sz="6" w:space="0" w:color="auto"/>
            </w:tcBorders>
            <w:vAlign w:val="center"/>
          </w:tcPr>
          <w:p w:rsidR="00DA1358" w:rsidRDefault="00956BE4">
            <w:pPr>
              <w:jc w:val="center"/>
              <w:rPr>
                <w:rFonts w:ascii="宋体" w:hAnsi="宋体"/>
                <w:sz w:val="24"/>
                <w:szCs w:val="20"/>
              </w:rPr>
            </w:pPr>
            <w:r>
              <w:rPr>
                <w:rFonts w:ascii="宋体" w:hAnsi="宋体" w:hint="eastAsia"/>
                <w:sz w:val="24"/>
                <w:szCs w:val="20"/>
              </w:rPr>
              <w:t>应急预案</w:t>
            </w:r>
          </w:p>
          <w:p w:rsidR="00DA1358" w:rsidRDefault="00956BE4">
            <w:pPr>
              <w:jc w:val="center"/>
              <w:rPr>
                <w:rFonts w:ascii="宋体" w:hAnsi="宋体"/>
                <w:sz w:val="24"/>
              </w:rPr>
            </w:pPr>
            <w:r>
              <w:rPr>
                <w:rFonts w:ascii="宋体" w:hAnsi="宋体" w:hint="eastAsia"/>
                <w:sz w:val="24"/>
                <w:szCs w:val="20"/>
              </w:rPr>
              <w:t>（</w:t>
            </w:r>
            <w:r>
              <w:rPr>
                <w:rFonts w:ascii="宋体" w:hAnsi="宋体"/>
                <w:sz w:val="24"/>
                <w:szCs w:val="20"/>
              </w:rPr>
              <w:t>5</w:t>
            </w:r>
            <w:r>
              <w:rPr>
                <w:rFonts w:ascii="宋体" w:hAnsi="宋体" w:hint="eastAsia"/>
                <w:sz w:val="24"/>
                <w:szCs w:val="20"/>
              </w:rPr>
              <w:t>分）</w:t>
            </w:r>
          </w:p>
        </w:tc>
        <w:tc>
          <w:tcPr>
            <w:tcW w:w="6237" w:type="dxa"/>
            <w:tcBorders>
              <w:top w:val="single" w:sz="6" w:space="0" w:color="auto"/>
              <w:left w:val="single" w:sz="6" w:space="0" w:color="auto"/>
              <w:bottom w:val="single" w:sz="6" w:space="0" w:color="auto"/>
              <w:right w:val="single" w:sz="6" w:space="0" w:color="auto"/>
            </w:tcBorders>
            <w:vAlign w:val="center"/>
          </w:tcPr>
          <w:p w:rsidR="00DA1358" w:rsidRDefault="00956BE4">
            <w:pPr>
              <w:ind w:right="-23"/>
              <w:rPr>
                <w:rFonts w:ascii="宋体" w:hAnsi="宋体"/>
                <w:snapToGrid w:val="0"/>
                <w:sz w:val="24"/>
                <w:szCs w:val="20"/>
              </w:rPr>
            </w:pPr>
            <w:r>
              <w:rPr>
                <w:rFonts w:ascii="宋体" w:hAnsi="宋体" w:hint="eastAsia"/>
                <w:snapToGrid w:val="0"/>
                <w:sz w:val="24"/>
                <w:szCs w:val="20"/>
              </w:rPr>
              <w:t>应急预案措施是否合理，是否具有可行性</w:t>
            </w:r>
            <w:r>
              <w:rPr>
                <w:rFonts w:ascii="宋体" w:hAnsi="宋体" w:hint="eastAsia"/>
                <w:snapToGrid w:val="0"/>
                <w:sz w:val="24"/>
                <w:szCs w:val="20"/>
              </w:rPr>
              <w:t xml:space="preserve"> ,</w:t>
            </w:r>
            <w:r>
              <w:rPr>
                <w:rFonts w:ascii="宋体" w:hAnsi="宋体" w:hint="eastAsia"/>
                <w:snapToGrid w:val="0"/>
                <w:sz w:val="24"/>
                <w:szCs w:val="20"/>
              </w:rPr>
              <w:t>包括但不限于消防、食物中毒、断水断电断气等突发事件应急机制。</w:t>
            </w:r>
          </w:p>
          <w:p w:rsidR="00DA1358" w:rsidRDefault="00956BE4">
            <w:pPr>
              <w:ind w:right="-23"/>
              <w:rPr>
                <w:rFonts w:ascii="宋体" w:hAnsi="宋体"/>
                <w:snapToGrid w:val="0"/>
                <w:sz w:val="24"/>
                <w:szCs w:val="20"/>
              </w:rPr>
            </w:pPr>
            <w:r>
              <w:rPr>
                <w:rFonts w:ascii="宋体" w:hAnsi="宋体" w:hint="eastAsia"/>
                <w:snapToGrid w:val="0"/>
                <w:sz w:val="24"/>
                <w:szCs w:val="20"/>
              </w:rPr>
              <w:t>突发应急预案全面详细</w:t>
            </w:r>
            <w:r>
              <w:rPr>
                <w:rFonts w:ascii="宋体" w:hAnsi="宋体" w:hint="eastAsia"/>
                <w:snapToGrid w:val="0"/>
                <w:sz w:val="24"/>
                <w:szCs w:val="20"/>
              </w:rPr>
              <w:t xml:space="preserve"> ,</w:t>
            </w:r>
            <w:r>
              <w:rPr>
                <w:rFonts w:ascii="宋体" w:hAnsi="宋体" w:hint="eastAsia"/>
                <w:snapToGrid w:val="0"/>
                <w:sz w:val="24"/>
                <w:szCs w:val="20"/>
              </w:rPr>
              <w:t>安全措施有针对性、方法科学有效、控制手段先进</w:t>
            </w:r>
            <w:r>
              <w:rPr>
                <w:rFonts w:ascii="宋体" w:hAnsi="宋体" w:hint="eastAsia"/>
                <w:snapToGrid w:val="0"/>
                <w:sz w:val="24"/>
                <w:szCs w:val="20"/>
              </w:rPr>
              <w:t>,</w:t>
            </w:r>
            <w:r>
              <w:rPr>
                <w:rFonts w:ascii="宋体" w:hAnsi="宋体" w:hint="eastAsia"/>
                <w:snapToGrid w:val="0"/>
                <w:sz w:val="24"/>
                <w:szCs w:val="20"/>
              </w:rPr>
              <w:t>且可操作性高，得</w:t>
            </w:r>
            <w:r>
              <w:rPr>
                <w:rFonts w:ascii="宋体" w:hAnsi="宋体"/>
                <w:snapToGrid w:val="0"/>
                <w:sz w:val="24"/>
                <w:szCs w:val="20"/>
              </w:rPr>
              <w:t>5</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突发应急预案较为全面详细</w:t>
            </w:r>
            <w:r>
              <w:rPr>
                <w:rFonts w:ascii="宋体" w:hAnsi="宋体" w:hint="eastAsia"/>
                <w:snapToGrid w:val="0"/>
                <w:sz w:val="24"/>
                <w:szCs w:val="20"/>
              </w:rPr>
              <w:t>,</w:t>
            </w:r>
            <w:r>
              <w:rPr>
                <w:rFonts w:ascii="宋体" w:hAnsi="宋体" w:hint="eastAsia"/>
                <w:snapToGrid w:val="0"/>
                <w:sz w:val="24"/>
                <w:szCs w:val="20"/>
              </w:rPr>
              <w:t>安全措施有一定的针对性</w:t>
            </w:r>
            <w:r>
              <w:rPr>
                <w:rFonts w:ascii="宋体" w:hAnsi="宋体" w:hint="eastAsia"/>
                <w:snapToGrid w:val="0"/>
                <w:sz w:val="24"/>
                <w:szCs w:val="20"/>
              </w:rPr>
              <w:t>,</w:t>
            </w:r>
            <w:r>
              <w:rPr>
                <w:rFonts w:ascii="宋体" w:hAnsi="宋体" w:hint="eastAsia"/>
                <w:snapToGrid w:val="0"/>
                <w:sz w:val="24"/>
                <w:szCs w:val="20"/>
              </w:rPr>
              <w:t>方法较为科学</w:t>
            </w:r>
            <w:r>
              <w:rPr>
                <w:rFonts w:ascii="宋体" w:hAnsi="宋体" w:hint="eastAsia"/>
                <w:snapToGrid w:val="0"/>
                <w:sz w:val="24"/>
                <w:szCs w:val="20"/>
              </w:rPr>
              <w:t>,</w:t>
            </w:r>
            <w:r>
              <w:rPr>
                <w:rFonts w:ascii="宋体" w:hAnsi="宋体" w:hint="eastAsia"/>
                <w:snapToGrid w:val="0"/>
                <w:sz w:val="24"/>
                <w:szCs w:val="20"/>
              </w:rPr>
              <w:t>控制手段较为先进</w:t>
            </w:r>
            <w:r>
              <w:rPr>
                <w:rFonts w:ascii="宋体" w:hAnsi="宋体" w:hint="eastAsia"/>
                <w:snapToGrid w:val="0"/>
                <w:sz w:val="24"/>
                <w:szCs w:val="20"/>
              </w:rPr>
              <w:t>,</w:t>
            </w:r>
            <w:r>
              <w:rPr>
                <w:rFonts w:ascii="宋体" w:hAnsi="宋体" w:hint="eastAsia"/>
                <w:snapToGrid w:val="0"/>
                <w:sz w:val="24"/>
                <w:szCs w:val="20"/>
              </w:rPr>
              <w:t>具有一定的可操作性，得</w:t>
            </w:r>
            <w:r>
              <w:rPr>
                <w:rFonts w:ascii="宋体" w:hAnsi="宋体"/>
                <w:snapToGrid w:val="0"/>
                <w:sz w:val="24"/>
                <w:szCs w:val="20"/>
              </w:rPr>
              <w:t>4</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突发应急预案基本全面</w:t>
            </w:r>
            <w:r>
              <w:rPr>
                <w:rFonts w:ascii="宋体" w:hAnsi="宋体" w:hint="eastAsia"/>
                <w:snapToGrid w:val="0"/>
                <w:sz w:val="24"/>
                <w:szCs w:val="20"/>
              </w:rPr>
              <w:t>,</w:t>
            </w:r>
            <w:r>
              <w:rPr>
                <w:rFonts w:ascii="宋体" w:hAnsi="宋体" w:hint="eastAsia"/>
                <w:snapToGrid w:val="0"/>
                <w:sz w:val="24"/>
                <w:szCs w:val="20"/>
              </w:rPr>
              <w:t>方法较为科学</w:t>
            </w:r>
            <w:r>
              <w:rPr>
                <w:rFonts w:ascii="宋体" w:hAnsi="宋体" w:hint="eastAsia"/>
                <w:snapToGrid w:val="0"/>
                <w:sz w:val="24"/>
                <w:szCs w:val="20"/>
              </w:rPr>
              <w:t>,</w:t>
            </w:r>
            <w:r>
              <w:rPr>
                <w:rFonts w:ascii="宋体" w:hAnsi="宋体" w:hint="eastAsia"/>
                <w:snapToGrid w:val="0"/>
                <w:sz w:val="24"/>
                <w:szCs w:val="20"/>
              </w:rPr>
              <w:t>但针对性较弱</w:t>
            </w:r>
            <w:r>
              <w:rPr>
                <w:rFonts w:ascii="宋体" w:hAnsi="宋体" w:hint="eastAsia"/>
                <w:snapToGrid w:val="0"/>
                <w:sz w:val="24"/>
                <w:szCs w:val="20"/>
              </w:rPr>
              <w:t>,</w:t>
            </w:r>
            <w:r>
              <w:rPr>
                <w:rFonts w:ascii="宋体" w:hAnsi="宋体" w:hint="eastAsia"/>
                <w:snapToGrid w:val="0"/>
                <w:sz w:val="24"/>
                <w:szCs w:val="20"/>
              </w:rPr>
              <w:t>仅</w:t>
            </w:r>
            <w:r>
              <w:rPr>
                <w:rFonts w:ascii="宋体" w:hAnsi="宋体" w:hint="eastAsia"/>
                <w:snapToGrid w:val="0"/>
                <w:sz w:val="24"/>
                <w:szCs w:val="20"/>
              </w:rPr>
              <w:lastRenderedPageBreak/>
              <w:t>为范本性描述</w:t>
            </w:r>
            <w:r>
              <w:rPr>
                <w:rFonts w:ascii="宋体" w:hAnsi="宋体" w:hint="eastAsia"/>
                <w:snapToGrid w:val="0"/>
                <w:sz w:val="24"/>
                <w:szCs w:val="20"/>
              </w:rPr>
              <w:t>,</w:t>
            </w:r>
            <w:r>
              <w:rPr>
                <w:rFonts w:ascii="宋体" w:hAnsi="宋体" w:hint="eastAsia"/>
                <w:snapToGrid w:val="0"/>
                <w:sz w:val="24"/>
                <w:szCs w:val="20"/>
              </w:rPr>
              <w:t>控制手段较为单一</w:t>
            </w:r>
            <w:r>
              <w:rPr>
                <w:rFonts w:ascii="宋体" w:hAnsi="宋体" w:hint="eastAsia"/>
                <w:snapToGrid w:val="0"/>
                <w:sz w:val="24"/>
                <w:szCs w:val="20"/>
              </w:rPr>
              <w:t>,</w:t>
            </w:r>
            <w:r>
              <w:rPr>
                <w:rFonts w:ascii="宋体" w:hAnsi="宋体" w:hint="eastAsia"/>
                <w:snapToGrid w:val="0"/>
                <w:sz w:val="24"/>
                <w:szCs w:val="20"/>
              </w:rPr>
              <w:t>可操作性较弱，得</w:t>
            </w:r>
            <w:r>
              <w:rPr>
                <w:rFonts w:ascii="宋体" w:hAnsi="宋体"/>
                <w:snapToGrid w:val="0"/>
                <w:sz w:val="24"/>
                <w:szCs w:val="20"/>
              </w:rPr>
              <w:t>3</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突发应急预案有遗漏或较片面</w:t>
            </w:r>
            <w:r>
              <w:rPr>
                <w:rFonts w:ascii="宋体" w:hAnsi="宋体" w:hint="eastAsia"/>
                <w:snapToGrid w:val="0"/>
                <w:sz w:val="24"/>
                <w:szCs w:val="20"/>
              </w:rPr>
              <w:t>,</w:t>
            </w:r>
            <w:r>
              <w:rPr>
                <w:rFonts w:ascii="宋体" w:hAnsi="宋体" w:hint="eastAsia"/>
                <w:snapToGrid w:val="0"/>
                <w:sz w:val="24"/>
                <w:szCs w:val="20"/>
              </w:rPr>
              <w:t>针对性较差</w:t>
            </w:r>
            <w:r>
              <w:rPr>
                <w:rFonts w:ascii="宋体" w:hAnsi="宋体" w:hint="eastAsia"/>
                <w:snapToGrid w:val="0"/>
                <w:sz w:val="24"/>
                <w:szCs w:val="20"/>
              </w:rPr>
              <w:t>,</w:t>
            </w:r>
            <w:r>
              <w:rPr>
                <w:rFonts w:ascii="宋体" w:hAnsi="宋体" w:hint="eastAsia"/>
                <w:snapToGrid w:val="0"/>
                <w:sz w:val="24"/>
                <w:szCs w:val="20"/>
              </w:rPr>
              <w:t>可操作性较差，得</w:t>
            </w:r>
            <w:r>
              <w:rPr>
                <w:rFonts w:ascii="宋体" w:hAnsi="宋体"/>
                <w:snapToGrid w:val="0"/>
                <w:sz w:val="24"/>
                <w:szCs w:val="20"/>
              </w:rPr>
              <w:t>2</w:t>
            </w:r>
            <w:r>
              <w:rPr>
                <w:rFonts w:ascii="宋体" w:hAnsi="宋体" w:hint="eastAsia"/>
                <w:snapToGrid w:val="0"/>
                <w:sz w:val="24"/>
                <w:szCs w:val="20"/>
              </w:rPr>
              <w:t>分；</w:t>
            </w:r>
          </w:p>
          <w:p w:rsidR="00DA1358" w:rsidRDefault="00956BE4">
            <w:pPr>
              <w:ind w:right="-23"/>
              <w:rPr>
                <w:rFonts w:ascii="宋体" w:hAnsi="宋体"/>
                <w:snapToGrid w:val="0"/>
                <w:sz w:val="24"/>
                <w:szCs w:val="20"/>
              </w:rPr>
            </w:pPr>
            <w:r>
              <w:rPr>
                <w:rFonts w:ascii="宋体" w:hAnsi="宋体" w:hint="eastAsia"/>
                <w:snapToGrid w:val="0"/>
                <w:sz w:val="24"/>
                <w:szCs w:val="20"/>
              </w:rPr>
              <w:t>突发应急预案没有针对性</w:t>
            </w:r>
            <w:r>
              <w:rPr>
                <w:rFonts w:ascii="宋体" w:hAnsi="宋体" w:hint="eastAsia"/>
                <w:snapToGrid w:val="0"/>
                <w:sz w:val="24"/>
                <w:szCs w:val="20"/>
              </w:rPr>
              <w:t>,</w:t>
            </w:r>
            <w:r>
              <w:rPr>
                <w:rFonts w:ascii="宋体" w:hAnsi="宋体" w:hint="eastAsia"/>
                <w:snapToGrid w:val="0"/>
                <w:sz w:val="24"/>
                <w:szCs w:val="20"/>
              </w:rPr>
              <w:t>基本无可操作性，得</w:t>
            </w:r>
            <w:r>
              <w:rPr>
                <w:rFonts w:ascii="宋体" w:hAnsi="宋体"/>
                <w:snapToGrid w:val="0"/>
                <w:sz w:val="24"/>
                <w:szCs w:val="20"/>
              </w:rPr>
              <w:t>1</w:t>
            </w:r>
            <w:r>
              <w:rPr>
                <w:rFonts w:ascii="宋体" w:hAnsi="宋体" w:hint="eastAsia"/>
                <w:snapToGrid w:val="0"/>
                <w:sz w:val="24"/>
                <w:szCs w:val="20"/>
              </w:rPr>
              <w:t>分。</w:t>
            </w:r>
          </w:p>
          <w:p w:rsidR="00DA1358" w:rsidRDefault="00956BE4">
            <w:pPr>
              <w:ind w:right="-28"/>
              <w:jc w:val="left"/>
              <w:rPr>
                <w:rFonts w:ascii="宋体" w:hAnsi="宋体"/>
                <w:sz w:val="24"/>
              </w:rPr>
            </w:pPr>
            <w:r>
              <w:rPr>
                <w:rFonts w:ascii="宋体" w:hAnsi="宋体" w:hint="eastAsia"/>
                <w:snapToGrid w:val="0"/>
                <w:sz w:val="24"/>
                <w:szCs w:val="20"/>
              </w:rPr>
              <w:t>没有提供具体预案的，</w:t>
            </w:r>
            <w:r>
              <w:rPr>
                <w:rFonts w:ascii="宋体" w:hAnsi="宋体" w:hint="eastAsia"/>
                <w:snapToGrid w:val="0"/>
                <w:sz w:val="24"/>
                <w:szCs w:val="20"/>
              </w:rPr>
              <w:t>0</w:t>
            </w:r>
            <w:r>
              <w:rPr>
                <w:rFonts w:ascii="宋体" w:hAnsi="宋体" w:hint="eastAsia"/>
                <w:snapToGrid w:val="0"/>
                <w:sz w:val="24"/>
                <w:szCs w:val="20"/>
              </w:rPr>
              <w:t>分。</w:t>
            </w:r>
          </w:p>
        </w:tc>
      </w:tr>
      <w:tr w:rsidR="00DA1358">
        <w:trPr>
          <w:trHeight w:val="20"/>
        </w:trPr>
        <w:tc>
          <w:tcPr>
            <w:tcW w:w="758" w:type="dxa"/>
            <w:gridSpan w:val="2"/>
            <w:tcBorders>
              <w:top w:val="single" w:sz="6" w:space="0" w:color="auto"/>
              <w:left w:val="single" w:sz="6" w:space="0" w:color="auto"/>
              <w:right w:val="single" w:sz="6" w:space="0" w:color="auto"/>
            </w:tcBorders>
            <w:vAlign w:val="center"/>
          </w:tcPr>
          <w:p w:rsidR="00DA1358" w:rsidRDefault="00956BE4">
            <w:pPr>
              <w:jc w:val="center"/>
              <w:rPr>
                <w:rFonts w:ascii="宋体" w:hAnsi="宋体"/>
                <w:b/>
                <w:sz w:val="24"/>
              </w:rPr>
            </w:pPr>
            <w:r>
              <w:rPr>
                <w:rFonts w:ascii="宋体" w:hAnsi="宋体" w:hint="eastAsia"/>
                <w:b/>
                <w:sz w:val="24"/>
              </w:rPr>
              <w:lastRenderedPageBreak/>
              <w:t>3</w:t>
            </w:r>
          </w:p>
        </w:tc>
        <w:tc>
          <w:tcPr>
            <w:tcW w:w="1085" w:type="dxa"/>
            <w:tcBorders>
              <w:top w:val="single" w:sz="6" w:space="0" w:color="auto"/>
              <w:left w:val="single" w:sz="6" w:space="0" w:color="auto"/>
              <w:right w:val="single" w:sz="6" w:space="0" w:color="auto"/>
            </w:tcBorders>
            <w:vAlign w:val="center"/>
          </w:tcPr>
          <w:p w:rsidR="00DA1358" w:rsidRDefault="00956BE4">
            <w:pPr>
              <w:jc w:val="center"/>
              <w:rPr>
                <w:rFonts w:ascii="宋体" w:hAnsi="宋体"/>
                <w:sz w:val="24"/>
              </w:rPr>
            </w:pPr>
            <w:r>
              <w:rPr>
                <w:rFonts w:ascii="宋体" w:hAnsi="宋体" w:hint="eastAsia"/>
                <w:sz w:val="24"/>
              </w:rPr>
              <w:t>商务</w:t>
            </w:r>
          </w:p>
          <w:p w:rsidR="00DA1358" w:rsidRDefault="00956BE4">
            <w:pPr>
              <w:jc w:val="center"/>
              <w:rPr>
                <w:rFonts w:ascii="宋体" w:hAnsi="宋体"/>
                <w:sz w:val="24"/>
              </w:rPr>
            </w:pPr>
            <w:r>
              <w:rPr>
                <w:rFonts w:ascii="宋体" w:hAnsi="宋体" w:hint="eastAsia"/>
                <w:sz w:val="24"/>
              </w:rPr>
              <w:t>部分</w:t>
            </w:r>
          </w:p>
          <w:p w:rsidR="00DA1358" w:rsidRDefault="00956BE4">
            <w:pPr>
              <w:jc w:val="center"/>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分</w:t>
            </w:r>
            <w:r>
              <w:rPr>
                <w:rFonts w:ascii="宋体" w:hAnsi="宋体" w:hint="eastAsia"/>
                <w:sz w:val="24"/>
              </w:rPr>
              <w:t>)</w:t>
            </w:r>
          </w:p>
        </w:tc>
        <w:tc>
          <w:tcPr>
            <w:tcW w:w="1276" w:type="dxa"/>
            <w:tcBorders>
              <w:top w:val="single" w:sz="6" w:space="0" w:color="auto"/>
              <w:left w:val="single" w:sz="6" w:space="0" w:color="auto"/>
              <w:bottom w:val="single" w:sz="6" w:space="0" w:color="auto"/>
              <w:right w:val="single" w:sz="6" w:space="0" w:color="auto"/>
            </w:tcBorders>
            <w:vAlign w:val="center"/>
          </w:tcPr>
          <w:p w:rsidR="00DA1358" w:rsidRDefault="00956BE4">
            <w:pPr>
              <w:jc w:val="center"/>
              <w:rPr>
                <w:rFonts w:ascii="宋体" w:hAnsi="宋体"/>
                <w:sz w:val="24"/>
              </w:rPr>
            </w:pPr>
            <w:r>
              <w:rPr>
                <w:rFonts w:ascii="宋体" w:hAnsi="宋体" w:hint="eastAsia"/>
                <w:sz w:val="24"/>
              </w:rPr>
              <w:t>同类项目</w:t>
            </w:r>
          </w:p>
          <w:p w:rsidR="00DA1358" w:rsidRDefault="00956BE4">
            <w:pPr>
              <w:jc w:val="center"/>
              <w:rPr>
                <w:rFonts w:ascii="宋体" w:hAnsi="宋体"/>
                <w:sz w:val="24"/>
              </w:rPr>
            </w:pPr>
            <w:r>
              <w:rPr>
                <w:rFonts w:ascii="宋体" w:hAnsi="宋体" w:hint="eastAsia"/>
                <w:sz w:val="24"/>
              </w:rPr>
              <w:t>实施业绩</w:t>
            </w:r>
          </w:p>
          <w:p w:rsidR="00DA1358" w:rsidRDefault="00956BE4">
            <w:pPr>
              <w:jc w:val="center"/>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分</w:t>
            </w:r>
            <w:r>
              <w:rPr>
                <w:rFonts w:ascii="宋体" w:hAnsi="宋体" w:hint="eastAsia"/>
                <w:sz w:val="24"/>
              </w:rPr>
              <w:t>)</w:t>
            </w:r>
          </w:p>
        </w:tc>
        <w:tc>
          <w:tcPr>
            <w:tcW w:w="6237" w:type="dxa"/>
            <w:tcBorders>
              <w:top w:val="single" w:sz="6" w:space="0" w:color="auto"/>
              <w:left w:val="single" w:sz="6" w:space="0" w:color="auto"/>
              <w:bottom w:val="single" w:sz="6" w:space="0" w:color="auto"/>
              <w:right w:val="single" w:sz="6" w:space="0" w:color="auto"/>
            </w:tcBorders>
            <w:vAlign w:val="center"/>
          </w:tcPr>
          <w:p w:rsidR="00DA1358" w:rsidRDefault="00956BE4">
            <w:pPr>
              <w:ind w:right="-28"/>
              <w:jc w:val="left"/>
              <w:rPr>
                <w:rFonts w:ascii="宋体" w:hAnsi="宋体"/>
                <w:sz w:val="24"/>
              </w:rPr>
            </w:pPr>
            <w:r>
              <w:rPr>
                <w:rFonts w:ascii="宋体" w:hAnsi="宋体" w:hint="eastAsia"/>
                <w:sz w:val="24"/>
              </w:rPr>
              <w:t>评审委员会根据投标人近三年同类项目服务成功案例</w:t>
            </w:r>
            <w:r>
              <w:rPr>
                <w:rFonts w:ascii="宋体" w:hAnsi="宋体" w:hint="eastAsia"/>
                <w:sz w:val="24"/>
              </w:rPr>
              <w:t>(</w:t>
            </w:r>
            <w:r>
              <w:rPr>
                <w:rFonts w:ascii="宋体" w:hAnsi="宋体" w:hint="eastAsia"/>
                <w:sz w:val="24"/>
              </w:rPr>
              <w:t>专指本次采购相关服务类，以中标通知书或实际合同</w:t>
            </w:r>
            <w:r>
              <w:rPr>
                <w:rFonts w:ascii="宋体" w:hAnsi="宋体" w:hint="eastAsia"/>
                <w:sz w:val="24"/>
              </w:rPr>
              <w:t>(</w:t>
            </w:r>
            <w:r>
              <w:rPr>
                <w:rFonts w:ascii="宋体" w:hAnsi="宋体" w:hint="eastAsia"/>
                <w:sz w:val="24"/>
              </w:rPr>
              <w:t>与用户签订的合同首页、合同金额所在页、签字盖章页</w:t>
            </w:r>
            <w:r>
              <w:rPr>
                <w:rFonts w:ascii="宋体" w:hAnsi="宋体" w:hint="eastAsia"/>
                <w:sz w:val="24"/>
              </w:rPr>
              <w:t>)</w:t>
            </w:r>
            <w:r>
              <w:rPr>
                <w:rFonts w:ascii="宋体" w:hAnsi="宋体" w:hint="eastAsia"/>
                <w:sz w:val="24"/>
              </w:rPr>
              <w:t>为依据，每提供一个有效业绩得</w:t>
            </w:r>
            <w:r>
              <w:rPr>
                <w:rFonts w:ascii="宋体" w:hAnsi="宋体"/>
                <w:sz w:val="24"/>
              </w:rPr>
              <w:t>1</w:t>
            </w:r>
            <w:r>
              <w:rPr>
                <w:rFonts w:ascii="宋体" w:hAnsi="宋体" w:hint="eastAsia"/>
                <w:sz w:val="24"/>
              </w:rPr>
              <w:t>分，最多</w:t>
            </w:r>
            <w:r>
              <w:rPr>
                <w:rFonts w:ascii="宋体" w:hAnsi="宋体" w:hint="eastAsia"/>
                <w:sz w:val="24"/>
              </w:rPr>
              <w:t>3</w:t>
            </w:r>
            <w:r>
              <w:rPr>
                <w:rFonts w:ascii="宋体" w:hAnsi="宋体" w:hint="eastAsia"/>
                <w:sz w:val="24"/>
              </w:rPr>
              <w:t>分。</w:t>
            </w:r>
          </w:p>
        </w:tc>
      </w:tr>
    </w:tbl>
    <w:p w:rsidR="00DA1358" w:rsidRDefault="00DA1358">
      <w:pPr>
        <w:spacing w:line="360" w:lineRule="auto"/>
        <w:jc w:val="center"/>
        <w:outlineLvl w:val="0"/>
        <w:rPr>
          <w:rFonts w:ascii="宋体" w:hAnsi="宋体"/>
          <w:b/>
          <w:sz w:val="36"/>
          <w:szCs w:val="36"/>
        </w:rPr>
        <w:sectPr w:rsidR="00DA1358">
          <w:footerReference w:type="default" r:id="rId13"/>
          <w:pgSz w:w="11907" w:h="16840"/>
          <w:pgMar w:top="1418" w:right="1134" w:bottom="1418" w:left="1701" w:header="851" w:footer="851" w:gutter="0"/>
          <w:cols w:space="720"/>
        </w:sectPr>
      </w:pPr>
    </w:p>
    <w:p w:rsidR="00DA1358" w:rsidRDefault="00956BE4">
      <w:pPr>
        <w:spacing w:line="360" w:lineRule="auto"/>
        <w:jc w:val="center"/>
        <w:outlineLvl w:val="0"/>
        <w:rPr>
          <w:rFonts w:ascii="宋体" w:hAnsi="宋体"/>
          <w:b/>
          <w:sz w:val="36"/>
          <w:szCs w:val="36"/>
        </w:rPr>
      </w:pPr>
      <w:r>
        <w:rPr>
          <w:rFonts w:ascii="宋体" w:hAnsi="宋体" w:hint="eastAsia"/>
          <w:b/>
          <w:sz w:val="36"/>
          <w:szCs w:val="36"/>
        </w:rPr>
        <w:lastRenderedPageBreak/>
        <w:t>第五章</w:t>
      </w:r>
      <w:r>
        <w:rPr>
          <w:rFonts w:ascii="宋体" w:hAnsi="宋体" w:hint="eastAsia"/>
          <w:b/>
          <w:sz w:val="36"/>
          <w:szCs w:val="36"/>
        </w:rPr>
        <w:t xml:space="preserve">   </w:t>
      </w:r>
      <w:r>
        <w:rPr>
          <w:rFonts w:ascii="宋体" w:hAnsi="宋体"/>
          <w:b/>
          <w:sz w:val="36"/>
          <w:szCs w:val="36"/>
        </w:rPr>
        <w:t>采购需求</w:t>
      </w:r>
      <w:bookmarkEnd w:id="778"/>
    </w:p>
    <w:p w:rsidR="00DA1358" w:rsidRDefault="00956BE4">
      <w:pPr>
        <w:spacing w:line="360" w:lineRule="auto"/>
        <w:rPr>
          <w:rFonts w:ascii="宋体" w:hAnsi="宋体" w:cs="宋体"/>
          <w:b/>
          <w:kern w:val="0"/>
          <w:sz w:val="24"/>
        </w:rPr>
      </w:pPr>
      <w:bookmarkStart w:id="779" w:name="_Toc151134450"/>
      <w:bookmarkStart w:id="780" w:name="_Toc111134031"/>
      <w:r>
        <w:rPr>
          <w:rFonts w:ascii="宋体" w:hAnsi="宋体" w:cs="宋体" w:hint="eastAsia"/>
          <w:b/>
          <w:kern w:val="0"/>
          <w:sz w:val="24"/>
        </w:rPr>
        <w:t>0</w:t>
      </w:r>
      <w:r>
        <w:rPr>
          <w:rFonts w:ascii="宋体" w:hAnsi="宋体" w:cs="宋体"/>
          <w:b/>
          <w:kern w:val="0"/>
          <w:sz w:val="24"/>
        </w:rPr>
        <w:t>2</w:t>
      </w:r>
      <w:r>
        <w:rPr>
          <w:rFonts w:ascii="宋体" w:hAnsi="宋体" w:cs="宋体" w:hint="eastAsia"/>
          <w:b/>
          <w:kern w:val="0"/>
          <w:sz w:val="24"/>
        </w:rPr>
        <w:t>包：小学食堂</w:t>
      </w:r>
      <w:r>
        <w:rPr>
          <w:rFonts w:ascii="宋体" w:hAnsi="宋体" w:cs="宋体" w:hint="eastAsia"/>
          <w:b/>
          <w:color w:val="000000" w:themeColor="text1"/>
          <w:kern w:val="0"/>
          <w:sz w:val="24"/>
        </w:rPr>
        <w:t>(</w:t>
      </w:r>
      <w:r>
        <w:rPr>
          <w:rFonts w:ascii="宋体" w:hAnsi="宋体" w:cs="宋体" w:hint="eastAsia"/>
          <w:b/>
          <w:color w:val="000000" w:themeColor="text1"/>
          <w:kern w:val="0"/>
          <w:sz w:val="24"/>
        </w:rPr>
        <w:t>预算金额：</w:t>
      </w:r>
      <w:r>
        <w:rPr>
          <w:rFonts w:ascii="宋体" w:hAnsi="宋体" w:cs="宋体" w:hint="eastAsia"/>
          <w:b/>
          <w:color w:val="000000" w:themeColor="text1"/>
          <w:kern w:val="0"/>
          <w:sz w:val="24"/>
        </w:rPr>
        <w:t>698.72</w:t>
      </w:r>
      <w:r>
        <w:rPr>
          <w:rFonts w:ascii="宋体" w:hAnsi="宋体" w:cs="宋体" w:hint="eastAsia"/>
          <w:b/>
          <w:color w:val="000000" w:themeColor="text1"/>
          <w:kern w:val="0"/>
          <w:sz w:val="24"/>
        </w:rPr>
        <w:t>万元</w:t>
      </w:r>
      <w:r>
        <w:rPr>
          <w:rFonts w:ascii="宋体" w:hAnsi="宋体" w:cs="宋体" w:hint="eastAsia"/>
          <w:b/>
          <w:color w:val="000000" w:themeColor="text1"/>
          <w:kern w:val="0"/>
          <w:sz w:val="24"/>
        </w:rPr>
        <w:t>)</w:t>
      </w:r>
    </w:p>
    <w:p w:rsidR="00DA1358" w:rsidRDefault="00DA1358"/>
    <w:p w:rsidR="00DA1358" w:rsidRDefault="00956BE4">
      <w:pPr>
        <w:adjustRightInd w:val="0"/>
        <w:snapToGrid w:val="0"/>
        <w:spacing w:line="360" w:lineRule="auto"/>
        <w:outlineLvl w:val="2"/>
        <w:rPr>
          <w:rFonts w:ascii="宋体" w:hAnsi="宋体" w:cs="宋体"/>
          <w:b/>
          <w:sz w:val="24"/>
        </w:rPr>
      </w:pPr>
      <w:r>
        <w:rPr>
          <w:rFonts w:ascii="宋体" w:hAnsi="宋体" w:cs="宋体" w:hint="eastAsia"/>
          <w:b/>
          <w:sz w:val="24"/>
        </w:rPr>
        <w:t>一、</w:t>
      </w:r>
      <w:r>
        <w:rPr>
          <w:rFonts w:ascii="宋体" w:hAnsi="宋体" w:cs="宋体"/>
          <w:b/>
          <w:sz w:val="24"/>
        </w:rPr>
        <w:t>商务要求</w:t>
      </w:r>
    </w:p>
    <w:p w:rsidR="00DA1358" w:rsidRDefault="00956BE4">
      <w:pPr>
        <w:adjustRightInd w:val="0"/>
        <w:snapToGrid w:val="0"/>
        <w:spacing w:line="360" w:lineRule="auto"/>
        <w:outlineLvl w:val="2"/>
        <w:rPr>
          <w:rFonts w:ascii="宋体" w:hAnsi="宋体" w:cs="宋体"/>
          <w:b/>
          <w:sz w:val="24"/>
        </w:rPr>
      </w:pPr>
      <w:r>
        <w:rPr>
          <w:rFonts w:ascii="宋体" w:hAnsi="宋体" w:cs="宋体"/>
          <w:b/>
          <w:sz w:val="24"/>
        </w:rPr>
        <w:t>1</w:t>
      </w:r>
      <w:r>
        <w:rPr>
          <w:rFonts w:ascii="宋体" w:hAnsi="宋体" w:cs="宋体"/>
          <w:b/>
          <w:sz w:val="24"/>
        </w:rPr>
        <w:t>、合同履行期限</w:t>
      </w:r>
      <w:r>
        <w:rPr>
          <w:rFonts w:ascii="宋体" w:hAnsi="宋体" w:cs="宋体"/>
          <w:b/>
          <w:sz w:val="24"/>
        </w:rPr>
        <w:t>:</w:t>
      </w:r>
      <w:r>
        <w:rPr>
          <w:rFonts w:ascii="宋体" w:hAnsi="宋体" w:cs="宋体" w:hint="eastAsia"/>
          <w:sz w:val="24"/>
        </w:rPr>
        <w:t>服务期限</w:t>
      </w:r>
      <w:r>
        <w:rPr>
          <w:rFonts w:ascii="宋体" w:hAnsi="宋体" w:cs="宋体"/>
          <w:sz w:val="24"/>
        </w:rPr>
        <w:t xml:space="preserve">1 </w:t>
      </w:r>
      <w:r>
        <w:rPr>
          <w:rFonts w:ascii="宋体" w:hAnsi="宋体" w:cs="宋体"/>
          <w:sz w:val="24"/>
        </w:rPr>
        <w:t>年</w:t>
      </w:r>
      <w:r>
        <w:rPr>
          <w:rFonts w:ascii="宋体" w:hAnsi="宋体" w:cs="宋体" w:hint="eastAsia"/>
          <w:sz w:val="24"/>
        </w:rPr>
        <w:t>。</w:t>
      </w:r>
    </w:p>
    <w:p w:rsidR="00DA1358" w:rsidRDefault="00956BE4">
      <w:pPr>
        <w:adjustRightInd w:val="0"/>
        <w:snapToGrid w:val="0"/>
        <w:spacing w:line="360" w:lineRule="auto"/>
        <w:ind w:firstLineChars="200" w:firstLine="480"/>
        <w:outlineLvl w:val="2"/>
        <w:rPr>
          <w:rFonts w:ascii="宋体" w:hAnsi="宋体" w:cs="宋体"/>
          <w:sz w:val="24"/>
        </w:rPr>
      </w:pPr>
      <w:r>
        <w:rPr>
          <w:rFonts w:ascii="宋体" w:hAnsi="宋体" w:cs="宋体" w:hint="eastAsia"/>
          <w:sz w:val="24"/>
        </w:rPr>
        <w:t>根据相关规定，采购人购买需求相对固定性、延续性且价格变化幅度小的政府采购服务项目，在年度预算能保障的前提下，合同期限最多不超过三年。</w:t>
      </w:r>
    </w:p>
    <w:p w:rsidR="00DA1358" w:rsidRDefault="00956BE4">
      <w:pPr>
        <w:adjustRightInd w:val="0"/>
        <w:snapToGrid w:val="0"/>
        <w:spacing w:line="360" w:lineRule="auto"/>
        <w:ind w:firstLineChars="200" w:firstLine="480"/>
        <w:outlineLvl w:val="2"/>
        <w:rPr>
          <w:rFonts w:ascii="宋体" w:hAnsi="宋体" w:cs="宋体"/>
          <w:sz w:val="24"/>
        </w:rPr>
      </w:pPr>
      <w:r>
        <w:rPr>
          <w:rFonts w:ascii="宋体" w:hAnsi="宋体" w:cs="宋体" w:hint="eastAsia"/>
          <w:sz w:val="24"/>
        </w:rPr>
        <w:t>在采购</w:t>
      </w:r>
      <w:proofErr w:type="gramStart"/>
      <w:r>
        <w:rPr>
          <w:rFonts w:ascii="宋体" w:hAnsi="宋体" w:cs="宋体" w:hint="eastAsia"/>
          <w:sz w:val="24"/>
        </w:rPr>
        <w:t>人预算获</w:t>
      </w:r>
      <w:proofErr w:type="gramEnd"/>
      <w:r>
        <w:rPr>
          <w:rFonts w:ascii="宋体" w:hAnsi="宋体" w:cs="宋体" w:hint="eastAsia"/>
          <w:sz w:val="24"/>
        </w:rPr>
        <w:t>批准，中标服务公司在上一年度考核中无重大过错并考核合格，且无其他影响合同签署的情况下，采购人可视服务情况与其续签下一年度服务合同（最多续签两次且累加服务期限不超过三年）。考核不合格或采购人不满意，采购人将不再续签下一年合同，中标服务公司应无条件同意，并不得提出补偿要求。</w:t>
      </w:r>
    </w:p>
    <w:p w:rsidR="00DA1358" w:rsidRDefault="00DA1358">
      <w:pPr>
        <w:adjustRightInd w:val="0"/>
        <w:snapToGrid w:val="0"/>
        <w:spacing w:line="360" w:lineRule="auto"/>
        <w:outlineLvl w:val="2"/>
        <w:rPr>
          <w:rFonts w:ascii="宋体" w:hAnsi="宋体" w:cs="宋体"/>
          <w:sz w:val="24"/>
        </w:rPr>
      </w:pPr>
    </w:p>
    <w:p w:rsidR="00DA1358" w:rsidRDefault="00956BE4">
      <w:pPr>
        <w:adjustRightInd w:val="0"/>
        <w:snapToGrid w:val="0"/>
        <w:spacing w:line="360" w:lineRule="auto"/>
        <w:outlineLvl w:val="2"/>
        <w:rPr>
          <w:rFonts w:ascii="宋体" w:hAnsi="宋体" w:cs="宋体"/>
          <w:b/>
          <w:sz w:val="24"/>
        </w:rPr>
      </w:pPr>
      <w:r>
        <w:rPr>
          <w:rFonts w:ascii="宋体" w:hAnsi="宋体" w:cs="宋体"/>
          <w:b/>
          <w:sz w:val="24"/>
        </w:rPr>
        <w:t>2</w:t>
      </w:r>
      <w:r>
        <w:rPr>
          <w:rFonts w:ascii="宋体" w:hAnsi="宋体" w:cs="宋体"/>
          <w:b/>
          <w:sz w:val="24"/>
        </w:rPr>
        <w:t>、</w:t>
      </w:r>
      <w:r>
        <w:rPr>
          <w:rFonts w:ascii="宋体" w:hAnsi="宋体" w:cs="宋体" w:hint="eastAsia"/>
          <w:b/>
          <w:sz w:val="24"/>
        </w:rPr>
        <w:t>服务</w:t>
      </w:r>
      <w:r>
        <w:rPr>
          <w:rFonts w:ascii="宋体" w:hAnsi="宋体" w:cs="宋体"/>
          <w:b/>
          <w:sz w:val="24"/>
        </w:rPr>
        <w:t>地点</w:t>
      </w:r>
      <w:r>
        <w:rPr>
          <w:rFonts w:ascii="宋体" w:hAnsi="宋体" w:cs="宋体"/>
          <w:b/>
          <w:sz w:val="24"/>
        </w:rPr>
        <w:t>:</w:t>
      </w:r>
      <w:r>
        <w:rPr>
          <w:rFonts w:ascii="宋体" w:hAnsi="宋体" w:cs="宋体"/>
          <w:sz w:val="24"/>
        </w:rPr>
        <w:t>采购人指定地点。</w:t>
      </w:r>
    </w:p>
    <w:p w:rsidR="00DA1358" w:rsidRDefault="00DA1358">
      <w:pPr>
        <w:adjustRightInd w:val="0"/>
        <w:snapToGrid w:val="0"/>
        <w:spacing w:line="360" w:lineRule="auto"/>
        <w:outlineLvl w:val="2"/>
        <w:rPr>
          <w:rFonts w:ascii="宋体" w:hAnsi="宋体" w:cs="宋体"/>
          <w:sz w:val="24"/>
        </w:rPr>
      </w:pPr>
    </w:p>
    <w:p w:rsidR="00DA1358" w:rsidRDefault="00956BE4">
      <w:pPr>
        <w:spacing w:line="360" w:lineRule="auto"/>
        <w:rPr>
          <w:rFonts w:ascii="宋体" w:hAnsi="宋体" w:cs="宋体"/>
          <w:sz w:val="24"/>
        </w:rPr>
      </w:pPr>
      <w:r>
        <w:rPr>
          <w:rFonts w:ascii="宋体" w:hAnsi="宋体" w:cs="宋体"/>
          <w:b/>
          <w:sz w:val="24"/>
        </w:rPr>
        <w:t>3</w:t>
      </w:r>
      <w:r>
        <w:rPr>
          <w:rFonts w:ascii="宋体" w:hAnsi="宋体" w:cs="宋体"/>
          <w:b/>
          <w:sz w:val="24"/>
        </w:rPr>
        <w:t>、合同价款支付</w:t>
      </w:r>
      <w:r>
        <w:rPr>
          <w:rFonts w:ascii="宋体" w:hAnsi="宋体" w:cs="宋体" w:hint="eastAsia"/>
          <w:b/>
          <w:sz w:val="24"/>
        </w:rPr>
        <w:t>:</w:t>
      </w:r>
      <w:r>
        <w:rPr>
          <w:rFonts w:ascii="宋体" w:hAnsi="宋体" w:cs="宋体" w:hint="eastAsia"/>
          <w:sz w:val="24"/>
        </w:rPr>
        <w:t>采购人根据教师用餐刷卡实际次数与供应商</w:t>
      </w:r>
      <w:r>
        <w:rPr>
          <w:rFonts w:ascii="宋体" w:hAnsi="宋体" w:cs="宋体" w:hint="eastAsia"/>
          <w:sz w:val="24"/>
        </w:rPr>
        <w:t>据实结算费用，学生加餐依据学生实际用餐情况据实结算费用。结算时，供应商需提供等额发票，采购人于收到发票后向供应商支付服务费。</w:t>
      </w:r>
    </w:p>
    <w:p w:rsidR="00DA1358" w:rsidRDefault="00DA1358">
      <w:pPr>
        <w:pStyle w:val="21"/>
        <w:ind w:firstLineChars="0" w:firstLine="0"/>
      </w:pPr>
    </w:p>
    <w:p w:rsidR="00DA1358" w:rsidRDefault="00956BE4">
      <w:pPr>
        <w:adjustRightInd w:val="0"/>
        <w:snapToGrid w:val="0"/>
        <w:spacing w:line="360" w:lineRule="auto"/>
        <w:outlineLvl w:val="2"/>
        <w:rPr>
          <w:rFonts w:ascii="宋体" w:hAnsi="宋体" w:cs="宋体"/>
          <w:b/>
          <w:sz w:val="24"/>
        </w:rPr>
      </w:pPr>
      <w:r>
        <w:rPr>
          <w:rFonts w:ascii="宋体" w:hAnsi="宋体" w:cs="宋体" w:hint="eastAsia"/>
          <w:b/>
          <w:sz w:val="24"/>
        </w:rPr>
        <w:t>二、项目概况</w:t>
      </w:r>
    </w:p>
    <w:p w:rsidR="00DA1358" w:rsidRDefault="00956BE4">
      <w:pPr>
        <w:spacing w:line="360" w:lineRule="auto"/>
        <w:ind w:firstLineChars="200" w:firstLine="480"/>
        <w:rPr>
          <w:rFonts w:ascii="宋体" w:hAnsi="宋体" w:cs="宋体"/>
          <w:b/>
          <w:kern w:val="0"/>
          <w:sz w:val="24"/>
        </w:rPr>
      </w:pPr>
      <w:r>
        <w:rPr>
          <w:rFonts w:ascii="宋体" w:hAnsi="宋体" w:cs="宋体" w:hint="eastAsia"/>
          <w:kern w:val="0"/>
          <w:sz w:val="24"/>
        </w:rPr>
        <w:t>人大附中北京经济技术开发区学校是一所十二年一贯制公办学校，学校有人大附中北京经济技术开发区学校本部和人大附中北京经济技术开发区</w:t>
      </w:r>
      <w:proofErr w:type="gramStart"/>
      <w:r>
        <w:rPr>
          <w:rFonts w:ascii="宋体" w:hAnsi="宋体" w:cs="宋体" w:hint="eastAsia"/>
          <w:kern w:val="0"/>
          <w:sz w:val="24"/>
        </w:rPr>
        <w:t>学校北</w:t>
      </w:r>
      <w:proofErr w:type="gramEnd"/>
      <w:r>
        <w:rPr>
          <w:rFonts w:ascii="宋体" w:hAnsi="宋体" w:cs="宋体" w:hint="eastAsia"/>
          <w:kern w:val="0"/>
          <w:sz w:val="24"/>
        </w:rPr>
        <w:t>校区共两个校区。根据学校需要，为了更好地满足师生生活需求，根据《北京市中小学生食堂管理办法》和《北京市中小学校校外供餐管理办法》的有关文件精神，经学校研究决定，我校三个食堂</w:t>
      </w:r>
      <w:proofErr w:type="gramStart"/>
      <w:r>
        <w:rPr>
          <w:rFonts w:ascii="宋体" w:hAnsi="宋体" w:cs="宋体" w:hint="eastAsia"/>
          <w:kern w:val="0"/>
          <w:sz w:val="24"/>
        </w:rPr>
        <w:t>现对外</w:t>
      </w:r>
      <w:proofErr w:type="gramEnd"/>
      <w:r>
        <w:rPr>
          <w:rFonts w:ascii="宋体" w:hAnsi="宋体" w:cs="宋体" w:hint="eastAsia"/>
          <w:kern w:val="0"/>
          <w:sz w:val="24"/>
        </w:rPr>
        <w:t>委托管理经营招标，本着公平、公正、择优和诚实信用的原则，选择</w:t>
      </w:r>
      <w:r>
        <w:rPr>
          <w:rFonts w:ascii="宋体" w:hAnsi="宋体" w:cs="宋体" w:hint="eastAsia"/>
          <w:kern w:val="0"/>
          <w:sz w:val="24"/>
        </w:rPr>
        <w:t>经营管理单位。</w:t>
      </w:r>
      <w:r>
        <w:rPr>
          <w:rFonts w:ascii="宋体" w:hAnsi="宋体" w:cs="宋体" w:hint="eastAsia"/>
          <w:b/>
          <w:kern w:val="0"/>
          <w:sz w:val="24"/>
        </w:rPr>
        <w:t>本项目共分两包，第一包（本部中学食堂</w:t>
      </w:r>
      <w:r>
        <w:rPr>
          <w:rFonts w:ascii="宋体" w:hAnsi="宋体" w:cs="宋体"/>
          <w:b/>
          <w:kern w:val="0"/>
          <w:sz w:val="24"/>
        </w:rPr>
        <w:t>+</w:t>
      </w:r>
      <w:r>
        <w:rPr>
          <w:rFonts w:ascii="宋体" w:hAnsi="宋体" w:cs="宋体" w:hint="eastAsia"/>
          <w:b/>
          <w:kern w:val="0"/>
          <w:sz w:val="24"/>
        </w:rPr>
        <w:t>北</w:t>
      </w:r>
      <w:r>
        <w:rPr>
          <w:rFonts w:ascii="宋体" w:hAnsi="宋体" w:cs="宋体"/>
          <w:b/>
          <w:kern w:val="0"/>
          <w:sz w:val="24"/>
        </w:rPr>
        <w:t>校区</w:t>
      </w:r>
      <w:r>
        <w:rPr>
          <w:rFonts w:ascii="宋体" w:hAnsi="宋体" w:cs="宋体" w:hint="eastAsia"/>
          <w:b/>
          <w:kern w:val="0"/>
          <w:sz w:val="24"/>
        </w:rPr>
        <w:t>食堂</w:t>
      </w:r>
      <w:r>
        <w:rPr>
          <w:rFonts w:ascii="宋体" w:hAnsi="宋体" w:cs="宋体"/>
          <w:b/>
          <w:kern w:val="0"/>
          <w:sz w:val="24"/>
        </w:rPr>
        <w:t>），第二包小学</w:t>
      </w:r>
      <w:r>
        <w:rPr>
          <w:rFonts w:ascii="宋体" w:hAnsi="宋体" w:cs="宋体" w:hint="eastAsia"/>
          <w:b/>
          <w:kern w:val="0"/>
          <w:sz w:val="24"/>
        </w:rPr>
        <w:t>食堂</w:t>
      </w:r>
      <w:r>
        <w:rPr>
          <w:rFonts w:ascii="宋体" w:hAnsi="宋体" w:cs="宋体"/>
          <w:b/>
          <w:kern w:val="0"/>
          <w:sz w:val="24"/>
        </w:rPr>
        <w:t>。</w:t>
      </w:r>
    </w:p>
    <w:p w:rsidR="00DA1358" w:rsidRDefault="00956BE4">
      <w:pPr>
        <w:spacing w:line="360" w:lineRule="auto"/>
        <w:ind w:firstLineChars="200" w:firstLine="480"/>
        <w:rPr>
          <w:rFonts w:ascii="宋体" w:hAnsi="宋体" w:cs="宋体"/>
          <w:kern w:val="0"/>
          <w:sz w:val="24"/>
        </w:rPr>
      </w:pPr>
      <w:r>
        <w:rPr>
          <w:rFonts w:ascii="宋体" w:hAnsi="宋体" w:cs="宋体" w:hint="eastAsia"/>
          <w:kern w:val="0"/>
          <w:sz w:val="24"/>
        </w:rPr>
        <w:t>学生营养餐，必须符合《中华人民共和国食品安全法》，</w:t>
      </w:r>
      <w:r>
        <w:rPr>
          <w:rFonts w:ascii="宋体" w:hAnsi="宋体" w:cs="宋体"/>
          <w:kern w:val="0"/>
          <w:sz w:val="24"/>
        </w:rPr>
        <w:t>《</w:t>
      </w:r>
      <w:r>
        <w:rPr>
          <w:rFonts w:ascii="宋体" w:hAnsi="宋体" w:cs="宋体" w:hint="eastAsia"/>
          <w:kern w:val="0"/>
          <w:sz w:val="24"/>
        </w:rPr>
        <w:t>教育部办公厅关于加强学校校外供餐管理工作的通知</w:t>
      </w:r>
      <w:r>
        <w:rPr>
          <w:rFonts w:ascii="宋体" w:hAnsi="宋体" w:cs="宋体"/>
          <w:kern w:val="0"/>
          <w:sz w:val="24"/>
        </w:rPr>
        <w:t>》</w:t>
      </w:r>
      <w:r>
        <w:rPr>
          <w:rFonts w:ascii="宋体" w:hAnsi="宋体" w:cs="宋体" w:hint="eastAsia"/>
          <w:kern w:val="0"/>
          <w:sz w:val="24"/>
        </w:rPr>
        <w:t>，</w:t>
      </w:r>
      <w:r>
        <w:rPr>
          <w:rFonts w:ascii="宋体" w:hAnsi="宋体" w:cs="宋体"/>
          <w:kern w:val="0"/>
          <w:sz w:val="24"/>
        </w:rPr>
        <w:t>《</w:t>
      </w:r>
      <w:r>
        <w:rPr>
          <w:rFonts w:ascii="宋体" w:hAnsi="宋体" w:cs="宋体" w:hint="eastAsia"/>
          <w:kern w:val="0"/>
          <w:sz w:val="24"/>
        </w:rPr>
        <w:t>学生营养餐生产企业卫生规范</w:t>
      </w:r>
      <w:r>
        <w:rPr>
          <w:rFonts w:ascii="宋体" w:hAnsi="宋体" w:cs="宋体"/>
          <w:kern w:val="0"/>
          <w:sz w:val="24"/>
        </w:rPr>
        <w:t>》</w:t>
      </w:r>
      <w:r>
        <w:rPr>
          <w:rFonts w:ascii="宋体" w:hAnsi="宋体" w:cs="宋体" w:hint="eastAsia"/>
          <w:kern w:val="0"/>
          <w:sz w:val="24"/>
        </w:rPr>
        <w:t>，</w:t>
      </w:r>
      <w:r>
        <w:rPr>
          <w:rFonts w:ascii="宋体" w:hAnsi="宋体" w:cs="宋体"/>
          <w:kern w:val="0"/>
          <w:sz w:val="24"/>
        </w:rPr>
        <w:t>《学校食品安全与营养健康管理规定》</w:t>
      </w:r>
      <w:r>
        <w:rPr>
          <w:rFonts w:ascii="宋体" w:hAnsi="宋体" w:cs="宋体" w:hint="eastAsia"/>
          <w:kern w:val="0"/>
          <w:sz w:val="24"/>
        </w:rPr>
        <w:t>，《学生餐营养指南》，《北京市中小学生食堂管理办法》等相关法律、法规和文件要求。</w:t>
      </w:r>
    </w:p>
    <w:p w:rsidR="00DA1358" w:rsidRDefault="00956BE4">
      <w:pPr>
        <w:spacing w:line="360" w:lineRule="auto"/>
        <w:ind w:firstLineChars="200" w:firstLine="480"/>
        <w:rPr>
          <w:rFonts w:ascii="宋体" w:hAnsi="宋体" w:cs="宋体"/>
          <w:kern w:val="0"/>
          <w:sz w:val="24"/>
        </w:rPr>
      </w:pPr>
      <w:r>
        <w:rPr>
          <w:rFonts w:ascii="宋体" w:hAnsi="宋体" w:cs="宋体" w:hint="eastAsia"/>
          <w:kern w:val="0"/>
          <w:sz w:val="24"/>
        </w:rPr>
        <w:t>学校食堂运营，为保障学生及教职员工用餐安全及餐饮质量，供应商须为校方提供学生营</w:t>
      </w:r>
      <w:r>
        <w:rPr>
          <w:rFonts w:ascii="宋体" w:hAnsi="宋体" w:cs="宋体" w:hint="eastAsia"/>
          <w:kern w:val="0"/>
          <w:sz w:val="24"/>
        </w:rPr>
        <w:lastRenderedPageBreak/>
        <w:t>养</w:t>
      </w:r>
      <w:proofErr w:type="gramStart"/>
      <w:r>
        <w:rPr>
          <w:rFonts w:ascii="宋体" w:hAnsi="宋体" w:cs="宋体" w:hint="eastAsia"/>
          <w:kern w:val="0"/>
          <w:sz w:val="24"/>
        </w:rPr>
        <w:t>餐制作</w:t>
      </w:r>
      <w:proofErr w:type="gramEnd"/>
      <w:r>
        <w:rPr>
          <w:rFonts w:ascii="宋体" w:hAnsi="宋体" w:cs="宋体" w:hint="eastAsia"/>
          <w:kern w:val="0"/>
          <w:sz w:val="24"/>
        </w:rPr>
        <w:t>及供餐服务和教职员工餐饮服务：以保证学生生长发育和教职员工健康饮食为目的，根据营养要求而配制膳食。</w:t>
      </w:r>
    </w:p>
    <w:p w:rsidR="00DA1358" w:rsidRDefault="00DA1358">
      <w:pPr>
        <w:spacing w:line="360" w:lineRule="auto"/>
        <w:ind w:firstLineChars="200" w:firstLine="480"/>
        <w:rPr>
          <w:rFonts w:ascii="宋体" w:hAnsi="宋体" w:cs="宋体"/>
          <w:kern w:val="0"/>
          <w:sz w:val="24"/>
        </w:rPr>
      </w:pPr>
    </w:p>
    <w:p w:rsidR="00DA1358" w:rsidRDefault="00956BE4">
      <w:pPr>
        <w:spacing w:line="360" w:lineRule="auto"/>
        <w:rPr>
          <w:rFonts w:ascii="宋体" w:hAnsi="宋体" w:cs="宋体"/>
          <w:b/>
          <w:spacing w:val="-6"/>
          <w:sz w:val="24"/>
        </w:rPr>
      </w:pPr>
      <w:r>
        <w:rPr>
          <w:rFonts w:ascii="宋体" w:hAnsi="宋体" w:cs="宋体" w:hint="eastAsia"/>
          <w:b/>
          <w:spacing w:val="-6"/>
          <w:sz w:val="24"/>
        </w:rPr>
        <w:t>收费方式及费用说明</w:t>
      </w:r>
    </w:p>
    <w:p w:rsidR="00DA1358" w:rsidRDefault="00956BE4">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w:t>
      </w:r>
      <w:r>
        <w:rPr>
          <w:rFonts w:ascii="宋体" w:hAnsi="宋体" w:cs="宋体" w:hint="eastAsia"/>
          <w:sz w:val="24"/>
        </w:rPr>
        <w:t>本项目预算金额仅包含教职工餐费及学生加餐费用，教职工餐费及学生加餐费用由采购人支出补贴。</w:t>
      </w:r>
    </w:p>
    <w:p w:rsidR="00DA1358" w:rsidRDefault="00956BE4">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sz w:val="24"/>
        </w:rPr>
        <w:t>.</w:t>
      </w:r>
      <w:r>
        <w:rPr>
          <w:rFonts w:ascii="宋体" w:hAnsi="宋体" w:cs="宋体" w:hint="eastAsia"/>
          <w:sz w:val="24"/>
        </w:rPr>
        <w:t>小、初、高中学生</w:t>
      </w:r>
      <w:r>
        <w:rPr>
          <w:rFonts w:ascii="宋体" w:hAnsi="宋体" w:cs="宋体" w:hint="eastAsia"/>
          <w:sz w:val="24"/>
        </w:rPr>
        <w:t>:</w:t>
      </w:r>
      <w:r>
        <w:rPr>
          <w:rFonts w:ascii="宋体" w:hAnsi="宋体" w:cs="宋体" w:hint="eastAsia"/>
          <w:sz w:val="24"/>
        </w:rPr>
        <w:t>学生加餐费用依据学生实际用餐情况据实结算。</w:t>
      </w:r>
    </w:p>
    <w:p w:rsidR="00DA1358" w:rsidRDefault="00956BE4">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sz w:val="24"/>
        </w:rPr>
        <w:t>.</w:t>
      </w:r>
      <w:r>
        <w:rPr>
          <w:rFonts w:ascii="宋体" w:hAnsi="宋体" w:cs="宋体" w:hint="eastAsia"/>
          <w:sz w:val="24"/>
        </w:rPr>
        <w:t>教职工</w:t>
      </w:r>
      <w:r>
        <w:rPr>
          <w:rFonts w:ascii="宋体" w:hAnsi="宋体" w:cs="宋体" w:hint="eastAsia"/>
          <w:sz w:val="24"/>
        </w:rPr>
        <w:t>:</w:t>
      </w:r>
      <w:r>
        <w:rPr>
          <w:rFonts w:ascii="宋体" w:hAnsi="宋体" w:cs="宋体" w:hint="eastAsia"/>
          <w:sz w:val="24"/>
        </w:rPr>
        <w:t>教职工餐费依据采购人要求进行结算，每月超出教师财政补助餐费由教师自付。</w:t>
      </w:r>
    </w:p>
    <w:p w:rsidR="00DA1358" w:rsidRDefault="00956BE4">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sz w:val="24"/>
        </w:rPr>
        <w:t>.</w:t>
      </w:r>
      <w:r>
        <w:rPr>
          <w:rFonts w:ascii="宋体" w:hAnsi="宋体" w:cs="宋体" w:hint="eastAsia"/>
          <w:sz w:val="24"/>
        </w:rPr>
        <w:t>学生餐费非采购人支出，不包含在本项目预算金额内，供应</w:t>
      </w:r>
      <w:proofErr w:type="gramStart"/>
      <w:r>
        <w:rPr>
          <w:rFonts w:ascii="宋体" w:hAnsi="宋体" w:cs="宋体" w:hint="eastAsia"/>
          <w:sz w:val="24"/>
        </w:rPr>
        <w:t>商独</w:t>
      </w:r>
      <w:r>
        <w:rPr>
          <w:rFonts w:ascii="宋体" w:hAnsi="宋体" w:cs="宋体" w:hint="eastAsia"/>
          <w:sz w:val="24"/>
        </w:rPr>
        <w:t>立</w:t>
      </w:r>
      <w:proofErr w:type="gramEnd"/>
      <w:r>
        <w:rPr>
          <w:rFonts w:ascii="宋体" w:hAnsi="宋体" w:cs="宋体" w:hint="eastAsia"/>
          <w:sz w:val="24"/>
        </w:rPr>
        <w:t>经营学校食堂，自负盈亏。</w:t>
      </w:r>
    </w:p>
    <w:p w:rsidR="00DA1358" w:rsidRDefault="00DA1358">
      <w:pPr>
        <w:spacing w:line="360" w:lineRule="auto"/>
        <w:rPr>
          <w:rFonts w:ascii="宋体" w:hAnsi="宋体" w:cs="宋体"/>
          <w:sz w:val="24"/>
        </w:rPr>
      </w:pPr>
    </w:p>
    <w:p w:rsidR="00DA1358" w:rsidRDefault="00956BE4">
      <w:pPr>
        <w:spacing w:line="360" w:lineRule="auto"/>
        <w:rPr>
          <w:rFonts w:ascii="宋体" w:hAnsi="宋体" w:cs="宋体"/>
          <w:b/>
          <w:sz w:val="24"/>
        </w:rPr>
      </w:pPr>
      <w:r>
        <w:rPr>
          <w:rFonts w:ascii="宋体" w:hAnsi="宋体" w:cs="宋体" w:hint="eastAsia"/>
          <w:b/>
          <w:sz w:val="24"/>
        </w:rPr>
        <w:t>三、技术要求</w:t>
      </w:r>
    </w:p>
    <w:p w:rsidR="00DA1358" w:rsidRDefault="00956BE4">
      <w:pPr>
        <w:spacing w:line="360" w:lineRule="auto"/>
        <w:ind w:firstLineChars="200" w:firstLine="480"/>
        <w:rPr>
          <w:rFonts w:ascii="宋体" w:hAnsi="宋体" w:cs="宋体"/>
          <w:kern w:val="0"/>
          <w:sz w:val="24"/>
        </w:rPr>
      </w:pPr>
      <w:r>
        <w:rPr>
          <w:rFonts w:ascii="宋体" w:hAnsi="宋体" w:cs="宋体" w:hint="eastAsia"/>
          <w:kern w:val="0"/>
          <w:sz w:val="24"/>
        </w:rPr>
        <w:t>人大附中北京经济技术开发区学校小学部食堂地下一层，地上一层，经营面积约</w:t>
      </w:r>
      <w:r>
        <w:rPr>
          <w:rFonts w:ascii="宋体" w:hAnsi="宋体" w:cs="宋体" w:hint="eastAsia"/>
          <w:kern w:val="0"/>
          <w:sz w:val="24"/>
        </w:rPr>
        <w:t>5926.22</w:t>
      </w:r>
      <w:r>
        <w:rPr>
          <w:rFonts w:ascii="宋体" w:hAnsi="宋体" w:cs="宋体" w:hint="eastAsia"/>
          <w:kern w:val="0"/>
          <w:sz w:val="24"/>
        </w:rPr>
        <w:t>平方米，一层学生餐位约</w:t>
      </w:r>
      <w:r>
        <w:rPr>
          <w:rFonts w:ascii="宋体" w:hAnsi="宋体" w:cs="宋体" w:hint="eastAsia"/>
          <w:kern w:val="0"/>
          <w:sz w:val="24"/>
        </w:rPr>
        <w:t>1038</w:t>
      </w:r>
      <w:r>
        <w:rPr>
          <w:rFonts w:ascii="宋体" w:hAnsi="宋体" w:cs="宋体" w:hint="eastAsia"/>
          <w:kern w:val="0"/>
          <w:sz w:val="24"/>
        </w:rPr>
        <w:t>个，地下一层教职工餐位约</w:t>
      </w:r>
      <w:r>
        <w:rPr>
          <w:rFonts w:ascii="宋体" w:hAnsi="宋体" w:cs="宋体" w:hint="eastAsia"/>
          <w:kern w:val="0"/>
          <w:sz w:val="24"/>
        </w:rPr>
        <w:t>432</w:t>
      </w:r>
      <w:r>
        <w:rPr>
          <w:rFonts w:ascii="宋体" w:hAnsi="宋体" w:cs="宋体" w:hint="eastAsia"/>
          <w:kern w:val="0"/>
          <w:sz w:val="24"/>
        </w:rPr>
        <w:t>个</w:t>
      </w:r>
      <w:r>
        <w:rPr>
          <w:rFonts w:ascii="宋体" w:hAnsi="宋体" w:cs="宋体" w:hint="eastAsia"/>
          <w:kern w:val="0"/>
          <w:sz w:val="24"/>
        </w:rPr>
        <w:t>,</w:t>
      </w:r>
      <w:r>
        <w:rPr>
          <w:rFonts w:ascii="宋体" w:hAnsi="宋体" w:cs="宋体" w:hint="eastAsia"/>
          <w:kern w:val="0"/>
          <w:sz w:val="24"/>
        </w:rPr>
        <w:t>保障小学</w:t>
      </w:r>
      <w:r>
        <w:rPr>
          <w:rFonts w:ascii="宋体" w:hAnsi="宋体" w:cs="宋体" w:hint="eastAsia"/>
          <w:kern w:val="0"/>
          <w:sz w:val="24"/>
        </w:rPr>
        <w:t>1-6</w:t>
      </w:r>
      <w:r>
        <w:rPr>
          <w:rFonts w:ascii="宋体" w:hAnsi="宋体" w:cs="宋体" w:hint="eastAsia"/>
          <w:kern w:val="0"/>
          <w:sz w:val="24"/>
        </w:rPr>
        <w:t>年级约</w:t>
      </w:r>
      <w:r>
        <w:rPr>
          <w:rFonts w:ascii="宋体" w:hAnsi="宋体" w:cs="宋体" w:hint="eastAsia"/>
          <w:kern w:val="0"/>
          <w:sz w:val="24"/>
        </w:rPr>
        <w:t>4200</w:t>
      </w:r>
      <w:r>
        <w:rPr>
          <w:rFonts w:ascii="宋体" w:hAnsi="宋体" w:cs="宋体" w:hint="eastAsia"/>
          <w:kern w:val="0"/>
          <w:sz w:val="24"/>
        </w:rPr>
        <w:t>人，</w:t>
      </w:r>
      <w:r>
        <w:rPr>
          <w:rFonts w:ascii="宋体" w:hAnsi="宋体" w:cs="宋体" w:hint="eastAsia"/>
          <w:bCs/>
          <w:sz w:val="24"/>
        </w:rPr>
        <w:t>五六年级段约</w:t>
      </w:r>
      <w:r>
        <w:rPr>
          <w:rFonts w:ascii="宋体" w:hAnsi="宋体" w:cs="宋体" w:hint="eastAsia"/>
          <w:bCs/>
          <w:sz w:val="24"/>
        </w:rPr>
        <w:t>1450</w:t>
      </w:r>
      <w:r>
        <w:rPr>
          <w:rFonts w:ascii="宋体" w:hAnsi="宋体" w:cs="宋体" w:hint="eastAsia"/>
          <w:bCs/>
          <w:sz w:val="24"/>
        </w:rPr>
        <w:t>人，一二三四年级段约</w:t>
      </w:r>
      <w:r>
        <w:rPr>
          <w:rFonts w:ascii="宋体" w:hAnsi="宋体" w:cs="宋体" w:hint="eastAsia"/>
          <w:bCs/>
          <w:sz w:val="24"/>
        </w:rPr>
        <w:t>2750</w:t>
      </w:r>
      <w:r>
        <w:rPr>
          <w:rFonts w:ascii="宋体" w:hAnsi="宋体" w:cs="宋体" w:hint="eastAsia"/>
          <w:bCs/>
          <w:sz w:val="24"/>
        </w:rPr>
        <w:t>人，教师人数约</w:t>
      </w:r>
      <w:r>
        <w:rPr>
          <w:rFonts w:ascii="宋体" w:hAnsi="宋体" w:cs="宋体" w:hint="eastAsia"/>
          <w:bCs/>
          <w:sz w:val="24"/>
        </w:rPr>
        <w:t>3</w:t>
      </w:r>
      <w:r>
        <w:rPr>
          <w:rFonts w:ascii="宋体" w:hAnsi="宋体" w:cs="宋体"/>
          <w:bCs/>
          <w:sz w:val="24"/>
        </w:rPr>
        <w:t>7</w:t>
      </w:r>
      <w:r>
        <w:rPr>
          <w:rFonts w:ascii="宋体" w:hAnsi="宋体" w:cs="宋体" w:hint="eastAsia"/>
          <w:bCs/>
          <w:sz w:val="24"/>
        </w:rPr>
        <w:t>0</w:t>
      </w:r>
      <w:r>
        <w:rPr>
          <w:rFonts w:ascii="宋体" w:hAnsi="宋体" w:cs="宋体" w:hint="eastAsia"/>
          <w:bCs/>
          <w:sz w:val="24"/>
        </w:rPr>
        <w:t>人。</w:t>
      </w:r>
    </w:p>
    <w:p w:rsidR="00DA1358" w:rsidRDefault="00DA1358">
      <w:pPr>
        <w:spacing w:line="360" w:lineRule="auto"/>
        <w:ind w:firstLineChars="200" w:firstLine="480"/>
        <w:rPr>
          <w:rFonts w:ascii="宋体" w:hAnsi="宋体" w:cs="宋体"/>
          <w:kern w:val="0"/>
          <w:sz w:val="24"/>
        </w:rPr>
      </w:pPr>
    </w:p>
    <w:p w:rsidR="00DA1358" w:rsidRDefault="00956BE4">
      <w:pPr>
        <w:spacing w:line="360" w:lineRule="auto"/>
        <w:rPr>
          <w:rFonts w:ascii="宋体" w:hAnsi="宋体" w:cs="宋体"/>
          <w:b/>
          <w:kern w:val="0"/>
          <w:sz w:val="24"/>
        </w:rPr>
      </w:pPr>
      <w:r>
        <w:rPr>
          <w:rFonts w:ascii="宋体" w:hAnsi="宋体" w:cs="宋体" w:hint="eastAsia"/>
          <w:b/>
          <w:kern w:val="0"/>
          <w:sz w:val="24"/>
        </w:rPr>
        <w:t>一）小学生用餐形式和标准</w:t>
      </w:r>
      <w:r>
        <w:rPr>
          <w:rFonts w:ascii="宋体" w:hAnsi="宋体" w:cs="宋体"/>
          <w:b/>
          <w:kern w:val="0"/>
          <w:sz w:val="24"/>
        </w:rPr>
        <w:t>:</w:t>
      </w:r>
    </w:p>
    <w:p w:rsidR="00DA1358" w:rsidRDefault="00956BE4">
      <w:pPr>
        <w:spacing w:line="360" w:lineRule="auto"/>
        <w:rPr>
          <w:rFonts w:ascii="宋体" w:hAnsi="宋体" w:cs="宋体"/>
          <w:b/>
          <w:kern w:val="0"/>
          <w:sz w:val="24"/>
        </w:rPr>
      </w:pPr>
      <w:r>
        <w:rPr>
          <w:rFonts w:ascii="宋体" w:hAnsi="宋体" w:cs="宋体"/>
          <w:b/>
          <w:kern w:val="0"/>
          <w:sz w:val="24"/>
        </w:rPr>
        <w:t>1.</w:t>
      </w:r>
      <w:r>
        <w:rPr>
          <w:rFonts w:ascii="宋体" w:hAnsi="宋体" w:cs="宋体" w:hint="eastAsia"/>
          <w:b/>
          <w:kern w:val="0"/>
          <w:sz w:val="24"/>
        </w:rPr>
        <w:t>教职工用餐</w:t>
      </w:r>
    </w:p>
    <w:tbl>
      <w:tblPr>
        <w:tblW w:w="9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9"/>
        <w:gridCol w:w="1842"/>
        <w:gridCol w:w="4550"/>
        <w:gridCol w:w="2411"/>
        <w:gridCol w:w="7"/>
      </w:tblGrid>
      <w:tr w:rsidR="00DA1358">
        <w:trPr>
          <w:gridAfter w:val="1"/>
          <w:wAfter w:w="7" w:type="dxa"/>
          <w:trHeight w:val="227"/>
        </w:trPr>
        <w:tc>
          <w:tcPr>
            <w:tcW w:w="979" w:type="dxa"/>
            <w:shd w:val="clear" w:color="auto" w:fill="auto"/>
            <w:noWrap/>
            <w:vAlign w:val="center"/>
          </w:tcPr>
          <w:p w:rsidR="00DA1358" w:rsidRDefault="00956BE4">
            <w:pPr>
              <w:widowControl/>
              <w:ind w:rightChars="-25" w:right="-53"/>
              <w:jc w:val="center"/>
              <w:rPr>
                <w:rFonts w:ascii="宋体" w:hAnsi="宋体" w:cs="宋体"/>
                <w:b/>
                <w:bCs/>
                <w:kern w:val="0"/>
                <w:sz w:val="24"/>
              </w:rPr>
            </w:pPr>
            <w:r>
              <w:rPr>
                <w:rFonts w:ascii="宋体" w:hAnsi="宋体" w:cs="宋体" w:hint="eastAsia"/>
                <w:b/>
                <w:bCs/>
                <w:kern w:val="0"/>
                <w:sz w:val="24"/>
              </w:rPr>
              <w:t>餐食</w:t>
            </w:r>
          </w:p>
        </w:tc>
        <w:tc>
          <w:tcPr>
            <w:tcW w:w="1842" w:type="dxa"/>
            <w:shd w:val="clear" w:color="auto" w:fill="auto"/>
            <w:noWrap/>
            <w:vAlign w:val="center"/>
          </w:tcPr>
          <w:p w:rsidR="00DA1358" w:rsidRDefault="00956BE4">
            <w:pPr>
              <w:widowControl/>
              <w:jc w:val="center"/>
              <w:rPr>
                <w:rFonts w:ascii="宋体" w:hAnsi="宋体" w:cs="宋体"/>
                <w:b/>
                <w:bCs/>
                <w:kern w:val="0"/>
                <w:sz w:val="24"/>
              </w:rPr>
            </w:pPr>
            <w:r>
              <w:rPr>
                <w:rFonts w:ascii="宋体" w:hAnsi="宋体" w:cs="宋体" w:hint="eastAsia"/>
                <w:b/>
                <w:bCs/>
                <w:kern w:val="0"/>
                <w:sz w:val="24"/>
              </w:rPr>
              <w:t>用餐时间</w:t>
            </w:r>
          </w:p>
        </w:tc>
        <w:tc>
          <w:tcPr>
            <w:tcW w:w="4550" w:type="dxa"/>
            <w:shd w:val="clear" w:color="auto" w:fill="auto"/>
            <w:noWrap/>
            <w:vAlign w:val="center"/>
          </w:tcPr>
          <w:p w:rsidR="00DA1358" w:rsidRDefault="00956BE4">
            <w:pPr>
              <w:widowControl/>
              <w:ind w:rightChars="-104" w:right="-218"/>
              <w:jc w:val="center"/>
              <w:rPr>
                <w:rFonts w:ascii="宋体" w:hAnsi="宋体" w:cs="宋体"/>
                <w:b/>
                <w:bCs/>
                <w:kern w:val="0"/>
                <w:sz w:val="24"/>
              </w:rPr>
            </w:pPr>
            <w:r>
              <w:rPr>
                <w:rFonts w:ascii="宋体" w:hAnsi="宋体" w:cs="宋体" w:hint="eastAsia"/>
                <w:b/>
                <w:bCs/>
                <w:kern w:val="0"/>
                <w:sz w:val="24"/>
              </w:rPr>
              <w:t>餐食种类要求</w:t>
            </w:r>
          </w:p>
        </w:tc>
        <w:tc>
          <w:tcPr>
            <w:tcW w:w="2411" w:type="dxa"/>
            <w:shd w:val="clear" w:color="auto" w:fill="auto"/>
            <w:noWrap/>
            <w:vAlign w:val="center"/>
          </w:tcPr>
          <w:p w:rsidR="00DA1358" w:rsidRDefault="00956BE4">
            <w:pPr>
              <w:widowControl/>
              <w:ind w:rightChars="-43" w:right="-90"/>
              <w:jc w:val="center"/>
              <w:rPr>
                <w:rFonts w:ascii="宋体" w:hAnsi="宋体" w:cs="宋体"/>
                <w:b/>
                <w:bCs/>
                <w:kern w:val="0"/>
                <w:sz w:val="24"/>
              </w:rPr>
            </w:pPr>
            <w:r>
              <w:rPr>
                <w:rFonts w:ascii="宋体" w:hAnsi="宋体" w:cs="宋体" w:hint="eastAsia"/>
                <w:b/>
                <w:bCs/>
                <w:kern w:val="0"/>
                <w:sz w:val="24"/>
              </w:rPr>
              <w:t>备注</w:t>
            </w:r>
          </w:p>
        </w:tc>
      </w:tr>
      <w:tr w:rsidR="00DA1358">
        <w:trPr>
          <w:trHeight w:val="227"/>
        </w:trPr>
        <w:tc>
          <w:tcPr>
            <w:tcW w:w="97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DA1358" w:rsidRDefault="00956BE4">
            <w:pPr>
              <w:widowControl/>
              <w:ind w:rightChars="-43" w:right="-90"/>
              <w:jc w:val="left"/>
              <w:rPr>
                <w:rFonts w:ascii="宋体" w:hAnsi="宋体" w:cs="宋体"/>
                <w:b/>
                <w:bCs/>
                <w:kern w:val="0"/>
                <w:sz w:val="24"/>
              </w:rPr>
            </w:pPr>
            <w:r>
              <w:rPr>
                <w:rFonts w:ascii="宋体" w:hAnsi="宋体" w:cs="宋体" w:hint="eastAsia"/>
                <w:b/>
                <w:kern w:val="0"/>
                <w:sz w:val="24"/>
              </w:rPr>
              <w:t>小学部食堂</w:t>
            </w:r>
          </w:p>
        </w:tc>
      </w:tr>
      <w:tr w:rsidR="00DA1358">
        <w:trPr>
          <w:gridAfter w:val="1"/>
          <w:wAfter w:w="7" w:type="dxa"/>
          <w:trHeight w:val="1570"/>
        </w:trPr>
        <w:tc>
          <w:tcPr>
            <w:tcW w:w="979" w:type="dxa"/>
            <w:shd w:val="clear" w:color="auto" w:fill="auto"/>
            <w:noWrap/>
            <w:vAlign w:val="center"/>
          </w:tcPr>
          <w:p w:rsidR="00DA1358" w:rsidRDefault="00956BE4">
            <w:pPr>
              <w:widowControl/>
              <w:ind w:rightChars="-25" w:right="-53"/>
              <w:jc w:val="center"/>
              <w:rPr>
                <w:rFonts w:ascii="宋体" w:hAnsi="宋体" w:cs="宋体"/>
                <w:kern w:val="0"/>
                <w:sz w:val="24"/>
              </w:rPr>
            </w:pPr>
            <w:r>
              <w:rPr>
                <w:rFonts w:ascii="宋体" w:hAnsi="宋体" w:cs="宋体" w:hint="eastAsia"/>
                <w:kern w:val="0"/>
                <w:sz w:val="24"/>
              </w:rPr>
              <w:t>早餐</w:t>
            </w:r>
          </w:p>
          <w:p w:rsidR="00DA1358" w:rsidRDefault="00956BE4">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自助</w:t>
            </w:r>
            <w:r>
              <w:rPr>
                <w:rFonts w:ascii="宋体" w:hAnsi="宋体" w:cs="宋体" w:hint="eastAsia"/>
                <w:kern w:val="0"/>
                <w:sz w:val="24"/>
              </w:rPr>
              <w:t>)</w:t>
            </w:r>
          </w:p>
        </w:tc>
        <w:tc>
          <w:tcPr>
            <w:tcW w:w="1842" w:type="dxa"/>
            <w:shd w:val="clear" w:color="auto" w:fill="auto"/>
            <w:noWrap/>
            <w:vAlign w:val="center"/>
          </w:tcPr>
          <w:p w:rsidR="00DA1358" w:rsidRDefault="00956BE4">
            <w:pPr>
              <w:widowControl/>
              <w:ind w:rightChars="48" w:right="101"/>
              <w:jc w:val="center"/>
              <w:rPr>
                <w:rFonts w:ascii="宋体" w:hAnsi="宋体" w:cs="宋体"/>
                <w:kern w:val="0"/>
                <w:sz w:val="24"/>
              </w:rPr>
            </w:pPr>
            <w:r>
              <w:rPr>
                <w:rFonts w:ascii="宋体" w:hAnsi="宋体" w:cs="宋体"/>
                <w:kern w:val="0"/>
                <w:sz w:val="24"/>
              </w:rPr>
              <w:t>6</w:t>
            </w:r>
            <w:r>
              <w:rPr>
                <w:rFonts w:ascii="宋体" w:hAnsi="宋体" w:cs="宋体" w:hint="eastAsia"/>
                <w:kern w:val="0"/>
                <w:sz w:val="24"/>
              </w:rPr>
              <w:t>:</w:t>
            </w:r>
            <w:r>
              <w:rPr>
                <w:rFonts w:ascii="宋体" w:hAnsi="宋体" w:cs="宋体"/>
                <w:kern w:val="0"/>
                <w:sz w:val="24"/>
              </w:rPr>
              <w:t>30</w:t>
            </w:r>
            <w:r>
              <w:rPr>
                <w:rFonts w:ascii="宋体" w:hAnsi="宋体" w:cs="宋体" w:hint="eastAsia"/>
                <w:kern w:val="0"/>
                <w:sz w:val="24"/>
              </w:rPr>
              <w:t>—</w:t>
            </w:r>
            <w:r>
              <w:rPr>
                <w:rFonts w:ascii="宋体" w:hAnsi="宋体" w:cs="宋体" w:hint="eastAsia"/>
                <w:kern w:val="0"/>
                <w:sz w:val="24"/>
              </w:rPr>
              <w:t>8:</w:t>
            </w:r>
            <w:r>
              <w:rPr>
                <w:rFonts w:ascii="宋体" w:hAnsi="宋体" w:cs="宋体"/>
                <w:kern w:val="0"/>
                <w:sz w:val="24"/>
              </w:rPr>
              <w:t>0</w:t>
            </w:r>
            <w:r>
              <w:rPr>
                <w:rFonts w:ascii="宋体" w:hAnsi="宋体" w:cs="宋体" w:hint="eastAsia"/>
                <w:kern w:val="0"/>
                <w:sz w:val="24"/>
              </w:rPr>
              <w:t>0</w:t>
            </w:r>
          </w:p>
        </w:tc>
        <w:tc>
          <w:tcPr>
            <w:tcW w:w="4550" w:type="dxa"/>
            <w:shd w:val="clear" w:color="auto" w:fill="auto"/>
            <w:noWrap/>
            <w:vAlign w:val="center"/>
          </w:tcPr>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主食</w:t>
            </w:r>
            <w:r>
              <w:rPr>
                <w:rFonts w:ascii="宋体" w:hAnsi="宋体" w:cs="宋体" w:hint="eastAsia"/>
                <w:kern w:val="0"/>
                <w:sz w:val="24"/>
              </w:rPr>
              <w:t>:</w:t>
            </w:r>
            <w:r>
              <w:rPr>
                <w:rFonts w:ascii="宋体" w:hAnsi="宋体" w:cs="宋体"/>
                <w:kern w:val="0"/>
                <w:sz w:val="24"/>
              </w:rPr>
              <w:t>8</w:t>
            </w:r>
            <w:r>
              <w:rPr>
                <w:rFonts w:ascii="宋体" w:hAnsi="宋体" w:cs="宋体" w:hint="eastAsia"/>
                <w:kern w:val="0"/>
                <w:sz w:val="24"/>
              </w:rPr>
              <w:t>种</w:t>
            </w:r>
          </w:p>
          <w:p w:rsidR="00DA1358" w:rsidRDefault="00956BE4">
            <w:pPr>
              <w:widowControl/>
              <w:ind w:rightChars="48" w:right="101"/>
              <w:jc w:val="left"/>
              <w:rPr>
                <w:rFonts w:ascii="宋体" w:hAnsi="宋体" w:cs="宋体"/>
                <w:kern w:val="0"/>
                <w:sz w:val="24"/>
              </w:rPr>
            </w:pPr>
            <w:r>
              <w:rPr>
                <w:rFonts w:ascii="宋体" w:hAnsi="宋体" w:cs="宋体" w:hint="eastAsia"/>
                <w:sz w:val="24"/>
              </w:rPr>
              <w:t>汤粥牛奶</w:t>
            </w:r>
            <w:r>
              <w:rPr>
                <w:rFonts w:ascii="宋体" w:hAnsi="宋体" w:cs="宋体" w:hint="eastAsia"/>
                <w:kern w:val="0"/>
                <w:sz w:val="24"/>
              </w:rPr>
              <w:t>类</w:t>
            </w:r>
            <w:r>
              <w:rPr>
                <w:rFonts w:ascii="宋体" w:hAnsi="宋体" w:cs="宋体" w:hint="eastAsia"/>
                <w:kern w:val="0"/>
                <w:sz w:val="24"/>
              </w:rPr>
              <w:t>:</w:t>
            </w:r>
            <w:r>
              <w:rPr>
                <w:rFonts w:ascii="宋体" w:hAnsi="宋体" w:cs="宋体"/>
                <w:kern w:val="0"/>
                <w:sz w:val="24"/>
              </w:rPr>
              <w:t>4</w:t>
            </w:r>
            <w:r>
              <w:rPr>
                <w:rFonts w:ascii="宋体" w:hAnsi="宋体" w:cs="宋体" w:hint="eastAsia"/>
                <w:kern w:val="0"/>
                <w:sz w:val="24"/>
              </w:rPr>
              <w:t>种</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小菜</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种</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鸡蛋</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烹饪方式</w:t>
            </w:r>
            <w:r>
              <w:rPr>
                <w:rFonts w:ascii="宋体" w:hAnsi="宋体" w:cs="宋体" w:hint="eastAsia"/>
                <w:kern w:val="0"/>
                <w:sz w:val="24"/>
              </w:rPr>
              <w:t>)</w:t>
            </w:r>
          </w:p>
        </w:tc>
        <w:tc>
          <w:tcPr>
            <w:tcW w:w="2411" w:type="dxa"/>
            <w:shd w:val="clear" w:color="auto" w:fill="auto"/>
            <w:noWrap/>
            <w:vAlign w:val="center"/>
          </w:tcPr>
          <w:p w:rsidR="00DA1358" w:rsidRDefault="00956BE4">
            <w:pPr>
              <w:widowControl/>
              <w:jc w:val="left"/>
              <w:rPr>
                <w:rFonts w:ascii="宋体" w:hAnsi="宋体" w:cs="宋体"/>
                <w:sz w:val="24"/>
              </w:rPr>
            </w:pPr>
            <w:r>
              <w:rPr>
                <w:rFonts w:ascii="宋体" w:hAnsi="宋体" w:cs="宋体" w:hint="eastAsia"/>
                <w:sz w:val="24"/>
              </w:rPr>
              <w:t>固定</w:t>
            </w:r>
            <w:r>
              <w:rPr>
                <w:rFonts w:ascii="宋体" w:hAnsi="宋体" w:cs="宋体" w:hint="eastAsia"/>
                <w:sz w:val="24"/>
              </w:rPr>
              <w:t>6</w:t>
            </w:r>
            <w:r>
              <w:rPr>
                <w:rFonts w:ascii="宋体" w:hAnsi="宋体" w:cs="宋体"/>
                <w:sz w:val="24"/>
              </w:rPr>
              <w:t>元餐标</w:t>
            </w:r>
            <w:r>
              <w:rPr>
                <w:rFonts w:ascii="宋体" w:hAnsi="宋体" w:cs="宋体" w:hint="eastAsia"/>
                <w:sz w:val="24"/>
              </w:rPr>
              <w:t>。</w:t>
            </w:r>
          </w:p>
          <w:p w:rsidR="00DA1358" w:rsidRDefault="00956BE4">
            <w:pPr>
              <w:widowControl/>
              <w:jc w:val="left"/>
              <w:rPr>
                <w:rFonts w:ascii="宋体" w:hAnsi="宋体" w:cs="宋体"/>
                <w:sz w:val="24"/>
              </w:rPr>
            </w:pPr>
            <w:r>
              <w:rPr>
                <w:rFonts w:ascii="宋体" w:hAnsi="宋体" w:cs="宋体" w:hint="eastAsia"/>
                <w:sz w:val="24"/>
              </w:rPr>
              <w:t>所有菜品自取，不限量。</w:t>
            </w:r>
          </w:p>
        </w:tc>
      </w:tr>
      <w:tr w:rsidR="00DA1358">
        <w:trPr>
          <w:gridAfter w:val="1"/>
          <w:wAfter w:w="7" w:type="dxa"/>
          <w:trHeight w:val="1570"/>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1358" w:rsidRDefault="00956BE4">
            <w:pPr>
              <w:widowControl/>
              <w:ind w:rightChars="-25" w:right="-53"/>
              <w:jc w:val="center"/>
              <w:rPr>
                <w:rFonts w:ascii="宋体" w:hAnsi="宋体" w:cs="宋体"/>
                <w:kern w:val="0"/>
                <w:sz w:val="24"/>
              </w:rPr>
            </w:pPr>
            <w:r>
              <w:rPr>
                <w:rFonts w:ascii="宋体" w:hAnsi="宋体" w:cs="宋体" w:hint="eastAsia"/>
                <w:kern w:val="0"/>
                <w:sz w:val="24"/>
              </w:rPr>
              <w:t>午餐</w:t>
            </w:r>
          </w:p>
          <w:p w:rsidR="00DA1358" w:rsidRDefault="00956BE4">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自助</w:t>
            </w:r>
            <w:r>
              <w:rPr>
                <w:rFonts w:ascii="宋体" w:hAnsi="宋体" w:cs="宋体" w:hint="eastAsia"/>
                <w:kern w:val="0"/>
                <w:sz w:val="24"/>
              </w:rPr>
              <w:t>)</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1358" w:rsidRDefault="00956BE4">
            <w:pPr>
              <w:widowControl/>
              <w:ind w:rightChars="48" w:right="101"/>
              <w:jc w:val="center"/>
              <w:rPr>
                <w:rFonts w:ascii="宋体" w:hAnsi="宋体" w:cs="宋体"/>
                <w:kern w:val="0"/>
                <w:sz w:val="24"/>
              </w:rPr>
            </w:pPr>
            <w:r>
              <w:rPr>
                <w:rFonts w:ascii="宋体" w:hAnsi="宋体" w:cs="宋体" w:hint="eastAsia"/>
                <w:kern w:val="0"/>
                <w:sz w:val="24"/>
              </w:rPr>
              <w:t>11:</w:t>
            </w:r>
            <w:r>
              <w:rPr>
                <w:rFonts w:ascii="宋体" w:hAnsi="宋体" w:cs="宋体"/>
                <w:kern w:val="0"/>
                <w:sz w:val="24"/>
              </w:rPr>
              <w:t>0</w:t>
            </w:r>
            <w:r>
              <w:rPr>
                <w:rFonts w:ascii="宋体" w:hAnsi="宋体" w:cs="宋体" w:hint="eastAsia"/>
                <w:kern w:val="0"/>
                <w:sz w:val="24"/>
              </w:rPr>
              <w:t>0</w:t>
            </w:r>
            <w:r>
              <w:rPr>
                <w:rFonts w:ascii="宋体" w:hAnsi="宋体" w:cs="宋体" w:hint="eastAsia"/>
                <w:kern w:val="0"/>
                <w:sz w:val="24"/>
              </w:rPr>
              <w:t>—</w:t>
            </w:r>
            <w:r>
              <w:rPr>
                <w:rFonts w:ascii="宋体" w:hAnsi="宋体" w:cs="宋体" w:hint="eastAsia"/>
                <w:kern w:val="0"/>
                <w:sz w:val="24"/>
              </w:rPr>
              <w:t>1</w:t>
            </w:r>
            <w:r>
              <w:rPr>
                <w:rFonts w:ascii="宋体" w:hAnsi="宋体" w:cs="宋体"/>
                <w:kern w:val="0"/>
                <w:sz w:val="24"/>
              </w:rPr>
              <w:t>3</w:t>
            </w:r>
            <w:r>
              <w:rPr>
                <w:rFonts w:ascii="宋体" w:hAnsi="宋体" w:cs="宋体" w:hint="eastAsia"/>
                <w:kern w:val="0"/>
                <w:sz w:val="24"/>
              </w:rPr>
              <w:t>:</w:t>
            </w:r>
            <w:r>
              <w:rPr>
                <w:rFonts w:ascii="宋体" w:hAnsi="宋体" w:cs="宋体"/>
                <w:kern w:val="0"/>
                <w:sz w:val="24"/>
              </w:rPr>
              <w:t>0</w:t>
            </w:r>
            <w:r>
              <w:rPr>
                <w:rFonts w:ascii="宋体" w:hAnsi="宋体" w:cs="宋体" w:hint="eastAsia"/>
                <w:kern w:val="0"/>
                <w:sz w:val="24"/>
              </w:rPr>
              <w:t>0</w:t>
            </w:r>
          </w:p>
        </w:tc>
        <w:tc>
          <w:tcPr>
            <w:tcW w:w="4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热菜</w:t>
            </w:r>
            <w:r>
              <w:rPr>
                <w:rFonts w:ascii="宋体" w:hAnsi="宋体" w:cs="宋体" w:hint="eastAsia"/>
                <w:kern w:val="0"/>
                <w:sz w:val="24"/>
              </w:rPr>
              <w:t>:6</w:t>
            </w:r>
            <w:r>
              <w:rPr>
                <w:rFonts w:ascii="宋体" w:hAnsi="宋体" w:cs="宋体" w:hint="eastAsia"/>
                <w:kern w:val="0"/>
                <w:sz w:val="24"/>
              </w:rPr>
              <w:t>道</w:t>
            </w:r>
            <w:r>
              <w:rPr>
                <w:rFonts w:ascii="宋体" w:hAnsi="宋体" w:cs="宋体" w:hint="eastAsia"/>
                <w:kern w:val="0"/>
                <w:sz w:val="24"/>
              </w:rPr>
              <w:t>(1</w:t>
            </w:r>
            <w:r>
              <w:rPr>
                <w:rFonts w:ascii="宋体" w:hAnsi="宋体" w:cs="宋体" w:hint="eastAsia"/>
                <w:kern w:val="0"/>
                <w:sz w:val="24"/>
              </w:rPr>
              <w:t>主荤菜、</w:t>
            </w:r>
            <w:r>
              <w:rPr>
                <w:rFonts w:ascii="宋体" w:hAnsi="宋体" w:cs="宋体" w:hint="eastAsia"/>
                <w:kern w:val="0"/>
                <w:sz w:val="24"/>
              </w:rPr>
              <w:t>3</w:t>
            </w:r>
            <w:r>
              <w:rPr>
                <w:rFonts w:ascii="宋体" w:hAnsi="宋体" w:cs="宋体" w:hint="eastAsia"/>
                <w:kern w:val="0"/>
                <w:sz w:val="24"/>
              </w:rPr>
              <w:t>半荤菜、</w:t>
            </w:r>
            <w:r>
              <w:rPr>
                <w:rFonts w:ascii="宋体" w:hAnsi="宋体" w:cs="宋体" w:hint="eastAsia"/>
                <w:kern w:val="0"/>
                <w:sz w:val="24"/>
              </w:rPr>
              <w:t>2</w:t>
            </w:r>
            <w:r>
              <w:rPr>
                <w:rFonts w:ascii="宋体" w:hAnsi="宋体" w:cs="宋体" w:hint="eastAsia"/>
                <w:kern w:val="0"/>
                <w:sz w:val="24"/>
              </w:rPr>
              <w:t>素菜</w:t>
            </w:r>
            <w:r>
              <w:rPr>
                <w:rFonts w:ascii="宋体" w:hAnsi="宋体" w:cs="宋体" w:hint="eastAsia"/>
                <w:kern w:val="0"/>
                <w:sz w:val="24"/>
              </w:rPr>
              <w:t>)</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粗粮主食</w:t>
            </w: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面食、米饭、粗粮</w:t>
            </w:r>
            <w:r>
              <w:rPr>
                <w:rFonts w:ascii="宋体" w:hAnsi="宋体" w:cs="宋体" w:hint="eastAsia"/>
                <w:kern w:val="0"/>
                <w:sz w:val="24"/>
              </w:rPr>
              <w:t>)</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点心</w:t>
            </w:r>
            <w:r>
              <w:rPr>
                <w:rFonts w:ascii="宋体" w:hAnsi="宋体" w:cs="宋体" w:hint="eastAsia"/>
                <w:kern w:val="0"/>
                <w:sz w:val="24"/>
              </w:rPr>
              <w:t>:1</w:t>
            </w:r>
            <w:r>
              <w:rPr>
                <w:rFonts w:ascii="宋体" w:hAnsi="宋体" w:cs="宋体" w:hint="eastAsia"/>
                <w:kern w:val="0"/>
                <w:sz w:val="24"/>
              </w:rPr>
              <w:t>种</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汤粥</w:t>
            </w:r>
            <w:r>
              <w:rPr>
                <w:rFonts w:ascii="宋体" w:hAnsi="宋体" w:cs="宋体" w:hint="eastAsia"/>
                <w:kern w:val="0"/>
                <w:sz w:val="24"/>
              </w:rPr>
              <w:t>:2</w:t>
            </w:r>
            <w:r>
              <w:rPr>
                <w:rFonts w:ascii="宋体" w:hAnsi="宋体" w:cs="宋体" w:hint="eastAsia"/>
                <w:kern w:val="0"/>
                <w:sz w:val="24"/>
              </w:rPr>
              <w:t>种</w:t>
            </w:r>
          </w:p>
        </w:tc>
        <w:tc>
          <w:tcPr>
            <w:tcW w:w="24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1358" w:rsidRDefault="00956BE4">
            <w:pPr>
              <w:widowControl/>
              <w:jc w:val="left"/>
              <w:rPr>
                <w:rFonts w:ascii="宋体" w:hAnsi="宋体" w:cs="宋体"/>
                <w:sz w:val="24"/>
              </w:rPr>
            </w:pPr>
            <w:r>
              <w:rPr>
                <w:rFonts w:ascii="宋体" w:hAnsi="宋体" w:cs="宋体" w:hint="eastAsia"/>
                <w:sz w:val="24"/>
              </w:rPr>
              <w:t>固定</w:t>
            </w:r>
            <w:r>
              <w:rPr>
                <w:rFonts w:ascii="宋体" w:hAnsi="宋体" w:cs="宋体" w:hint="eastAsia"/>
                <w:sz w:val="24"/>
              </w:rPr>
              <w:t>20</w:t>
            </w:r>
            <w:r>
              <w:rPr>
                <w:rFonts w:ascii="宋体" w:hAnsi="宋体" w:cs="宋体"/>
                <w:sz w:val="24"/>
              </w:rPr>
              <w:t>元餐标</w:t>
            </w:r>
            <w:r>
              <w:rPr>
                <w:rFonts w:ascii="宋体" w:hAnsi="宋体" w:cs="宋体" w:hint="eastAsia"/>
                <w:sz w:val="24"/>
              </w:rPr>
              <w:t>。</w:t>
            </w:r>
          </w:p>
          <w:p w:rsidR="00DA1358" w:rsidRDefault="00956BE4">
            <w:pPr>
              <w:widowControl/>
              <w:jc w:val="left"/>
              <w:rPr>
                <w:rFonts w:ascii="宋体" w:hAnsi="宋体" w:cs="宋体"/>
                <w:sz w:val="24"/>
              </w:rPr>
            </w:pPr>
            <w:r>
              <w:rPr>
                <w:rFonts w:ascii="宋体" w:hAnsi="宋体" w:cs="宋体" w:hint="eastAsia"/>
                <w:sz w:val="24"/>
              </w:rPr>
              <w:t>所有菜品自取，不限量。</w:t>
            </w:r>
          </w:p>
        </w:tc>
      </w:tr>
      <w:tr w:rsidR="00DA1358">
        <w:trPr>
          <w:gridAfter w:val="1"/>
          <w:wAfter w:w="7" w:type="dxa"/>
          <w:trHeight w:val="1570"/>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1358" w:rsidRDefault="00956BE4">
            <w:pPr>
              <w:widowControl/>
              <w:ind w:rightChars="-25" w:right="-53"/>
              <w:jc w:val="center"/>
              <w:rPr>
                <w:rFonts w:ascii="宋体" w:hAnsi="宋体" w:cs="宋体"/>
                <w:kern w:val="0"/>
                <w:sz w:val="24"/>
              </w:rPr>
            </w:pPr>
            <w:r>
              <w:rPr>
                <w:rFonts w:ascii="宋体" w:hAnsi="宋体" w:cs="宋体" w:hint="eastAsia"/>
                <w:kern w:val="0"/>
                <w:sz w:val="24"/>
              </w:rPr>
              <w:t>晚餐</w:t>
            </w:r>
          </w:p>
          <w:p w:rsidR="00DA1358" w:rsidRDefault="00956BE4">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自助</w:t>
            </w:r>
            <w:r>
              <w:rPr>
                <w:rFonts w:ascii="宋体" w:hAnsi="宋体" w:cs="宋体" w:hint="eastAsia"/>
                <w:kern w:val="0"/>
                <w:sz w:val="24"/>
              </w:rPr>
              <w:t>)</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1358" w:rsidRDefault="00956BE4">
            <w:pPr>
              <w:widowControl/>
              <w:ind w:rightChars="48" w:right="101"/>
              <w:jc w:val="center"/>
              <w:rPr>
                <w:rFonts w:ascii="宋体" w:hAnsi="宋体" w:cs="宋体"/>
                <w:kern w:val="0"/>
                <w:sz w:val="24"/>
              </w:rPr>
            </w:pPr>
            <w:r>
              <w:rPr>
                <w:rFonts w:ascii="宋体" w:hAnsi="宋体" w:cs="宋体" w:hint="eastAsia"/>
                <w:kern w:val="0"/>
                <w:sz w:val="24"/>
              </w:rPr>
              <w:t>17:</w:t>
            </w:r>
            <w:r>
              <w:rPr>
                <w:rFonts w:ascii="宋体" w:hAnsi="宋体" w:cs="宋体"/>
                <w:kern w:val="0"/>
                <w:sz w:val="24"/>
              </w:rPr>
              <w:t>00</w:t>
            </w:r>
            <w:r>
              <w:rPr>
                <w:rFonts w:ascii="宋体" w:hAnsi="宋体" w:cs="宋体" w:hint="eastAsia"/>
                <w:kern w:val="0"/>
                <w:sz w:val="24"/>
              </w:rPr>
              <w:t>-18:30</w:t>
            </w:r>
          </w:p>
        </w:tc>
        <w:tc>
          <w:tcPr>
            <w:tcW w:w="4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热菜</w:t>
            </w:r>
            <w:r>
              <w:rPr>
                <w:rFonts w:ascii="宋体" w:hAnsi="宋体" w:cs="宋体" w:hint="eastAsia"/>
                <w:kern w:val="0"/>
                <w:sz w:val="24"/>
              </w:rPr>
              <w:t>:4</w:t>
            </w:r>
            <w:r>
              <w:rPr>
                <w:rFonts w:ascii="宋体" w:hAnsi="宋体" w:cs="宋体" w:hint="eastAsia"/>
                <w:kern w:val="0"/>
                <w:sz w:val="24"/>
              </w:rPr>
              <w:t>道</w:t>
            </w:r>
            <w:r>
              <w:rPr>
                <w:rFonts w:ascii="宋体" w:hAnsi="宋体" w:cs="宋体" w:hint="eastAsia"/>
                <w:kern w:val="0"/>
                <w:sz w:val="24"/>
              </w:rPr>
              <w:t>(1</w:t>
            </w:r>
            <w:r>
              <w:rPr>
                <w:rFonts w:ascii="宋体" w:hAnsi="宋体" w:cs="宋体" w:hint="eastAsia"/>
                <w:kern w:val="0"/>
                <w:sz w:val="24"/>
              </w:rPr>
              <w:t>主荤菜、</w:t>
            </w:r>
            <w:r>
              <w:rPr>
                <w:rFonts w:ascii="宋体" w:hAnsi="宋体" w:cs="宋体" w:hint="eastAsia"/>
                <w:kern w:val="0"/>
                <w:sz w:val="24"/>
              </w:rPr>
              <w:t>1</w:t>
            </w:r>
            <w:r>
              <w:rPr>
                <w:rFonts w:ascii="宋体" w:hAnsi="宋体" w:cs="宋体" w:hint="eastAsia"/>
                <w:kern w:val="0"/>
                <w:sz w:val="24"/>
              </w:rPr>
              <w:t>半荤菜、</w:t>
            </w:r>
            <w:r>
              <w:rPr>
                <w:rFonts w:ascii="宋体" w:hAnsi="宋体" w:cs="宋体" w:hint="eastAsia"/>
                <w:kern w:val="0"/>
                <w:sz w:val="24"/>
              </w:rPr>
              <w:t>2</w:t>
            </w:r>
            <w:r>
              <w:rPr>
                <w:rFonts w:ascii="宋体" w:hAnsi="宋体" w:cs="宋体" w:hint="eastAsia"/>
                <w:kern w:val="0"/>
                <w:sz w:val="24"/>
              </w:rPr>
              <w:t>素菜</w:t>
            </w:r>
            <w:r>
              <w:rPr>
                <w:rFonts w:ascii="宋体" w:hAnsi="宋体" w:cs="宋体" w:hint="eastAsia"/>
                <w:kern w:val="0"/>
                <w:sz w:val="24"/>
              </w:rPr>
              <w:t>)</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粗粮主食</w:t>
            </w: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面食、米饭、粗粮</w:t>
            </w:r>
            <w:r>
              <w:rPr>
                <w:rFonts w:ascii="宋体" w:hAnsi="宋体" w:cs="宋体" w:hint="eastAsia"/>
                <w:kern w:val="0"/>
                <w:sz w:val="24"/>
              </w:rPr>
              <w:t>)</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点心</w:t>
            </w:r>
            <w:r>
              <w:rPr>
                <w:rFonts w:ascii="宋体" w:hAnsi="宋体" w:cs="宋体" w:hint="eastAsia"/>
                <w:kern w:val="0"/>
                <w:sz w:val="24"/>
              </w:rPr>
              <w:t>:1</w:t>
            </w:r>
            <w:r>
              <w:rPr>
                <w:rFonts w:ascii="宋体" w:hAnsi="宋体" w:cs="宋体" w:hint="eastAsia"/>
                <w:kern w:val="0"/>
                <w:sz w:val="24"/>
              </w:rPr>
              <w:t>种</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汤粥</w:t>
            </w:r>
            <w:r>
              <w:rPr>
                <w:rFonts w:ascii="宋体" w:hAnsi="宋体" w:cs="宋体" w:hint="eastAsia"/>
                <w:kern w:val="0"/>
                <w:sz w:val="24"/>
              </w:rPr>
              <w:t>:2</w:t>
            </w:r>
            <w:r>
              <w:rPr>
                <w:rFonts w:ascii="宋体" w:hAnsi="宋体" w:cs="宋体" w:hint="eastAsia"/>
                <w:kern w:val="0"/>
                <w:sz w:val="24"/>
              </w:rPr>
              <w:t>种</w:t>
            </w:r>
          </w:p>
        </w:tc>
        <w:tc>
          <w:tcPr>
            <w:tcW w:w="241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1358" w:rsidRDefault="00956BE4">
            <w:pPr>
              <w:widowControl/>
              <w:jc w:val="left"/>
              <w:rPr>
                <w:rFonts w:ascii="宋体" w:hAnsi="宋体" w:cs="宋体"/>
                <w:sz w:val="24"/>
              </w:rPr>
            </w:pPr>
            <w:r>
              <w:rPr>
                <w:rFonts w:ascii="宋体" w:hAnsi="宋体" w:cs="宋体" w:hint="eastAsia"/>
                <w:sz w:val="24"/>
              </w:rPr>
              <w:t>固定</w:t>
            </w:r>
            <w:r>
              <w:rPr>
                <w:rFonts w:ascii="宋体" w:hAnsi="宋体" w:cs="宋体" w:hint="eastAsia"/>
                <w:sz w:val="24"/>
              </w:rPr>
              <w:t>8</w:t>
            </w:r>
            <w:r>
              <w:rPr>
                <w:rFonts w:ascii="宋体" w:hAnsi="宋体" w:cs="宋体"/>
                <w:sz w:val="24"/>
              </w:rPr>
              <w:t>元餐标</w:t>
            </w:r>
            <w:r>
              <w:rPr>
                <w:rFonts w:ascii="宋体" w:hAnsi="宋体" w:cs="宋体" w:hint="eastAsia"/>
                <w:sz w:val="24"/>
              </w:rPr>
              <w:t>。</w:t>
            </w:r>
          </w:p>
          <w:p w:rsidR="00DA1358" w:rsidRDefault="00956BE4">
            <w:pPr>
              <w:widowControl/>
              <w:jc w:val="left"/>
              <w:rPr>
                <w:rFonts w:ascii="宋体" w:hAnsi="宋体" w:cs="宋体"/>
                <w:sz w:val="24"/>
              </w:rPr>
            </w:pPr>
            <w:r>
              <w:rPr>
                <w:rFonts w:ascii="宋体" w:hAnsi="宋体" w:cs="宋体" w:hint="eastAsia"/>
                <w:sz w:val="24"/>
              </w:rPr>
              <w:t>所有菜品自取，不限量。</w:t>
            </w:r>
          </w:p>
        </w:tc>
      </w:tr>
    </w:tbl>
    <w:p w:rsidR="00DA1358" w:rsidRDefault="00DA1358">
      <w:pPr>
        <w:spacing w:line="360" w:lineRule="auto"/>
        <w:rPr>
          <w:rFonts w:ascii="宋体" w:hAnsi="宋体" w:cs="宋体"/>
          <w:b/>
          <w:sz w:val="24"/>
        </w:rPr>
      </w:pPr>
    </w:p>
    <w:p w:rsidR="00DA1358" w:rsidRDefault="00956BE4">
      <w:pPr>
        <w:spacing w:line="360" w:lineRule="auto"/>
        <w:rPr>
          <w:rFonts w:ascii="宋体" w:hAnsi="宋体" w:cs="宋体"/>
          <w:b/>
          <w:sz w:val="24"/>
        </w:rPr>
      </w:pPr>
      <w:r>
        <w:rPr>
          <w:rFonts w:ascii="宋体" w:hAnsi="宋体" w:cs="宋体"/>
          <w:b/>
          <w:sz w:val="24"/>
        </w:rPr>
        <w:t xml:space="preserve">2. </w:t>
      </w:r>
      <w:r>
        <w:rPr>
          <w:rFonts w:ascii="宋体" w:hAnsi="宋体" w:cs="宋体" w:hint="eastAsia"/>
          <w:b/>
          <w:sz w:val="24"/>
        </w:rPr>
        <w:t>学生加餐</w:t>
      </w:r>
    </w:p>
    <w:p w:rsidR="00DA1358" w:rsidRDefault="00956BE4">
      <w:pPr>
        <w:spacing w:line="360" w:lineRule="auto"/>
        <w:ind w:firstLineChars="200" w:firstLine="480"/>
      </w:pPr>
      <w:r>
        <w:rPr>
          <w:rFonts w:ascii="宋体" w:hAnsi="宋体" w:cs="宋体" w:hint="eastAsia"/>
          <w:sz w:val="24"/>
        </w:rPr>
        <w:t>固定</w:t>
      </w:r>
      <w:r>
        <w:rPr>
          <w:rFonts w:ascii="宋体" w:hAnsi="宋体" w:cs="宋体" w:hint="eastAsia"/>
          <w:sz w:val="24"/>
        </w:rPr>
        <w:t>5</w:t>
      </w:r>
      <w:r>
        <w:rPr>
          <w:rFonts w:ascii="宋体" w:hAnsi="宋体" w:cs="宋体" w:hint="eastAsia"/>
          <w:sz w:val="24"/>
        </w:rPr>
        <w:t>元餐标，每餐不少于</w:t>
      </w:r>
      <w:r>
        <w:rPr>
          <w:rFonts w:ascii="宋体" w:hAnsi="宋体" w:cs="宋体" w:hint="eastAsia"/>
          <w:sz w:val="24"/>
        </w:rPr>
        <w:t>2</w:t>
      </w:r>
      <w:r>
        <w:rPr>
          <w:rFonts w:ascii="宋体" w:hAnsi="宋体" w:cs="宋体" w:hint="eastAsia"/>
          <w:sz w:val="24"/>
        </w:rPr>
        <w:t>种食品搭配，学生加餐食品包括但不限于水果、酸奶、纯牛奶、坚果等，必须符合相关国家标准和卫生要求，按照学校要求的时间送餐到教室。</w:t>
      </w:r>
    </w:p>
    <w:p w:rsidR="00DA1358" w:rsidRDefault="00DA1358">
      <w:pPr>
        <w:spacing w:line="360" w:lineRule="auto"/>
        <w:rPr>
          <w:rFonts w:ascii="宋体" w:hAnsi="宋体" w:cs="宋体"/>
          <w:b/>
          <w:kern w:val="0"/>
          <w:sz w:val="24"/>
        </w:rPr>
      </w:pPr>
    </w:p>
    <w:p w:rsidR="00DA1358" w:rsidRDefault="00956BE4">
      <w:pPr>
        <w:spacing w:line="360" w:lineRule="auto"/>
        <w:rPr>
          <w:rFonts w:ascii="宋体" w:hAnsi="宋体" w:cs="宋体"/>
          <w:b/>
          <w:kern w:val="0"/>
          <w:sz w:val="24"/>
        </w:rPr>
      </w:pPr>
      <w:r>
        <w:rPr>
          <w:rFonts w:ascii="宋体" w:hAnsi="宋体" w:cs="宋体"/>
          <w:b/>
          <w:kern w:val="0"/>
          <w:sz w:val="24"/>
        </w:rPr>
        <w:t>3.</w:t>
      </w:r>
      <w:r>
        <w:rPr>
          <w:rFonts w:ascii="宋体" w:hAnsi="宋体" w:cs="宋体"/>
          <w:b/>
          <w:kern w:val="0"/>
          <w:sz w:val="24"/>
        </w:rPr>
        <w:t>一二三四年级段午餐</w:t>
      </w:r>
      <w:r>
        <w:rPr>
          <w:rFonts w:ascii="宋体" w:hAnsi="宋体" w:cs="宋体" w:hint="eastAsia"/>
          <w:b/>
          <w:kern w:val="0"/>
          <w:sz w:val="24"/>
        </w:rPr>
        <w:t>（</w:t>
      </w:r>
      <w:proofErr w:type="gramStart"/>
      <w:r>
        <w:rPr>
          <w:rFonts w:ascii="宋体" w:hAnsi="宋体" w:cs="宋体" w:hint="eastAsia"/>
          <w:b/>
          <w:kern w:val="0"/>
          <w:sz w:val="24"/>
        </w:rPr>
        <w:t>桶餐到</w:t>
      </w:r>
      <w:proofErr w:type="gramEnd"/>
      <w:r>
        <w:rPr>
          <w:rFonts w:ascii="宋体" w:hAnsi="宋体" w:cs="宋体" w:hint="eastAsia"/>
          <w:b/>
          <w:kern w:val="0"/>
          <w:sz w:val="24"/>
        </w:rPr>
        <w:t>班的用餐模式）</w:t>
      </w:r>
    </w:p>
    <w:tbl>
      <w:tblPr>
        <w:tblW w:w="97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9"/>
        <w:gridCol w:w="1842"/>
        <w:gridCol w:w="4550"/>
        <w:gridCol w:w="2398"/>
      </w:tblGrid>
      <w:tr w:rsidR="00DA1358">
        <w:trPr>
          <w:trHeight w:val="227"/>
        </w:trPr>
        <w:tc>
          <w:tcPr>
            <w:tcW w:w="979" w:type="dxa"/>
            <w:shd w:val="clear" w:color="auto" w:fill="auto"/>
            <w:noWrap/>
            <w:vAlign w:val="center"/>
          </w:tcPr>
          <w:p w:rsidR="00DA1358" w:rsidRDefault="00956BE4">
            <w:pPr>
              <w:widowControl/>
              <w:ind w:rightChars="-25" w:right="-53"/>
              <w:jc w:val="center"/>
              <w:rPr>
                <w:rFonts w:ascii="宋体" w:hAnsi="宋体" w:cs="宋体"/>
                <w:b/>
                <w:bCs/>
                <w:kern w:val="0"/>
                <w:sz w:val="24"/>
              </w:rPr>
            </w:pPr>
            <w:r>
              <w:rPr>
                <w:rFonts w:ascii="宋体" w:hAnsi="宋体" w:cs="宋体" w:hint="eastAsia"/>
                <w:b/>
                <w:bCs/>
                <w:kern w:val="0"/>
                <w:sz w:val="24"/>
              </w:rPr>
              <w:t>餐食</w:t>
            </w:r>
          </w:p>
        </w:tc>
        <w:tc>
          <w:tcPr>
            <w:tcW w:w="1842" w:type="dxa"/>
            <w:shd w:val="clear" w:color="auto" w:fill="auto"/>
            <w:noWrap/>
            <w:vAlign w:val="center"/>
          </w:tcPr>
          <w:p w:rsidR="00DA1358" w:rsidRDefault="00956BE4">
            <w:pPr>
              <w:widowControl/>
              <w:jc w:val="center"/>
              <w:rPr>
                <w:rFonts w:ascii="宋体" w:hAnsi="宋体" w:cs="宋体"/>
                <w:b/>
                <w:bCs/>
                <w:kern w:val="0"/>
                <w:sz w:val="24"/>
              </w:rPr>
            </w:pPr>
            <w:r>
              <w:rPr>
                <w:rFonts w:ascii="宋体" w:hAnsi="宋体" w:cs="宋体" w:hint="eastAsia"/>
                <w:b/>
                <w:bCs/>
                <w:kern w:val="0"/>
                <w:sz w:val="24"/>
              </w:rPr>
              <w:t>用餐时间</w:t>
            </w:r>
          </w:p>
        </w:tc>
        <w:tc>
          <w:tcPr>
            <w:tcW w:w="4550" w:type="dxa"/>
            <w:shd w:val="clear" w:color="auto" w:fill="auto"/>
            <w:noWrap/>
            <w:vAlign w:val="center"/>
          </w:tcPr>
          <w:p w:rsidR="00DA1358" w:rsidRDefault="00956BE4">
            <w:pPr>
              <w:widowControl/>
              <w:ind w:rightChars="-104" w:right="-218"/>
              <w:jc w:val="center"/>
              <w:rPr>
                <w:rFonts w:ascii="宋体" w:hAnsi="宋体" w:cs="宋体"/>
                <w:b/>
                <w:bCs/>
                <w:kern w:val="0"/>
                <w:sz w:val="24"/>
              </w:rPr>
            </w:pPr>
            <w:r>
              <w:rPr>
                <w:rFonts w:ascii="宋体" w:hAnsi="宋体" w:cs="宋体" w:hint="eastAsia"/>
                <w:b/>
                <w:bCs/>
                <w:kern w:val="0"/>
                <w:sz w:val="24"/>
              </w:rPr>
              <w:t>餐食种类要求</w:t>
            </w:r>
          </w:p>
        </w:tc>
        <w:tc>
          <w:tcPr>
            <w:tcW w:w="2398" w:type="dxa"/>
            <w:shd w:val="clear" w:color="auto" w:fill="auto"/>
            <w:noWrap/>
            <w:vAlign w:val="center"/>
          </w:tcPr>
          <w:p w:rsidR="00DA1358" w:rsidRDefault="00956BE4">
            <w:pPr>
              <w:widowControl/>
              <w:ind w:rightChars="-43" w:right="-90"/>
              <w:jc w:val="center"/>
              <w:rPr>
                <w:rFonts w:ascii="宋体" w:hAnsi="宋体" w:cs="宋体"/>
                <w:b/>
                <w:bCs/>
                <w:kern w:val="0"/>
                <w:sz w:val="24"/>
              </w:rPr>
            </w:pPr>
            <w:r>
              <w:rPr>
                <w:rFonts w:ascii="宋体" w:hAnsi="宋体" w:cs="宋体" w:hint="eastAsia"/>
                <w:b/>
                <w:bCs/>
                <w:kern w:val="0"/>
                <w:sz w:val="24"/>
              </w:rPr>
              <w:t>备注</w:t>
            </w:r>
          </w:p>
        </w:tc>
      </w:tr>
      <w:tr w:rsidR="00DA1358">
        <w:trPr>
          <w:trHeight w:val="227"/>
        </w:trPr>
        <w:tc>
          <w:tcPr>
            <w:tcW w:w="979" w:type="dxa"/>
            <w:shd w:val="clear" w:color="auto" w:fill="auto"/>
            <w:noWrap/>
            <w:vAlign w:val="center"/>
          </w:tcPr>
          <w:p w:rsidR="00DA1358" w:rsidRDefault="00956BE4">
            <w:pPr>
              <w:widowControl/>
              <w:ind w:rightChars="-25" w:right="-53"/>
              <w:jc w:val="center"/>
              <w:rPr>
                <w:rFonts w:ascii="宋体" w:hAnsi="宋体" w:cs="宋体"/>
                <w:kern w:val="0"/>
                <w:sz w:val="24"/>
              </w:rPr>
            </w:pPr>
            <w:r>
              <w:rPr>
                <w:rFonts w:ascii="宋体" w:hAnsi="宋体" w:cs="宋体" w:hint="eastAsia"/>
                <w:kern w:val="0"/>
                <w:sz w:val="24"/>
              </w:rPr>
              <w:t>午餐</w:t>
            </w:r>
          </w:p>
        </w:tc>
        <w:tc>
          <w:tcPr>
            <w:tcW w:w="1842" w:type="dxa"/>
            <w:shd w:val="clear" w:color="auto" w:fill="auto"/>
            <w:noWrap/>
            <w:vAlign w:val="center"/>
          </w:tcPr>
          <w:p w:rsidR="00DA1358" w:rsidRDefault="00956BE4">
            <w:pPr>
              <w:widowControl/>
              <w:ind w:rightChars="48" w:right="101"/>
              <w:jc w:val="center"/>
              <w:rPr>
                <w:rFonts w:ascii="宋体" w:hAnsi="宋体" w:cs="宋体"/>
                <w:kern w:val="0"/>
                <w:sz w:val="24"/>
              </w:rPr>
            </w:pPr>
            <w:r>
              <w:rPr>
                <w:rFonts w:ascii="宋体" w:hAnsi="宋体" w:cs="宋体" w:hint="eastAsia"/>
                <w:kern w:val="0"/>
                <w:sz w:val="24"/>
              </w:rPr>
              <w:t>11:</w:t>
            </w:r>
            <w:r>
              <w:rPr>
                <w:rFonts w:ascii="宋体" w:hAnsi="宋体" w:cs="宋体"/>
                <w:kern w:val="0"/>
                <w:sz w:val="24"/>
              </w:rPr>
              <w:t>0</w:t>
            </w:r>
            <w:r>
              <w:rPr>
                <w:rFonts w:ascii="宋体" w:hAnsi="宋体" w:cs="宋体" w:hint="eastAsia"/>
                <w:kern w:val="0"/>
                <w:sz w:val="24"/>
              </w:rPr>
              <w:t>0</w:t>
            </w:r>
            <w:r>
              <w:rPr>
                <w:rFonts w:ascii="宋体" w:hAnsi="宋体" w:cs="宋体" w:hint="eastAsia"/>
                <w:kern w:val="0"/>
                <w:sz w:val="24"/>
              </w:rPr>
              <w:t>—</w:t>
            </w:r>
            <w:r>
              <w:rPr>
                <w:rFonts w:ascii="宋体" w:hAnsi="宋体" w:cs="宋体" w:hint="eastAsia"/>
                <w:kern w:val="0"/>
                <w:sz w:val="24"/>
              </w:rPr>
              <w:t>1</w:t>
            </w:r>
            <w:r>
              <w:rPr>
                <w:rFonts w:ascii="宋体" w:hAnsi="宋体" w:cs="宋体"/>
                <w:kern w:val="0"/>
                <w:sz w:val="24"/>
              </w:rPr>
              <w:t>3</w:t>
            </w:r>
            <w:r>
              <w:rPr>
                <w:rFonts w:ascii="宋体" w:hAnsi="宋体" w:cs="宋体" w:hint="eastAsia"/>
                <w:kern w:val="0"/>
                <w:sz w:val="24"/>
              </w:rPr>
              <w:t>:</w:t>
            </w:r>
            <w:r>
              <w:rPr>
                <w:rFonts w:ascii="宋体" w:hAnsi="宋体" w:cs="宋体"/>
                <w:kern w:val="0"/>
                <w:sz w:val="24"/>
              </w:rPr>
              <w:t>0</w:t>
            </w:r>
            <w:r>
              <w:rPr>
                <w:rFonts w:ascii="宋体" w:hAnsi="宋体" w:cs="宋体" w:hint="eastAsia"/>
                <w:kern w:val="0"/>
                <w:sz w:val="24"/>
              </w:rPr>
              <w:t>0</w:t>
            </w:r>
          </w:p>
        </w:tc>
        <w:tc>
          <w:tcPr>
            <w:tcW w:w="4550" w:type="dxa"/>
            <w:shd w:val="clear" w:color="auto" w:fill="auto"/>
            <w:noWrap/>
            <w:vAlign w:val="center"/>
          </w:tcPr>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每餐不少于</w:t>
            </w:r>
            <w:r>
              <w:rPr>
                <w:rFonts w:ascii="宋体" w:hAnsi="宋体" w:cs="宋体" w:hint="eastAsia"/>
                <w:kern w:val="0"/>
                <w:sz w:val="24"/>
              </w:rPr>
              <w:t>:</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热菜</w:t>
            </w:r>
            <w:r>
              <w:rPr>
                <w:rFonts w:ascii="宋体" w:hAnsi="宋体" w:cs="宋体" w:hint="eastAsia"/>
                <w:kern w:val="0"/>
                <w:sz w:val="24"/>
              </w:rPr>
              <w:t>:</w:t>
            </w:r>
            <w:r>
              <w:rPr>
                <w:rFonts w:ascii="宋体" w:hAnsi="宋体" w:cs="宋体"/>
                <w:kern w:val="0"/>
                <w:sz w:val="24"/>
              </w:rPr>
              <w:t>4</w:t>
            </w:r>
            <w:r>
              <w:rPr>
                <w:rFonts w:ascii="宋体" w:hAnsi="宋体" w:cs="宋体" w:hint="eastAsia"/>
                <w:kern w:val="0"/>
                <w:sz w:val="24"/>
              </w:rPr>
              <w:t>道</w:t>
            </w: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主荤菜、</w:t>
            </w:r>
            <w:r>
              <w:rPr>
                <w:rFonts w:ascii="宋体" w:hAnsi="宋体" w:cs="宋体"/>
                <w:kern w:val="0"/>
                <w:sz w:val="24"/>
              </w:rPr>
              <w:t>1</w:t>
            </w:r>
            <w:r>
              <w:rPr>
                <w:rFonts w:ascii="宋体" w:hAnsi="宋体" w:cs="宋体" w:hint="eastAsia"/>
                <w:kern w:val="0"/>
                <w:sz w:val="24"/>
              </w:rPr>
              <w:t>半荤菜、</w:t>
            </w:r>
            <w:r>
              <w:rPr>
                <w:rFonts w:ascii="宋体" w:hAnsi="宋体" w:cs="宋体"/>
                <w:kern w:val="0"/>
                <w:sz w:val="24"/>
              </w:rPr>
              <w:t>1</w:t>
            </w:r>
            <w:r>
              <w:rPr>
                <w:rFonts w:ascii="宋体" w:hAnsi="宋体" w:cs="宋体" w:hint="eastAsia"/>
                <w:kern w:val="0"/>
                <w:sz w:val="24"/>
              </w:rPr>
              <w:t>素菜</w:t>
            </w:r>
            <w:r>
              <w:rPr>
                <w:rFonts w:ascii="宋体" w:hAnsi="宋体" w:cs="宋体" w:hint="eastAsia"/>
                <w:kern w:val="0"/>
                <w:sz w:val="24"/>
              </w:rPr>
              <w:t>)</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主食</w:t>
            </w: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种</w:t>
            </w:r>
            <w:r>
              <w:rPr>
                <w:rFonts w:ascii="宋体" w:hAnsi="宋体" w:cs="宋体" w:hint="eastAsia"/>
                <w:kern w:val="0"/>
                <w:sz w:val="24"/>
              </w:rPr>
              <w:t>(</w:t>
            </w:r>
            <w:r>
              <w:rPr>
                <w:rFonts w:ascii="宋体" w:hAnsi="宋体" w:cs="宋体" w:hint="eastAsia"/>
                <w:kern w:val="0"/>
                <w:sz w:val="24"/>
              </w:rPr>
              <w:t>面食、米饭</w:t>
            </w:r>
            <w:r>
              <w:rPr>
                <w:rFonts w:ascii="宋体" w:hAnsi="宋体" w:cs="宋体" w:hint="eastAsia"/>
                <w:kern w:val="0"/>
                <w:sz w:val="24"/>
              </w:rPr>
              <w:t>)</w:t>
            </w:r>
          </w:p>
          <w:p w:rsidR="00DA1358" w:rsidRDefault="00956BE4">
            <w:pPr>
              <w:ind w:leftChars="3" w:left="104" w:hangingChars="41" w:hanging="98"/>
              <w:rPr>
                <w:rFonts w:ascii="宋体" w:hAnsi="宋体" w:cs="宋体"/>
                <w:kern w:val="0"/>
                <w:sz w:val="24"/>
              </w:rPr>
            </w:pPr>
            <w:r>
              <w:rPr>
                <w:rFonts w:ascii="宋体" w:hAnsi="宋体" w:cs="宋体" w:hint="eastAsia"/>
                <w:kern w:val="0"/>
                <w:sz w:val="24"/>
              </w:rPr>
              <w:t>粗粮或点心</w:t>
            </w:r>
            <w:r>
              <w:rPr>
                <w:rFonts w:ascii="宋体" w:hAnsi="宋体" w:cs="宋体" w:hint="eastAsia"/>
                <w:kern w:val="0"/>
                <w:sz w:val="24"/>
              </w:rPr>
              <w:t>:1</w:t>
            </w:r>
            <w:r>
              <w:rPr>
                <w:rFonts w:ascii="宋体" w:hAnsi="宋体" w:cs="宋体" w:hint="eastAsia"/>
                <w:kern w:val="0"/>
                <w:sz w:val="24"/>
              </w:rPr>
              <w:t>种</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汤粥</w:t>
            </w: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种</w:t>
            </w:r>
          </w:p>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餐品不包含水果和酸奶</w:t>
            </w:r>
            <w:r>
              <w:rPr>
                <w:rFonts w:ascii="宋体" w:hAnsi="宋体" w:cs="宋体" w:hint="eastAsia"/>
                <w:kern w:val="0"/>
                <w:sz w:val="24"/>
              </w:rPr>
              <w:t>)</w:t>
            </w:r>
          </w:p>
        </w:tc>
        <w:tc>
          <w:tcPr>
            <w:tcW w:w="2398" w:type="dxa"/>
            <w:shd w:val="clear" w:color="auto" w:fill="auto"/>
            <w:noWrap/>
            <w:vAlign w:val="center"/>
          </w:tcPr>
          <w:p w:rsidR="00DA1358" w:rsidRDefault="00956BE4">
            <w:pPr>
              <w:widowControl/>
              <w:jc w:val="left"/>
              <w:rPr>
                <w:rFonts w:ascii="宋体" w:hAnsi="宋体" w:cs="宋体"/>
                <w:sz w:val="24"/>
              </w:rPr>
            </w:pPr>
            <w:r>
              <w:rPr>
                <w:rFonts w:ascii="宋体" w:hAnsi="宋体" w:cs="宋体" w:hint="eastAsia"/>
                <w:sz w:val="24"/>
              </w:rPr>
              <w:t>固定</w:t>
            </w:r>
            <w:r>
              <w:rPr>
                <w:rFonts w:ascii="宋体" w:hAnsi="宋体" w:cs="宋体"/>
                <w:sz w:val="24"/>
              </w:rPr>
              <w:t>18</w:t>
            </w:r>
            <w:r>
              <w:rPr>
                <w:rFonts w:ascii="宋体" w:hAnsi="宋体" w:cs="宋体"/>
                <w:sz w:val="24"/>
              </w:rPr>
              <w:t>元</w:t>
            </w:r>
            <w:r>
              <w:rPr>
                <w:rFonts w:ascii="宋体" w:hAnsi="宋体" w:cs="宋体" w:hint="eastAsia"/>
                <w:sz w:val="24"/>
              </w:rPr>
              <w:t>餐标</w:t>
            </w:r>
          </w:p>
          <w:p w:rsidR="00DA1358" w:rsidRDefault="00956BE4">
            <w:pPr>
              <w:widowControl/>
              <w:jc w:val="left"/>
              <w:rPr>
                <w:rFonts w:ascii="宋体" w:hAnsi="宋体" w:cs="宋体"/>
                <w:sz w:val="24"/>
              </w:rPr>
            </w:pPr>
            <w:r>
              <w:rPr>
                <w:rFonts w:ascii="宋体" w:hAnsi="宋体" w:cs="宋体" w:hint="eastAsia"/>
                <w:sz w:val="24"/>
              </w:rPr>
              <w:t>所有菜品自取，不限量。</w:t>
            </w:r>
          </w:p>
        </w:tc>
      </w:tr>
    </w:tbl>
    <w:p w:rsidR="00DA1358" w:rsidRDefault="00956BE4">
      <w:pPr>
        <w:spacing w:line="360" w:lineRule="auto"/>
        <w:rPr>
          <w:rFonts w:ascii="宋体" w:hAnsi="宋体" w:cs="宋体"/>
          <w:b/>
          <w:kern w:val="0"/>
          <w:sz w:val="24"/>
        </w:rPr>
      </w:pPr>
      <w:r>
        <w:rPr>
          <w:rFonts w:ascii="宋体" w:hAnsi="宋体" w:cs="宋体"/>
          <w:b/>
          <w:kern w:val="0"/>
          <w:sz w:val="24"/>
        </w:rPr>
        <w:t>4.</w:t>
      </w:r>
      <w:r>
        <w:rPr>
          <w:rFonts w:ascii="宋体" w:hAnsi="宋体" w:cs="宋体"/>
          <w:b/>
          <w:kern w:val="0"/>
          <w:sz w:val="24"/>
        </w:rPr>
        <w:t>五六年级段午餐</w:t>
      </w:r>
    </w:p>
    <w:tbl>
      <w:tblPr>
        <w:tblW w:w="97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9"/>
        <w:gridCol w:w="1842"/>
        <w:gridCol w:w="4550"/>
        <w:gridCol w:w="2398"/>
      </w:tblGrid>
      <w:tr w:rsidR="00DA1358">
        <w:trPr>
          <w:trHeight w:val="227"/>
        </w:trPr>
        <w:tc>
          <w:tcPr>
            <w:tcW w:w="979" w:type="dxa"/>
            <w:shd w:val="clear" w:color="auto" w:fill="auto"/>
            <w:noWrap/>
            <w:vAlign w:val="center"/>
          </w:tcPr>
          <w:p w:rsidR="00DA1358" w:rsidRDefault="00956BE4">
            <w:pPr>
              <w:widowControl/>
              <w:ind w:rightChars="-25" w:right="-53"/>
              <w:jc w:val="center"/>
              <w:rPr>
                <w:rFonts w:ascii="宋体" w:hAnsi="宋体" w:cs="宋体"/>
                <w:b/>
                <w:bCs/>
                <w:kern w:val="0"/>
                <w:sz w:val="24"/>
              </w:rPr>
            </w:pPr>
            <w:r>
              <w:rPr>
                <w:rFonts w:ascii="宋体" w:hAnsi="宋体" w:cs="宋体" w:hint="eastAsia"/>
                <w:b/>
                <w:bCs/>
                <w:kern w:val="0"/>
                <w:sz w:val="24"/>
              </w:rPr>
              <w:t>餐食</w:t>
            </w:r>
          </w:p>
        </w:tc>
        <w:tc>
          <w:tcPr>
            <w:tcW w:w="1842" w:type="dxa"/>
            <w:shd w:val="clear" w:color="auto" w:fill="auto"/>
            <w:noWrap/>
            <w:vAlign w:val="center"/>
          </w:tcPr>
          <w:p w:rsidR="00DA1358" w:rsidRDefault="00956BE4">
            <w:pPr>
              <w:widowControl/>
              <w:jc w:val="center"/>
              <w:rPr>
                <w:rFonts w:ascii="宋体" w:hAnsi="宋体" w:cs="宋体"/>
                <w:b/>
                <w:bCs/>
                <w:kern w:val="0"/>
                <w:sz w:val="24"/>
              </w:rPr>
            </w:pPr>
            <w:r>
              <w:rPr>
                <w:rFonts w:ascii="宋体" w:hAnsi="宋体" w:cs="宋体" w:hint="eastAsia"/>
                <w:b/>
                <w:bCs/>
                <w:kern w:val="0"/>
                <w:sz w:val="24"/>
              </w:rPr>
              <w:t>用餐时间</w:t>
            </w:r>
          </w:p>
        </w:tc>
        <w:tc>
          <w:tcPr>
            <w:tcW w:w="4550" w:type="dxa"/>
            <w:shd w:val="clear" w:color="auto" w:fill="auto"/>
            <w:noWrap/>
            <w:vAlign w:val="center"/>
          </w:tcPr>
          <w:p w:rsidR="00DA1358" w:rsidRDefault="00956BE4">
            <w:pPr>
              <w:widowControl/>
              <w:ind w:rightChars="-104" w:right="-218"/>
              <w:jc w:val="center"/>
              <w:rPr>
                <w:rFonts w:ascii="宋体" w:hAnsi="宋体" w:cs="宋体"/>
                <w:b/>
                <w:bCs/>
                <w:kern w:val="0"/>
                <w:sz w:val="24"/>
              </w:rPr>
            </w:pPr>
            <w:r>
              <w:rPr>
                <w:rFonts w:ascii="宋体" w:hAnsi="宋体" w:cs="宋体" w:hint="eastAsia"/>
                <w:b/>
                <w:bCs/>
                <w:kern w:val="0"/>
                <w:sz w:val="24"/>
              </w:rPr>
              <w:t>餐食种类要求</w:t>
            </w:r>
          </w:p>
        </w:tc>
        <w:tc>
          <w:tcPr>
            <w:tcW w:w="2398" w:type="dxa"/>
            <w:shd w:val="clear" w:color="auto" w:fill="auto"/>
            <w:noWrap/>
            <w:vAlign w:val="center"/>
          </w:tcPr>
          <w:p w:rsidR="00DA1358" w:rsidRDefault="00956BE4">
            <w:pPr>
              <w:widowControl/>
              <w:ind w:rightChars="-43" w:right="-90"/>
              <w:jc w:val="center"/>
              <w:rPr>
                <w:rFonts w:ascii="宋体" w:hAnsi="宋体" w:cs="宋体"/>
                <w:b/>
                <w:bCs/>
                <w:kern w:val="0"/>
                <w:sz w:val="24"/>
              </w:rPr>
            </w:pPr>
            <w:r>
              <w:rPr>
                <w:rFonts w:ascii="宋体" w:hAnsi="宋体" w:cs="宋体" w:hint="eastAsia"/>
                <w:b/>
                <w:bCs/>
                <w:kern w:val="0"/>
                <w:sz w:val="24"/>
              </w:rPr>
              <w:t>备注</w:t>
            </w:r>
          </w:p>
        </w:tc>
      </w:tr>
      <w:tr w:rsidR="00DA1358">
        <w:trPr>
          <w:trHeight w:val="792"/>
        </w:trPr>
        <w:tc>
          <w:tcPr>
            <w:tcW w:w="979" w:type="dxa"/>
            <w:shd w:val="clear" w:color="auto" w:fill="auto"/>
            <w:noWrap/>
            <w:vAlign w:val="center"/>
          </w:tcPr>
          <w:p w:rsidR="00DA1358" w:rsidRDefault="00956BE4">
            <w:pPr>
              <w:widowControl/>
              <w:ind w:rightChars="-25" w:right="-53"/>
              <w:jc w:val="center"/>
              <w:rPr>
                <w:rFonts w:ascii="宋体" w:hAnsi="宋体" w:cs="宋体"/>
                <w:kern w:val="0"/>
                <w:sz w:val="24"/>
              </w:rPr>
            </w:pPr>
            <w:r>
              <w:rPr>
                <w:rFonts w:ascii="宋体" w:hAnsi="宋体" w:cs="宋体" w:hint="eastAsia"/>
                <w:kern w:val="0"/>
                <w:sz w:val="24"/>
              </w:rPr>
              <w:t>午餐</w:t>
            </w:r>
          </w:p>
          <w:p w:rsidR="00DA1358" w:rsidRDefault="00956BE4">
            <w:pPr>
              <w:widowControl/>
              <w:ind w:rightChars="-25" w:right="-53"/>
              <w:jc w:val="center"/>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自助</w:t>
            </w:r>
            <w:r>
              <w:rPr>
                <w:rFonts w:ascii="宋体" w:hAnsi="宋体" w:cs="宋体" w:hint="eastAsia"/>
                <w:kern w:val="0"/>
                <w:sz w:val="24"/>
              </w:rPr>
              <w:t>)</w:t>
            </w:r>
          </w:p>
        </w:tc>
        <w:tc>
          <w:tcPr>
            <w:tcW w:w="1842" w:type="dxa"/>
            <w:shd w:val="clear" w:color="auto" w:fill="auto"/>
            <w:noWrap/>
            <w:vAlign w:val="center"/>
          </w:tcPr>
          <w:p w:rsidR="00DA1358" w:rsidRDefault="00956BE4">
            <w:pPr>
              <w:widowControl/>
              <w:ind w:rightChars="48" w:right="101"/>
              <w:jc w:val="center"/>
              <w:rPr>
                <w:rFonts w:ascii="宋体" w:hAnsi="宋体" w:cs="宋体"/>
                <w:kern w:val="0"/>
                <w:sz w:val="24"/>
              </w:rPr>
            </w:pPr>
            <w:r>
              <w:rPr>
                <w:rFonts w:ascii="宋体" w:hAnsi="宋体" w:cs="宋体" w:hint="eastAsia"/>
                <w:kern w:val="0"/>
                <w:sz w:val="24"/>
              </w:rPr>
              <w:t>11:</w:t>
            </w:r>
            <w:r>
              <w:rPr>
                <w:rFonts w:ascii="宋体" w:hAnsi="宋体" w:cs="宋体"/>
                <w:kern w:val="0"/>
                <w:sz w:val="24"/>
              </w:rPr>
              <w:t>0</w:t>
            </w:r>
            <w:r>
              <w:rPr>
                <w:rFonts w:ascii="宋体" w:hAnsi="宋体" w:cs="宋体" w:hint="eastAsia"/>
                <w:kern w:val="0"/>
                <w:sz w:val="24"/>
              </w:rPr>
              <w:t>0</w:t>
            </w:r>
            <w:r>
              <w:rPr>
                <w:rFonts w:ascii="宋体" w:hAnsi="宋体" w:cs="宋体" w:hint="eastAsia"/>
                <w:kern w:val="0"/>
                <w:sz w:val="24"/>
              </w:rPr>
              <w:t>—</w:t>
            </w:r>
            <w:r>
              <w:rPr>
                <w:rFonts w:ascii="宋体" w:hAnsi="宋体" w:cs="宋体" w:hint="eastAsia"/>
                <w:kern w:val="0"/>
                <w:sz w:val="24"/>
              </w:rPr>
              <w:t>1</w:t>
            </w:r>
            <w:r>
              <w:rPr>
                <w:rFonts w:ascii="宋体" w:hAnsi="宋体" w:cs="宋体"/>
                <w:kern w:val="0"/>
                <w:sz w:val="24"/>
              </w:rPr>
              <w:t>3</w:t>
            </w:r>
            <w:r>
              <w:rPr>
                <w:rFonts w:ascii="宋体" w:hAnsi="宋体" w:cs="宋体" w:hint="eastAsia"/>
                <w:kern w:val="0"/>
                <w:sz w:val="24"/>
              </w:rPr>
              <w:t>:</w:t>
            </w:r>
            <w:r>
              <w:rPr>
                <w:rFonts w:ascii="宋体" w:hAnsi="宋体" w:cs="宋体"/>
                <w:kern w:val="0"/>
                <w:sz w:val="24"/>
              </w:rPr>
              <w:t>0</w:t>
            </w:r>
            <w:r>
              <w:rPr>
                <w:rFonts w:ascii="宋体" w:hAnsi="宋体" w:cs="宋体" w:hint="eastAsia"/>
                <w:kern w:val="0"/>
                <w:sz w:val="24"/>
              </w:rPr>
              <w:t>0</w:t>
            </w:r>
          </w:p>
        </w:tc>
        <w:tc>
          <w:tcPr>
            <w:tcW w:w="4550" w:type="dxa"/>
            <w:shd w:val="clear" w:color="auto" w:fill="auto"/>
            <w:noWrap/>
            <w:vAlign w:val="center"/>
          </w:tcPr>
          <w:p w:rsidR="00DA1358" w:rsidRDefault="00956BE4">
            <w:pPr>
              <w:widowControl/>
              <w:ind w:rightChars="48" w:right="101"/>
              <w:jc w:val="left"/>
              <w:rPr>
                <w:rFonts w:ascii="宋体" w:hAnsi="宋体" w:cs="宋体"/>
                <w:kern w:val="0"/>
                <w:sz w:val="24"/>
              </w:rPr>
            </w:pPr>
            <w:r>
              <w:rPr>
                <w:rFonts w:ascii="宋体" w:hAnsi="宋体" w:cs="宋体" w:hint="eastAsia"/>
                <w:kern w:val="0"/>
                <w:sz w:val="24"/>
              </w:rPr>
              <w:t>包括但不限于炒菜、风味小吃等不少于</w:t>
            </w:r>
            <w:r>
              <w:rPr>
                <w:rFonts w:ascii="宋体" w:hAnsi="宋体" w:cs="宋体"/>
                <w:kern w:val="0"/>
                <w:sz w:val="24"/>
              </w:rPr>
              <w:t>2</w:t>
            </w:r>
            <w:r>
              <w:rPr>
                <w:rFonts w:ascii="宋体" w:hAnsi="宋体" w:cs="宋体" w:hint="eastAsia"/>
                <w:kern w:val="0"/>
                <w:sz w:val="24"/>
              </w:rPr>
              <w:t>0</w:t>
            </w:r>
            <w:r>
              <w:rPr>
                <w:rFonts w:ascii="宋体" w:hAnsi="宋体" w:cs="宋体"/>
                <w:kern w:val="0"/>
                <w:sz w:val="24"/>
              </w:rPr>
              <w:t>个品种（包含特色小吃、杂粮点心及汤粥），主荤菜不少于</w:t>
            </w:r>
            <w:r>
              <w:rPr>
                <w:rFonts w:ascii="宋体" w:hAnsi="宋体" w:cs="宋体" w:hint="eastAsia"/>
                <w:kern w:val="0"/>
                <w:sz w:val="24"/>
              </w:rPr>
              <w:t>2</w:t>
            </w:r>
            <w:r>
              <w:rPr>
                <w:rFonts w:ascii="宋体" w:hAnsi="宋体" w:cs="宋体"/>
                <w:kern w:val="0"/>
                <w:sz w:val="24"/>
              </w:rPr>
              <w:t>种</w:t>
            </w:r>
          </w:p>
        </w:tc>
        <w:tc>
          <w:tcPr>
            <w:tcW w:w="2398" w:type="dxa"/>
            <w:shd w:val="clear" w:color="auto" w:fill="auto"/>
            <w:noWrap/>
            <w:vAlign w:val="center"/>
          </w:tcPr>
          <w:p w:rsidR="00DA1358" w:rsidRDefault="00956BE4">
            <w:pPr>
              <w:widowControl/>
              <w:jc w:val="left"/>
              <w:rPr>
                <w:rFonts w:ascii="宋体" w:hAnsi="宋体" w:cs="宋体"/>
                <w:sz w:val="24"/>
              </w:rPr>
            </w:pPr>
            <w:r>
              <w:rPr>
                <w:rFonts w:ascii="宋体" w:hAnsi="宋体" w:cs="宋体" w:hint="eastAsia"/>
                <w:sz w:val="24"/>
              </w:rPr>
              <w:t>固定</w:t>
            </w:r>
            <w:r>
              <w:rPr>
                <w:rFonts w:ascii="宋体" w:hAnsi="宋体" w:cs="宋体"/>
                <w:sz w:val="24"/>
              </w:rPr>
              <w:t>18</w:t>
            </w:r>
            <w:r>
              <w:rPr>
                <w:rFonts w:ascii="宋体" w:hAnsi="宋体" w:cs="宋体"/>
                <w:sz w:val="24"/>
              </w:rPr>
              <w:t>元</w:t>
            </w:r>
            <w:r>
              <w:rPr>
                <w:rFonts w:ascii="宋体" w:hAnsi="宋体" w:cs="宋体" w:hint="eastAsia"/>
                <w:sz w:val="24"/>
              </w:rPr>
              <w:t>餐标</w:t>
            </w:r>
          </w:p>
          <w:p w:rsidR="00DA1358" w:rsidRDefault="00956BE4">
            <w:pPr>
              <w:widowControl/>
              <w:jc w:val="left"/>
              <w:rPr>
                <w:rFonts w:ascii="宋体" w:hAnsi="宋体" w:cs="宋体"/>
                <w:sz w:val="24"/>
              </w:rPr>
            </w:pPr>
            <w:r>
              <w:rPr>
                <w:rFonts w:ascii="宋体" w:hAnsi="宋体" w:cs="宋体" w:hint="eastAsia"/>
                <w:sz w:val="24"/>
              </w:rPr>
              <w:t>所有菜品自取，不限量。</w:t>
            </w:r>
          </w:p>
        </w:tc>
      </w:tr>
    </w:tbl>
    <w:p w:rsidR="00DA1358" w:rsidRDefault="00DA1358">
      <w:pPr>
        <w:spacing w:line="360" w:lineRule="auto"/>
        <w:rPr>
          <w:rFonts w:ascii="宋体" w:hAnsi="宋体" w:cs="宋体"/>
          <w:kern w:val="0"/>
          <w:sz w:val="24"/>
        </w:rPr>
      </w:pPr>
    </w:p>
    <w:p w:rsidR="00DA1358" w:rsidRDefault="00956BE4">
      <w:pPr>
        <w:spacing w:line="360" w:lineRule="auto"/>
        <w:rPr>
          <w:rFonts w:ascii="宋体" w:hAnsi="宋体" w:cs="宋体"/>
          <w:b/>
          <w:kern w:val="0"/>
          <w:sz w:val="24"/>
        </w:rPr>
      </w:pPr>
      <w:r>
        <w:rPr>
          <w:rFonts w:ascii="宋体" w:hAnsi="宋体" w:cs="宋体" w:hint="eastAsia"/>
          <w:b/>
          <w:kern w:val="0"/>
          <w:sz w:val="24"/>
        </w:rPr>
        <w:t>二）菜品要求：</w:t>
      </w:r>
    </w:p>
    <w:p w:rsidR="00DA1358" w:rsidRDefault="00956BE4">
      <w:pPr>
        <w:spacing w:line="360" w:lineRule="auto"/>
        <w:rPr>
          <w:rFonts w:ascii="宋体" w:hAnsi="宋体" w:cs="宋体"/>
          <w:kern w:val="0"/>
          <w:sz w:val="24"/>
        </w:rPr>
      </w:pPr>
      <w:r>
        <w:rPr>
          <w:rFonts w:ascii="宋体" w:hAnsi="宋体" w:cs="宋体" w:hint="eastAsia"/>
          <w:kern w:val="0"/>
          <w:sz w:val="24"/>
        </w:rPr>
        <w:t>1</w:t>
      </w:r>
      <w:r>
        <w:rPr>
          <w:rFonts w:ascii="宋体" w:hAnsi="宋体" w:cs="宋体"/>
          <w:kern w:val="0"/>
          <w:sz w:val="24"/>
        </w:rPr>
        <w:t>.</w:t>
      </w:r>
      <w:r>
        <w:rPr>
          <w:rFonts w:ascii="宋体" w:hAnsi="宋体" w:cs="宋体" w:hint="eastAsia"/>
          <w:kern w:val="0"/>
          <w:sz w:val="24"/>
        </w:rPr>
        <w:t>饭菜要求</w:t>
      </w:r>
      <w:r>
        <w:rPr>
          <w:rFonts w:ascii="宋体" w:hAnsi="宋体" w:cs="宋体"/>
          <w:kern w:val="0"/>
          <w:sz w:val="24"/>
        </w:rPr>
        <w:t>(</w:t>
      </w:r>
      <w:proofErr w:type="gramStart"/>
      <w:r>
        <w:rPr>
          <w:rFonts w:ascii="宋体" w:hAnsi="宋体" w:cs="宋体"/>
          <w:kern w:val="0"/>
          <w:sz w:val="24"/>
        </w:rPr>
        <w:t>供应商列清</w:t>
      </w:r>
      <w:proofErr w:type="gramEnd"/>
      <w:r>
        <w:rPr>
          <w:rFonts w:ascii="宋体" w:hAnsi="宋体" w:cs="宋体"/>
          <w:kern w:val="0"/>
          <w:sz w:val="24"/>
        </w:rPr>
        <w:t>原材料比例</w:t>
      </w:r>
      <w:r>
        <w:rPr>
          <w:rFonts w:ascii="宋体" w:hAnsi="宋体" w:cs="宋体"/>
          <w:kern w:val="0"/>
          <w:sz w:val="24"/>
        </w:rPr>
        <w:t>)</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主荤菜</w:t>
      </w:r>
      <w:r>
        <w:rPr>
          <w:rFonts w:ascii="宋体" w:hAnsi="宋体" w:cs="宋体"/>
          <w:kern w:val="0"/>
          <w:sz w:val="24"/>
        </w:rPr>
        <w:t>是以肉类或水产类原材料为主。</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半</w:t>
      </w:r>
      <w:r>
        <w:rPr>
          <w:rFonts w:ascii="宋体" w:hAnsi="宋体" w:cs="宋体"/>
          <w:kern w:val="0"/>
          <w:sz w:val="24"/>
        </w:rPr>
        <w:t>荤素菜是含有肉类或水产类原材料的菜品。</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kern w:val="0"/>
          <w:sz w:val="24"/>
        </w:rPr>
        <w:t>素菜是不含肉类或水产类原材料的菜品。</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4)</w:t>
      </w:r>
      <w:r>
        <w:rPr>
          <w:rFonts w:ascii="宋体" w:hAnsi="宋体" w:cs="宋体"/>
          <w:kern w:val="0"/>
          <w:sz w:val="24"/>
        </w:rPr>
        <w:t>学生、教师餐每日、每顿必须提供一定的清真饭菜。</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5)</w:t>
      </w:r>
      <w:r>
        <w:rPr>
          <w:rFonts w:ascii="宋体" w:hAnsi="宋体" w:cs="宋体"/>
          <w:kern w:val="0"/>
          <w:sz w:val="24"/>
        </w:rPr>
        <w:t>饭菜批量制作，份数适当，保证菜品色、香、味和温度。</w:t>
      </w:r>
    </w:p>
    <w:p w:rsidR="00DA1358" w:rsidRDefault="00956BE4">
      <w:pPr>
        <w:spacing w:line="360" w:lineRule="auto"/>
        <w:rPr>
          <w:rFonts w:ascii="宋体" w:hAnsi="宋体" w:cs="宋体"/>
          <w:kern w:val="0"/>
          <w:sz w:val="24"/>
        </w:rPr>
      </w:pPr>
      <w:r>
        <w:rPr>
          <w:rFonts w:ascii="宋体" w:hAnsi="宋体" w:cs="宋体" w:hint="eastAsia"/>
          <w:kern w:val="0"/>
          <w:sz w:val="24"/>
        </w:rPr>
        <w:t>2</w:t>
      </w:r>
      <w:r>
        <w:rPr>
          <w:rFonts w:ascii="宋体" w:hAnsi="宋体" w:cs="宋体"/>
          <w:kern w:val="0"/>
          <w:sz w:val="24"/>
        </w:rPr>
        <w:t>.</w:t>
      </w:r>
      <w:r>
        <w:rPr>
          <w:rFonts w:ascii="宋体" w:hAnsi="宋体" w:cs="宋体"/>
          <w:kern w:val="0"/>
          <w:sz w:val="24"/>
        </w:rPr>
        <w:t>品质标准为：</w:t>
      </w:r>
    </w:p>
    <w:p w:rsidR="00DA1358" w:rsidRDefault="00956BE4">
      <w:pPr>
        <w:spacing w:line="360" w:lineRule="auto"/>
        <w:rPr>
          <w:rFonts w:ascii="宋体" w:hAnsi="宋体" w:cs="宋体"/>
          <w:kern w:val="0"/>
          <w:sz w:val="24"/>
        </w:rPr>
      </w:pPr>
      <w:r>
        <w:rPr>
          <w:rFonts w:ascii="宋体" w:hAnsi="宋体" w:cs="宋体"/>
          <w:kern w:val="0"/>
          <w:sz w:val="24"/>
        </w:rPr>
        <w:t>1</w:t>
      </w:r>
      <w:r>
        <w:rPr>
          <w:rFonts w:ascii="宋体" w:hAnsi="宋体" w:cs="宋体"/>
          <w:kern w:val="0"/>
          <w:sz w:val="24"/>
        </w:rPr>
        <w:t>）</w:t>
      </w:r>
      <w:proofErr w:type="gramStart"/>
      <w:r>
        <w:rPr>
          <w:rFonts w:ascii="宋体" w:hAnsi="宋体" w:cs="宋体" w:hint="eastAsia"/>
          <w:kern w:val="0"/>
          <w:sz w:val="24"/>
        </w:rPr>
        <w:t>桶餐到班模式</w:t>
      </w:r>
      <w:proofErr w:type="gramEnd"/>
      <w:r>
        <w:rPr>
          <w:rFonts w:ascii="宋体" w:hAnsi="宋体" w:cs="宋体"/>
          <w:kern w:val="0"/>
          <w:sz w:val="24"/>
        </w:rPr>
        <w:t>每份餐主食不少于</w:t>
      </w:r>
      <w:r>
        <w:rPr>
          <w:rFonts w:ascii="宋体" w:hAnsi="宋体" w:cs="宋体"/>
          <w:kern w:val="0"/>
          <w:sz w:val="24"/>
        </w:rPr>
        <w:t>250</w:t>
      </w:r>
      <w:r>
        <w:rPr>
          <w:rFonts w:ascii="宋体" w:hAnsi="宋体" w:cs="宋体"/>
          <w:kern w:val="0"/>
          <w:sz w:val="24"/>
        </w:rPr>
        <w:t>克。</w:t>
      </w:r>
    </w:p>
    <w:p w:rsidR="00DA1358" w:rsidRDefault="00956BE4">
      <w:pPr>
        <w:spacing w:line="360" w:lineRule="auto"/>
        <w:rPr>
          <w:rFonts w:ascii="宋体" w:hAnsi="宋体" w:cs="宋体"/>
          <w:kern w:val="0"/>
          <w:sz w:val="24"/>
        </w:rPr>
      </w:pPr>
      <w:r>
        <w:rPr>
          <w:rFonts w:ascii="宋体" w:hAnsi="宋体" w:cs="宋体"/>
          <w:kern w:val="0"/>
          <w:sz w:val="24"/>
        </w:rPr>
        <w:t>2</w:t>
      </w:r>
      <w:r>
        <w:rPr>
          <w:rFonts w:ascii="宋体" w:hAnsi="宋体" w:cs="宋体"/>
          <w:kern w:val="0"/>
          <w:sz w:val="24"/>
        </w:rPr>
        <w:t>）</w:t>
      </w:r>
      <w:proofErr w:type="gramStart"/>
      <w:r>
        <w:rPr>
          <w:rFonts w:ascii="宋体" w:hAnsi="宋体" w:cs="宋体" w:hint="eastAsia"/>
          <w:kern w:val="0"/>
          <w:sz w:val="24"/>
        </w:rPr>
        <w:t>桶餐到班模式</w:t>
      </w:r>
      <w:proofErr w:type="gramEnd"/>
      <w:r>
        <w:rPr>
          <w:rFonts w:ascii="宋体" w:hAnsi="宋体" w:cs="宋体"/>
          <w:kern w:val="0"/>
          <w:sz w:val="24"/>
        </w:rPr>
        <w:t>每份餐蔬菜不少于</w:t>
      </w:r>
      <w:r>
        <w:rPr>
          <w:rFonts w:ascii="宋体" w:hAnsi="宋体" w:cs="宋体"/>
          <w:kern w:val="0"/>
          <w:sz w:val="24"/>
        </w:rPr>
        <w:t>150</w:t>
      </w:r>
      <w:r>
        <w:rPr>
          <w:rFonts w:ascii="宋体" w:hAnsi="宋体" w:cs="宋体"/>
          <w:kern w:val="0"/>
          <w:sz w:val="24"/>
        </w:rPr>
        <w:t>克（投料净菜）。</w:t>
      </w:r>
    </w:p>
    <w:p w:rsidR="00DA1358" w:rsidRDefault="00956BE4">
      <w:pPr>
        <w:spacing w:line="360" w:lineRule="auto"/>
        <w:rPr>
          <w:rFonts w:ascii="宋体" w:hAnsi="宋体" w:cs="宋体"/>
          <w:kern w:val="0"/>
          <w:sz w:val="24"/>
        </w:rPr>
      </w:pPr>
      <w:r>
        <w:rPr>
          <w:rFonts w:ascii="宋体" w:hAnsi="宋体" w:cs="宋体"/>
          <w:kern w:val="0"/>
          <w:sz w:val="24"/>
        </w:rPr>
        <w:t>3</w:t>
      </w:r>
      <w:r>
        <w:rPr>
          <w:rFonts w:ascii="宋体" w:hAnsi="宋体" w:cs="宋体"/>
          <w:kern w:val="0"/>
          <w:sz w:val="24"/>
        </w:rPr>
        <w:t>）</w:t>
      </w:r>
      <w:proofErr w:type="gramStart"/>
      <w:r>
        <w:rPr>
          <w:rFonts w:ascii="宋体" w:hAnsi="宋体" w:cs="宋体" w:hint="eastAsia"/>
          <w:kern w:val="0"/>
          <w:sz w:val="24"/>
        </w:rPr>
        <w:t>桶餐到班模式</w:t>
      </w:r>
      <w:proofErr w:type="gramEnd"/>
      <w:r>
        <w:rPr>
          <w:rFonts w:ascii="宋体" w:hAnsi="宋体" w:cs="宋体"/>
          <w:kern w:val="0"/>
          <w:sz w:val="24"/>
        </w:rPr>
        <w:t>每份餐鱼或肉不少于</w:t>
      </w:r>
      <w:r>
        <w:rPr>
          <w:rFonts w:ascii="宋体" w:hAnsi="宋体" w:cs="宋体"/>
          <w:kern w:val="0"/>
          <w:sz w:val="24"/>
        </w:rPr>
        <w:t>75</w:t>
      </w:r>
      <w:r>
        <w:rPr>
          <w:rFonts w:ascii="宋体" w:hAnsi="宋体" w:cs="宋体"/>
          <w:kern w:val="0"/>
          <w:sz w:val="24"/>
        </w:rPr>
        <w:t>克（投料净重）。</w:t>
      </w:r>
    </w:p>
    <w:p w:rsidR="00DA1358" w:rsidRDefault="00956BE4">
      <w:pPr>
        <w:spacing w:line="360" w:lineRule="auto"/>
        <w:rPr>
          <w:rFonts w:ascii="宋体" w:hAnsi="宋体" w:cs="宋体"/>
          <w:kern w:val="0"/>
          <w:sz w:val="24"/>
        </w:rPr>
      </w:pPr>
      <w:r>
        <w:rPr>
          <w:rFonts w:ascii="宋体" w:hAnsi="宋体" w:cs="宋体"/>
          <w:kern w:val="0"/>
          <w:sz w:val="24"/>
        </w:rPr>
        <w:t>4</w:t>
      </w:r>
      <w:r>
        <w:rPr>
          <w:rFonts w:ascii="宋体" w:hAnsi="宋体" w:cs="宋体"/>
          <w:kern w:val="0"/>
          <w:sz w:val="24"/>
        </w:rPr>
        <w:t>）饭菜出锅时间到学生用餐时间不得超过</w:t>
      </w:r>
      <w:r>
        <w:rPr>
          <w:rFonts w:ascii="宋体" w:hAnsi="宋体" w:cs="宋体"/>
          <w:kern w:val="0"/>
          <w:sz w:val="24"/>
        </w:rPr>
        <w:t>2</w:t>
      </w:r>
      <w:r>
        <w:rPr>
          <w:rFonts w:ascii="宋体" w:hAnsi="宋体" w:cs="宋体"/>
          <w:kern w:val="0"/>
          <w:sz w:val="24"/>
        </w:rPr>
        <w:t>小时；学生用餐时的温度不低于</w:t>
      </w:r>
      <w:r>
        <w:rPr>
          <w:rFonts w:ascii="宋体" w:hAnsi="宋体" w:cs="宋体"/>
          <w:kern w:val="0"/>
          <w:sz w:val="24"/>
        </w:rPr>
        <w:t>60℃</w:t>
      </w:r>
      <w:r>
        <w:rPr>
          <w:rFonts w:ascii="宋体" w:hAnsi="宋体" w:cs="宋体"/>
          <w:kern w:val="0"/>
          <w:sz w:val="24"/>
        </w:rPr>
        <w:t>。</w:t>
      </w:r>
    </w:p>
    <w:p w:rsidR="00DA1358" w:rsidRDefault="00956BE4">
      <w:pPr>
        <w:spacing w:line="360" w:lineRule="auto"/>
        <w:rPr>
          <w:rFonts w:ascii="宋体" w:hAnsi="宋体" w:cs="宋体"/>
          <w:kern w:val="0"/>
          <w:sz w:val="24"/>
        </w:rPr>
      </w:pPr>
      <w:r>
        <w:rPr>
          <w:rFonts w:ascii="宋体" w:hAnsi="宋体" w:cs="宋体"/>
          <w:kern w:val="0"/>
          <w:sz w:val="24"/>
        </w:rPr>
        <w:t>3.</w:t>
      </w:r>
      <w:r>
        <w:rPr>
          <w:rFonts w:ascii="宋体" w:hAnsi="宋体" w:cs="宋体"/>
          <w:kern w:val="0"/>
          <w:sz w:val="24"/>
        </w:rPr>
        <w:t>食品原料采购要求：</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kern w:val="0"/>
          <w:sz w:val="24"/>
        </w:rPr>
        <w:t>食品原料</w:t>
      </w:r>
      <w:proofErr w:type="gramStart"/>
      <w:r>
        <w:rPr>
          <w:rFonts w:ascii="宋体" w:hAnsi="宋体" w:cs="宋体"/>
          <w:kern w:val="0"/>
          <w:sz w:val="24"/>
        </w:rPr>
        <w:t>进货台</w:t>
      </w:r>
      <w:proofErr w:type="gramEnd"/>
      <w:r>
        <w:rPr>
          <w:rFonts w:ascii="宋体" w:hAnsi="宋体" w:cs="宋体"/>
          <w:kern w:val="0"/>
          <w:sz w:val="24"/>
        </w:rPr>
        <w:t>账健全，落实索证索票制度。</w:t>
      </w:r>
    </w:p>
    <w:p w:rsidR="00DA1358" w:rsidRDefault="00956BE4">
      <w:pPr>
        <w:spacing w:line="360" w:lineRule="auto"/>
        <w:rPr>
          <w:rFonts w:ascii="宋体" w:hAnsi="宋体" w:cs="宋体"/>
          <w:kern w:val="0"/>
          <w:sz w:val="24"/>
        </w:rPr>
      </w:pPr>
      <w:r>
        <w:rPr>
          <w:rFonts w:ascii="宋体" w:hAnsi="宋体" w:cs="宋体" w:hint="eastAsia"/>
          <w:kern w:val="0"/>
          <w:sz w:val="24"/>
        </w:rPr>
        <w:lastRenderedPageBreak/>
        <w:t>(</w:t>
      </w:r>
      <w:r>
        <w:rPr>
          <w:rFonts w:ascii="宋体" w:hAnsi="宋体" w:cs="宋体"/>
          <w:kern w:val="0"/>
          <w:sz w:val="24"/>
        </w:rPr>
        <w:t>2)</w:t>
      </w:r>
      <w:r>
        <w:rPr>
          <w:rFonts w:ascii="宋体" w:hAnsi="宋体" w:cs="宋体"/>
          <w:kern w:val="0"/>
          <w:sz w:val="24"/>
        </w:rPr>
        <w:t>食品原料确保从正规渠道采购，食品原料安全有保障。</w:t>
      </w:r>
    </w:p>
    <w:p w:rsidR="00DA1358" w:rsidRDefault="00956BE4">
      <w:pPr>
        <w:spacing w:line="360" w:lineRule="auto"/>
        <w:rPr>
          <w:rFonts w:ascii="宋体" w:hAnsi="宋体" w:cs="宋体"/>
          <w:kern w:val="0"/>
          <w:sz w:val="24"/>
        </w:rPr>
      </w:pPr>
      <w:r>
        <w:rPr>
          <w:rFonts w:ascii="宋体" w:hAnsi="宋体" w:cs="宋体"/>
          <w:kern w:val="0"/>
          <w:sz w:val="24"/>
        </w:rPr>
        <w:t>4.</w:t>
      </w:r>
      <w:r>
        <w:rPr>
          <w:rFonts w:ascii="宋体" w:hAnsi="宋体" w:cs="宋体"/>
          <w:kern w:val="0"/>
          <w:sz w:val="24"/>
        </w:rPr>
        <w:t>食品质量要求</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kern w:val="0"/>
          <w:sz w:val="24"/>
        </w:rPr>
        <w:t>学生集体用餐必须当餐加工，不得提供隔餐的剩余食品，不得提供冷荤凉菜。</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kern w:val="0"/>
          <w:sz w:val="24"/>
        </w:rPr>
        <w:t>熟制</w:t>
      </w:r>
      <w:proofErr w:type="gramStart"/>
      <w:r>
        <w:rPr>
          <w:rFonts w:ascii="宋体" w:hAnsi="宋体" w:cs="宋体"/>
          <w:kern w:val="0"/>
          <w:sz w:val="24"/>
        </w:rPr>
        <w:t>后食品</w:t>
      </w:r>
      <w:proofErr w:type="gramEnd"/>
      <w:r>
        <w:rPr>
          <w:rFonts w:ascii="宋体" w:hAnsi="宋体" w:cs="宋体"/>
          <w:kern w:val="0"/>
          <w:sz w:val="24"/>
        </w:rPr>
        <w:t>完整不碎及不松散。</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kern w:val="0"/>
          <w:sz w:val="24"/>
        </w:rPr>
        <w:t>热菜供餐时保持温热。</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4)</w:t>
      </w:r>
      <w:r>
        <w:rPr>
          <w:rFonts w:ascii="宋体" w:hAnsi="宋体" w:cs="宋体"/>
          <w:kern w:val="0"/>
          <w:sz w:val="24"/>
        </w:rPr>
        <w:t>热菜食品表面无风干及水浸现象。</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5)</w:t>
      </w:r>
      <w:r>
        <w:rPr>
          <w:rFonts w:ascii="宋体" w:hAnsi="宋体" w:cs="宋体"/>
          <w:kern w:val="0"/>
          <w:sz w:val="24"/>
        </w:rPr>
        <w:t>素食食品即时烹炒并控干过多汤汁和水分。</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6)</w:t>
      </w:r>
      <w:r>
        <w:rPr>
          <w:rFonts w:ascii="宋体" w:hAnsi="宋体" w:cs="宋体"/>
          <w:kern w:val="0"/>
          <w:sz w:val="24"/>
        </w:rPr>
        <w:t>所供食品保证质量，符合国家相关标准。</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7)</w:t>
      </w:r>
      <w:r>
        <w:rPr>
          <w:rFonts w:ascii="宋体" w:hAnsi="宋体" w:cs="宋体"/>
          <w:kern w:val="0"/>
          <w:sz w:val="24"/>
        </w:rPr>
        <w:t>不得使用预制菜。</w:t>
      </w:r>
    </w:p>
    <w:p w:rsidR="00DA1358" w:rsidRDefault="00956BE4">
      <w:pPr>
        <w:spacing w:line="360" w:lineRule="auto"/>
        <w:rPr>
          <w:rFonts w:ascii="宋体" w:hAnsi="宋体" w:cs="宋体"/>
          <w:kern w:val="0"/>
          <w:sz w:val="24"/>
        </w:rPr>
      </w:pPr>
      <w:r>
        <w:rPr>
          <w:rFonts w:ascii="宋体" w:hAnsi="宋体" w:cs="宋体"/>
          <w:kern w:val="0"/>
          <w:sz w:val="24"/>
        </w:rPr>
        <w:t>5.</w:t>
      </w:r>
      <w:r>
        <w:rPr>
          <w:rFonts w:ascii="宋体" w:hAnsi="宋体" w:cs="宋体"/>
          <w:kern w:val="0"/>
          <w:sz w:val="24"/>
        </w:rPr>
        <w:t>每周五制定并公布下一周食谱。</w:t>
      </w:r>
    </w:p>
    <w:p w:rsidR="00DA1358" w:rsidRDefault="00DA1358">
      <w:pPr>
        <w:spacing w:line="360" w:lineRule="auto"/>
        <w:rPr>
          <w:rFonts w:ascii="宋体" w:hAnsi="宋体" w:cs="宋体"/>
          <w:b/>
          <w:kern w:val="0"/>
          <w:sz w:val="24"/>
        </w:rPr>
      </w:pPr>
    </w:p>
    <w:p w:rsidR="00DA1358" w:rsidRDefault="00956BE4">
      <w:pPr>
        <w:spacing w:line="360" w:lineRule="auto"/>
        <w:rPr>
          <w:rFonts w:ascii="宋体" w:hAnsi="宋体" w:cs="宋体"/>
          <w:b/>
          <w:kern w:val="0"/>
          <w:sz w:val="24"/>
        </w:rPr>
      </w:pPr>
      <w:r>
        <w:rPr>
          <w:rFonts w:ascii="宋体" w:hAnsi="宋体" w:cs="宋体" w:hint="eastAsia"/>
          <w:b/>
          <w:kern w:val="0"/>
          <w:sz w:val="24"/>
        </w:rPr>
        <w:t>三）服务人员配备及各项管理标准：</w:t>
      </w:r>
    </w:p>
    <w:p w:rsidR="00DA1358" w:rsidRDefault="00956BE4">
      <w:pPr>
        <w:spacing w:line="360" w:lineRule="auto"/>
        <w:rPr>
          <w:rFonts w:ascii="宋体" w:hAnsi="宋体" w:cs="宋体"/>
          <w:kern w:val="0"/>
          <w:sz w:val="24"/>
        </w:rPr>
      </w:pPr>
      <w:r>
        <w:rPr>
          <w:rFonts w:ascii="宋体" w:hAnsi="宋体" w:cs="宋体"/>
          <w:kern w:val="0"/>
          <w:sz w:val="24"/>
        </w:rPr>
        <w:t>1.</w:t>
      </w:r>
      <w:r>
        <w:rPr>
          <w:rFonts w:ascii="宋体" w:hAnsi="宋体" w:cs="宋体"/>
          <w:kern w:val="0"/>
          <w:sz w:val="24"/>
        </w:rPr>
        <w:t>供应商拟用于本项目的服务人员中，须具有与本项目相适应的高、中级厨师队伍和富有经验的管理与服务人员，能够满足学校需求配备人员人数不低于</w:t>
      </w:r>
      <w:r>
        <w:rPr>
          <w:rFonts w:ascii="宋体" w:hAnsi="宋体" w:cs="宋体" w:hint="eastAsia"/>
          <w:kern w:val="0"/>
          <w:sz w:val="24"/>
        </w:rPr>
        <w:t>50</w:t>
      </w:r>
      <w:r>
        <w:rPr>
          <w:rFonts w:ascii="宋体" w:hAnsi="宋体" w:cs="宋体"/>
          <w:kern w:val="0"/>
          <w:sz w:val="24"/>
        </w:rPr>
        <w:t>人。必须提供专职公共营养师、有专业等级厨师、有食品安全管理员或食品安全管理师</w:t>
      </w:r>
      <w:r>
        <w:rPr>
          <w:rFonts w:ascii="宋体" w:hAnsi="宋体" w:cs="宋体"/>
          <w:kern w:val="0"/>
          <w:sz w:val="24"/>
        </w:rPr>
        <w:t>(</w:t>
      </w:r>
      <w:r>
        <w:rPr>
          <w:rFonts w:ascii="宋体" w:hAnsi="宋体" w:cs="宋体"/>
          <w:kern w:val="0"/>
          <w:sz w:val="24"/>
        </w:rPr>
        <w:t>提供证书复印件并加盖公章</w:t>
      </w:r>
      <w:r>
        <w:rPr>
          <w:rFonts w:ascii="宋体" w:hAnsi="宋体" w:cs="宋体"/>
          <w:kern w:val="0"/>
          <w:sz w:val="24"/>
        </w:rPr>
        <w:t>)</w:t>
      </w:r>
      <w:r>
        <w:rPr>
          <w:rFonts w:ascii="宋体" w:hAnsi="宋体" w:cs="宋体"/>
          <w:kern w:val="0"/>
          <w:sz w:val="24"/>
        </w:rPr>
        <w:t>。</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kern w:val="0"/>
          <w:sz w:val="24"/>
        </w:rPr>
        <w:t>所有服务人员：应持有本年度健康证，并接</w:t>
      </w:r>
      <w:r>
        <w:rPr>
          <w:rFonts w:ascii="宋体" w:hAnsi="宋体" w:cs="宋体"/>
          <w:kern w:val="0"/>
          <w:sz w:val="24"/>
        </w:rPr>
        <w:t>受过专业培训；应严格执行并遵守采购</w:t>
      </w:r>
      <w:proofErr w:type="gramStart"/>
      <w:r>
        <w:rPr>
          <w:rFonts w:ascii="宋体" w:hAnsi="宋体" w:cs="宋体"/>
          <w:kern w:val="0"/>
          <w:sz w:val="24"/>
        </w:rPr>
        <w:t>人制</w:t>
      </w:r>
      <w:proofErr w:type="gramEnd"/>
      <w:r>
        <w:rPr>
          <w:rFonts w:ascii="宋体" w:hAnsi="宋体" w:cs="宋体"/>
          <w:kern w:val="0"/>
          <w:sz w:val="24"/>
        </w:rPr>
        <w:t>定的相关规章制度；严格执行餐饮行业制定的仪容仪表规范标准。</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kern w:val="0"/>
          <w:sz w:val="24"/>
        </w:rPr>
        <w:t>供应商要保证员工的基本素质，定期给员工培训；餐厅所有员工见到学生要使用基本的礼貌用语如早上好，再见等。提高餐厅员工整体素质和学校融为一体，友善礼貌对待学生。</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kern w:val="0"/>
          <w:sz w:val="24"/>
        </w:rPr>
        <w:t>供应商必须安排固定的主要经营服务人员执行本项目，包括项目经理、厨师长、厨师及其它的主要工作人员，并提供上述人员的名单。定期组织员工参加相关岗前及岗中培训，并对培训结果进行评价。</w:t>
      </w:r>
      <w:r>
        <w:rPr>
          <w:rFonts w:ascii="宋体" w:hAnsi="宋体" w:cs="宋体" w:hint="eastAsia"/>
          <w:kern w:val="0"/>
          <w:sz w:val="24"/>
        </w:rPr>
        <w:t>每天必须健康上岗。制作、分餐及送餐人员严格佩戴一次性帽子、手套、口罩</w:t>
      </w:r>
      <w:r>
        <w:rPr>
          <w:rFonts w:ascii="宋体" w:hAnsi="宋体" w:cs="宋体" w:hint="eastAsia"/>
          <w:kern w:val="0"/>
          <w:sz w:val="24"/>
        </w:rPr>
        <w:t>，穿好工作服，随身携带健康证。</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4)</w:t>
      </w:r>
      <w:r>
        <w:rPr>
          <w:rFonts w:ascii="宋体" w:hAnsi="宋体" w:cs="宋体"/>
          <w:kern w:val="0"/>
          <w:sz w:val="24"/>
        </w:rPr>
        <w:t>采购人有权要求撤换不合格的工作人员。</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5)</w:t>
      </w:r>
      <w:r>
        <w:rPr>
          <w:rFonts w:ascii="宋体" w:hAnsi="宋体" w:cs="宋体" w:hint="eastAsia"/>
          <w:kern w:val="0"/>
          <w:sz w:val="24"/>
        </w:rPr>
        <w:t>供应商</w:t>
      </w:r>
      <w:r>
        <w:rPr>
          <w:rFonts w:ascii="宋体" w:hAnsi="宋体" w:cs="宋体"/>
          <w:kern w:val="0"/>
          <w:sz w:val="24"/>
        </w:rPr>
        <w:t>应按照</w:t>
      </w:r>
      <w:r>
        <w:rPr>
          <w:rFonts w:ascii="宋体" w:hAnsi="宋体" w:cs="宋体" w:hint="eastAsia"/>
          <w:kern w:val="0"/>
          <w:sz w:val="24"/>
        </w:rPr>
        <w:t>采购人</w:t>
      </w:r>
      <w:r>
        <w:rPr>
          <w:rFonts w:ascii="宋体" w:hAnsi="宋体" w:cs="宋体"/>
          <w:kern w:val="0"/>
          <w:sz w:val="24"/>
        </w:rPr>
        <w:t>要求安排人员负责寒暑假、五一、十一等节假日期间食堂的供餐，保证留校人员正常用餐。</w:t>
      </w:r>
      <w:r>
        <w:rPr>
          <w:rFonts w:ascii="宋体" w:hAnsi="宋体" w:cs="宋体" w:hint="eastAsia"/>
          <w:kern w:val="0"/>
          <w:sz w:val="24"/>
        </w:rPr>
        <w:t>供应商</w:t>
      </w:r>
      <w:r>
        <w:rPr>
          <w:rFonts w:ascii="宋体" w:hAnsi="宋体" w:cs="宋体"/>
          <w:kern w:val="0"/>
          <w:sz w:val="24"/>
        </w:rPr>
        <w:t>负责组织办理</w:t>
      </w:r>
      <w:r>
        <w:rPr>
          <w:rFonts w:ascii="宋体" w:hAnsi="宋体" w:cs="宋体" w:hint="eastAsia"/>
          <w:kern w:val="0"/>
          <w:sz w:val="24"/>
        </w:rPr>
        <w:t>供应商</w:t>
      </w:r>
      <w:r>
        <w:rPr>
          <w:rFonts w:ascii="宋体" w:hAnsi="宋体" w:cs="宋体"/>
          <w:kern w:val="0"/>
          <w:sz w:val="24"/>
        </w:rPr>
        <w:t>工作人员健康证，费用由</w:t>
      </w:r>
      <w:r>
        <w:rPr>
          <w:rFonts w:ascii="宋体" w:hAnsi="宋体" w:cs="宋体" w:hint="eastAsia"/>
          <w:kern w:val="0"/>
          <w:sz w:val="24"/>
        </w:rPr>
        <w:t>供应商</w:t>
      </w:r>
      <w:r>
        <w:rPr>
          <w:rFonts w:ascii="宋体" w:hAnsi="宋体" w:cs="宋体"/>
          <w:kern w:val="0"/>
          <w:sz w:val="24"/>
        </w:rPr>
        <w:t>自理。</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6</w:t>
      </w:r>
      <w:r>
        <w:rPr>
          <w:rFonts w:ascii="宋体" w:hAnsi="宋体" w:cs="宋体" w:hint="eastAsia"/>
          <w:kern w:val="0"/>
          <w:sz w:val="24"/>
        </w:rPr>
        <w:t>）本项目派遣服务人员不得随意更换，如需更换需征得采购人同意，并更换为同级别人员或更高级别人员。</w:t>
      </w:r>
    </w:p>
    <w:p w:rsidR="00DA1358" w:rsidRDefault="00DA1358">
      <w:pPr>
        <w:pStyle w:val="21"/>
      </w:pPr>
    </w:p>
    <w:tbl>
      <w:tblPr>
        <w:tblStyle w:val="1f0"/>
        <w:tblW w:w="9702" w:type="dxa"/>
        <w:tblInd w:w="108" w:type="dxa"/>
        <w:tblLook w:val="04A0" w:firstRow="1" w:lastRow="0" w:firstColumn="1" w:lastColumn="0" w:noHBand="0" w:noVBand="1"/>
      </w:tblPr>
      <w:tblGrid>
        <w:gridCol w:w="709"/>
        <w:gridCol w:w="2268"/>
        <w:gridCol w:w="5103"/>
        <w:gridCol w:w="1622"/>
      </w:tblGrid>
      <w:tr w:rsidR="00DA1358">
        <w:tc>
          <w:tcPr>
            <w:tcW w:w="709" w:type="dxa"/>
            <w:vAlign w:val="center"/>
          </w:tcPr>
          <w:p w:rsidR="00DA1358" w:rsidRDefault="00956BE4">
            <w:pPr>
              <w:contextualSpacing/>
              <w:jc w:val="center"/>
              <w:rPr>
                <w:rFonts w:ascii="宋体" w:hAnsi="宋体"/>
                <w:b/>
                <w:kern w:val="0"/>
                <w:sz w:val="24"/>
              </w:rPr>
            </w:pPr>
            <w:r>
              <w:rPr>
                <w:rFonts w:ascii="宋体" w:hAnsi="宋体" w:hint="eastAsia"/>
                <w:b/>
                <w:kern w:val="0"/>
                <w:sz w:val="24"/>
              </w:rPr>
              <w:t>序号</w:t>
            </w:r>
          </w:p>
        </w:tc>
        <w:tc>
          <w:tcPr>
            <w:tcW w:w="2268" w:type="dxa"/>
            <w:vAlign w:val="center"/>
          </w:tcPr>
          <w:p w:rsidR="00DA1358" w:rsidRDefault="00956BE4">
            <w:pPr>
              <w:contextualSpacing/>
              <w:jc w:val="center"/>
              <w:rPr>
                <w:rFonts w:ascii="宋体" w:hAnsi="宋体"/>
                <w:b/>
                <w:kern w:val="0"/>
                <w:sz w:val="24"/>
              </w:rPr>
            </w:pPr>
            <w:r>
              <w:rPr>
                <w:rFonts w:ascii="宋体" w:hAnsi="宋体" w:hint="eastAsia"/>
                <w:b/>
                <w:kern w:val="0"/>
                <w:sz w:val="24"/>
              </w:rPr>
              <w:t>岗位</w:t>
            </w:r>
          </w:p>
        </w:tc>
        <w:tc>
          <w:tcPr>
            <w:tcW w:w="5103" w:type="dxa"/>
            <w:vAlign w:val="center"/>
          </w:tcPr>
          <w:p w:rsidR="00DA1358" w:rsidRDefault="00956BE4">
            <w:pPr>
              <w:contextualSpacing/>
              <w:jc w:val="center"/>
              <w:rPr>
                <w:rFonts w:ascii="宋体" w:hAnsi="宋体"/>
                <w:b/>
                <w:kern w:val="0"/>
                <w:sz w:val="24"/>
              </w:rPr>
            </w:pPr>
            <w:r>
              <w:rPr>
                <w:rFonts w:ascii="宋体" w:hAnsi="宋体" w:hint="eastAsia"/>
                <w:b/>
                <w:kern w:val="0"/>
                <w:sz w:val="24"/>
              </w:rPr>
              <w:t>岗位内容</w:t>
            </w:r>
          </w:p>
        </w:tc>
        <w:tc>
          <w:tcPr>
            <w:tcW w:w="1622" w:type="dxa"/>
            <w:vAlign w:val="center"/>
          </w:tcPr>
          <w:p w:rsidR="00DA1358" w:rsidRDefault="00956BE4">
            <w:pPr>
              <w:contextualSpacing/>
              <w:jc w:val="center"/>
              <w:rPr>
                <w:rFonts w:ascii="宋体" w:hAnsi="宋体"/>
                <w:b/>
                <w:kern w:val="0"/>
                <w:sz w:val="24"/>
              </w:rPr>
            </w:pPr>
            <w:r>
              <w:rPr>
                <w:rFonts w:ascii="宋体" w:hAnsi="宋体" w:hint="eastAsia"/>
                <w:b/>
                <w:kern w:val="0"/>
                <w:sz w:val="24"/>
              </w:rPr>
              <w:t>人数</w:t>
            </w:r>
          </w:p>
        </w:tc>
      </w:tr>
      <w:tr w:rsidR="00DA1358">
        <w:tc>
          <w:tcPr>
            <w:tcW w:w="9702" w:type="dxa"/>
            <w:gridSpan w:val="4"/>
            <w:vAlign w:val="center"/>
          </w:tcPr>
          <w:p w:rsidR="00DA1358" w:rsidRDefault="00956BE4">
            <w:pPr>
              <w:contextualSpacing/>
              <w:jc w:val="center"/>
              <w:rPr>
                <w:rFonts w:ascii="宋体" w:hAnsi="宋体"/>
                <w:b/>
                <w:kern w:val="0"/>
                <w:sz w:val="24"/>
              </w:rPr>
            </w:pPr>
            <w:r>
              <w:rPr>
                <w:rFonts w:ascii="宋体" w:hAnsi="宋体" w:hint="eastAsia"/>
                <w:b/>
                <w:kern w:val="0"/>
                <w:sz w:val="24"/>
              </w:rPr>
              <w:lastRenderedPageBreak/>
              <w:t>小学餐厅</w:t>
            </w:r>
          </w:p>
        </w:tc>
      </w:tr>
      <w:tr w:rsidR="00DA1358">
        <w:tc>
          <w:tcPr>
            <w:tcW w:w="709" w:type="dxa"/>
            <w:vAlign w:val="center"/>
          </w:tcPr>
          <w:p w:rsidR="00DA1358" w:rsidRDefault="00956BE4">
            <w:pPr>
              <w:contextualSpacing/>
              <w:jc w:val="center"/>
              <w:rPr>
                <w:rFonts w:ascii="宋体" w:hAnsi="宋体"/>
                <w:b/>
                <w:kern w:val="0"/>
                <w:sz w:val="24"/>
              </w:rPr>
            </w:pPr>
            <w:r>
              <w:rPr>
                <w:rFonts w:ascii="宋体" w:hAnsi="宋体" w:hint="eastAsia"/>
                <w:b/>
                <w:kern w:val="0"/>
                <w:sz w:val="24"/>
              </w:rPr>
              <w:t>1</w:t>
            </w:r>
          </w:p>
        </w:tc>
        <w:tc>
          <w:tcPr>
            <w:tcW w:w="2268" w:type="dxa"/>
            <w:vAlign w:val="center"/>
          </w:tcPr>
          <w:p w:rsidR="00DA1358" w:rsidRDefault="00956BE4">
            <w:pPr>
              <w:contextualSpacing/>
              <w:jc w:val="center"/>
              <w:rPr>
                <w:rFonts w:ascii="宋体" w:hAnsi="宋体"/>
                <w:kern w:val="0"/>
                <w:sz w:val="24"/>
              </w:rPr>
            </w:pPr>
            <w:r>
              <w:rPr>
                <w:rFonts w:ascii="宋体" w:hAnsi="宋体" w:cs="宋体" w:hint="eastAsia"/>
                <w:kern w:val="0"/>
                <w:sz w:val="24"/>
              </w:rPr>
              <w:t>餐厅经理</w:t>
            </w:r>
          </w:p>
        </w:tc>
        <w:tc>
          <w:tcPr>
            <w:tcW w:w="5103" w:type="dxa"/>
            <w:vAlign w:val="center"/>
          </w:tcPr>
          <w:p w:rsidR="00DA1358" w:rsidRDefault="00956BE4">
            <w:pPr>
              <w:contextualSpacing/>
              <w:jc w:val="left"/>
              <w:rPr>
                <w:rFonts w:ascii="宋体" w:hAnsi="宋体"/>
                <w:kern w:val="0"/>
                <w:sz w:val="24"/>
              </w:rPr>
            </w:pPr>
            <w:r>
              <w:rPr>
                <w:rFonts w:ascii="宋体" w:hAnsi="宋体" w:cs="宋体" w:hint="eastAsia"/>
                <w:kern w:val="0"/>
                <w:sz w:val="24"/>
              </w:rPr>
              <w:t>保证餐厅的正常运作，深知成本核算和控制</w:t>
            </w:r>
          </w:p>
        </w:tc>
        <w:tc>
          <w:tcPr>
            <w:tcW w:w="1622" w:type="dxa"/>
            <w:vAlign w:val="center"/>
          </w:tcPr>
          <w:p w:rsidR="00DA1358" w:rsidRDefault="00956BE4">
            <w:pPr>
              <w:widowControl/>
              <w:jc w:val="center"/>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人</w:t>
            </w:r>
          </w:p>
        </w:tc>
      </w:tr>
      <w:tr w:rsidR="00DA1358">
        <w:tc>
          <w:tcPr>
            <w:tcW w:w="709" w:type="dxa"/>
            <w:vAlign w:val="center"/>
          </w:tcPr>
          <w:p w:rsidR="00DA1358" w:rsidRDefault="00956BE4">
            <w:pPr>
              <w:contextualSpacing/>
              <w:jc w:val="center"/>
              <w:rPr>
                <w:rFonts w:ascii="宋体" w:hAnsi="宋体"/>
                <w:b/>
                <w:kern w:val="0"/>
                <w:sz w:val="24"/>
              </w:rPr>
            </w:pPr>
            <w:r>
              <w:rPr>
                <w:rFonts w:ascii="宋体" w:hAnsi="宋体" w:hint="eastAsia"/>
                <w:b/>
                <w:kern w:val="0"/>
                <w:sz w:val="24"/>
              </w:rPr>
              <w:t>2</w:t>
            </w:r>
          </w:p>
        </w:tc>
        <w:tc>
          <w:tcPr>
            <w:tcW w:w="2268" w:type="dxa"/>
            <w:vAlign w:val="center"/>
          </w:tcPr>
          <w:p w:rsidR="00DA1358" w:rsidRDefault="00956BE4">
            <w:pPr>
              <w:contextualSpacing/>
              <w:jc w:val="center"/>
              <w:rPr>
                <w:rFonts w:ascii="宋体" w:hAnsi="宋体" w:cs="宋体"/>
                <w:kern w:val="0"/>
                <w:sz w:val="24"/>
              </w:rPr>
            </w:pPr>
            <w:r>
              <w:rPr>
                <w:rFonts w:ascii="宋体" w:hAnsi="宋体" w:cs="宋体" w:hint="eastAsia"/>
                <w:kern w:val="0"/>
                <w:sz w:val="24"/>
              </w:rPr>
              <w:t>厨师长</w:t>
            </w:r>
          </w:p>
        </w:tc>
        <w:tc>
          <w:tcPr>
            <w:tcW w:w="5103" w:type="dxa"/>
            <w:vAlign w:val="center"/>
          </w:tcPr>
          <w:p w:rsidR="00DA1358" w:rsidRDefault="00956BE4">
            <w:pPr>
              <w:contextualSpacing/>
              <w:jc w:val="left"/>
              <w:rPr>
                <w:rFonts w:ascii="宋体" w:hAnsi="宋体" w:cs="宋体"/>
                <w:kern w:val="0"/>
                <w:sz w:val="24"/>
              </w:rPr>
            </w:pPr>
            <w:r>
              <w:rPr>
                <w:rFonts w:ascii="宋体" w:hAnsi="宋体" w:cs="宋体" w:hint="eastAsia"/>
                <w:kern w:val="0"/>
                <w:sz w:val="24"/>
              </w:rPr>
              <w:t>具有厨师资格证书，政治可靠，责任心强，业务熟练，经验丰富，身体健康、协调和沟通能力强</w:t>
            </w:r>
          </w:p>
        </w:tc>
        <w:tc>
          <w:tcPr>
            <w:tcW w:w="1622" w:type="dxa"/>
            <w:vAlign w:val="center"/>
          </w:tcPr>
          <w:p w:rsidR="00DA1358" w:rsidRDefault="00956BE4">
            <w:pPr>
              <w:widowControl/>
              <w:jc w:val="center"/>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人</w:t>
            </w:r>
          </w:p>
        </w:tc>
      </w:tr>
      <w:tr w:rsidR="00DA1358">
        <w:tc>
          <w:tcPr>
            <w:tcW w:w="709" w:type="dxa"/>
            <w:vAlign w:val="center"/>
          </w:tcPr>
          <w:p w:rsidR="00DA1358" w:rsidRDefault="00956BE4">
            <w:pPr>
              <w:contextualSpacing/>
              <w:jc w:val="center"/>
              <w:rPr>
                <w:rFonts w:ascii="宋体" w:hAnsi="宋体"/>
                <w:b/>
                <w:kern w:val="0"/>
                <w:sz w:val="24"/>
              </w:rPr>
            </w:pPr>
            <w:r>
              <w:rPr>
                <w:rFonts w:ascii="宋体" w:hAnsi="宋体" w:hint="eastAsia"/>
                <w:b/>
                <w:kern w:val="0"/>
                <w:sz w:val="24"/>
              </w:rPr>
              <w:t>3</w:t>
            </w:r>
          </w:p>
        </w:tc>
        <w:tc>
          <w:tcPr>
            <w:tcW w:w="2268" w:type="dxa"/>
            <w:vAlign w:val="center"/>
          </w:tcPr>
          <w:p w:rsidR="00DA1358" w:rsidRDefault="00956BE4">
            <w:pPr>
              <w:contextualSpacing/>
              <w:jc w:val="center"/>
              <w:rPr>
                <w:rFonts w:ascii="宋体" w:hAnsi="宋体" w:cs="宋体"/>
                <w:kern w:val="0"/>
                <w:sz w:val="24"/>
              </w:rPr>
            </w:pPr>
            <w:r>
              <w:rPr>
                <w:rFonts w:ascii="宋体" w:hAnsi="宋体" w:cs="宋体" w:hint="eastAsia"/>
                <w:kern w:val="0"/>
                <w:sz w:val="24"/>
              </w:rPr>
              <w:t>热菜厨师</w:t>
            </w:r>
          </w:p>
        </w:tc>
        <w:tc>
          <w:tcPr>
            <w:tcW w:w="5103" w:type="dxa"/>
            <w:vAlign w:val="center"/>
          </w:tcPr>
          <w:p w:rsidR="00DA1358" w:rsidRDefault="00956BE4">
            <w:pPr>
              <w:contextualSpacing/>
              <w:jc w:val="left"/>
              <w:rPr>
                <w:rFonts w:ascii="宋体" w:hAnsi="宋体" w:cs="宋体"/>
                <w:kern w:val="0"/>
                <w:sz w:val="24"/>
              </w:rPr>
            </w:pPr>
            <w:r>
              <w:rPr>
                <w:rFonts w:ascii="宋体" w:hAnsi="宋体" w:cs="宋体" w:hint="eastAsia"/>
                <w:kern w:val="0"/>
                <w:sz w:val="24"/>
              </w:rPr>
              <w:t>具有厨师资格证书，掌握两种以上风味菜肴的制作。具有较强的团队意识、专业技能，能够胜任本岗工作任务，钻研技能、吃苦耐劳。</w:t>
            </w:r>
          </w:p>
        </w:tc>
        <w:tc>
          <w:tcPr>
            <w:tcW w:w="1622" w:type="dxa"/>
            <w:vAlign w:val="center"/>
          </w:tcPr>
          <w:p w:rsidR="00DA1358" w:rsidRDefault="00956BE4">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4</w:t>
            </w:r>
            <w:r>
              <w:rPr>
                <w:rFonts w:ascii="宋体" w:hAnsi="宋体" w:cs="宋体" w:hint="eastAsia"/>
                <w:kern w:val="0"/>
                <w:sz w:val="24"/>
              </w:rPr>
              <w:t>人</w:t>
            </w:r>
          </w:p>
        </w:tc>
      </w:tr>
      <w:tr w:rsidR="00DA1358">
        <w:tc>
          <w:tcPr>
            <w:tcW w:w="709" w:type="dxa"/>
            <w:vAlign w:val="center"/>
          </w:tcPr>
          <w:p w:rsidR="00DA1358" w:rsidRDefault="00956BE4">
            <w:pPr>
              <w:contextualSpacing/>
              <w:jc w:val="center"/>
              <w:rPr>
                <w:rFonts w:ascii="宋体" w:hAnsi="宋体"/>
                <w:b/>
                <w:kern w:val="0"/>
                <w:sz w:val="24"/>
              </w:rPr>
            </w:pPr>
            <w:r>
              <w:rPr>
                <w:rFonts w:ascii="宋体" w:hAnsi="宋体" w:hint="eastAsia"/>
                <w:b/>
                <w:kern w:val="0"/>
                <w:sz w:val="24"/>
              </w:rPr>
              <w:t>4</w:t>
            </w:r>
          </w:p>
        </w:tc>
        <w:tc>
          <w:tcPr>
            <w:tcW w:w="2268" w:type="dxa"/>
            <w:vAlign w:val="center"/>
          </w:tcPr>
          <w:p w:rsidR="00DA1358" w:rsidRDefault="00956BE4">
            <w:pPr>
              <w:contextualSpacing/>
              <w:jc w:val="center"/>
              <w:rPr>
                <w:rFonts w:ascii="宋体" w:hAnsi="宋体" w:cs="宋体"/>
                <w:kern w:val="0"/>
                <w:sz w:val="24"/>
              </w:rPr>
            </w:pPr>
            <w:r>
              <w:rPr>
                <w:rFonts w:ascii="宋体" w:hAnsi="宋体" w:cs="宋体" w:hint="eastAsia"/>
                <w:kern w:val="0"/>
                <w:sz w:val="24"/>
              </w:rPr>
              <w:t>面点厨师</w:t>
            </w:r>
          </w:p>
        </w:tc>
        <w:tc>
          <w:tcPr>
            <w:tcW w:w="5103" w:type="dxa"/>
            <w:vAlign w:val="center"/>
          </w:tcPr>
          <w:p w:rsidR="00DA1358" w:rsidRDefault="00956BE4">
            <w:pPr>
              <w:contextualSpacing/>
              <w:jc w:val="left"/>
              <w:rPr>
                <w:rFonts w:ascii="宋体" w:hAnsi="宋体" w:cs="宋体"/>
                <w:kern w:val="0"/>
                <w:sz w:val="24"/>
              </w:rPr>
            </w:pPr>
            <w:r>
              <w:rPr>
                <w:rFonts w:ascii="宋体" w:hAnsi="宋体" w:cs="宋体" w:hint="eastAsia"/>
                <w:kern w:val="0"/>
                <w:sz w:val="24"/>
              </w:rPr>
              <w:t>具有厨师资格证书，掌握两种以上风味菜肴的制作。具有较强的团队意识、专业技能，能够胜任本岗工作任务，钻研技能、吃苦耐劳。</w:t>
            </w:r>
          </w:p>
        </w:tc>
        <w:tc>
          <w:tcPr>
            <w:tcW w:w="1622" w:type="dxa"/>
            <w:vAlign w:val="center"/>
          </w:tcPr>
          <w:p w:rsidR="00DA1358" w:rsidRDefault="00956BE4">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5</w:t>
            </w:r>
            <w:r>
              <w:rPr>
                <w:rFonts w:ascii="宋体" w:hAnsi="宋体" w:cs="宋体" w:hint="eastAsia"/>
                <w:kern w:val="0"/>
                <w:sz w:val="24"/>
              </w:rPr>
              <w:t>人</w:t>
            </w:r>
          </w:p>
        </w:tc>
      </w:tr>
      <w:tr w:rsidR="00DA1358">
        <w:tc>
          <w:tcPr>
            <w:tcW w:w="709" w:type="dxa"/>
            <w:vAlign w:val="center"/>
          </w:tcPr>
          <w:p w:rsidR="00DA1358" w:rsidRDefault="00956BE4">
            <w:pPr>
              <w:contextualSpacing/>
              <w:jc w:val="center"/>
              <w:rPr>
                <w:rFonts w:ascii="宋体" w:hAnsi="宋体"/>
                <w:b/>
                <w:kern w:val="0"/>
                <w:sz w:val="24"/>
              </w:rPr>
            </w:pPr>
            <w:r>
              <w:rPr>
                <w:rFonts w:ascii="宋体" w:hAnsi="宋体" w:hint="eastAsia"/>
                <w:b/>
                <w:kern w:val="0"/>
                <w:sz w:val="24"/>
              </w:rPr>
              <w:t>5</w:t>
            </w:r>
          </w:p>
        </w:tc>
        <w:tc>
          <w:tcPr>
            <w:tcW w:w="2268" w:type="dxa"/>
            <w:vAlign w:val="center"/>
          </w:tcPr>
          <w:p w:rsidR="00DA1358" w:rsidRDefault="00956BE4">
            <w:pPr>
              <w:contextualSpacing/>
              <w:jc w:val="center"/>
              <w:rPr>
                <w:rFonts w:ascii="宋体" w:hAnsi="宋体" w:cs="宋体"/>
                <w:kern w:val="0"/>
                <w:sz w:val="24"/>
              </w:rPr>
            </w:pPr>
            <w:r>
              <w:rPr>
                <w:rFonts w:ascii="宋体" w:hAnsi="宋体" w:cs="宋体" w:hint="eastAsia"/>
                <w:kern w:val="0"/>
                <w:sz w:val="24"/>
              </w:rPr>
              <w:t>服务员</w:t>
            </w:r>
          </w:p>
        </w:tc>
        <w:tc>
          <w:tcPr>
            <w:tcW w:w="5103" w:type="dxa"/>
            <w:vAlign w:val="center"/>
          </w:tcPr>
          <w:p w:rsidR="00DA1358" w:rsidRDefault="00956BE4">
            <w:pPr>
              <w:contextualSpacing/>
              <w:jc w:val="left"/>
              <w:rPr>
                <w:rFonts w:ascii="宋体" w:hAnsi="宋体"/>
                <w:kern w:val="0"/>
                <w:sz w:val="24"/>
              </w:rPr>
            </w:pPr>
            <w:r>
              <w:rPr>
                <w:rFonts w:ascii="宋体" w:hAnsi="宋体" w:cs="宋体" w:hint="eastAsia"/>
                <w:kern w:val="0"/>
                <w:sz w:val="24"/>
              </w:rPr>
              <w:t>具有较强的团队意识、专业技能，能够胜任本岗工作任务，钻研技能、吃苦耐劳。</w:t>
            </w:r>
          </w:p>
        </w:tc>
        <w:tc>
          <w:tcPr>
            <w:tcW w:w="1622" w:type="dxa"/>
            <w:vAlign w:val="center"/>
          </w:tcPr>
          <w:p w:rsidR="00DA1358" w:rsidRDefault="00956BE4">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20</w:t>
            </w:r>
            <w:r>
              <w:rPr>
                <w:rFonts w:ascii="宋体" w:hAnsi="宋体" w:cs="宋体" w:hint="eastAsia"/>
                <w:kern w:val="0"/>
                <w:sz w:val="24"/>
              </w:rPr>
              <w:t>人</w:t>
            </w:r>
          </w:p>
        </w:tc>
      </w:tr>
      <w:tr w:rsidR="00DA1358">
        <w:tc>
          <w:tcPr>
            <w:tcW w:w="709" w:type="dxa"/>
            <w:vAlign w:val="center"/>
          </w:tcPr>
          <w:p w:rsidR="00DA1358" w:rsidRDefault="00956BE4">
            <w:pPr>
              <w:contextualSpacing/>
              <w:jc w:val="center"/>
              <w:rPr>
                <w:rFonts w:ascii="宋体" w:hAnsi="宋体"/>
                <w:b/>
                <w:kern w:val="0"/>
                <w:sz w:val="24"/>
              </w:rPr>
            </w:pPr>
            <w:r>
              <w:rPr>
                <w:rFonts w:ascii="宋体" w:hAnsi="宋体" w:hint="eastAsia"/>
                <w:b/>
                <w:kern w:val="0"/>
                <w:sz w:val="24"/>
              </w:rPr>
              <w:t>6</w:t>
            </w:r>
          </w:p>
        </w:tc>
        <w:tc>
          <w:tcPr>
            <w:tcW w:w="2268" w:type="dxa"/>
            <w:vAlign w:val="center"/>
          </w:tcPr>
          <w:p w:rsidR="00DA1358" w:rsidRDefault="00956BE4">
            <w:pPr>
              <w:contextualSpacing/>
              <w:jc w:val="center"/>
              <w:rPr>
                <w:rFonts w:ascii="宋体" w:hAnsi="宋体" w:cs="宋体"/>
                <w:kern w:val="0"/>
                <w:sz w:val="24"/>
              </w:rPr>
            </w:pPr>
            <w:r>
              <w:rPr>
                <w:rFonts w:ascii="宋体" w:hAnsi="宋体" w:cs="宋体" w:hint="eastAsia"/>
                <w:kern w:val="0"/>
                <w:sz w:val="24"/>
              </w:rPr>
              <w:t>库管员</w:t>
            </w:r>
          </w:p>
        </w:tc>
        <w:tc>
          <w:tcPr>
            <w:tcW w:w="5103" w:type="dxa"/>
            <w:vAlign w:val="center"/>
          </w:tcPr>
          <w:p w:rsidR="00DA1358" w:rsidRDefault="00956BE4">
            <w:pPr>
              <w:contextualSpacing/>
              <w:jc w:val="left"/>
              <w:rPr>
                <w:rFonts w:ascii="宋体" w:hAnsi="宋体"/>
                <w:kern w:val="0"/>
                <w:sz w:val="24"/>
              </w:rPr>
            </w:pPr>
            <w:r>
              <w:rPr>
                <w:rFonts w:ascii="宋体" w:hAnsi="宋体" w:cs="宋体" w:hint="eastAsia"/>
                <w:kern w:val="0"/>
                <w:sz w:val="24"/>
              </w:rPr>
              <w:t>具有较强的团队意识、专业技能，能够胜任本岗工作任务，钻研技能、吃苦耐劳。</w:t>
            </w:r>
          </w:p>
        </w:tc>
        <w:tc>
          <w:tcPr>
            <w:tcW w:w="1622" w:type="dxa"/>
            <w:vAlign w:val="center"/>
          </w:tcPr>
          <w:p w:rsidR="00DA1358" w:rsidRDefault="00956BE4">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2</w:t>
            </w:r>
            <w:r>
              <w:rPr>
                <w:rFonts w:ascii="宋体" w:hAnsi="宋体" w:cs="宋体" w:hint="eastAsia"/>
                <w:kern w:val="0"/>
                <w:sz w:val="24"/>
              </w:rPr>
              <w:t>人</w:t>
            </w:r>
          </w:p>
        </w:tc>
      </w:tr>
      <w:tr w:rsidR="00DA1358">
        <w:tc>
          <w:tcPr>
            <w:tcW w:w="709" w:type="dxa"/>
            <w:vAlign w:val="center"/>
          </w:tcPr>
          <w:p w:rsidR="00DA1358" w:rsidRDefault="00956BE4">
            <w:pPr>
              <w:contextualSpacing/>
              <w:jc w:val="center"/>
              <w:rPr>
                <w:rFonts w:ascii="宋体" w:hAnsi="宋体"/>
                <w:b/>
                <w:kern w:val="0"/>
                <w:sz w:val="24"/>
              </w:rPr>
            </w:pPr>
            <w:r>
              <w:rPr>
                <w:rFonts w:ascii="宋体" w:hAnsi="宋体" w:hint="eastAsia"/>
                <w:b/>
                <w:kern w:val="0"/>
                <w:sz w:val="24"/>
              </w:rPr>
              <w:t>7</w:t>
            </w:r>
          </w:p>
        </w:tc>
        <w:tc>
          <w:tcPr>
            <w:tcW w:w="2268" w:type="dxa"/>
            <w:vAlign w:val="center"/>
          </w:tcPr>
          <w:p w:rsidR="00DA1358" w:rsidRDefault="00956BE4">
            <w:pPr>
              <w:contextualSpacing/>
              <w:jc w:val="center"/>
              <w:rPr>
                <w:rFonts w:ascii="宋体" w:hAnsi="宋体" w:cs="宋体"/>
                <w:kern w:val="0"/>
                <w:sz w:val="24"/>
              </w:rPr>
            </w:pPr>
            <w:r>
              <w:rPr>
                <w:rFonts w:ascii="宋体" w:hAnsi="宋体" w:cs="宋体" w:hint="eastAsia"/>
                <w:kern w:val="0"/>
                <w:sz w:val="24"/>
              </w:rPr>
              <w:t>洗碗工</w:t>
            </w:r>
          </w:p>
        </w:tc>
        <w:tc>
          <w:tcPr>
            <w:tcW w:w="5103" w:type="dxa"/>
            <w:vAlign w:val="center"/>
          </w:tcPr>
          <w:p w:rsidR="00DA1358" w:rsidRDefault="00956BE4">
            <w:pPr>
              <w:contextualSpacing/>
              <w:jc w:val="left"/>
              <w:rPr>
                <w:rFonts w:ascii="宋体" w:hAnsi="宋体"/>
                <w:kern w:val="0"/>
                <w:sz w:val="24"/>
              </w:rPr>
            </w:pPr>
            <w:r>
              <w:rPr>
                <w:rFonts w:ascii="宋体" w:hAnsi="宋体" w:cs="宋体" w:hint="eastAsia"/>
                <w:kern w:val="0"/>
                <w:sz w:val="24"/>
              </w:rPr>
              <w:t>具有较强的团队意识、专业技能，能够胜任本岗工作任务，钻研技能、吃苦耐劳。</w:t>
            </w:r>
          </w:p>
        </w:tc>
        <w:tc>
          <w:tcPr>
            <w:tcW w:w="1622" w:type="dxa"/>
            <w:vAlign w:val="center"/>
          </w:tcPr>
          <w:p w:rsidR="00DA1358" w:rsidRDefault="00956BE4">
            <w:pPr>
              <w:widowControl/>
              <w:jc w:val="center"/>
              <w:rPr>
                <w:rFonts w:ascii="宋体" w:hAnsi="宋体" w:cs="宋体"/>
                <w:kern w:val="0"/>
                <w:sz w:val="24"/>
              </w:rPr>
            </w:pPr>
            <w:r>
              <w:rPr>
                <w:rFonts w:ascii="宋体" w:hAnsi="宋体" w:cs="宋体" w:hint="eastAsia"/>
                <w:kern w:val="0"/>
                <w:sz w:val="24"/>
              </w:rPr>
              <w:t>不少于</w:t>
            </w:r>
            <w:r>
              <w:rPr>
                <w:rFonts w:ascii="宋体" w:hAnsi="宋体" w:cs="宋体" w:hint="eastAsia"/>
                <w:kern w:val="0"/>
                <w:sz w:val="24"/>
              </w:rPr>
              <w:t>15</w:t>
            </w:r>
            <w:r>
              <w:rPr>
                <w:rFonts w:ascii="宋体" w:hAnsi="宋体" w:cs="宋体" w:hint="eastAsia"/>
                <w:kern w:val="0"/>
                <w:sz w:val="24"/>
              </w:rPr>
              <w:t>人</w:t>
            </w:r>
          </w:p>
        </w:tc>
      </w:tr>
    </w:tbl>
    <w:p w:rsidR="00DA1358" w:rsidRDefault="00DA1358">
      <w:pPr>
        <w:spacing w:line="360" w:lineRule="auto"/>
        <w:rPr>
          <w:rFonts w:ascii="宋体" w:hAnsi="宋体" w:cs="宋体"/>
          <w:kern w:val="0"/>
          <w:sz w:val="24"/>
        </w:rPr>
      </w:pPr>
    </w:p>
    <w:p w:rsidR="00DA1358" w:rsidRDefault="00956BE4">
      <w:pPr>
        <w:spacing w:line="360" w:lineRule="auto"/>
        <w:rPr>
          <w:rFonts w:ascii="宋体" w:hAnsi="宋体" w:cs="宋体"/>
          <w:kern w:val="0"/>
          <w:sz w:val="24"/>
        </w:rPr>
      </w:pPr>
      <w:r>
        <w:rPr>
          <w:rFonts w:ascii="宋体" w:hAnsi="宋体" w:cs="宋体"/>
          <w:kern w:val="0"/>
          <w:sz w:val="24"/>
        </w:rPr>
        <w:t>2.</w:t>
      </w:r>
      <w:r>
        <w:rPr>
          <w:rFonts w:ascii="宋体" w:hAnsi="宋体" w:cs="宋体"/>
          <w:kern w:val="0"/>
          <w:sz w:val="24"/>
        </w:rPr>
        <w:t>质检条款</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kern w:val="0"/>
          <w:sz w:val="24"/>
        </w:rPr>
        <w:t>采购人对供应商实行监督、管理和考核，并按照本招标文件和合同的要求对供应商的违规行为进行记录和处罚。</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kern w:val="0"/>
          <w:sz w:val="24"/>
        </w:rPr>
        <w:t>供应商和采购人建立固定的监督和管理制度。供应商主动征求学校就餐意见，并对工作中出现的问题及提出的意见进行整改落实。</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kern w:val="0"/>
          <w:sz w:val="24"/>
        </w:rPr>
        <w:t>为控制和防止食物中毒等突发事件，如发生食品卫生安全事故，供应商应承担相应责任及所发生的一切费用。</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4)</w:t>
      </w:r>
      <w:r>
        <w:rPr>
          <w:rFonts w:ascii="宋体" w:hAnsi="宋体" w:cs="宋体"/>
          <w:kern w:val="0"/>
          <w:sz w:val="24"/>
        </w:rPr>
        <w:t>餐饮合同履行期间，双方根据共同认可的内容和形式，每学期至少进行两次用餐满意率调查，餐饮服务调查满意</w:t>
      </w:r>
      <w:proofErr w:type="gramStart"/>
      <w:r>
        <w:rPr>
          <w:rFonts w:ascii="宋体" w:hAnsi="宋体" w:cs="宋体"/>
          <w:kern w:val="0"/>
          <w:sz w:val="24"/>
        </w:rPr>
        <w:t>度综合</w:t>
      </w:r>
      <w:proofErr w:type="gramEnd"/>
      <w:r>
        <w:rPr>
          <w:rFonts w:ascii="宋体" w:hAnsi="宋体" w:cs="宋体"/>
          <w:kern w:val="0"/>
          <w:sz w:val="24"/>
        </w:rPr>
        <w:t>评定要在</w:t>
      </w:r>
      <w:r>
        <w:rPr>
          <w:rFonts w:ascii="宋体" w:hAnsi="宋体" w:cs="宋体"/>
          <w:kern w:val="0"/>
          <w:sz w:val="24"/>
        </w:rPr>
        <w:t>80%</w:t>
      </w:r>
      <w:r>
        <w:rPr>
          <w:rFonts w:ascii="宋体" w:hAnsi="宋体" w:cs="宋体"/>
          <w:kern w:val="0"/>
          <w:sz w:val="24"/>
        </w:rPr>
        <w:t>以上。如满意调查低于</w:t>
      </w:r>
      <w:r>
        <w:rPr>
          <w:rFonts w:ascii="宋体" w:hAnsi="宋体" w:cs="宋体"/>
          <w:kern w:val="0"/>
          <w:sz w:val="24"/>
        </w:rPr>
        <w:t>80%</w:t>
      </w:r>
      <w:r>
        <w:rPr>
          <w:rFonts w:ascii="宋体" w:hAnsi="宋体" w:cs="宋体"/>
          <w:kern w:val="0"/>
          <w:sz w:val="24"/>
        </w:rPr>
        <w:t>，则将限期一个月进行整改，整改后仍低于规定的满意率，采购人有权终止合同。</w:t>
      </w:r>
    </w:p>
    <w:p w:rsidR="00DA1358" w:rsidRDefault="00DA1358">
      <w:pPr>
        <w:spacing w:line="360" w:lineRule="auto"/>
        <w:rPr>
          <w:rFonts w:ascii="宋体" w:hAnsi="宋体" w:cs="宋体"/>
          <w:kern w:val="0"/>
          <w:sz w:val="24"/>
        </w:rPr>
      </w:pPr>
    </w:p>
    <w:p w:rsidR="00DA1358" w:rsidRDefault="00956BE4">
      <w:pPr>
        <w:spacing w:line="360" w:lineRule="auto"/>
        <w:rPr>
          <w:rFonts w:ascii="宋体" w:hAnsi="宋体" w:cs="宋体"/>
          <w:b/>
          <w:spacing w:val="-6"/>
          <w:sz w:val="24"/>
        </w:rPr>
      </w:pPr>
      <w:r>
        <w:rPr>
          <w:rFonts w:ascii="宋体" w:hAnsi="宋体" w:cs="宋体" w:hint="eastAsia"/>
          <w:b/>
          <w:spacing w:val="-6"/>
          <w:sz w:val="24"/>
        </w:rPr>
        <w:t>四）供应</w:t>
      </w:r>
      <w:proofErr w:type="gramStart"/>
      <w:r>
        <w:rPr>
          <w:rFonts w:ascii="宋体" w:hAnsi="宋体" w:cs="宋体" w:hint="eastAsia"/>
          <w:b/>
          <w:spacing w:val="-6"/>
          <w:sz w:val="24"/>
        </w:rPr>
        <w:t>商服务</w:t>
      </w:r>
      <w:proofErr w:type="gramEnd"/>
      <w:r>
        <w:rPr>
          <w:rFonts w:ascii="宋体" w:hAnsi="宋体" w:cs="宋体" w:hint="eastAsia"/>
          <w:b/>
          <w:spacing w:val="-6"/>
          <w:sz w:val="24"/>
        </w:rPr>
        <w:t>要求</w:t>
      </w:r>
    </w:p>
    <w:p w:rsidR="00DA1358" w:rsidRDefault="00956BE4">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按采购人要求执行用餐形式和用餐时间，独立承包经营</w:t>
      </w:r>
      <w:r>
        <w:rPr>
          <w:rFonts w:ascii="宋体" w:hAnsi="宋体" w:cs="宋体" w:hint="eastAsia"/>
          <w:sz w:val="24"/>
        </w:rPr>
        <w:t>(</w:t>
      </w:r>
      <w:r>
        <w:rPr>
          <w:rFonts w:ascii="宋体" w:hAnsi="宋体" w:cs="宋体" w:hint="eastAsia"/>
          <w:sz w:val="24"/>
        </w:rPr>
        <w:t>自负盈亏</w:t>
      </w:r>
      <w:r>
        <w:rPr>
          <w:rFonts w:ascii="宋体" w:hAnsi="宋体" w:cs="宋体" w:hint="eastAsia"/>
          <w:sz w:val="24"/>
        </w:rPr>
        <w:t>)</w:t>
      </w:r>
      <w:r>
        <w:rPr>
          <w:rFonts w:ascii="宋体" w:hAnsi="宋体" w:cs="宋体" w:hint="eastAsia"/>
          <w:sz w:val="24"/>
        </w:rPr>
        <w:t>。</w:t>
      </w:r>
    </w:p>
    <w:p w:rsidR="00DA1358" w:rsidRDefault="00956BE4">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保证参与现场服务的人员个人卫生、工作服装、防护用品到位，服务态度良好，具备符合食品卫生要求和</w:t>
      </w:r>
      <w:r>
        <w:rPr>
          <w:rFonts w:ascii="宋体" w:hAnsi="宋体" w:cs="宋体" w:hint="eastAsia"/>
          <w:sz w:val="24"/>
        </w:rPr>
        <w:t>处理现场突发事故的能力，确保服务过程顺畅。</w:t>
      </w:r>
    </w:p>
    <w:p w:rsidR="00DA1358" w:rsidRDefault="00956BE4">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能确保每日用餐的正常供应，并做到品种齐全。</w:t>
      </w:r>
    </w:p>
    <w:p w:rsidR="00DA1358" w:rsidRDefault="00956BE4">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必须确保无责任事故</w:t>
      </w:r>
      <w:r>
        <w:rPr>
          <w:rFonts w:ascii="宋体" w:hAnsi="宋体" w:cs="宋体" w:hint="eastAsia"/>
          <w:sz w:val="24"/>
        </w:rPr>
        <w:t>(</w:t>
      </w:r>
      <w:r>
        <w:rPr>
          <w:rFonts w:ascii="宋体" w:hAnsi="宋体" w:cs="宋体" w:hint="eastAsia"/>
          <w:sz w:val="24"/>
        </w:rPr>
        <w:t>一旦出现由专业部门认定的食物中毒事件或重大安全事故，该供</w:t>
      </w:r>
      <w:r>
        <w:rPr>
          <w:rFonts w:ascii="宋体" w:hAnsi="宋体" w:cs="宋体" w:hint="eastAsia"/>
          <w:sz w:val="24"/>
        </w:rPr>
        <w:lastRenderedPageBreak/>
        <w:t>餐企业立刻终止合同，并承担相应责任</w:t>
      </w:r>
      <w:r>
        <w:rPr>
          <w:rFonts w:ascii="宋体" w:hAnsi="宋体" w:cs="宋体" w:hint="eastAsia"/>
          <w:sz w:val="24"/>
        </w:rPr>
        <w:t>)</w:t>
      </w:r>
      <w:r>
        <w:rPr>
          <w:rFonts w:ascii="宋体" w:hAnsi="宋体" w:cs="宋体" w:hint="eastAsia"/>
          <w:sz w:val="24"/>
        </w:rPr>
        <w:t>。</w:t>
      </w:r>
    </w:p>
    <w:p w:rsidR="00DA1358" w:rsidRDefault="00956BE4">
      <w:pPr>
        <w:spacing w:line="360" w:lineRule="auto"/>
        <w:ind w:firstLineChars="200" w:firstLine="480"/>
        <w:rPr>
          <w:rFonts w:ascii="宋体" w:hAnsi="宋体" w:cs="宋体"/>
          <w:sz w:val="24"/>
        </w:rPr>
      </w:pPr>
      <w:r>
        <w:rPr>
          <w:rFonts w:ascii="宋体" w:hAnsi="宋体" w:cs="宋体" w:hint="eastAsia"/>
          <w:sz w:val="24"/>
        </w:rPr>
        <w:t>5.</w:t>
      </w:r>
      <w:r>
        <w:rPr>
          <w:rFonts w:ascii="宋体" w:hAnsi="宋体" w:cs="宋体" w:hint="eastAsia"/>
          <w:sz w:val="24"/>
        </w:rPr>
        <w:t>学校提供办公用房一间，并负责承担生产所用的水费、电费、燃气费并负责食堂水、电、暖、排水等公共部分的自然损坏维修，不再另行收取费用，学校提倡勤俭节约，杜绝浪费现象。供应商在使用厨具过程中，如果是自然损坏，由供应商提出申请，学校负责，如果是供应商人为损坏，由供应商全权负责。</w:t>
      </w:r>
    </w:p>
    <w:p w:rsidR="00DA1358" w:rsidRDefault="00956BE4">
      <w:pPr>
        <w:spacing w:line="360" w:lineRule="auto"/>
        <w:ind w:firstLineChars="200" w:firstLine="480"/>
        <w:rPr>
          <w:rFonts w:ascii="宋体" w:hAnsi="宋体" w:cs="宋体"/>
          <w:sz w:val="24"/>
        </w:rPr>
      </w:pPr>
      <w:r>
        <w:rPr>
          <w:rFonts w:ascii="宋体" w:hAnsi="宋体" w:cs="宋体" w:hint="eastAsia"/>
          <w:sz w:val="24"/>
        </w:rPr>
        <w:t>6.</w:t>
      </w:r>
      <w:r>
        <w:rPr>
          <w:rFonts w:ascii="宋体" w:hAnsi="宋体" w:cs="宋体" w:hint="eastAsia"/>
          <w:sz w:val="24"/>
        </w:rPr>
        <w:t>学校食堂经费收支情况</w:t>
      </w:r>
      <w:r>
        <w:rPr>
          <w:rFonts w:ascii="宋体" w:hAnsi="宋体" w:cs="宋体" w:hint="eastAsia"/>
          <w:sz w:val="24"/>
        </w:rPr>
        <w:t>需进行独立核算，教师餐费和学生餐费要分别核算，并按照规定公示收支情况。</w:t>
      </w:r>
    </w:p>
    <w:p w:rsidR="00DA1358" w:rsidRDefault="00956BE4">
      <w:pPr>
        <w:spacing w:line="360" w:lineRule="auto"/>
        <w:ind w:firstLineChars="200" w:firstLine="480"/>
        <w:rPr>
          <w:rFonts w:ascii="宋体" w:hAnsi="宋体" w:cs="宋体"/>
          <w:sz w:val="24"/>
        </w:rPr>
      </w:pPr>
      <w:r>
        <w:rPr>
          <w:rFonts w:ascii="宋体" w:hAnsi="宋体" w:cs="宋体" w:hint="eastAsia"/>
          <w:sz w:val="24"/>
        </w:rPr>
        <w:t>7.</w:t>
      </w:r>
      <w:r>
        <w:rPr>
          <w:rFonts w:ascii="宋体" w:hAnsi="宋体" w:cs="宋体" w:hint="eastAsia"/>
          <w:sz w:val="24"/>
        </w:rPr>
        <w:t>需无条件配合学校和相关管理部门进行监督、检查、财务审计等工作。</w:t>
      </w:r>
    </w:p>
    <w:p w:rsidR="00DA1358" w:rsidRDefault="00956BE4">
      <w:pPr>
        <w:spacing w:line="360" w:lineRule="auto"/>
        <w:ind w:firstLineChars="200" w:firstLine="480"/>
        <w:rPr>
          <w:rFonts w:ascii="宋体" w:hAnsi="宋体" w:cs="宋体"/>
          <w:sz w:val="24"/>
        </w:rPr>
      </w:pPr>
      <w:r>
        <w:rPr>
          <w:rFonts w:ascii="宋体" w:hAnsi="宋体" w:cs="宋体"/>
          <w:sz w:val="24"/>
        </w:rPr>
        <w:t>8</w:t>
      </w:r>
      <w:r>
        <w:rPr>
          <w:rFonts w:ascii="宋体" w:hAnsi="宋体" w:cs="宋体" w:hint="eastAsia"/>
          <w:sz w:val="24"/>
        </w:rPr>
        <w:t>.</w:t>
      </w:r>
      <w:r>
        <w:rPr>
          <w:rFonts w:ascii="宋体" w:hAnsi="宋体" w:cs="宋体" w:hint="eastAsia"/>
          <w:sz w:val="24"/>
        </w:rPr>
        <w:t>协助采购人完成政府采购脱贫地区农副产品的采购任务。</w:t>
      </w:r>
    </w:p>
    <w:p w:rsidR="00DA1358" w:rsidRDefault="00956BE4">
      <w:pPr>
        <w:spacing w:line="360" w:lineRule="auto"/>
        <w:ind w:firstLineChars="200" w:firstLine="480"/>
        <w:rPr>
          <w:rFonts w:ascii="宋体" w:hAnsi="宋体" w:cs="宋体"/>
          <w:sz w:val="24"/>
        </w:rPr>
      </w:pPr>
      <w:r>
        <w:rPr>
          <w:rFonts w:ascii="宋体" w:hAnsi="宋体" w:cs="宋体"/>
          <w:sz w:val="24"/>
        </w:rPr>
        <w:t>9</w:t>
      </w:r>
      <w:r>
        <w:rPr>
          <w:rFonts w:ascii="宋体" w:hAnsi="宋体" w:cs="宋体" w:hint="eastAsia"/>
          <w:sz w:val="24"/>
        </w:rPr>
        <w:t>.</w:t>
      </w:r>
      <w:r>
        <w:rPr>
          <w:rFonts w:ascii="宋体" w:hAnsi="宋体" w:cs="宋体"/>
          <w:sz w:val="24"/>
        </w:rPr>
        <w:t>除供餐</w:t>
      </w:r>
      <w:proofErr w:type="gramStart"/>
      <w:r>
        <w:rPr>
          <w:rFonts w:ascii="宋体" w:hAnsi="宋体" w:cs="宋体"/>
          <w:sz w:val="24"/>
        </w:rPr>
        <w:t>外需要</w:t>
      </w:r>
      <w:proofErr w:type="gramEnd"/>
      <w:r>
        <w:rPr>
          <w:rFonts w:ascii="宋体" w:hAnsi="宋体" w:cs="宋体"/>
          <w:sz w:val="24"/>
        </w:rPr>
        <w:t>承担的工作</w:t>
      </w:r>
    </w:p>
    <w:p w:rsidR="00DA1358" w:rsidRDefault="00956BE4">
      <w:pPr>
        <w:spacing w:line="360" w:lineRule="auto"/>
        <w:ind w:firstLineChars="200" w:firstLine="480"/>
        <w:rPr>
          <w:rFonts w:ascii="宋体" w:hAnsi="宋体" w:cs="宋体"/>
          <w:sz w:val="24"/>
        </w:rPr>
      </w:pPr>
      <w:r>
        <w:rPr>
          <w:rFonts w:ascii="宋体" w:hAnsi="宋体" w:cs="宋体"/>
          <w:sz w:val="24"/>
        </w:rPr>
        <w:t>9.1.</w:t>
      </w:r>
      <w:r>
        <w:rPr>
          <w:rFonts w:ascii="宋体" w:hAnsi="宋体" w:cs="宋体" w:hint="eastAsia"/>
          <w:sz w:val="24"/>
        </w:rPr>
        <w:t>供应商</w:t>
      </w:r>
      <w:r>
        <w:rPr>
          <w:rFonts w:ascii="宋体" w:hAnsi="宋体" w:cs="宋体"/>
          <w:sz w:val="24"/>
        </w:rPr>
        <w:t>承担原材料采购、菜品制作工作。</w:t>
      </w:r>
    </w:p>
    <w:p w:rsidR="00DA1358" w:rsidRDefault="00956BE4">
      <w:pPr>
        <w:spacing w:line="360" w:lineRule="auto"/>
        <w:ind w:firstLineChars="200" w:firstLine="480"/>
        <w:rPr>
          <w:rFonts w:ascii="宋体" w:hAnsi="宋体" w:cs="宋体"/>
          <w:sz w:val="24"/>
        </w:rPr>
      </w:pPr>
      <w:r>
        <w:rPr>
          <w:rFonts w:ascii="宋体" w:hAnsi="宋体" w:cs="宋体"/>
          <w:sz w:val="24"/>
        </w:rPr>
        <w:t>9.2.</w:t>
      </w:r>
      <w:r>
        <w:rPr>
          <w:rFonts w:ascii="宋体" w:hAnsi="宋体" w:cs="宋体" w:hint="eastAsia"/>
          <w:sz w:val="24"/>
        </w:rPr>
        <w:t>供应商</w:t>
      </w:r>
      <w:r>
        <w:rPr>
          <w:rFonts w:ascii="宋体" w:hAnsi="宋体" w:cs="宋体"/>
          <w:sz w:val="24"/>
        </w:rPr>
        <w:t>承担餐具的清洗、消毒工作。</w:t>
      </w:r>
    </w:p>
    <w:p w:rsidR="00DA1358" w:rsidRDefault="00956BE4">
      <w:pPr>
        <w:spacing w:line="360" w:lineRule="auto"/>
        <w:ind w:firstLineChars="200" w:firstLine="480"/>
        <w:rPr>
          <w:rFonts w:ascii="宋体" w:hAnsi="宋体" w:cs="宋体"/>
          <w:sz w:val="24"/>
        </w:rPr>
      </w:pPr>
      <w:r>
        <w:rPr>
          <w:rFonts w:ascii="宋体" w:hAnsi="宋体" w:cs="宋体"/>
          <w:sz w:val="24"/>
        </w:rPr>
        <w:t>9.3.</w:t>
      </w:r>
      <w:r>
        <w:rPr>
          <w:rFonts w:ascii="宋体" w:hAnsi="宋体" w:cs="宋体" w:hint="eastAsia"/>
          <w:sz w:val="24"/>
        </w:rPr>
        <w:t>供应商</w:t>
      </w:r>
      <w:r>
        <w:rPr>
          <w:rFonts w:ascii="宋体" w:hAnsi="宋体" w:cs="宋体"/>
          <w:sz w:val="24"/>
        </w:rPr>
        <w:t>承担食堂所有区域</w:t>
      </w:r>
      <w:r>
        <w:rPr>
          <w:rFonts w:ascii="宋体" w:hAnsi="宋体" w:cs="宋体"/>
          <w:sz w:val="24"/>
        </w:rPr>
        <w:t>(</w:t>
      </w:r>
      <w:proofErr w:type="gramStart"/>
      <w:r>
        <w:rPr>
          <w:rFonts w:ascii="宋体" w:hAnsi="宋体" w:cs="宋体"/>
          <w:sz w:val="24"/>
        </w:rPr>
        <w:t>内厨及</w:t>
      </w:r>
      <w:proofErr w:type="gramEnd"/>
      <w:r>
        <w:rPr>
          <w:rFonts w:ascii="宋体" w:hAnsi="宋体" w:cs="宋体"/>
          <w:sz w:val="24"/>
        </w:rPr>
        <w:t>四个供餐区</w:t>
      </w:r>
      <w:r>
        <w:rPr>
          <w:rFonts w:ascii="宋体" w:hAnsi="宋体" w:cs="宋体"/>
          <w:sz w:val="24"/>
        </w:rPr>
        <w:t>)</w:t>
      </w:r>
      <w:r>
        <w:rPr>
          <w:rFonts w:ascii="宋体" w:hAnsi="宋体" w:cs="宋体"/>
          <w:sz w:val="24"/>
        </w:rPr>
        <w:t>的保洁、消杀工作。</w:t>
      </w:r>
    </w:p>
    <w:p w:rsidR="00DA1358" w:rsidRDefault="00956BE4">
      <w:pPr>
        <w:spacing w:line="360" w:lineRule="auto"/>
        <w:ind w:firstLineChars="200" w:firstLine="480"/>
        <w:rPr>
          <w:rFonts w:ascii="宋体" w:hAnsi="宋体" w:cs="宋体"/>
          <w:sz w:val="24"/>
        </w:rPr>
      </w:pPr>
      <w:r>
        <w:rPr>
          <w:rFonts w:ascii="宋体" w:hAnsi="宋体" w:cs="宋体"/>
          <w:sz w:val="24"/>
        </w:rPr>
        <w:t>9.4.</w:t>
      </w:r>
      <w:r>
        <w:rPr>
          <w:rFonts w:ascii="宋体" w:hAnsi="宋体" w:cs="宋体" w:hint="eastAsia"/>
          <w:sz w:val="24"/>
        </w:rPr>
        <w:t>供应商</w:t>
      </w:r>
      <w:r>
        <w:rPr>
          <w:rFonts w:ascii="宋体" w:hAnsi="宋体" w:cs="宋体"/>
          <w:sz w:val="24"/>
        </w:rPr>
        <w:t>负责食堂所有卫生、环境、设备等检测工作，并承担费用。</w:t>
      </w:r>
    </w:p>
    <w:p w:rsidR="00DA1358" w:rsidRDefault="00956BE4">
      <w:pPr>
        <w:spacing w:line="360" w:lineRule="auto"/>
        <w:ind w:firstLineChars="200" w:firstLine="480"/>
        <w:rPr>
          <w:rFonts w:ascii="宋体" w:hAnsi="宋体" w:cs="宋体"/>
          <w:sz w:val="24"/>
        </w:rPr>
      </w:pPr>
      <w:r>
        <w:rPr>
          <w:rFonts w:ascii="宋体" w:hAnsi="宋体" w:cs="宋体"/>
          <w:sz w:val="24"/>
        </w:rPr>
        <w:t>9.5.</w:t>
      </w:r>
      <w:r>
        <w:rPr>
          <w:rFonts w:ascii="宋体" w:hAnsi="宋体" w:cs="宋体" w:hint="eastAsia"/>
          <w:sz w:val="24"/>
        </w:rPr>
        <w:t>供应商</w:t>
      </w:r>
      <w:r>
        <w:rPr>
          <w:rFonts w:ascii="宋体" w:hAnsi="宋体" w:cs="宋体"/>
          <w:sz w:val="24"/>
        </w:rPr>
        <w:t>负责食堂烟道清洗、食堂产生的垃圾清运，食堂使用的</w:t>
      </w:r>
      <w:r>
        <w:rPr>
          <w:rFonts w:ascii="宋体" w:hAnsi="宋体" w:cs="宋体"/>
          <w:sz w:val="24"/>
        </w:rPr>
        <w:t>隔油池清</w:t>
      </w:r>
      <w:r>
        <w:rPr>
          <w:rFonts w:ascii="宋体" w:hAnsi="宋体" w:cs="宋体" w:hint="eastAsia"/>
          <w:sz w:val="24"/>
        </w:rPr>
        <w:t>掏，并承担费用。</w:t>
      </w:r>
    </w:p>
    <w:p w:rsidR="00DA1358" w:rsidRDefault="00956BE4">
      <w:pPr>
        <w:spacing w:line="360" w:lineRule="auto"/>
        <w:ind w:firstLineChars="200" w:firstLine="480"/>
        <w:rPr>
          <w:rFonts w:ascii="宋体" w:hAnsi="宋体" w:cs="宋体"/>
          <w:sz w:val="24"/>
        </w:rPr>
      </w:pPr>
      <w:r>
        <w:rPr>
          <w:rFonts w:ascii="宋体" w:hAnsi="宋体" w:cs="宋体" w:hint="eastAsia"/>
          <w:sz w:val="24"/>
        </w:rPr>
        <w:t>9</w:t>
      </w:r>
      <w:r>
        <w:rPr>
          <w:rFonts w:ascii="宋体" w:hAnsi="宋体" w:cs="宋体"/>
          <w:sz w:val="24"/>
        </w:rPr>
        <w:t>.6</w:t>
      </w:r>
      <w:r>
        <w:rPr>
          <w:rFonts w:ascii="宋体" w:hAnsi="宋体" w:cs="宋体" w:hint="eastAsia"/>
          <w:sz w:val="24"/>
        </w:rPr>
        <w:t>.</w:t>
      </w:r>
      <w:r>
        <w:rPr>
          <w:rFonts w:ascii="宋体" w:hAnsi="宋体" w:cs="宋体" w:hint="eastAsia"/>
          <w:sz w:val="24"/>
        </w:rPr>
        <w:t>供应商</w:t>
      </w:r>
      <w:r>
        <w:rPr>
          <w:rFonts w:ascii="宋体" w:hAnsi="宋体" w:cs="宋体"/>
          <w:sz w:val="24"/>
        </w:rPr>
        <w:t>负责提供餐具</w:t>
      </w:r>
      <w:r>
        <w:rPr>
          <w:rFonts w:ascii="宋体" w:hAnsi="宋体" w:cs="宋体" w:hint="eastAsia"/>
          <w:sz w:val="24"/>
        </w:rPr>
        <w:t>，</w:t>
      </w:r>
      <w:proofErr w:type="gramStart"/>
      <w:r>
        <w:rPr>
          <w:rFonts w:ascii="宋体" w:hAnsi="宋体" w:cs="宋体" w:hint="eastAsia"/>
          <w:sz w:val="24"/>
        </w:rPr>
        <w:t>桶餐容器</w:t>
      </w:r>
      <w:proofErr w:type="gramEnd"/>
      <w:r>
        <w:rPr>
          <w:rFonts w:ascii="宋体" w:hAnsi="宋体" w:cs="宋体" w:hint="eastAsia"/>
          <w:sz w:val="24"/>
        </w:rPr>
        <w:t>、营养餐箱、</w:t>
      </w:r>
      <w:r>
        <w:rPr>
          <w:rFonts w:ascii="宋体" w:hAnsi="宋体" w:cs="宋体"/>
          <w:sz w:val="24"/>
        </w:rPr>
        <w:t>餐盒、餐具和纸巾符合食品安全要求。</w:t>
      </w:r>
    </w:p>
    <w:p w:rsidR="00DA1358" w:rsidRDefault="00956BE4">
      <w:pPr>
        <w:spacing w:line="360" w:lineRule="auto"/>
        <w:ind w:firstLineChars="200" w:firstLine="480"/>
        <w:rPr>
          <w:rFonts w:ascii="宋体" w:hAnsi="宋体" w:cs="宋体"/>
          <w:sz w:val="24"/>
        </w:rPr>
      </w:pPr>
      <w:r>
        <w:rPr>
          <w:rFonts w:ascii="宋体" w:hAnsi="宋体" w:cs="宋体"/>
          <w:sz w:val="24"/>
        </w:rPr>
        <w:t>9.7.</w:t>
      </w:r>
      <w:r>
        <w:rPr>
          <w:rFonts w:ascii="宋体" w:hAnsi="宋体" w:cs="宋体" w:hint="eastAsia"/>
          <w:sz w:val="24"/>
        </w:rPr>
        <w:t>供应商</w:t>
      </w:r>
      <w:r>
        <w:rPr>
          <w:rFonts w:ascii="宋体" w:hAnsi="宋体" w:cs="宋体"/>
          <w:sz w:val="24"/>
        </w:rPr>
        <w:t>负责增补在使用中正常损耗的所有食堂用具，并承担费用。</w:t>
      </w:r>
    </w:p>
    <w:p w:rsidR="00DA1358" w:rsidRDefault="00956BE4">
      <w:pPr>
        <w:spacing w:line="360" w:lineRule="auto"/>
        <w:ind w:firstLineChars="200" w:firstLine="480"/>
        <w:rPr>
          <w:rFonts w:ascii="宋体" w:hAnsi="宋体" w:cs="宋体"/>
          <w:sz w:val="24"/>
        </w:rPr>
      </w:pPr>
      <w:r>
        <w:rPr>
          <w:rFonts w:ascii="宋体" w:hAnsi="宋体" w:cs="宋体"/>
          <w:sz w:val="24"/>
        </w:rPr>
        <w:t>9.8.</w:t>
      </w:r>
      <w:r>
        <w:rPr>
          <w:rFonts w:ascii="宋体" w:hAnsi="宋体" w:cs="宋体" w:hint="eastAsia"/>
          <w:sz w:val="24"/>
        </w:rPr>
        <w:t>供应商</w:t>
      </w:r>
      <w:r>
        <w:rPr>
          <w:rFonts w:ascii="宋体" w:hAnsi="宋体" w:cs="宋体"/>
          <w:sz w:val="24"/>
        </w:rPr>
        <w:t>负责</w:t>
      </w:r>
      <w:proofErr w:type="gramStart"/>
      <w:r>
        <w:rPr>
          <w:rFonts w:ascii="宋体" w:hAnsi="宋体" w:cs="宋体"/>
          <w:sz w:val="24"/>
        </w:rPr>
        <w:t>增补因</w:t>
      </w:r>
      <w:proofErr w:type="gramEnd"/>
      <w:r>
        <w:rPr>
          <w:rFonts w:ascii="宋体" w:hAnsi="宋体" w:cs="宋体"/>
          <w:sz w:val="24"/>
        </w:rPr>
        <w:t>学生数增加所需求的所有食堂用具，并承担费用。</w:t>
      </w:r>
    </w:p>
    <w:p w:rsidR="00DA1358" w:rsidRDefault="00956BE4">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sz w:val="24"/>
        </w:rPr>
        <w:t>0.</w:t>
      </w:r>
      <w:r>
        <w:rPr>
          <w:rFonts w:ascii="宋体" w:hAnsi="宋体" w:cs="宋体" w:hint="eastAsia"/>
          <w:sz w:val="24"/>
        </w:rPr>
        <w:t>其他服务承诺</w:t>
      </w:r>
    </w:p>
    <w:p w:rsidR="00DA1358" w:rsidRDefault="00956BE4">
      <w:pPr>
        <w:spacing w:line="360" w:lineRule="auto"/>
        <w:ind w:firstLineChars="200" w:firstLine="480"/>
        <w:rPr>
          <w:rFonts w:ascii="宋体" w:hAnsi="宋体" w:cs="宋体"/>
          <w:sz w:val="24"/>
        </w:rPr>
      </w:pPr>
      <w:r>
        <w:rPr>
          <w:rFonts w:ascii="宋体" w:hAnsi="宋体" w:cs="宋体" w:hint="eastAsia"/>
          <w:sz w:val="24"/>
        </w:rPr>
        <w:t>供应商必须在合同履行期内能确保项目服务团队人员根据采购人的要求随时提供服务。如遇临时性及紧急任务时，须无偿加派人员保证服务质量。进行本项目服务时，不经采购人书面同意不得将本项目中内容进行分包给第三方服务。</w:t>
      </w:r>
    </w:p>
    <w:p w:rsidR="00DA1358" w:rsidRDefault="00956BE4">
      <w:pPr>
        <w:spacing w:line="360" w:lineRule="auto"/>
        <w:ind w:firstLineChars="200" w:firstLine="480"/>
        <w:rPr>
          <w:rFonts w:ascii="宋体" w:hAnsi="宋体" w:cs="宋体"/>
          <w:sz w:val="24"/>
        </w:rPr>
      </w:pPr>
      <w:r>
        <w:rPr>
          <w:rFonts w:ascii="宋体" w:hAnsi="宋体" w:cs="宋体" w:hint="eastAsia"/>
          <w:sz w:val="24"/>
        </w:rPr>
        <w:t>供应商必须提供对本项目的保密承诺，保证对本项目服务过程中产生的各类技术文件、图像、影音、信息以及由采购人、当地政府和各职能部门有关单位提供的所有内部资料、技术文档和信息予以保密；未经采购人书面许可，供应商不得以任何形式向第三方透露本项目标书以及本项目的任何内容。供应商应对本项目的保密承诺及采取的保密措施做出实质性响应。</w:t>
      </w:r>
    </w:p>
    <w:p w:rsidR="00DA1358" w:rsidRDefault="00956BE4">
      <w:pPr>
        <w:spacing w:line="360" w:lineRule="auto"/>
        <w:ind w:firstLineChars="200" w:firstLine="480"/>
        <w:rPr>
          <w:rFonts w:ascii="宋体" w:hAnsi="宋体" w:cs="宋体"/>
          <w:kern w:val="0"/>
          <w:sz w:val="24"/>
        </w:rPr>
      </w:pPr>
      <w:r>
        <w:rPr>
          <w:rFonts w:ascii="宋体" w:hAnsi="宋体" w:cs="宋体" w:hint="eastAsia"/>
          <w:kern w:val="0"/>
          <w:sz w:val="24"/>
        </w:rPr>
        <w:t>11</w:t>
      </w:r>
      <w:r>
        <w:rPr>
          <w:rFonts w:ascii="宋体" w:hAnsi="宋体" w:cs="宋体"/>
          <w:kern w:val="0"/>
          <w:sz w:val="24"/>
        </w:rPr>
        <w:t>.</w:t>
      </w:r>
      <w:r>
        <w:rPr>
          <w:rFonts w:ascii="宋体" w:hAnsi="宋体" w:cs="宋体"/>
          <w:kern w:val="0"/>
          <w:sz w:val="24"/>
        </w:rPr>
        <w:t>供应商提供的服务方案应包含以下内容：</w:t>
      </w:r>
    </w:p>
    <w:p w:rsidR="00DA1358" w:rsidRDefault="00956BE4">
      <w:pPr>
        <w:spacing w:line="360" w:lineRule="auto"/>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kern w:val="0"/>
          <w:sz w:val="24"/>
        </w:rPr>
        <w:t>对招标文件中所提出服务内容和有关要求的响应和承诺；</w:t>
      </w:r>
    </w:p>
    <w:p w:rsidR="00DA1358" w:rsidRDefault="00956BE4">
      <w:pPr>
        <w:spacing w:line="360" w:lineRule="auto"/>
        <w:ind w:firstLineChars="200" w:firstLine="480"/>
        <w:rPr>
          <w:rFonts w:ascii="宋体" w:hAnsi="宋体" w:cs="宋体"/>
          <w:color w:val="5B9BD5"/>
          <w:kern w:val="0"/>
          <w:sz w:val="24"/>
        </w:rPr>
      </w:pPr>
      <w:r>
        <w:rPr>
          <w:rFonts w:ascii="宋体" w:hAnsi="宋体" w:cs="宋体" w:hint="eastAsia"/>
          <w:kern w:val="0"/>
          <w:sz w:val="24"/>
        </w:rPr>
        <w:t>(</w:t>
      </w:r>
      <w:r>
        <w:rPr>
          <w:rFonts w:ascii="宋体" w:hAnsi="宋体" w:cs="宋体"/>
          <w:kern w:val="0"/>
          <w:sz w:val="24"/>
        </w:rPr>
        <w:t>2)</w:t>
      </w:r>
      <w:r>
        <w:rPr>
          <w:rFonts w:ascii="宋体" w:hAnsi="宋体" w:cs="宋体"/>
          <w:kern w:val="0"/>
          <w:sz w:val="24"/>
        </w:rPr>
        <w:t>运营方案及有关承诺。供应商必须提出明确的用于本项目的运营服务方案，运营服务</w:t>
      </w:r>
      <w:r>
        <w:rPr>
          <w:rFonts w:ascii="宋体" w:hAnsi="宋体" w:cs="宋体"/>
          <w:kern w:val="0"/>
          <w:sz w:val="24"/>
        </w:rPr>
        <w:lastRenderedPageBreak/>
        <w:t>方案应包括但不限于以下内容：企业服务方案、应急预案、食品安全保障方案、供餐运营方案、各项管理制度等。</w:t>
      </w:r>
    </w:p>
    <w:p w:rsidR="00DA1358" w:rsidRDefault="00956BE4">
      <w:pPr>
        <w:spacing w:line="360" w:lineRule="auto"/>
        <w:rPr>
          <w:rFonts w:ascii="宋体" w:hAns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kern w:val="0"/>
          <w:sz w:val="24"/>
        </w:rPr>
        <w:t>服务人员配备</w:t>
      </w:r>
      <w:r>
        <w:rPr>
          <w:rFonts w:ascii="宋体" w:hAnsi="宋体" w:cs="宋体" w:hint="eastAsia"/>
          <w:kern w:val="0"/>
          <w:sz w:val="24"/>
        </w:rPr>
        <w:t>：投标文件中需提供主要人员（餐厅经理、厨师长、热菜厨师、面点厨师）详细信息清单及相关证书。</w:t>
      </w:r>
    </w:p>
    <w:p w:rsidR="00DA1358" w:rsidRDefault="00DA1358">
      <w:pPr>
        <w:pStyle w:val="21"/>
      </w:pPr>
    </w:p>
    <w:p w:rsidR="00DA1358" w:rsidRDefault="00DA1358">
      <w:pPr>
        <w:pStyle w:val="21"/>
      </w:pPr>
    </w:p>
    <w:bookmarkEnd w:id="779"/>
    <w:bookmarkEnd w:id="780"/>
    <w:p w:rsidR="00DA1358" w:rsidRDefault="00956BE4">
      <w:pPr>
        <w:spacing w:line="360" w:lineRule="auto"/>
        <w:rPr>
          <w:rFonts w:ascii="宋体" w:hAnsi="宋体" w:cs="宋体"/>
          <w:b/>
          <w:kern w:val="0"/>
          <w:sz w:val="24"/>
        </w:rPr>
      </w:pPr>
      <w:r>
        <w:rPr>
          <w:rFonts w:ascii="宋体" w:hAnsi="宋体" w:cs="宋体" w:hint="eastAsia"/>
          <w:b/>
          <w:kern w:val="0"/>
          <w:sz w:val="24"/>
        </w:rPr>
        <w:t>考核要求</w:t>
      </w:r>
    </w:p>
    <w:p w:rsidR="00DA1358" w:rsidRDefault="00956BE4">
      <w:pPr>
        <w:spacing w:line="360" w:lineRule="auto"/>
        <w:ind w:firstLineChars="200" w:firstLine="480"/>
        <w:rPr>
          <w:rFonts w:ascii="宋体" w:hAnsi="宋体" w:cs="宋体"/>
          <w:kern w:val="0"/>
          <w:sz w:val="24"/>
        </w:rPr>
      </w:pPr>
      <w:r>
        <w:rPr>
          <w:rFonts w:ascii="宋体" w:hAnsi="宋体" w:cs="宋体" w:hint="eastAsia"/>
          <w:kern w:val="0"/>
          <w:sz w:val="24"/>
        </w:rPr>
        <w:t>学校</w:t>
      </w:r>
      <w:r>
        <w:rPr>
          <w:rFonts w:ascii="宋体" w:hAnsi="宋体" w:cs="宋体"/>
          <w:kern w:val="0"/>
          <w:sz w:val="24"/>
        </w:rPr>
        <w:t>每学期至少进行两次</w:t>
      </w:r>
      <w:r>
        <w:rPr>
          <w:rFonts w:ascii="宋体" w:hAnsi="宋体" w:cs="宋体" w:hint="eastAsia"/>
          <w:kern w:val="0"/>
          <w:sz w:val="24"/>
        </w:rPr>
        <w:t>依照本招标文件“第五章</w:t>
      </w:r>
      <w:r>
        <w:rPr>
          <w:rFonts w:ascii="宋体" w:hAnsi="宋体" w:cs="宋体" w:hint="eastAsia"/>
          <w:kern w:val="0"/>
          <w:sz w:val="24"/>
        </w:rPr>
        <w:t xml:space="preserve"> </w:t>
      </w:r>
      <w:r>
        <w:rPr>
          <w:rFonts w:ascii="宋体" w:hAnsi="宋体" w:cs="宋体" w:hint="eastAsia"/>
          <w:kern w:val="0"/>
          <w:sz w:val="24"/>
        </w:rPr>
        <w:t>采购需求”之“三</w:t>
      </w:r>
      <w:r>
        <w:rPr>
          <w:rFonts w:ascii="宋体" w:hAnsi="宋体" w:cs="宋体" w:hint="eastAsia"/>
          <w:kern w:val="0"/>
          <w:sz w:val="24"/>
        </w:rPr>
        <w:t xml:space="preserve"> </w:t>
      </w:r>
      <w:r>
        <w:rPr>
          <w:rFonts w:ascii="宋体" w:hAnsi="宋体" w:cs="宋体" w:hint="eastAsia"/>
          <w:kern w:val="0"/>
          <w:sz w:val="24"/>
        </w:rPr>
        <w:t>技术要求”之相关内容制定《服务质量考核表》、《学生餐满意度问卷调查》、《教师餐满意度问卷调查》对食堂第三</w:t>
      </w:r>
      <w:proofErr w:type="gramStart"/>
      <w:r>
        <w:rPr>
          <w:rFonts w:ascii="宋体" w:hAnsi="宋体" w:cs="宋体" w:hint="eastAsia"/>
          <w:kern w:val="0"/>
          <w:sz w:val="24"/>
        </w:rPr>
        <w:t>方服务</w:t>
      </w:r>
      <w:proofErr w:type="gramEnd"/>
      <w:r>
        <w:rPr>
          <w:rFonts w:ascii="宋体" w:hAnsi="宋体" w:cs="宋体" w:hint="eastAsia"/>
          <w:kern w:val="0"/>
          <w:sz w:val="24"/>
        </w:rPr>
        <w:t>商进行考核。考核低于</w:t>
      </w:r>
      <w:r>
        <w:rPr>
          <w:rFonts w:ascii="宋体" w:hAnsi="宋体" w:cs="宋体" w:hint="eastAsia"/>
          <w:kern w:val="0"/>
          <w:sz w:val="24"/>
        </w:rPr>
        <w:t>80</w:t>
      </w:r>
      <w:r>
        <w:rPr>
          <w:rFonts w:ascii="宋体" w:hAnsi="宋体" w:cs="宋体" w:hint="eastAsia"/>
          <w:kern w:val="0"/>
          <w:sz w:val="24"/>
        </w:rPr>
        <w:t>分，视为考</w:t>
      </w:r>
      <w:r>
        <w:rPr>
          <w:rFonts w:ascii="宋体" w:hAnsi="宋体" w:cs="宋体" w:hint="eastAsia"/>
          <w:kern w:val="0"/>
          <w:sz w:val="24"/>
        </w:rPr>
        <w:t>核不合格，校方下达整改通知。连续两次考核不合格，可视情况解除与食堂第三</w:t>
      </w:r>
      <w:proofErr w:type="gramStart"/>
      <w:r>
        <w:rPr>
          <w:rFonts w:ascii="宋体" w:hAnsi="宋体" w:cs="宋体" w:hint="eastAsia"/>
          <w:kern w:val="0"/>
          <w:sz w:val="24"/>
        </w:rPr>
        <w:t>方服务</w:t>
      </w:r>
      <w:proofErr w:type="gramEnd"/>
      <w:r>
        <w:rPr>
          <w:rFonts w:ascii="宋体" w:hAnsi="宋体" w:cs="宋体" w:hint="eastAsia"/>
          <w:kern w:val="0"/>
          <w:sz w:val="24"/>
        </w:rPr>
        <w:t>方的合同。</w:t>
      </w:r>
    </w:p>
    <w:p w:rsidR="00DA1358" w:rsidRDefault="00956BE4">
      <w:pPr>
        <w:spacing w:line="360" w:lineRule="auto"/>
        <w:ind w:firstLineChars="200" w:firstLine="480"/>
        <w:rPr>
          <w:rFonts w:ascii="宋体" w:hAnsi="宋体" w:cs="宋体"/>
          <w:kern w:val="0"/>
          <w:sz w:val="24"/>
        </w:rPr>
      </w:pPr>
      <w:r>
        <w:rPr>
          <w:rFonts w:ascii="宋体" w:hAnsi="宋体" w:cs="宋体" w:hint="eastAsia"/>
          <w:kern w:val="0"/>
          <w:sz w:val="24"/>
        </w:rPr>
        <w:t>将合同有效期内的考核表累计求和后，</w:t>
      </w:r>
      <w:proofErr w:type="gramStart"/>
      <w:r>
        <w:rPr>
          <w:rFonts w:ascii="宋体" w:hAnsi="宋体" w:cs="宋体" w:hint="eastAsia"/>
          <w:kern w:val="0"/>
          <w:sz w:val="24"/>
        </w:rPr>
        <w:t>求平均</w:t>
      </w:r>
      <w:proofErr w:type="gramEnd"/>
      <w:r>
        <w:rPr>
          <w:rFonts w:ascii="宋体" w:hAnsi="宋体" w:cs="宋体" w:hint="eastAsia"/>
          <w:kern w:val="0"/>
          <w:sz w:val="24"/>
        </w:rPr>
        <w:t>分，达到</w:t>
      </w:r>
      <w:r w:rsidR="0047673D">
        <w:rPr>
          <w:rFonts w:ascii="宋体" w:hAnsi="宋体" w:cs="宋体" w:hint="eastAsia"/>
          <w:kern w:val="0"/>
          <w:sz w:val="24"/>
        </w:rPr>
        <w:t>80</w:t>
      </w:r>
      <w:bookmarkStart w:id="781" w:name="_GoBack"/>
      <w:bookmarkEnd w:id="781"/>
      <w:r>
        <w:rPr>
          <w:rFonts w:ascii="宋体" w:hAnsi="宋体" w:cs="宋体" w:hint="eastAsia"/>
          <w:kern w:val="0"/>
          <w:sz w:val="24"/>
        </w:rPr>
        <w:t>分，视为年度考核合格。</w:t>
      </w:r>
    </w:p>
    <w:p w:rsidR="00DA1358" w:rsidRDefault="00DA1358">
      <w:pPr>
        <w:spacing w:line="360" w:lineRule="auto"/>
        <w:jc w:val="center"/>
        <w:rPr>
          <w:rFonts w:ascii="宋体" w:hAnsi="宋体" w:cs="宋体"/>
          <w:kern w:val="0"/>
          <w:sz w:val="24"/>
        </w:rPr>
        <w:sectPr w:rsidR="00DA1358">
          <w:pgSz w:w="11907" w:h="16840"/>
          <w:pgMar w:top="1440" w:right="1080" w:bottom="1440" w:left="1080" w:header="851" w:footer="851" w:gutter="0"/>
          <w:cols w:space="720"/>
          <w:docGrid w:linePitch="286"/>
        </w:sectPr>
      </w:pPr>
    </w:p>
    <w:p w:rsidR="00DA1358" w:rsidRDefault="00956BE4">
      <w:pPr>
        <w:spacing w:line="360" w:lineRule="auto"/>
        <w:jc w:val="center"/>
        <w:rPr>
          <w:rFonts w:ascii="宋体" w:hAnsi="宋体" w:cs="宋体"/>
          <w:kern w:val="0"/>
          <w:sz w:val="24"/>
        </w:rPr>
      </w:pPr>
      <w:r>
        <w:rPr>
          <w:rFonts w:ascii="宋体" w:hAnsi="宋体" w:cs="宋体" w:hint="eastAsia"/>
          <w:kern w:val="0"/>
          <w:sz w:val="24"/>
        </w:rPr>
        <w:lastRenderedPageBreak/>
        <w:t>《服务质量考核表》</w:t>
      </w:r>
    </w:p>
    <w:tbl>
      <w:tblPr>
        <w:tblStyle w:val="TableNormal1"/>
        <w:tblW w:w="14677"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810"/>
        <w:gridCol w:w="1510"/>
        <w:gridCol w:w="5583"/>
        <w:gridCol w:w="1134"/>
        <w:gridCol w:w="1417"/>
        <w:gridCol w:w="709"/>
        <w:gridCol w:w="1134"/>
        <w:gridCol w:w="1369"/>
        <w:gridCol w:w="11"/>
      </w:tblGrid>
      <w:tr w:rsidR="00DA1358">
        <w:trPr>
          <w:trHeight w:val="624"/>
        </w:trPr>
        <w:tc>
          <w:tcPr>
            <w:tcW w:w="1810" w:type="dxa"/>
            <w:vAlign w:val="center"/>
          </w:tcPr>
          <w:p w:rsidR="00DA1358" w:rsidRDefault="00956BE4">
            <w:pPr>
              <w:widowControl/>
              <w:kinsoku w:val="0"/>
              <w:autoSpaceDE w:val="0"/>
              <w:autoSpaceDN w:val="0"/>
              <w:adjustRightInd w:val="0"/>
              <w:snapToGrid w:val="0"/>
              <w:spacing w:line="276" w:lineRule="auto"/>
              <w:ind w:left="112"/>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服务商</w:t>
            </w:r>
            <w:r>
              <w:rPr>
                <w:rFonts w:ascii="宋体" w:eastAsia="等线" w:hAnsi="宋体" w:cs="宋体"/>
                <w:snapToGrid w:val="0"/>
                <w:color w:val="000000"/>
                <w:spacing w:val="-1"/>
                <w:kern w:val="0"/>
                <w:sz w:val="24"/>
              </w:rPr>
              <w:t>名称</w:t>
            </w:r>
          </w:p>
        </w:tc>
        <w:tc>
          <w:tcPr>
            <w:tcW w:w="9644" w:type="dxa"/>
            <w:gridSpan w:val="4"/>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3223" w:type="dxa"/>
            <w:gridSpan w:val="4"/>
            <w:vAlign w:val="center"/>
          </w:tcPr>
          <w:p w:rsidR="00DA1358" w:rsidRDefault="00956BE4">
            <w:pPr>
              <w:widowControl/>
              <w:kinsoku w:val="0"/>
              <w:autoSpaceDE w:val="0"/>
              <w:autoSpaceDN w:val="0"/>
              <w:adjustRightInd w:val="0"/>
              <w:snapToGrid w:val="0"/>
              <w:spacing w:line="276" w:lineRule="auto"/>
              <w:jc w:val="left"/>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6"/>
                <w:kern w:val="0"/>
                <w:sz w:val="24"/>
              </w:rPr>
              <w:t>检查日期</w:t>
            </w:r>
            <w:r>
              <w:rPr>
                <w:rFonts w:ascii="宋体" w:eastAsia="等线" w:hAnsi="宋体" w:cs="宋体"/>
                <w:snapToGrid w:val="0"/>
                <w:color w:val="000000"/>
                <w:spacing w:val="-6"/>
                <w:kern w:val="0"/>
                <w:sz w:val="24"/>
              </w:rPr>
              <w:t xml:space="preserve">:      </w:t>
            </w:r>
            <w:r>
              <w:rPr>
                <w:rFonts w:ascii="宋体" w:eastAsia="等线" w:hAnsi="宋体" w:cs="宋体"/>
                <w:snapToGrid w:val="0"/>
                <w:color w:val="000000"/>
                <w:spacing w:val="-3"/>
                <w:kern w:val="0"/>
                <w:sz w:val="24"/>
              </w:rPr>
              <w:t>年</w:t>
            </w:r>
            <w:r>
              <w:rPr>
                <w:rFonts w:ascii="宋体" w:eastAsia="等线" w:hAnsi="宋体" w:cs="宋体" w:hint="eastAsia"/>
                <w:snapToGrid w:val="0"/>
                <w:color w:val="000000"/>
                <w:spacing w:val="-3"/>
                <w:kern w:val="0"/>
                <w:sz w:val="24"/>
              </w:rPr>
              <w:t xml:space="preserve"> </w:t>
            </w:r>
            <w:r>
              <w:rPr>
                <w:rFonts w:ascii="宋体" w:eastAsia="等线" w:hAnsi="宋体" w:cs="宋体"/>
                <w:snapToGrid w:val="0"/>
                <w:color w:val="000000"/>
                <w:spacing w:val="-3"/>
                <w:kern w:val="0"/>
                <w:sz w:val="24"/>
              </w:rPr>
              <w:t xml:space="preserve"> </w:t>
            </w:r>
            <w:r>
              <w:rPr>
                <w:rFonts w:ascii="宋体" w:eastAsia="等线" w:hAnsi="宋体" w:cs="宋体"/>
                <w:snapToGrid w:val="0"/>
                <w:color w:val="000000"/>
                <w:spacing w:val="-3"/>
                <w:kern w:val="0"/>
                <w:sz w:val="24"/>
              </w:rPr>
              <w:t>月</w:t>
            </w:r>
            <w:r>
              <w:rPr>
                <w:rFonts w:ascii="宋体" w:eastAsia="等线" w:hAnsi="宋体" w:cs="宋体" w:hint="eastAsia"/>
                <w:snapToGrid w:val="0"/>
                <w:color w:val="000000"/>
                <w:spacing w:val="-3"/>
                <w:kern w:val="0"/>
                <w:sz w:val="24"/>
              </w:rPr>
              <w:t xml:space="preserve"> </w:t>
            </w:r>
            <w:r>
              <w:rPr>
                <w:rFonts w:ascii="宋体" w:eastAsia="等线" w:hAnsi="宋体" w:cs="宋体"/>
                <w:snapToGrid w:val="0"/>
                <w:color w:val="000000"/>
                <w:spacing w:val="-3"/>
                <w:kern w:val="0"/>
                <w:sz w:val="24"/>
              </w:rPr>
              <w:t xml:space="preserve"> </w:t>
            </w:r>
            <w:r>
              <w:rPr>
                <w:rFonts w:ascii="宋体" w:eastAsia="等线" w:hAnsi="宋体" w:cs="宋体"/>
                <w:snapToGrid w:val="0"/>
                <w:color w:val="000000"/>
                <w:spacing w:val="-3"/>
                <w:kern w:val="0"/>
                <w:sz w:val="24"/>
              </w:rPr>
              <w:t>日</w:t>
            </w:r>
          </w:p>
        </w:tc>
      </w:tr>
      <w:tr w:rsidR="00DA1358">
        <w:trPr>
          <w:trHeight w:val="284"/>
        </w:trPr>
        <w:tc>
          <w:tcPr>
            <w:tcW w:w="1810" w:type="dxa"/>
            <w:vMerge w:val="restart"/>
            <w:tcBorders>
              <w:bottom w:val="nil"/>
            </w:tcBorders>
            <w:vAlign w:val="center"/>
          </w:tcPr>
          <w:p w:rsidR="00DA1358" w:rsidRDefault="00956BE4">
            <w:pPr>
              <w:widowControl/>
              <w:kinsoku w:val="0"/>
              <w:autoSpaceDE w:val="0"/>
              <w:autoSpaceDN w:val="0"/>
              <w:adjustRightInd w:val="0"/>
              <w:snapToGrid w:val="0"/>
              <w:spacing w:line="276" w:lineRule="auto"/>
              <w:ind w:left="112"/>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检查科目</w:t>
            </w:r>
          </w:p>
        </w:tc>
        <w:tc>
          <w:tcPr>
            <w:tcW w:w="1510" w:type="dxa"/>
            <w:vMerge w:val="restart"/>
            <w:tcBorders>
              <w:bottom w:val="nil"/>
            </w:tcBorders>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检查类别</w:t>
            </w:r>
          </w:p>
        </w:tc>
        <w:tc>
          <w:tcPr>
            <w:tcW w:w="5583" w:type="dxa"/>
            <w:vMerge w:val="restart"/>
            <w:tcBorders>
              <w:bottom w:val="nil"/>
            </w:tcBorders>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检查标准</w:t>
            </w:r>
          </w:p>
        </w:tc>
        <w:tc>
          <w:tcPr>
            <w:tcW w:w="4394" w:type="dxa"/>
            <w:gridSpan w:val="4"/>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巡查情况记录</w:t>
            </w:r>
          </w:p>
        </w:tc>
        <w:tc>
          <w:tcPr>
            <w:tcW w:w="1380" w:type="dxa"/>
            <w:gridSpan w:val="2"/>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trHeight w:val="284"/>
        </w:trPr>
        <w:tc>
          <w:tcPr>
            <w:tcW w:w="1810" w:type="dxa"/>
            <w:vMerge/>
            <w:tcBorders>
              <w:top w:val="nil"/>
            </w:tcBorders>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Merge/>
            <w:tcBorders>
              <w:top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5583" w:type="dxa"/>
            <w:vMerge/>
            <w:tcBorders>
              <w:top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134"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应得分</w:t>
            </w:r>
          </w:p>
        </w:tc>
        <w:tc>
          <w:tcPr>
            <w:tcW w:w="2126" w:type="dxa"/>
            <w:gridSpan w:val="2"/>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评分说明</w:t>
            </w:r>
          </w:p>
        </w:tc>
        <w:tc>
          <w:tcPr>
            <w:tcW w:w="1134"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实际得分</w:t>
            </w:r>
          </w:p>
        </w:tc>
        <w:tc>
          <w:tcPr>
            <w:tcW w:w="1380" w:type="dxa"/>
            <w:gridSpan w:val="2"/>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存在问题</w:t>
            </w:r>
          </w:p>
        </w:tc>
      </w:tr>
      <w:tr w:rsidR="00DA1358">
        <w:trPr>
          <w:trHeight w:val="284"/>
        </w:trPr>
        <w:tc>
          <w:tcPr>
            <w:tcW w:w="1810" w:type="dxa"/>
            <w:vMerge w:val="restart"/>
            <w:tcBorders>
              <w:bottom w:val="nil"/>
            </w:tcBorders>
            <w:vAlign w:val="center"/>
          </w:tcPr>
          <w:p w:rsidR="00DA1358" w:rsidRDefault="00956BE4">
            <w:pPr>
              <w:widowControl/>
              <w:kinsoku w:val="0"/>
              <w:autoSpaceDE w:val="0"/>
              <w:autoSpaceDN w:val="0"/>
              <w:adjustRightInd w:val="0"/>
              <w:snapToGrid w:val="0"/>
              <w:spacing w:line="276" w:lineRule="auto"/>
              <w:ind w:left="112" w:right="208"/>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服务商</w:t>
            </w:r>
          </w:p>
          <w:p w:rsidR="00DA1358" w:rsidRDefault="00956BE4">
            <w:pPr>
              <w:widowControl/>
              <w:kinsoku w:val="0"/>
              <w:autoSpaceDE w:val="0"/>
              <w:autoSpaceDN w:val="0"/>
              <w:adjustRightInd w:val="0"/>
              <w:snapToGrid w:val="0"/>
              <w:spacing w:line="276" w:lineRule="auto"/>
              <w:ind w:left="112" w:right="208"/>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管理</w:t>
            </w:r>
            <w:r>
              <w:rPr>
                <w:rFonts w:ascii="宋体" w:eastAsia="等线" w:hAnsi="宋体" w:cs="宋体"/>
                <w:snapToGrid w:val="0"/>
                <w:color w:val="000000"/>
                <w:spacing w:val="-4"/>
                <w:kern w:val="0"/>
                <w:sz w:val="24"/>
              </w:rPr>
              <w:t>要</w:t>
            </w:r>
            <w:r>
              <w:rPr>
                <w:rFonts w:ascii="宋体" w:eastAsia="等线" w:hAnsi="宋体" w:cs="宋体"/>
                <w:snapToGrid w:val="0"/>
                <w:color w:val="000000"/>
                <w:spacing w:val="-2"/>
                <w:kern w:val="0"/>
                <w:sz w:val="24"/>
              </w:rPr>
              <w:t>求</w:t>
            </w: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服务商</w:t>
            </w:r>
            <w:r>
              <w:rPr>
                <w:rFonts w:ascii="宋体" w:eastAsia="等线" w:hAnsi="宋体" w:cs="宋体"/>
                <w:snapToGrid w:val="0"/>
                <w:color w:val="000000"/>
                <w:spacing w:val="-1"/>
                <w:kern w:val="0"/>
                <w:sz w:val="24"/>
              </w:rPr>
              <w:t>资质</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2"/>
                <w:kern w:val="0"/>
                <w:sz w:val="24"/>
              </w:rPr>
            </w:pPr>
            <w:r>
              <w:rPr>
                <w:rFonts w:ascii="宋体" w:eastAsia="等线" w:hAnsi="宋体" w:cs="宋体"/>
                <w:snapToGrid w:val="0"/>
                <w:color w:val="000000"/>
                <w:spacing w:val="12"/>
                <w:kern w:val="0"/>
                <w:sz w:val="24"/>
              </w:rPr>
              <w:t>在明显位置张贴营业执照</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2"/>
                <w:kern w:val="0"/>
                <w:sz w:val="24"/>
              </w:rPr>
              <w:t>(</w:t>
            </w:r>
            <w:r>
              <w:rPr>
                <w:rFonts w:ascii="宋体" w:eastAsia="等线" w:hAnsi="宋体" w:cs="宋体"/>
                <w:snapToGrid w:val="0"/>
                <w:color w:val="000000"/>
                <w:spacing w:val="12"/>
                <w:kern w:val="0"/>
                <w:sz w:val="24"/>
              </w:rPr>
              <w:t>加盖公章且在</w:t>
            </w:r>
            <w:r>
              <w:rPr>
                <w:rFonts w:ascii="宋体" w:eastAsia="等线" w:hAnsi="宋体" w:cs="宋体"/>
                <w:snapToGrid w:val="0"/>
                <w:color w:val="000000"/>
                <w:spacing w:val="11"/>
                <w:kern w:val="0"/>
                <w:sz w:val="24"/>
              </w:rPr>
              <w:t>有</w:t>
            </w:r>
            <w:r>
              <w:rPr>
                <w:rFonts w:ascii="宋体" w:eastAsia="等线" w:hAnsi="宋体" w:cs="宋体"/>
                <w:snapToGrid w:val="0"/>
                <w:color w:val="000000"/>
                <w:spacing w:val="16"/>
                <w:kern w:val="0"/>
                <w:sz w:val="24"/>
              </w:rPr>
              <w:t>效</w:t>
            </w:r>
            <w:r>
              <w:rPr>
                <w:rFonts w:ascii="宋体" w:eastAsia="等线" w:hAnsi="宋体" w:cs="宋体"/>
                <w:snapToGrid w:val="0"/>
                <w:color w:val="000000"/>
                <w:spacing w:val="8"/>
                <w:kern w:val="0"/>
                <w:sz w:val="24"/>
              </w:rPr>
              <w:t>期内</w:t>
            </w:r>
            <w:r>
              <w:rPr>
                <w:rFonts w:ascii="宋体" w:eastAsia="等线" w:hAnsi="宋体" w:cs="宋体"/>
                <w:snapToGrid w:val="0"/>
                <w:color w:val="000000"/>
                <w:spacing w:val="8"/>
                <w:kern w:val="0"/>
                <w:sz w:val="24"/>
              </w:rPr>
              <w:t>)</w:t>
            </w:r>
            <w:r>
              <w:rPr>
                <w:rFonts w:ascii="宋体" w:eastAsia="等线" w:hAnsi="宋体" w:cs="宋体"/>
                <w:snapToGrid w:val="0"/>
                <w:color w:val="000000"/>
                <w:spacing w:val="8"/>
                <w:kern w:val="0"/>
                <w:sz w:val="24"/>
              </w:rPr>
              <w:t>、餐饮服务许可证</w:t>
            </w:r>
          </w:p>
        </w:tc>
        <w:tc>
          <w:tcPr>
            <w:tcW w:w="1134" w:type="dxa"/>
            <w:vMerge w:val="restart"/>
            <w:tcBorders>
              <w:bottom w:val="nil"/>
            </w:tcBorders>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4</w:t>
            </w:r>
            <w:r>
              <w:rPr>
                <w:rFonts w:ascii="宋体" w:eastAsia="等线" w:hAnsi="宋体" w:cs="宋体"/>
                <w:snapToGrid w:val="0"/>
                <w:color w:val="000000"/>
                <w:spacing w:val="-2"/>
                <w:kern w:val="0"/>
                <w:sz w:val="24"/>
              </w:rPr>
              <w:t>项满分</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hint="eastAsia"/>
                <w:snapToGrid w:val="0"/>
                <w:color w:val="000000"/>
                <w:spacing w:val="-2"/>
                <w:kern w:val="0"/>
                <w:sz w:val="24"/>
              </w:rPr>
              <w:t>共</w:t>
            </w:r>
            <w:r>
              <w:rPr>
                <w:rFonts w:ascii="宋体" w:eastAsia="等线" w:hAnsi="宋体" w:cs="宋体"/>
                <w:snapToGrid w:val="0"/>
                <w:color w:val="000000"/>
                <w:spacing w:val="-2"/>
                <w:kern w:val="0"/>
                <w:sz w:val="24"/>
              </w:rPr>
              <w:t>10</w:t>
            </w:r>
            <w:r>
              <w:rPr>
                <w:rFonts w:ascii="宋体" w:eastAsia="等线" w:hAnsi="宋体" w:cs="宋体"/>
                <w:snapToGrid w:val="0"/>
                <w:color w:val="000000"/>
                <w:spacing w:val="-2"/>
                <w:kern w:val="0"/>
                <w:sz w:val="24"/>
              </w:rPr>
              <w:t>分</w:t>
            </w:r>
          </w:p>
        </w:tc>
        <w:tc>
          <w:tcPr>
            <w:tcW w:w="2126" w:type="dxa"/>
            <w:gridSpan w:val="2"/>
            <w:vMerge w:val="restart"/>
            <w:tcBorders>
              <w:bottom w:val="nil"/>
            </w:tcBorders>
            <w:vAlign w:val="center"/>
          </w:tcPr>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服务商</w:t>
            </w:r>
            <w:r>
              <w:rPr>
                <w:rFonts w:ascii="宋体" w:eastAsia="等线" w:hAnsi="宋体" w:cs="宋体"/>
                <w:snapToGrid w:val="0"/>
                <w:color w:val="000000"/>
                <w:spacing w:val="-1"/>
                <w:kern w:val="0"/>
                <w:sz w:val="24"/>
              </w:rPr>
              <w:t>资质</w:t>
            </w:r>
            <w:r>
              <w:rPr>
                <w:rFonts w:ascii="宋体" w:eastAsia="等线" w:hAnsi="宋体" w:cs="宋体" w:hint="eastAsia"/>
                <w:snapToGrid w:val="0"/>
                <w:color w:val="000000"/>
                <w:spacing w:val="-1"/>
                <w:kern w:val="0"/>
                <w:sz w:val="24"/>
              </w:rPr>
              <w:t>、</w:t>
            </w:r>
            <w:r>
              <w:rPr>
                <w:rFonts w:ascii="宋体" w:eastAsia="等线" w:hAnsi="宋体" w:cs="宋体"/>
                <w:snapToGrid w:val="0"/>
                <w:color w:val="000000"/>
                <w:spacing w:val="-3"/>
                <w:kern w:val="0"/>
                <w:sz w:val="24"/>
              </w:rPr>
              <w:t>员工健康证</w:t>
            </w:r>
            <w:r>
              <w:rPr>
                <w:rFonts w:ascii="宋体" w:eastAsia="等线" w:hAnsi="宋体" w:cs="宋体" w:hint="eastAsia"/>
                <w:snapToGrid w:val="0"/>
                <w:color w:val="000000"/>
                <w:spacing w:val="-3"/>
                <w:kern w:val="0"/>
                <w:sz w:val="24"/>
              </w:rPr>
              <w:t>不齐全本项得</w:t>
            </w:r>
            <w:r>
              <w:rPr>
                <w:rFonts w:ascii="宋体" w:eastAsia="等线" w:hAnsi="宋体" w:cs="宋体" w:hint="eastAsia"/>
                <w:snapToGrid w:val="0"/>
                <w:color w:val="000000"/>
                <w:spacing w:val="-3"/>
                <w:kern w:val="0"/>
                <w:sz w:val="24"/>
              </w:rPr>
              <w:t>0</w:t>
            </w:r>
            <w:r>
              <w:rPr>
                <w:rFonts w:ascii="宋体" w:eastAsia="等线" w:hAnsi="宋体" w:cs="宋体" w:hint="eastAsia"/>
                <w:snapToGrid w:val="0"/>
                <w:color w:val="000000"/>
                <w:spacing w:val="-3"/>
                <w:kern w:val="0"/>
                <w:sz w:val="24"/>
              </w:rPr>
              <w:t>分</w:t>
            </w:r>
          </w:p>
        </w:tc>
        <w:tc>
          <w:tcPr>
            <w:tcW w:w="1134" w:type="dxa"/>
            <w:vMerge w:val="restart"/>
            <w:tcBorders>
              <w:bottom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restart"/>
            <w:tcBorders>
              <w:bottom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trHeight w:val="284"/>
        </w:trPr>
        <w:tc>
          <w:tcPr>
            <w:tcW w:w="1810" w:type="dxa"/>
            <w:vMerge/>
            <w:tcBorders>
              <w:top w:val="nil"/>
              <w:bottom w:val="nil"/>
            </w:tcBorders>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员工健康证</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提供全部员工健康证和</w:t>
            </w:r>
            <w:r>
              <w:rPr>
                <w:rFonts w:ascii="宋体" w:eastAsia="等线" w:hAnsi="宋体" w:cs="宋体"/>
                <w:snapToGrid w:val="0"/>
                <w:color w:val="000000"/>
                <w:kern w:val="0"/>
                <w:sz w:val="24"/>
              </w:rPr>
              <w:t>培训证</w:t>
            </w:r>
          </w:p>
        </w:tc>
        <w:tc>
          <w:tcPr>
            <w:tcW w:w="1134" w:type="dxa"/>
            <w:vMerge/>
            <w:tcBorders>
              <w:top w:val="nil"/>
              <w:bottom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tcBorders>
              <w:top w:val="nil"/>
              <w:bottom w:val="nil"/>
            </w:tcBorders>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tcBorders>
              <w:top w:val="nil"/>
              <w:bottom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tcBorders>
              <w:top w:val="nil"/>
              <w:bottom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trHeight w:val="284"/>
        </w:trPr>
        <w:tc>
          <w:tcPr>
            <w:tcW w:w="1810" w:type="dxa"/>
            <w:vMerge/>
            <w:tcBorders>
              <w:top w:val="nil"/>
              <w:bottom w:val="nil"/>
            </w:tcBorders>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ind w:right="156"/>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服务商</w:t>
            </w:r>
          </w:p>
          <w:p w:rsidR="00DA1358" w:rsidRDefault="00956BE4">
            <w:pPr>
              <w:widowControl/>
              <w:kinsoku w:val="0"/>
              <w:autoSpaceDE w:val="0"/>
              <w:autoSpaceDN w:val="0"/>
              <w:adjustRightInd w:val="0"/>
              <w:snapToGrid w:val="0"/>
              <w:spacing w:line="276" w:lineRule="auto"/>
              <w:ind w:right="156"/>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管理</w:t>
            </w:r>
            <w:r>
              <w:rPr>
                <w:rFonts w:ascii="宋体" w:eastAsia="等线" w:hAnsi="宋体" w:cs="宋体"/>
                <w:snapToGrid w:val="0"/>
                <w:color w:val="000000"/>
                <w:spacing w:val="-4"/>
                <w:kern w:val="0"/>
                <w:sz w:val="24"/>
              </w:rPr>
              <w:t>制</w:t>
            </w:r>
            <w:r>
              <w:rPr>
                <w:rFonts w:ascii="宋体" w:eastAsia="等线" w:hAnsi="宋体" w:cs="宋体"/>
                <w:snapToGrid w:val="0"/>
                <w:color w:val="000000"/>
                <w:spacing w:val="-2"/>
                <w:kern w:val="0"/>
                <w:sz w:val="24"/>
              </w:rPr>
              <w:t>度</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5"/>
                <w:kern w:val="0"/>
                <w:sz w:val="24"/>
              </w:rPr>
            </w:pPr>
            <w:r>
              <w:rPr>
                <w:rFonts w:ascii="宋体" w:eastAsia="等线" w:hAnsi="宋体" w:cs="宋体"/>
                <w:snapToGrid w:val="0"/>
                <w:color w:val="000000"/>
                <w:spacing w:val="10"/>
                <w:kern w:val="0"/>
                <w:sz w:val="24"/>
              </w:rPr>
              <w:t>在明</w:t>
            </w:r>
            <w:r>
              <w:rPr>
                <w:rFonts w:ascii="宋体" w:eastAsia="等线" w:hAnsi="宋体" w:cs="宋体"/>
                <w:snapToGrid w:val="0"/>
                <w:color w:val="000000"/>
                <w:spacing w:val="7"/>
                <w:kern w:val="0"/>
                <w:sz w:val="24"/>
              </w:rPr>
              <w:t>显</w:t>
            </w:r>
            <w:r>
              <w:rPr>
                <w:rFonts w:ascii="宋体" w:eastAsia="等线" w:hAnsi="宋体" w:cs="宋体"/>
                <w:snapToGrid w:val="0"/>
                <w:color w:val="000000"/>
                <w:spacing w:val="5"/>
                <w:kern w:val="0"/>
                <w:sz w:val="24"/>
              </w:rPr>
              <w:t>位置张贴服务</w:t>
            </w:r>
            <w:proofErr w:type="gramStart"/>
            <w:r>
              <w:rPr>
                <w:rFonts w:ascii="宋体" w:eastAsia="等线" w:hAnsi="宋体" w:cs="宋体"/>
                <w:snapToGrid w:val="0"/>
                <w:color w:val="000000"/>
                <w:spacing w:val="5"/>
                <w:kern w:val="0"/>
                <w:sz w:val="24"/>
              </w:rPr>
              <w:t>商管理</w:t>
            </w:r>
            <w:proofErr w:type="gramEnd"/>
            <w:r>
              <w:rPr>
                <w:rFonts w:ascii="宋体" w:eastAsia="等线" w:hAnsi="宋体" w:cs="宋体"/>
                <w:snapToGrid w:val="0"/>
                <w:color w:val="000000"/>
                <w:spacing w:val="5"/>
                <w:kern w:val="0"/>
                <w:sz w:val="24"/>
              </w:rPr>
              <w:t>制度、</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5"/>
                <w:kern w:val="0"/>
                <w:sz w:val="24"/>
              </w:rPr>
              <w:t>员工工作</w:t>
            </w:r>
            <w:r>
              <w:rPr>
                <w:rFonts w:ascii="宋体" w:eastAsia="等线" w:hAnsi="宋体" w:cs="宋体"/>
                <w:snapToGrid w:val="0"/>
                <w:color w:val="000000"/>
                <w:spacing w:val="-1"/>
                <w:kern w:val="0"/>
                <w:sz w:val="24"/>
              </w:rPr>
              <w:t>规范、服务</w:t>
            </w:r>
            <w:proofErr w:type="gramStart"/>
            <w:r>
              <w:rPr>
                <w:rFonts w:ascii="宋体" w:eastAsia="等线" w:hAnsi="宋体" w:cs="宋体"/>
                <w:snapToGrid w:val="0"/>
                <w:color w:val="000000"/>
                <w:spacing w:val="-1"/>
                <w:kern w:val="0"/>
                <w:sz w:val="24"/>
              </w:rPr>
              <w:t>商精神</w:t>
            </w:r>
            <w:proofErr w:type="gramEnd"/>
            <w:r>
              <w:rPr>
                <w:rFonts w:ascii="宋体" w:eastAsia="等线" w:hAnsi="宋体" w:cs="宋体"/>
                <w:snapToGrid w:val="0"/>
                <w:color w:val="000000"/>
                <w:spacing w:val="-1"/>
                <w:kern w:val="0"/>
                <w:sz w:val="24"/>
              </w:rPr>
              <w:t>理念</w:t>
            </w:r>
            <w:r>
              <w:rPr>
                <w:rFonts w:ascii="宋体" w:eastAsia="等线" w:hAnsi="宋体" w:cs="宋体"/>
                <w:snapToGrid w:val="0"/>
                <w:color w:val="000000"/>
                <w:kern w:val="0"/>
                <w:sz w:val="24"/>
              </w:rPr>
              <w:t>等用语</w:t>
            </w:r>
          </w:p>
        </w:tc>
        <w:tc>
          <w:tcPr>
            <w:tcW w:w="1134" w:type="dxa"/>
            <w:vMerge/>
            <w:tcBorders>
              <w:top w:val="nil"/>
              <w:bottom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tcBorders>
              <w:top w:val="nil"/>
              <w:bottom w:val="nil"/>
            </w:tcBorders>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tcBorders>
              <w:top w:val="nil"/>
              <w:bottom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tcBorders>
              <w:top w:val="nil"/>
              <w:bottom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trHeight w:val="284"/>
        </w:trPr>
        <w:tc>
          <w:tcPr>
            <w:tcW w:w="1810" w:type="dxa"/>
            <w:vMerge/>
            <w:tcBorders>
              <w:top w:val="nil"/>
            </w:tcBorders>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餐</w:t>
            </w:r>
            <w:r>
              <w:rPr>
                <w:rFonts w:ascii="宋体" w:eastAsia="等线" w:hAnsi="宋体" w:cs="宋体"/>
                <w:snapToGrid w:val="0"/>
                <w:color w:val="000000"/>
                <w:spacing w:val="-2"/>
                <w:kern w:val="0"/>
                <w:sz w:val="24"/>
              </w:rPr>
              <w:t>厨标识</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标识标语张贴上墙、清</w:t>
            </w:r>
            <w:r>
              <w:rPr>
                <w:rFonts w:ascii="宋体" w:eastAsia="等线" w:hAnsi="宋体" w:cs="宋体"/>
                <w:snapToGrid w:val="0"/>
                <w:color w:val="000000"/>
                <w:kern w:val="0"/>
                <w:sz w:val="24"/>
              </w:rPr>
              <w:t>晰、美观，指示清楚</w:t>
            </w:r>
          </w:p>
        </w:tc>
        <w:tc>
          <w:tcPr>
            <w:tcW w:w="1134" w:type="dxa"/>
            <w:vMerge/>
            <w:tcBorders>
              <w:top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tcBorders>
              <w:top w:val="nil"/>
            </w:tcBorders>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tcBorders>
              <w:top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tcBorders>
              <w:top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trHeight w:val="284"/>
        </w:trPr>
        <w:tc>
          <w:tcPr>
            <w:tcW w:w="1810" w:type="dxa"/>
            <w:vMerge w:val="restart"/>
            <w:vAlign w:val="center"/>
          </w:tcPr>
          <w:p w:rsidR="00DA1358" w:rsidRDefault="00956BE4">
            <w:pPr>
              <w:widowControl/>
              <w:kinsoku w:val="0"/>
              <w:autoSpaceDE w:val="0"/>
              <w:autoSpaceDN w:val="0"/>
              <w:adjustRightInd w:val="0"/>
              <w:snapToGrid w:val="0"/>
              <w:spacing w:line="276" w:lineRule="auto"/>
              <w:ind w:left="112"/>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人员队伍</w:t>
            </w:r>
          </w:p>
          <w:p w:rsidR="00DA1358" w:rsidRDefault="00956BE4">
            <w:pPr>
              <w:widowControl/>
              <w:kinsoku w:val="0"/>
              <w:autoSpaceDE w:val="0"/>
              <w:autoSpaceDN w:val="0"/>
              <w:adjustRightInd w:val="0"/>
              <w:snapToGrid w:val="0"/>
              <w:spacing w:line="276" w:lineRule="auto"/>
              <w:ind w:left="112"/>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及个人卫</w:t>
            </w:r>
            <w:r>
              <w:rPr>
                <w:rFonts w:ascii="宋体" w:eastAsia="等线" w:hAnsi="宋体" w:cs="宋体"/>
                <w:snapToGrid w:val="0"/>
                <w:color w:val="000000"/>
                <w:spacing w:val="-1"/>
                <w:kern w:val="0"/>
                <w:sz w:val="24"/>
              </w:rPr>
              <w:t>生管</w:t>
            </w:r>
            <w:r>
              <w:rPr>
                <w:rFonts w:ascii="宋体" w:eastAsia="等线" w:hAnsi="宋体" w:cs="宋体"/>
                <w:snapToGrid w:val="0"/>
                <w:color w:val="000000"/>
                <w:kern w:val="0"/>
                <w:sz w:val="24"/>
              </w:rPr>
              <w:t>理</w:t>
            </w: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人数</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岗</w:t>
            </w:r>
            <w:r>
              <w:rPr>
                <w:rFonts w:ascii="宋体" w:eastAsia="等线" w:hAnsi="宋体" w:cs="宋体"/>
                <w:snapToGrid w:val="0"/>
                <w:color w:val="000000"/>
                <w:spacing w:val="-2"/>
                <w:kern w:val="0"/>
                <w:sz w:val="24"/>
              </w:rPr>
              <w:t>位人员按合同配备充足、队伍稳定</w:t>
            </w:r>
          </w:p>
        </w:tc>
        <w:tc>
          <w:tcPr>
            <w:tcW w:w="1134" w:type="dxa"/>
            <w:vMerge w:val="restart"/>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9</w:t>
            </w:r>
            <w:r>
              <w:rPr>
                <w:rFonts w:ascii="宋体" w:eastAsia="等线" w:hAnsi="宋体" w:cs="宋体"/>
                <w:snapToGrid w:val="0"/>
                <w:color w:val="000000"/>
                <w:spacing w:val="-2"/>
                <w:kern w:val="0"/>
                <w:sz w:val="24"/>
              </w:rPr>
              <w:t>项满分</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hint="eastAsia"/>
                <w:snapToGrid w:val="0"/>
                <w:color w:val="000000"/>
                <w:spacing w:val="-2"/>
                <w:kern w:val="0"/>
                <w:sz w:val="24"/>
              </w:rPr>
              <w:t>共</w:t>
            </w:r>
            <w:r>
              <w:rPr>
                <w:rFonts w:ascii="宋体" w:eastAsia="等线" w:hAnsi="宋体" w:cs="宋体"/>
                <w:snapToGrid w:val="0"/>
                <w:color w:val="000000"/>
                <w:spacing w:val="-2"/>
                <w:kern w:val="0"/>
                <w:sz w:val="24"/>
              </w:rPr>
              <w:t>25</w:t>
            </w:r>
            <w:r>
              <w:rPr>
                <w:rFonts w:ascii="宋体" w:eastAsia="等线" w:hAnsi="宋体" w:cs="宋体"/>
                <w:snapToGrid w:val="0"/>
                <w:color w:val="000000"/>
                <w:spacing w:val="-2"/>
                <w:kern w:val="0"/>
                <w:sz w:val="24"/>
              </w:rPr>
              <w:t>分</w:t>
            </w:r>
          </w:p>
        </w:tc>
        <w:tc>
          <w:tcPr>
            <w:tcW w:w="2126" w:type="dxa"/>
            <w:gridSpan w:val="2"/>
            <w:vMerge w:val="restart"/>
            <w:vAlign w:val="center"/>
          </w:tcPr>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好</w:t>
            </w:r>
            <w:r>
              <w:rPr>
                <w:rFonts w:ascii="宋体" w:eastAsia="等线" w:hAnsi="宋体" w:cs="宋体"/>
                <w:snapToGrid w:val="0"/>
                <w:color w:val="000000"/>
                <w:spacing w:val="-2"/>
                <w:kern w:val="0"/>
                <w:sz w:val="24"/>
              </w:rPr>
              <w:t>:21-25</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hanging="2"/>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较好</w:t>
            </w:r>
            <w:r>
              <w:rPr>
                <w:rFonts w:ascii="宋体" w:eastAsia="等线" w:hAnsi="宋体" w:cs="宋体"/>
                <w:snapToGrid w:val="0"/>
                <w:color w:val="000000"/>
                <w:spacing w:val="-2"/>
                <w:kern w:val="0"/>
                <w:sz w:val="24"/>
              </w:rPr>
              <w:t>:16-20</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hanging="13"/>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一般</w:t>
            </w:r>
            <w:r>
              <w:rPr>
                <w:rFonts w:ascii="宋体" w:eastAsia="等线" w:hAnsi="宋体" w:cs="宋体"/>
                <w:snapToGrid w:val="0"/>
                <w:color w:val="000000"/>
                <w:spacing w:val="-2"/>
                <w:kern w:val="0"/>
                <w:sz w:val="24"/>
              </w:rPr>
              <w:t>:11-15</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hanging="13"/>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较差</w:t>
            </w:r>
            <w:r>
              <w:rPr>
                <w:rFonts w:ascii="宋体" w:eastAsia="等线" w:hAnsi="宋体" w:cs="宋体"/>
                <w:snapToGrid w:val="0"/>
                <w:color w:val="000000"/>
                <w:spacing w:val="-2"/>
                <w:kern w:val="0"/>
                <w:sz w:val="24"/>
              </w:rPr>
              <w:t>:6-10</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hanging="13"/>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差</w:t>
            </w:r>
            <w:r>
              <w:rPr>
                <w:rFonts w:ascii="宋体" w:eastAsia="等线" w:hAnsi="宋体" w:cs="宋体"/>
                <w:snapToGrid w:val="0"/>
                <w:color w:val="000000"/>
                <w:spacing w:val="-2"/>
                <w:kern w:val="0"/>
                <w:sz w:val="24"/>
              </w:rPr>
              <w:t>:0-5</w:t>
            </w:r>
            <w:r>
              <w:rPr>
                <w:rFonts w:ascii="宋体" w:eastAsia="等线" w:hAnsi="宋体" w:cs="宋体"/>
                <w:snapToGrid w:val="0"/>
                <w:color w:val="000000"/>
                <w:spacing w:val="-2"/>
                <w:kern w:val="0"/>
                <w:sz w:val="24"/>
              </w:rPr>
              <w:t>分</w:t>
            </w:r>
          </w:p>
        </w:tc>
        <w:tc>
          <w:tcPr>
            <w:tcW w:w="1134" w:type="dxa"/>
            <w:vMerge w:val="restart"/>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restart"/>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技</w:t>
            </w:r>
            <w:r>
              <w:rPr>
                <w:rFonts w:ascii="宋体" w:eastAsia="等线" w:hAnsi="宋体" w:cs="宋体"/>
                <w:snapToGrid w:val="0"/>
                <w:color w:val="000000"/>
                <w:spacing w:val="-2"/>
                <w:kern w:val="0"/>
                <w:sz w:val="24"/>
              </w:rPr>
              <w:t>能</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岗位人</w:t>
            </w:r>
            <w:r>
              <w:rPr>
                <w:rFonts w:ascii="宋体" w:eastAsia="等线" w:hAnsi="宋体" w:cs="宋体"/>
                <w:snapToGrid w:val="0"/>
                <w:color w:val="000000"/>
                <w:spacing w:val="-3"/>
                <w:kern w:val="0"/>
                <w:sz w:val="24"/>
              </w:rPr>
              <w:t>员</w:t>
            </w:r>
            <w:r>
              <w:rPr>
                <w:rFonts w:ascii="宋体" w:eastAsia="等线" w:hAnsi="宋体" w:cs="宋体"/>
                <w:snapToGrid w:val="0"/>
                <w:color w:val="000000"/>
                <w:spacing w:val="-2"/>
                <w:kern w:val="0"/>
                <w:sz w:val="24"/>
              </w:rPr>
              <w:t>技能与岗位要求匹配</w:t>
            </w: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kern w:val="0"/>
                <w:sz w:val="24"/>
              </w:rPr>
            </w:pPr>
            <w:r>
              <w:rPr>
                <w:rFonts w:ascii="宋体" w:eastAsia="等线" w:hAnsi="宋体" w:cs="宋体"/>
                <w:snapToGrid w:val="0"/>
                <w:spacing w:val="-6"/>
                <w:kern w:val="0"/>
                <w:sz w:val="24"/>
              </w:rPr>
              <w:t>员</w:t>
            </w:r>
            <w:r>
              <w:rPr>
                <w:rFonts w:ascii="宋体" w:eastAsia="等线" w:hAnsi="宋体" w:cs="宋体"/>
                <w:snapToGrid w:val="0"/>
                <w:spacing w:val="-3"/>
                <w:kern w:val="0"/>
                <w:sz w:val="24"/>
              </w:rPr>
              <w:t>工宿舍</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kern w:val="0"/>
                <w:sz w:val="24"/>
              </w:rPr>
            </w:pPr>
            <w:r>
              <w:rPr>
                <w:rFonts w:ascii="宋体" w:eastAsia="等线" w:hAnsi="宋体" w:cs="宋体"/>
                <w:snapToGrid w:val="0"/>
                <w:spacing w:val="-12"/>
                <w:kern w:val="0"/>
                <w:sz w:val="24"/>
              </w:rPr>
              <w:t>墙面、桌面、床铺整洁，地面清洁卫生无异</w:t>
            </w:r>
            <w:r>
              <w:rPr>
                <w:rFonts w:ascii="宋体" w:eastAsia="等线" w:hAnsi="宋体" w:cs="宋体"/>
                <w:snapToGrid w:val="0"/>
                <w:spacing w:val="-11"/>
                <w:kern w:val="0"/>
                <w:sz w:val="24"/>
              </w:rPr>
              <w:t>味</w:t>
            </w: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3"/>
                <w:kern w:val="0"/>
                <w:sz w:val="24"/>
              </w:rPr>
              <w:t>员</w:t>
            </w:r>
            <w:r>
              <w:rPr>
                <w:rFonts w:ascii="宋体" w:eastAsia="等线" w:hAnsi="宋体" w:cs="宋体"/>
                <w:snapToGrid w:val="0"/>
                <w:color w:val="000000"/>
                <w:spacing w:val="-29"/>
                <w:kern w:val="0"/>
                <w:sz w:val="24"/>
              </w:rPr>
              <w:t>工工作状态</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遵守工作纪律、守</w:t>
            </w:r>
            <w:r>
              <w:rPr>
                <w:rFonts w:ascii="宋体" w:eastAsia="等线" w:hAnsi="宋体" w:cs="宋体"/>
                <w:snapToGrid w:val="0"/>
                <w:color w:val="000000"/>
                <w:kern w:val="0"/>
                <w:sz w:val="24"/>
              </w:rPr>
              <w:t>时</w:t>
            </w: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工</w:t>
            </w:r>
            <w:r>
              <w:rPr>
                <w:rFonts w:ascii="宋体" w:eastAsia="等线" w:hAnsi="宋体" w:cs="宋体"/>
                <w:snapToGrid w:val="0"/>
                <w:color w:val="000000"/>
                <w:spacing w:val="-2"/>
                <w:kern w:val="0"/>
                <w:sz w:val="24"/>
              </w:rPr>
              <w:t>作形象</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3"/>
                <w:kern w:val="0"/>
                <w:sz w:val="24"/>
              </w:rPr>
            </w:pPr>
            <w:r>
              <w:rPr>
                <w:rFonts w:ascii="宋体" w:eastAsia="等线" w:hAnsi="宋体" w:cs="宋体"/>
                <w:snapToGrid w:val="0"/>
                <w:color w:val="000000"/>
                <w:spacing w:val="-16"/>
                <w:kern w:val="0"/>
                <w:sz w:val="24"/>
              </w:rPr>
              <w:t>岗</w:t>
            </w:r>
            <w:r>
              <w:rPr>
                <w:rFonts w:ascii="宋体" w:eastAsia="等线" w:hAnsi="宋体" w:cs="宋体"/>
                <w:snapToGrid w:val="0"/>
                <w:color w:val="000000"/>
                <w:spacing w:val="-13"/>
                <w:kern w:val="0"/>
                <w:sz w:val="24"/>
              </w:rPr>
              <w:t>位人员按规定着装、形象良好，</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3"/>
                <w:kern w:val="0"/>
                <w:sz w:val="24"/>
              </w:rPr>
              <w:t>上班时间不</w:t>
            </w:r>
            <w:r>
              <w:rPr>
                <w:rFonts w:ascii="宋体" w:eastAsia="等线" w:hAnsi="宋体" w:cs="宋体"/>
                <w:snapToGrid w:val="0"/>
                <w:color w:val="000000"/>
                <w:spacing w:val="-1"/>
                <w:kern w:val="0"/>
                <w:sz w:val="24"/>
              </w:rPr>
              <w:t>与工作无关的事情</w:t>
            </w: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餐</w:t>
            </w:r>
            <w:r>
              <w:rPr>
                <w:rFonts w:ascii="宋体" w:eastAsia="等线" w:hAnsi="宋体" w:cs="宋体"/>
                <w:snapToGrid w:val="0"/>
                <w:color w:val="000000"/>
                <w:spacing w:val="-2"/>
                <w:kern w:val="0"/>
                <w:sz w:val="24"/>
              </w:rPr>
              <w:t>前准备</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8"/>
                <w:kern w:val="0"/>
                <w:sz w:val="24"/>
              </w:rPr>
            </w:pPr>
            <w:r>
              <w:rPr>
                <w:rFonts w:ascii="宋体" w:eastAsia="等线" w:hAnsi="宋体" w:cs="宋体"/>
                <w:snapToGrid w:val="0"/>
                <w:color w:val="000000"/>
                <w:spacing w:val="-29"/>
                <w:kern w:val="0"/>
                <w:sz w:val="24"/>
              </w:rPr>
              <w:t>就</w:t>
            </w:r>
            <w:r>
              <w:rPr>
                <w:rFonts w:ascii="宋体" w:eastAsia="等线" w:hAnsi="宋体" w:cs="宋体"/>
                <w:snapToGrid w:val="0"/>
                <w:color w:val="000000"/>
                <w:spacing w:val="-18"/>
                <w:kern w:val="0"/>
                <w:sz w:val="24"/>
              </w:rPr>
              <w:t>餐区桌椅、餐具摆放整齐；</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8"/>
                <w:kern w:val="0"/>
                <w:sz w:val="24"/>
              </w:rPr>
              <w:t>墙、地面、镜面、</w:t>
            </w:r>
            <w:r>
              <w:rPr>
                <w:rFonts w:ascii="宋体" w:eastAsia="等线" w:hAnsi="宋体" w:cs="宋体"/>
                <w:snapToGrid w:val="0"/>
                <w:color w:val="000000"/>
                <w:spacing w:val="-1"/>
                <w:kern w:val="0"/>
                <w:sz w:val="24"/>
              </w:rPr>
              <w:t>洗手台清洁、无水</w:t>
            </w:r>
            <w:r>
              <w:rPr>
                <w:rFonts w:ascii="宋体" w:eastAsia="等线" w:hAnsi="宋体" w:cs="宋体"/>
                <w:snapToGrid w:val="0"/>
                <w:color w:val="000000"/>
                <w:kern w:val="0"/>
                <w:sz w:val="24"/>
              </w:rPr>
              <w:t>渍</w:t>
            </w: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仪</w:t>
            </w:r>
            <w:r>
              <w:rPr>
                <w:rFonts w:ascii="宋体" w:eastAsia="等线" w:hAnsi="宋体" w:cs="宋体"/>
                <w:snapToGrid w:val="0"/>
                <w:color w:val="000000"/>
                <w:spacing w:val="-2"/>
                <w:kern w:val="0"/>
                <w:sz w:val="24"/>
              </w:rPr>
              <w:t>表</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工作服干净无污渍，佩戴干</w:t>
            </w:r>
            <w:r>
              <w:rPr>
                <w:rFonts w:ascii="宋体" w:eastAsia="等线" w:hAnsi="宋体" w:cs="宋体"/>
                <w:snapToGrid w:val="0"/>
                <w:color w:val="000000"/>
                <w:kern w:val="0"/>
                <w:sz w:val="24"/>
              </w:rPr>
              <w:t>净卫生的口罩</w:t>
            </w: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4"/>
                <w:kern w:val="0"/>
                <w:sz w:val="24"/>
              </w:rPr>
            </w:pPr>
            <w:r>
              <w:rPr>
                <w:rFonts w:ascii="宋体" w:eastAsia="等线" w:hAnsi="宋体" w:cs="宋体"/>
                <w:snapToGrid w:val="0"/>
                <w:color w:val="000000"/>
                <w:spacing w:val="-4"/>
                <w:kern w:val="0"/>
                <w:sz w:val="24"/>
              </w:rPr>
              <w:t>仪</w:t>
            </w:r>
            <w:r>
              <w:rPr>
                <w:rFonts w:ascii="宋体" w:eastAsia="等线" w:hAnsi="宋体" w:cs="宋体"/>
                <w:snapToGrid w:val="0"/>
                <w:color w:val="000000"/>
                <w:spacing w:val="-2"/>
                <w:kern w:val="0"/>
                <w:sz w:val="24"/>
              </w:rPr>
              <w:t>容</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
                <w:kern w:val="0"/>
                <w:sz w:val="24"/>
              </w:rPr>
            </w:pPr>
            <w:r>
              <w:rPr>
                <w:rFonts w:ascii="宋体" w:eastAsia="等线" w:hAnsi="宋体" w:cs="宋体"/>
                <w:snapToGrid w:val="0"/>
                <w:color w:val="000000"/>
                <w:spacing w:val="-14"/>
                <w:kern w:val="0"/>
                <w:sz w:val="24"/>
              </w:rPr>
              <w:t>无</w:t>
            </w:r>
            <w:r>
              <w:rPr>
                <w:rFonts w:ascii="宋体" w:eastAsia="等线" w:hAnsi="宋体" w:cs="宋体"/>
                <w:snapToGrid w:val="0"/>
                <w:color w:val="000000"/>
                <w:spacing w:val="-12"/>
                <w:kern w:val="0"/>
                <w:sz w:val="24"/>
              </w:rPr>
              <w:t>浓妆艳抹、无配饰，无身体气味、口腔无异</w:t>
            </w:r>
            <w:r>
              <w:rPr>
                <w:rFonts w:ascii="宋体" w:eastAsia="等线" w:hAnsi="宋体" w:cs="宋体"/>
                <w:snapToGrid w:val="0"/>
                <w:color w:val="000000"/>
                <w:spacing w:val="18"/>
                <w:kern w:val="0"/>
                <w:sz w:val="24"/>
              </w:rPr>
              <w:t>味</w:t>
            </w:r>
            <w:r>
              <w:rPr>
                <w:rFonts w:ascii="宋体" w:eastAsia="等线" w:hAnsi="宋体" w:cs="宋体"/>
                <w:snapToGrid w:val="0"/>
                <w:color w:val="000000"/>
                <w:spacing w:val="9"/>
                <w:kern w:val="0"/>
                <w:sz w:val="24"/>
              </w:rPr>
              <w:t>(</w:t>
            </w:r>
            <w:r>
              <w:rPr>
                <w:rFonts w:ascii="宋体" w:eastAsia="等线" w:hAnsi="宋体" w:cs="宋体"/>
                <w:snapToGrid w:val="0"/>
                <w:color w:val="000000"/>
                <w:spacing w:val="9"/>
                <w:kern w:val="0"/>
                <w:sz w:val="24"/>
              </w:rPr>
              <w:t>含酒精类</w:t>
            </w:r>
            <w:r>
              <w:rPr>
                <w:rFonts w:ascii="宋体" w:eastAsia="等线" w:hAnsi="宋体" w:cs="宋体"/>
                <w:snapToGrid w:val="0"/>
                <w:color w:val="000000"/>
                <w:spacing w:val="9"/>
                <w:kern w:val="0"/>
                <w:sz w:val="24"/>
              </w:rPr>
              <w:t>)</w:t>
            </w:r>
            <w:r>
              <w:rPr>
                <w:rFonts w:ascii="宋体" w:eastAsia="等线" w:hAnsi="宋体" w:cs="宋体"/>
                <w:snapToGrid w:val="0"/>
                <w:color w:val="000000"/>
                <w:spacing w:val="9"/>
                <w:kern w:val="0"/>
                <w:sz w:val="24"/>
              </w:rPr>
              <w:t>，不披头散发、不留长指甲、</w:t>
            </w:r>
            <w:proofErr w:type="gramStart"/>
            <w:r>
              <w:rPr>
                <w:rFonts w:ascii="宋体" w:eastAsia="等线" w:hAnsi="宋体" w:cs="宋体"/>
                <w:snapToGrid w:val="0"/>
                <w:color w:val="000000"/>
                <w:spacing w:val="-1"/>
                <w:kern w:val="0"/>
                <w:sz w:val="24"/>
              </w:rPr>
              <w:t>不</w:t>
            </w:r>
            <w:proofErr w:type="gramEnd"/>
            <w:r>
              <w:rPr>
                <w:rFonts w:ascii="宋体" w:eastAsia="等线" w:hAnsi="宋体" w:cs="宋体"/>
                <w:snapToGrid w:val="0"/>
                <w:color w:val="000000"/>
                <w:spacing w:val="-1"/>
                <w:kern w:val="0"/>
                <w:sz w:val="24"/>
              </w:rPr>
              <w:t>染指甲、不留胡须，勤洗、</w:t>
            </w:r>
            <w:proofErr w:type="gramStart"/>
            <w:r>
              <w:rPr>
                <w:rFonts w:ascii="宋体" w:eastAsia="等线" w:hAnsi="宋体" w:cs="宋体"/>
                <w:snapToGrid w:val="0"/>
                <w:color w:val="000000"/>
                <w:kern w:val="0"/>
                <w:sz w:val="24"/>
              </w:rPr>
              <w:t>理个人</w:t>
            </w:r>
            <w:proofErr w:type="gramEnd"/>
            <w:r>
              <w:rPr>
                <w:rFonts w:ascii="宋体" w:eastAsia="等线" w:hAnsi="宋体" w:cs="宋体"/>
                <w:snapToGrid w:val="0"/>
                <w:color w:val="000000"/>
                <w:kern w:val="0"/>
                <w:sz w:val="24"/>
              </w:rPr>
              <w:t>物品</w:t>
            </w: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4"/>
                <w:kern w:val="0"/>
                <w:sz w:val="24"/>
              </w:rPr>
            </w:pPr>
            <w:r>
              <w:rPr>
                <w:rFonts w:ascii="宋体" w:eastAsia="等线" w:hAnsi="宋体" w:cs="宋体"/>
                <w:snapToGrid w:val="0"/>
                <w:color w:val="000000"/>
                <w:spacing w:val="-2"/>
                <w:kern w:val="0"/>
                <w:sz w:val="24"/>
              </w:rPr>
              <w:t>职业操守</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
                <w:kern w:val="0"/>
                <w:sz w:val="24"/>
              </w:rPr>
            </w:pPr>
            <w:r>
              <w:rPr>
                <w:rFonts w:ascii="宋体" w:eastAsia="等线" w:hAnsi="宋体" w:cs="宋体"/>
                <w:snapToGrid w:val="0"/>
                <w:color w:val="000000"/>
                <w:spacing w:val="10"/>
                <w:kern w:val="0"/>
                <w:sz w:val="24"/>
              </w:rPr>
              <w:t>不</w:t>
            </w:r>
            <w:r>
              <w:rPr>
                <w:rFonts w:ascii="宋体" w:eastAsia="等线" w:hAnsi="宋体" w:cs="宋体"/>
                <w:snapToGrid w:val="0"/>
                <w:color w:val="000000"/>
                <w:spacing w:val="7"/>
                <w:kern w:val="0"/>
                <w:sz w:val="24"/>
              </w:rPr>
              <w:t>随</w:t>
            </w:r>
            <w:r>
              <w:rPr>
                <w:rFonts w:ascii="宋体" w:eastAsia="等线" w:hAnsi="宋体" w:cs="宋体"/>
                <w:snapToGrid w:val="0"/>
                <w:color w:val="000000"/>
                <w:spacing w:val="5"/>
                <w:kern w:val="0"/>
                <w:sz w:val="24"/>
              </w:rPr>
              <w:t>意品尝食物，不得有任何影响食品卫生</w:t>
            </w:r>
            <w:r>
              <w:rPr>
                <w:rFonts w:ascii="宋体" w:eastAsia="等线" w:hAnsi="宋体" w:cs="宋体"/>
                <w:snapToGrid w:val="0"/>
                <w:color w:val="000000"/>
                <w:spacing w:val="-8"/>
                <w:kern w:val="0"/>
                <w:sz w:val="24"/>
              </w:rPr>
              <w:t>的</w:t>
            </w:r>
            <w:r>
              <w:rPr>
                <w:rFonts w:ascii="宋体" w:eastAsia="等线" w:hAnsi="宋体" w:cs="宋体"/>
                <w:snapToGrid w:val="0"/>
                <w:color w:val="000000"/>
                <w:spacing w:val="-6"/>
                <w:kern w:val="0"/>
                <w:sz w:val="24"/>
              </w:rPr>
              <w:t>行为</w:t>
            </w: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80" w:type="dxa"/>
            <w:gridSpan w:val="2"/>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restart"/>
            <w:vAlign w:val="center"/>
          </w:tcPr>
          <w:p w:rsidR="00DA1358" w:rsidRDefault="00956BE4">
            <w:pPr>
              <w:widowControl/>
              <w:kinsoku w:val="0"/>
              <w:autoSpaceDE w:val="0"/>
              <w:autoSpaceDN w:val="0"/>
              <w:adjustRightInd w:val="0"/>
              <w:snapToGrid w:val="0"/>
              <w:spacing w:line="276" w:lineRule="auto"/>
              <w:ind w:left="112"/>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9"/>
                <w:kern w:val="0"/>
                <w:sz w:val="24"/>
              </w:rPr>
              <w:lastRenderedPageBreak/>
              <w:t>日</w:t>
            </w:r>
            <w:r>
              <w:rPr>
                <w:rFonts w:ascii="宋体" w:eastAsia="等线" w:hAnsi="宋体" w:cs="宋体"/>
                <w:snapToGrid w:val="0"/>
                <w:color w:val="000000"/>
                <w:spacing w:val="-8"/>
                <w:kern w:val="0"/>
                <w:sz w:val="24"/>
              </w:rPr>
              <w:t>常工作与</w:t>
            </w:r>
            <w:r>
              <w:rPr>
                <w:rFonts w:ascii="宋体" w:eastAsia="等线" w:hAnsi="宋体" w:cs="宋体"/>
                <w:snapToGrid w:val="0"/>
                <w:color w:val="000000"/>
                <w:spacing w:val="-4"/>
                <w:kern w:val="0"/>
                <w:sz w:val="24"/>
              </w:rPr>
              <w:t>公共</w:t>
            </w:r>
            <w:r>
              <w:rPr>
                <w:rFonts w:ascii="宋体" w:eastAsia="等线" w:hAnsi="宋体" w:cs="宋体"/>
                <w:snapToGrid w:val="0"/>
                <w:color w:val="000000"/>
                <w:spacing w:val="-2"/>
                <w:kern w:val="0"/>
                <w:sz w:val="24"/>
              </w:rPr>
              <w:t>卫生要</w:t>
            </w:r>
            <w:r>
              <w:rPr>
                <w:rFonts w:ascii="宋体" w:eastAsia="等线" w:hAnsi="宋体" w:cs="宋体"/>
                <w:snapToGrid w:val="0"/>
                <w:color w:val="000000"/>
                <w:kern w:val="0"/>
                <w:sz w:val="24"/>
              </w:rPr>
              <w:t>求</w:t>
            </w: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餐具</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清洗后无油渍、无残</w:t>
            </w:r>
            <w:r>
              <w:rPr>
                <w:rFonts w:ascii="宋体" w:eastAsia="等线" w:hAnsi="宋体" w:cs="宋体"/>
                <w:snapToGrid w:val="0"/>
                <w:color w:val="000000"/>
                <w:kern w:val="0"/>
                <w:sz w:val="24"/>
              </w:rPr>
              <w:t>留</w:t>
            </w:r>
          </w:p>
        </w:tc>
        <w:tc>
          <w:tcPr>
            <w:tcW w:w="1134" w:type="dxa"/>
            <w:vMerge w:val="restart"/>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16</w:t>
            </w:r>
            <w:r>
              <w:rPr>
                <w:rFonts w:ascii="宋体" w:eastAsia="等线" w:hAnsi="宋体" w:cs="宋体"/>
                <w:snapToGrid w:val="0"/>
                <w:color w:val="000000"/>
                <w:spacing w:val="-2"/>
                <w:kern w:val="0"/>
                <w:sz w:val="24"/>
              </w:rPr>
              <w:t>项满分</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共</w:t>
            </w:r>
            <w:r>
              <w:rPr>
                <w:rFonts w:ascii="宋体" w:eastAsia="等线" w:hAnsi="宋体" w:cs="宋体"/>
                <w:snapToGrid w:val="0"/>
                <w:color w:val="000000"/>
                <w:spacing w:val="-2"/>
                <w:kern w:val="0"/>
                <w:sz w:val="24"/>
              </w:rPr>
              <w:t>40</w:t>
            </w:r>
            <w:r>
              <w:rPr>
                <w:rFonts w:ascii="宋体" w:eastAsia="等线" w:hAnsi="宋体" w:cs="宋体"/>
                <w:snapToGrid w:val="0"/>
                <w:color w:val="000000"/>
                <w:spacing w:val="-2"/>
                <w:kern w:val="0"/>
                <w:sz w:val="24"/>
              </w:rPr>
              <w:t>分</w:t>
            </w:r>
          </w:p>
        </w:tc>
        <w:tc>
          <w:tcPr>
            <w:tcW w:w="2126" w:type="dxa"/>
            <w:gridSpan w:val="2"/>
            <w:vMerge w:val="restart"/>
            <w:vAlign w:val="center"/>
          </w:tcPr>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好</w:t>
            </w:r>
            <w:r>
              <w:rPr>
                <w:rFonts w:ascii="宋体" w:eastAsia="等线" w:hAnsi="宋体" w:cs="宋体"/>
                <w:snapToGrid w:val="0"/>
                <w:color w:val="000000"/>
                <w:spacing w:val="-2"/>
                <w:kern w:val="0"/>
                <w:sz w:val="24"/>
              </w:rPr>
              <w:t>:33-40</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较好</w:t>
            </w:r>
            <w:r>
              <w:rPr>
                <w:rFonts w:ascii="宋体" w:eastAsia="等线" w:hAnsi="宋体" w:cs="宋体"/>
                <w:snapToGrid w:val="0"/>
                <w:color w:val="000000"/>
                <w:spacing w:val="-2"/>
                <w:kern w:val="0"/>
                <w:sz w:val="24"/>
              </w:rPr>
              <w:t>:25-32</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一般</w:t>
            </w:r>
            <w:r>
              <w:rPr>
                <w:rFonts w:ascii="宋体" w:eastAsia="等线" w:hAnsi="宋体" w:cs="宋体"/>
                <w:snapToGrid w:val="0"/>
                <w:color w:val="000000"/>
                <w:spacing w:val="-2"/>
                <w:kern w:val="0"/>
                <w:sz w:val="24"/>
              </w:rPr>
              <w:t>:17-24</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较差</w:t>
            </w:r>
            <w:r>
              <w:rPr>
                <w:rFonts w:ascii="宋体" w:eastAsia="等线" w:hAnsi="宋体" w:cs="宋体"/>
                <w:snapToGrid w:val="0"/>
                <w:color w:val="000000"/>
                <w:spacing w:val="-2"/>
                <w:kern w:val="0"/>
                <w:sz w:val="24"/>
              </w:rPr>
              <w:t>:9-16</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差</w:t>
            </w:r>
            <w:r>
              <w:rPr>
                <w:rFonts w:ascii="宋体" w:eastAsia="等线" w:hAnsi="宋体" w:cs="宋体"/>
                <w:snapToGrid w:val="0"/>
                <w:color w:val="000000"/>
                <w:spacing w:val="-2"/>
                <w:kern w:val="0"/>
                <w:sz w:val="24"/>
              </w:rPr>
              <w:t>:0-8</w:t>
            </w:r>
            <w:r>
              <w:rPr>
                <w:rFonts w:ascii="宋体" w:eastAsia="等线" w:hAnsi="宋体" w:cs="宋体"/>
                <w:snapToGrid w:val="0"/>
                <w:color w:val="000000"/>
                <w:spacing w:val="-2"/>
                <w:kern w:val="0"/>
                <w:sz w:val="24"/>
              </w:rPr>
              <w:t>分</w:t>
            </w:r>
          </w:p>
        </w:tc>
        <w:tc>
          <w:tcPr>
            <w:tcW w:w="1134" w:type="dxa"/>
            <w:vMerge w:val="restart"/>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restart"/>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5"/>
                <w:kern w:val="0"/>
                <w:sz w:val="24"/>
              </w:rPr>
              <w:t>消</w:t>
            </w:r>
            <w:r>
              <w:rPr>
                <w:rFonts w:ascii="宋体" w:eastAsia="等线" w:hAnsi="宋体" w:cs="宋体"/>
                <w:snapToGrid w:val="0"/>
                <w:color w:val="000000"/>
                <w:spacing w:val="-3"/>
                <w:kern w:val="0"/>
                <w:sz w:val="24"/>
              </w:rPr>
              <w:t>毒</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消毒液</w:t>
            </w:r>
            <w:r>
              <w:rPr>
                <w:rFonts w:ascii="宋体" w:eastAsia="等线" w:hAnsi="宋体" w:cs="宋体"/>
                <w:snapToGrid w:val="0"/>
                <w:color w:val="000000"/>
                <w:spacing w:val="-1"/>
                <w:kern w:val="0"/>
                <w:sz w:val="24"/>
              </w:rPr>
              <w:t>按要求配比使用</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卫</w:t>
            </w:r>
            <w:r>
              <w:rPr>
                <w:rFonts w:ascii="宋体" w:eastAsia="等线" w:hAnsi="宋体" w:cs="宋体"/>
                <w:snapToGrid w:val="0"/>
                <w:color w:val="000000"/>
                <w:spacing w:val="-2"/>
                <w:kern w:val="0"/>
                <w:sz w:val="24"/>
              </w:rPr>
              <w:t>生清洁</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5"/>
                <w:kern w:val="0"/>
                <w:sz w:val="24"/>
              </w:rPr>
            </w:pPr>
            <w:r>
              <w:rPr>
                <w:rFonts w:ascii="宋体" w:eastAsia="等线" w:hAnsi="宋体" w:cs="宋体"/>
                <w:snapToGrid w:val="0"/>
                <w:color w:val="000000"/>
                <w:spacing w:val="10"/>
                <w:kern w:val="0"/>
                <w:sz w:val="24"/>
              </w:rPr>
              <w:t>洗碗</w:t>
            </w:r>
            <w:r>
              <w:rPr>
                <w:rFonts w:ascii="宋体" w:eastAsia="等线" w:hAnsi="宋体" w:cs="宋体"/>
                <w:snapToGrid w:val="0"/>
                <w:color w:val="000000"/>
                <w:spacing w:val="7"/>
                <w:kern w:val="0"/>
                <w:sz w:val="24"/>
              </w:rPr>
              <w:t>间</w:t>
            </w:r>
            <w:r>
              <w:rPr>
                <w:rFonts w:ascii="宋体" w:eastAsia="等线" w:hAnsi="宋体" w:cs="宋体"/>
                <w:snapToGrid w:val="0"/>
                <w:color w:val="000000"/>
                <w:spacing w:val="5"/>
                <w:kern w:val="0"/>
                <w:sz w:val="24"/>
              </w:rPr>
              <w:t>内下水畅通、无异味，</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5"/>
                <w:kern w:val="0"/>
                <w:sz w:val="24"/>
              </w:rPr>
              <w:t>垃圾桶定点摆</w:t>
            </w:r>
            <w:r>
              <w:rPr>
                <w:rFonts w:ascii="宋体" w:eastAsia="等线" w:hAnsi="宋体" w:cs="宋体"/>
                <w:snapToGrid w:val="0"/>
                <w:color w:val="000000"/>
                <w:spacing w:val="-2"/>
                <w:kern w:val="0"/>
                <w:sz w:val="24"/>
              </w:rPr>
              <w:t>放、</w:t>
            </w:r>
            <w:r>
              <w:rPr>
                <w:rFonts w:ascii="宋体" w:eastAsia="等线" w:hAnsi="宋体" w:cs="宋体"/>
                <w:snapToGrid w:val="0"/>
                <w:color w:val="000000"/>
                <w:spacing w:val="-1"/>
                <w:kern w:val="0"/>
                <w:sz w:val="24"/>
              </w:rPr>
              <w:t>内外清洁</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保</w:t>
            </w:r>
            <w:r>
              <w:rPr>
                <w:rFonts w:ascii="宋体" w:eastAsia="等线" w:hAnsi="宋体" w:cs="宋体"/>
                <w:snapToGrid w:val="0"/>
                <w:color w:val="000000"/>
                <w:spacing w:val="-2"/>
                <w:kern w:val="0"/>
                <w:sz w:val="24"/>
              </w:rPr>
              <w:t>洁柜</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2"/>
                <w:kern w:val="0"/>
                <w:sz w:val="24"/>
              </w:rPr>
            </w:pPr>
            <w:r>
              <w:rPr>
                <w:rFonts w:ascii="宋体" w:eastAsia="等线" w:hAnsi="宋体" w:cs="宋体"/>
                <w:snapToGrid w:val="0"/>
                <w:color w:val="000000"/>
                <w:spacing w:val="-12"/>
                <w:kern w:val="0"/>
                <w:sz w:val="24"/>
              </w:rPr>
              <w:t>保洁柜内存放消毒后餐具，</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2"/>
                <w:kern w:val="0"/>
                <w:sz w:val="24"/>
              </w:rPr>
              <w:t>无二次污染、无</w:t>
            </w:r>
            <w:r>
              <w:rPr>
                <w:rFonts w:ascii="宋体" w:eastAsia="等线" w:hAnsi="宋体" w:cs="宋体"/>
                <w:snapToGrid w:val="0"/>
                <w:color w:val="000000"/>
                <w:spacing w:val="-11"/>
                <w:kern w:val="0"/>
                <w:sz w:val="24"/>
              </w:rPr>
              <w:t>私</w:t>
            </w:r>
            <w:r>
              <w:rPr>
                <w:rFonts w:ascii="宋体" w:eastAsia="等线" w:hAnsi="宋体" w:cs="宋体"/>
                <w:snapToGrid w:val="0"/>
                <w:color w:val="000000"/>
                <w:spacing w:val="-2"/>
                <w:kern w:val="0"/>
                <w:sz w:val="24"/>
              </w:rPr>
              <w:t>人餐具物品</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ind w:right="156"/>
              <w:jc w:val="center"/>
              <w:textAlignment w:val="baseline"/>
              <w:rPr>
                <w:rFonts w:ascii="宋体" w:eastAsia="等线" w:hAnsi="宋体" w:cs="宋体"/>
                <w:snapToGrid w:val="0"/>
                <w:color w:val="000000"/>
                <w:spacing w:val="-4"/>
                <w:kern w:val="0"/>
                <w:sz w:val="24"/>
              </w:rPr>
            </w:pPr>
            <w:r>
              <w:rPr>
                <w:rFonts w:ascii="宋体" w:eastAsia="等线" w:hAnsi="宋体" w:cs="宋体"/>
                <w:snapToGrid w:val="0"/>
                <w:color w:val="000000"/>
                <w:spacing w:val="-4"/>
                <w:kern w:val="0"/>
                <w:sz w:val="24"/>
              </w:rPr>
              <w:t>设备</w:t>
            </w:r>
          </w:p>
          <w:p w:rsidR="00DA1358" w:rsidRDefault="00956BE4">
            <w:pPr>
              <w:widowControl/>
              <w:kinsoku w:val="0"/>
              <w:autoSpaceDE w:val="0"/>
              <w:autoSpaceDN w:val="0"/>
              <w:adjustRightInd w:val="0"/>
              <w:snapToGrid w:val="0"/>
              <w:spacing w:line="276" w:lineRule="auto"/>
              <w:ind w:right="156"/>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日常养</w:t>
            </w:r>
            <w:r>
              <w:rPr>
                <w:rFonts w:ascii="宋体" w:eastAsia="等线" w:hAnsi="宋体" w:cs="宋体"/>
                <w:snapToGrid w:val="0"/>
                <w:color w:val="000000"/>
                <w:kern w:val="0"/>
                <w:sz w:val="24"/>
              </w:rPr>
              <w:t>护</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所有厨具设备安全正</w:t>
            </w:r>
            <w:r>
              <w:rPr>
                <w:rFonts w:ascii="宋体" w:eastAsia="等线" w:hAnsi="宋体" w:cs="宋体"/>
                <w:snapToGrid w:val="0"/>
                <w:color w:val="000000"/>
                <w:kern w:val="0"/>
                <w:sz w:val="24"/>
              </w:rPr>
              <w:t>常运行</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proofErr w:type="gramStart"/>
            <w:r>
              <w:rPr>
                <w:rFonts w:ascii="宋体" w:eastAsia="等线" w:hAnsi="宋体" w:cs="宋体"/>
                <w:snapToGrid w:val="0"/>
                <w:color w:val="000000"/>
                <w:spacing w:val="-2"/>
                <w:kern w:val="0"/>
                <w:sz w:val="24"/>
              </w:rPr>
              <w:t>食材原料</w:t>
            </w:r>
            <w:proofErr w:type="gramEnd"/>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0"/>
                <w:kern w:val="0"/>
                <w:sz w:val="24"/>
              </w:rPr>
              <w:t>按</w:t>
            </w:r>
            <w:r>
              <w:rPr>
                <w:rFonts w:ascii="宋体" w:eastAsia="等线" w:hAnsi="宋体" w:cs="宋体"/>
                <w:snapToGrid w:val="0"/>
                <w:color w:val="000000"/>
                <w:spacing w:val="9"/>
                <w:kern w:val="0"/>
                <w:sz w:val="24"/>
              </w:rPr>
              <w:t>照</w:t>
            </w:r>
            <w:r>
              <w:rPr>
                <w:rFonts w:ascii="宋体" w:eastAsia="等线" w:hAnsi="宋体" w:cs="宋体"/>
                <w:snapToGrid w:val="0"/>
                <w:color w:val="000000"/>
                <w:spacing w:val="5"/>
                <w:kern w:val="0"/>
                <w:sz w:val="24"/>
              </w:rPr>
              <w:t>要求车辆配送食材；按要求提供原料报</w:t>
            </w:r>
            <w:r>
              <w:rPr>
                <w:rFonts w:ascii="宋体" w:eastAsia="等线" w:hAnsi="宋体" w:cs="宋体"/>
                <w:snapToGrid w:val="0"/>
                <w:color w:val="000000"/>
                <w:spacing w:val="-32"/>
                <w:kern w:val="0"/>
                <w:sz w:val="24"/>
              </w:rPr>
              <w:t>价</w:t>
            </w:r>
            <w:r>
              <w:rPr>
                <w:rFonts w:ascii="宋体" w:eastAsia="等线" w:hAnsi="宋体" w:cs="宋体"/>
                <w:snapToGrid w:val="0"/>
                <w:color w:val="000000"/>
                <w:spacing w:val="-17"/>
                <w:kern w:val="0"/>
                <w:sz w:val="24"/>
              </w:rPr>
              <w:t>比</w:t>
            </w:r>
            <w:r>
              <w:rPr>
                <w:rFonts w:ascii="宋体" w:eastAsia="等线" w:hAnsi="宋体" w:cs="宋体"/>
                <w:snapToGrid w:val="0"/>
                <w:color w:val="000000"/>
                <w:spacing w:val="-16"/>
                <w:kern w:val="0"/>
                <w:sz w:val="24"/>
              </w:rPr>
              <w:t>对材料；</w:t>
            </w:r>
            <w:proofErr w:type="gramStart"/>
            <w:r>
              <w:rPr>
                <w:rFonts w:ascii="宋体" w:eastAsia="等线" w:hAnsi="宋体" w:cs="宋体"/>
                <w:snapToGrid w:val="0"/>
                <w:color w:val="000000"/>
                <w:spacing w:val="-16"/>
                <w:kern w:val="0"/>
                <w:sz w:val="24"/>
              </w:rPr>
              <w:t>食材配送</w:t>
            </w:r>
            <w:proofErr w:type="gramEnd"/>
            <w:r>
              <w:rPr>
                <w:rFonts w:ascii="宋体" w:eastAsia="等线" w:hAnsi="宋体" w:cs="宋体"/>
                <w:snapToGrid w:val="0"/>
                <w:color w:val="000000"/>
                <w:spacing w:val="-16"/>
                <w:kern w:val="0"/>
                <w:sz w:val="24"/>
              </w:rPr>
              <w:t>时分类间隔摆放，避免</w:t>
            </w:r>
            <w:r>
              <w:rPr>
                <w:rFonts w:ascii="宋体" w:eastAsia="等线" w:hAnsi="宋体" w:cs="宋体"/>
                <w:snapToGrid w:val="0"/>
                <w:color w:val="000000"/>
                <w:spacing w:val="-6"/>
                <w:kern w:val="0"/>
                <w:sz w:val="24"/>
              </w:rPr>
              <w:t>交</w:t>
            </w:r>
            <w:r>
              <w:rPr>
                <w:rFonts w:ascii="宋体" w:eastAsia="等线" w:hAnsi="宋体" w:cs="宋体"/>
                <w:snapToGrid w:val="0"/>
                <w:color w:val="000000"/>
                <w:spacing w:val="-5"/>
                <w:kern w:val="0"/>
                <w:sz w:val="24"/>
              </w:rPr>
              <w:t>叉</w:t>
            </w:r>
            <w:r>
              <w:rPr>
                <w:rFonts w:ascii="宋体" w:eastAsia="等线" w:hAnsi="宋体" w:cs="宋体"/>
                <w:snapToGrid w:val="0"/>
                <w:color w:val="000000"/>
                <w:spacing w:val="-3"/>
                <w:kern w:val="0"/>
                <w:sz w:val="24"/>
              </w:rPr>
              <w:t>污染；按时、按质、按量</w:t>
            </w:r>
            <w:proofErr w:type="gramStart"/>
            <w:r>
              <w:rPr>
                <w:rFonts w:ascii="宋体" w:eastAsia="等线" w:hAnsi="宋体" w:cs="宋体"/>
                <w:snapToGrid w:val="0"/>
                <w:color w:val="000000"/>
                <w:spacing w:val="-3"/>
                <w:kern w:val="0"/>
                <w:sz w:val="24"/>
              </w:rPr>
              <w:t>采购食材原料</w:t>
            </w:r>
            <w:proofErr w:type="gramEnd"/>
            <w:r>
              <w:rPr>
                <w:rFonts w:ascii="宋体" w:eastAsia="等线" w:hAnsi="宋体" w:cs="宋体"/>
                <w:snapToGrid w:val="0"/>
                <w:color w:val="000000"/>
                <w:spacing w:val="-3"/>
                <w:kern w:val="0"/>
                <w:sz w:val="24"/>
              </w:rPr>
              <w:t>；</w:t>
            </w:r>
            <w:proofErr w:type="gramStart"/>
            <w:r>
              <w:rPr>
                <w:rFonts w:ascii="宋体" w:eastAsia="等线" w:hAnsi="宋体" w:cs="宋体"/>
                <w:snapToGrid w:val="0"/>
                <w:color w:val="000000"/>
                <w:spacing w:val="-12"/>
                <w:kern w:val="0"/>
                <w:sz w:val="24"/>
              </w:rPr>
              <w:t>食</w:t>
            </w:r>
            <w:r>
              <w:rPr>
                <w:rFonts w:ascii="宋体" w:eastAsia="等线" w:hAnsi="宋体" w:cs="宋体"/>
                <w:snapToGrid w:val="0"/>
                <w:color w:val="000000"/>
                <w:spacing w:val="-9"/>
                <w:kern w:val="0"/>
                <w:sz w:val="24"/>
              </w:rPr>
              <w:t>材</w:t>
            </w:r>
            <w:r>
              <w:rPr>
                <w:rFonts w:ascii="宋体" w:eastAsia="等线" w:hAnsi="宋体" w:cs="宋体"/>
                <w:snapToGrid w:val="0"/>
                <w:color w:val="000000"/>
                <w:spacing w:val="-6"/>
                <w:kern w:val="0"/>
                <w:sz w:val="24"/>
              </w:rPr>
              <w:t>具有</w:t>
            </w:r>
            <w:proofErr w:type="gramEnd"/>
            <w:r>
              <w:rPr>
                <w:rFonts w:ascii="宋体" w:eastAsia="等线" w:hAnsi="宋体" w:cs="宋体"/>
                <w:snapToGrid w:val="0"/>
                <w:color w:val="000000"/>
                <w:spacing w:val="-6"/>
                <w:kern w:val="0"/>
                <w:sz w:val="24"/>
              </w:rPr>
              <w:t>优质原料固有颜色、气味、硬度等特</w:t>
            </w:r>
            <w:r>
              <w:rPr>
                <w:rFonts w:ascii="宋体" w:eastAsia="等线" w:hAnsi="宋体" w:cs="宋体"/>
                <w:snapToGrid w:val="0"/>
                <w:color w:val="000000"/>
                <w:spacing w:val="-29"/>
                <w:kern w:val="0"/>
                <w:sz w:val="24"/>
              </w:rPr>
              <w:t>征</w:t>
            </w:r>
            <w:r>
              <w:rPr>
                <w:rFonts w:ascii="宋体" w:eastAsia="等线" w:hAnsi="宋体" w:cs="宋体"/>
                <w:snapToGrid w:val="0"/>
                <w:color w:val="000000"/>
                <w:spacing w:val="-21"/>
                <w:kern w:val="0"/>
                <w:sz w:val="24"/>
              </w:rPr>
              <w:t>；验质验量，出入库手续齐全；</w:t>
            </w:r>
            <w:proofErr w:type="gramStart"/>
            <w:r>
              <w:rPr>
                <w:rFonts w:ascii="宋体" w:eastAsia="等线" w:hAnsi="宋体" w:cs="宋体"/>
                <w:snapToGrid w:val="0"/>
                <w:color w:val="000000"/>
                <w:spacing w:val="-21"/>
                <w:kern w:val="0"/>
                <w:sz w:val="24"/>
              </w:rPr>
              <w:t>食材入库</w:t>
            </w:r>
            <w:proofErr w:type="gramEnd"/>
            <w:r>
              <w:rPr>
                <w:rFonts w:ascii="宋体" w:eastAsia="等线" w:hAnsi="宋体" w:cs="宋体"/>
                <w:snapToGrid w:val="0"/>
                <w:color w:val="000000"/>
                <w:spacing w:val="-21"/>
                <w:kern w:val="0"/>
                <w:sz w:val="24"/>
              </w:rPr>
              <w:t>定</w:t>
            </w:r>
            <w:r>
              <w:rPr>
                <w:rFonts w:ascii="宋体" w:eastAsia="等线" w:hAnsi="宋体" w:cs="宋体"/>
                <w:snapToGrid w:val="0"/>
                <w:color w:val="000000"/>
                <w:spacing w:val="-32"/>
                <w:kern w:val="0"/>
                <w:sz w:val="24"/>
              </w:rPr>
              <w:t>位</w:t>
            </w:r>
            <w:r>
              <w:rPr>
                <w:rFonts w:ascii="宋体" w:eastAsia="等线" w:hAnsi="宋体" w:cs="宋体"/>
                <w:snapToGrid w:val="0"/>
                <w:color w:val="000000"/>
                <w:spacing w:val="-17"/>
                <w:kern w:val="0"/>
                <w:sz w:val="24"/>
              </w:rPr>
              <w:t>、</w:t>
            </w:r>
            <w:r>
              <w:rPr>
                <w:rFonts w:ascii="宋体" w:eastAsia="等线" w:hAnsi="宋体" w:cs="宋体"/>
                <w:snapToGrid w:val="0"/>
                <w:color w:val="000000"/>
                <w:spacing w:val="-16"/>
                <w:kern w:val="0"/>
                <w:sz w:val="24"/>
              </w:rPr>
              <w:t>定点摆放，做好防压、防腐、通风，摆放</w:t>
            </w:r>
            <w:r>
              <w:rPr>
                <w:rFonts w:ascii="宋体" w:eastAsia="等线" w:hAnsi="宋体" w:cs="宋体"/>
                <w:snapToGrid w:val="0"/>
                <w:color w:val="000000"/>
                <w:spacing w:val="-29"/>
                <w:kern w:val="0"/>
                <w:sz w:val="24"/>
              </w:rPr>
              <w:t>在</w:t>
            </w:r>
            <w:r>
              <w:rPr>
                <w:rFonts w:ascii="宋体" w:eastAsia="等线" w:hAnsi="宋体" w:cs="宋体"/>
                <w:snapToGrid w:val="0"/>
                <w:color w:val="000000"/>
                <w:spacing w:val="-21"/>
                <w:kern w:val="0"/>
                <w:sz w:val="24"/>
              </w:rPr>
              <w:t>货架上，不准落地；加工前检查，生虫、霉</w:t>
            </w:r>
            <w:r>
              <w:rPr>
                <w:rFonts w:ascii="宋体" w:eastAsia="等线" w:hAnsi="宋体" w:cs="宋体"/>
                <w:snapToGrid w:val="0"/>
                <w:color w:val="000000"/>
                <w:spacing w:val="-12"/>
                <w:kern w:val="0"/>
                <w:sz w:val="24"/>
              </w:rPr>
              <w:t>变</w:t>
            </w:r>
            <w:r>
              <w:rPr>
                <w:rFonts w:ascii="宋体" w:eastAsia="等线" w:hAnsi="宋体" w:cs="宋体"/>
                <w:snapToGrid w:val="0"/>
                <w:color w:val="000000"/>
                <w:spacing w:val="-11"/>
                <w:kern w:val="0"/>
                <w:sz w:val="24"/>
              </w:rPr>
              <w:t>、</w:t>
            </w:r>
            <w:r>
              <w:rPr>
                <w:rFonts w:ascii="宋体" w:eastAsia="等线" w:hAnsi="宋体" w:cs="宋体"/>
                <w:snapToGrid w:val="0"/>
                <w:color w:val="000000"/>
                <w:spacing w:val="-6"/>
                <w:kern w:val="0"/>
                <w:sz w:val="24"/>
              </w:rPr>
              <w:t>异味、污秽不洁以及不符合卫生要求的立</w:t>
            </w:r>
            <w:r>
              <w:rPr>
                <w:rFonts w:ascii="宋体" w:eastAsia="等线" w:hAnsi="宋体" w:cs="宋体"/>
                <w:snapToGrid w:val="0"/>
                <w:color w:val="000000"/>
                <w:spacing w:val="-2"/>
                <w:kern w:val="0"/>
                <w:sz w:val="24"/>
              </w:rPr>
              <w:t>即停</w:t>
            </w:r>
            <w:r>
              <w:rPr>
                <w:rFonts w:ascii="宋体" w:eastAsia="等线" w:hAnsi="宋体" w:cs="宋体"/>
                <w:snapToGrid w:val="0"/>
                <w:color w:val="000000"/>
                <w:spacing w:val="-1"/>
                <w:kern w:val="0"/>
                <w:sz w:val="24"/>
              </w:rPr>
              <w:t>止使用</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安</w:t>
            </w:r>
            <w:r>
              <w:rPr>
                <w:rFonts w:ascii="宋体" w:eastAsia="等线" w:hAnsi="宋体" w:cs="宋体"/>
                <w:snapToGrid w:val="0"/>
                <w:color w:val="000000"/>
                <w:spacing w:val="-3"/>
                <w:kern w:val="0"/>
                <w:sz w:val="24"/>
              </w:rPr>
              <w:t>全</w:t>
            </w:r>
            <w:r>
              <w:rPr>
                <w:rFonts w:ascii="宋体" w:eastAsia="等线" w:hAnsi="宋体" w:cs="宋体"/>
                <w:snapToGrid w:val="0"/>
                <w:color w:val="000000"/>
                <w:spacing w:val="-2"/>
                <w:kern w:val="0"/>
                <w:sz w:val="24"/>
              </w:rPr>
              <w:t>生产</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生产流程规范，未发生安</w:t>
            </w:r>
            <w:r>
              <w:rPr>
                <w:rFonts w:ascii="宋体" w:eastAsia="等线" w:hAnsi="宋体" w:cs="宋体"/>
                <w:snapToGrid w:val="0"/>
                <w:color w:val="000000"/>
                <w:kern w:val="0"/>
                <w:sz w:val="24"/>
              </w:rPr>
              <w:t>全生产事故</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安</w:t>
            </w:r>
            <w:r>
              <w:rPr>
                <w:rFonts w:ascii="宋体" w:eastAsia="等线" w:hAnsi="宋体" w:cs="宋体"/>
                <w:snapToGrid w:val="0"/>
                <w:color w:val="000000"/>
                <w:spacing w:val="-3"/>
                <w:kern w:val="0"/>
                <w:sz w:val="24"/>
              </w:rPr>
              <w:t>全</w:t>
            </w:r>
            <w:r>
              <w:rPr>
                <w:rFonts w:ascii="宋体" w:eastAsia="等线" w:hAnsi="宋体" w:cs="宋体"/>
                <w:snapToGrid w:val="0"/>
                <w:color w:val="000000"/>
                <w:spacing w:val="-2"/>
                <w:kern w:val="0"/>
                <w:sz w:val="24"/>
              </w:rPr>
              <w:t>防范</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3"/>
                <w:kern w:val="0"/>
                <w:sz w:val="24"/>
              </w:rPr>
            </w:pPr>
            <w:r>
              <w:rPr>
                <w:rFonts w:ascii="宋体" w:eastAsia="等线" w:hAnsi="宋体" w:cs="宋体"/>
                <w:snapToGrid w:val="0"/>
                <w:color w:val="000000"/>
                <w:spacing w:val="-6"/>
                <w:kern w:val="0"/>
                <w:sz w:val="24"/>
              </w:rPr>
              <w:t>做</w:t>
            </w:r>
            <w:r>
              <w:rPr>
                <w:rFonts w:ascii="宋体" w:eastAsia="等线" w:hAnsi="宋体" w:cs="宋体"/>
                <w:snapToGrid w:val="0"/>
                <w:color w:val="000000"/>
                <w:spacing w:val="-3"/>
                <w:kern w:val="0"/>
                <w:sz w:val="24"/>
              </w:rPr>
              <w:t>好安全防范，确保原材料、厨房设备安全，</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9"/>
                <w:kern w:val="0"/>
                <w:sz w:val="24"/>
              </w:rPr>
            </w:pPr>
            <w:r>
              <w:rPr>
                <w:rFonts w:ascii="宋体" w:eastAsia="等线" w:hAnsi="宋体" w:cs="宋体"/>
                <w:snapToGrid w:val="0"/>
                <w:color w:val="000000"/>
                <w:spacing w:val="-29"/>
                <w:kern w:val="0"/>
                <w:sz w:val="24"/>
              </w:rPr>
              <w:t>每</w:t>
            </w:r>
            <w:r>
              <w:rPr>
                <w:rFonts w:ascii="宋体" w:eastAsia="等线" w:hAnsi="宋体" w:cs="宋体"/>
                <w:snapToGrid w:val="0"/>
                <w:color w:val="000000"/>
                <w:spacing w:val="-19"/>
                <w:kern w:val="0"/>
                <w:sz w:val="24"/>
              </w:rPr>
              <w:t>日下班前关闭门窗，关闭水、电、燃气总阀，</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3"/>
                <w:kern w:val="0"/>
                <w:sz w:val="24"/>
              </w:rPr>
            </w:pPr>
            <w:r>
              <w:rPr>
                <w:rFonts w:ascii="宋体" w:eastAsia="等线" w:hAnsi="宋体" w:cs="宋体"/>
                <w:snapToGrid w:val="0"/>
                <w:color w:val="000000"/>
                <w:spacing w:val="-6"/>
                <w:kern w:val="0"/>
                <w:sz w:val="24"/>
              </w:rPr>
              <w:t>并</w:t>
            </w:r>
            <w:r>
              <w:rPr>
                <w:rFonts w:ascii="宋体" w:eastAsia="等线" w:hAnsi="宋体" w:cs="宋体"/>
                <w:snapToGrid w:val="0"/>
                <w:color w:val="000000"/>
                <w:spacing w:val="-3"/>
                <w:kern w:val="0"/>
                <w:sz w:val="24"/>
              </w:rPr>
              <w:t>由值班人员签字确认</w:t>
            </w:r>
            <w:r>
              <w:rPr>
                <w:rFonts w:ascii="宋体" w:eastAsia="等线" w:hAnsi="宋体" w:cs="宋体"/>
                <w:snapToGrid w:val="0"/>
                <w:color w:val="000000"/>
                <w:spacing w:val="-3"/>
                <w:kern w:val="0"/>
                <w:sz w:val="24"/>
              </w:rPr>
              <w:t>,</w:t>
            </w:r>
            <w:r>
              <w:rPr>
                <w:rFonts w:ascii="宋体" w:eastAsia="等线" w:hAnsi="宋体" w:cs="宋体"/>
                <w:snapToGrid w:val="0"/>
                <w:color w:val="000000"/>
                <w:spacing w:val="-3"/>
                <w:kern w:val="0"/>
                <w:sz w:val="24"/>
              </w:rPr>
              <w:t>水、电、燃气总阀，</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并由值班人员签字确</w:t>
            </w:r>
            <w:r>
              <w:rPr>
                <w:rFonts w:ascii="宋体" w:eastAsia="等线" w:hAnsi="宋体" w:cs="宋体"/>
                <w:snapToGrid w:val="0"/>
                <w:color w:val="000000"/>
                <w:kern w:val="0"/>
                <w:sz w:val="24"/>
              </w:rPr>
              <w:t>认</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操作台</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台面</w:t>
            </w:r>
            <w:r>
              <w:rPr>
                <w:rFonts w:ascii="宋体" w:eastAsia="等线" w:hAnsi="宋体" w:cs="宋体"/>
                <w:snapToGrid w:val="0"/>
                <w:color w:val="000000"/>
                <w:spacing w:val="-2"/>
                <w:kern w:val="0"/>
                <w:sz w:val="24"/>
              </w:rPr>
              <w:t>整洁，无杂物、污物</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灶台</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2"/>
                <w:kern w:val="0"/>
                <w:sz w:val="24"/>
              </w:rPr>
            </w:pPr>
            <w:r>
              <w:rPr>
                <w:rFonts w:ascii="宋体" w:eastAsia="等线" w:hAnsi="宋体" w:cs="宋体"/>
                <w:snapToGrid w:val="0"/>
                <w:color w:val="000000"/>
                <w:spacing w:val="-13"/>
                <w:kern w:val="0"/>
                <w:sz w:val="24"/>
              </w:rPr>
              <w:t>整</w:t>
            </w:r>
            <w:r>
              <w:rPr>
                <w:rFonts w:ascii="宋体" w:eastAsia="等线" w:hAnsi="宋体" w:cs="宋体"/>
                <w:snapToGrid w:val="0"/>
                <w:color w:val="000000"/>
                <w:spacing w:val="-12"/>
                <w:kern w:val="0"/>
                <w:sz w:val="24"/>
              </w:rPr>
              <w:t>洁无杂物、无积水、污物，</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2"/>
                <w:kern w:val="0"/>
                <w:sz w:val="24"/>
              </w:rPr>
              <w:t>炒锅、</w:t>
            </w:r>
            <w:proofErr w:type="gramStart"/>
            <w:r>
              <w:rPr>
                <w:rFonts w:ascii="宋体" w:eastAsia="等线" w:hAnsi="宋体" w:cs="宋体"/>
                <w:snapToGrid w:val="0"/>
                <w:color w:val="000000"/>
                <w:spacing w:val="-12"/>
                <w:kern w:val="0"/>
                <w:sz w:val="24"/>
              </w:rPr>
              <w:t>手勺要洁</w:t>
            </w:r>
            <w:r>
              <w:rPr>
                <w:rFonts w:ascii="宋体" w:eastAsia="等线" w:hAnsi="宋体" w:cs="宋体"/>
                <w:snapToGrid w:val="0"/>
                <w:color w:val="000000"/>
                <w:spacing w:val="-2"/>
                <w:kern w:val="0"/>
                <w:sz w:val="24"/>
              </w:rPr>
              <w:t>净</w:t>
            </w:r>
            <w:proofErr w:type="gramEnd"/>
            <w:r>
              <w:rPr>
                <w:rFonts w:ascii="宋体" w:eastAsia="等线" w:hAnsi="宋体" w:cs="宋体"/>
                <w:snapToGrid w:val="0"/>
                <w:color w:val="000000"/>
                <w:spacing w:val="-2"/>
                <w:kern w:val="0"/>
                <w:sz w:val="24"/>
              </w:rPr>
              <w:t>、归放整</w:t>
            </w:r>
            <w:r>
              <w:rPr>
                <w:rFonts w:ascii="宋体" w:eastAsia="等线" w:hAnsi="宋体" w:cs="宋体"/>
                <w:snapToGrid w:val="0"/>
                <w:color w:val="000000"/>
                <w:spacing w:val="-1"/>
                <w:kern w:val="0"/>
                <w:sz w:val="24"/>
              </w:rPr>
              <w:t>齐</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5"/>
                <w:kern w:val="0"/>
                <w:sz w:val="24"/>
              </w:rPr>
              <w:t>厨</w:t>
            </w:r>
            <w:r>
              <w:rPr>
                <w:rFonts w:ascii="宋体" w:eastAsia="等线" w:hAnsi="宋体" w:cs="宋体"/>
                <w:snapToGrid w:val="0"/>
                <w:color w:val="000000"/>
                <w:spacing w:val="-3"/>
                <w:kern w:val="0"/>
                <w:sz w:val="24"/>
              </w:rPr>
              <w:t>具</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生熟用厨具定点、定位摆</w:t>
            </w:r>
            <w:r>
              <w:rPr>
                <w:rFonts w:ascii="宋体" w:eastAsia="等线" w:hAnsi="宋体" w:cs="宋体"/>
                <w:snapToGrid w:val="0"/>
                <w:color w:val="000000"/>
                <w:kern w:val="0"/>
                <w:sz w:val="24"/>
              </w:rPr>
              <w:t>放，整齐干净</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冰</w:t>
            </w:r>
            <w:r>
              <w:rPr>
                <w:rFonts w:ascii="宋体" w:eastAsia="等线" w:hAnsi="宋体" w:cs="宋体"/>
                <w:snapToGrid w:val="0"/>
                <w:color w:val="000000"/>
                <w:spacing w:val="-2"/>
                <w:kern w:val="0"/>
                <w:sz w:val="24"/>
              </w:rPr>
              <w:t>柜</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7"/>
                <w:kern w:val="0"/>
                <w:sz w:val="24"/>
              </w:rPr>
              <w:t>生熟标识清楚，内外清洁，每周至少除霜一</w:t>
            </w:r>
            <w:r>
              <w:rPr>
                <w:rFonts w:ascii="宋体" w:eastAsia="等线" w:hAnsi="宋体" w:cs="宋体"/>
                <w:snapToGrid w:val="0"/>
                <w:color w:val="000000"/>
                <w:spacing w:val="-14"/>
                <w:kern w:val="0"/>
                <w:sz w:val="24"/>
              </w:rPr>
              <w:t>次</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凉</w:t>
            </w:r>
            <w:r>
              <w:rPr>
                <w:rFonts w:ascii="宋体" w:eastAsia="等线" w:hAnsi="宋体" w:cs="宋体"/>
                <w:snapToGrid w:val="0"/>
                <w:color w:val="000000"/>
                <w:spacing w:val="-3"/>
                <w:kern w:val="0"/>
                <w:sz w:val="24"/>
              </w:rPr>
              <w:t>菜</w:t>
            </w:r>
            <w:r>
              <w:rPr>
                <w:rFonts w:ascii="宋体" w:eastAsia="等线" w:hAnsi="宋体" w:cs="宋体"/>
                <w:snapToGrid w:val="0"/>
                <w:color w:val="000000"/>
                <w:spacing w:val="-2"/>
                <w:kern w:val="0"/>
                <w:sz w:val="24"/>
              </w:rPr>
              <w:t>间</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2"/>
                <w:kern w:val="0"/>
                <w:sz w:val="24"/>
              </w:rPr>
            </w:pPr>
            <w:r>
              <w:rPr>
                <w:rFonts w:ascii="宋体" w:eastAsia="等线" w:hAnsi="宋体" w:cs="宋体"/>
                <w:snapToGrid w:val="0"/>
                <w:color w:val="000000"/>
                <w:spacing w:val="-12"/>
                <w:kern w:val="0"/>
                <w:sz w:val="24"/>
              </w:rPr>
              <w:t>专人、专室、专工具、专消毒、专冷藏，</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2"/>
                <w:kern w:val="0"/>
                <w:sz w:val="24"/>
              </w:rPr>
              <w:t>配</w:t>
            </w:r>
            <w:r>
              <w:rPr>
                <w:rFonts w:ascii="宋体" w:eastAsia="等线" w:hAnsi="宋体" w:cs="宋体"/>
                <w:snapToGrid w:val="0"/>
                <w:color w:val="000000"/>
                <w:spacing w:val="-11"/>
                <w:kern w:val="0"/>
                <w:sz w:val="24"/>
              </w:rPr>
              <w:t>备</w:t>
            </w:r>
            <w:r>
              <w:rPr>
                <w:rFonts w:ascii="宋体" w:eastAsia="等线" w:hAnsi="宋体" w:cs="宋体"/>
                <w:snapToGrid w:val="0"/>
                <w:color w:val="000000"/>
                <w:spacing w:val="-2"/>
                <w:kern w:val="0"/>
                <w:sz w:val="24"/>
              </w:rPr>
              <w:t>专用工作</w:t>
            </w:r>
            <w:r>
              <w:rPr>
                <w:rFonts w:ascii="宋体" w:eastAsia="等线" w:hAnsi="宋体" w:cs="宋体"/>
                <w:snapToGrid w:val="0"/>
                <w:color w:val="000000"/>
                <w:spacing w:val="-1"/>
                <w:kern w:val="0"/>
                <w:sz w:val="24"/>
              </w:rPr>
              <w:t>服</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后</w:t>
            </w:r>
            <w:r>
              <w:rPr>
                <w:rFonts w:ascii="宋体" w:eastAsia="等线" w:hAnsi="宋体" w:cs="宋体"/>
                <w:snapToGrid w:val="0"/>
                <w:color w:val="000000"/>
                <w:spacing w:val="-2"/>
                <w:kern w:val="0"/>
                <w:sz w:val="24"/>
              </w:rPr>
              <w:t>厨清洁</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3"/>
                <w:kern w:val="0"/>
                <w:sz w:val="24"/>
              </w:rPr>
              <w:t>地面干爽，无水渍、杂物、油渍；无</w:t>
            </w:r>
            <w:r>
              <w:rPr>
                <w:rFonts w:ascii="宋体" w:eastAsia="等线" w:hAnsi="宋体" w:cs="宋体"/>
                <w:snapToGrid w:val="0"/>
                <w:color w:val="000000"/>
                <w:spacing w:val="-23"/>
                <w:kern w:val="0"/>
                <w:sz w:val="24"/>
              </w:rPr>
              <w:t>“</w:t>
            </w:r>
            <w:r>
              <w:rPr>
                <w:rFonts w:ascii="宋体" w:eastAsia="等线" w:hAnsi="宋体" w:cs="宋体"/>
                <w:snapToGrid w:val="0"/>
                <w:color w:val="000000"/>
                <w:spacing w:val="-23"/>
                <w:kern w:val="0"/>
                <w:sz w:val="24"/>
              </w:rPr>
              <w:t>六害</w:t>
            </w:r>
            <w:r>
              <w:rPr>
                <w:rFonts w:ascii="宋体" w:eastAsia="等线" w:hAnsi="宋体" w:cs="宋体"/>
                <w:snapToGrid w:val="0"/>
                <w:color w:val="000000"/>
                <w:spacing w:val="-23"/>
                <w:kern w:val="0"/>
                <w:sz w:val="24"/>
              </w:rPr>
              <w:t>”</w:t>
            </w:r>
            <w:r>
              <w:rPr>
                <w:rFonts w:ascii="宋体" w:eastAsia="等线" w:hAnsi="宋体" w:cs="宋体"/>
                <w:snapToGrid w:val="0"/>
                <w:color w:val="000000"/>
                <w:spacing w:val="-23"/>
                <w:kern w:val="0"/>
                <w:sz w:val="24"/>
              </w:rPr>
              <w:t>、</w:t>
            </w:r>
            <w:r>
              <w:rPr>
                <w:rFonts w:ascii="宋体" w:eastAsia="等线" w:hAnsi="宋体" w:cs="宋体"/>
                <w:snapToGrid w:val="0"/>
                <w:color w:val="000000"/>
                <w:spacing w:val="-12"/>
                <w:kern w:val="0"/>
                <w:sz w:val="24"/>
              </w:rPr>
              <w:t>墙角无蜘蛛网，各种容器、用具、刀具等清洁</w:t>
            </w:r>
            <w:r>
              <w:rPr>
                <w:rFonts w:ascii="宋体" w:eastAsia="等线" w:hAnsi="宋体" w:cs="宋体"/>
                <w:snapToGrid w:val="0"/>
                <w:color w:val="000000"/>
                <w:spacing w:val="-2"/>
                <w:kern w:val="0"/>
                <w:sz w:val="24"/>
              </w:rPr>
              <w:t>后定位</w:t>
            </w:r>
            <w:r>
              <w:rPr>
                <w:rFonts w:ascii="宋体" w:eastAsia="等线" w:hAnsi="宋体" w:cs="宋体"/>
                <w:snapToGrid w:val="0"/>
                <w:color w:val="000000"/>
                <w:spacing w:val="-1"/>
                <w:kern w:val="0"/>
                <w:sz w:val="24"/>
              </w:rPr>
              <w:t>存放</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proofErr w:type="gramStart"/>
            <w:r>
              <w:rPr>
                <w:rFonts w:ascii="宋体" w:eastAsia="等线" w:hAnsi="宋体" w:cs="宋体"/>
                <w:snapToGrid w:val="0"/>
                <w:color w:val="000000"/>
                <w:spacing w:val="-2"/>
                <w:kern w:val="0"/>
                <w:sz w:val="24"/>
              </w:rPr>
              <w:t>食材洗涤</w:t>
            </w:r>
            <w:proofErr w:type="gramEnd"/>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9"/>
                <w:kern w:val="0"/>
                <w:sz w:val="24"/>
              </w:rPr>
            </w:pPr>
            <w:r>
              <w:rPr>
                <w:rFonts w:ascii="宋体" w:eastAsia="等线" w:hAnsi="宋体" w:cs="宋体"/>
                <w:snapToGrid w:val="0"/>
                <w:color w:val="000000"/>
                <w:spacing w:val="-30"/>
                <w:kern w:val="0"/>
                <w:sz w:val="24"/>
              </w:rPr>
              <w:t>分</w:t>
            </w:r>
            <w:r>
              <w:rPr>
                <w:rFonts w:ascii="宋体" w:eastAsia="等线" w:hAnsi="宋体" w:cs="宋体"/>
                <w:snapToGrid w:val="0"/>
                <w:color w:val="000000"/>
                <w:spacing w:val="-19"/>
                <w:kern w:val="0"/>
                <w:sz w:val="24"/>
              </w:rPr>
              <w:t>设洗菜池、洗肉池、洗水产品池，</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9"/>
                <w:kern w:val="0"/>
                <w:sz w:val="24"/>
              </w:rPr>
              <w:t>专池专用，</w:t>
            </w:r>
            <w:r>
              <w:rPr>
                <w:rFonts w:ascii="宋体" w:eastAsia="等线" w:hAnsi="宋体" w:cs="宋体"/>
                <w:snapToGrid w:val="0"/>
                <w:color w:val="000000"/>
                <w:spacing w:val="-2"/>
                <w:kern w:val="0"/>
                <w:sz w:val="24"/>
              </w:rPr>
              <w:t>无交叉</w:t>
            </w:r>
            <w:r>
              <w:rPr>
                <w:rFonts w:ascii="宋体" w:eastAsia="等线" w:hAnsi="宋体" w:cs="宋体"/>
                <w:snapToGrid w:val="0"/>
                <w:color w:val="000000"/>
                <w:spacing w:val="-1"/>
                <w:kern w:val="0"/>
                <w:sz w:val="24"/>
              </w:rPr>
              <w:t>污染风险</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垃</w:t>
            </w:r>
            <w:r>
              <w:rPr>
                <w:rFonts w:ascii="宋体" w:eastAsia="等线" w:hAnsi="宋体" w:cs="宋体"/>
                <w:snapToGrid w:val="0"/>
                <w:color w:val="000000"/>
                <w:spacing w:val="-2"/>
                <w:kern w:val="0"/>
                <w:sz w:val="24"/>
              </w:rPr>
              <w:t>圾清理</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
                <w:kern w:val="0"/>
                <w:sz w:val="24"/>
              </w:rPr>
            </w:pPr>
            <w:r>
              <w:rPr>
                <w:rFonts w:ascii="宋体" w:eastAsia="等线" w:hAnsi="宋体" w:cs="宋体"/>
                <w:snapToGrid w:val="0"/>
                <w:color w:val="000000"/>
                <w:spacing w:val="10"/>
                <w:kern w:val="0"/>
                <w:sz w:val="24"/>
              </w:rPr>
              <w:t>操作</w:t>
            </w:r>
            <w:r>
              <w:rPr>
                <w:rFonts w:ascii="宋体" w:eastAsia="等线" w:hAnsi="宋体" w:cs="宋体"/>
                <w:snapToGrid w:val="0"/>
                <w:color w:val="000000"/>
                <w:spacing w:val="7"/>
                <w:kern w:val="0"/>
                <w:sz w:val="24"/>
              </w:rPr>
              <w:t>时</w:t>
            </w:r>
            <w:r>
              <w:rPr>
                <w:rFonts w:ascii="宋体" w:eastAsia="等线" w:hAnsi="宋体" w:cs="宋体"/>
                <w:snapToGrid w:val="0"/>
                <w:color w:val="000000"/>
                <w:spacing w:val="5"/>
                <w:kern w:val="0"/>
                <w:sz w:val="24"/>
              </w:rPr>
              <w:t>产生的废弃物及时放入垃圾桶内并加</w:t>
            </w:r>
            <w:r>
              <w:rPr>
                <w:rFonts w:ascii="宋体" w:eastAsia="等线" w:hAnsi="宋体" w:cs="宋体"/>
                <w:snapToGrid w:val="0"/>
                <w:color w:val="000000"/>
                <w:spacing w:val="-1"/>
                <w:kern w:val="0"/>
                <w:sz w:val="24"/>
              </w:rPr>
              <w:t>盖，</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保持垃圾桶外部干</w:t>
            </w:r>
            <w:r>
              <w:rPr>
                <w:rFonts w:ascii="宋体" w:eastAsia="等线" w:hAnsi="宋体" w:cs="宋体"/>
                <w:snapToGrid w:val="0"/>
                <w:color w:val="000000"/>
                <w:kern w:val="0"/>
                <w:sz w:val="24"/>
              </w:rPr>
              <w:t>净整洁</w:t>
            </w:r>
          </w:p>
        </w:tc>
        <w:tc>
          <w:tcPr>
            <w:tcW w:w="1134" w:type="dxa"/>
            <w:vMerge/>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ind w:left="181"/>
              <w:jc w:val="left"/>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restart"/>
            <w:tcBorders>
              <w:bottom w:val="nil"/>
            </w:tcBorders>
            <w:vAlign w:val="center"/>
          </w:tcPr>
          <w:p w:rsidR="00DA1358" w:rsidRDefault="00956BE4">
            <w:pPr>
              <w:widowControl/>
              <w:kinsoku w:val="0"/>
              <w:autoSpaceDE w:val="0"/>
              <w:autoSpaceDN w:val="0"/>
              <w:adjustRightInd w:val="0"/>
              <w:snapToGrid w:val="0"/>
              <w:spacing w:line="276" w:lineRule="auto"/>
              <w:ind w:left="112"/>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食品留样</w:t>
            </w: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6"/>
                <w:kern w:val="0"/>
                <w:sz w:val="24"/>
              </w:rPr>
              <w:t>留</w:t>
            </w:r>
            <w:r>
              <w:rPr>
                <w:rFonts w:ascii="宋体" w:eastAsia="等线" w:hAnsi="宋体" w:cs="宋体"/>
                <w:snapToGrid w:val="0"/>
                <w:color w:val="000000"/>
                <w:spacing w:val="-5"/>
                <w:kern w:val="0"/>
                <w:sz w:val="24"/>
              </w:rPr>
              <w:t>样品种</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专人负责，主副食品必</w:t>
            </w:r>
            <w:r>
              <w:rPr>
                <w:rFonts w:ascii="宋体" w:eastAsia="等线" w:hAnsi="宋体" w:cs="宋体"/>
                <w:snapToGrid w:val="0"/>
                <w:color w:val="000000"/>
                <w:kern w:val="0"/>
                <w:sz w:val="24"/>
              </w:rPr>
              <w:t>须留样</w:t>
            </w:r>
          </w:p>
        </w:tc>
        <w:tc>
          <w:tcPr>
            <w:tcW w:w="1134" w:type="dxa"/>
            <w:vMerge w:val="restart"/>
            <w:tcBorders>
              <w:bottom w:val="nil"/>
            </w:tcBorders>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3</w:t>
            </w:r>
            <w:r>
              <w:rPr>
                <w:rFonts w:ascii="宋体" w:eastAsia="等线" w:hAnsi="宋体" w:cs="宋体"/>
                <w:snapToGrid w:val="0"/>
                <w:color w:val="000000"/>
                <w:spacing w:val="-2"/>
                <w:kern w:val="0"/>
                <w:sz w:val="24"/>
              </w:rPr>
              <w:t>项满分</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共</w:t>
            </w:r>
            <w:r>
              <w:rPr>
                <w:rFonts w:ascii="宋体" w:eastAsia="等线" w:hAnsi="宋体" w:cs="宋体"/>
                <w:snapToGrid w:val="0"/>
                <w:color w:val="000000"/>
                <w:spacing w:val="-2"/>
                <w:kern w:val="0"/>
                <w:sz w:val="24"/>
              </w:rPr>
              <w:t>10</w:t>
            </w:r>
            <w:r>
              <w:rPr>
                <w:rFonts w:ascii="宋体" w:eastAsia="等线" w:hAnsi="宋体" w:cs="宋体"/>
                <w:snapToGrid w:val="0"/>
                <w:color w:val="000000"/>
                <w:spacing w:val="-2"/>
                <w:kern w:val="0"/>
                <w:sz w:val="24"/>
              </w:rPr>
              <w:t>分</w:t>
            </w:r>
          </w:p>
        </w:tc>
        <w:tc>
          <w:tcPr>
            <w:tcW w:w="2126" w:type="dxa"/>
            <w:gridSpan w:val="2"/>
            <w:vMerge w:val="restart"/>
            <w:tcBorders>
              <w:bottom w:val="nil"/>
            </w:tcBorders>
            <w:vAlign w:val="center"/>
          </w:tcPr>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好</w:t>
            </w:r>
            <w:r>
              <w:rPr>
                <w:rFonts w:ascii="宋体" w:eastAsia="等线" w:hAnsi="宋体" w:cs="宋体"/>
                <w:snapToGrid w:val="0"/>
                <w:color w:val="000000"/>
                <w:spacing w:val="-2"/>
                <w:kern w:val="0"/>
                <w:sz w:val="24"/>
              </w:rPr>
              <w:t>:9-10</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较好</w:t>
            </w:r>
            <w:r>
              <w:rPr>
                <w:rFonts w:ascii="宋体" w:eastAsia="等线" w:hAnsi="宋体" w:cs="宋体"/>
                <w:snapToGrid w:val="0"/>
                <w:color w:val="000000"/>
                <w:spacing w:val="-2"/>
                <w:kern w:val="0"/>
                <w:sz w:val="24"/>
              </w:rPr>
              <w:t>:7-8</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一般</w:t>
            </w:r>
            <w:r>
              <w:rPr>
                <w:rFonts w:ascii="宋体" w:eastAsia="等线" w:hAnsi="宋体" w:cs="宋体"/>
                <w:snapToGrid w:val="0"/>
                <w:color w:val="000000"/>
                <w:spacing w:val="-2"/>
                <w:kern w:val="0"/>
                <w:sz w:val="24"/>
              </w:rPr>
              <w:t>:5-6</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较差</w:t>
            </w:r>
            <w:r>
              <w:rPr>
                <w:rFonts w:ascii="宋体" w:eastAsia="等线" w:hAnsi="宋体" w:cs="宋体"/>
                <w:snapToGrid w:val="0"/>
                <w:color w:val="000000"/>
                <w:spacing w:val="-2"/>
                <w:kern w:val="0"/>
                <w:sz w:val="24"/>
              </w:rPr>
              <w:t>:3-4</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差</w:t>
            </w:r>
            <w:r>
              <w:rPr>
                <w:rFonts w:ascii="宋体" w:eastAsia="等线" w:hAnsi="宋体" w:cs="宋体"/>
                <w:snapToGrid w:val="0"/>
                <w:color w:val="000000"/>
                <w:spacing w:val="-2"/>
                <w:kern w:val="0"/>
                <w:sz w:val="24"/>
              </w:rPr>
              <w:t>:0-2</w:t>
            </w:r>
            <w:r>
              <w:rPr>
                <w:rFonts w:ascii="宋体" w:eastAsia="等线" w:hAnsi="宋体" w:cs="宋体"/>
                <w:snapToGrid w:val="0"/>
                <w:color w:val="000000"/>
                <w:spacing w:val="-2"/>
                <w:kern w:val="0"/>
                <w:sz w:val="24"/>
              </w:rPr>
              <w:t>分</w:t>
            </w:r>
          </w:p>
        </w:tc>
        <w:tc>
          <w:tcPr>
            <w:tcW w:w="1134" w:type="dxa"/>
            <w:vMerge w:val="restart"/>
            <w:tcBorders>
              <w:bottom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restart"/>
            <w:tcBorders>
              <w:bottom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tcBorders>
              <w:top w:val="nil"/>
              <w:bottom w:val="nil"/>
            </w:tcBorders>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right"/>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8"/>
                <w:kern w:val="0"/>
                <w:sz w:val="24"/>
              </w:rPr>
              <w:t>留</w:t>
            </w:r>
            <w:r>
              <w:rPr>
                <w:rFonts w:ascii="宋体" w:eastAsia="等线" w:hAnsi="宋体" w:cs="宋体"/>
                <w:snapToGrid w:val="0"/>
                <w:color w:val="000000"/>
                <w:spacing w:val="-5"/>
                <w:kern w:val="0"/>
                <w:sz w:val="24"/>
              </w:rPr>
              <w:t>样存放要</w:t>
            </w:r>
            <w:r>
              <w:rPr>
                <w:rFonts w:ascii="宋体" w:eastAsia="等线" w:hAnsi="宋体" w:cs="宋体"/>
                <w:snapToGrid w:val="0"/>
                <w:color w:val="000000"/>
                <w:kern w:val="0"/>
                <w:sz w:val="24"/>
              </w:rPr>
              <w:t>求</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12"/>
                <w:kern w:val="0"/>
                <w:sz w:val="24"/>
              </w:rPr>
            </w:pPr>
            <w:r>
              <w:rPr>
                <w:rFonts w:ascii="宋体" w:eastAsia="等线" w:hAnsi="宋体" w:cs="宋体"/>
                <w:snapToGrid w:val="0"/>
                <w:color w:val="000000"/>
                <w:spacing w:val="-12"/>
                <w:kern w:val="0"/>
                <w:sz w:val="24"/>
              </w:rPr>
              <w:t>独立存放干燥密闭容器内，</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2"/>
                <w:kern w:val="0"/>
                <w:sz w:val="24"/>
              </w:rPr>
              <w:t>注明日期、加工</w:t>
            </w:r>
            <w:r>
              <w:rPr>
                <w:rFonts w:ascii="宋体" w:eastAsia="等线" w:hAnsi="宋体" w:cs="宋体"/>
                <w:snapToGrid w:val="0"/>
                <w:color w:val="000000"/>
                <w:spacing w:val="-10"/>
                <w:kern w:val="0"/>
                <w:sz w:val="24"/>
              </w:rPr>
              <w:t>人</w:t>
            </w:r>
            <w:r>
              <w:rPr>
                <w:rFonts w:ascii="宋体" w:eastAsia="等线" w:hAnsi="宋体" w:cs="宋体"/>
                <w:snapToGrid w:val="0"/>
                <w:color w:val="000000"/>
                <w:spacing w:val="-16"/>
                <w:kern w:val="0"/>
                <w:sz w:val="24"/>
              </w:rPr>
              <w:t>员姓名、菜名，每种不少于</w:t>
            </w:r>
            <w:r>
              <w:rPr>
                <w:rFonts w:ascii="宋体" w:eastAsia="等线" w:hAnsi="宋体" w:cs="宋体"/>
                <w:snapToGrid w:val="0"/>
                <w:color w:val="000000"/>
                <w:spacing w:val="-16"/>
                <w:kern w:val="0"/>
                <w:sz w:val="24"/>
              </w:rPr>
              <w:t>125</w:t>
            </w:r>
            <w:r>
              <w:rPr>
                <w:rFonts w:ascii="宋体" w:eastAsia="等线" w:hAnsi="宋体" w:cs="宋体"/>
                <w:snapToGrid w:val="0"/>
                <w:color w:val="000000"/>
                <w:spacing w:val="-16"/>
                <w:kern w:val="0"/>
                <w:sz w:val="24"/>
              </w:rPr>
              <w:t>克，放入干</w:t>
            </w:r>
            <w:r>
              <w:rPr>
                <w:rFonts w:ascii="宋体" w:eastAsia="等线" w:hAnsi="宋体" w:cs="宋体"/>
                <w:snapToGrid w:val="0"/>
                <w:color w:val="000000"/>
                <w:spacing w:val="-13"/>
                <w:kern w:val="0"/>
                <w:sz w:val="24"/>
              </w:rPr>
              <w:t>净</w:t>
            </w:r>
            <w:r>
              <w:rPr>
                <w:rFonts w:ascii="宋体" w:eastAsia="等线" w:hAnsi="宋体" w:cs="宋体"/>
                <w:snapToGrid w:val="0"/>
                <w:color w:val="000000"/>
                <w:spacing w:val="-2"/>
                <w:kern w:val="0"/>
                <w:sz w:val="24"/>
              </w:rPr>
              <w:t>的</w:t>
            </w:r>
            <w:r>
              <w:rPr>
                <w:rFonts w:ascii="宋体" w:eastAsia="等线" w:hAnsi="宋体" w:cs="宋体"/>
                <w:snapToGrid w:val="0"/>
                <w:color w:val="000000"/>
                <w:spacing w:val="-1"/>
                <w:kern w:val="0"/>
                <w:sz w:val="24"/>
              </w:rPr>
              <w:t>保鲜柜或冷冻柜，与其它物品分隔开</w:t>
            </w:r>
          </w:p>
        </w:tc>
        <w:tc>
          <w:tcPr>
            <w:tcW w:w="1134" w:type="dxa"/>
            <w:vMerge/>
            <w:tcBorders>
              <w:top w:val="nil"/>
              <w:bottom w:val="nil"/>
            </w:tcBorders>
            <w:vAlign w:val="center"/>
          </w:tcPr>
          <w:p w:rsidR="00DA1358" w:rsidRDefault="00DA1358">
            <w:pPr>
              <w:widowControl/>
              <w:kinsoku w:val="0"/>
              <w:autoSpaceDE w:val="0"/>
              <w:autoSpaceDN w:val="0"/>
              <w:adjustRightInd w:val="0"/>
              <w:snapToGrid w:val="0"/>
              <w:spacing w:line="276" w:lineRule="auto"/>
              <w:ind w:left="181"/>
              <w:jc w:val="center"/>
              <w:textAlignment w:val="baseline"/>
              <w:rPr>
                <w:rFonts w:ascii="宋体" w:eastAsia="等线" w:hAnsi="宋体" w:cs="宋体"/>
                <w:snapToGrid w:val="0"/>
                <w:color w:val="000000"/>
                <w:spacing w:val="-2"/>
                <w:kern w:val="0"/>
                <w:sz w:val="24"/>
              </w:rPr>
            </w:pPr>
          </w:p>
        </w:tc>
        <w:tc>
          <w:tcPr>
            <w:tcW w:w="2126" w:type="dxa"/>
            <w:gridSpan w:val="2"/>
            <w:vMerge/>
            <w:tcBorders>
              <w:top w:val="nil"/>
              <w:bottom w:val="nil"/>
            </w:tcBorders>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tcBorders>
              <w:top w:val="nil"/>
              <w:bottom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tcBorders>
              <w:top w:val="nil"/>
              <w:bottom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tcBorders>
              <w:top w:val="nil"/>
            </w:tcBorders>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6"/>
                <w:kern w:val="0"/>
                <w:sz w:val="24"/>
              </w:rPr>
              <w:t>留</w:t>
            </w:r>
            <w:r>
              <w:rPr>
                <w:rFonts w:ascii="宋体" w:eastAsia="等线" w:hAnsi="宋体" w:cs="宋体"/>
                <w:snapToGrid w:val="0"/>
                <w:color w:val="000000"/>
                <w:spacing w:val="-5"/>
                <w:kern w:val="0"/>
                <w:sz w:val="24"/>
              </w:rPr>
              <w:t>样时间</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1"/>
                <w:kern w:val="0"/>
                <w:sz w:val="24"/>
              </w:rPr>
              <w:t>食</w:t>
            </w:r>
            <w:r>
              <w:rPr>
                <w:rFonts w:ascii="宋体" w:eastAsia="等线" w:hAnsi="宋体" w:cs="宋体"/>
                <w:snapToGrid w:val="0"/>
                <w:color w:val="000000"/>
                <w:spacing w:val="-10"/>
                <w:kern w:val="0"/>
                <w:sz w:val="24"/>
              </w:rPr>
              <w:t>品留样时间</w:t>
            </w:r>
            <w:r>
              <w:rPr>
                <w:rFonts w:ascii="宋体" w:eastAsia="等线" w:hAnsi="宋体" w:cs="宋体"/>
                <w:snapToGrid w:val="0"/>
                <w:color w:val="000000"/>
                <w:spacing w:val="-10"/>
                <w:kern w:val="0"/>
                <w:sz w:val="24"/>
              </w:rPr>
              <w:t>48</w:t>
            </w:r>
            <w:r>
              <w:rPr>
                <w:rFonts w:ascii="宋体" w:eastAsia="等线" w:hAnsi="宋体" w:cs="宋体"/>
                <w:snapToGrid w:val="0"/>
                <w:color w:val="000000"/>
                <w:spacing w:val="-10"/>
                <w:kern w:val="0"/>
                <w:sz w:val="24"/>
              </w:rPr>
              <w:t>小时</w:t>
            </w:r>
          </w:p>
        </w:tc>
        <w:tc>
          <w:tcPr>
            <w:tcW w:w="1134" w:type="dxa"/>
            <w:vMerge/>
            <w:tcBorders>
              <w:top w:val="nil"/>
            </w:tcBorders>
            <w:vAlign w:val="center"/>
          </w:tcPr>
          <w:p w:rsidR="00DA1358" w:rsidRDefault="00DA1358">
            <w:pPr>
              <w:widowControl/>
              <w:kinsoku w:val="0"/>
              <w:autoSpaceDE w:val="0"/>
              <w:autoSpaceDN w:val="0"/>
              <w:adjustRightInd w:val="0"/>
              <w:snapToGrid w:val="0"/>
              <w:spacing w:line="276" w:lineRule="auto"/>
              <w:ind w:left="181"/>
              <w:jc w:val="center"/>
              <w:textAlignment w:val="baseline"/>
              <w:rPr>
                <w:rFonts w:ascii="宋体" w:eastAsia="等线" w:hAnsi="宋体" w:cs="宋体"/>
                <w:snapToGrid w:val="0"/>
                <w:color w:val="000000"/>
                <w:spacing w:val="-2"/>
                <w:kern w:val="0"/>
                <w:sz w:val="24"/>
              </w:rPr>
            </w:pPr>
          </w:p>
        </w:tc>
        <w:tc>
          <w:tcPr>
            <w:tcW w:w="2126" w:type="dxa"/>
            <w:gridSpan w:val="2"/>
            <w:vMerge/>
            <w:tcBorders>
              <w:top w:val="nil"/>
            </w:tcBorders>
            <w:vAlign w:val="center"/>
          </w:tcPr>
          <w:p w:rsidR="00DA1358" w:rsidRDefault="00DA1358">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p>
        </w:tc>
        <w:tc>
          <w:tcPr>
            <w:tcW w:w="1134" w:type="dxa"/>
            <w:vMerge/>
            <w:tcBorders>
              <w:top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tcBorders>
              <w:top w:val="nil"/>
            </w:tcBorders>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393"/>
        </w:trPr>
        <w:tc>
          <w:tcPr>
            <w:tcW w:w="1810" w:type="dxa"/>
            <w:vMerge w:val="restart"/>
            <w:vAlign w:val="center"/>
          </w:tcPr>
          <w:p w:rsidR="00DA1358" w:rsidRDefault="00956BE4">
            <w:pPr>
              <w:widowControl/>
              <w:kinsoku w:val="0"/>
              <w:autoSpaceDE w:val="0"/>
              <w:autoSpaceDN w:val="0"/>
              <w:adjustRightInd w:val="0"/>
              <w:snapToGrid w:val="0"/>
              <w:spacing w:line="276" w:lineRule="auto"/>
              <w:ind w:left="112" w:right="208"/>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2"/>
                <w:kern w:val="0"/>
                <w:sz w:val="24"/>
              </w:rPr>
              <w:t>菜品花式质</w:t>
            </w:r>
            <w:r>
              <w:rPr>
                <w:rFonts w:ascii="宋体" w:eastAsia="等线" w:hAnsi="宋体" w:cs="宋体"/>
                <w:snapToGrid w:val="0"/>
                <w:color w:val="000000"/>
                <w:kern w:val="0"/>
                <w:sz w:val="24"/>
              </w:rPr>
              <w:t>量</w:t>
            </w: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早餐</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按约定菜品不少于</w:t>
            </w:r>
            <w:r>
              <w:rPr>
                <w:rFonts w:ascii="宋体" w:eastAsia="等线" w:hAnsi="宋体" w:cs="宋体"/>
                <w:snapToGrid w:val="0"/>
                <w:color w:val="000000"/>
                <w:kern w:val="0"/>
                <w:sz w:val="24"/>
              </w:rPr>
              <w:t>种，包括主食、副</w:t>
            </w:r>
            <w:r>
              <w:rPr>
                <w:rFonts w:ascii="宋体" w:eastAsia="等线" w:hAnsi="宋体" w:cs="宋体"/>
                <w:snapToGrid w:val="0"/>
                <w:color w:val="000000"/>
                <w:spacing w:val="-2"/>
                <w:kern w:val="0"/>
                <w:sz w:val="24"/>
              </w:rPr>
              <w:t>食、</w:t>
            </w:r>
            <w:r>
              <w:rPr>
                <w:rFonts w:ascii="宋体" w:eastAsia="等线" w:hAnsi="宋体" w:cs="宋体"/>
                <w:snapToGrid w:val="0"/>
                <w:color w:val="000000"/>
                <w:spacing w:val="-1"/>
                <w:kern w:val="0"/>
                <w:sz w:val="24"/>
              </w:rPr>
              <w:t>凉菜</w:t>
            </w:r>
            <w:r>
              <w:rPr>
                <w:rFonts w:ascii="宋体" w:eastAsia="等线" w:hAnsi="宋体" w:cs="宋体"/>
                <w:snapToGrid w:val="0"/>
                <w:color w:val="000000"/>
                <w:spacing w:val="-1"/>
                <w:kern w:val="0"/>
                <w:sz w:val="24"/>
              </w:rPr>
              <w:t>/</w:t>
            </w:r>
            <w:r>
              <w:rPr>
                <w:rFonts w:ascii="宋体" w:eastAsia="等线" w:hAnsi="宋体" w:cs="宋体"/>
                <w:snapToGrid w:val="0"/>
                <w:color w:val="000000"/>
                <w:spacing w:val="-1"/>
                <w:kern w:val="0"/>
                <w:sz w:val="24"/>
              </w:rPr>
              <w:t>小菜</w:t>
            </w:r>
          </w:p>
        </w:tc>
        <w:tc>
          <w:tcPr>
            <w:tcW w:w="1134" w:type="dxa"/>
            <w:vMerge w:val="restart"/>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4</w:t>
            </w:r>
            <w:r>
              <w:rPr>
                <w:rFonts w:ascii="宋体" w:eastAsia="等线" w:hAnsi="宋体" w:cs="宋体"/>
                <w:snapToGrid w:val="0"/>
                <w:color w:val="000000"/>
                <w:spacing w:val="-2"/>
                <w:kern w:val="0"/>
                <w:sz w:val="24"/>
              </w:rPr>
              <w:t>项满分</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共</w:t>
            </w:r>
            <w:r>
              <w:rPr>
                <w:rFonts w:ascii="宋体" w:eastAsia="等线" w:hAnsi="宋体" w:cs="宋体"/>
                <w:snapToGrid w:val="0"/>
                <w:color w:val="000000"/>
                <w:spacing w:val="-2"/>
                <w:kern w:val="0"/>
                <w:sz w:val="24"/>
              </w:rPr>
              <w:t>15</w:t>
            </w:r>
            <w:r>
              <w:rPr>
                <w:rFonts w:ascii="宋体" w:eastAsia="等线" w:hAnsi="宋体" w:cs="宋体"/>
                <w:snapToGrid w:val="0"/>
                <w:color w:val="000000"/>
                <w:spacing w:val="-2"/>
                <w:kern w:val="0"/>
                <w:sz w:val="24"/>
              </w:rPr>
              <w:t>分</w:t>
            </w:r>
          </w:p>
        </w:tc>
        <w:tc>
          <w:tcPr>
            <w:tcW w:w="2126" w:type="dxa"/>
            <w:gridSpan w:val="2"/>
            <w:vMerge w:val="restart"/>
            <w:vAlign w:val="center"/>
          </w:tcPr>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好</w:t>
            </w:r>
            <w:r>
              <w:rPr>
                <w:rFonts w:ascii="宋体" w:eastAsia="等线" w:hAnsi="宋体" w:cs="宋体"/>
                <w:snapToGrid w:val="0"/>
                <w:color w:val="000000"/>
                <w:spacing w:val="-2"/>
                <w:kern w:val="0"/>
                <w:sz w:val="24"/>
              </w:rPr>
              <w:t>:13-15</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较好</w:t>
            </w:r>
            <w:r>
              <w:rPr>
                <w:rFonts w:ascii="宋体" w:eastAsia="等线" w:hAnsi="宋体" w:cs="宋体"/>
                <w:snapToGrid w:val="0"/>
                <w:color w:val="000000"/>
                <w:spacing w:val="-2"/>
                <w:kern w:val="0"/>
                <w:sz w:val="24"/>
              </w:rPr>
              <w:t>:10-12</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一般</w:t>
            </w:r>
            <w:r>
              <w:rPr>
                <w:rFonts w:ascii="宋体" w:eastAsia="等线" w:hAnsi="宋体" w:cs="宋体"/>
                <w:snapToGrid w:val="0"/>
                <w:color w:val="000000"/>
                <w:spacing w:val="-2"/>
                <w:kern w:val="0"/>
                <w:sz w:val="24"/>
              </w:rPr>
              <w:t>:7-9</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较差</w:t>
            </w:r>
            <w:r>
              <w:rPr>
                <w:rFonts w:ascii="宋体" w:eastAsia="等线" w:hAnsi="宋体" w:cs="宋体"/>
                <w:snapToGrid w:val="0"/>
                <w:color w:val="000000"/>
                <w:spacing w:val="-2"/>
                <w:kern w:val="0"/>
                <w:sz w:val="24"/>
              </w:rPr>
              <w:t>:4-6</w:t>
            </w:r>
            <w:r>
              <w:rPr>
                <w:rFonts w:ascii="宋体" w:eastAsia="等线" w:hAnsi="宋体" w:cs="宋体"/>
                <w:snapToGrid w:val="0"/>
                <w:color w:val="000000"/>
                <w:spacing w:val="-2"/>
                <w:kern w:val="0"/>
                <w:sz w:val="24"/>
              </w:rPr>
              <w:t>分</w:t>
            </w:r>
          </w:p>
          <w:p w:rsidR="00DA1358" w:rsidRDefault="00956BE4">
            <w:pPr>
              <w:widowControl/>
              <w:kinsoku w:val="0"/>
              <w:autoSpaceDE w:val="0"/>
              <w:autoSpaceDN w:val="0"/>
              <w:adjustRightInd w:val="0"/>
              <w:snapToGrid w:val="0"/>
              <w:spacing w:line="276" w:lineRule="auto"/>
              <w:ind w:left="181" w:right="177"/>
              <w:jc w:val="left"/>
              <w:textAlignment w:val="baseline"/>
              <w:rPr>
                <w:rFonts w:ascii="宋体" w:eastAsia="等线" w:hAnsi="宋体" w:cs="宋体"/>
                <w:snapToGrid w:val="0"/>
                <w:color w:val="000000"/>
                <w:spacing w:val="-2"/>
                <w:kern w:val="0"/>
                <w:sz w:val="24"/>
              </w:rPr>
            </w:pPr>
            <w:r>
              <w:rPr>
                <w:rFonts w:ascii="宋体" w:eastAsia="等线" w:hAnsi="宋体" w:cs="宋体"/>
                <w:snapToGrid w:val="0"/>
                <w:color w:val="000000"/>
                <w:spacing w:val="-2"/>
                <w:kern w:val="0"/>
                <w:sz w:val="24"/>
              </w:rPr>
              <w:t>差</w:t>
            </w:r>
            <w:r>
              <w:rPr>
                <w:rFonts w:ascii="宋体" w:eastAsia="等线" w:hAnsi="宋体" w:cs="宋体"/>
                <w:snapToGrid w:val="0"/>
                <w:color w:val="000000"/>
                <w:spacing w:val="-2"/>
                <w:kern w:val="0"/>
                <w:sz w:val="24"/>
              </w:rPr>
              <w:t>:0-3</w:t>
            </w:r>
            <w:r>
              <w:rPr>
                <w:rFonts w:ascii="宋体" w:eastAsia="等线" w:hAnsi="宋体" w:cs="宋体"/>
                <w:snapToGrid w:val="0"/>
                <w:color w:val="000000"/>
                <w:spacing w:val="-2"/>
                <w:kern w:val="0"/>
                <w:sz w:val="24"/>
              </w:rPr>
              <w:t>分</w:t>
            </w:r>
          </w:p>
        </w:tc>
        <w:tc>
          <w:tcPr>
            <w:tcW w:w="1134" w:type="dxa"/>
            <w:vMerge w:val="restart"/>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restart"/>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午</w:t>
            </w:r>
            <w:r>
              <w:rPr>
                <w:rFonts w:ascii="宋体" w:eastAsia="等线" w:hAnsi="宋体" w:cs="宋体"/>
                <w:snapToGrid w:val="0"/>
                <w:color w:val="000000"/>
                <w:spacing w:val="-3"/>
                <w:kern w:val="0"/>
                <w:sz w:val="24"/>
              </w:rPr>
              <w:t>餐</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5"/>
                <w:kern w:val="0"/>
                <w:sz w:val="24"/>
              </w:rPr>
              <w:t>按约定菜品不少于种，</w:t>
            </w:r>
            <w:r>
              <w:rPr>
                <w:rFonts w:ascii="宋体" w:eastAsia="等线" w:hAnsi="宋体" w:cs="宋体"/>
                <w:snapToGrid w:val="0"/>
                <w:color w:val="000000"/>
                <w:spacing w:val="-1"/>
                <w:kern w:val="0"/>
                <w:sz w:val="24"/>
              </w:rPr>
              <w:t>包括凉菜种，热菜</w:t>
            </w:r>
            <w:r>
              <w:rPr>
                <w:rFonts w:ascii="宋体" w:eastAsia="等线" w:hAnsi="宋体" w:cs="宋体"/>
                <w:snapToGrid w:val="0"/>
                <w:color w:val="000000"/>
                <w:kern w:val="0"/>
                <w:sz w:val="24"/>
              </w:rPr>
              <w:t>种</w:t>
            </w:r>
          </w:p>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4"/>
                <w:kern w:val="0"/>
                <w:sz w:val="24"/>
              </w:rPr>
              <w:t>(</w:t>
            </w:r>
            <w:r>
              <w:rPr>
                <w:rFonts w:ascii="宋体" w:eastAsia="等线" w:hAnsi="宋体" w:cs="宋体"/>
                <w:snapToGrid w:val="0"/>
                <w:color w:val="000000"/>
                <w:spacing w:val="-3"/>
                <w:kern w:val="0"/>
                <w:sz w:val="24"/>
              </w:rPr>
              <w:t>主</w:t>
            </w:r>
            <w:r>
              <w:rPr>
                <w:rFonts w:ascii="宋体" w:eastAsia="等线" w:hAnsi="宋体" w:cs="宋体"/>
                <w:snapToGrid w:val="0"/>
                <w:color w:val="000000"/>
                <w:spacing w:val="-2"/>
                <w:kern w:val="0"/>
                <w:sz w:val="24"/>
              </w:rPr>
              <w:t>荤、半荤、素菜搭配合</w:t>
            </w:r>
            <w:r>
              <w:rPr>
                <w:rFonts w:ascii="宋体" w:eastAsia="等线" w:hAnsi="宋体" w:cs="宋体"/>
                <w:snapToGrid w:val="0"/>
                <w:color w:val="000000"/>
                <w:spacing w:val="9"/>
                <w:kern w:val="0"/>
                <w:sz w:val="24"/>
              </w:rPr>
              <w:t>理</w:t>
            </w:r>
            <w:r>
              <w:rPr>
                <w:rFonts w:ascii="宋体" w:eastAsia="等线" w:hAnsi="宋体" w:cs="宋体"/>
                <w:snapToGrid w:val="0"/>
                <w:color w:val="000000"/>
                <w:spacing w:val="6"/>
                <w:kern w:val="0"/>
                <w:sz w:val="24"/>
              </w:rPr>
              <w:t>)</w:t>
            </w:r>
            <w:r>
              <w:rPr>
                <w:rFonts w:ascii="宋体" w:eastAsia="等线" w:hAnsi="宋体" w:cs="宋体"/>
                <w:snapToGrid w:val="0"/>
                <w:color w:val="000000"/>
                <w:spacing w:val="6"/>
                <w:kern w:val="0"/>
                <w:sz w:val="24"/>
              </w:rPr>
              <w:t>，主食除米饭、馒头、</w:t>
            </w:r>
            <w:r>
              <w:rPr>
                <w:rFonts w:ascii="宋体" w:eastAsia="等线" w:hAnsi="宋体" w:cs="宋体"/>
                <w:snapToGrid w:val="0"/>
                <w:color w:val="000000"/>
                <w:spacing w:val="-1"/>
                <w:kern w:val="0"/>
                <w:sz w:val="24"/>
              </w:rPr>
              <w:t>粗粮外，还需搭配风味</w:t>
            </w:r>
            <w:r>
              <w:rPr>
                <w:rFonts w:ascii="宋体" w:eastAsia="等线" w:hAnsi="宋体" w:cs="宋体"/>
                <w:snapToGrid w:val="0"/>
                <w:color w:val="000000"/>
                <w:kern w:val="0"/>
                <w:sz w:val="24"/>
              </w:rPr>
              <w:t>小</w:t>
            </w:r>
            <w:r>
              <w:rPr>
                <w:rFonts w:ascii="宋体" w:eastAsia="等线" w:hAnsi="宋体" w:cs="宋体"/>
                <w:snapToGrid w:val="0"/>
                <w:color w:val="000000"/>
                <w:spacing w:val="-8"/>
                <w:kern w:val="0"/>
                <w:sz w:val="24"/>
              </w:rPr>
              <w:t>吃</w:t>
            </w:r>
            <w:r>
              <w:rPr>
                <w:rFonts w:ascii="宋体" w:eastAsia="等线" w:hAnsi="宋体" w:cs="宋体"/>
                <w:snapToGrid w:val="0"/>
                <w:color w:val="000000"/>
                <w:spacing w:val="-4"/>
                <w:kern w:val="0"/>
                <w:sz w:val="24"/>
              </w:rPr>
              <w:t>、面点、水饺等。</w:t>
            </w: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3"/>
                <w:kern w:val="0"/>
                <w:sz w:val="24"/>
              </w:rPr>
              <w:t>食</w:t>
            </w:r>
            <w:r>
              <w:rPr>
                <w:rFonts w:ascii="宋体" w:eastAsia="等线" w:hAnsi="宋体" w:cs="宋体"/>
                <w:snapToGrid w:val="0"/>
                <w:color w:val="000000"/>
                <w:spacing w:val="-2"/>
                <w:kern w:val="0"/>
                <w:sz w:val="24"/>
              </w:rPr>
              <w:t>谱</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2"/>
                <w:kern w:val="0"/>
                <w:sz w:val="24"/>
              </w:rPr>
              <w:t>菜谱、菜牌公示，相邻两周菜点重复率不得超</w:t>
            </w:r>
            <w:r>
              <w:rPr>
                <w:rFonts w:ascii="宋体" w:eastAsia="等线" w:hAnsi="宋体" w:cs="宋体"/>
                <w:snapToGrid w:val="0"/>
                <w:color w:val="000000"/>
                <w:spacing w:val="-15"/>
                <w:kern w:val="0"/>
                <w:sz w:val="24"/>
              </w:rPr>
              <w:t>过</w:t>
            </w:r>
            <w:r>
              <w:rPr>
                <w:rFonts w:ascii="宋体" w:eastAsia="等线" w:hAnsi="宋体" w:cs="宋体"/>
                <w:snapToGrid w:val="0"/>
                <w:color w:val="000000"/>
                <w:spacing w:val="-13"/>
                <w:kern w:val="0"/>
                <w:sz w:val="24"/>
              </w:rPr>
              <w:t>60%</w:t>
            </w: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810" w:type="dxa"/>
            <w:vMerge/>
            <w:vAlign w:val="center"/>
          </w:tcPr>
          <w:p w:rsidR="00DA1358" w:rsidRDefault="00DA1358">
            <w:pPr>
              <w:widowControl/>
              <w:kinsoku w:val="0"/>
              <w:autoSpaceDE w:val="0"/>
              <w:autoSpaceDN w:val="0"/>
              <w:adjustRightInd w:val="0"/>
              <w:snapToGrid w:val="0"/>
              <w:spacing w:line="276" w:lineRule="auto"/>
              <w:ind w:left="112"/>
              <w:jc w:val="center"/>
              <w:textAlignment w:val="baseline"/>
              <w:rPr>
                <w:rFonts w:ascii="宋体" w:eastAsia="等线" w:hAnsi="宋体" w:cs="Arial"/>
                <w:snapToGrid w:val="0"/>
                <w:color w:val="000000"/>
                <w:kern w:val="0"/>
                <w:sz w:val="24"/>
              </w:rPr>
            </w:pPr>
          </w:p>
        </w:tc>
        <w:tc>
          <w:tcPr>
            <w:tcW w:w="1510"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6"/>
                <w:kern w:val="0"/>
                <w:sz w:val="24"/>
              </w:rPr>
              <w:t>晚</w:t>
            </w:r>
            <w:r>
              <w:rPr>
                <w:rFonts w:ascii="宋体" w:eastAsia="等线" w:hAnsi="宋体" w:cs="宋体"/>
                <w:snapToGrid w:val="0"/>
                <w:color w:val="000000"/>
                <w:spacing w:val="-5"/>
                <w:kern w:val="0"/>
                <w:sz w:val="24"/>
              </w:rPr>
              <w:t>餐</w:t>
            </w:r>
          </w:p>
        </w:tc>
        <w:tc>
          <w:tcPr>
            <w:tcW w:w="5583" w:type="dxa"/>
            <w:vAlign w:val="center"/>
          </w:tcPr>
          <w:p w:rsidR="00DA1358" w:rsidRDefault="00956BE4">
            <w:pPr>
              <w:widowControl/>
              <w:kinsoku w:val="0"/>
              <w:autoSpaceDE w:val="0"/>
              <w:autoSpaceDN w:val="0"/>
              <w:adjustRightInd w:val="0"/>
              <w:snapToGrid w:val="0"/>
              <w:spacing w:line="276" w:lineRule="auto"/>
              <w:jc w:val="center"/>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
                <w:kern w:val="0"/>
                <w:sz w:val="24"/>
              </w:rPr>
              <w:t>按约定菜品不少于</w:t>
            </w:r>
            <w:r>
              <w:rPr>
                <w:rFonts w:ascii="宋体" w:eastAsia="等线" w:hAnsi="宋体" w:cs="宋体"/>
                <w:snapToGrid w:val="0"/>
                <w:color w:val="000000"/>
                <w:kern w:val="0"/>
                <w:sz w:val="24"/>
              </w:rPr>
              <w:t>种，包括凉菜种，热</w:t>
            </w:r>
            <w:r>
              <w:rPr>
                <w:rFonts w:ascii="宋体" w:eastAsia="等线" w:hAnsi="宋体" w:cs="宋体"/>
                <w:snapToGrid w:val="0"/>
                <w:color w:val="000000"/>
                <w:spacing w:val="11"/>
                <w:kern w:val="0"/>
                <w:sz w:val="24"/>
              </w:rPr>
              <w:t>菜种</w:t>
            </w:r>
            <w:r>
              <w:rPr>
                <w:rFonts w:ascii="宋体" w:eastAsia="等线" w:hAnsi="宋体" w:cs="宋体"/>
                <w:snapToGrid w:val="0"/>
                <w:color w:val="000000"/>
                <w:spacing w:val="11"/>
                <w:kern w:val="0"/>
                <w:sz w:val="24"/>
              </w:rPr>
              <w:t>(</w:t>
            </w:r>
            <w:r>
              <w:rPr>
                <w:rFonts w:ascii="宋体" w:eastAsia="等线" w:hAnsi="宋体" w:cs="宋体"/>
                <w:snapToGrid w:val="0"/>
                <w:color w:val="000000"/>
                <w:spacing w:val="11"/>
                <w:kern w:val="0"/>
                <w:sz w:val="24"/>
              </w:rPr>
              <w:t>主荤、半荤、素菜搭配合理</w:t>
            </w:r>
            <w:r>
              <w:rPr>
                <w:rFonts w:ascii="宋体" w:eastAsia="等线" w:hAnsi="宋体" w:cs="宋体"/>
                <w:snapToGrid w:val="0"/>
                <w:color w:val="000000"/>
                <w:spacing w:val="11"/>
                <w:kern w:val="0"/>
                <w:sz w:val="24"/>
              </w:rPr>
              <w:t>)</w:t>
            </w:r>
            <w:r>
              <w:rPr>
                <w:rFonts w:ascii="宋体" w:eastAsia="等线" w:hAnsi="宋体" w:cs="宋体"/>
                <w:snapToGrid w:val="0"/>
                <w:color w:val="000000"/>
                <w:spacing w:val="11"/>
                <w:kern w:val="0"/>
                <w:sz w:val="24"/>
              </w:rPr>
              <w:t>，</w:t>
            </w:r>
            <w:r>
              <w:rPr>
                <w:rFonts w:ascii="宋体" w:eastAsia="等线" w:hAnsi="宋体" w:cs="宋体"/>
                <w:snapToGrid w:val="0"/>
                <w:color w:val="000000"/>
                <w:spacing w:val="10"/>
                <w:kern w:val="0"/>
                <w:sz w:val="24"/>
              </w:rPr>
              <w:t>主</w:t>
            </w:r>
            <w:r>
              <w:rPr>
                <w:rFonts w:ascii="宋体" w:eastAsia="等线" w:hAnsi="宋体" w:cs="宋体"/>
                <w:snapToGrid w:val="0"/>
                <w:color w:val="000000"/>
                <w:spacing w:val="-26"/>
                <w:kern w:val="0"/>
                <w:sz w:val="24"/>
              </w:rPr>
              <w:t>食</w:t>
            </w:r>
            <w:r>
              <w:rPr>
                <w:rFonts w:ascii="宋体" w:eastAsia="等线" w:hAnsi="宋体" w:cs="宋体"/>
                <w:snapToGrid w:val="0"/>
                <w:color w:val="000000"/>
                <w:spacing w:val="-14"/>
                <w:kern w:val="0"/>
                <w:sz w:val="24"/>
              </w:rPr>
              <w:t>除</w:t>
            </w:r>
            <w:r>
              <w:rPr>
                <w:rFonts w:ascii="宋体" w:eastAsia="等线" w:hAnsi="宋体" w:cs="宋体"/>
                <w:snapToGrid w:val="0"/>
                <w:color w:val="000000"/>
                <w:spacing w:val="-13"/>
                <w:kern w:val="0"/>
                <w:sz w:val="24"/>
              </w:rPr>
              <w:t>米饭、馒头、粗粮外，还需搭配风味小吃、</w:t>
            </w:r>
            <w:r>
              <w:rPr>
                <w:rFonts w:ascii="宋体" w:eastAsia="等线" w:hAnsi="宋体" w:cs="宋体"/>
                <w:snapToGrid w:val="0"/>
                <w:color w:val="000000"/>
                <w:spacing w:val="-8"/>
                <w:kern w:val="0"/>
                <w:sz w:val="24"/>
              </w:rPr>
              <w:t>面</w:t>
            </w:r>
            <w:r>
              <w:rPr>
                <w:rFonts w:ascii="宋体" w:eastAsia="等线" w:hAnsi="宋体" w:cs="宋体"/>
                <w:snapToGrid w:val="0"/>
                <w:color w:val="000000"/>
                <w:spacing w:val="-5"/>
                <w:kern w:val="0"/>
                <w:sz w:val="24"/>
              </w:rPr>
              <w:t>点、水饺等。</w:t>
            </w: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2126" w:type="dxa"/>
            <w:gridSpan w:val="2"/>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134"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c>
          <w:tcPr>
            <w:tcW w:w="1369" w:type="dxa"/>
            <w:vMerge/>
            <w:vAlign w:val="center"/>
          </w:tcPr>
          <w:p w:rsidR="00DA1358" w:rsidRDefault="00DA1358">
            <w:pPr>
              <w:widowControl/>
              <w:kinsoku w:val="0"/>
              <w:autoSpaceDE w:val="0"/>
              <w:autoSpaceDN w:val="0"/>
              <w:adjustRightInd w:val="0"/>
              <w:snapToGrid w:val="0"/>
              <w:spacing w:line="276" w:lineRule="auto"/>
              <w:jc w:val="center"/>
              <w:textAlignment w:val="baseline"/>
              <w:rPr>
                <w:rFonts w:ascii="宋体" w:eastAsia="等线" w:hAnsi="宋体" w:cs="Arial"/>
                <w:snapToGrid w:val="0"/>
                <w:color w:val="000000"/>
                <w:kern w:val="0"/>
                <w:sz w:val="24"/>
              </w:rPr>
            </w:pPr>
          </w:p>
        </w:tc>
      </w:tr>
      <w:tr w:rsidR="00DA1358">
        <w:trPr>
          <w:gridAfter w:val="1"/>
          <w:wAfter w:w="11" w:type="dxa"/>
          <w:trHeight w:val="284"/>
        </w:trPr>
        <w:tc>
          <w:tcPr>
            <w:tcW w:w="14666" w:type="dxa"/>
            <w:gridSpan w:val="8"/>
            <w:vAlign w:val="center"/>
          </w:tcPr>
          <w:p w:rsidR="00DA1358" w:rsidRDefault="00956BE4">
            <w:pPr>
              <w:widowControl/>
              <w:kinsoku w:val="0"/>
              <w:autoSpaceDE w:val="0"/>
              <w:autoSpaceDN w:val="0"/>
              <w:adjustRightInd w:val="0"/>
              <w:snapToGrid w:val="0"/>
              <w:spacing w:line="276" w:lineRule="auto"/>
              <w:ind w:left="112"/>
              <w:jc w:val="left"/>
              <w:textAlignment w:val="baseline"/>
              <w:rPr>
                <w:rFonts w:ascii="宋体" w:eastAsia="等线" w:hAnsi="宋体" w:cs="宋体"/>
                <w:snapToGrid w:val="0"/>
                <w:color w:val="000000"/>
                <w:kern w:val="0"/>
                <w:sz w:val="24"/>
              </w:rPr>
            </w:pPr>
            <w:r>
              <w:rPr>
                <w:rFonts w:ascii="宋体" w:eastAsia="等线" w:hAnsi="宋体" w:cs="宋体"/>
                <w:snapToGrid w:val="0"/>
                <w:color w:val="000000"/>
                <w:spacing w:val="-18"/>
                <w:kern w:val="0"/>
                <w:sz w:val="24"/>
              </w:rPr>
              <w:t>总</w:t>
            </w:r>
            <w:r>
              <w:rPr>
                <w:rFonts w:ascii="宋体" w:eastAsia="等线" w:hAnsi="宋体" w:cs="宋体"/>
                <w:snapToGrid w:val="0"/>
                <w:color w:val="000000"/>
                <w:spacing w:val="-15"/>
                <w:kern w:val="0"/>
                <w:sz w:val="24"/>
              </w:rPr>
              <w:t>分</w:t>
            </w:r>
            <w:r>
              <w:rPr>
                <w:rFonts w:ascii="宋体" w:eastAsia="等线" w:hAnsi="宋体" w:cs="宋体"/>
                <w:snapToGrid w:val="0"/>
                <w:color w:val="000000"/>
                <w:spacing w:val="-15"/>
                <w:kern w:val="0"/>
                <w:sz w:val="24"/>
              </w:rPr>
              <w:t>:</w:t>
            </w:r>
          </w:p>
        </w:tc>
      </w:tr>
    </w:tbl>
    <w:p w:rsidR="00DA1358" w:rsidRDefault="00DA1358">
      <w:pPr>
        <w:spacing w:line="360" w:lineRule="auto"/>
        <w:jc w:val="center"/>
        <w:rPr>
          <w:rFonts w:ascii="宋体" w:hAnsi="宋体" w:cs="宋体"/>
          <w:kern w:val="0"/>
          <w:sz w:val="24"/>
        </w:rPr>
        <w:sectPr w:rsidR="00DA1358">
          <w:pgSz w:w="16840" w:h="11907" w:orient="landscape"/>
          <w:pgMar w:top="1276" w:right="1080" w:bottom="1440" w:left="1080" w:header="851" w:footer="851" w:gutter="0"/>
          <w:cols w:space="720"/>
          <w:docGrid w:linePitch="286"/>
        </w:sectPr>
      </w:pPr>
    </w:p>
    <w:p w:rsidR="00DA1358" w:rsidRDefault="00956BE4">
      <w:pPr>
        <w:spacing w:line="360" w:lineRule="auto"/>
        <w:jc w:val="center"/>
        <w:rPr>
          <w:rFonts w:ascii="宋体" w:hAnsi="宋体" w:cs="宋体"/>
          <w:kern w:val="0"/>
          <w:sz w:val="24"/>
        </w:rPr>
      </w:pPr>
      <w:r>
        <w:rPr>
          <w:rFonts w:ascii="宋体" w:hAnsi="宋体" w:cs="宋体" w:hint="eastAsia"/>
          <w:kern w:val="0"/>
          <w:sz w:val="24"/>
        </w:rPr>
        <w:lastRenderedPageBreak/>
        <w:t>《学生餐满意度问卷调查》</w:t>
      </w:r>
    </w:p>
    <w:p w:rsidR="00DA1358" w:rsidRDefault="00956BE4">
      <w:pPr>
        <w:pStyle w:val="21"/>
        <w:spacing w:line="360" w:lineRule="auto"/>
        <w:ind w:firstLineChars="0" w:firstLine="0"/>
        <w:rPr>
          <w:rFonts w:ascii="宋体" w:eastAsia="宋体" w:hAnsi="宋体"/>
        </w:rPr>
      </w:pPr>
      <w:r>
        <w:rPr>
          <w:rFonts w:ascii="宋体" w:eastAsia="宋体" w:hAnsi="宋体" w:hint="eastAsia"/>
        </w:rPr>
        <w:t>年级：</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rPr>
        <w:t xml:space="preserve"> </w:t>
      </w:r>
      <w:r>
        <w:rPr>
          <w:rFonts w:ascii="宋体" w:eastAsia="宋体" w:hAnsi="宋体" w:hint="eastAsia"/>
        </w:rPr>
        <w:t>班级：</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rPr>
        <w:t xml:space="preserve"> </w:t>
      </w:r>
      <w:r>
        <w:rPr>
          <w:rFonts w:ascii="宋体" w:eastAsia="宋体" w:hAnsi="宋体" w:hint="eastAsia"/>
        </w:rPr>
        <w:t>性别：</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rPr>
        <w:t xml:space="preserve"> </w:t>
      </w:r>
      <w:r>
        <w:rPr>
          <w:rFonts w:ascii="宋体" w:eastAsia="宋体" w:hAnsi="宋体"/>
        </w:rPr>
        <w:t xml:space="preserve"> </w:t>
      </w:r>
      <w:r>
        <w:rPr>
          <w:rFonts w:ascii="宋体" w:eastAsia="宋体" w:hAnsi="宋体" w:hint="eastAsia"/>
        </w:rPr>
        <w:t>民族：</w:t>
      </w:r>
      <w:r>
        <w:rPr>
          <w:rFonts w:ascii="宋体" w:eastAsia="宋体" w:hAnsi="宋体" w:hint="eastAsia"/>
          <w:u w:val="single"/>
        </w:rPr>
        <w:t xml:space="preserve"> </w:t>
      </w:r>
      <w:r>
        <w:rPr>
          <w:rFonts w:ascii="宋体" w:eastAsia="宋体" w:hAnsi="宋体" w:hint="eastAsia"/>
          <w:u w:val="single"/>
        </w:rPr>
        <w:t>汉</w:t>
      </w:r>
      <w:r>
        <w:rPr>
          <w:rFonts w:ascii="宋体" w:eastAsia="宋体" w:hAnsi="宋体" w:hint="eastAsia"/>
          <w:u w:val="single"/>
        </w:rPr>
        <w:t>/</w:t>
      </w:r>
      <w:r>
        <w:rPr>
          <w:rFonts w:ascii="宋体" w:eastAsia="宋体" w:hAnsi="宋体" w:hint="eastAsia"/>
          <w:u w:val="single"/>
        </w:rPr>
        <w:t>回</w:t>
      </w:r>
      <w:r>
        <w:rPr>
          <w:rFonts w:ascii="宋体" w:eastAsia="宋体" w:hAnsi="宋体" w:hint="eastAsia"/>
          <w:u w:val="single"/>
        </w:rPr>
        <w:t>/</w:t>
      </w:r>
      <w:r>
        <w:rPr>
          <w:rFonts w:ascii="宋体" w:eastAsia="宋体" w:hAnsi="宋体" w:hint="eastAsia"/>
          <w:u w:val="single"/>
        </w:rPr>
        <w:t>其他</w:t>
      </w:r>
      <w:r>
        <w:rPr>
          <w:rFonts w:ascii="宋体" w:eastAsia="宋体" w:hAnsi="宋体" w:hint="eastAsia"/>
          <w:u w:val="single"/>
        </w:rPr>
        <w:t xml:space="preserve"> </w:t>
      </w:r>
    </w:p>
    <w:p w:rsidR="00DA1358" w:rsidRDefault="00956BE4">
      <w:pPr>
        <w:pStyle w:val="21"/>
        <w:spacing w:line="360" w:lineRule="auto"/>
        <w:ind w:firstLineChars="0" w:firstLine="0"/>
        <w:rPr>
          <w:rFonts w:ascii="宋体" w:eastAsia="宋体" w:hAnsi="宋体"/>
        </w:rPr>
      </w:pPr>
      <w:r>
        <w:rPr>
          <w:rFonts w:ascii="宋体" w:eastAsia="宋体" w:hAnsi="宋体" w:hint="eastAsia"/>
        </w:rPr>
        <w:t>亲爱的同学：</w:t>
      </w:r>
    </w:p>
    <w:p w:rsidR="00DA1358" w:rsidRDefault="00956BE4">
      <w:pPr>
        <w:pStyle w:val="21"/>
        <w:spacing w:line="360" w:lineRule="auto"/>
        <w:rPr>
          <w:rFonts w:ascii="宋体" w:eastAsia="宋体" w:hAnsi="宋体"/>
        </w:rPr>
      </w:pPr>
      <w:r>
        <w:rPr>
          <w:rFonts w:ascii="宋体" w:eastAsia="宋体" w:hAnsi="宋体" w:hint="eastAsia"/>
        </w:rPr>
        <w:t>为了更好地了解你对学生餐的意见和建议，进一步满足你对学生餐的需求，请你如实填写以下内容，谢谢你的配合（以下问题均为“单选”，请将所选字母填在问题后面的括号里）</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w:t>
      </w:r>
      <w:r>
        <w:rPr>
          <w:rFonts w:ascii="宋体" w:eastAsia="宋体" w:hAnsi="宋体" w:hint="eastAsia"/>
        </w:rPr>
        <w:t>你对学校学生餐饭菜的口味是否满意？（</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：非常满意（</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：比较满意（</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：不满意（</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2.</w:t>
      </w:r>
      <w:r>
        <w:rPr>
          <w:rFonts w:ascii="宋体" w:eastAsia="宋体" w:hAnsi="宋体" w:hint="eastAsia"/>
        </w:rPr>
        <w:t>你认为学生</w:t>
      </w:r>
      <w:proofErr w:type="gramStart"/>
      <w:r>
        <w:rPr>
          <w:rFonts w:ascii="宋体" w:eastAsia="宋体" w:hAnsi="宋体" w:hint="eastAsia"/>
        </w:rPr>
        <w:t>餐能够</w:t>
      </w:r>
      <w:proofErr w:type="gramEnd"/>
      <w:r>
        <w:rPr>
          <w:rFonts w:ascii="宋体" w:eastAsia="宋体" w:hAnsi="宋体" w:hint="eastAsia"/>
        </w:rPr>
        <w:t>吃饱吗？（</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：能吃饱（</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：偶尔能吃饱</w:t>
      </w:r>
      <w:r>
        <w:rPr>
          <w:rFonts w:ascii="宋体" w:eastAsia="宋体" w:hAnsi="宋体" w:hint="eastAsia"/>
        </w:rPr>
        <w:t xml:space="preserve"> </w:t>
      </w:r>
      <w:r>
        <w:rPr>
          <w:rFonts w:ascii="宋体" w:eastAsia="宋体" w:hAnsi="宋体" w:hint="eastAsia"/>
        </w:rPr>
        <w:t>（</w:t>
      </w:r>
      <w:r>
        <w:rPr>
          <w:rFonts w:ascii="宋体" w:eastAsia="宋体" w:hAnsi="宋体" w:hint="eastAsia"/>
        </w:rPr>
        <w:t xml:space="preserve">5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：不能吃饱（</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3.</w:t>
      </w:r>
      <w:r>
        <w:rPr>
          <w:rFonts w:ascii="宋体" w:eastAsia="宋体" w:hAnsi="宋体" w:hint="eastAsia"/>
        </w:rPr>
        <w:t>你是否在学生餐中吃到过异物？（</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：没有（</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：几乎没有（</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：偶尔（</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：经常（</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4.</w:t>
      </w:r>
      <w:r>
        <w:rPr>
          <w:rFonts w:ascii="宋体" w:eastAsia="宋体" w:hAnsi="宋体" w:hint="eastAsia"/>
        </w:rPr>
        <w:t>你觉得餐具的卫生情况如何？（</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：非常干净（</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：比较干净（</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：很脏（</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5.</w:t>
      </w:r>
      <w:r>
        <w:rPr>
          <w:rFonts w:ascii="宋体" w:eastAsia="宋体" w:hAnsi="宋体" w:hint="eastAsia"/>
        </w:rPr>
        <w:t>你认为学生餐工作人员的服务态度怎样？（</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：很好（</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：比较好（</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：很差（</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6.</w:t>
      </w:r>
      <w:r>
        <w:rPr>
          <w:rFonts w:ascii="宋体" w:eastAsia="宋体" w:hAnsi="宋体" w:hint="eastAsia"/>
        </w:rPr>
        <w:t>你是否在学生餐饭菜中吃到过有不新鲜或变质的食物</w:t>
      </w:r>
      <w:r>
        <w:rPr>
          <w:rFonts w:ascii="宋体" w:eastAsia="宋体" w:hAnsi="宋体" w:hint="eastAsia"/>
        </w:rPr>
        <w:t>？（</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：没有（</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：几乎没有（</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：偶尔（</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：经常（</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7.</w:t>
      </w:r>
      <w:r>
        <w:rPr>
          <w:rFonts w:ascii="宋体" w:eastAsia="宋体" w:hAnsi="宋体" w:hint="eastAsia"/>
        </w:rPr>
        <w:t>你觉得学生餐饭菜的温度如何？（</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：温度适宜（</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：一般（</w:t>
      </w:r>
      <w:r>
        <w:rPr>
          <w:rFonts w:ascii="宋体" w:eastAsia="宋体" w:hAnsi="宋体" w:hint="eastAsia"/>
        </w:rPr>
        <w:t xml:space="preserve">5 </w:t>
      </w:r>
      <w:r>
        <w:rPr>
          <w:rFonts w:ascii="宋体" w:eastAsia="宋体" w:hAnsi="宋体" w:hint="eastAsia"/>
        </w:rPr>
        <w:t>分）</w:t>
      </w:r>
      <w:r>
        <w:rPr>
          <w:rFonts w:ascii="宋体" w:eastAsia="宋体" w:hAnsi="宋体" w:hint="eastAsia"/>
        </w:rPr>
        <w:t xml:space="preserve"> C</w:t>
      </w:r>
      <w:r>
        <w:rPr>
          <w:rFonts w:ascii="宋体" w:eastAsia="宋体" w:hAnsi="宋体" w:hint="eastAsia"/>
        </w:rPr>
        <w:t>：温度偏凉（</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8.</w:t>
      </w:r>
      <w:r>
        <w:rPr>
          <w:rFonts w:ascii="宋体" w:eastAsia="宋体" w:hAnsi="宋体" w:hint="eastAsia"/>
        </w:rPr>
        <w:t>你认为学生餐服务人员着装卫生如何？（</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：非常整洁（</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：比较整洁（</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：不整洁（</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9.</w:t>
      </w:r>
      <w:r>
        <w:rPr>
          <w:rFonts w:ascii="宋体" w:eastAsia="宋体" w:hAnsi="宋体" w:hint="eastAsia"/>
        </w:rPr>
        <w:t>你认为学生</w:t>
      </w:r>
      <w:proofErr w:type="gramStart"/>
      <w:r>
        <w:rPr>
          <w:rFonts w:ascii="宋体" w:eastAsia="宋体" w:hAnsi="宋体" w:hint="eastAsia"/>
        </w:rPr>
        <w:t>餐供应</w:t>
      </w:r>
      <w:proofErr w:type="gramEnd"/>
      <w:r>
        <w:rPr>
          <w:rFonts w:ascii="宋体" w:eastAsia="宋体" w:hAnsi="宋体" w:hint="eastAsia"/>
        </w:rPr>
        <w:t>种类是否丰富？（</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：非常丰富（</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：比较丰富（</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：不丰富（</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10.</w:t>
      </w:r>
      <w:r>
        <w:rPr>
          <w:rFonts w:ascii="宋体" w:eastAsia="宋体" w:hAnsi="宋体" w:hint="eastAsia"/>
        </w:rPr>
        <w:t>学校是否开展有关营养与健康的宣教活动？（</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：是（</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：否（</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11.</w:t>
      </w:r>
      <w:r>
        <w:rPr>
          <w:rFonts w:ascii="宋体" w:eastAsia="宋体" w:hAnsi="宋体" w:hint="eastAsia"/>
        </w:rPr>
        <w:t>学生餐标为每餐</w:t>
      </w:r>
      <w:r>
        <w:rPr>
          <w:rFonts w:ascii="宋体" w:eastAsia="宋体" w:hAnsi="宋体" w:hint="eastAsia"/>
        </w:rPr>
        <w:t>/</w:t>
      </w:r>
      <w:r>
        <w:rPr>
          <w:rFonts w:ascii="宋体" w:eastAsia="宋体" w:hAnsi="宋体" w:hint="eastAsia"/>
        </w:rPr>
        <w:t>天</w:t>
      </w:r>
      <w:r>
        <w:rPr>
          <w:rFonts w:ascii="宋体" w:eastAsia="宋体" w:hAnsi="宋体"/>
          <w:u w:val="single"/>
        </w:rPr>
        <w:t xml:space="preserve">    </w:t>
      </w:r>
      <w:r>
        <w:rPr>
          <w:rFonts w:ascii="宋体" w:eastAsia="宋体" w:hAnsi="宋体" w:hint="eastAsia"/>
        </w:rPr>
        <w:t>元</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12.</w:t>
      </w:r>
      <w:r>
        <w:rPr>
          <w:rFonts w:ascii="宋体" w:eastAsia="宋体" w:hAnsi="宋体" w:hint="eastAsia"/>
        </w:rPr>
        <w:t>学生餐的就餐形式（</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：盒饭</w:t>
      </w:r>
      <w:r>
        <w:rPr>
          <w:rFonts w:ascii="宋体" w:eastAsia="宋体" w:hAnsi="宋体" w:hint="eastAsia"/>
        </w:rPr>
        <w:t xml:space="preserve"> B</w:t>
      </w:r>
      <w:r>
        <w:rPr>
          <w:rFonts w:ascii="宋体" w:eastAsia="宋体" w:hAnsi="宋体" w:hint="eastAsia"/>
        </w:rPr>
        <w:t>：散打</w:t>
      </w:r>
      <w:r>
        <w:rPr>
          <w:rFonts w:ascii="宋体" w:eastAsia="宋体" w:hAnsi="宋体" w:hint="eastAsia"/>
        </w:rPr>
        <w:t xml:space="preserve"> </w:t>
      </w:r>
      <w:r>
        <w:rPr>
          <w:rFonts w:ascii="宋体" w:eastAsia="宋体" w:hAnsi="宋体" w:hint="eastAsia"/>
        </w:rPr>
        <w:t>（桶装</w:t>
      </w:r>
      <w:r>
        <w:rPr>
          <w:rFonts w:ascii="宋体" w:eastAsia="宋体" w:hAnsi="宋体" w:hint="eastAsia"/>
        </w:rPr>
        <w:t xml:space="preserve"> </w:t>
      </w:r>
      <w:r>
        <w:rPr>
          <w:rFonts w:ascii="宋体" w:eastAsia="宋体" w:hAnsi="宋体" w:hint="eastAsia"/>
        </w:rPr>
        <w:t>）</w:t>
      </w:r>
      <w:r>
        <w:rPr>
          <w:rFonts w:ascii="宋体" w:eastAsia="宋体" w:hAnsi="宋体" w:hint="eastAsia"/>
        </w:rPr>
        <w:t xml:space="preserve"> C</w:t>
      </w:r>
      <w:r>
        <w:rPr>
          <w:rFonts w:ascii="宋体" w:eastAsia="宋体" w:hAnsi="宋体" w:hint="eastAsia"/>
        </w:rPr>
        <w:t>：自选餐</w:t>
      </w:r>
      <w:r>
        <w:rPr>
          <w:rFonts w:ascii="宋体" w:eastAsia="宋体" w:hAnsi="宋体" w:hint="eastAsia"/>
        </w:rPr>
        <w:t xml:space="preserve"> D</w:t>
      </w:r>
      <w:r>
        <w:rPr>
          <w:rFonts w:ascii="宋体" w:eastAsia="宋体" w:hAnsi="宋体" w:hint="eastAsia"/>
        </w:rPr>
        <w:t>：其他</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13.</w:t>
      </w:r>
      <w:proofErr w:type="gramStart"/>
      <w:r>
        <w:rPr>
          <w:rFonts w:ascii="宋体" w:eastAsia="宋体" w:hAnsi="宋体" w:hint="eastAsia"/>
        </w:rPr>
        <w:t>学生餐每周</w:t>
      </w:r>
      <w:proofErr w:type="gramEnd"/>
      <w:r>
        <w:rPr>
          <w:rFonts w:ascii="宋体" w:eastAsia="宋体" w:hAnsi="宋体" w:hint="eastAsia"/>
        </w:rPr>
        <w:t>提供牛奶的次数（</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：每日提供</w:t>
      </w:r>
      <w:r>
        <w:rPr>
          <w:rFonts w:ascii="宋体" w:eastAsia="宋体" w:hAnsi="宋体" w:hint="eastAsia"/>
        </w:rPr>
        <w:t xml:space="preserve"> B</w:t>
      </w:r>
      <w:r>
        <w:rPr>
          <w:rFonts w:ascii="宋体" w:eastAsia="宋体" w:hAnsi="宋体" w:hint="eastAsia"/>
        </w:rPr>
        <w:t>：每周</w:t>
      </w:r>
      <w:r>
        <w:rPr>
          <w:rFonts w:ascii="宋体" w:eastAsia="宋体" w:hAnsi="宋体" w:hint="eastAsia"/>
        </w:rPr>
        <w:t xml:space="preserve">3-4 </w:t>
      </w:r>
      <w:r>
        <w:rPr>
          <w:rFonts w:ascii="宋体" w:eastAsia="宋体" w:hAnsi="宋体" w:hint="eastAsia"/>
        </w:rPr>
        <w:t>次</w:t>
      </w:r>
      <w:r>
        <w:rPr>
          <w:rFonts w:ascii="宋体" w:eastAsia="宋体" w:hAnsi="宋体" w:hint="eastAsia"/>
        </w:rPr>
        <w:t xml:space="preserve"> C</w:t>
      </w:r>
      <w:r>
        <w:rPr>
          <w:rFonts w:ascii="宋体" w:eastAsia="宋体" w:hAnsi="宋体" w:hint="eastAsia"/>
        </w:rPr>
        <w:t>：每周</w:t>
      </w:r>
      <w:r>
        <w:rPr>
          <w:rFonts w:ascii="宋体" w:eastAsia="宋体" w:hAnsi="宋体" w:hint="eastAsia"/>
        </w:rPr>
        <w:t xml:space="preserve">1-2 </w:t>
      </w:r>
      <w:r>
        <w:rPr>
          <w:rFonts w:ascii="宋体" w:eastAsia="宋体" w:hAnsi="宋体" w:hint="eastAsia"/>
        </w:rPr>
        <w:t>次</w:t>
      </w:r>
      <w:r>
        <w:rPr>
          <w:rFonts w:ascii="宋体" w:eastAsia="宋体" w:hAnsi="宋体" w:hint="eastAsia"/>
        </w:rPr>
        <w:t xml:space="preserve"> D</w:t>
      </w:r>
      <w:r>
        <w:rPr>
          <w:rFonts w:ascii="宋体" w:eastAsia="宋体" w:hAnsi="宋体" w:hint="eastAsia"/>
        </w:rPr>
        <w:t>：</w:t>
      </w:r>
      <w:r>
        <w:rPr>
          <w:rFonts w:ascii="宋体" w:eastAsia="宋体" w:hAnsi="宋体" w:hint="eastAsia"/>
        </w:rPr>
        <w:t xml:space="preserve"> </w:t>
      </w:r>
      <w:r>
        <w:rPr>
          <w:rFonts w:ascii="宋体" w:eastAsia="宋体" w:hAnsi="宋体" w:hint="eastAsia"/>
        </w:rPr>
        <w:t>从未提供</w:t>
      </w:r>
    </w:p>
    <w:p w:rsidR="00DA1358" w:rsidRDefault="00956BE4">
      <w:pPr>
        <w:pStyle w:val="21"/>
        <w:spacing w:line="360" w:lineRule="auto"/>
        <w:ind w:firstLineChars="0" w:firstLine="0"/>
        <w:rPr>
          <w:rFonts w:ascii="宋体" w:eastAsia="宋体" w:hAnsi="宋体"/>
        </w:rPr>
      </w:pPr>
      <w:r>
        <w:rPr>
          <w:rFonts w:ascii="宋体" w:eastAsia="宋体" w:hAnsi="宋体" w:hint="eastAsia"/>
        </w:rPr>
        <w:lastRenderedPageBreak/>
        <w:t>14.</w:t>
      </w:r>
      <w:proofErr w:type="gramStart"/>
      <w:r>
        <w:rPr>
          <w:rFonts w:ascii="宋体" w:eastAsia="宋体" w:hAnsi="宋体" w:hint="eastAsia"/>
        </w:rPr>
        <w:t>学生餐每周</w:t>
      </w:r>
      <w:proofErr w:type="gramEnd"/>
      <w:r>
        <w:rPr>
          <w:rFonts w:ascii="宋体" w:eastAsia="宋体" w:hAnsi="宋体" w:hint="eastAsia"/>
        </w:rPr>
        <w:t>提供水果的次数（</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：每日提供</w:t>
      </w:r>
      <w:r>
        <w:rPr>
          <w:rFonts w:ascii="宋体" w:eastAsia="宋体" w:hAnsi="宋体" w:hint="eastAsia"/>
        </w:rPr>
        <w:t xml:space="preserve"> B</w:t>
      </w:r>
      <w:r>
        <w:rPr>
          <w:rFonts w:ascii="宋体" w:eastAsia="宋体" w:hAnsi="宋体" w:hint="eastAsia"/>
        </w:rPr>
        <w:t>：每周</w:t>
      </w:r>
      <w:r>
        <w:rPr>
          <w:rFonts w:ascii="宋体" w:eastAsia="宋体" w:hAnsi="宋体" w:hint="eastAsia"/>
        </w:rPr>
        <w:t xml:space="preserve">3-4 </w:t>
      </w:r>
      <w:r>
        <w:rPr>
          <w:rFonts w:ascii="宋体" w:eastAsia="宋体" w:hAnsi="宋体" w:hint="eastAsia"/>
        </w:rPr>
        <w:t>次</w:t>
      </w:r>
      <w:r>
        <w:rPr>
          <w:rFonts w:ascii="宋体" w:eastAsia="宋体" w:hAnsi="宋体" w:hint="eastAsia"/>
        </w:rPr>
        <w:t xml:space="preserve"> C</w:t>
      </w:r>
      <w:r>
        <w:rPr>
          <w:rFonts w:ascii="宋体" w:eastAsia="宋体" w:hAnsi="宋体" w:hint="eastAsia"/>
        </w:rPr>
        <w:t>：每周</w:t>
      </w:r>
      <w:r>
        <w:rPr>
          <w:rFonts w:ascii="宋体" w:eastAsia="宋体" w:hAnsi="宋体" w:hint="eastAsia"/>
        </w:rPr>
        <w:t xml:space="preserve">1-2 </w:t>
      </w:r>
      <w:r>
        <w:rPr>
          <w:rFonts w:ascii="宋体" w:eastAsia="宋体" w:hAnsi="宋体" w:hint="eastAsia"/>
        </w:rPr>
        <w:t>次</w:t>
      </w:r>
      <w:r>
        <w:rPr>
          <w:rFonts w:ascii="宋体" w:eastAsia="宋体" w:hAnsi="宋体" w:hint="eastAsia"/>
        </w:rPr>
        <w:t xml:space="preserve"> D</w:t>
      </w:r>
      <w:r>
        <w:rPr>
          <w:rFonts w:ascii="宋体" w:eastAsia="宋体" w:hAnsi="宋体" w:hint="eastAsia"/>
        </w:rPr>
        <w:t>：</w:t>
      </w:r>
      <w:r>
        <w:rPr>
          <w:rFonts w:ascii="宋体" w:eastAsia="宋体" w:hAnsi="宋体" w:hint="eastAsia"/>
        </w:rPr>
        <w:t xml:space="preserve"> </w:t>
      </w:r>
      <w:r>
        <w:rPr>
          <w:rFonts w:ascii="宋体" w:eastAsia="宋体" w:hAnsi="宋体" w:hint="eastAsia"/>
        </w:rPr>
        <w:t>从未提供</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15.</w:t>
      </w:r>
      <w:r>
        <w:rPr>
          <w:rFonts w:ascii="宋体" w:eastAsia="宋体" w:hAnsi="宋体" w:hint="eastAsia"/>
        </w:rPr>
        <w:t>你在学校用餐通常是否有剩饭剩菜？（</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：没有</w:t>
      </w:r>
      <w:r>
        <w:rPr>
          <w:rFonts w:ascii="宋体" w:eastAsia="宋体" w:hAnsi="宋体" w:hint="eastAsia"/>
        </w:rPr>
        <w:t xml:space="preserve"> B</w:t>
      </w:r>
      <w:r>
        <w:rPr>
          <w:rFonts w:ascii="宋体" w:eastAsia="宋体" w:hAnsi="宋体" w:hint="eastAsia"/>
        </w:rPr>
        <w:t>：少量</w:t>
      </w:r>
      <w:r>
        <w:rPr>
          <w:rFonts w:ascii="宋体" w:eastAsia="宋体" w:hAnsi="宋体" w:hint="eastAsia"/>
        </w:rPr>
        <w:t xml:space="preserve"> C</w:t>
      </w:r>
      <w:r>
        <w:rPr>
          <w:rFonts w:ascii="宋体" w:eastAsia="宋体" w:hAnsi="宋体" w:hint="eastAsia"/>
        </w:rPr>
        <w:t>：</w:t>
      </w:r>
      <w:r>
        <w:rPr>
          <w:rFonts w:ascii="宋体" w:eastAsia="宋体" w:hAnsi="宋体" w:hint="eastAsia"/>
        </w:rPr>
        <w:t xml:space="preserve"> </w:t>
      </w:r>
      <w:r>
        <w:rPr>
          <w:rFonts w:ascii="宋体" w:eastAsia="宋体" w:hAnsi="宋体" w:hint="eastAsia"/>
        </w:rPr>
        <w:t>一半或以上</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16.</w:t>
      </w:r>
      <w:r>
        <w:rPr>
          <w:rFonts w:ascii="宋体" w:eastAsia="宋体" w:hAnsi="宋体" w:hint="eastAsia"/>
        </w:rPr>
        <w:t>你对学生餐有哪些意见和建议？</w:t>
      </w:r>
    </w:p>
    <w:p w:rsidR="00DA1358" w:rsidRDefault="00956BE4">
      <w:pPr>
        <w:pStyle w:val="21"/>
        <w:spacing w:line="360" w:lineRule="auto"/>
        <w:ind w:firstLineChars="0" w:firstLine="0"/>
        <w:rPr>
          <w:rFonts w:ascii="宋体" w:eastAsia="宋体" w:hAnsi="宋体"/>
          <w:u w:val="single"/>
        </w:rPr>
      </w:pPr>
      <w:r>
        <w:rPr>
          <w:rFonts w:ascii="宋体" w:eastAsia="宋体" w:hAnsi="宋体"/>
          <w:u w:val="single"/>
        </w:rPr>
        <w:t xml:space="preserve">  </w:t>
      </w:r>
      <w:r>
        <w:rPr>
          <w:rFonts w:ascii="宋体" w:eastAsia="宋体" w:hAnsi="宋体" w:hint="eastAsia"/>
          <w:u w:val="single"/>
        </w:rPr>
        <w:t xml:space="preserve"> </w:t>
      </w:r>
      <w:r>
        <w:rPr>
          <w:rFonts w:ascii="宋体" w:eastAsia="宋体" w:hAnsi="宋体"/>
          <w:u w:val="single"/>
        </w:rPr>
        <w:t xml:space="preserve">                                   </w:t>
      </w:r>
    </w:p>
    <w:p w:rsidR="00DA1358" w:rsidRDefault="00DA1358">
      <w:pPr>
        <w:pStyle w:val="21"/>
        <w:spacing w:line="360" w:lineRule="auto"/>
        <w:ind w:firstLineChars="0" w:firstLine="0"/>
        <w:rPr>
          <w:rFonts w:ascii="宋体" w:eastAsia="宋体" w:hAnsi="宋体"/>
          <w:u w:val="single"/>
        </w:rPr>
      </w:pPr>
    </w:p>
    <w:p w:rsidR="00DA1358" w:rsidRDefault="00DA1358">
      <w:pPr>
        <w:spacing w:line="360" w:lineRule="auto"/>
        <w:jc w:val="center"/>
        <w:rPr>
          <w:rFonts w:ascii="宋体" w:hAnsi="宋体" w:cs="宋体"/>
          <w:kern w:val="0"/>
          <w:sz w:val="24"/>
        </w:rPr>
        <w:sectPr w:rsidR="00DA1358">
          <w:pgSz w:w="11907" w:h="16840"/>
          <w:pgMar w:top="1440" w:right="1080" w:bottom="1440" w:left="1080" w:header="851" w:footer="851" w:gutter="0"/>
          <w:cols w:space="720"/>
          <w:docGrid w:linePitch="286"/>
        </w:sectPr>
      </w:pPr>
    </w:p>
    <w:p w:rsidR="00DA1358" w:rsidRDefault="00956BE4">
      <w:pPr>
        <w:spacing w:line="360" w:lineRule="auto"/>
        <w:jc w:val="center"/>
        <w:rPr>
          <w:rFonts w:ascii="宋体" w:hAnsi="宋体" w:cs="宋体"/>
          <w:kern w:val="0"/>
          <w:sz w:val="24"/>
        </w:rPr>
      </w:pPr>
      <w:r>
        <w:rPr>
          <w:rFonts w:ascii="宋体" w:hAnsi="宋体" w:cs="宋体" w:hint="eastAsia"/>
          <w:kern w:val="0"/>
          <w:sz w:val="24"/>
        </w:rPr>
        <w:lastRenderedPageBreak/>
        <w:t>《教师餐满意度问卷调查》</w:t>
      </w:r>
    </w:p>
    <w:p w:rsidR="00DA1358" w:rsidRDefault="00956BE4">
      <w:pPr>
        <w:pStyle w:val="21"/>
        <w:spacing w:line="360" w:lineRule="auto"/>
        <w:ind w:firstLineChars="0" w:firstLine="0"/>
        <w:rPr>
          <w:rFonts w:ascii="宋体" w:eastAsia="宋体" w:hAnsi="宋体"/>
        </w:rPr>
      </w:pPr>
      <w:r>
        <w:rPr>
          <w:rFonts w:ascii="宋体" w:eastAsia="宋体" w:hAnsi="宋体" w:hint="eastAsia"/>
        </w:rPr>
        <w:t>负责年级：</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rPr>
        <w:t xml:space="preserve"> </w:t>
      </w:r>
      <w:r>
        <w:rPr>
          <w:rFonts w:ascii="宋体" w:eastAsia="宋体" w:hAnsi="宋体"/>
        </w:rPr>
        <w:t xml:space="preserve">       </w:t>
      </w:r>
      <w:r>
        <w:rPr>
          <w:rFonts w:ascii="宋体" w:eastAsia="宋体" w:hAnsi="宋体" w:hint="eastAsia"/>
        </w:rPr>
        <w:t>性别：</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rPr>
        <w:t xml:space="preserve"> </w:t>
      </w:r>
      <w:r>
        <w:rPr>
          <w:rFonts w:ascii="宋体" w:eastAsia="宋体" w:hAnsi="宋体"/>
        </w:rPr>
        <w:t xml:space="preserve">      </w:t>
      </w:r>
      <w:r>
        <w:rPr>
          <w:rFonts w:ascii="宋体" w:eastAsia="宋体" w:hAnsi="宋体" w:hint="eastAsia"/>
        </w:rPr>
        <w:t>民族：</w:t>
      </w:r>
      <w:r>
        <w:rPr>
          <w:rFonts w:ascii="宋体" w:eastAsia="宋体" w:hAnsi="宋体" w:hint="eastAsia"/>
          <w:u w:val="single"/>
        </w:rPr>
        <w:t xml:space="preserve"> </w:t>
      </w:r>
      <w:r>
        <w:rPr>
          <w:rFonts w:ascii="宋体" w:eastAsia="宋体" w:hAnsi="宋体" w:hint="eastAsia"/>
          <w:u w:val="single"/>
        </w:rPr>
        <w:t>汉</w:t>
      </w:r>
      <w:r>
        <w:rPr>
          <w:rFonts w:ascii="宋体" w:eastAsia="宋体" w:hAnsi="宋体" w:hint="eastAsia"/>
          <w:u w:val="single"/>
        </w:rPr>
        <w:t>/</w:t>
      </w:r>
      <w:r>
        <w:rPr>
          <w:rFonts w:ascii="宋体" w:eastAsia="宋体" w:hAnsi="宋体" w:hint="eastAsia"/>
          <w:u w:val="single"/>
        </w:rPr>
        <w:t>回</w:t>
      </w:r>
      <w:r>
        <w:rPr>
          <w:rFonts w:ascii="宋体" w:eastAsia="宋体" w:hAnsi="宋体" w:hint="eastAsia"/>
          <w:u w:val="single"/>
        </w:rPr>
        <w:t>/</w:t>
      </w:r>
      <w:r>
        <w:rPr>
          <w:rFonts w:ascii="宋体" w:eastAsia="宋体" w:hAnsi="宋体" w:hint="eastAsia"/>
          <w:u w:val="single"/>
        </w:rPr>
        <w:t>其他</w:t>
      </w:r>
    </w:p>
    <w:p w:rsidR="00DA1358" w:rsidRDefault="00956BE4">
      <w:pPr>
        <w:pStyle w:val="21"/>
        <w:spacing w:line="360" w:lineRule="auto"/>
        <w:ind w:firstLineChars="0" w:firstLine="0"/>
        <w:rPr>
          <w:rFonts w:ascii="宋体" w:eastAsia="宋体" w:hAnsi="宋体"/>
        </w:rPr>
      </w:pPr>
      <w:r>
        <w:rPr>
          <w:rFonts w:ascii="宋体" w:eastAsia="宋体" w:hAnsi="宋体" w:hint="eastAsia"/>
        </w:rPr>
        <w:t>尊敬的老师：</w:t>
      </w:r>
    </w:p>
    <w:p w:rsidR="00DA1358" w:rsidRDefault="00956BE4">
      <w:pPr>
        <w:pStyle w:val="21"/>
        <w:spacing w:line="360" w:lineRule="auto"/>
        <w:rPr>
          <w:rFonts w:ascii="宋体" w:eastAsia="宋体" w:hAnsi="宋体"/>
        </w:rPr>
      </w:pPr>
      <w:r>
        <w:rPr>
          <w:rFonts w:ascii="宋体" w:eastAsia="宋体" w:hAnsi="宋体" w:hint="eastAsia"/>
        </w:rPr>
        <w:t>为了更好地了解您对午餐的意见和建议，进一步满足您对午餐的需求，请您如实填写以下内容，谢谢您的配合（以下选择题均为“单选”，请将所选字母填在问题后面的括号里）</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w:t>
      </w:r>
      <w:r>
        <w:rPr>
          <w:rFonts w:ascii="宋体" w:eastAsia="宋体" w:hAnsi="宋体" w:hint="eastAsia"/>
        </w:rPr>
        <w:t>学校或送餐公司每周为您提供食谱吗？（</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：提供（</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：有时提供（</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：不经常提供（</w:t>
      </w:r>
      <w:r>
        <w:rPr>
          <w:rFonts w:ascii="宋体" w:eastAsia="宋体" w:hAnsi="宋体" w:hint="eastAsia"/>
        </w:rPr>
        <w:t xml:space="preserve">4 </w:t>
      </w:r>
      <w:r>
        <w:rPr>
          <w:rFonts w:ascii="宋体" w:eastAsia="宋体" w:hAnsi="宋体" w:hint="eastAsia"/>
        </w:rPr>
        <w:t>分）</w:t>
      </w:r>
      <w:r>
        <w:rPr>
          <w:rFonts w:ascii="宋体" w:eastAsia="宋体" w:hAnsi="宋体" w:hint="eastAsia"/>
        </w:rPr>
        <w:t>D</w:t>
      </w:r>
      <w:r>
        <w:rPr>
          <w:rFonts w:ascii="宋体" w:eastAsia="宋体" w:hAnsi="宋体" w:hint="eastAsia"/>
        </w:rPr>
        <w:t>：从未提供（</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2.</w:t>
      </w:r>
      <w:r>
        <w:rPr>
          <w:rFonts w:ascii="宋体" w:eastAsia="宋体" w:hAnsi="宋体" w:hint="eastAsia"/>
        </w:rPr>
        <w:t>您对饭菜的口味是否满意？（</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：非常满意（</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：比较满意（</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：不满意（</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3.</w:t>
      </w:r>
      <w:r>
        <w:rPr>
          <w:rFonts w:ascii="宋体" w:eastAsia="宋体" w:hAnsi="宋体" w:hint="eastAsia"/>
        </w:rPr>
        <w:t>您认为饭菜的份量如何？（</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：非常足（</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：一般（</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：不足（</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：严重不足（</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4.</w:t>
      </w:r>
      <w:r>
        <w:rPr>
          <w:rFonts w:ascii="宋体" w:eastAsia="宋体" w:hAnsi="宋体" w:hint="eastAsia"/>
        </w:rPr>
        <w:t>您是否在饭菜中吃到过异物？（</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：没有（</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：几乎没有（</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：偶尔（</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：经常（</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5.</w:t>
      </w:r>
      <w:r>
        <w:rPr>
          <w:rFonts w:ascii="宋体" w:eastAsia="宋体" w:hAnsi="宋体" w:hint="eastAsia"/>
        </w:rPr>
        <w:t>您是否在饭菜中吃到过不新鲜或者变质的食物？（</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：没有（</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：几乎没有（</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：偶尔（</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：经常（</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6.</w:t>
      </w:r>
      <w:r>
        <w:rPr>
          <w:rFonts w:ascii="宋体" w:eastAsia="宋体" w:hAnsi="宋体" w:hint="eastAsia"/>
        </w:rPr>
        <w:t>您觉得餐具卫生情况如何？（</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：非常干净（</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：比较干净（</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：很脏（</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7.</w:t>
      </w:r>
      <w:r>
        <w:rPr>
          <w:rFonts w:ascii="宋体" w:eastAsia="宋体" w:hAnsi="宋体" w:hint="eastAsia"/>
        </w:rPr>
        <w:t>您认为餐饮工作人员的服务态度怎样？（</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：很好（</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：比较好（</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：很差（</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8.</w:t>
      </w:r>
      <w:r>
        <w:rPr>
          <w:rFonts w:ascii="宋体" w:eastAsia="宋体" w:hAnsi="宋体" w:hint="eastAsia"/>
        </w:rPr>
        <w:t>您认为餐饮服务人员的个人着装卫生如何？（</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：非常整洁（</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：比较整洁（</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：不整洁（</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9.</w:t>
      </w:r>
      <w:r>
        <w:rPr>
          <w:rFonts w:ascii="宋体" w:eastAsia="宋体" w:hAnsi="宋体" w:hint="eastAsia"/>
        </w:rPr>
        <w:t>您认为学校饭菜的温度如何</w:t>
      </w:r>
      <w:r>
        <w:rPr>
          <w:rFonts w:ascii="宋体" w:eastAsia="宋体" w:hAnsi="宋体" w:hint="eastAsia"/>
        </w:rPr>
        <w:t>？（</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：温度适宜（</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：一般（</w:t>
      </w:r>
      <w:r>
        <w:rPr>
          <w:rFonts w:ascii="宋体" w:eastAsia="宋体" w:hAnsi="宋体" w:hint="eastAsia"/>
        </w:rPr>
        <w:t xml:space="preserve">5 </w:t>
      </w:r>
      <w:r>
        <w:rPr>
          <w:rFonts w:ascii="宋体" w:eastAsia="宋体" w:hAnsi="宋体" w:hint="eastAsia"/>
        </w:rPr>
        <w:t>分）</w:t>
      </w:r>
      <w:r>
        <w:rPr>
          <w:rFonts w:ascii="宋体" w:eastAsia="宋体" w:hAnsi="宋体" w:hint="eastAsia"/>
        </w:rPr>
        <w:t xml:space="preserve"> C</w:t>
      </w:r>
      <w:r>
        <w:rPr>
          <w:rFonts w:ascii="宋体" w:eastAsia="宋体" w:hAnsi="宋体" w:hint="eastAsia"/>
        </w:rPr>
        <w:t>：温度偏凉（</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10.</w:t>
      </w:r>
      <w:r>
        <w:rPr>
          <w:rFonts w:ascii="宋体" w:eastAsia="宋体" w:hAnsi="宋体" w:hint="eastAsia"/>
        </w:rPr>
        <w:t>您认为每餐供应种类是否丰富？（</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：非常丰富（</w:t>
      </w:r>
      <w:r>
        <w:rPr>
          <w:rFonts w:ascii="宋体" w:eastAsia="宋体" w:hAnsi="宋体" w:hint="eastAsia"/>
        </w:rPr>
        <w:t xml:space="preserve">10 </w:t>
      </w:r>
      <w:r>
        <w:rPr>
          <w:rFonts w:ascii="宋体" w:eastAsia="宋体" w:hAnsi="宋体" w:hint="eastAsia"/>
        </w:rPr>
        <w:t>分）</w:t>
      </w:r>
      <w:r>
        <w:rPr>
          <w:rFonts w:ascii="宋体" w:eastAsia="宋体" w:hAnsi="宋体" w:hint="eastAsia"/>
        </w:rPr>
        <w:t xml:space="preserve"> B</w:t>
      </w:r>
      <w:r>
        <w:rPr>
          <w:rFonts w:ascii="宋体" w:eastAsia="宋体" w:hAnsi="宋体" w:hint="eastAsia"/>
        </w:rPr>
        <w:t>：比较丰富（</w:t>
      </w:r>
      <w:r>
        <w:rPr>
          <w:rFonts w:ascii="宋体" w:eastAsia="宋体" w:hAnsi="宋体" w:hint="eastAsia"/>
        </w:rPr>
        <w:t xml:space="preserve">7 </w:t>
      </w:r>
      <w:r>
        <w:rPr>
          <w:rFonts w:ascii="宋体" w:eastAsia="宋体" w:hAnsi="宋体" w:hint="eastAsia"/>
        </w:rPr>
        <w:t>分）</w:t>
      </w:r>
      <w:r>
        <w:rPr>
          <w:rFonts w:ascii="宋体" w:eastAsia="宋体" w:hAnsi="宋体" w:hint="eastAsia"/>
        </w:rPr>
        <w:t xml:space="preserve"> C</w:t>
      </w:r>
      <w:r>
        <w:rPr>
          <w:rFonts w:ascii="宋体" w:eastAsia="宋体" w:hAnsi="宋体" w:hint="eastAsia"/>
        </w:rPr>
        <w:t>：一般（</w:t>
      </w:r>
      <w:r>
        <w:rPr>
          <w:rFonts w:ascii="宋体" w:eastAsia="宋体" w:hAnsi="宋体" w:hint="eastAsia"/>
        </w:rPr>
        <w:t xml:space="preserve">4 </w:t>
      </w:r>
      <w:r>
        <w:rPr>
          <w:rFonts w:ascii="宋体" w:eastAsia="宋体" w:hAnsi="宋体" w:hint="eastAsia"/>
        </w:rPr>
        <w:t>分）</w:t>
      </w:r>
      <w:r>
        <w:rPr>
          <w:rFonts w:ascii="宋体" w:eastAsia="宋体" w:hAnsi="宋体" w:hint="eastAsia"/>
        </w:rPr>
        <w:t xml:space="preserve"> D</w:t>
      </w:r>
      <w:r>
        <w:rPr>
          <w:rFonts w:ascii="宋体" w:eastAsia="宋体" w:hAnsi="宋体" w:hint="eastAsia"/>
        </w:rPr>
        <w:t>：不丰富（</w:t>
      </w:r>
      <w:r>
        <w:rPr>
          <w:rFonts w:ascii="宋体" w:eastAsia="宋体" w:hAnsi="宋体" w:hint="eastAsia"/>
        </w:rPr>
        <w:t xml:space="preserve">0 </w:t>
      </w:r>
      <w:r>
        <w:rPr>
          <w:rFonts w:ascii="宋体" w:eastAsia="宋体" w:hAnsi="宋体" w:hint="eastAsia"/>
        </w:rPr>
        <w:t>分）</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11.</w:t>
      </w:r>
      <w:r>
        <w:rPr>
          <w:rFonts w:ascii="宋体" w:eastAsia="宋体" w:hAnsi="宋体" w:hint="eastAsia"/>
        </w:rPr>
        <w:t>学校的供餐形式（</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：自办食堂</w:t>
      </w:r>
      <w:r>
        <w:rPr>
          <w:rFonts w:ascii="宋体" w:eastAsia="宋体" w:hAnsi="宋体" w:hint="eastAsia"/>
        </w:rPr>
        <w:t xml:space="preserve"> B</w:t>
      </w:r>
      <w:r>
        <w:rPr>
          <w:rFonts w:ascii="宋体" w:eastAsia="宋体" w:hAnsi="宋体" w:hint="eastAsia"/>
        </w:rPr>
        <w:t>：承包食堂</w:t>
      </w:r>
      <w:r>
        <w:rPr>
          <w:rFonts w:ascii="宋体" w:eastAsia="宋体" w:hAnsi="宋体" w:hint="eastAsia"/>
        </w:rPr>
        <w:t xml:space="preserve"> C</w:t>
      </w:r>
      <w:r>
        <w:rPr>
          <w:rFonts w:ascii="宋体" w:eastAsia="宋体" w:hAnsi="宋体" w:hint="eastAsia"/>
        </w:rPr>
        <w:t>：送餐</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12.</w:t>
      </w:r>
      <w:r>
        <w:rPr>
          <w:rFonts w:ascii="宋体" w:eastAsia="宋体" w:hAnsi="宋体" w:hint="eastAsia"/>
        </w:rPr>
        <w:t>营养餐服务公司名称</w:t>
      </w:r>
      <w:r>
        <w:rPr>
          <w:rFonts w:ascii="宋体" w:eastAsia="宋体" w:hAnsi="宋体"/>
          <w:u w:val="single"/>
        </w:rPr>
        <w:t xml:space="preserve">                      </w:t>
      </w:r>
      <w:r>
        <w:rPr>
          <w:rFonts w:ascii="宋体" w:eastAsia="宋体" w:hAnsi="宋体" w:hint="eastAsia"/>
        </w:rPr>
        <w:t>（自办食堂请写无）</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13.</w:t>
      </w:r>
      <w:r>
        <w:rPr>
          <w:rFonts w:ascii="宋体" w:eastAsia="宋体" w:hAnsi="宋体" w:hint="eastAsia"/>
        </w:rPr>
        <w:t>学校的就餐形式（</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：盒饭</w:t>
      </w:r>
      <w:r>
        <w:rPr>
          <w:rFonts w:ascii="宋体" w:eastAsia="宋体" w:hAnsi="宋体" w:hint="eastAsia"/>
        </w:rPr>
        <w:t xml:space="preserve"> B</w:t>
      </w:r>
      <w:r>
        <w:rPr>
          <w:rFonts w:ascii="宋体" w:eastAsia="宋体" w:hAnsi="宋体" w:hint="eastAsia"/>
        </w:rPr>
        <w:t>：桶装散打</w:t>
      </w:r>
      <w:r>
        <w:rPr>
          <w:rFonts w:ascii="宋体" w:eastAsia="宋体" w:hAnsi="宋体" w:hint="eastAsia"/>
        </w:rPr>
        <w:t xml:space="preserve"> C</w:t>
      </w:r>
      <w:r>
        <w:rPr>
          <w:rFonts w:ascii="宋体" w:eastAsia="宋体" w:hAnsi="宋体" w:hint="eastAsia"/>
        </w:rPr>
        <w:t>：自选餐</w:t>
      </w:r>
      <w:r>
        <w:rPr>
          <w:rFonts w:ascii="宋体" w:eastAsia="宋体" w:hAnsi="宋体" w:hint="eastAsia"/>
        </w:rPr>
        <w:t xml:space="preserve"> D</w:t>
      </w:r>
      <w:r>
        <w:rPr>
          <w:rFonts w:ascii="宋体" w:eastAsia="宋体" w:hAnsi="宋体" w:hint="eastAsia"/>
        </w:rPr>
        <w:t>：其他</w:t>
      </w:r>
    </w:p>
    <w:p w:rsidR="00DA1358" w:rsidRDefault="00956BE4">
      <w:pPr>
        <w:pStyle w:val="21"/>
        <w:spacing w:line="360" w:lineRule="auto"/>
        <w:ind w:firstLineChars="0" w:firstLine="0"/>
        <w:rPr>
          <w:rFonts w:ascii="宋体" w:eastAsia="宋体" w:hAnsi="宋体"/>
        </w:rPr>
      </w:pPr>
      <w:r>
        <w:rPr>
          <w:rFonts w:ascii="宋体" w:eastAsia="宋体" w:hAnsi="宋体" w:hint="eastAsia"/>
        </w:rPr>
        <w:lastRenderedPageBreak/>
        <w:t>14.</w:t>
      </w:r>
      <w:r>
        <w:rPr>
          <w:rFonts w:ascii="宋体" w:eastAsia="宋体" w:hAnsi="宋体" w:hint="eastAsia"/>
        </w:rPr>
        <w:t>餐标为每餐</w:t>
      </w:r>
      <w:r>
        <w:rPr>
          <w:rFonts w:ascii="宋体" w:eastAsia="宋体" w:hAnsi="宋体"/>
          <w:u w:val="single"/>
        </w:rPr>
        <w:t xml:space="preserve">    </w:t>
      </w:r>
      <w:r>
        <w:rPr>
          <w:rFonts w:ascii="宋体" w:eastAsia="宋体" w:hAnsi="宋体" w:hint="eastAsia"/>
        </w:rPr>
        <w:t>元；</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15.</w:t>
      </w:r>
      <w:proofErr w:type="gramStart"/>
      <w:r>
        <w:rPr>
          <w:rFonts w:ascii="宋体" w:eastAsia="宋体" w:hAnsi="宋体" w:hint="eastAsia"/>
        </w:rPr>
        <w:t>教师餐每周</w:t>
      </w:r>
      <w:proofErr w:type="gramEnd"/>
      <w:r>
        <w:rPr>
          <w:rFonts w:ascii="宋体" w:eastAsia="宋体" w:hAnsi="宋体" w:hint="eastAsia"/>
        </w:rPr>
        <w:t>提供牛奶的次数（</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：每日提供</w:t>
      </w:r>
      <w:r>
        <w:rPr>
          <w:rFonts w:ascii="宋体" w:eastAsia="宋体" w:hAnsi="宋体" w:hint="eastAsia"/>
        </w:rPr>
        <w:t xml:space="preserve"> B</w:t>
      </w:r>
      <w:r>
        <w:rPr>
          <w:rFonts w:ascii="宋体" w:eastAsia="宋体" w:hAnsi="宋体" w:hint="eastAsia"/>
        </w:rPr>
        <w:t>：每周</w:t>
      </w:r>
      <w:r>
        <w:rPr>
          <w:rFonts w:ascii="宋体" w:eastAsia="宋体" w:hAnsi="宋体" w:hint="eastAsia"/>
        </w:rPr>
        <w:t xml:space="preserve">3-4 </w:t>
      </w:r>
      <w:r>
        <w:rPr>
          <w:rFonts w:ascii="宋体" w:eastAsia="宋体" w:hAnsi="宋体" w:hint="eastAsia"/>
        </w:rPr>
        <w:t>次</w:t>
      </w:r>
      <w:r>
        <w:rPr>
          <w:rFonts w:ascii="宋体" w:eastAsia="宋体" w:hAnsi="宋体" w:hint="eastAsia"/>
        </w:rPr>
        <w:t xml:space="preserve"> C</w:t>
      </w:r>
      <w:r>
        <w:rPr>
          <w:rFonts w:ascii="宋体" w:eastAsia="宋体" w:hAnsi="宋体" w:hint="eastAsia"/>
        </w:rPr>
        <w:t>：每周</w:t>
      </w:r>
      <w:r>
        <w:rPr>
          <w:rFonts w:ascii="宋体" w:eastAsia="宋体" w:hAnsi="宋体" w:hint="eastAsia"/>
        </w:rPr>
        <w:t xml:space="preserve">1-2 </w:t>
      </w:r>
      <w:r>
        <w:rPr>
          <w:rFonts w:ascii="宋体" w:eastAsia="宋体" w:hAnsi="宋体" w:hint="eastAsia"/>
        </w:rPr>
        <w:t>次</w:t>
      </w:r>
      <w:r>
        <w:rPr>
          <w:rFonts w:ascii="宋体" w:eastAsia="宋体" w:hAnsi="宋体" w:hint="eastAsia"/>
        </w:rPr>
        <w:t xml:space="preserve"> D</w:t>
      </w:r>
      <w:r>
        <w:rPr>
          <w:rFonts w:ascii="宋体" w:eastAsia="宋体" w:hAnsi="宋体" w:hint="eastAsia"/>
        </w:rPr>
        <w:t>：</w:t>
      </w:r>
      <w:r>
        <w:rPr>
          <w:rFonts w:ascii="宋体" w:eastAsia="宋体" w:hAnsi="宋体" w:hint="eastAsia"/>
        </w:rPr>
        <w:t xml:space="preserve"> </w:t>
      </w:r>
      <w:r>
        <w:rPr>
          <w:rFonts w:ascii="宋体" w:eastAsia="宋体" w:hAnsi="宋体" w:hint="eastAsia"/>
        </w:rPr>
        <w:t>从未提供</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16.</w:t>
      </w:r>
      <w:proofErr w:type="gramStart"/>
      <w:r>
        <w:rPr>
          <w:rFonts w:ascii="宋体" w:eastAsia="宋体" w:hAnsi="宋体" w:hint="eastAsia"/>
        </w:rPr>
        <w:t>教师餐每周</w:t>
      </w:r>
      <w:proofErr w:type="gramEnd"/>
      <w:r>
        <w:rPr>
          <w:rFonts w:ascii="宋体" w:eastAsia="宋体" w:hAnsi="宋体" w:hint="eastAsia"/>
        </w:rPr>
        <w:t>提供水果的次数（</w:t>
      </w:r>
      <w:r>
        <w:rPr>
          <w:rFonts w:ascii="宋体" w:eastAsia="宋体" w:hAnsi="宋体" w:hint="eastAsia"/>
        </w:rPr>
        <w:t xml:space="preserve"> </w:t>
      </w:r>
      <w:r>
        <w:rPr>
          <w:rFonts w:ascii="宋体" w:eastAsia="宋体" w:hAnsi="宋体" w:hint="eastAsia"/>
        </w:rPr>
        <w:t>）</w:t>
      </w:r>
    </w:p>
    <w:p w:rsidR="00DA1358" w:rsidRDefault="00956BE4">
      <w:pPr>
        <w:pStyle w:val="21"/>
        <w:spacing w:line="360" w:lineRule="auto"/>
        <w:ind w:firstLineChars="100" w:firstLine="240"/>
        <w:rPr>
          <w:rFonts w:ascii="宋体" w:eastAsia="宋体" w:hAnsi="宋体"/>
        </w:rPr>
      </w:pPr>
      <w:r>
        <w:rPr>
          <w:rFonts w:ascii="宋体" w:eastAsia="宋体" w:hAnsi="宋体" w:hint="eastAsia"/>
        </w:rPr>
        <w:t>A</w:t>
      </w:r>
      <w:r>
        <w:rPr>
          <w:rFonts w:ascii="宋体" w:eastAsia="宋体" w:hAnsi="宋体" w:hint="eastAsia"/>
        </w:rPr>
        <w:t>：每日提供</w:t>
      </w:r>
      <w:r>
        <w:rPr>
          <w:rFonts w:ascii="宋体" w:eastAsia="宋体" w:hAnsi="宋体" w:hint="eastAsia"/>
        </w:rPr>
        <w:t xml:space="preserve"> B</w:t>
      </w:r>
      <w:r>
        <w:rPr>
          <w:rFonts w:ascii="宋体" w:eastAsia="宋体" w:hAnsi="宋体" w:hint="eastAsia"/>
        </w:rPr>
        <w:t>：每周</w:t>
      </w:r>
      <w:r>
        <w:rPr>
          <w:rFonts w:ascii="宋体" w:eastAsia="宋体" w:hAnsi="宋体" w:hint="eastAsia"/>
        </w:rPr>
        <w:t xml:space="preserve">3-4 </w:t>
      </w:r>
      <w:r>
        <w:rPr>
          <w:rFonts w:ascii="宋体" w:eastAsia="宋体" w:hAnsi="宋体" w:hint="eastAsia"/>
        </w:rPr>
        <w:t>次</w:t>
      </w:r>
      <w:r>
        <w:rPr>
          <w:rFonts w:ascii="宋体" w:eastAsia="宋体" w:hAnsi="宋体" w:hint="eastAsia"/>
        </w:rPr>
        <w:t xml:space="preserve"> C</w:t>
      </w:r>
      <w:r>
        <w:rPr>
          <w:rFonts w:ascii="宋体" w:eastAsia="宋体" w:hAnsi="宋体" w:hint="eastAsia"/>
        </w:rPr>
        <w:t>：每周</w:t>
      </w:r>
      <w:r>
        <w:rPr>
          <w:rFonts w:ascii="宋体" w:eastAsia="宋体" w:hAnsi="宋体" w:hint="eastAsia"/>
        </w:rPr>
        <w:t xml:space="preserve">1-2 </w:t>
      </w:r>
      <w:r>
        <w:rPr>
          <w:rFonts w:ascii="宋体" w:eastAsia="宋体" w:hAnsi="宋体" w:hint="eastAsia"/>
        </w:rPr>
        <w:t>次</w:t>
      </w:r>
      <w:r>
        <w:rPr>
          <w:rFonts w:ascii="宋体" w:eastAsia="宋体" w:hAnsi="宋体" w:hint="eastAsia"/>
        </w:rPr>
        <w:t xml:space="preserve"> D</w:t>
      </w:r>
      <w:r>
        <w:rPr>
          <w:rFonts w:ascii="宋体" w:eastAsia="宋体" w:hAnsi="宋体" w:hint="eastAsia"/>
        </w:rPr>
        <w:t>：</w:t>
      </w:r>
      <w:r>
        <w:rPr>
          <w:rFonts w:ascii="宋体" w:eastAsia="宋体" w:hAnsi="宋体" w:hint="eastAsia"/>
        </w:rPr>
        <w:t xml:space="preserve"> </w:t>
      </w:r>
      <w:r>
        <w:rPr>
          <w:rFonts w:ascii="宋体" w:eastAsia="宋体" w:hAnsi="宋体" w:hint="eastAsia"/>
        </w:rPr>
        <w:t>从未提供</w:t>
      </w:r>
    </w:p>
    <w:p w:rsidR="00DA1358" w:rsidRDefault="00956BE4">
      <w:pPr>
        <w:pStyle w:val="21"/>
        <w:spacing w:line="360" w:lineRule="auto"/>
        <w:ind w:firstLineChars="0" w:firstLine="0"/>
        <w:rPr>
          <w:rFonts w:ascii="宋体" w:eastAsia="宋体" w:hAnsi="宋体"/>
        </w:rPr>
      </w:pPr>
      <w:r>
        <w:rPr>
          <w:rFonts w:ascii="宋体" w:eastAsia="宋体" w:hAnsi="宋体" w:hint="eastAsia"/>
        </w:rPr>
        <w:t>17</w:t>
      </w:r>
      <w:r>
        <w:rPr>
          <w:rFonts w:ascii="宋体" w:eastAsia="宋体" w:hAnsi="宋体" w:hint="eastAsia"/>
        </w:rPr>
        <w:t>：您对教师餐有哪些意见和建议？</w:t>
      </w:r>
    </w:p>
    <w:p w:rsidR="00DA1358" w:rsidRDefault="00956BE4">
      <w:pPr>
        <w:pStyle w:val="21"/>
        <w:spacing w:line="360" w:lineRule="auto"/>
        <w:ind w:firstLineChars="0" w:firstLine="0"/>
        <w:rPr>
          <w:rFonts w:ascii="宋体" w:eastAsia="宋体" w:hAnsi="宋体"/>
          <w:u w:val="single"/>
        </w:rPr>
        <w:sectPr w:rsidR="00DA1358">
          <w:pgSz w:w="11907" w:h="16840"/>
          <w:pgMar w:top="1440" w:right="1080" w:bottom="1440" w:left="1080" w:header="851" w:footer="851" w:gutter="0"/>
          <w:cols w:space="720"/>
          <w:docGrid w:linePitch="286"/>
        </w:sectPr>
      </w:pPr>
      <w:r>
        <w:rPr>
          <w:rFonts w:ascii="宋体" w:eastAsia="宋体" w:hAnsi="宋体"/>
          <w:u w:val="single"/>
        </w:rPr>
        <w:t xml:space="preserve">  </w:t>
      </w:r>
      <w:r>
        <w:rPr>
          <w:rFonts w:ascii="宋体" w:eastAsia="宋体" w:hAnsi="宋体" w:hint="eastAsia"/>
          <w:u w:val="single"/>
        </w:rPr>
        <w:t xml:space="preserve"> </w:t>
      </w:r>
      <w:r>
        <w:rPr>
          <w:rFonts w:ascii="宋体" w:eastAsia="宋体" w:hAnsi="宋体"/>
          <w:u w:val="single"/>
        </w:rPr>
        <w:t xml:space="preserve">                                   </w:t>
      </w:r>
    </w:p>
    <w:p w:rsidR="00DA1358" w:rsidRDefault="00956BE4">
      <w:pPr>
        <w:pStyle w:val="21"/>
        <w:spacing w:line="360" w:lineRule="auto"/>
        <w:ind w:firstLineChars="0" w:firstLine="0"/>
        <w:jc w:val="center"/>
        <w:rPr>
          <w:rFonts w:ascii="宋体" w:hAnsi="宋体"/>
          <w:b/>
          <w:sz w:val="44"/>
          <w:szCs w:val="44"/>
        </w:rPr>
      </w:pPr>
      <w:r>
        <w:rPr>
          <w:rFonts w:ascii="宋体" w:hAnsi="宋体"/>
          <w:b/>
          <w:sz w:val="44"/>
          <w:szCs w:val="44"/>
        </w:rPr>
        <w:lastRenderedPageBreak/>
        <w:t>第六章</w:t>
      </w:r>
      <w:r>
        <w:rPr>
          <w:rFonts w:ascii="宋体" w:hAnsi="宋体" w:hint="eastAsia"/>
          <w:b/>
          <w:sz w:val="44"/>
          <w:szCs w:val="44"/>
        </w:rPr>
        <w:t xml:space="preserve"> </w:t>
      </w:r>
      <w:proofErr w:type="gramStart"/>
      <w:r>
        <w:rPr>
          <w:rFonts w:ascii="宋体" w:hAnsi="宋体"/>
          <w:b/>
          <w:sz w:val="44"/>
          <w:szCs w:val="44"/>
        </w:rPr>
        <w:t>拟签订</w:t>
      </w:r>
      <w:proofErr w:type="gramEnd"/>
      <w:r>
        <w:rPr>
          <w:rFonts w:ascii="宋体" w:hAnsi="宋体"/>
          <w:b/>
          <w:sz w:val="44"/>
          <w:szCs w:val="44"/>
        </w:rPr>
        <w:t>的合同文本</w:t>
      </w:r>
    </w:p>
    <w:p w:rsidR="00DA1358" w:rsidRDefault="00DA1358">
      <w:pPr>
        <w:jc w:val="center"/>
        <w:rPr>
          <w:rFonts w:ascii="宋体" w:hAnsi="宋体"/>
          <w:b/>
          <w:sz w:val="44"/>
          <w:szCs w:val="44"/>
        </w:rPr>
      </w:pPr>
    </w:p>
    <w:p w:rsidR="00DA1358" w:rsidRDefault="00DA1358">
      <w:pPr>
        <w:jc w:val="center"/>
        <w:rPr>
          <w:rFonts w:ascii="宋体" w:hAnsi="宋体"/>
          <w:b/>
          <w:sz w:val="44"/>
          <w:szCs w:val="44"/>
        </w:rPr>
      </w:pPr>
      <w:bookmarkStart w:id="782" w:name="_Toc111134033"/>
      <w:bookmarkStart w:id="783" w:name="_Toc151134453"/>
    </w:p>
    <w:p w:rsidR="00DA1358" w:rsidRDefault="00DA1358">
      <w:pPr>
        <w:jc w:val="center"/>
        <w:rPr>
          <w:rFonts w:ascii="宋体" w:hAnsi="宋体"/>
          <w:b/>
          <w:sz w:val="44"/>
          <w:szCs w:val="44"/>
        </w:rPr>
      </w:pPr>
    </w:p>
    <w:p w:rsidR="00DA1358" w:rsidRDefault="00DA1358">
      <w:pPr>
        <w:jc w:val="center"/>
        <w:rPr>
          <w:rFonts w:ascii="宋体" w:hAnsi="宋体"/>
          <w:b/>
          <w:sz w:val="44"/>
          <w:szCs w:val="44"/>
        </w:rPr>
      </w:pPr>
    </w:p>
    <w:p w:rsidR="00DA1358" w:rsidRDefault="00DA1358">
      <w:pPr>
        <w:jc w:val="center"/>
        <w:rPr>
          <w:rFonts w:ascii="宋体" w:hAnsi="宋体"/>
          <w:b/>
          <w:sz w:val="44"/>
          <w:szCs w:val="44"/>
        </w:rPr>
      </w:pPr>
    </w:p>
    <w:p w:rsidR="00DA1358" w:rsidRDefault="00DA1358">
      <w:pPr>
        <w:jc w:val="center"/>
        <w:rPr>
          <w:rFonts w:ascii="宋体" w:hAnsi="宋体"/>
          <w:b/>
          <w:sz w:val="44"/>
          <w:szCs w:val="44"/>
        </w:rPr>
      </w:pPr>
    </w:p>
    <w:p w:rsidR="00DA1358" w:rsidRDefault="00DA1358">
      <w:pPr>
        <w:jc w:val="center"/>
        <w:rPr>
          <w:rFonts w:ascii="宋体" w:hAnsi="宋体"/>
          <w:b/>
          <w:sz w:val="44"/>
          <w:szCs w:val="44"/>
        </w:rPr>
      </w:pPr>
    </w:p>
    <w:p w:rsidR="00DA1358" w:rsidRDefault="00DA1358">
      <w:pPr>
        <w:jc w:val="center"/>
        <w:rPr>
          <w:rFonts w:ascii="宋体" w:hAnsi="宋体"/>
          <w:b/>
          <w:sz w:val="44"/>
          <w:szCs w:val="44"/>
        </w:rPr>
      </w:pPr>
    </w:p>
    <w:p w:rsidR="00DA1358" w:rsidRDefault="00DA1358">
      <w:pPr>
        <w:jc w:val="center"/>
        <w:rPr>
          <w:rFonts w:ascii="宋体" w:hAnsi="宋体"/>
          <w:b/>
          <w:sz w:val="44"/>
          <w:szCs w:val="44"/>
          <w:u w:val="single"/>
        </w:rPr>
      </w:pPr>
    </w:p>
    <w:p w:rsidR="00DA1358" w:rsidRDefault="00956BE4">
      <w:pPr>
        <w:tabs>
          <w:tab w:val="left" w:pos="9639"/>
        </w:tabs>
        <w:spacing w:line="360" w:lineRule="auto"/>
        <w:jc w:val="center"/>
        <w:rPr>
          <w:rFonts w:ascii="宋体" w:hAnsi="宋体" w:cs="仿宋"/>
          <w:sz w:val="28"/>
          <w:szCs w:val="28"/>
        </w:rPr>
      </w:pPr>
      <w:r>
        <w:rPr>
          <w:rFonts w:ascii="宋体" w:hAnsi="宋体" w:cs="仿宋" w:hint="eastAsia"/>
          <w:sz w:val="28"/>
          <w:szCs w:val="28"/>
        </w:rPr>
        <w:t>（参考合同模板，以实际签订合同为准）</w:t>
      </w:r>
    </w:p>
    <w:p w:rsidR="00DA1358" w:rsidRDefault="00DA1358">
      <w:pPr>
        <w:rPr>
          <w:rFonts w:ascii="宋体" w:hAnsi="宋体"/>
        </w:rPr>
      </w:pPr>
    </w:p>
    <w:p w:rsidR="00DA1358" w:rsidRDefault="00DA1358">
      <w:pPr>
        <w:rPr>
          <w:rFonts w:ascii="宋体" w:hAnsi="宋体"/>
        </w:rPr>
      </w:pPr>
    </w:p>
    <w:p w:rsidR="00DA1358" w:rsidRDefault="00DA1358">
      <w:pPr>
        <w:rPr>
          <w:rFonts w:ascii="宋体" w:hAnsi="宋体"/>
        </w:rPr>
      </w:pPr>
    </w:p>
    <w:p w:rsidR="00DA1358" w:rsidRDefault="00DA1358">
      <w:pPr>
        <w:rPr>
          <w:rFonts w:ascii="宋体" w:hAnsi="宋体"/>
        </w:rPr>
      </w:pPr>
    </w:p>
    <w:p w:rsidR="00DA1358" w:rsidRDefault="00DA1358">
      <w:pPr>
        <w:rPr>
          <w:rFonts w:ascii="宋体" w:hAnsi="宋体"/>
        </w:rPr>
      </w:pPr>
    </w:p>
    <w:p w:rsidR="00DA1358" w:rsidRDefault="00DA1358">
      <w:pPr>
        <w:rPr>
          <w:rFonts w:ascii="宋体" w:hAnsi="宋体"/>
        </w:rPr>
      </w:pPr>
    </w:p>
    <w:p w:rsidR="00DA1358" w:rsidRDefault="00DA1358">
      <w:pPr>
        <w:rPr>
          <w:rFonts w:ascii="宋体" w:hAnsi="宋体"/>
        </w:rPr>
      </w:pPr>
    </w:p>
    <w:p w:rsidR="00DA1358" w:rsidRDefault="00DA1358">
      <w:pPr>
        <w:rPr>
          <w:rFonts w:ascii="宋体" w:hAnsi="宋体"/>
        </w:rPr>
      </w:pPr>
    </w:p>
    <w:p w:rsidR="00DA1358" w:rsidRDefault="00956BE4">
      <w:pPr>
        <w:widowControl/>
        <w:jc w:val="left"/>
        <w:rPr>
          <w:rFonts w:ascii="黑体" w:eastAsia="黑体" w:hAnsi="黑体" w:cs="黑体"/>
          <w:b/>
          <w:spacing w:val="22"/>
          <w:sz w:val="44"/>
          <w:szCs w:val="44"/>
        </w:rPr>
      </w:pPr>
      <w:r>
        <w:rPr>
          <w:rFonts w:ascii="黑体" w:eastAsia="黑体" w:hAnsi="黑体" w:cs="黑体"/>
          <w:b/>
          <w:spacing w:val="22"/>
          <w:sz w:val="44"/>
          <w:szCs w:val="44"/>
        </w:rPr>
        <w:br w:type="page"/>
      </w:r>
    </w:p>
    <w:p w:rsidR="00DA1358" w:rsidRDefault="00956BE4">
      <w:pPr>
        <w:spacing w:line="360" w:lineRule="auto"/>
        <w:jc w:val="center"/>
        <w:outlineLvl w:val="0"/>
        <w:rPr>
          <w:b/>
          <w:sz w:val="36"/>
          <w:szCs w:val="36"/>
        </w:rPr>
      </w:pPr>
      <w:r>
        <w:rPr>
          <w:rFonts w:hint="eastAsia"/>
          <w:b/>
          <w:sz w:val="36"/>
          <w:szCs w:val="36"/>
        </w:rPr>
        <w:lastRenderedPageBreak/>
        <w:t>食</w:t>
      </w:r>
      <w:r>
        <w:rPr>
          <w:b/>
          <w:sz w:val="36"/>
          <w:szCs w:val="36"/>
        </w:rPr>
        <w:t xml:space="preserve"> </w:t>
      </w:r>
      <w:r>
        <w:rPr>
          <w:b/>
          <w:sz w:val="36"/>
          <w:szCs w:val="36"/>
        </w:rPr>
        <w:t>堂</w:t>
      </w:r>
      <w:r>
        <w:rPr>
          <w:b/>
          <w:sz w:val="36"/>
          <w:szCs w:val="36"/>
        </w:rPr>
        <w:t xml:space="preserve"> </w:t>
      </w:r>
      <w:r>
        <w:rPr>
          <w:b/>
          <w:sz w:val="36"/>
          <w:szCs w:val="36"/>
        </w:rPr>
        <w:t>托</w:t>
      </w:r>
      <w:r>
        <w:rPr>
          <w:b/>
          <w:sz w:val="36"/>
          <w:szCs w:val="36"/>
        </w:rPr>
        <w:t xml:space="preserve"> </w:t>
      </w:r>
      <w:r>
        <w:rPr>
          <w:b/>
          <w:sz w:val="36"/>
          <w:szCs w:val="36"/>
        </w:rPr>
        <w:t>管</w:t>
      </w:r>
      <w:r>
        <w:rPr>
          <w:b/>
          <w:sz w:val="36"/>
          <w:szCs w:val="36"/>
        </w:rPr>
        <w:t xml:space="preserve"> </w:t>
      </w:r>
      <w:r>
        <w:rPr>
          <w:b/>
          <w:sz w:val="36"/>
          <w:szCs w:val="36"/>
        </w:rPr>
        <w:t>合</w:t>
      </w:r>
      <w:r>
        <w:rPr>
          <w:b/>
          <w:sz w:val="36"/>
          <w:szCs w:val="36"/>
        </w:rPr>
        <w:t xml:space="preserve"> </w:t>
      </w:r>
      <w:r>
        <w:rPr>
          <w:b/>
          <w:sz w:val="36"/>
          <w:szCs w:val="36"/>
        </w:rPr>
        <w:t>同</w:t>
      </w:r>
    </w:p>
    <w:p w:rsidR="00DA1358" w:rsidRDefault="00DA1358">
      <w:pPr>
        <w:tabs>
          <w:tab w:val="left" w:pos="900"/>
          <w:tab w:val="left" w:pos="1080"/>
        </w:tabs>
        <w:snapToGrid w:val="0"/>
        <w:spacing w:line="360" w:lineRule="auto"/>
        <w:rPr>
          <w:kern w:val="0"/>
          <w:sz w:val="18"/>
          <w:szCs w:val="18"/>
        </w:rPr>
      </w:pPr>
    </w:p>
    <w:p w:rsidR="00DA1358" w:rsidRDefault="00DA1358">
      <w:pPr>
        <w:tabs>
          <w:tab w:val="left" w:pos="900"/>
          <w:tab w:val="left" w:pos="1080"/>
        </w:tabs>
        <w:snapToGrid w:val="0"/>
        <w:spacing w:line="360" w:lineRule="auto"/>
        <w:rPr>
          <w:kern w:val="0"/>
          <w:sz w:val="18"/>
          <w:szCs w:val="18"/>
        </w:rPr>
      </w:pPr>
    </w:p>
    <w:p w:rsidR="00DA1358" w:rsidRDefault="00956BE4">
      <w:pPr>
        <w:spacing w:line="360" w:lineRule="auto"/>
        <w:ind w:firstLineChars="200" w:firstLine="560"/>
        <w:rPr>
          <w:rFonts w:ascii="宋体" w:hAnsi="宋体"/>
          <w:sz w:val="28"/>
          <w:szCs w:val="28"/>
          <w:u w:val="single"/>
        </w:rPr>
      </w:pPr>
      <w:r>
        <w:rPr>
          <w:rFonts w:ascii="宋体" w:hAnsi="宋体" w:hint="eastAsia"/>
          <w:sz w:val="28"/>
          <w:szCs w:val="28"/>
        </w:rPr>
        <w:t>委托方（甲方）：</w:t>
      </w:r>
      <w:r>
        <w:rPr>
          <w:rFonts w:ascii="宋体" w:hAnsi="宋体" w:hint="eastAsia"/>
          <w:sz w:val="28"/>
          <w:szCs w:val="28"/>
          <w:u w:val="single"/>
        </w:rPr>
        <w:t>人大附中北京经济技术开发区学校</w:t>
      </w:r>
      <w:r>
        <w:rPr>
          <w:rFonts w:ascii="宋体" w:hAnsi="宋体" w:hint="eastAsia"/>
          <w:sz w:val="28"/>
          <w:szCs w:val="28"/>
          <w:u w:val="single"/>
        </w:rPr>
        <w:t xml:space="preserve">  </w:t>
      </w:r>
    </w:p>
    <w:p w:rsidR="00DA1358" w:rsidRDefault="00956BE4">
      <w:pPr>
        <w:spacing w:line="360" w:lineRule="auto"/>
        <w:ind w:firstLineChars="200" w:firstLine="560"/>
        <w:rPr>
          <w:rFonts w:ascii="宋体" w:hAnsi="宋体"/>
          <w:sz w:val="28"/>
          <w:szCs w:val="28"/>
          <w:u w:val="single"/>
        </w:rPr>
      </w:pPr>
      <w:r>
        <w:rPr>
          <w:rFonts w:ascii="宋体" w:hAnsi="宋体" w:hint="eastAsia"/>
          <w:sz w:val="28"/>
          <w:szCs w:val="28"/>
        </w:rPr>
        <w:t>受托方（乙方）：</w:t>
      </w:r>
      <w:r>
        <w:rPr>
          <w:rFonts w:ascii="宋体" w:hAnsi="宋体" w:hint="eastAsia"/>
          <w:sz w:val="28"/>
          <w:szCs w:val="28"/>
          <w:u w:val="single"/>
        </w:rPr>
        <w:t xml:space="preserve">                                </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在自愿、平等、协商一致的基础上，甲方就人大附中北京经济技术开发区学校的</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rPr>
        <w:t>餐厅饮食服务项目，委托乙方实行专业、规范、安全、高质量的餐饮服务，特订立本合同。</w:t>
      </w:r>
    </w:p>
    <w:p w:rsidR="00DA1358" w:rsidRDefault="00956BE4">
      <w:pPr>
        <w:spacing w:line="360" w:lineRule="auto"/>
        <w:ind w:firstLineChars="200" w:firstLine="562"/>
        <w:rPr>
          <w:rFonts w:ascii="宋体" w:hAnsi="宋体"/>
          <w:b/>
          <w:sz w:val="28"/>
          <w:szCs w:val="28"/>
        </w:rPr>
      </w:pPr>
      <w:r>
        <w:rPr>
          <w:rFonts w:ascii="宋体" w:hAnsi="宋体" w:hint="eastAsia"/>
          <w:b/>
          <w:sz w:val="28"/>
          <w:szCs w:val="28"/>
        </w:rPr>
        <w:t>一、总</w:t>
      </w:r>
      <w:r>
        <w:rPr>
          <w:rFonts w:ascii="宋体" w:hAnsi="宋体"/>
          <w:b/>
          <w:sz w:val="28"/>
          <w:szCs w:val="28"/>
        </w:rPr>
        <w:tab/>
      </w:r>
      <w:r>
        <w:rPr>
          <w:rFonts w:ascii="宋体" w:hAnsi="宋体"/>
          <w:b/>
          <w:sz w:val="28"/>
          <w:szCs w:val="28"/>
        </w:rPr>
        <w:t>则</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第一条</w:t>
      </w:r>
      <w:r>
        <w:rPr>
          <w:rFonts w:ascii="宋体" w:hAnsi="宋体"/>
          <w:sz w:val="28"/>
          <w:szCs w:val="28"/>
        </w:rPr>
        <w:t xml:space="preserve"> </w:t>
      </w:r>
      <w:r>
        <w:rPr>
          <w:rFonts w:ascii="宋体" w:hAnsi="宋体" w:hint="eastAsia"/>
          <w:sz w:val="28"/>
          <w:szCs w:val="28"/>
        </w:rPr>
        <w:t xml:space="preserve"> </w:t>
      </w:r>
      <w:r>
        <w:rPr>
          <w:rFonts w:ascii="宋体" w:hAnsi="宋体"/>
          <w:sz w:val="28"/>
          <w:szCs w:val="28"/>
        </w:rPr>
        <w:t>根据《</w:t>
      </w:r>
      <w:r>
        <w:rPr>
          <w:rFonts w:ascii="宋体" w:hAnsi="宋体" w:hint="eastAsia"/>
          <w:sz w:val="28"/>
          <w:szCs w:val="28"/>
        </w:rPr>
        <w:t>中华人民共和国</w:t>
      </w:r>
      <w:r>
        <w:rPr>
          <w:rFonts w:ascii="宋体" w:hAnsi="宋体"/>
          <w:sz w:val="28"/>
          <w:szCs w:val="28"/>
        </w:rPr>
        <w:t>食品安全法》</w:t>
      </w:r>
      <w:r>
        <w:rPr>
          <w:rFonts w:ascii="宋体" w:hAnsi="宋体" w:hint="eastAsia"/>
          <w:sz w:val="28"/>
          <w:szCs w:val="28"/>
        </w:rPr>
        <w:t>《北京市中小学生食堂管理办法》</w:t>
      </w:r>
      <w:r>
        <w:rPr>
          <w:rFonts w:ascii="宋体" w:hAnsi="宋体"/>
          <w:sz w:val="28"/>
          <w:szCs w:val="28"/>
        </w:rPr>
        <w:t>等国家和北京市相关法律、法规及有关政策规定，遵循</w:t>
      </w:r>
      <w:r>
        <w:rPr>
          <w:rFonts w:ascii="宋体" w:hAnsi="宋体"/>
          <w:sz w:val="28"/>
          <w:szCs w:val="28"/>
        </w:rPr>
        <w:t>“</w:t>
      </w:r>
      <w:r>
        <w:rPr>
          <w:rFonts w:ascii="宋体" w:hAnsi="宋体"/>
          <w:sz w:val="28"/>
          <w:szCs w:val="28"/>
        </w:rPr>
        <w:t>平等互利、协商一致、择优选定</w:t>
      </w:r>
      <w:r>
        <w:rPr>
          <w:rFonts w:ascii="宋体" w:hAnsi="宋体"/>
          <w:sz w:val="28"/>
          <w:szCs w:val="28"/>
        </w:rPr>
        <w:t>”</w:t>
      </w:r>
      <w:r>
        <w:rPr>
          <w:rFonts w:ascii="宋体" w:hAnsi="宋体"/>
          <w:sz w:val="28"/>
          <w:szCs w:val="28"/>
        </w:rPr>
        <w:t>的原则，通过综合评估，乙方获得甲方所属人大附中北京经济技术开发区学校的</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rPr>
        <w:t>餐厅学生食堂的委托管理权。双方经协商订立本合同。</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下列文件构成本合同的组成部分，应该认为是一个整体，彼此相互解释，相互补充。为便于解释，组成合同的多个文件的优先支配地位的次序如下</w:t>
      </w:r>
      <w:r>
        <w:rPr>
          <w:rFonts w:ascii="宋体" w:hAnsi="宋体" w:hint="eastAsia"/>
          <w:sz w:val="28"/>
          <w:szCs w:val="28"/>
        </w:rPr>
        <w:t>:</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（一）本合同书；</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（二）中标通知书；</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（三）招标文件；</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（四）投标文件；</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（五）其它合同文件。</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第二条</w:t>
      </w:r>
      <w:r>
        <w:rPr>
          <w:rFonts w:ascii="宋体" w:hAnsi="宋体"/>
          <w:sz w:val="28"/>
          <w:szCs w:val="28"/>
        </w:rPr>
        <w:t xml:space="preserve"> </w:t>
      </w:r>
      <w:r>
        <w:rPr>
          <w:rFonts w:ascii="宋体" w:hAnsi="宋体" w:hint="eastAsia"/>
          <w:sz w:val="28"/>
          <w:szCs w:val="28"/>
        </w:rPr>
        <w:t xml:space="preserve"> </w:t>
      </w:r>
      <w:r>
        <w:rPr>
          <w:rFonts w:ascii="宋体" w:hAnsi="宋体"/>
          <w:sz w:val="28"/>
          <w:szCs w:val="28"/>
        </w:rPr>
        <w:t>甲方指派</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sz w:val="28"/>
          <w:szCs w:val="28"/>
        </w:rPr>
        <w:t>（学校相关部门负责人）负责本合同实施中具体事宜的监督管理和协调服务。</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第三条</w:t>
      </w:r>
      <w:r>
        <w:rPr>
          <w:rFonts w:ascii="宋体" w:hAnsi="宋体"/>
          <w:sz w:val="28"/>
          <w:szCs w:val="28"/>
        </w:rPr>
        <w:t xml:space="preserve"> </w:t>
      </w:r>
      <w:r>
        <w:rPr>
          <w:rFonts w:ascii="宋体" w:hAnsi="宋体" w:hint="eastAsia"/>
          <w:sz w:val="28"/>
          <w:szCs w:val="28"/>
        </w:rPr>
        <w:t xml:space="preserve"> </w:t>
      </w:r>
      <w:r>
        <w:rPr>
          <w:rFonts w:ascii="宋体" w:hAnsi="宋体"/>
          <w:sz w:val="28"/>
          <w:szCs w:val="28"/>
        </w:rPr>
        <w:t>乙方指派</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sz w:val="28"/>
          <w:szCs w:val="28"/>
        </w:rPr>
        <w:t>为食堂负责人，负责食堂的日常运营管理。乙方不得将食堂运营权和设备转包、出借给第三方；不得向</w:t>
      </w:r>
      <w:r>
        <w:rPr>
          <w:rFonts w:ascii="宋体" w:hAnsi="宋体"/>
          <w:sz w:val="28"/>
          <w:szCs w:val="28"/>
        </w:rPr>
        <w:t>校外送餐；不</w:t>
      </w:r>
      <w:r>
        <w:rPr>
          <w:rFonts w:ascii="宋体" w:hAnsi="宋体"/>
          <w:sz w:val="28"/>
          <w:szCs w:val="28"/>
        </w:rPr>
        <w:lastRenderedPageBreak/>
        <w:t>得</w:t>
      </w:r>
      <w:r>
        <w:rPr>
          <w:rFonts w:ascii="宋体" w:hAnsi="宋体" w:hint="eastAsia"/>
          <w:sz w:val="28"/>
          <w:szCs w:val="28"/>
        </w:rPr>
        <w:t>从事师生</w:t>
      </w:r>
      <w:r>
        <w:rPr>
          <w:rFonts w:ascii="宋体" w:hAnsi="宋体"/>
          <w:sz w:val="28"/>
          <w:szCs w:val="28"/>
        </w:rPr>
        <w:t>餐饮以外的业务，不得擅自停业。</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第四条</w:t>
      </w:r>
      <w:r>
        <w:rPr>
          <w:rFonts w:ascii="宋体" w:hAnsi="宋体" w:hint="eastAsia"/>
          <w:sz w:val="28"/>
          <w:szCs w:val="28"/>
        </w:rPr>
        <w:t xml:space="preserve">  </w:t>
      </w:r>
      <w:r>
        <w:rPr>
          <w:rFonts w:ascii="宋体" w:hAnsi="宋体"/>
          <w:sz w:val="28"/>
          <w:szCs w:val="28"/>
        </w:rPr>
        <w:t>乙方要树立为师生提供优质餐饮服务的运营理念和良好的职业道德，</w:t>
      </w:r>
      <w:r>
        <w:rPr>
          <w:rFonts w:ascii="宋体" w:hAnsi="宋体"/>
          <w:sz w:val="28"/>
          <w:szCs w:val="28"/>
        </w:rPr>
        <w:t xml:space="preserve"> </w:t>
      </w:r>
      <w:r>
        <w:rPr>
          <w:rFonts w:ascii="宋体" w:hAnsi="宋体"/>
          <w:sz w:val="28"/>
          <w:szCs w:val="28"/>
        </w:rPr>
        <w:t>充分认识学校餐饮具有明显的公益性特点，不得以营利为目的，确保饮食质量和食品卫生安全，履行承诺，为学校的稳定和发展做出贡献。</w:t>
      </w:r>
    </w:p>
    <w:p w:rsidR="00DA1358" w:rsidRDefault="00956BE4">
      <w:pPr>
        <w:spacing w:line="360" w:lineRule="auto"/>
        <w:ind w:firstLineChars="200" w:firstLine="562"/>
        <w:rPr>
          <w:rFonts w:ascii="宋体" w:hAnsi="宋体"/>
          <w:b/>
          <w:sz w:val="28"/>
          <w:szCs w:val="28"/>
        </w:rPr>
      </w:pPr>
      <w:r>
        <w:rPr>
          <w:rFonts w:ascii="宋体" w:hAnsi="宋体" w:hint="eastAsia"/>
          <w:b/>
          <w:sz w:val="28"/>
          <w:szCs w:val="28"/>
        </w:rPr>
        <w:t>二、委托责任</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第五条</w:t>
      </w:r>
      <w:r>
        <w:rPr>
          <w:rFonts w:ascii="宋体" w:hAnsi="宋体" w:hint="eastAsia"/>
          <w:sz w:val="28"/>
          <w:szCs w:val="28"/>
        </w:rPr>
        <w:t xml:space="preserve">  </w:t>
      </w:r>
      <w:r>
        <w:rPr>
          <w:rFonts w:ascii="宋体" w:hAnsi="宋体"/>
          <w:sz w:val="28"/>
          <w:szCs w:val="28"/>
        </w:rPr>
        <w:t>甲方所属的</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餐厅</w:t>
      </w:r>
      <w:r>
        <w:rPr>
          <w:rFonts w:ascii="宋体" w:hAnsi="宋体"/>
          <w:sz w:val="28"/>
          <w:szCs w:val="28"/>
        </w:rPr>
        <w:t>学生食堂位于北京市北京经济技术开发区</w:t>
      </w:r>
      <w:r>
        <w:rPr>
          <w:rFonts w:ascii="宋体" w:hAnsi="宋体" w:hint="eastAsia"/>
          <w:sz w:val="28"/>
          <w:szCs w:val="28"/>
        </w:rPr>
        <w:t>天宝北街甲</w:t>
      </w:r>
      <w:r>
        <w:rPr>
          <w:rFonts w:ascii="宋体" w:hAnsi="宋体" w:hint="eastAsia"/>
          <w:sz w:val="28"/>
          <w:szCs w:val="28"/>
        </w:rPr>
        <w:t>2</w:t>
      </w:r>
      <w:r>
        <w:rPr>
          <w:rFonts w:ascii="宋体" w:hAnsi="宋体" w:hint="eastAsia"/>
          <w:sz w:val="28"/>
          <w:szCs w:val="28"/>
        </w:rPr>
        <w:t>号，</w:t>
      </w:r>
      <w:r>
        <w:rPr>
          <w:rFonts w:ascii="宋体" w:hAnsi="宋体"/>
          <w:sz w:val="28"/>
          <w:szCs w:val="28"/>
        </w:rPr>
        <w:t>总建筑面积</w:t>
      </w:r>
      <w:r>
        <w:rPr>
          <w:rFonts w:ascii="宋体" w:hAnsi="宋体"/>
          <w:sz w:val="28"/>
          <w:szCs w:val="28"/>
          <w:u w:val="single"/>
        </w:rPr>
        <w:t xml:space="preserve">         </w:t>
      </w:r>
      <w:r>
        <w:rPr>
          <w:rFonts w:ascii="宋体" w:hAnsi="宋体"/>
          <w:sz w:val="28"/>
          <w:szCs w:val="28"/>
        </w:rPr>
        <w:t>平方米</w:t>
      </w:r>
      <w:r>
        <w:rPr>
          <w:rFonts w:ascii="宋体" w:hAnsi="宋体" w:hint="eastAsia"/>
          <w:sz w:val="28"/>
          <w:szCs w:val="28"/>
        </w:rPr>
        <w:t>，保障</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rPr>
        <w:t>年级学生及教职工用餐。</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第六条</w:t>
      </w:r>
      <w:r>
        <w:rPr>
          <w:rFonts w:ascii="宋体" w:hAnsi="宋体" w:hint="eastAsia"/>
          <w:sz w:val="28"/>
          <w:szCs w:val="28"/>
        </w:rPr>
        <w:t xml:space="preserve">  </w:t>
      </w:r>
      <w:r>
        <w:rPr>
          <w:rFonts w:ascii="宋体" w:hAnsi="宋体"/>
          <w:sz w:val="28"/>
          <w:szCs w:val="28"/>
        </w:rPr>
        <w:t>委托期内，乙方要承担因管理不善造成的食品安全事故、意外伤害事故、财产损坏等各种法律责任和经济损失。</w:t>
      </w:r>
    </w:p>
    <w:p w:rsidR="00DA1358" w:rsidRDefault="00956BE4">
      <w:pPr>
        <w:spacing w:line="360" w:lineRule="auto"/>
        <w:ind w:firstLineChars="200" w:firstLine="562"/>
        <w:rPr>
          <w:rFonts w:ascii="宋体" w:hAnsi="宋体"/>
          <w:b/>
          <w:sz w:val="28"/>
          <w:szCs w:val="28"/>
        </w:rPr>
      </w:pPr>
      <w:r>
        <w:rPr>
          <w:rFonts w:ascii="宋体" w:hAnsi="宋体" w:hint="eastAsia"/>
          <w:b/>
          <w:sz w:val="28"/>
          <w:szCs w:val="28"/>
        </w:rPr>
        <w:t>三、委托期限及相关约定</w:t>
      </w:r>
    </w:p>
    <w:p w:rsidR="00DA1358" w:rsidRDefault="00956BE4">
      <w:pPr>
        <w:spacing w:line="360" w:lineRule="auto"/>
        <w:ind w:firstLineChars="200" w:firstLine="560"/>
        <w:rPr>
          <w:rFonts w:ascii="宋体" w:hAnsi="宋体"/>
          <w:color w:val="FF0000"/>
          <w:sz w:val="28"/>
          <w:szCs w:val="28"/>
          <w:u w:val="single"/>
        </w:rPr>
      </w:pPr>
      <w:r>
        <w:rPr>
          <w:rFonts w:ascii="宋体" w:hAnsi="宋体" w:hint="eastAsia"/>
          <w:sz w:val="28"/>
          <w:szCs w:val="28"/>
        </w:rPr>
        <w:t>第七条</w:t>
      </w:r>
      <w:r>
        <w:rPr>
          <w:rFonts w:ascii="宋体" w:hAnsi="宋体" w:hint="eastAsia"/>
          <w:sz w:val="28"/>
          <w:szCs w:val="28"/>
        </w:rPr>
        <w:t xml:space="preserve">  </w:t>
      </w:r>
      <w:r>
        <w:rPr>
          <w:rFonts w:ascii="宋体" w:hAnsi="宋体"/>
          <w:sz w:val="28"/>
          <w:szCs w:val="28"/>
        </w:rPr>
        <w:t>委托服务经营期限为</w:t>
      </w:r>
      <w:r>
        <w:rPr>
          <w:rFonts w:ascii="宋体" w:hAnsi="宋体"/>
          <w:sz w:val="28"/>
          <w:szCs w:val="28"/>
          <w:u w:val="single"/>
        </w:rPr>
        <w:t xml:space="preserve"> </w:t>
      </w:r>
      <w:r>
        <w:rPr>
          <w:rFonts w:ascii="宋体" w:hAnsi="宋体"/>
          <w:sz w:val="28"/>
          <w:szCs w:val="28"/>
          <w:u w:val="single"/>
        </w:rPr>
        <w:t>壹</w:t>
      </w:r>
      <w:r>
        <w:rPr>
          <w:rFonts w:ascii="宋体" w:hAnsi="宋体"/>
          <w:sz w:val="28"/>
          <w:szCs w:val="28"/>
          <w:u w:val="single"/>
        </w:rPr>
        <w:t xml:space="preserve"> </w:t>
      </w:r>
      <w:r>
        <w:rPr>
          <w:rFonts w:ascii="宋体" w:hAnsi="宋体"/>
          <w:sz w:val="28"/>
          <w:szCs w:val="28"/>
        </w:rPr>
        <w:t>年，自</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rPr>
        <w:t>年</w:t>
      </w:r>
      <w:r>
        <w:rPr>
          <w:rFonts w:ascii="宋体" w:hAnsi="宋体" w:hint="eastAsia"/>
          <w:sz w:val="28"/>
          <w:szCs w:val="28"/>
          <w:u w:val="single"/>
        </w:rPr>
        <w:t xml:space="preserve">  </w:t>
      </w:r>
      <w:r>
        <w:rPr>
          <w:rFonts w:ascii="宋体" w:hAnsi="宋体"/>
          <w:sz w:val="28"/>
          <w:szCs w:val="28"/>
        </w:rPr>
        <w:t>月</w:t>
      </w:r>
      <w:r>
        <w:rPr>
          <w:rFonts w:ascii="宋体" w:hAnsi="宋体" w:hint="eastAsia"/>
          <w:sz w:val="28"/>
          <w:szCs w:val="28"/>
          <w:u w:val="single"/>
        </w:rPr>
        <w:t xml:space="preserve">  </w:t>
      </w:r>
      <w:r>
        <w:rPr>
          <w:rFonts w:ascii="宋体" w:hAnsi="宋体"/>
          <w:sz w:val="28"/>
          <w:szCs w:val="28"/>
        </w:rPr>
        <w:t>日至</w:t>
      </w:r>
      <w:r>
        <w:rPr>
          <w:rFonts w:ascii="宋体" w:hAnsi="宋体" w:hint="eastAsia"/>
          <w:sz w:val="28"/>
          <w:szCs w:val="28"/>
          <w:u w:val="single"/>
        </w:rPr>
        <w:t xml:space="preserve">   </w:t>
      </w:r>
      <w:r>
        <w:rPr>
          <w:rFonts w:ascii="宋体" w:hAnsi="宋体"/>
          <w:sz w:val="28"/>
          <w:szCs w:val="28"/>
        </w:rPr>
        <w:t>年</w:t>
      </w:r>
      <w:r>
        <w:rPr>
          <w:rFonts w:ascii="宋体" w:hAnsi="宋体" w:hint="eastAsia"/>
          <w:sz w:val="28"/>
          <w:szCs w:val="28"/>
          <w:u w:val="single"/>
        </w:rPr>
        <w:t xml:space="preserve">  </w:t>
      </w:r>
      <w:r>
        <w:rPr>
          <w:rFonts w:ascii="宋体" w:hAnsi="宋体"/>
          <w:sz w:val="28"/>
          <w:szCs w:val="28"/>
        </w:rPr>
        <w:t>月</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sz w:val="28"/>
          <w:szCs w:val="28"/>
        </w:rPr>
        <w:t>日止，如</w:t>
      </w:r>
      <w:r>
        <w:rPr>
          <w:rFonts w:ascii="宋体" w:hAnsi="宋体" w:hint="eastAsia"/>
          <w:sz w:val="28"/>
          <w:szCs w:val="28"/>
        </w:rPr>
        <w:t>中标</w:t>
      </w:r>
      <w:r>
        <w:rPr>
          <w:rFonts w:ascii="宋体" w:hAnsi="宋体"/>
          <w:sz w:val="28"/>
          <w:szCs w:val="28"/>
        </w:rPr>
        <w:t>供应商满意度</w:t>
      </w:r>
      <w:r>
        <w:rPr>
          <w:rFonts w:ascii="宋体" w:hAnsi="宋体" w:hint="eastAsia"/>
          <w:sz w:val="28"/>
          <w:szCs w:val="28"/>
        </w:rPr>
        <w:t>达到</w:t>
      </w:r>
      <w:r>
        <w:rPr>
          <w:rFonts w:ascii="宋体" w:hAnsi="宋体" w:hint="eastAsia"/>
          <w:sz w:val="28"/>
          <w:szCs w:val="28"/>
        </w:rPr>
        <w:t>80</w:t>
      </w:r>
      <w:r>
        <w:rPr>
          <w:rFonts w:ascii="宋体" w:hAnsi="宋体"/>
          <w:sz w:val="28"/>
          <w:szCs w:val="28"/>
        </w:rPr>
        <w:t>%</w:t>
      </w:r>
      <w:r>
        <w:rPr>
          <w:rFonts w:ascii="宋体" w:hAnsi="宋体" w:hint="eastAsia"/>
          <w:sz w:val="28"/>
          <w:szCs w:val="28"/>
        </w:rPr>
        <w:t>以上，</w:t>
      </w:r>
      <w:r>
        <w:rPr>
          <w:rFonts w:ascii="宋体" w:hAnsi="宋体"/>
          <w:sz w:val="28"/>
          <w:szCs w:val="28"/>
        </w:rPr>
        <w:t>甲方可考虑续签</w:t>
      </w:r>
      <w:r>
        <w:rPr>
          <w:rFonts w:ascii="宋体" w:hAnsi="宋体" w:hint="eastAsia"/>
          <w:sz w:val="28"/>
          <w:szCs w:val="28"/>
        </w:rPr>
        <w:t xml:space="preserve"> </w:t>
      </w:r>
      <w:r>
        <w:rPr>
          <w:rFonts w:ascii="宋体" w:hAnsi="宋体"/>
          <w:sz w:val="28"/>
          <w:szCs w:val="28"/>
          <w:u w:val="single"/>
        </w:rPr>
        <w:t>壹</w:t>
      </w:r>
      <w:r>
        <w:rPr>
          <w:rFonts w:ascii="宋体" w:hAnsi="宋体" w:hint="eastAsia"/>
          <w:sz w:val="28"/>
          <w:szCs w:val="28"/>
          <w:u w:val="single"/>
        </w:rPr>
        <w:t>年</w:t>
      </w:r>
      <w:r>
        <w:rPr>
          <w:rFonts w:ascii="宋体" w:hAnsi="宋体" w:hint="eastAsia"/>
          <w:sz w:val="28"/>
          <w:szCs w:val="28"/>
          <w:u w:val="single"/>
        </w:rPr>
        <w:t xml:space="preserve"> </w:t>
      </w:r>
      <w:r>
        <w:rPr>
          <w:rFonts w:ascii="宋体" w:hAnsi="宋体"/>
          <w:sz w:val="28"/>
          <w:szCs w:val="28"/>
        </w:rPr>
        <w:t>合同。在此期间乙方未履行合同、不遵守承诺或达不到甲方要求，甲方有权解除合同，其一切责任由乙方负责，不得以任何理由向甲方提出任何</w:t>
      </w:r>
      <w:r>
        <w:rPr>
          <w:rFonts w:ascii="宋体" w:hAnsi="宋体" w:hint="eastAsia"/>
          <w:sz w:val="28"/>
          <w:szCs w:val="28"/>
        </w:rPr>
        <w:t>赔偿</w:t>
      </w:r>
      <w:r>
        <w:rPr>
          <w:rFonts w:ascii="宋体" w:hAnsi="宋体"/>
          <w:sz w:val="28"/>
          <w:szCs w:val="28"/>
        </w:rPr>
        <w:t>要求。</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第八条</w:t>
      </w:r>
      <w:r>
        <w:rPr>
          <w:rFonts w:ascii="宋体" w:hAnsi="宋体"/>
          <w:sz w:val="28"/>
          <w:szCs w:val="28"/>
        </w:rPr>
        <w:t xml:space="preserve"> </w:t>
      </w:r>
      <w:r>
        <w:rPr>
          <w:rFonts w:ascii="宋体" w:hAnsi="宋体"/>
          <w:sz w:val="28"/>
          <w:szCs w:val="28"/>
        </w:rPr>
        <w:t>用餐情况：</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1.</w:t>
      </w:r>
      <w:r>
        <w:rPr>
          <w:rFonts w:ascii="宋体" w:hAnsi="宋体" w:hint="eastAsia"/>
          <w:sz w:val="28"/>
          <w:szCs w:val="28"/>
        </w:rPr>
        <w:t>用餐人数：学生</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sz w:val="28"/>
          <w:szCs w:val="28"/>
        </w:rPr>
        <w:t>人左右</w:t>
      </w:r>
      <w:r>
        <w:rPr>
          <w:rFonts w:ascii="宋体" w:hAnsi="宋体" w:hint="eastAsia"/>
          <w:sz w:val="28"/>
          <w:szCs w:val="28"/>
        </w:rPr>
        <w:t>，</w:t>
      </w:r>
      <w:r>
        <w:rPr>
          <w:rFonts w:ascii="宋体" w:hAnsi="宋体"/>
          <w:sz w:val="28"/>
          <w:szCs w:val="28"/>
        </w:rPr>
        <w:t>教职工</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rPr>
        <w:t>人左右。</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2.</w:t>
      </w:r>
      <w:r>
        <w:rPr>
          <w:rFonts w:ascii="宋体" w:hAnsi="宋体" w:hint="eastAsia"/>
          <w:sz w:val="28"/>
          <w:szCs w:val="28"/>
        </w:rPr>
        <w:t>用餐形式和标准：</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2.1</w:t>
      </w:r>
      <w:r>
        <w:rPr>
          <w:rFonts w:ascii="宋体" w:hAnsi="宋体" w:hint="eastAsia"/>
          <w:sz w:val="28"/>
          <w:szCs w:val="28"/>
        </w:rPr>
        <w:t>教职工用餐形式和标准：</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2.1.1</w:t>
      </w:r>
      <w:r>
        <w:rPr>
          <w:rFonts w:ascii="宋体" w:hAnsi="宋体" w:hint="eastAsia"/>
          <w:sz w:val="28"/>
          <w:szCs w:val="28"/>
        </w:rPr>
        <w:t>教职工用餐采取自助餐的形式，</w:t>
      </w:r>
      <w:proofErr w:type="gramStart"/>
      <w:r>
        <w:rPr>
          <w:rFonts w:ascii="宋体" w:hAnsi="宋体" w:hint="eastAsia"/>
          <w:sz w:val="28"/>
          <w:szCs w:val="28"/>
        </w:rPr>
        <w:t>餐标早餐</w:t>
      </w:r>
      <w:proofErr w:type="gramEnd"/>
      <w:r>
        <w:rPr>
          <w:rFonts w:ascii="宋体" w:hAnsi="宋体" w:hint="eastAsia"/>
          <w:sz w:val="28"/>
          <w:szCs w:val="28"/>
          <w:u w:val="single"/>
        </w:rPr>
        <w:t xml:space="preserve">   </w:t>
      </w:r>
      <w:r>
        <w:rPr>
          <w:rFonts w:ascii="宋体" w:hAnsi="宋体" w:hint="eastAsia"/>
          <w:sz w:val="28"/>
          <w:szCs w:val="28"/>
          <w:u w:val="single"/>
        </w:rPr>
        <w:t>元</w:t>
      </w:r>
      <w:r>
        <w:rPr>
          <w:rFonts w:ascii="宋体" w:hAnsi="宋体" w:hint="eastAsia"/>
          <w:sz w:val="28"/>
          <w:szCs w:val="28"/>
        </w:rPr>
        <w:t>、午餐</w:t>
      </w:r>
      <w:r>
        <w:rPr>
          <w:rFonts w:ascii="宋体" w:hAnsi="宋体" w:hint="eastAsia"/>
          <w:sz w:val="28"/>
          <w:szCs w:val="28"/>
          <w:u w:val="single"/>
        </w:rPr>
        <w:t xml:space="preserve">   </w:t>
      </w:r>
      <w:r>
        <w:rPr>
          <w:rFonts w:ascii="宋体" w:hAnsi="宋体" w:hint="eastAsia"/>
          <w:sz w:val="28"/>
          <w:szCs w:val="28"/>
        </w:rPr>
        <w:t>元、晚餐</w:t>
      </w:r>
      <w:r>
        <w:rPr>
          <w:rFonts w:ascii="宋体" w:hAnsi="宋体" w:hint="eastAsia"/>
          <w:sz w:val="28"/>
          <w:szCs w:val="28"/>
          <w:u w:val="single"/>
        </w:rPr>
        <w:t xml:space="preserve">   </w:t>
      </w:r>
      <w:r>
        <w:rPr>
          <w:rFonts w:ascii="宋体" w:hAnsi="宋体" w:hint="eastAsia"/>
          <w:sz w:val="28"/>
          <w:szCs w:val="28"/>
        </w:rPr>
        <w:t>元</w:t>
      </w:r>
      <w:r>
        <w:rPr>
          <w:rFonts w:ascii="宋体" w:hAnsi="宋体"/>
          <w:sz w:val="28"/>
          <w:szCs w:val="28"/>
        </w:rPr>
        <w:t>。</w:t>
      </w:r>
    </w:p>
    <w:p w:rsidR="00DA1358" w:rsidRDefault="00956BE4">
      <w:pPr>
        <w:spacing w:line="360" w:lineRule="auto"/>
        <w:ind w:firstLineChars="200" w:firstLine="560"/>
        <w:contextualSpacing/>
        <w:rPr>
          <w:rFonts w:ascii="宋体" w:hAnsi="宋体"/>
          <w:sz w:val="28"/>
          <w:szCs w:val="28"/>
        </w:rPr>
      </w:pPr>
      <w:r>
        <w:rPr>
          <w:rFonts w:ascii="宋体" w:hAnsi="宋体" w:hint="eastAsia"/>
          <w:sz w:val="28"/>
          <w:szCs w:val="28"/>
        </w:rPr>
        <w:t>2.1.2</w:t>
      </w:r>
      <w:r>
        <w:rPr>
          <w:rFonts w:ascii="宋体" w:hAnsi="宋体" w:hint="eastAsia"/>
          <w:sz w:val="28"/>
          <w:szCs w:val="28"/>
        </w:rPr>
        <w:t>每年的教师节、元旦，提高教师用餐标准到每人每餐</w:t>
      </w:r>
      <w:r>
        <w:rPr>
          <w:rFonts w:ascii="宋体" w:hAnsi="宋体" w:hint="eastAsia"/>
          <w:sz w:val="28"/>
          <w:szCs w:val="28"/>
          <w:u w:val="single"/>
        </w:rPr>
        <w:t>50</w:t>
      </w:r>
      <w:r>
        <w:rPr>
          <w:rFonts w:ascii="宋体" w:hAnsi="宋体" w:hint="eastAsia"/>
          <w:sz w:val="28"/>
          <w:szCs w:val="28"/>
        </w:rPr>
        <w:t>元，教师用餐时不刷卡，费用由学校统一结算。</w:t>
      </w:r>
    </w:p>
    <w:p w:rsidR="00DA1358" w:rsidRDefault="00956BE4">
      <w:pPr>
        <w:spacing w:line="360" w:lineRule="auto"/>
        <w:ind w:firstLineChars="200" w:firstLine="560"/>
        <w:contextualSpacing/>
        <w:rPr>
          <w:rFonts w:ascii="宋体" w:hAnsi="宋体"/>
          <w:sz w:val="28"/>
          <w:szCs w:val="28"/>
        </w:rPr>
      </w:pPr>
      <w:r>
        <w:rPr>
          <w:rFonts w:ascii="宋体" w:hAnsi="宋体" w:hint="eastAsia"/>
          <w:sz w:val="28"/>
          <w:szCs w:val="28"/>
        </w:rPr>
        <w:t>2.1.3</w:t>
      </w:r>
      <w:r>
        <w:rPr>
          <w:rFonts w:ascii="宋体" w:hAnsi="宋体" w:hint="eastAsia"/>
          <w:sz w:val="28"/>
          <w:szCs w:val="28"/>
        </w:rPr>
        <w:t>学校教职工因公申请送餐的，按学校相关流程审批后由餐厅送餐。餐费按</w:t>
      </w:r>
      <w:r>
        <w:rPr>
          <w:rFonts w:ascii="宋体" w:hAnsi="宋体" w:hint="eastAsia"/>
          <w:sz w:val="28"/>
          <w:szCs w:val="28"/>
          <w:u w:val="single"/>
        </w:rPr>
        <w:t xml:space="preserve">                      </w:t>
      </w:r>
      <w:r>
        <w:rPr>
          <w:rFonts w:ascii="宋体" w:hAnsi="宋体" w:hint="eastAsia"/>
          <w:sz w:val="28"/>
          <w:szCs w:val="28"/>
        </w:rPr>
        <w:t>方式结算。</w:t>
      </w:r>
    </w:p>
    <w:p w:rsidR="00DA1358" w:rsidRDefault="00956BE4">
      <w:pPr>
        <w:spacing w:line="360" w:lineRule="auto"/>
        <w:ind w:firstLineChars="200" w:firstLine="560"/>
        <w:contextualSpacing/>
        <w:rPr>
          <w:rFonts w:ascii="宋体" w:hAnsi="宋体"/>
          <w:sz w:val="28"/>
          <w:szCs w:val="28"/>
        </w:rPr>
      </w:pPr>
      <w:r>
        <w:rPr>
          <w:rFonts w:ascii="宋体" w:hAnsi="宋体" w:hint="eastAsia"/>
          <w:sz w:val="28"/>
          <w:szCs w:val="28"/>
        </w:rPr>
        <w:t>2.2</w:t>
      </w:r>
      <w:r>
        <w:rPr>
          <w:rFonts w:ascii="宋体" w:hAnsi="宋体" w:hint="eastAsia"/>
          <w:sz w:val="28"/>
          <w:szCs w:val="28"/>
        </w:rPr>
        <w:t>学生餐用餐形式和标准：</w:t>
      </w:r>
    </w:p>
    <w:p w:rsidR="00DA1358" w:rsidRDefault="00956BE4">
      <w:pPr>
        <w:spacing w:line="360" w:lineRule="auto"/>
        <w:ind w:firstLineChars="200" w:firstLine="560"/>
        <w:contextualSpacing/>
        <w:rPr>
          <w:rFonts w:ascii="宋体" w:hAnsi="宋体"/>
          <w:sz w:val="28"/>
          <w:szCs w:val="28"/>
        </w:rPr>
      </w:pPr>
      <w:r>
        <w:rPr>
          <w:rFonts w:ascii="宋体" w:hAnsi="宋体" w:hint="eastAsia"/>
          <w:sz w:val="28"/>
          <w:szCs w:val="28"/>
        </w:rPr>
        <w:lastRenderedPageBreak/>
        <w:t>2.2.1</w:t>
      </w:r>
      <w:r>
        <w:rPr>
          <w:rFonts w:ascii="宋体" w:hAnsi="宋体" w:hint="eastAsia"/>
          <w:sz w:val="28"/>
          <w:szCs w:val="28"/>
        </w:rPr>
        <w:t>早餐：</w:t>
      </w:r>
      <w:r>
        <w:rPr>
          <w:rFonts w:ascii="宋体" w:hAnsi="宋体" w:hint="eastAsia"/>
          <w:sz w:val="28"/>
          <w:szCs w:val="28"/>
          <w:u w:val="single"/>
        </w:rPr>
        <w:t xml:space="preserve">    </w:t>
      </w:r>
      <w:r>
        <w:rPr>
          <w:rFonts w:ascii="宋体" w:hAnsi="宋体" w:hint="eastAsia"/>
          <w:sz w:val="28"/>
          <w:szCs w:val="28"/>
        </w:rPr>
        <w:t>元</w:t>
      </w:r>
      <w:r>
        <w:rPr>
          <w:rFonts w:ascii="宋体" w:hAnsi="宋体" w:hint="eastAsia"/>
          <w:sz w:val="28"/>
          <w:szCs w:val="28"/>
          <w:u w:val="single"/>
        </w:rPr>
        <w:t xml:space="preserve">    </w:t>
      </w:r>
      <w:r>
        <w:rPr>
          <w:rFonts w:ascii="宋体" w:hAnsi="宋体" w:hint="eastAsia"/>
          <w:sz w:val="28"/>
          <w:szCs w:val="28"/>
        </w:rPr>
        <w:t>模式；午餐、晚餐分为</w:t>
      </w:r>
      <w:r>
        <w:rPr>
          <w:rFonts w:ascii="宋体" w:hAnsi="宋体" w:hint="eastAsia"/>
          <w:sz w:val="28"/>
          <w:szCs w:val="28"/>
          <w:u w:val="single"/>
        </w:rPr>
        <w:t xml:space="preserve">      </w:t>
      </w:r>
      <w:r>
        <w:rPr>
          <w:rFonts w:ascii="宋体" w:hAnsi="宋体" w:hint="eastAsia"/>
          <w:sz w:val="28"/>
          <w:szCs w:val="28"/>
        </w:rPr>
        <w:t>模式，套餐、零点、风味小吃价格在</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rPr>
        <w:t>元之间，零点价格在</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rPr>
        <w:t>元间。</w:t>
      </w:r>
    </w:p>
    <w:p w:rsidR="00DA1358" w:rsidRDefault="00956BE4">
      <w:pPr>
        <w:spacing w:line="360" w:lineRule="auto"/>
        <w:ind w:firstLineChars="200" w:firstLine="560"/>
        <w:contextualSpacing/>
        <w:rPr>
          <w:rFonts w:ascii="宋体" w:hAnsi="宋体"/>
          <w:sz w:val="28"/>
          <w:szCs w:val="28"/>
        </w:rPr>
      </w:pPr>
      <w:r>
        <w:rPr>
          <w:rFonts w:ascii="宋体" w:hAnsi="宋体" w:hint="eastAsia"/>
          <w:sz w:val="28"/>
          <w:szCs w:val="28"/>
        </w:rPr>
        <w:t>2.2.2</w:t>
      </w:r>
      <w:r>
        <w:rPr>
          <w:rFonts w:ascii="宋体" w:hAnsi="宋体" w:hint="eastAsia"/>
          <w:sz w:val="28"/>
          <w:szCs w:val="28"/>
        </w:rPr>
        <w:t>学生加餐：学生加餐食品主要包括</w:t>
      </w:r>
      <w:r>
        <w:rPr>
          <w:rFonts w:ascii="宋体" w:hAnsi="宋体" w:hint="eastAsia"/>
          <w:sz w:val="28"/>
          <w:szCs w:val="28"/>
          <w:u w:val="single"/>
        </w:rPr>
        <w:t>包装食品、工厂当天加工食品、食堂当天加工制作食品和水果、酸奶、纯牛奶</w:t>
      </w:r>
      <w:r>
        <w:rPr>
          <w:rFonts w:ascii="宋体" w:hAnsi="宋体" w:hint="eastAsia"/>
          <w:sz w:val="28"/>
          <w:szCs w:val="28"/>
        </w:rPr>
        <w:t>等。按照学校要求的时间送餐到教室。</w:t>
      </w:r>
    </w:p>
    <w:p w:rsidR="00DA1358" w:rsidRDefault="00956BE4">
      <w:pPr>
        <w:spacing w:line="360" w:lineRule="auto"/>
        <w:ind w:firstLineChars="200" w:firstLine="560"/>
        <w:contextualSpacing/>
        <w:rPr>
          <w:rFonts w:ascii="宋体" w:hAnsi="宋体"/>
          <w:sz w:val="28"/>
          <w:szCs w:val="28"/>
        </w:rPr>
      </w:pPr>
      <w:r>
        <w:rPr>
          <w:rFonts w:ascii="宋体" w:hAnsi="宋体" w:hint="eastAsia"/>
          <w:sz w:val="28"/>
          <w:szCs w:val="28"/>
        </w:rPr>
        <w:t>2.3</w:t>
      </w:r>
      <w:r>
        <w:rPr>
          <w:rFonts w:ascii="宋体" w:hAnsi="宋体" w:hint="eastAsia"/>
          <w:sz w:val="28"/>
          <w:szCs w:val="28"/>
        </w:rPr>
        <w:t>外单位人员用餐形式和标准：</w:t>
      </w:r>
    </w:p>
    <w:p w:rsidR="00DA1358" w:rsidRDefault="00956BE4">
      <w:pPr>
        <w:spacing w:line="360" w:lineRule="auto"/>
        <w:ind w:firstLineChars="200" w:firstLine="560"/>
        <w:contextualSpacing/>
        <w:rPr>
          <w:rFonts w:ascii="宋体" w:hAnsi="宋体"/>
          <w:sz w:val="28"/>
          <w:szCs w:val="28"/>
        </w:rPr>
      </w:pPr>
      <w:r>
        <w:rPr>
          <w:rFonts w:ascii="宋体" w:hAnsi="宋体" w:hint="eastAsia"/>
          <w:sz w:val="28"/>
          <w:szCs w:val="28"/>
        </w:rPr>
        <w:t>外单位人员因公在校用工作餐，按学校相关流程审批后，送餐或堂食均不需要刷卡，产生的费用由学校统一结算，按照早餐</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人</w:t>
      </w:r>
      <w:r>
        <w:rPr>
          <w:rFonts w:ascii="宋体" w:hAnsi="宋体" w:hint="eastAsia"/>
          <w:sz w:val="28"/>
          <w:szCs w:val="28"/>
        </w:rPr>
        <w:t>/</w:t>
      </w:r>
      <w:r>
        <w:rPr>
          <w:rFonts w:ascii="宋体" w:hAnsi="宋体" w:hint="eastAsia"/>
          <w:sz w:val="28"/>
          <w:szCs w:val="28"/>
        </w:rPr>
        <w:t>餐、午餐</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人</w:t>
      </w:r>
      <w:r>
        <w:rPr>
          <w:rFonts w:ascii="宋体" w:hAnsi="宋体" w:hint="eastAsia"/>
          <w:sz w:val="28"/>
          <w:szCs w:val="28"/>
        </w:rPr>
        <w:t>/</w:t>
      </w:r>
      <w:r>
        <w:rPr>
          <w:rFonts w:ascii="宋体" w:hAnsi="宋体" w:hint="eastAsia"/>
          <w:sz w:val="28"/>
          <w:szCs w:val="28"/>
        </w:rPr>
        <w:t>餐、晚餐</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人</w:t>
      </w:r>
      <w:r>
        <w:rPr>
          <w:rFonts w:ascii="宋体" w:hAnsi="宋体" w:hint="eastAsia"/>
          <w:sz w:val="28"/>
          <w:szCs w:val="28"/>
        </w:rPr>
        <w:t>/</w:t>
      </w:r>
      <w:r>
        <w:rPr>
          <w:rFonts w:ascii="宋体" w:hAnsi="宋体" w:hint="eastAsia"/>
          <w:sz w:val="28"/>
          <w:szCs w:val="28"/>
        </w:rPr>
        <w:t>餐的标准给予结算。</w:t>
      </w:r>
    </w:p>
    <w:p w:rsidR="00DA1358" w:rsidRDefault="00956BE4">
      <w:pPr>
        <w:spacing w:line="360" w:lineRule="auto"/>
        <w:ind w:firstLineChars="200" w:firstLine="560"/>
        <w:rPr>
          <w:rFonts w:ascii="宋体" w:hAnsi="宋体"/>
          <w:color w:val="FF0000"/>
          <w:sz w:val="28"/>
          <w:szCs w:val="28"/>
        </w:rPr>
      </w:pPr>
      <w:r>
        <w:rPr>
          <w:rFonts w:ascii="宋体" w:hAnsi="宋体" w:hint="eastAsia"/>
          <w:sz w:val="28"/>
          <w:szCs w:val="28"/>
        </w:rPr>
        <w:t>第九条</w:t>
      </w:r>
      <w:r>
        <w:rPr>
          <w:rFonts w:ascii="宋体" w:hAnsi="宋体"/>
          <w:sz w:val="28"/>
          <w:szCs w:val="28"/>
        </w:rPr>
        <w:t xml:space="preserve"> </w:t>
      </w:r>
      <w:r>
        <w:rPr>
          <w:rFonts w:ascii="宋体" w:hAnsi="宋体"/>
          <w:sz w:val="28"/>
          <w:szCs w:val="28"/>
        </w:rPr>
        <w:t>合同期内，乙方运营所需的水、电</w:t>
      </w:r>
      <w:r>
        <w:rPr>
          <w:rFonts w:ascii="宋体" w:hAnsi="宋体" w:hint="eastAsia"/>
          <w:sz w:val="28"/>
          <w:szCs w:val="28"/>
        </w:rPr>
        <w:t>、燃气费</w:t>
      </w:r>
      <w:r>
        <w:rPr>
          <w:rFonts w:ascii="宋体" w:hAnsi="宋体"/>
          <w:sz w:val="28"/>
          <w:szCs w:val="28"/>
        </w:rPr>
        <w:t>用由甲方承担</w:t>
      </w:r>
      <w:r>
        <w:rPr>
          <w:rFonts w:ascii="宋体" w:hAnsi="宋体" w:hint="eastAsia"/>
          <w:sz w:val="28"/>
          <w:szCs w:val="28"/>
        </w:rPr>
        <w:t>，如果出现过度浪费或使用不当等现象，由乙方负担超出部分费用</w:t>
      </w:r>
      <w:r>
        <w:rPr>
          <w:rFonts w:ascii="宋体" w:hAnsi="宋体" w:hint="eastAsia"/>
          <w:sz w:val="28"/>
          <w:szCs w:val="28"/>
        </w:rPr>
        <w:t>。</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第十条</w:t>
      </w:r>
      <w:r>
        <w:rPr>
          <w:rFonts w:ascii="宋体" w:hAnsi="宋体"/>
          <w:sz w:val="28"/>
          <w:szCs w:val="28"/>
        </w:rPr>
        <w:t xml:space="preserve">  </w:t>
      </w:r>
      <w:r>
        <w:rPr>
          <w:rFonts w:ascii="宋体" w:hAnsi="宋体"/>
          <w:sz w:val="28"/>
          <w:szCs w:val="28"/>
        </w:rPr>
        <w:t>结算规定：</w:t>
      </w:r>
      <w:r>
        <w:rPr>
          <w:rFonts w:ascii="宋体" w:hAnsi="宋体"/>
          <w:sz w:val="28"/>
          <w:szCs w:val="28"/>
        </w:rPr>
        <w:t xml:space="preserve"> </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1</w:t>
      </w:r>
      <w:r>
        <w:rPr>
          <w:rFonts w:ascii="宋体" w:hAnsi="宋体"/>
          <w:sz w:val="28"/>
          <w:szCs w:val="28"/>
        </w:rPr>
        <w:t>.</w:t>
      </w:r>
      <w:r>
        <w:rPr>
          <w:rFonts w:ascii="宋体" w:hAnsi="宋体" w:hint="eastAsia"/>
          <w:sz w:val="28"/>
          <w:szCs w:val="28"/>
        </w:rPr>
        <w:t>学生餐：学生餐费由学校代收，按照实际消费与食堂结算。</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2.</w:t>
      </w:r>
      <w:r>
        <w:rPr>
          <w:rFonts w:ascii="宋体" w:hAnsi="宋体" w:hint="eastAsia"/>
          <w:sz w:val="28"/>
          <w:szCs w:val="28"/>
        </w:rPr>
        <w:t>教职工餐：按月结，每月</w:t>
      </w:r>
      <w:r>
        <w:rPr>
          <w:rFonts w:ascii="宋体" w:hAnsi="宋体"/>
          <w:sz w:val="28"/>
          <w:szCs w:val="28"/>
          <w:u w:val="single"/>
        </w:rPr>
        <w:t xml:space="preserve"> 10 </w:t>
      </w:r>
      <w:r>
        <w:rPr>
          <w:rFonts w:ascii="宋体" w:hAnsi="宋体"/>
          <w:sz w:val="28"/>
          <w:szCs w:val="28"/>
        </w:rPr>
        <w:t>日前双方核对上月用餐人数和用餐金额，核对无误后，乙方提供结账相关资料，甲方向乙方结算餐费。</w:t>
      </w:r>
    </w:p>
    <w:p w:rsidR="00DA1358" w:rsidRDefault="00956BE4">
      <w:pPr>
        <w:spacing w:line="360" w:lineRule="auto"/>
        <w:ind w:firstLineChars="200" w:firstLine="560"/>
        <w:contextualSpacing/>
        <w:rPr>
          <w:rFonts w:ascii="宋体" w:hAnsi="宋体"/>
          <w:sz w:val="28"/>
          <w:szCs w:val="28"/>
        </w:rPr>
      </w:pPr>
      <w:r>
        <w:rPr>
          <w:rFonts w:ascii="宋体" w:hAnsi="宋体" w:hint="eastAsia"/>
          <w:sz w:val="28"/>
          <w:szCs w:val="28"/>
        </w:rPr>
        <w:t>3.</w:t>
      </w:r>
      <w:r>
        <w:rPr>
          <w:rFonts w:ascii="宋体" w:hAnsi="宋体" w:hint="eastAsia"/>
          <w:sz w:val="28"/>
          <w:szCs w:val="28"/>
        </w:rPr>
        <w:t>学生加餐：甲方按每个学生</w:t>
      </w:r>
      <w:r>
        <w:rPr>
          <w:rFonts w:ascii="宋体" w:hAnsi="宋体" w:hint="eastAsia"/>
          <w:sz w:val="28"/>
          <w:szCs w:val="28"/>
          <w:u w:val="single"/>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日的标准补助给乙方</w:t>
      </w:r>
      <w:r>
        <w:rPr>
          <w:rFonts w:ascii="宋体" w:hAnsi="宋体" w:hint="eastAsia"/>
          <w:sz w:val="28"/>
          <w:szCs w:val="28"/>
        </w:rPr>
        <w:t>,</w:t>
      </w:r>
      <w:r>
        <w:rPr>
          <w:rFonts w:ascii="宋体" w:hAnsi="宋体" w:hint="eastAsia"/>
          <w:sz w:val="28"/>
          <w:szCs w:val="28"/>
        </w:rPr>
        <w:t>按实际产生费用据实结算。</w:t>
      </w:r>
    </w:p>
    <w:p w:rsidR="00DA1358" w:rsidRDefault="00956BE4">
      <w:pPr>
        <w:spacing w:line="360" w:lineRule="auto"/>
        <w:ind w:firstLineChars="200" w:firstLine="560"/>
        <w:contextualSpacing/>
        <w:rPr>
          <w:rFonts w:ascii="宋体" w:hAnsi="宋体"/>
          <w:sz w:val="28"/>
          <w:szCs w:val="28"/>
        </w:rPr>
      </w:pPr>
      <w:r>
        <w:rPr>
          <w:rFonts w:ascii="宋体" w:hAnsi="宋体" w:hint="eastAsia"/>
          <w:sz w:val="28"/>
          <w:szCs w:val="28"/>
        </w:rPr>
        <w:t>4.</w:t>
      </w:r>
      <w:r>
        <w:rPr>
          <w:rFonts w:ascii="宋体" w:hAnsi="宋体" w:hint="eastAsia"/>
          <w:sz w:val="28"/>
          <w:szCs w:val="28"/>
        </w:rPr>
        <w:t>其他工作餐：每学期结算两次，按照学期中、学期末两个时间点，甲方会按照早餐</w:t>
      </w:r>
      <w:r>
        <w:rPr>
          <w:rFonts w:ascii="宋体" w:hAnsi="宋体" w:hint="eastAsia"/>
          <w:sz w:val="28"/>
          <w:szCs w:val="28"/>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人、午餐</w:t>
      </w:r>
      <w:r>
        <w:rPr>
          <w:rFonts w:ascii="宋体" w:hAnsi="宋体" w:hint="eastAsia"/>
          <w:sz w:val="28"/>
          <w:szCs w:val="28"/>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人、晚餐</w:t>
      </w:r>
      <w:r>
        <w:rPr>
          <w:rFonts w:ascii="宋体" w:hAnsi="宋体" w:hint="eastAsia"/>
          <w:sz w:val="28"/>
          <w:szCs w:val="28"/>
        </w:rPr>
        <w:t xml:space="preserve">   </w:t>
      </w:r>
      <w:r>
        <w:rPr>
          <w:rFonts w:ascii="宋体" w:hAnsi="宋体" w:hint="eastAsia"/>
          <w:sz w:val="28"/>
          <w:szCs w:val="28"/>
        </w:rPr>
        <w:t>元</w:t>
      </w:r>
      <w:r>
        <w:rPr>
          <w:rFonts w:ascii="宋体" w:hAnsi="宋体" w:hint="eastAsia"/>
          <w:sz w:val="28"/>
          <w:szCs w:val="28"/>
        </w:rPr>
        <w:t>/</w:t>
      </w:r>
      <w:r>
        <w:rPr>
          <w:rFonts w:ascii="宋体" w:hAnsi="宋体" w:hint="eastAsia"/>
          <w:sz w:val="28"/>
          <w:szCs w:val="28"/>
        </w:rPr>
        <w:t>人的标准给予乙方据实结算。</w:t>
      </w:r>
    </w:p>
    <w:p w:rsidR="00DA1358" w:rsidRDefault="00956BE4">
      <w:pPr>
        <w:spacing w:line="360" w:lineRule="auto"/>
        <w:ind w:firstLineChars="200" w:firstLine="560"/>
        <w:contextualSpacing/>
        <w:rPr>
          <w:rFonts w:ascii="宋体" w:hAnsi="宋体"/>
          <w:sz w:val="28"/>
          <w:szCs w:val="28"/>
        </w:rPr>
      </w:pPr>
      <w:r>
        <w:rPr>
          <w:rFonts w:ascii="宋体" w:hAnsi="宋体" w:hint="eastAsia"/>
          <w:sz w:val="28"/>
          <w:szCs w:val="28"/>
        </w:rPr>
        <w:t>5.</w:t>
      </w:r>
      <w:r>
        <w:rPr>
          <w:rFonts w:ascii="宋体" w:hAnsi="宋体" w:hint="eastAsia"/>
          <w:sz w:val="28"/>
          <w:szCs w:val="28"/>
        </w:rPr>
        <w:t>会议、活动用水：乙方为学校相关部门提供配送会议、活动用水服务，会</w:t>
      </w:r>
      <w:r>
        <w:rPr>
          <w:rFonts w:ascii="宋体" w:hAnsi="宋体" w:hint="eastAsia"/>
          <w:sz w:val="28"/>
          <w:szCs w:val="28"/>
        </w:rPr>
        <w:t>议、活动用水按照</w:t>
      </w:r>
      <w:r>
        <w:rPr>
          <w:rFonts w:ascii="宋体" w:hAnsi="宋体" w:hint="eastAsia"/>
          <w:sz w:val="28"/>
          <w:szCs w:val="28"/>
          <w:u w:val="single"/>
        </w:rPr>
        <w:t xml:space="preserve">    </w:t>
      </w:r>
      <w:r>
        <w:rPr>
          <w:rFonts w:ascii="宋体" w:hAnsi="宋体" w:hint="eastAsia"/>
          <w:sz w:val="28"/>
          <w:szCs w:val="28"/>
          <w:u w:val="single"/>
        </w:rPr>
        <w:t>元</w:t>
      </w:r>
      <w:r>
        <w:rPr>
          <w:rFonts w:ascii="宋体" w:hAnsi="宋体" w:hint="eastAsia"/>
          <w:sz w:val="28"/>
          <w:szCs w:val="28"/>
        </w:rPr>
        <w:t>/</w:t>
      </w:r>
      <w:proofErr w:type="gramStart"/>
      <w:r>
        <w:rPr>
          <w:rFonts w:ascii="宋体" w:hAnsi="宋体" w:hint="eastAsia"/>
          <w:sz w:val="28"/>
          <w:szCs w:val="28"/>
        </w:rPr>
        <w:t>箱给予</w:t>
      </w:r>
      <w:proofErr w:type="gramEnd"/>
      <w:r>
        <w:rPr>
          <w:rFonts w:ascii="宋体" w:hAnsi="宋体" w:hint="eastAsia"/>
          <w:sz w:val="28"/>
          <w:szCs w:val="28"/>
        </w:rPr>
        <w:t>结算，如市场价调整双方另行商定；每学期末乙方将汇总表及用水申请表向甲方提报审核，甲方于审核无误后据实结算。</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6.</w:t>
      </w:r>
      <w:r>
        <w:rPr>
          <w:rFonts w:ascii="宋体" w:hAnsi="宋体" w:hint="eastAsia"/>
          <w:sz w:val="28"/>
          <w:szCs w:val="28"/>
        </w:rPr>
        <w:t>乙方食堂经费收支情况需进行独立核算，教师餐费和学生餐费要分别核算，并按照规定公示收支情况。</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lastRenderedPageBreak/>
        <w:t>7.</w:t>
      </w:r>
      <w:r>
        <w:rPr>
          <w:rFonts w:ascii="宋体" w:hAnsi="宋体" w:hint="eastAsia"/>
          <w:sz w:val="28"/>
          <w:szCs w:val="28"/>
        </w:rPr>
        <w:t>乙方需无条件配合学校和相关管理部门进行监督、检查、财务审计等工作。</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8.</w:t>
      </w:r>
      <w:r>
        <w:rPr>
          <w:rFonts w:ascii="宋体" w:hAnsi="宋体" w:hint="eastAsia"/>
          <w:sz w:val="28"/>
          <w:szCs w:val="28"/>
        </w:rPr>
        <w:t>甲方每次付款前，乙方均应先行提供符合甲方要求的等额的发增值税票，否则甲方有权延迟支付，且不承担违约责任。</w:t>
      </w:r>
    </w:p>
    <w:p w:rsidR="00DA1358" w:rsidRDefault="00DA1358">
      <w:pPr>
        <w:spacing w:line="360" w:lineRule="auto"/>
        <w:ind w:firstLineChars="200" w:firstLine="560"/>
        <w:contextualSpacing/>
        <w:rPr>
          <w:rFonts w:ascii="宋体" w:hAnsi="宋体"/>
          <w:sz w:val="28"/>
          <w:szCs w:val="28"/>
        </w:rPr>
      </w:pPr>
    </w:p>
    <w:p w:rsidR="00DA1358" w:rsidRDefault="00956BE4">
      <w:pPr>
        <w:spacing w:line="360" w:lineRule="auto"/>
        <w:ind w:firstLineChars="200" w:firstLine="562"/>
        <w:rPr>
          <w:rFonts w:ascii="宋体" w:hAnsi="宋体"/>
          <w:b/>
          <w:sz w:val="28"/>
          <w:szCs w:val="28"/>
        </w:rPr>
      </w:pPr>
      <w:r>
        <w:rPr>
          <w:rFonts w:ascii="宋体" w:hAnsi="宋体" w:hint="eastAsia"/>
          <w:b/>
          <w:sz w:val="28"/>
          <w:szCs w:val="28"/>
        </w:rPr>
        <w:t>四、甲方的权利和义务</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第十一条</w:t>
      </w:r>
      <w:r>
        <w:rPr>
          <w:rFonts w:ascii="宋体" w:hAnsi="宋体" w:hint="eastAsia"/>
          <w:sz w:val="28"/>
          <w:szCs w:val="28"/>
        </w:rPr>
        <w:t xml:space="preserve">  </w:t>
      </w:r>
      <w:r>
        <w:rPr>
          <w:rFonts w:ascii="宋体" w:hAnsi="宋体"/>
          <w:sz w:val="28"/>
          <w:szCs w:val="28"/>
        </w:rPr>
        <w:t>代表和维护师生的合法权益。依据《</w:t>
      </w:r>
      <w:r>
        <w:rPr>
          <w:rFonts w:ascii="宋体" w:hAnsi="宋体" w:hint="eastAsia"/>
          <w:sz w:val="28"/>
          <w:szCs w:val="28"/>
        </w:rPr>
        <w:t>中华人民共和国</w:t>
      </w:r>
      <w:r>
        <w:rPr>
          <w:rFonts w:ascii="宋体" w:hAnsi="宋体"/>
          <w:sz w:val="28"/>
          <w:szCs w:val="28"/>
        </w:rPr>
        <w:t>食品安全法》</w:t>
      </w:r>
      <w:r>
        <w:rPr>
          <w:rFonts w:ascii="宋体" w:hAnsi="宋体" w:hint="eastAsia"/>
          <w:sz w:val="28"/>
          <w:szCs w:val="28"/>
        </w:rPr>
        <w:t>《北京市中小学生食堂管理办法》</w:t>
      </w:r>
      <w:r>
        <w:rPr>
          <w:rFonts w:ascii="宋体" w:hAnsi="宋体"/>
          <w:sz w:val="28"/>
          <w:szCs w:val="28"/>
        </w:rPr>
        <w:t>等国家、北京市的法律、法规和相关文件精神，制订本校</w:t>
      </w:r>
      <w:r>
        <w:rPr>
          <w:rFonts w:ascii="宋体" w:hAnsi="宋体"/>
          <w:sz w:val="28"/>
          <w:szCs w:val="28"/>
        </w:rPr>
        <w:t>“</w:t>
      </w:r>
      <w:r>
        <w:rPr>
          <w:rFonts w:ascii="宋体" w:hAnsi="宋体"/>
          <w:sz w:val="28"/>
          <w:szCs w:val="28"/>
        </w:rPr>
        <w:t>学生食堂管理规定</w:t>
      </w:r>
      <w:r>
        <w:rPr>
          <w:rFonts w:ascii="宋体" w:hAnsi="宋体"/>
          <w:sz w:val="28"/>
          <w:szCs w:val="28"/>
        </w:rPr>
        <w:t>”</w:t>
      </w:r>
      <w:r>
        <w:rPr>
          <w:rFonts w:ascii="宋体" w:hAnsi="宋体"/>
          <w:sz w:val="28"/>
          <w:szCs w:val="28"/>
        </w:rPr>
        <w:t>，据此对学生食堂进行日常监管。针对可能出现的食品卫生安全隐患</w:t>
      </w:r>
      <w:r>
        <w:rPr>
          <w:rFonts w:ascii="宋体" w:hAnsi="宋体"/>
          <w:sz w:val="28"/>
          <w:szCs w:val="28"/>
        </w:rPr>
        <w:t>,</w:t>
      </w:r>
      <w:r>
        <w:rPr>
          <w:rFonts w:ascii="宋体" w:hAnsi="宋体"/>
          <w:sz w:val="28"/>
          <w:szCs w:val="28"/>
        </w:rPr>
        <w:t>有权要求乙方限时整改。</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第十二条</w:t>
      </w:r>
      <w:r>
        <w:rPr>
          <w:rFonts w:ascii="宋体" w:hAnsi="宋体" w:hint="eastAsia"/>
          <w:sz w:val="28"/>
          <w:szCs w:val="28"/>
        </w:rPr>
        <w:t xml:space="preserve">  </w:t>
      </w:r>
      <w:r>
        <w:rPr>
          <w:rFonts w:ascii="宋体" w:hAnsi="宋体"/>
          <w:sz w:val="28"/>
          <w:szCs w:val="28"/>
        </w:rPr>
        <w:t>对食堂建筑、设备和设施进行监督检查，食堂因自然因素损坏部分进行修缮或进行必要的改造由甲方负责。如因乙方管理不善，造成设施设备损坏的由乙方负责维修，造成重大经济损失或严重管理失误或重大责任事故，甲方有权终止本合同，并追究乙方的经济和法律责任。</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第十三条</w:t>
      </w:r>
      <w:r>
        <w:rPr>
          <w:rFonts w:ascii="宋体" w:hAnsi="宋体" w:hint="eastAsia"/>
          <w:sz w:val="28"/>
          <w:szCs w:val="28"/>
        </w:rPr>
        <w:t xml:space="preserve">  </w:t>
      </w:r>
      <w:r>
        <w:rPr>
          <w:rFonts w:ascii="宋体" w:hAnsi="宋体"/>
          <w:sz w:val="28"/>
          <w:szCs w:val="28"/>
        </w:rPr>
        <w:t>对乙方运营过程中使用的原料，食品加工过程中的卫生</w:t>
      </w:r>
      <w:r>
        <w:rPr>
          <w:rFonts w:ascii="宋体" w:hAnsi="宋体"/>
          <w:sz w:val="28"/>
          <w:szCs w:val="28"/>
        </w:rPr>
        <w:t>状况，食品品种、份量、质量、价格及服务态度等实行监督检查。</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第十四条</w:t>
      </w:r>
      <w:r>
        <w:rPr>
          <w:rFonts w:ascii="宋体" w:hAnsi="宋体" w:hint="eastAsia"/>
          <w:sz w:val="28"/>
          <w:szCs w:val="28"/>
        </w:rPr>
        <w:t xml:space="preserve">  </w:t>
      </w:r>
      <w:r>
        <w:rPr>
          <w:rFonts w:ascii="宋体" w:hAnsi="宋体"/>
          <w:sz w:val="28"/>
          <w:szCs w:val="28"/>
        </w:rPr>
        <w:t>每学期</w:t>
      </w:r>
      <w:r>
        <w:rPr>
          <w:rFonts w:ascii="宋体" w:hAnsi="宋体" w:hint="eastAsia"/>
          <w:sz w:val="28"/>
          <w:szCs w:val="28"/>
        </w:rPr>
        <w:t>至少</w:t>
      </w:r>
      <w:r>
        <w:rPr>
          <w:rFonts w:ascii="宋体" w:hAnsi="宋体" w:hint="eastAsia"/>
          <w:sz w:val="28"/>
          <w:szCs w:val="28"/>
        </w:rPr>
        <w:t>2</w:t>
      </w:r>
      <w:r>
        <w:rPr>
          <w:rFonts w:ascii="宋体" w:hAnsi="宋体" w:hint="eastAsia"/>
          <w:sz w:val="28"/>
          <w:szCs w:val="28"/>
        </w:rPr>
        <w:t>次</w:t>
      </w:r>
      <w:r>
        <w:rPr>
          <w:rFonts w:ascii="宋体" w:hAnsi="宋体"/>
          <w:sz w:val="28"/>
          <w:szCs w:val="28"/>
        </w:rPr>
        <w:t>进行学生</w:t>
      </w:r>
      <w:proofErr w:type="gramStart"/>
      <w:r>
        <w:rPr>
          <w:rFonts w:ascii="宋体" w:hAnsi="宋体"/>
          <w:sz w:val="28"/>
          <w:szCs w:val="28"/>
        </w:rPr>
        <w:t>餐满意</w:t>
      </w:r>
      <w:proofErr w:type="gramEnd"/>
      <w:r>
        <w:rPr>
          <w:rFonts w:ascii="宋体" w:hAnsi="宋体"/>
          <w:sz w:val="28"/>
          <w:szCs w:val="28"/>
        </w:rPr>
        <w:t>度调查，并</w:t>
      </w:r>
      <w:r>
        <w:rPr>
          <w:rFonts w:ascii="宋体" w:hAnsi="宋体" w:hint="eastAsia"/>
          <w:sz w:val="28"/>
          <w:szCs w:val="28"/>
        </w:rPr>
        <w:t>依据</w:t>
      </w:r>
      <w:r>
        <w:rPr>
          <w:rFonts w:ascii="宋体" w:hAnsi="宋体"/>
          <w:sz w:val="28"/>
          <w:szCs w:val="28"/>
        </w:rPr>
        <w:t>调查中学生提出的意见和建议</w:t>
      </w:r>
      <w:r>
        <w:rPr>
          <w:rFonts w:ascii="宋体" w:hAnsi="宋体" w:hint="eastAsia"/>
          <w:sz w:val="28"/>
          <w:szCs w:val="28"/>
        </w:rPr>
        <w:t>，</w:t>
      </w:r>
      <w:r>
        <w:rPr>
          <w:rFonts w:ascii="宋体" w:hAnsi="宋体"/>
          <w:sz w:val="28"/>
          <w:szCs w:val="28"/>
        </w:rPr>
        <w:t>督促乙方进行整改落实。</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第十五条</w:t>
      </w:r>
      <w:r>
        <w:rPr>
          <w:rFonts w:ascii="宋体" w:hAnsi="宋体" w:hint="eastAsia"/>
          <w:sz w:val="28"/>
          <w:szCs w:val="28"/>
        </w:rPr>
        <w:t xml:space="preserve">  </w:t>
      </w:r>
      <w:r>
        <w:rPr>
          <w:rFonts w:ascii="宋体" w:hAnsi="宋体"/>
          <w:sz w:val="28"/>
          <w:szCs w:val="28"/>
        </w:rPr>
        <w:t>保证水、电、燃气和供暖等正常供应；为乙方创造安全、稳定的运营环境。</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第十六条</w:t>
      </w:r>
      <w:r>
        <w:rPr>
          <w:rFonts w:ascii="宋体" w:hAnsi="宋体" w:hint="eastAsia"/>
          <w:sz w:val="28"/>
          <w:szCs w:val="28"/>
        </w:rPr>
        <w:t xml:space="preserve">  </w:t>
      </w:r>
      <w:r>
        <w:rPr>
          <w:rFonts w:ascii="宋体" w:hAnsi="宋体"/>
          <w:sz w:val="28"/>
          <w:szCs w:val="28"/>
        </w:rPr>
        <w:t>甲方有权核查饮食服务费用的收支情况。</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第十七条</w:t>
      </w:r>
      <w:r>
        <w:rPr>
          <w:rFonts w:ascii="宋体" w:hAnsi="宋体" w:hint="eastAsia"/>
          <w:sz w:val="28"/>
          <w:szCs w:val="28"/>
        </w:rPr>
        <w:t xml:space="preserve">  </w:t>
      </w:r>
      <w:r>
        <w:rPr>
          <w:rFonts w:ascii="宋体" w:hAnsi="宋体"/>
          <w:sz w:val="28"/>
          <w:szCs w:val="28"/>
        </w:rPr>
        <w:t>甲方根据校方制定的</w:t>
      </w:r>
      <w:r>
        <w:rPr>
          <w:rFonts w:ascii="宋体" w:hAnsi="宋体"/>
          <w:sz w:val="28"/>
          <w:szCs w:val="28"/>
        </w:rPr>
        <w:t>“</w:t>
      </w:r>
      <w:r>
        <w:rPr>
          <w:rFonts w:ascii="宋体" w:hAnsi="宋体"/>
          <w:sz w:val="28"/>
          <w:szCs w:val="28"/>
        </w:rPr>
        <w:t>学生食堂管理规定</w:t>
      </w:r>
      <w:r>
        <w:rPr>
          <w:rFonts w:ascii="宋体" w:hAnsi="宋体"/>
          <w:sz w:val="28"/>
          <w:szCs w:val="28"/>
        </w:rPr>
        <w:t>”</w:t>
      </w:r>
      <w:r>
        <w:rPr>
          <w:rFonts w:ascii="宋体" w:hAnsi="宋体"/>
          <w:sz w:val="28"/>
          <w:szCs w:val="28"/>
        </w:rPr>
        <w:t>对学校学生食堂实施日常监督管理</w:t>
      </w:r>
      <w:r>
        <w:rPr>
          <w:rFonts w:ascii="宋体" w:hAnsi="宋体" w:hint="eastAsia"/>
          <w:sz w:val="28"/>
          <w:szCs w:val="28"/>
        </w:rPr>
        <w:t>，</w:t>
      </w:r>
      <w:r>
        <w:rPr>
          <w:rFonts w:ascii="宋体" w:hAnsi="宋体"/>
          <w:sz w:val="28"/>
          <w:szCs w:val="28"/>
        </w:rPr>
        <w:t>甲方可据此制定或者要求乙方制定相应管理细则。</w:t>
      </w:r>
    </w:p>
    <w:p w:rsidR="00DA1358" w:rsidRDefault="00956BE4">
      <w:pPr>
        <w:spacing w:line="360" w:lineRule="auto"/>
        <w:ind w:firstLineChars="200" w:firstLine="562"/>
        <w:rPr>
          <w:rFonts w:ascii="宋体" w:hAnsi="宋体"/>
          <w:b/>
          <w:sz w:val="28"/>
          <w:szCs w:val="28"/>
        </w:rPr>
      </w:pPr>
      <w:r>
        <w:rPr>
          <w:rFonts w:ascii="宋体" w:hAnsi="宋体" w:hint="eastAsia"/>
          <w:b/>
          <w:sz w:val="28"/>
          <w:szCs w:val="28"/>
        </w:rPr>
        <w:t>五、乙方的权利和义务</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第十八条</w:t>
      </w:r>
      <w:r>
        <w:rPr>
          <w:rFonts w:ascii="宋体" w:hAnsi="宋体" w:hint="eastAsia"/>
          <w:sz w:val="28"/>
          <w:szCs w:val="28"/>
        </w:rPr>
        <w:t xml:space="preserve">  </w:t>
      </w:r>
      <w:r>
        <w:rPr>
          <w:rFonts w:ascii="宋体" w:hAnsi="宋体"/>
          <w:sz w:val="28"/>
          <w:szCs w:val="28"/>
        </w:rPr>
        <w:t>严格按照《</w:t>
      </w:r>
      <w:r>
        <w:rPr>
          <w:rFonts w:ascii="宋体" w:hAnsi="宋体" w:hint="eastAsia"/>
          <w:sz w:val="28"/>
          <w:szCs w:val="28"/>
        </w:rPr>
        <w:t>中华人民共和国</w:t>
      </w:r>
      <w:r>
        <w:rPr>
          <w:rFonts w:ascii="宋体" w:hAnsi="宋体"/>
          <w:sz w:val="28"/>
          <w:szCs w:val="28"/>
        </w:rPr>
        <w:t>食品安全法》</w:t>
      </w:r>
      <w:r>
        <w:rPr>
          <w:rFonts w:ascii="宋体" w:hAnsi="宋体" w:hint="eastAsia"/>
          <w:sz w:val="28"/>
          <w:szCs w:val="28"/>
        </w:rPr>
        <w:t>《北京市中小学生食堂管理办法》</w:t>
      </w:r>
      <w:r>
        <w:rPr>
          <w:rFonts w:ascii="宋体" w:hAnsi="宋体"/>
          <w:sz w:val="28"/>
          <w:szCs w:val="28"/>
        </w:rPr>
        <w:t>等法律法规和市、区、学校有关规定，制定该项目的各项</w:t>
      </w:r>
      <w:r>
        <w:rPr>
          <w:rFonts w:ascii="宋体" w:hAnsi="宋体"/>
          <w:sz w:val="28"/>
          <w:szCs w:val="28"/>
        </w:rPr>
        <w:lastRenderedPageBreak/>
        <w:t>管理办法、规章制度及岗位责任。接受</w:t>
      </w:r>
      <w:r>
        <w:rPr>
          <w:rFonts w:ascii="宋体" w:hAnsi="宋体" w:hint="eastAsia"/>
          <w:sz w:val="28"/>
          <w:szCs w:val="28"/>
        </w:rPr>
        <w:t>学校和</w:t>
      </w:r>
      <w:r>
        <w:rPr>
          <w:rFonts w:ascii="宋体" w:hAnsi="宋体"/>
          <w:sz w:val="28"/>
          <w:szCs w:val="28"/>
        </w:rPr>
        <w:t>用餐者监督。制订食物中毒、火灾等重大事故应急预案。为甲方提供专业、规范、安全、高质量的餐饮</w:t>
      </w:r>
      <w:r>
        <w:rPr>
          <w:rFonts w:ascii="宋体" w:hAnsi="宋体" w:hint="eastAsia"/>
          <w:sz w:val="28"/>
          <w:szCs w:val="28"/>
        </w:rPr>
        <w:t>服务</w:t>
      </w:r>
      <w:r>
        <w:rPr>
          <w:rFonts w:ascii="宋体" w:hAnsi="宋体"/>
          <w:sz w:val="28"/>
          <w:szCs w:val="28"/>
        </w:rPr>
        <w:t>。</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乙方必须对食品卫生安全负责，如因乙方食品卫生问题引发的一切损失，由乙方承担全部责任，造成严重后果的由有关机关依法处理。</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第十九条</w:t>
      </w:r>
      <w:r>
        <w:rPr>
          <w:rFonts w:ascii="宋体" w:hAnsi="宋体" w:hint="eastAsia"/>
          <w:sz w:val="28"/>
          <w:szCs w:val="28"/>
        </w:rPr>
        <w:t xml:space="preserve">  </w:t>
      </w:r>
      <w:r>
        <w:rPr>
          <w:rFonts w:ascii="宋体" w:hAnsi="宋体"/>
          <w:sz w:val="28"/>
          <w:szCs w:val="28"/>
        </w:rPr>
        <w:t>享有食堂建筑、设备和设施的使用权；自主运营、自负盈亏，自担风险。</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第二十条</w:t>
      </w:r>
      <w:r>
        <w:rPr>
          <w:rFonts w:ascii="宋体" w:hAnsi="宋体" w:hint="eastAsia"/>
          <w:sz w:val="28"/>
          <w:szCs w:val="28"/>
        </w:rPr>
        <w:t xml:space="preserve">  </w:t>
      </w:r>
      <w:r>
        <w:rPr>
          <w:rFonts w:ascii="宋体" w:hAnsi="宋体"/>
          <w:sz w:val="28"/>
          <w:szCs w:val="28"/>
        </w:rPr>
        <w:t>乙方要自觉遵守国家规定的有关法律法规相关规定。积极配合、主动接受当地</w:t>
      </w:r>
      <w:r>
        <w:rPr>
          <w:rFonts w:ascii="宋体" w:hAnsi="宋体" w:hint="eastAsia"/>
          <w:sz w:val="28"/>
          <w:szCs w:val="28"/>
        </w:rPr>
        <w:t>上级行业管理部门</w:t>
      </w:r>
      <w:r>
        <w:rPr>
          <w:rFonts w:ascii="宋体" w:hAnsi="宋体"/>
          <w:sz w:val="28"/>
          <w:szCs w:val="28"/>
        </w:rPr>
        <w:t>、教育行政部门和学校的监督、指导和管理。</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第二十一条</w:t>
      </w:r>
      <w:r>
        <w:rPr>
          <w:rFonts w:ascii="宋体" w:hAnsi="宋体" w:hint="eastAsia"/>
          <w:sz w:val="28"/>
          <w:szCs w:val="28"/>
        </w:rPr>
        <w:t xml:space="preserve">  </w:t>
      </w:r>
      <w:r>
        <w:rPr>
          <w:rFonts w:ascii="宋体" w:hAnsi="宋体"/>
          <w:sz w:val="28"/>
          <w:szCs w:val="28"/>
        </w:rPr>
        <w:t>按照本地</w:t>
      </w:r>
      <w:r>
        <w:rPr>
          <w:rFonts w:ascii="宋体" w:hAnsi="宋体" w:hint="eastAsia"/>
          <w:sz w:val="28"/>
          <w:szCs w:val="28"/>
        </w:rPr>
        <w:t>上级行业管理部门</w:t>
      </w:r>
      <w:r>
        <w:rPr>
          <w:rFonts w:ascii="宋体" w:hAnsi="宋体"/>
          <w:sz w:val="28"/>
          <w:szCs w:val="28"/>
        </w:rPr>
        <w:t>颁发的《食品经营许可证》，不得超范围运营。</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第二十二条</w:t>
      </w:r>
      <w:r>
        <w:rPr>
          <w:rFonts w:ascii="宋体" w:hAnsi="宋体" w:hint="eastAsia"/>
          <w:sz w:val="28"/>
          <w:szCs w:val="28"/>
        </w:rPr>
        <w:t xml:space="preserve">  </w:t>
      </w:r>
      <w:r>
        <w:rPr>
          <w:rFonts w:ascii="宋体" w:hAnsi="宋体"/>
          <w:sz w:val="28"/>
          <w:szCs w:val="28"/>
        </w:rPr>
        <w:t>按照《劳动合同法》自主聘用员工，保障员工合法权益。其从业人员必须持有有效证件</w:t>
      </w:r>
      <w:r>
        <w:rPr>
          <w:rFonts w:ascii="宋体" w:hAnsi="宋体"/>
          <w:sz w:val="28"/>
          <w:szCs w:val="28"/>
        </w:rPr>
        <w:t>(</w:t>
      </w:r>
      <w:r>
        <w:rPr>
          <w:rFonts w:ascii="宋体" w:hAnsi="宋体"/>
          <w:sz w:val="28"/>
          <w:szCs w:val="28"/>
        </w:rPr>
        <w:t>身份证、外来人员用工证、暂住证、健康证</w:t>
      </w:r>
      <w:r>
        <w:rPr>
          <w:rFonts w:ascii="宋体" w:hAnsi="宋体"/>
          <w:sz w:val="28"/>
          <w:szCs w:val="28"/>
        </w:rPr>
        <w:t xml:space="preserve">) </w:t>
      </w:r>
      <w:r>
        <w:rPr>
          <w:rFonts w:ascii="宋体" w:hAnsi="宋体"/>
          <w:sz w:val="28"/>
          <w:szCs w:val="28"/>
        </w:rPr>
        <w:t>上岗，并将复印件送甲方备案，并按规定</w:t>
      </w:r>
      <w:r>
        <w:rPr>
          <w:rFonts w:ascii="宋体" w:hAnsi="宋体" w:hint="eastAsia"/>
          <w:sz w:val="28"/>
          <w:szCs w:val="28"/>
        </w:rPr>
        <w:t>定期</w:t>
      </w:r>
      <w:r>
        <w:rPr>
          <w:rFonts w:ascii="宋体" w:hAnsi="宋体"/>
          <w:sz w:val="28"/>
          <w:szCs w:val="28"/>
        </w:rPr>
        <w:t>体检。乙方</w:t>
      </w:r>
      <w:r>
        <w:rPr>
          <w:rFonts w:ascii="宋体" w:hAnsi="宋体" w:hint="eastAsia"/>
          <w:sz w:val="28"/>
          <w:szCs w:val="28"/>
        </w:rPr>
        <w:t>的</w:t>
      </w:r>
      <w:r>
        <w:rPr>
          <w:rFonts w:ascii="宋体" w:hAnsi="宋体"/>
          <w:sz w:val="28"/>
          <w:szCs w:val="28"/>
        </w:rPr>
        <w:t>员工与乙方发生劳资纠纷等，由乙方负责，与甲方无关。</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第二十三条</w:t>
      </w:r>
      <w:r>
        <w:rPr>
          <w:rFonts w:ascii="宋体" w:hAnsi="宋体" w:hint="eastAsia"/>
          <w:sz w:val="28"/>
          <w:szCs w:val="28"/>
        </w:rPr>
        <w:t xml:space="preserve">  </w:t>
      </w:r>
      <w:r>
        <w:rPr>
          <w:rFonts w:ascii="宋体" w:hAnsi="宋体"/>
          <w:sz w:val="28"/>
          <w:szCs w:val="28"/>
        </w:rPr>
        <w:t>按照</w:t>
      </w:r>
      <w:r>
        <w:rPr>
          <w:rFonts w:ascii="宋体" w:hAnsi="宋体" w:hint="eastAsia"/>
          <w:sz w:val="28"/>
          <w:szCs w:val="28"/>
        </w:rPr>
        <w:t>学校</w:t>
      </w:r>
      <w:r>
        <w:rPr>
          <w:rFonts w:ascii="宋体" w:hAnsi="宋体"/>
          <w:sz w:val="28"/>
          <w:szCs w:val="28"/>
        </w:rPr>
        <w:t>食堂的运营规模，配齐配足相关的管理人员</w:t>
      </w:r>
      <w:r>
        <w:rPr>
          <w:rFonts w:ascii="宋体" w:hAnsi="宋体" w:hint="eastAsia"/>
          <w:sz w:val="28"/>
          <w:szCs w:val="28"/>
        </w:rPr>
        <w:t>、</w:t>
      </w:r>
      <w:r>
        <w:rPr>
          <w:rFonts w:ascii="宋体" w:hAnsi="宋体"/>
          <w:sz w:val="28"/>
          <w:szCs w:val="28"/>
        </w:rPr>
        <w:t>技术人员和</w:t>
      </w:r>
      <w:r>
        <w:rPr>
          <w:rFonts w:ascii="宋体" w:hAnsi="宋体" w:hint="eastAsia"/>
          <w:sz w:val="28"/>
          <w:szCs w:val="28"/>
        </w:rPr>
        <w:t>服务人员</w:t>
      </w:r>
      <w:r>
        <w:rPr>
          <w:rFonts w:ascii="宋体" w:hAnsi="宋体"/>
          <w:sz w:val="28"/>
          <w:szCs w:val="28"/>
        </w:rPr>
        <w:t>，</w:t>
      </w:r>
      <w:r>
        <w:rPr>
          <w:rFonts w:ascii="宋体" w:hAnsi="宋体"/>
          <w:sz w:val="28"/>
          <w:szCs w:val="28"/>
        </w:rPr>
        <w:t xml:space="preserve"> </w:t>
      </w:r>
      <w:r>
        <w:rPr>
          <w:rFonts w:ascii="宋体" w:hAnsi="宋体"/>
          <w:sz w:val="28"/>
          <w:szCs w:val="28"/>
        </w:rPr>
        <w:t>制订从业人员食品安全知识培训计划，定期组织员工参加相关岗前及岗中培训，并对培训结果进行评价。从业人员应统一着装，挂牌上岗。</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第二十四条</w:t>
      </w:r>
      <w:r>
        <w:rPr>
          <w:rFonts w:ascii="宋体" w:hAnsi="宋体" w:hint="eastAsia"/>
          <w:sz w:val="28"/>
          <w:szCs w:val="28"/>
        </w:rPr>
        <w:t xml:space="preserve">  </w:t>
      </w:r>
      <w:r>
        <w:rPr>
          <w:rFonts w:ascii="宋体" w:hAnsi="宋体"/>
          <w:sz w:val="28"/>
          <w:szCs w:val="28"/>
        </w:rPr>
        <w:t>使用、存贮、加工和制作的食品应符合有关要求。所用食品原材料，要索票索证，并建立管理台账；制作食品要符合餐饮服务食品安全操作规范，</w:t>
      </w:r>
      <w:r>
        <w:rPr>
          <w:rFonts w:ascii="宋体" w:hAnsi="宋体"/>
          <w:sz w:val="28"/>
          <w:szCs w:val="28"/>
        </w:rPr>
        <w:t xml:space="preserve"> </w:t>
      </w:r>
      <w:r>
        <w:rPr>
          <w:rFonts w:ascii="宋体" w:hAnsi="宋体"/>
          <w:sz w:val="28"/>
          <w:szCs w:val="28"/>
        </w:rPr>
        <w:t>食品成品按规定留样。</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第二十五条</w:t>
      </w:r>
      <w:r>
        <w:rPr>
          <w:rFonts w:ascii="宋体" w:hAnsi="宋体" w:hint="eastAsia"/>
          <w:sz w:val="28"/>
          <w:szCs w:val="28"/>
        </w:rPr>
        <w:t xml:space="preserve">  </w:t>
      </w:r>
      <w:r>
        <w:rPr>
          <w:rFonts w:ascii="宋体" w:hAnsi="宋体"/>
          <w:sz w:val="28"/>
          <w:szCs w:val="28"/>
        </w:rPr>
        <w:t>每周要制定学生</w:t>
      </w:r>
      <w:proofErr w:type="gramStart"/>
      <w:r>
        <w:rPr>
          <w:rFonts w:ascii="宋体" w:hAnsi="宋体"/>
          <w:sz w:val="28"/>
          <w:szCs w:val="28"/>
        </w:rPr>
        <w:t>营养餐</w:t>
      </w:r>
      <w:r>
        <w:rPr>
          <w:rFonts w:ascii="宋体" w:hAnsi="宋体" w:hint="eastAsia"/>
          <w:sz w:val="28"/>
          <w:szCs w:val="28"/>
        </w:rPr>
        <w:t>带量</w:t>
      </w:r>
      <w:proofErr w:type="gramEnd"/>
      <w:r>
        <w:rPr>
          <w:rFonts w:ascii="宋体" w:hAnsi="宋体"/>
          <w:sz w:val="28"/>
          <w:szCs w:val="28"/>
        </w:rPr>
        <w:t>食谱，接受甲方审核，批准后实施；</w:t>
      </w:r>
      <w:r>
        <w:rPr>
          <w:rFonts w:ascii="宋体" w:hAnsi="宋体"/>
          <w:sz w:val="28"/>
          <w:szCs w:val="28"/>
        </w:rPr>
        <w:t xml:space="preserve"> </w:t>
      </w:r>
      <w:r>
        <w:rPr>
          <w:rFonts w:ascii="宋体" w:hAnsi="宋体"/>
          <w:sz w:val="28"/>
          <w:szCs w:val="28"/>
        </w:rPr>
        <w:t>每周向师生公布食谱，并存档备查；要按食谱加工制作，接受师生监督。</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lastRenderedPageBreak/>
        <w:t>第二十六条</w:t>
      </w:r>
      <w:r>
        <w:rPr>
          <w:rFonts w:ascii="宋体" w:hAnsi="宋体" w:hint="eastAsia"/>
          <w:sz w:val="28"/>
          <w:szCs w:val="28"/>
        </w:rPr>
        <w:t xml:space="preserve">  </w:t>
      </w:r>
      <w:r>
        <w:rPr>
          <w:rFonts w:ascii="宋体" w:hAnsi="宋体"/>
          <w:sz w:val="28"/>
          <w:szCs w:val="28"/>
        </w:rPr>
        <w:t>向就餐者提供的餐饮器具必须按规定清洗消毒（根据器具的属性选择符合要求的</w:t>
      </w:r>
      <w:r>
        <w:rPr>
          <w:rFonts w:ascii="宋体" w:hAnsi="宋体"/>
          <w:sz w:val="28"/>
          <w:szCs w:val="28"/>
        </w:rPr>
        <w:t>消毒方式，包括热力、臭氧、紫外线、红外线等），并作好消毒记录。要制订卫生检查计划，规定检查时间、检查项目及考核标准，做好检查记录并存档。</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第二十七条</w:t>
      </w:r>
      <w:r>
        <w:rPr>
          <w:rFonts w:ascii="宋体" w:hAnsi="宋体" w:hint="eastAsia"/>
          <w:sz w:val="28"/>
          <w:szCs w:val="28"/>
        </w:rPr>
        <w:t xml:space="preserve">  </w:t>
      </w:r>
      <w:r>
        <w:rPr>
          <w:rFonts w:ascii="宋体" w:hAnsi="宋体"/>
          <w:sz w:val="28"/>
          <w:szCs w:val="28"/>
        </w:rPr>
        <w:t>保证房屋和设备设施等完好，对设备设施进行定期维护保养。对房屋及配套设施、厨房设备及其配套设施以及其它相关设备设施不得擅自占用或改变使用功能，如需对房屋及配套设施、厨房设备及其配套设施改扩建或完善配套项目，须报甲方和有关部门批准后方可实施。</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第二十八条</w:t>
      </w:r>
      <w:r>
        <w:rPr>
          <w:rFonts w:ascii="宋体" w:hAnsi="宋体" w:hint="eastAsia"/>
          <w:sz w:val="28"/>
          <w:szCs w:val="28"/>
        </w:rPr>
        <w:t xml:space="preserve">  </w:t>
      </w:r>
      <w:r>
        <w:rPr>
          <w:rFonts w:ascii="宋体" w:hAnsi="宋体"/>
          <w:sz w:val="28"/>
          <w:szCs w:val="28"/>
        </w:rPr>
        <w:t>确保学生食堂正常</w:t>
      </w:r>
      <w:r>
        <w:rPr>
          <w:rFonts w:ascii="宋体" w:hAnsi="宋体" w:hint="eastAsia"/>
          <w:sz w:val="28"/>
          <w:szCs w:val="28"/>
        </w:rPr>
        <w:t>运营</w:t>
      </w:r>
      <w:r>
        <w:rPr>
          <w:rFonts w:ascii="宋体" w:hAnsi="宋体"/>
          <w:sz w:val="28"/>
          <w:szCs w:val="28"/>
        </w:rPr>
        <w:t>。假期中的供应保障要服从学校统一安排，</w:t>
      </w:r>
      <w:r>
        <w:rPr>
          <w:rFonts w:ascii="宋体" w:hAnsi="宋体"/>
          <w:sz w:val="28"/>
          <w:szCs w:val="28"/>
        </w:rPr>
        <w:t xml:space="preserve"> </w:t>
      </w:r>
      <w:r>
        <w:rPr>
          <w:rFonts w:ascii="宋体" w:hAnsi="宋体"/>
          <w:sz w:val="28"/>
          <w:szCs w:val="28"/>
        </w:rPr>
        <w:t>积极配合学校的一切重大活动，做好餐饮的供应保障</w:t>
      </w:r>
      <w:r>
        <w:rPr>
          <w:rFonts w:ascii="宋体" w:hAnsi="宋体"/>
          <w:sz w:val="28"/>
          <w:szCs w:val="28"/>
        </w:rPr>
        <w:t>。学校放假和开学</w:t>
      </w:r>
      <w:r>
        <w:rPr>
          <w:rFonts w:ascii="宋体" w:hAnsi="宋体" w:hint="eastAsia"/>
          <w:sz w:val="28"/>
          <w:szCs w:val="28"/>
        </w:rPr>
        <w:t>供餐</w:t>
      </w:r>
      <w:r>
        <w:rPr>
          <w:rFonts w:ascii="宋体" w:hAnsi="宋体"/>
          <w:sz w:val="28"/>
          <w:szCs w:val="28"/>
        </w:rPr>
        <w:t>时间，按学校通知执行。</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第二十九条</w:t>
      </w:r>
      <w:r>
        <w:rPr>
          <w:rFonts w:ascii="宋体" w:hAnsi="宋体" w:hint="eastAsia"/>
          <w:sz w:val="28"/>
          <w:szCs w:val="28"/>
        </w:rPr>
        <w:t xml:space="preserve">  </w:t>
      </w:r>
      <w:r>
        <w:rPr>
          <w:rFonts w:ascii="宋体" w:hAnsi="宋体" w:hint="eastAsia"/>
          <w:sz w:val="28"/>
          <w:szCs w:val="28"/>
        </w:rPr>
        <w:t>乙方应按照财政通知要求完成政府采购脱贫地区农副产品的采购任务。</w:t>
      </w:r>
      <w:r>
        <w:rPr>
          <w:rFonts w:ascii="宋体" w:hAnsi="宋体" w:hint="eastAsia"/>
          <w:sz w:val="28"/>
          <w:szCs w:val="28"/>
        </w:rPr>
        <w:t xml:space="preserve">   </w:t>
      </w:r>
    </w:p>
    <w:p w:rsidR="00DA1358" w:rsidRDefault="00956BE4">
      <w:pPr>
        <w:spacing w:line="360" w:lineRule="auto"/>
        <w:ind w:firstLineChars="200" w:firstLine="562"/>
        <w:rPr>
          <w:rFonts w:ascii="宋体" w:hAnsi="宋体"/>
          <w:b/>
          <w:sz w:val="28"/>
          <w:szCs w:val="28"/>
        </w:rPr>
      </w:pPr>
      <w:r>
        <w:rPr>
          <w:rFonts w:ascii="宋体" w:hAnsi="宋体" w:hint="eastAsia"/>
          <w:b/>
          <w:sz w:val="28"/>
          <w:szCs w:val="28"/>
        </w:rPr>
        <w:t>六、合同的变更、中止、解除</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第三十条</w:t>
      </w:r>
      <w:r>
        <w:rPr>
          <w:rFonts w:ascii="宋体" w:hAnsi="宋体" w:hint="eastAsia"/>
          <w:sz w:val="28"/>
          <w:szCs w:val="28"/>
        </w:rPr>
        <w:t xml:space="preserve">  </w:t>
      </w:r>
      <w:r>
        <w:rPr>
          <w:rFonts w:ascii="宋体" w:hAnsi="宋体"/>
          <w:sz w:val="28"/>
          <w:szCs w:val="28"/>
        </w:rPr>
        <w:t>变更、中止或解除合同情形</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（一）乙方有以下情形，甲方有权变更、中止或解除合同：</w:t>
      </w:r>
    </w:p>
    <w:p w:rsidR="00DA1358" w:rsidRDefault="00956BE4">
      <w:pPr>
        <w:spacing w:line="360" w:lineRule="auto"/>
        <w:ind w:firstLineChars="200" w:firstLine="560"/>
        <w:rPr>
          <w:rFonts w:ascii="宋体" w:hAnsi="宋体"/>
          <w:sz w:val="28"/>
          <w:szCs w:val="28"/>
        </w:rPr>
      </w:pPr>
      <w:r>
        <w:rPr>
          <w:rFonts w:ascii="宋体" w:hAnsi="宋体"/>
          <w:sz w:val="28"/>
          <w:szCs w:val="28"/>
        </w:rPr>
        <w:t>1.</w:t>
      </w:r>
      <w:r>
        <w:rPr>
          <w:rFonts w:ascii="宋体" w:hAnsi="宋体"/>
          <w:sz w:val="28"/>
          <w:szCs w:val="28"/>
        </w:rPr>
        <w:t>违反《</w:t>
      </w:r>
      <w:r>
        <w:rPr>
          <w:rFonts w:ascii="宋体" w:hAnsi="宋体" w:hint="eastAsia"/>
          <w:sz w:val="28"/>
          <w:szCs w:val="28"/>
        </w:rPr>
        <w:t>中华人民共和国</w:t>
      </w:r>
      <w:r>
        <w:rPr>
          <w:rFonts w:ascii="宋体" w:hAnsi="宋体"/>
          <w:sz w:val="28"/>
          <w:szCs w:val="28"/>
        </w:rPr>
        <w:t>食品安全法》等国家、市区相关法律法规和管理制度或执行制度不力，被相关行政部门处罚</w:t>
      </w:r>
      <w:r>
        <w:rPr>
          <w:rFonts w:ascii="宋体" w:hAnsi="宋体" w:hint="eastAsia"/>
          <w:sz w:val="28"/>
          <w:szCs w:val="28"/>
        </w:rPr>
        <w:t>、</w:t>
      </w:r>
      <w:r>
        <w:rPr>
          <w:rFonts w:ascii="宋体" w:hAnsi="宋体"/>
          <w:sz w:val="28"/>
          <w:szCs w:val="28"/>
        </w:rPr>
        <w:t>限期整改不力、食品安全动态量化等级降级</w:t>
      </w:r>
      <w:r>
        <w:rPr>
          <w:rFonts w:ascii="宋体" w:hAnsi="宋体" w:hint="eastAsia"/>
          <w:sz w:val="28"/>
          <w:szCs w:val="28"/>
        </w:rPr>
        <w:t>的；</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2.</w:t>
      </w:r>
      <w:r>
        <w:rPr>
          <w:rFonts w:ascii="宋体" w:hAnsi="宋体" w:hint="eastAsia"/>
          <w:sz w:val="28"/>
          <w:szCs w:val="28"/>
        </w:rPr>
        <w:t>违反食品安全法律法规被市场监管部门吊销或注销食品经营许可证的；违反相关法律法规，被登记机关吊销营业执照的；未持</w:t>
      </w:r>
      <w:r>
        <w:rPr>
          <w:rFonts w:ascii="宋体" w:hAnsi="宋体" w:hint="eastAsia"/>
          <w:sz w:val="28"/>
          <w:szCs w:val="28"/>
        </w:rPr>
        <w:t>续保持校外供餐企业资质，经整改仍不符合食品经营许可条件的；</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3</w:t>
      </w:r>
      <w:r>
        <w:rPr>
          <w:rFonts w:ascii="宋体" w:hAnsi="宋体"/>
          <w:sz w:val="28"/>
          <w:szCs w:val="28"/>
        </w:rPr>
        <w:t>.</w:t>
      </w:r>
      <w:r>
        <w:rPr>
          <w:rFonts w:ascii="宋体" w:hAnsi="宋体"/>
          <w:sz w:val="28"/>
          <w:szCs w:val="28"/>
        </w:rPr>
        <w:t>运营期间，出现食物中毒或安全生产责任事故，造成严重后果的；</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4</w:t>
      </w:r>
      <w:r>
        <w:rPr>
          <w:rFonts w:ascii="宋体" w:hAnsi="宋体"/>
          <w:sz w:val="28"/>
          <w:szCs w:val="28"/>
        </w:rPr>
        <w:t>.</w:t>
      </w:r>
      <w:r>
        <w:rPr>
          <w:rFonts w:ascii="宋体" w:hAnsi="宋体"/>
          <w:sz w:val="28"/>
          <w:szCs w:val="28"/>
        </w:rPr>
        <w:t>因食品价格波动、食品卫生安全和服务质量等引起的就餐人员罢餐、静坐、聚众闹事等</w:t>
      </w:r>
      <w:r>
        <w:rPr>
          <w:rFonts w:ascii="宋体" w:hAnsi="宋体" w:hint="eastAsia"/>
          <w:sz w:val="28"/>
          <w:szCs w:val="28"/>
        </w:rPr>
        <w:t>群体性</w:t>
      </w:r>
      <w:r>
        <w:rPr>
          <w:rFonts w:ascii="宋体" w:hAnsi="宋体"/>
          <w:sz w:val="28"/>
          <w:szCs w:val="28"/>
        </w:rPr>
        <w:t>事件，影响恶劣的；</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5</w:t>
      </w:r>
      <w:r>
        <w:rPr>
          <w:rFonts w:ascii="宋体" w:hAnsi="宋体"/>
          <w:sz w:val="28"/>
          <w:szCs w:val="28"/>
        </w:rPr>
        <w:t>.</w:t>
      </w:r>
      <w:r>
        <w:rPr>
          <w:rFonts w:ascii="宋体" w:hAnsi="宋体"/>
          <w:sz w:val="28"/>
          <w:szCs w:val="28"/>
        </w:rPr>
        <w:t>在运营过程中，</w:t>
      </w:r>
      <w:r>
        <w:rPr>
          <w:rFonts w:ascii="宋体" w:hAnsi="宋体" w:hint="eastAsia"/>
          <w:sz w:val="28"/>
          <w:szCs w:val="28"/>
        </w:rPr>
        <w:t>存在采购、加工法律法规禁止生产经营的食品、原</w:t>
      </w:r>
      <w:r>
        <w:rPr>
          <w:rFonts w:ascii="宋体" w:hAnsi="宋体" w:hint="eastAsia"/>
          <w:sz w:val="28"/>
          <w:szCs w:val="28"/>
        </w:rPr>
        <w:lastRenderedPageBreak/>
        <w:t>材料或</w:t>
      </w:r>
      <w:r>
        <w:rPr>
          <w:rFonts w:ascii="宋体" w:hAnsi="宋体"/>
          <w:sz w:val="28"/>
          <w:szCs w:val="28"/>
        </w:rPr>
        <w:t>掺杂使假，</w:t>
      </w:r>
      <w:r>
        <w:rPr>
          <w:rFonts w:ascii="宋体" w:hAnsi="宋体" w:hint="eastAsia"/>
          <w:sz w:val="28"/>
          <w:szCs w:val="28"/>
        </w:rPr>
        <w:t>使用非食用物质及滥用食品添加剂，降低食品安全保障条件等问题，以及存在</w:t>
      </w:r>
      <w:r>
        <w:rPr>
          <w:rFonts w:ascii="宋体" w:hAnsi="宋体"/>
          <w:sz w:val="28"/>
          <w:szCs w:val="28"/>
        </w:rPr>
        <w:t>制作使用无证、过期食品、未按规定范围运营等违规行为；</w:t>
      </w:r>
    </w:p>
    <w:p w:rsidR="00DA1358" w:rsidRDefault="00956BE4">
      <w:pPr>
        <w:spacing w:line="360" w:lineRule="auto"/>
        <w:ind w:firstLineChars="200" w:firstLine="560"/>
        <w:contextualSpacing/>
        <w:rPr>
          <w:rFonts w:ascii="宋体" w:hAnsi="宋体"/>
          <w:sz w:val="28"/>
          <w:szCs w:val="28"/>
        </w:rPr>
      </w:pPr>
      <w:r>
        <w:rPr>
          <w:rFonts w:ascii="宋体" w:hAnsi="宋体" w:hint="eastAsia"/>
          <w:sz w:val="28"/>
          <w:szCs w:val="28"/>
        </w:rPr>
        <w:t>6.</w:t>
      </w:r>
      <w:r>
        <w:rPr>
          <w:rFonts w:ascii="宋体" w:hAnsi="宋体" w:hint="eastAsia"/>
          <w:sz w:val="28"/>
          <w:szCs w:val="28"/>
        </w:rPr>
        <w:t>未履行食堂托管合同约定，经营管理混乱、存在食品安全隐患，被市场监管部门处罚且限</w:t>
      </w:r>
      <w:r>
        <w:rPr>
          <w:rFonts w:ascii="宋体" w:hAnsi="宋体" w:hint="eastAsia"/>
          <w:sz w:val="28"/>
          <w:szCs w:val="28"/>
        </w:rPr>
        <w:t>期整改不到位的。</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7.</w:t>
      </w:r>
      <w:r>
        <w:rPr>
          <w:rFonts w:ascii="宋体" w:hAnsi="宋体" w:hint="eastAsia"/>
          <w:sz w:val="28"/>
          <w:szCs w:val="28"/>
        </w:rPr>
        <w:t>未经甲方书面同意，</w:t>
      </w:r>
      <w:r>
        <w:rPr>
          <w:rFonts w:ascii="宋体" w:hAnsi="宋体"/>
          <w:sz w:val="28"/>
          <w:szCs w:val="28"/>
        </w:rPr>
        <w:t>在运营过程中将本项目整体或部分责任及利益对外转让或发包</w:t>
      </w:r>
      <w:r>
        <w:rPr>
          <w:rFonts w:ascii="宋体" w:hAnsi="宋体" w:hint="eastAsia"/>
          <w:sz w:val="28"/>
          <w:szCs w:val="28"/>
        </w:rPr>
        <w:t>，擅自更换履约人，违反食堂托管合同行为的</w:t>
      </w:r>
      <w:r>
        <w:rPr>
          <w:rFonts w:ascii="宋体" w:hAnsi="宋体"/>
          <w:sz w:val="28"/>
          <w:szCs w:val="28"/>
        </w:rPr>
        <w:t>；</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8.</w:t>
      </w:r>
      <w:r>
        <w:rPr>
          <w:rFonts w:ascii="宋体" w:hAnsi="宋体"/>
          <w:sz w:val="28"/>
          <w:szCs w:val="28"/>
        </w:rPr>
        <w:t>在学期中途无故停止营业的；</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9.</w:t>
      </w:r>
      <w:r>
        <w:rPr>
          <w:rFonts w:ascii="宋体" w:hAnsi="宋体" w:hint="eastAsia"/>
          <w:sz w:val="28"/>
          <w:szCs w:val="28"/>
        </w:rPr>
        <w:t>降低供餐质量</w:t>
      </w:r>
      <w:proofErr w:type="gramStart"/>
      <w:r>
        <w:rPr>
          <w:rFonts w:ascii="宋体" w:hAnsi="宋体" w:hint="eastAsia"/>
          <w:sz w:val="28"/>
          <w:szCs w:val="28"/>
        </w:rPr>
        <w:t>和餐量标准</w:t>
      </w:r>
      <w:proofErr w:type="gramEnd"/>
      <w:r>
        <w:rPr>
          <w:rFonts w:ascii="宋体" w:hAnsi="宋体" w:hint="eastAsia"/>
          <w:sz w:val="28"/>
          <w:szCs w:val="28"/>
        </w:rPr>
        <w:t>，随意变更供餐食谱，经学校约谈后仍不进行改正的；服务质量存在问题，每学年师生满意度测评连续两次未达到</w:t>
      </w:r>
      <w:r>
        <w:rPr>
          <w:rFonts w:ascii="宋体" w:hAnsi="宋体" w:hint="eastAsia"/>
          <w:sz w:val="28"/>
          <w:szCs w:val="28"/>
        </w:rPr>
        <w:t>80%</w:t>
      </w:r>
      <w:r>
        <w:rPr>
          <w:rFonts w:ascii="宋体" w:hAnsi="宋体" w:hint="eastAsia"/>
          <w:sz w:val="28"/>
          <w:szCs w:val="28"/>
        </w:rPr>
        <w:t>的；</w:t>
      </w:r>
    </w:p>
    <w:p w:rsidR="00DA1358" w:rsidRDefault="00956BE4">
      <w:pPr>
        <w:spacing w:line="360" w:lineRule="auto"/>
        <w:contextualSpacing/>
        <w:rPr>
          <w:rFonts w:ascii="宋体" w:hAnsi="宋体"/>
          <w:sz w:val="28"/>
          <w:szCs w:val="28"/>
        </w:rPr>
      </w:pPr>
      <w:r>
        <w:rPr>
          <w:rFonts w:hint="eastAsia"/>
        </w:rPr>
        <w:t xml:space="preserve">    </w:t>
      </w:r>
      <w:r>
        <w:rPr>
          <w:rFonts w:ascii="宋体" w:hAnsi="宋体" w:hint="eastAsia"/>
          <w:sz w:val="28"/>
          <w:szCs w:val="28"/>
        </w:rPr>
        <w:t xml:space="preserve"> 10.</w:t>
      </w:r>
      <w:r>
        <w:rPr>
          <w:rFonts w:ascii="宋体" w:hAnsi="宋体" w:hint="eastAsia"/>
          <w:sz w:val="28"/>
          <w:szCs w:val="28"/>
        </w:rPr>
        <w:t>食品的配送温度和食用时限不符合《餐饮服务食品安全操作规范》有关要求的。</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11.</w:t>
      </w:r>
      <w:r>
        <w:rPr>
          <w:rFonts w:ascii="宋体" w:hAnsi="宋体" w:hint="eastAsia"/>
          <w:sz w:val="28"/>
          <w:szCs w:val="28"/>
        </w:rPr>
        <w:t>存在商业贿赂等不正当经营行为的；</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12.</w:t>
      </w:r>
      <w:r>
        <w:rPr>
          <w:rFonts w:ascii="宋体" w:hAnsi="宋体" w:hint="eastAsia"/>
          <w:sz w:val="28"/>
          <w:szCs w:val="28"/>
        </w:rPr>
        <w:t>不尊重少数民族学生餐饮习惯，致使学生产生不满情绪，导致引发影响稳定问题的。</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（二）甲方有以下情形，乙方有权变更、中止或解除合同</w:t>
      </w:r>
    </w:p>
    <w:p w:rsidR="00DA1358" w:rsidRDefault="00956BE4">
      <w:pPr>
        <w:spacing w:line="360" w:lineRule="auto"/>
        <w:ind w:firstLineChars="200" w:firstLine="560"/>
        <w:rPr>
          <w:rFonts w:ascii="宋体" w:hAnsi="宋体"/>
          <w:sz w:val="28"/>
          <w:szCs w:val="28"/>
        </w:rPr>
      </w:pPr>
      <w:r>
        <w:rPr>
          <w:rFonts w:ascii="宋体" w:hAnsi="宋体"/>
          <w:sz w:val="28"/>
          <w:szCs w:val="28"/>
        </w:rPr>
        <w:t>无故停水、停电、停气（汽），给乙方造成一定经济损失的（因市政工程检修和校园工程检修等事前告知除外）；</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（三）其它经双方协商一致的，可变更、中止或解除合同。</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第三十一条</w:t>
      </w:r>
      <w:r>
        <w:rPr>
          <w:rFonts w:ascii="宋体" w:hAnsi="宋体" w:hint="eastAsia"/>
          <w:sz w:val="28"/>
          <w:szCs w:val="28"/>
        </w:rPr>
        <w:t xml:space="preserve">  </w:t>
      </w:r>
      <w:r>
        <w:rPr>
          <w:rFonts w:ascii="宋体" w:hAnsi="宋体"/>
          <w:sz w:val="28"/>
          <w:szCs w:val="28"/>
        </w:rPr>
        <w:t>甲乙双方因不可抗拒的原因，使合同无法完全履行或者完全无法履行的，可以提前变更或解除合同。提前解除合同的，双方均不承担任何违约责任；</w:t>
      </w:r>
      <w:r>
        <w:rPr>
          <w:rFonts w:ascii="宋体" w:hAnsi="宋体"/>
          <w:sz w:val="28"/>
          <w:szCs w:val="28"/>
        </w:rPr>
        <w:t xml:space="preserve"> </w:t>
      </w:r>
      <w:r>
        <w:rPr>
          <w:rFonts w:ascii="宋体" w:hAnsi="宋体"/>
          <w:sz w:val="28"/>
          <w:szCs w:val="28"/>
        </w:rPr>
        <w:t>变更合同的具体事项由双方协商解决。</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第三十二条</w:t>
      </w:r>
      <w:r>
        <w:rPr>
          <w:rFonts w:ascii="宋体" w:hAnsi="宋体" w:hint="eastAsia"/>
          <w:sz w:val="28"/>
          <w:szCs w:val="28"/>
        </w:rPr>
        <w:t xml:space="preserve">  </w:t>
      </w:r>
      <w:r>
        <w:rPr>
          <w:rFonts w:ascii="宋体" w:hAnsi="宋体"/>
          <w:sz w:val="28"/>
          <w:szCs w:val="28"/>
        </w:rPr>
        <w:t>合同终止，甲乙双方应及时清</w:t>
      </w:r>
      <w:r>
        <w:rPr>
          <w:rFonts w:ascii="宋体" w:hAnsi="宋体"/>
          <w:sz w:val="28"/>
          <w:szCs w:val="28"/>
        </w:rPr>
        <w:t>点移交资产，结算账目，乙方必须向甲方移交原委托管理的全部物业及其各类管理档案、财务等资料</w:t>
      </w:r>
      <w:r>
        <w:rPr>
          <w:rFonts w:ascii="宋体" w:hAnsi="宋体"/>
          <w:sz w:val="28"/>
          <w:szCs w:val="28"/>
        </w:rPr>
        <w:t>;</w:t>
      </w:r>
      <w:r>
        <w:rPr>
          <w:rFonts w:ascii="宋体" w:hAnsi="宋体"/>
          <w:sz w:val="28"/>
          <w:szCs w:val="28"/>
        </w:rPr>
        <w:t>移交其管理范围内的全部公共财产，并接受甲方指定专业机构的移交审</w:t>
      </w:r>
      <w:r>
        <w:rPr>
          <w:rFonts w:ascii="宋体" w:hAnsi="宋体"/>
          <w:sz w:val="28"/>
          <w:szCs w:val="28"/>
        </w:rPr>
        <w:lastRenderedPageBreak/>
        <w:t>核。向甲方移交时，要确保各项设施的性能完好。乙方应于十日内无条件撤离。乙方运营期间自行添置的设备、器具归乙方所有；乙方因满足其运营，对学生食堂进行装修、装饰等设施应无条件移交甲方（双方合同另有约定除外）。如乙方逾期仍有财物存放运营场所，甲方有权单方面对遗留财物予以处理。若乙方拒不按照本合同的约定搬出该场地，甲方有权收回运营</w:t>
      </w:r>
      <w:r>
        <w:rPr>
          <w:rFonts w:ascii="宋体" w:hAnsi="宋体" w:hint="eastAsia"/>
          <w:sz w:val="28"/>
          <w:szCs w:val="28"/>
        </w:rPr>
        <w:t>场地，且对乙方物品的毁损、灭失不负任</w:t>
      </w:r>
      <w:r>
        <w:rPr>
          <w:rFonts w:ascii="宋体" w:hAnsi="宋体" w:hint="eastAsia"/>
          <w:sz w:val="28"/>
          <w:szCs w:val="28"/>
        </w:rPr>
        <w:t>何责任。</w:t>
      </w:r>
    </w:p>
    <w:p w:rsidR="00DA1358" w:rsidRDefault="00956BE4">
      <w:pPr>
        <w:spacing w:line="360" w:lineRule="auto"/>
        <w:ind w:firstLineChars="200" w:firstLine="562"/>
        <w:rPr>
          <w:rFonts w:ascii="宋体" w:hAnsi="宋体"/>
          <w:b/>
          <w:sz w:val="28"/>
          <w:szCs w:val="28"/>
        </w:rPr>
      </w:pPr>
      <w:r>
        <w:rPr>
          <w:rFonts w:ascii="宋体" w:hAnsi="宋体" w:hint="eastAsia"/>
          <w:b/>
          <w:sz w:val="28"/>
          <w:szCs w:val="28"/>
        </w:rPr>
        <w:t>七、违约责任</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第三十三条</w:t>
      </w:r>
      <w:r>
        <w:rPr>
          <w:rFonts w:ascii="宋体" w:hAnsi="宋体" w:hint="eastAsia"/>
          <w:sz w:val="28"/>
          <w:szCs w:val="28"/>
        </w:rPr>
        <w:t xml:space="preserve">  </w:t>
      </w:r>
      <w:r>
        <w:rPr>
          <w:rFonts w:ascii="宋体" w:hAnsi="宋体"/>
          <w:sz w:val="28"/>
          <w:szCs w:val="28"/>
        </w:rPr>
        <w:t>甲方无故停水、停电、停气（汽）（因市政工程检修和校园工程检修等事前告知除外），致使乙方无法正常营业，造成经济损失的，应向乙方予以赔偿。</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第三十四条</w:t>
      </w:r>
      <w:r>
        <w:rPr>
          <w:rFonts w:ascii="宋体" w:hAnsi="宋体" w:hint="eastAsia"/>
          <w:sz w:val="28"/>
          <w:szCs w:val="28"/>
        </w:rPr>
        <w:t xml:space="preserve">  </w:t>
      </w:r>
      <w:r>
        <w:rPr>
          <w:rFonts w:ascii="宋体" w:hAnsi="宋体"/>
          <w:sz w:val="28"/>
          <w:szCs w:val="28"/>
        </w:rPr>
        <w:t>乙方违反国家法律法规和相关管理规定，造成甲方未完成规定管理目标或直接造成甲方经济损失的，乙方应给予甲方相应</w:t>
      </w:r>
      <w:r>
        <w:rPr>
          <w:rFonts w:ascii="宋体" w:hAnsi="宋体" w:hint="eastAsia"/>
          <w:sz w:val="28"/>
          <w:szCs w:val="28"/>
        </w:rPr>
        <w:t>赔偿</w:t>
      </w:r>
      <w:r>
        <w:rPr>
          <w:rFonts w:ascii="宋体" w:hAnsi="宋体"/>
          <w:sz w:val="28"/>
          <w:szCs w:val="28"/>
        </w:rPr>
        <w:t>，甲方有权要求乙方限期整改，并有权终止合同。除按规定承担相应的民事责任外，</w:t>
      </w:r>
      <w:r>
        <w:rPr>
          <w:rFonts w:ascii="宋体" w:hAnsi="宋体" w:hint="eastAsia"/>
          <w:sz w:val="28"/>
          <w:szCs w:val="28"/>
        </w:rPr>
        <w:t>触犯刑法</w:t>
      </w:r>
      <w:r>
        <w:rPr>
          <w:rFonts w:ascii="宋体" w:hAnsi="宋体"/>
          <w:sz w:val="28"/>
          <w:szCs w:val="28"/>
        </w:rPr>
        <w:t>的，移交司法机关追究刑事责任。</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第三十五条</w:t>
      </w:r>
      <w:r>
        <w:rPr>
          <w:rFonts w:ascii="宋体" w:hAnsi="宋体" w:hint="eastAsia"/>
          <w:sz w:val="28"/>
          <w:szCs w:val="28"/>
        </w:rPr>
        <w:t xml:space="preserve">  </w:t>
      </w:r>
      <w:r>
        <w:rPr>
          <w:rFonts w:ascii="宋体" w:hAnsi="宋体"/>
          <w:sz w:val="28"/>
          <w:szCs w:val="28"/>
        </w:rPr>
        <w:t>乙方如不能履行</w:t>
      </w:r>
      <w:r>
        <w:rPr>
          <w:rFonts w:ascii="宋体" w:hAnsi="宋体" w:hint="eastAsia"/>
          <w:sz w:val="28"/>
          <w:szCs w:val="28"/>
        </w:rPr>
        <w:t>合同约定</w:t>
      </w:r>
      <w:r>
        <w:rPr>
          <w:rFonts w:ascii="宋体" w:hAnsi="宋体"/>
          <w:sz w:val="28"/>
          <w:szCs w:val="28"/>
        </w:rPr>
        <w:t>责任的，则视为违约。甲方有权终止本合同，重新进行招标，并追究乙方</w:t>
      </w:r>
      <w:r>
        <w:rPr>
          <w:rFonts w:ascii="宋体" w:hAnsi="宋体"/>
          <w:sz w:val="28"/>
          <w:szCs w:val="28"/>
        </w:rPr>
        <w:t>的违约责任。</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第三十六条</w:t>
      </w:r>
      <w:r>
        <w:rPr>
          <w:rFonts w:ascii="宋体" w:hAnsi="宋体" w:hint="eastAsia"/>
          <w:sz w:val="28"/>
          <w:szCs w:val="28"/>
        </w:rPr>
        <w:t xml:space="preserve">  </w:t>
      </w:r>
      <w:r>
        <w:rPr>
          <w:rFonts w:ascii="宋体" w:hAnsi="宋体"/>
          <w:sz w:val="28"/>
          <w:szCs w:val="28"/>
        </w:rPr>
        <w:t>乙方不按规定管理、使用和维护</w:t>
      </w:r>
      <w:r>
        <w:rPr>
          <w:rFonts w:ascii="宋体" w:hAnsi="宋体" w:hint="eastAsia"/>
          <w:sz w:val="28"/>
          <w:szCs w:val="28"/>
        </w:rPr>
        <w:t>相关设施设备</w:t>
      </w:r>
      <w:r>
        <w:rPr>
          <w:rFonts w:ascii="宋体" w:hAnsi="宋体"/>
          <w:sz w:val="28"/>
          <w:szCs w:val="28"/>
        </w:rPr>
        <w:t>，造成灭失或损坏的，按</w:t>
      </w:r>
      <w:r>
        <w:rPr>
          <w:rFonts w:ascii="宋体" w:hAnsi="宋体" w:hint="eastAsia"/>
          <w:sz w:val="28"/>
          <w:szCs w:val="28"/>
        </w:rPr>
        <w:t>该</w:t>
      </w:r>
      <w:r>
        <w:rPr>
          <w:rFonts w:ascii="宋体" w:hAnsi="宋体"/>
          <w:sz w:val="28"/>
          <w:szCs w:val="28"/>
        </w:rPr>
        <w:t>物原值赔偿或修复。</w:t>
      </w:r>
    </w:p>
    <w:p w:rsidR="00DA1358" w:rsidRDefault="00956BE4">
      <w:pPr>
        <w:spacing w:line="360" w:lineRule="auto"/>
        <w:ind w:firstLineChars="200" w:firstLine="562"/>
        <w:rPr>
          <w:rFonts w:ascii="宋体" w:hAnsi="宋体"/>
          <w:b/>
          <w:sz w:val="28"/>
          <w:szCs w:val="28"/>
        </w:rPr>
      </w:pPr>
      <w:r>
        <w:rPr>
          <w:rFonts w:ascii="宋体" w:hAnsi="宋体" w:hint="eastAsia"/>
          <w:b/>
          <w:sz w:val="28"/>
          <w:szCs w:val="28"/>
        </w:rPr>
        <w:t>八、附加条款</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第三十七条</w:t>
      </w:r>
      <w:r>
        <w:rPr>
          <w:rFonts w:ascii="宋体" w:hAnsi="宋体" w:hint="eastAsia"/>
          <w:sz w:val="28"/>
          <w:szCs w:val="28"/>
        </w:rPr>
        <w:t xml:space="preserve">  </w:t>
      </w:r>
      <w:r>
        <w:rPr>
          <w:rFonts w:ascii="宋体" w:hAnsi="宋体"/>
          <w:sz w:val="28"/>
          <w:szCs w:val="28"/>
        </w:rPr>
        <w:t>办理设备设施交接手续后双方签章。</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第三十八条</w:t>
      </w:r>
      <w:r>
        <w:rPr>
          <w:rFonts w:ascii="宋体" w:hAnsi="宋体" w:hint="eastAsia"/>
          <w:sz w:val="28"/>
          <w:szCs w:val="28"/>
        </w:rPr>
        <w:t xml:space="preserve">  </w:t>
      </w:r>
      <w:r>
        <w:rPr>
          <w:rFonts w:ascii="宋体" w:hAnsi="宋体"/>
          <w:sz w:val="28"/>
          <w:szCs w:val="28"/>
        </w:rPr>
        <w:t>本合同附件与本合同具有同等的效力。</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第三十九条</w:t>
      </w:r>
      <w:r>
        <w:rPr>
          <w:rFonts w:ascii="宋体" w:hAnsi="宋体" w:hint="eastAsia"/>
          <w:sz w:val="28"/>
          <w:szCs w:val="28"/>
        </w:rPr>
        <w:t xml:space="preserve">  </w:t>
      </w:r>
      <w:r>
        <w:rPr>
          <w:rFonts w:ascii="宋体" w:hAnsi="宋体" w:hint="eastAsia"/>
          <w:sz w:val="28"/>
          <w:szCs w:val="28"/>
        </w:rPr>
        <w:t>本合同自甲乙双方签字并盖章之日起生效，</w:t>
      </w:r>
      <w:r>
        <w:rPr>
          <w:rFonts w:ascii="宋体" w:hAnsi="宋体"/>
          <w:sz w:val="28"/>
          <w:szCs w:val="28"/>
        </w:rPr>
        <w:t>未尽事宜由双方协商解决，协商不成可向甲方所在地人民法院提起诉讼。</w:t>
      </w:r>
    </w:p>
    <w:p w:rsidR="00DA1358" w:rsidRDefault="00956BE4">
      <w:pPr>
        <w:spacing w:line="360" w:lineRule="auto"/>
        <w:ind w:firstLineChars="200" w:firstLine="560"/>
        <w:rPr>
          <w:rFonts w:ascii="宋体" w:hAnsi="宋体"/>
          <w:sz w:val="28"/>
          <w:szCs w:val="28"/>
        </w:rPr>
      </w:pPr>
      <w:r>
        <w:rPr>
          <w:rFonts w:ascii="宋体" w:hAnsi="宋体" w:hint="eastAsia"/>
          <w:sz w:val="28"/>
          <w:szCs w:val="28"/>
        </w:rPr>
        <w:t>第四十条</w:t>
      </w:r>
      <w:r>
        <w:rPr>
          <w:rFonts w:ascii="宋体" w:hAnsi="宋体" w:hint="eastAsia"/>
          <w:sz w:val="28"/>
          <w:szCs w:val="28"/>
        </w:rPr>
        <w:t xml:space="preserve">  </w:t>
      </w:r>
      <w:r>
        <w:rPr>
          <w:rFonts w:ascii="宋体" w:hAnsi="宋体"/>
          <w:sz w:val="28"/>
          <w:szCs w:val="28"/>
        </w:rPr>
        <w:t>本合同及附件一式</w:t>
      </w:r>
      <w:r>
        <w:rPr>
          <w:rFonts w:ascii="宋体" w:hAnsi="宋体" w:hint="eastAsia"/>
          <w:sz w:val="28"/>
          <w:szCs w:val="28"/>
        </w:rPr>
        <w:t>伍</w:t>
      </w:r>
      <w:r>
        <w:rPr>
          <w:rFonts w:ascii="宋体" w:hAnsi="宋体"/>
          <w:sz w:val="28"/>
          <w:szCs w:val="28"/>
        </w:rPr>
        <w:t>份</w:t>
      </w:r>
      <w:r>
        <w:rPr>
          <w:rFonts w:ascii="宋体" w:hAnsi="宋体" w:hint="eastAsia"/>
          <w:sz w:val="28"/>
          <w:szCs w:val="28"/>
        </w:rPr>
        <w:t>，</w:t>
      </w:r>
      <w:r>
        <w:rPr>
          <w:rFonts w:ascii="宋体" w:hAnsi="宋体"/>
          <w:sz w:val="28"/>
          <w:szCs w:val="28"/>
        </w:rPr>
        <w:t>甲方</w:t>
      </w:r>
      <w:r>
        <w:rPr>
          <w:rFonts w:ascii="宋体" w:hAnsi="宋体" w:hint="eastAsia"/>
          <w:sz w:val="28"/>
          <w:szCs w:val="28"/>
        </w:rPr>
        <w:t>执叁</w:t>
      </w:r>
      <w:r>
        <w:rPr>
          <w:rFonts w:ascii="宋体" w:hAnsi="宋体"/>
          <w:sz w:val="28"/>
          <w:szCs w:val="28"/>
        </w:rPr>
        <w:t>份，乙方</w:t>
      </w:r>
      <w:r>
        <w:rPr>
          <w:rFonts w:ascii="宋体" w:hAnsi="宋体" w:hint="eastAsia"/>
          <w:sz w:val="28"/>
          <w:szCs w:val="28"/>
        </w:rPr>
        <w:t>执贰</w:t>
      </w:r>
      <w:r>
        <w:rPr>
          <w:rFonts w:ascii="宋体" w:hAnsi="宋体"/>
          <w:sz w:val="28"/>
          <w:szCs w:val="28"/>
        </w:rPr>
        <w:t>份</w:t>
      </w:r>
      <w:r>
        <w:rPr>
          <w:rFonts w:ascii="宋体" w:hAnsi="宋体" w:hint="eastAsia"/>
          <w:sz w:val="28"/>
          <w:szCs w:val="28"/>
        </w:rPr>
        <w:t>，每份合同均具有同等法律效力</w:t>
      </w:r>
      <w:r>
        <w:rPr>
          <w:rFonts w:ascii="宋体" w:hAnsi="宋体"/>
          <w:sz w:val="28"/>
          <w:szCs w:val="28"/>
        </w:rPr>
        <w:t>。</w:t>
      </w:r>
    </w:p>
    <w:p w:rsidR="00DA1358" w:rsidRDefault="00DA1358">
      <w:pPr>
        <w:spacing w:line="560" w:lineRule="exact"/>
        <w:ind w:firstLineChars="200" w:firstLine="560"/>
        <w:rPr>
          <w:rFonts w:ascii="宋体" w:hAnsi="宋体"/>
          <w:sz w:val="28"/>
          <w:szCs w:val="28"/>
        </w:rPr>
      </w:pPr>
    </w:p>
    <w:p w:rsidR="00DA1358" w:rsidRDefault="00DA1358">
      <w:pPr>
        <w:spacing w:line="560" w:lineRule="exact"/>
        <w:ind w:firstLineChars="200" w:firstLine="560"/>
        <w:rPr>
          <w:rFonts w:ascii="宋体" w:hAnsi="宋体"/>
          <w:sz w:val="28"/>
          <w:szCs w:val="28"/>
        </w:rPr>
      </w:pPr>
    </w:p>
    <w:p w:rsidR="00DA1358" w:rsidRDefault="00956BE4">
      <w:pPr>
        <w:spacing w:line="560" w:lineRule="exact"/>
        <w:ind w:firstLineChars="200" w:firstLine="560"/>
        <w:jc w:val="center"/>
        <w:rPr>
          <w:rFonts w:ascii="宋体" w:hAnsi="宋体"/>
          <w:sz w:val="28"/>
          <w:szCs w:val="28"/>
        </w:rPr>
      </w:pPr>
      <w:r>
        <w:rPr>
          <w:rFonts w:ascii="宋体" w:hAnsi="宋体" w:hint="eastAsia"/>
          <w:sz w:val="28"/>
          <w:szCs w:val="28"/>
        </w:rPr>
        <w:t>【本页签章页无正文】</w:t>
      </w:r>
    </w:p>
    <w:p w:rsidR="00DA1358" w:rsidRDefault="00956BE4">
      <w:pPr>
        <w:spacing w:line="560" w:lineRule="exact"/>
        <w:ind w:firstLineChars="200" w:firstLine="560"/>
        <w:rPr>
          <w:rFonts w:ascii="宋体" w:hAnsi="宋体"/>
          <w:sz w:val="28"/>
          <w:szCs w:val="28"/>
        </w:rPr>
      </w:pPr>
      <w:r>
        <w:rPr>
          <w:rFonts w:ascii="宋体" w:hAnsi="宋体" w:hint="eastAsia"/>
          <w:sz w:val="28"/>
          <w:szCs w:val="28"/>
        </w:rPr>
        <w:t>甲方</w:t>
      </w:r>
      <w:r>
        <w:rPr>
          <w:rFonts w:ascii="宋体" w:hAnsi="宋体"/>
          <w:sz w:val="28"/>
          <w:szCs w:val="28"/>
        </w:rPr>
        <w:t>(</w:t>
      </w:r>
      <w:r>
        <w:rPr>
          <w:rFonts w:ascii="宋体" w:hAnsi="宋体"/>
          <w:sz w:val="28"/>
          <w:szCs w:val="28"/>
        </w:rPr>
        <w:t>章</w:t>
      </w:r>
      <w:r>
        <w:rPr>
          <w:rFonts w:ascii="宋体" w:hAnsi="宋体"/>
          <w:sz w:val="28"/>
          <w:szCs w:val="28"/>
        </w:rPr>
        <w:t xml:space="preserve">) </w:t>
      </w:r>
      <w:r>
        <w:rPr>
          <w:rFonts w:ascii="宋体" w:hAnsi="宋体" w:hint="eastAsia"/>
          <w:sz w:val="28"/>
          <w:szCs w:val="28"/>
        </w:rPr>
        <w:t>：</w:t>
      </w:r>
      <w:r>
        <w:rPr>
          <w:rFonts w:ascii="宋体" w:hAnsi="宋体"/>
          <w:sz w:val="28"/>
          <w:szCs w:val="28"/>
        </w:rPr>
        <w:t xml:space="preserve">                 </w:t>
      </w:r>
      <w:r>
        <w:rPr>
          <w:rFonts w:ascii="宋体" w:hAnsi="宋体"/>
          <w:sz w:val="28"/>
          <w:szCs w:val="28"/>
        </w:rPr>
        <w:t>乙方</w:t>
      </w:r>
      <w:r>
        <w:rPr>
          <w:rFonts w:ascii="宋体" w:hAnsi="宋体"/>
          <w:sz w:val="28"/>
          <w:szCs w:val="28"/>
        </w:rPr>
        <w:t>(</w:t>
      </w:r>
      <w:r>
        <w:rPr>
          <w:rFonts w:ascii="宋体" w:hAnsi="宋体"/>
          <w:sz w:val="28"/>
          <w:szCs w:val="28"/>
        </w:rPr>
        <w:t>章</w:t>
      </w:r>
      <w:r>
        <w:rPr>
          <w:rFonts w:ascii="宋体" w:hAnsi="宋体"/>
          <w:sz w:val="28"/>
          <w:szCs w:val="28"/>
        </w:rPr>
        <w:t xml:space="preserve">) </w:t>
      </w:r>
      <w:r>
        <w:rPr>
          <w:rFonts w:ascii="宋体" w:hAnsi="宋体" w:hint="eastAsia"/>
          <w:sz w:val="28"/>
          <w:szCs w:val="28"/>
        </w:rPr>
        <w:t>：</w:t>
      </w:r>
    </w:p>
    <w:p w:rsidR="00DA1358" w:rsidRDefault="00956BE4">
      <w:pPr>
        <w:spacing w:line="560" w:lineRule="exact"/>
        <w:ind w:firstLineChars="200" w:firstLine="560"/>
        <w:rPr>
          <w:rFonts w:ascii="宋体" w:hAnsi="宋体"/>
          <w:sz w:val="28"/>
          <w:szCs w:val="28"/>
        </w:rPr>
      </w:pPr>
      <w:r>
        <w:rPr>
          <w:rFonts w:ascii="宋体" w:hAnsi="宋体" w:hint="eastAsia"/>
          <w:sz w:val="28"/>
          <w:szCs w:val="28"/>
        </w:rPr>
        <w:t>地</w:t>
      </w:r>
      <w:r>
        <w:rPr>
          <w:rFonts w:ascii="宋体" w:hAnsi="宋体"/>
          <w:sz w:val="28"/>
          <w:szCs w:val="28"/>
        </w:rPr>
        <w:tab/>
      </w:r>
      <w:r>
        <w:rPr>
          <w:rFonts w:ascii="宋体" w:hAnsi="宋体"/>
          <w:sz w:val="28"/>
          <w:szCs w:val="28"/>
        </w:rPr>
        <w:t>址：</w:t>
      </w:r>
      <w:r>
        <w:rPr>
          <w:rFonts w:ascii="宋体" w:hAnsi="宋体"/>
          <w:sz w:val="28"/>
          <w:szCs w:val="28"/>
        </w:rPr>
        <w:tab/>
        <w:t xml:space="preserve">                  </w:t>
      </w:r>
      <w:r>
        <w:rPr>
          <w:rFonts w:ascii="宋体" w:hAnsi="宋体"/>
          <w:sz w:val="28"/>
          <w:szCs w:val="28"/>
        </w:rPr>
        <w:t>地</w:t>
      </w:r>
      <w:r>
        <w:rPr>
          <w:rFonts w:ascii="宋体" w:hAnsi="宋体"/>
          <w:sz w:val="28"/>
          <w:szCs w:val="28"/>
        </w:rPr>
        <w:tab/>
      </w:r>
      <w:r>
        <w:rPr>
          <w:rFonts w:ascii="宋体" w:hAnsi="宋体"/>
          <w:sz w:val="28"/>
          <w:szCs w:val="28"/>
        </w:rPr>
        <w:t>址：</w:t>
      </w:r>
      <w:r>
        <w:rPr>
          <w:rFonts w:ascii="宋体" w:hAnsi="宋体"/>
          <w:sz w:val="28"/>
          <w:szCs w:val="28"/>
        </w:rPr>
        <w:t xml:space="preserve"> </w:t>
      </w:r>
    </w:p>
    <w:p w:rsidR="00DA1358" w:rsidRDefault="00956BE4">
      <w:pPr>
        <w:spacing w:line="560" w:lineRule="exact"/>
        <w:ind w:firstLineChars="200" w:firstLine="560"/>
        <w:rPr>
          <w:rFonts w:ascii="宋体" w:hAnsi="宋体"/>
          <w:sz w:val="28"/>
          <w:szCs w:val="28"/>
        </w:rPr>
      </w:pPr>
      <w:r>
        <w:rPr>
          <w:rFonts w:ascii="宋体" w:hAnsi="宋体" w:hint="eastAsia"/>
          <w:sz w:val="28"/>
          <w:szCs w:val="28"/>
        </w:rPr>
        <w:t>法定代表人：</w:t>
      </w:r>
      <w:r>
        <w:rPr>
          <w:rFonts w:ascii="宋体" w:hAnsi="宋体"/>
          <w:sz w:val="28"/>
          <w:szCs w:val="28"/>
        </w:rPr>
        <w:t xml:space="preserve">                </w:t>
      </w:r>
      <w:r>
        <w:rPr>
          <w:rFonts w:ascii="宋体" w:hAnsi="宋体"/>
          <w:sz w:val="28"/>
          <w:szCs w:val="28"/>
        </w:rPr>
        <w:t>法定代表人：</w:t>
      </w:r>
    </w:p>
    <w:p w:rsidR="00DA1358" w:rsidRDefault="00956BE4">
      <w:pPr>
        <w:spacing w:line="560" w:lineRule="exact"/>
        <w:ind w:firstLineChars="200" w:firstLine="560"/>
        <w:rPr>
          <w:rFonts w:ascii="宋体" w:hAnsi="宋体"/>
          <w:sz w:val="28"/>
          <w:szCs w:val="28"/>
        </w:rPr>
      </w:pPr>
      <w:r>
        <w:rPr>
          <w:rFonts w:ascii="宋体" w:hAnsi="宋体" w:hint="eastAsia"/>
          <w:sz w:val="28"/>
          <w:szCs w:val="28"/>
        </w:rPr>
        <w:t>或委托代理人（签字）：</w:t>
      </w:r>
      <w:r>
        <w:rPr>
          <w:rFonts w:ascii="宋体" w:hAnsi="宋体"/>
          <w:sz w:val="28"/>
          <w:szCs w:val="28"/>
        </w:rPr>
        <w:t xml:space="preserve">       </w:t>
      </w:r>
      <w:r>
        <w:rPr>
          <w:rFonts w:ascii="宋体" w:hAnsi="宋体" w:hint="eastAsia"/>
          <w:sz w:val="28"/>
          <w:szCs w:val="28"/>
        </w:rPr>
        <w:t>或</w:t>
      </w:r>
      <w:r>
        <w:rPr>
          <w:rFonts w:ascii="宋体" w:hAnsi="宋体"/>
          <w:sz w:val="28"/>
          <w:szCs w:val="28"/>
        </w:rPr>
        <w:t>委托代理人</w:t>
      </w:r>
      <w:r>
        <w:rPr>
          <w:rFonts w:ascii="宋体" w:hAnsi="宋体" w:hint="eastAsia"/>
          <w:sz w:val="28"/>
          <w:szCs w:val="28"/>
        </w:rPr>
        <w:t>（签字）</w:t>
      </w:r>
      <w:r>
        <w:rPr>
          <w:rFonts w:ascii="宋体" w:hAnsi="宋体"/>
          <w:sz w:val="28"/>
          <w:szCs w:val="28"/>
        </w:rPr>
        <w:t>：</w:t>
      </w:r>
      <w:r>
        <w:rPr>
          <w:rFonts w:ascii="宋体" w:hAnsi="宋体"/>
          <w:sz w:val="28"/>
          <w:szCs w:val="28"/>
        </w:rPr>
        <w:t xml:space="preserve"> </w:t>
      </w:r>
    </w:p>
    <w:p w:rsidR="00DA1358" w:rsidRDefault="00956BE4">
      <w:pPr>
        <w:spacing w:line="560" w:lineRule="exact"/>
        <w:ind w:firstLineChars="200" w:firstLine="560"/>
        <w:rPr>
          <w:rFonts w:ascii="宋体" w:hAnsi="宋体"/>
          <w:sz w:val="28"/>
          <w:szCs w:val="28"/>
        </w:rPr>
      </w:pPr>
      <w:r>
        <w:rPr>
          <w:rFonts w:ascii="宋体" w:hAnsi="宋体" w:hint="eastAsia"/>
          <w:sz w:val="28"/>
          <w:szCs w:val="28"/>
        </w:rPr>
        <w:t>联系电话：</w:t>
      </w:r>
      <w:r>
        <w:rPr>
          <w:rFonts w:ascii="宋体" w:hAnsi="宋体"/>
          <w:sz w:val="28"/>
          <w:szCs w:val="28"/>
        </w:rPr>
        <w:t xml:space="preserve">                  </w:t>
      </w:r>
      <w:r>
        <w:rPr>
          <w:rFonts w:ascii="宋体" w:hAnsi="宋体"/>
          <w:sz w:val="28"/>
          <w:szCs w:val="28"/>
        </w:rPr>
        <w:t>联系电话：</w:t>
      </w:r>
      <w:r>
        <w:rPr>
          <w:rFonts w:ascii="宋体" w:hAnsi="宋体"/>
          <w:sz w:val="28"/>
          <w:szCs w:val="28"/>
        </w:rPr>
        <w:t xml:space="preserve">  </w:t>
      </w:r>
    </w:p>
    <w:p w:rsidR="00DA1358" w:rsidRDefault="00956BE4">
      <w:pPr>
        <w:spacing w:line="560" w:lineRule="exact"/>
        <w:ind w:firstLineChars="200" w:firstLine="560"/>
        <w:rPr>
          <w:rFonts w:ascii="宋体" w:hAnsi="宋体"/>
          <w:sz w:val="28"/>
          <w:szCs w:val="28"/>
        </w:rPr>
      </w:pPr>
      <w:r>
        <w:rPr>
          <w:rFonts w:ascii="宋体" w:hAnsi="宋体" w:hint="eastAsia"/>
          <w:sz w:val="28"/>
          <w:szCs w:val="28"/>
        </w:rPr>
        <w:t>开户银行：</w:t>
      </w:r>
      <w:r>
        <w:rPr>
          <w:rFonts w:ascii="宋体" w:hAnsi="宋体"/>
          <w:sz w:val="28"/>
          <w:szCs w:val="28"/>
        </w:rPr>
        <w:t xml:space="preserve">                  </w:t>
      </w:r>
      <w:r>
        <w:rPr>
          <w:rFonts w:ascii="宋体" w:hAnsi="宋体"/>
          <w:sz w:val="28"/>
          <w:szCs w:val="28"/>
        </w:rPr>
        <w:t>开户银行：</w:t>
      </w:r>
    </w:p>
    <w:p w:rsidR="00DA1358" w:rsidRDefault="00956BE4">
      <w:pPr>
        <w:spacing w:line="560" w:lineRule="exact"/>
        <w:ind w:firstLineChars="200" w:firstLine="560"/>
        <w:rPr>
          <w:rFonts w:ascii="宋体" w:hAnsi="宋体"/>
          <w:sz w:val="28"/>
          <w:szCs w:val="28"/>
        </w:rPr>
      </w:pPr>
      <w:r>
        <w:rPr>
          <w:rFonts w:ascii="宋体" w:hAnsi="宋体" w:hint="eastAsia"/>
          <w:sz w:val="28"/>
          <w:szCs w:val="28"/>
        </w:rPr>
        <w:t>银行帐号：</w:t>
      </w:r>
      <w:r>
        <w:rPr>
          <w:rFonts w:ascii="宋体" w:hAnsi="宋体"/>
          <w:sz w:val="28"/>
          <w:szCs w:val="28"/>
        </w:rPr>
        <w:t xml:space="preserve">                  </w:t>
      </w:r>
      <w:r>
        <w:rPr>
          <w:rFonts w:ascii="宋体" w:hAnsi="宋体"/>
          <w:sz w:val="28"/>
          <w:szCs w:val="28"/>
        </w:rPr>
        <w:t>银行帐号：</w:t>
      </w:r>
    </w:p>
    <w:p w:rsidR="00DA1358" w:rsidRDefault="00DA1358">
      <w:pPr>
        <w:spacing w:line="560" w:lineRule="exact"/>
        <w:ind w:firstLineChars="200" w:firstLine="560"/>
        <w:rPr>
          <w:rFonts w:ascii="宋体" w:hAnsi="宋体"/>
          <w:sz w:val="28"/>
          <w:szCs w:val="28"/>
        </w:rPr>
      </w:pPr>
    </w:p>
    <w:p w:rsidR="00DA1358" w:rsidRDefault="00956BE4">
      <w:pPr>
        <w:spacing w:line="560" w:lineRule="exact"/>
        <w:ind w:firstLineChars="200" w:firstLine="560"/>
        <w:rPr>
          <w:rFonts w:ascii="宋体" w:hAnsi="宋体"/>
          <w:sz w:val="24"/>
        </w:rPr>
      </w:pPr>
      <w:r>
        <w:rPr>
          <w:rFonts w:ascii="宋体" w:hAnsi="宋体" w:hint="eastAsia"/>
          <w:sz w:val="28"/>
          <w:szCs w:val="28"/>
        </w:rPr>
        <w:t>签订日期：</w:t>
      </w: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年</w:t>
      </w: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月</w:t>
      </w: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日</w:t>
      </w:r>
      <w:r>
        <w:rPr>
          <w:rFonts w:ascii="宋体" w:hAnsi="宋体"/>
          <w:sz w:val="28"/>
          <w:szCs w:val="28"/>
        </w:rPr>
        <w:t xml:space="preserve">    </w:t>
      </w:r>
      <w:r>
        <w:rPr>
          <w:rFonts w:ascii="宋体" w:hAnsi="宋体" w:hint="eastAsia"/>
          <w:sz w:val="28"/>
          <w:szCs w:val="28"/>
        </w:rPr>
        <w:t>签订日期：</w:t>
      </w: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年</w:t>
      </w: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月</w:t>
      </w: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日</w:t>
      </w:r>
      <w:r>
        <w:rPr>
          <w:rFonts w:ascii="宋体" w:hAnsi="宋体"/>
          <w:sz w:val="28"/>
          <w:szCs w:val="28"/>
        </w:rPr>
        <w:t xml:space="preserve">                  </w:t>
      </w:r>
      <w:r>
        <w:rPr>
          <w:rFonts w:ascii="宋体" w:hAnsi="宋体"/>
          <w:sz w:val="24"/>
        </w:rPr>
        <w:t xml:space="preserve">                                  </w:t>
      </w:r>
    </w:p>
    <w:p w:rsidR="00DA1358" w:rsidRDefault="00DA1358"/>
    <w:p w:rsidR="00DA1358" w:rsidRDefault="00DA1358">
      <w:pPr>
        <w:autoSpaceDE w:val="0"/>
        <w:autoSpaceDN w:val="0"/>
        <w:spacing w:before="11"/>
        <w:jc w:val="left"/>
        <w:rPr>
          <w:rFonts w:ascii="宋体" w:hAnsi="宋体"/>
          <w:kern w:val="0"/>
          <w:sz w:val="24"/>
          <w:lang w:val="zh-CN" w:bidi="zh-CN"/>
        </w:rPr>
      </w:pPr>
    </w:p>
    <w:p w:rsidR="00DA1358" w:rsidRDefault="00DA1358"/>
    <w:p w:rsidR="00DA1358" w:rsidRDefault="00956BE4">
      <w:r>
        <w:br w:type="page"/>
      </w:r>
    </w:p>
    <w:p w:rsidR="00DA1358" w:rsidRDefault="00956BE4">
      <w:pPr>
        <w:spacing w:line="360" w:lineRule="auto"/>
        <w:jc w:val="left"/>
        <w:rPr>
          <w:rFonts w:ascii="宋体" w:hAnsi="宋体"/>
          <w:sz w:val="28"/>
        </w:rPr>
      </w:pPr>
      <w:r>
        <w:rPr>
          <w:rFonts w:ascii="宋体" w:hAnsi="宋体" w:hint="eastAsia"/>
          <w:sz w:val="28"/>
        </w:rPr>
        <w:lastRenderedPageBreak/>
        <w:t>附件：</w:t>
      </w:r>
    </w:p>
    <w:p w:rsidR="00DA1358" w:rsidRDefault="00956BE4">
      <w:pPr>
        <w:spacing w:line="360" w:lineRule="auto"/>
        <w:jc w:val="left"/>
        <w:rPr>
          <w:rFonts w:ascii="宋体" w:hAnsi="宋体"/>
          <w:sz w:val="28"/>
        </w:rPr>
      </w:pPr>
      <w:r>
        <w:rPr>
          <w:rFonts w:ascii="宋体" w:hAnsi="宋体" w:hint="eastAsia"/>
          <w:sz w:val="28"/>
        </w:rPr>
        <w:t>一、委托管理的建筑物图</w:t>
      </w:r>
      <w:r>
        <w:rPr>
          <w:rFonts w:ascii="宋体" w:hAnsi="宋体" w:hint="eastAsia"/>
          <w:sz w:val="28"/>
        </w:rPr>
        <w:t>(</w:t>
      </w:r>
      <w:r>
        <w:rPr>
          <w:rFonts w:ascii="宋体" w:hAnsi="宋体" w:hint="eastAsia"/>
          <w:sz w:val="28"/>
        </w:rPr>
        <w:t>略</w:t>
      </w:r>
      <w:r>
        <w:rPr>
          <w:rFonts w:ascii="宋体" w:hAnsi="宋体" w:hint="eastAsia"/>
          <w:sz w:val="28"/>
        </w:rPr>
        <w:t xml:space="preserve">) </w:t>
      </w:r>
    </w:p>
    <w:p w:rsidR="00DA1358" w:rsidRDefault="00956BE4">
      <w:pPr>
        <w:spacing w:line="360" w:lineRule="auto"/>
        <w:jc w:val="left"/>
        <w:rPr>
          <w:rFonts w:ascii="宋体" w:hAnsi="宋体"/>
          <w:sz w:val="28"/>
        </w:rPr>
      </w:pPr>
      <w:r>
        <w:rPr>
          <w:rFonts w:ascii="宋体" w:hAnsi="宋体" w:hint="eastAsia"/>
          <w:sz w:val="28"/>
        </w:rPr>
        <w:t>二、厨房设备及配套工程图</w:t>
      </w:r>
      <w:r>
        <w:rPr>
          <w:rFonts w:ascii="宋体" w:hAnsi="宋体" w:hint="eastAsia"/>
          <w:sz w:val="28"/>
        </w:rPr>
        <w:t>(</w:t>
      </w:r>
      <w:r>
        <w:rPr>
          <w:rFonts w:ascii="宋体" w:hAnsi="宋体" w:hint="eastAsia"/>
          <w:sz w:val="28"/>
        </w:rPr>
        <w:t>略</w:t>
      </w:r>
      <w:r>
        <w:rPr>
          <w:rFonts w:ascii="宋体" w:hAnsi="宋体" w:hint="eastAsia"/>
          <w:sz w:val="28"/>
        </w:rPr>
        <w:t>)</w:t>
      </w:r>
    </w:p>
    <w:p w:rsidR="00DA1358" w:rsidRDefault="00956BE4">
      <w:pPr>
        <w:spacing w:line="360" w:lineRule="auto"/>
        <w:jc w:val="left"/>
        <w:rPr>
          <w:rFonts w:ascii="宋体" w:hAnsi="宋体"/>
          <w:sz w:val="28"/>
        </w:rPr>
      </w:pPr>
      <w:r>
        <w:rPr>
          <w:rFonts w:ascii="宋体" w:hAnsi="宋体" w:hint="eastAsia"/>
          <w:sz w:val="28"/>
        </w:rPr>
        <w:t>三、《招标文件》和中标通知书</w:t>
      </w:r>
      <w:r>
        <w:rPr>
          <w:rFonts w:ascii="宋体" w:hAnsi="宋体" w:hint="eastAsia"/>
          <w:sz w:val="28"/>
        </w:rPr>
        <w:t>(</w:t>
      </w:r>
      <w:r>
        <w:rPr>
          <w:rFonts w:ascii="宋体" w:hAnsi="宋体" w:hint="eastAsia"/>
          <w:sz w:val="28"/>
        </w:rPr>
        <w:t>略</w:t>
      </w:r>
      <w:r>
        <w:rPr>
          <w:rFonts w:ascii="宋体" w:hAnsi="宋体" w:hint="eastAsia"/>
          <w:sz w:val="28"/>
        </w:rPr>
        <w:t>)</w:t>
      </w:r>
    </w:p>
    <w:p w:rsidR="00DA1358" w:rsidRDefault="00956BE4">
      <w:pPr>
        <w:spacing w:line="360" w:lineRule="auto"/>
        <w:jc w:val="left"/>
        <w:rPr>
          <w:rFonts w:ascii="宋体" w:hAnsi="宋体"/>
          <w:sz w:val="28"/>
        </w:rPr>
      </w:pPr>
      <w:r>
        <w:rPr>
          <w:rFonts w:ascii="宋体" w:hAnsi="宋体" w:hint="eastAsia"/>
          <w:sz w:val="28"/>
        </w:rPr>
        <w:t>四、乙方的《投标文件》及其服务质量标准及项目要求</w:t>
      </w:r>
      <w:r>
        <w:rPr>
          <w:rFonts w:ascii="宋体" w:hAnsi="宋体" w:hint="eastAsia"/>
          <w:sz w:val="28"/>
        </w:rPr>
        <w:t>(</w:t>
      </w:r>
      <w:r>
        <w:rPr>
          <w:rFonts w:ascii="宋体" w:hAnsi="宋体" w:hint="eastAsia"/>
          <w:sz w:val="28"/>
        </w:rPr>
        <w:t>略</w:t>
      </w:r>
      <w:r>
        <w:rPr>
          <w:rFonts w:ascii="宋体" w:hAnsi="宋体" w:hint="eastAsia"/>
          <w:sz w:val="28"/>
        </w:rPr>
        <w:t>)</w:t>
      </w:r>
    </w:p>
    <w:p w:rsidR="00DA1358" w:rsidRDefault="00956BE4">
      <w:pPr>
        <w:spacing w:line="360" w:lineRule="auto"/>
        <w:jc w:val="left"/>
        <w:rPr>
          <w:rFonts w:ascii="宋体" w:hAnsi="宋体"/>
          <w:sz w:val="28"/>
        </w:rPr>
      </w:pPr>
      <w:r>
        <w:rPr>
          <w:rFonts w:ascii="宋体" w:hAnsi="宋体" w:hint="eastAsia"/>
          <w:sz w:val="28"/>
        </w:rPr>
        <w:t>五、设备设施见双方移交明细清单</w:t>
      </w:r>
      <w:r>
        <w:rPr>
          <w:rFonts w:ascii="宋体" w:hAnsi="宋体" w:hint="eastAsia"/>
          <w:sz w:val="28"/>
        </w:rPr>
        <w:t>(</w:t>
      </w:r>
      <w:r>
        <w:rPr>
          <w:rFonts w:ascii="宋体" w:hAnsi="宋体" w:hint="eastAsia"/>
          <w:sz w:val="28"/>
        </w:rPr>
        <w:t>略</w:t>
      </w:r>
      <w:r>
        <w:rPr>
          <w:rFonts w:ascii="宋体" w:hAnsi="宋体" w:hint="eastAsia"/>
          <w:sz w:val="28"/>
        </w:rPr>
        <w:t>)</w:t>
      </w:r>
    </w:p>
    <w:p w:rsidR="00DA1358" w:rsidRDefault="00956BE4">
      <w:pPr>
        <w:spacing w:line="360" w:lineRule="auto"/>
        <w:jc w:val="left"/>
        <w:rPr>
          <w:rFonts w:ascii="宋体" w:hAnsi="宋体"/>
          <w:sz w:val="28"/>
        </w:rPr>
      </w:pPr>
      <w:r>
        <w:rPr>
          <w:rFonts w:ascii="宋体" w:hAnsi="宋体" w:hint="eastAsia"/>
          <w:sz w:val="28"/>
        </w:rPr>
        <w:t>六、</w:t>
      </w:r>
      <w:proofErr w:type="gramStart"/>
      <w:r>
        <w:rPr>
          <w:rFonts w:ascii="宋体" w:hAnsi="宋体" w:hint="eastAsia"/>
          <w:sz w:val="28"/>
        </w:rPr>
        <w:t>代采厨杂设备</w:t>
      </w:r>
      <w:proofErr w:type="gramEnd"/>
      <w:r>
        <w:rPr>
          <w:rFonts w:ascii="宋体" w:hAnsi="宋体" w:hint="eastAsia"/>
          <w:sz w:val="28"/>
        </w:rPr>
        <w:t>及易耗品明细清单</w:t>
      </w:r>
    </w:p>
    <w:p w:rsidR="00DA1358" w:rsidRDefault="00956BE4">
      <w:pPr>
        <w:widowControl/>
        <w:jc w:val="left"/>
        <w:rPr>
          <w:rFonts w:ascii="宋体" w:hAnsi="宋体"/>
          <w:b/>
          <w:sz w:val="36"/>
          <w:szCs w:val="36"/>
        </w:rPr>
      </w:pPr>
      <w:r>
        <w:rPr>
          <w:rFonts w:ascii="宋体" w:hAnsi="宋体"/>
          <w:b/>
          <w:sz w:val="36"/>
          <w:szCs w:val="36"/>
        </w:rPr>
        <w:br w:type="page"/>
      </w:r>
    </w:p>
    <w:p w:rsidR="00DA1358" w:rsidRDefault="00956BE4">
      <w:pPr>
        <w:widowControl/>
        <w:jc w:val="center"/>
        <w:rPr>
          <w:rFonts w:ascii="宋体" w:hAnsi="宋体"/>
          <w:b/>
          <w:sz w:val="36"/>
          <w:szCs w:val="36"/>
        </w:rPr>
      </w:pPr>
      <w:r>
        <w:rPr>
          <w:rFonts w:ascii="宋体" w:hAnsi="宋体" w:hint="eastAsia"/>
          <w:b/>
          <w:sz w:val="36"/>
          <w:szCs w:val="36"/>
        </w:rPr>
        <w:lastRenderedPageBreak/>
        <w:t>第七章</w:t>
      </w:r>
      <w:r>
        <w:rPr>
          <w:rFonts w:ascii="宋体" w:hAnsi="宋体" w:hint="eastAsia"/>
          <w:b/>
          <w:sz w:val="36"/>
          <w:szCs w:val="36"/>
        </w:rPr>
        <w:t xml:space="preserve">   </w:t>
      </w:r>
      <w:r>
        <w:rPr>
          <w:rFonts w:ascii="宋体" w:hAnsi="宋体" w:hint="eastAsia"/>
          <w:b/>
          <w:sz w:val="36"/>
          <w:szCs w:val="36"/>
        </w:rPr>
        <w:t>投标文件格式</w:t>
      </w:r>
      <w:bookmarkEnd w:id="782"/>
      <w:bookmarkEnd w:id="783"/>
    </w:p>
    <w:p w:rsidR="00DA1358" w:rsidRDefault="00DA1358">
      <w:pPr>
        <w:tabs>
          <w:tab w:val="left" w:pos="900"/>
          <w:tab w:val="left" w:pos="1980"/>
        </w:tabs>
        <w:snapToGrid w:val="0"/>
        <w:spacing w:line="360" w:lineRule="auto"/>
        <w:ind w:left="142"/>
        <w:rPr>
          <w:rFonts w:ascii="宋体" w:hAnsi="宋体"/>
          <w:b/>
          <w:sz w:val="24"/>
        </w:rPr>
      </w:pPr>
    </w:p>
    <w:p w:rsidR="00DA1358" w:rsidRDefault="00DA1358">
      <w:pPr>
        <w:tabs>
          <w:tab w:val="left" w:pos="900"/>
          <w:tab w:val="left" w:pos="1980"/>
        </w:tabs>
        <w:snapToGrid w:val="0"/>
        <w:spacing w:line="360" w:lineRule="auto"/>
        <w:ind w:left="142"/>
        <w:rPr>
          <w:rFonts w:ascii="宋体" w:hAnsi="宋体"/>
          <w:b/>
          <w:sz w:val="24"/>
        </w:rPr>
      </w:pPr>
    </w:p>
    <w:p w:rsidR="00DA1358" w:rsidRDefault="00956BE4">
      <w:pPr>
        <w:tabs>
          <w:tab w:val="left" w:pos="900"/>
          <w:tab w:val="left" w:pos="1980"/>
        </w:tabs>
        <w:snapToGrid w:val="0"/>
        <w:spacing w:line="360" w:lineRule="auto"/>
        <w:ind w:left="142"/>
        <w:rPr>
          <w:rFonts w:ascii="宋体" w:hAnsi="宋体"/>
          <w:sz w:val="24"/>
        </w:rPr>
      </w:pPr>
      <w:r>
        <w:rPr>
          <w:rFonts w:ascii="宋体" w:hAnsi="宋体" w:hint="eastAsia"/>
          <w:b/>
          <w:sz w:val="24"/>
        </w:rPr>
        <w:t>投标人编制文件须知</w:t>
      </w:r>
    </w:p>
    <w:p w:rsidR="00DA1358" w:rsidRDefault="00956BE4">
      <w:pPr>
        <w:tabs>
          <w:tab w:val="left" w:pos="900"/>
          <w:tab w:val="left" w:pos="1980"/>
        </w:tabs>
        <w:snapToGrid w:val="0"/>
        <w:spacing w:line="360" w:lineRule="auto"/>
        <w:ind w:left="142"/>
        <w:rPr>
          <w:rFonts w:ascii="宋体" w:hAnsi="宋体"/>
          <w:b/>
          <w:bCs/>
          <w:sz w:val="24"/>
        </w:rPr>
      </w:pPr>
      <w:r>
        <w:rPr>
          <w:rFonts w:ascii="宋体" w:hAnsi="宋体" w:hint="eastAsia"/>
          <w:b/>
          <w:bCs/>
          <w:sz w:val="24"/>
        </w:rPr>
        <w:t>1</w:t>
      </w:r>
      <w:r>
        <w:rPr>
          <w:rFonts w:ascii="宋体" w:hAnsi="宋体" w:hint="eastAsia"/>
          <w:b/>
          <w:bCs/>
          <w:sz w:val="24"/>
        </w:rPr>
        <w:t>、投标人按照本部分的顺序编制投标文件</w:t>
      </w:r>
      <w:r>
        <w:rPr>
          <w:rFonts w:ascii="宋体" w:hAnsi="宋体" w:hint="eastAsia"/>
          <w:b/>
          <w:bCs/>
          <w:sz w:val="24"/>
        </w:rPr>
        <w:t>(</w:t>
      </w:r>
      <w:r>
        <w:rPr>
          <w:rFonts w:ascii="宋体" w:hAnsi="宋体" w:hint="eastAsia"/>
          <w:b/>
          <w:bCs/>
          <w:sz w:val="24"/>
        </w:rPr>
        <w:t>资格证明文件</w:t>
      </w:r>
      <w:r>
        <w:rPr>
          <w:rFonts w:ascii="宋体" w:hAnsi="宋体" w:hint="eastAsia"/>
          <w:b/>
          <w:bCs/>
          <w:sz w:val="24"/>
        </w:rPr>
        <w:t>)</w:t>
      </w:r>
      <w:r>
        <w:rPr>
          <w:rFonts w:ascii="宋体" w:hAnsi="宋体" w:hint="eastAsia"/>
          <w:b/>
          <w:bCs/>
          <w:sz w:val="24"/>
        </w:rPr>
        <w:t>、投标文件</w:t>
      </w:r>
      <w:r>
        <w:rPr>
          <w:rFonts w:ascii="宋体" w:hAnsi="宋体" w:hint="eastAsia"/>
          <w:b/>
          <w:bCs/>
          <w:sz w:val="24"/>
        </w:rPr>
        <w:t>(</w:t>
      </w:r>
      <w:r>
        <w:rPr>
          <w:rFonts w:ascii="宋体" w:hAnsi="宋体" w:hint="eastAsia"/>
          <w:b/>
          <w:bCs/>
          <w:sz w:val="24"/>
        </w:rPr>
        <w:t>商务技术文件</w:t>
      </w:r>
      <w:r>
        <w:rPr>
          <w:rFonts w:ascii="宋体" w:hAnsi="宋体" w:hint="eastAsia"/>
          <w:b/>
          <w:bCs/>
          <w:sz w:val="24"/>
        </w:rPr>
        <w:t>)</w:t>
      </w:r>
      <w:r>
        <w:rPr>
          <w:rFonts w:ascii="宋体" w:hAnsi="宋体" w:hint="eastAsia"/>
          <w:b/>
          <w:bCs/>
          <w:sz w:val="24"/>
        </w:rPr>
        <w:t>，编制中涉及格式资料的，应按照本部</w:t>
      </w:r>
      <w:proofErr w:type="gramStart"/>
      <w:r>
        <w:rPr>
          <w:rFonts w:ascii="宋体" w:hAnsi="宋体" w:hint="eastAsia"/>
          <w:b/>
          <w:bCs/>
          <w:sz w:val="24"/>
        </w:rPr>
        <w:t>分提供</w:t>
      </w:r>
      <w:proofErr w:type="gramEnd"/>
      <w:r>
        <w:rPr>
          <w:rFonts w:ascii="宋体" w:hAnsi="宋体" w:hint="eastAsia"/>
          <w:b/>
          <w:bCs/>
          <w:sz w:val="24"/>
        </w:rPr>
        <w:t>的内容和格式</w:t>
      </w:r>
      <w:r>
        <w:rPr>
          <w:rFonts w:ascii="宋体" w:hAnsi="宋体" w:hint="eastAsia"/>
          <w:b/>
          <w:bCs/>
          <w:sz w:val="24"/>
        </w:rPr>
        <w:t>(</w:t>
      </w:r>
      <w:r>
        <w:rPr>
          <w:rFonts w:ascii="宋体" w:hAnsi="宋体" w:hint="eastAsia"/>
          <w:b/>
          <w:bCs/>
          <w:sz w:val="24"/>
        </w:rPr>
        <w:t>所有表格的格式可扩展</w:t>
      </w:r>
      <w:r>
        <w:rPr>
          <w:rFonts w:ascii="宋体" w:hAnsi="宋体" w:hint="eastAsia"/>
          <w:b/>
          <w:bCs/>
          <w:sz w:val="24"/>
        </w:rPr>
        <w:t>)</w:t>
      </w:r>
      <w:r>
        <w:rPr>
          <w:rFonts w:ascii="宋体" w:hAnsi="宋体" w:hint="eastAsia"/>
          <w:b/>
          <w:bCs/>
          <w:sz w:val="24"/>
        </w:rPr>
        <w:t>填写提交。</w:t>
      </w:r>
    </w:p>
    <w:p w:rsidR="00DA1358" w:rsidRDefault="00956BE4">
      <w:pPr>
        <w:tabs>
          <w:tab w:val="left" w:pos="900"/>
          <w:tab w:val="left" w:pos="1980"/>
        </w:tabs>
        <w:snapToGrid w:val="0"/>
        <w:spacing w:line="360" w:lineRule="auto"/>
        <w:ind w:left="142"/>
        <w:rPr>
          <w:rFonts w:ascii="宋体" w:hAnsi="宋体"/>
          <w:b/>
          <w:bCs/>
          <w:kern w:val="0"/>
          <w:sz w:val="24"/>
        </w:rPr>
      </w:pPr>
      <w:r>
        <w:rPr>
          <w:rFonts w:ascii="宋体" w:hAnsi="宋体" w:hint="eastAsia"/>
          <w:b/>
          <w:bCs/>
          <w:sz w:val="24"/>
        </w:rPr>
        <w:t>2</w:t>
      </w:r>
      <w:r>
        <w:rPr>
          <w:rFonts w:ascii="宋体" w:hAnsi="宋体" w:hint="eastAsia"/>
          <w:b/>
          <w:bCs/>
          <w:sz w:val="24"/>
        </w:rPr>
        <w:t>、</w:t>
      </w:r>
      <w:r>
        <w:rPr>
          <w:rFonts w:ascii="宋体" w:hAnsi="宋体" w:hint="eastAsia"/>
          <w:b/>
          <w:bCs/>
          <w:kern w:val="0"/>
          <w:sz w:val="24"/>
        </w:rPr>
        <w:t>对于招标文件中标记了“实质性格式”文件的，</w:t>
      </w:r>
      <w:r>
        <w:rPr>
          <w:rFonts w:ascii="宋体" w:hAnsi="宋体" w:hint="eastAsia"/>
          <w:b/>
          <w:bCs/>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hint="eastAsia"/>
          <w:b/>
          <w:bCs/>
          <w:sz w:val="24"/>
        </w:rPr>
        <w:t>不</w:t>
      </w:r>
      <w:proofErr w:type="gramEnd"/>
      <w:r>
        <w:rPr>
          <w:rFonts w:ascii="宋体" w:hAnsi="宋体" w:hint="eastAsia"/>
          <w:b/>
          <w:bCs/>
          <w:sz w:val="24"/>
        </w:rPr>
        <w:t>实质性响应，</w:t>
      </w:r>
      <w:r>
        <w:rPr>
          <w:rFonts w:ascii="宋体" w:hAnsi="宋体" w:hint="eastAsia"/>
          <w:b/>
          <w:bCs/>
          <w:kern w:val="0"/>
          <w:sz w:val="24"/>
        </w:rPr>
        <w:t>否则投标无效。未标记“实质性格式”的文件和招标文件未提供格式的内容，可由投标人自行编写。</w:t>
      </w:r>
    </w:p>
    <w:p w:rsidR="00DA1358" w:rsidRDefault="00956BE4">
      <w:pPr>
        <w:tabs>
          <w:tab w:val="left" w:pos="900"/>
          <w:tab w:val="left" w:pos="1980"/>
        </w:tabs>
        <w:snapToGrid w:val="0"/>
        <w:spacing w:line="360" w:lineRule="auto"/>
        <w:ind w:left="142"/>
        <w:rPr>
          <w:rFonts w:ascii="宋体" w:hAnsi="宋体"/>
          <w:sz w:val="24"/>
        </w:rPr>
      </w:pPr>
      <w:r>
        <w:rPr>
          <w:rFonts w:ascii="宋体" w:hAnsi="宋体" w:hint="eastAsia"/>
          <w:b/>
          <w:bCs/>
          <w:sz w:val="24"/>
        </w:rPr>
        <w:t>3</w:t>
      </w:r>
      <w:r>
        <w:rPr>
          <w:rFonts w:ascii="宋体" w:hAnsi="宋体" w:hint="eastAsia"/>
          <w:b/>
          <w:bCs/>
          <w:sz w:val="24"/>
        </w:rPr>
        <w:t>、全部声明和问题的回答及所附材料必须是真实的</w:t>
      </w:r>
      <w:r>
        <w:rPr>
          <w:rFonts w:ascii="宋体" w:hAnsi="宋体" w:hint="eastAsia"/>
          <w:b/>
          <w:bCs/>
          <w:sz w:val="24"/>
        </w:rPr>
        <w:t>、准确的和完整的</w:t>
      </w:r>
      <w:r>
        <w:rPr>
          <w:rFonts w:ascii="宋体" w:hAnsi="宋体" w:hint="eastAsia"/>
          <w:sz w:val="24"/>
        </w:rPr>
        <w:t>。</w:t>
      </w:r>
    </w:p>
    <w:p w:rsidR="00DA1358" w:rsidRDefault="00956BE4">
      <w:pPr>
        <w:widowControl/>
        <w:jc w:val="left"/>
        <w:rPr>
          <w:rFonts w:ascii="宋体" w:hAnsi="宋体"/>
          <w:sz w:val="24"/>
        </w:rPr>
      </w:pPr>
      <w:r>
        <w:rPr>
          <w:rFonts w:ascii="宋体" w:hAnsi="宋体" w:hint="eastAsia"/>
          <w:sz w:val="24"/>
        </w:rPr>
        <w:br w:type="page"/>
      </w:r>
    </w:p>
    <w:p w:rsidR="00DA1358" w:rsidRDefault="00956BE4">
      <w:pPr>
        <w:keepNext/>
        <w:keepLines/>
        <w:autoSpaceDE w:val="0"/>
        <w:autoSpaceDN w:val="0"/>
        <w:adjustRightInd w:val="0"/>
        <w:spacing w:before="120" w:line="300" w:lineRule="auto"/>
        <w:jc w:val="left"/>
        <w:outlineLvl w:val="1"/>
        <w:rPr>
          <w:rFonts w:ascii="宋体" w:hAnsi="宋体"/>
          <w:b/>
          <w:kern w:val="0"/>
          <w:sz w:val="30"/>
          <w:szCs w:val="20"/>
        </w:rPr>
      </w:pPr>
      <w:r>
        <w:rPr>
          <w:rFonts w:ascii="宋体" w:hAnsi="宋体" w:hint="eastAsia"/>
          <w:b/>
          <w:sz w:val="24"/>
        </w:rPr>
        <w:lastRenderedPageBreak/>
        <w:t>一、资格证明文件格式</w:t>
      </w:r>
    </w:p>
    <w:p w:rsidR="00DA1358" w:rsidRDefault="00DA1358">
      <w:pPr>
        <w:rPr>
          <w:rFonts w:ascii="宋体" w:hAnsi="宋体"/>
          <w:b/>
          <w:szCs w:val="21"/>
        </w:rPr>
      </w:pPr>
    </w:p>
    <w:p w:rsidR="00DA1358" w:rsidRDefault="00956BE4">
      <w:pPr>
        <w:rPr>
          <w:rFonts w:ascii="宋体" w:hAnsi="宋体"/>
          <w:b/>
          <w:sz w:val="24"/>
        </w:rPr>
      </w:pPr>
      <w:r>
        <w:rPr>
          <w:rFonts w:ascii="宋体" w:hAnsi="宋体" w:hint="eastAsia"/>
          <w:b/>
          <w:sz w:val="24"/>
        </w:rPr>
        <w:t>投标文件</w:t>
      </w:r>
      <w:r>
        <w:rPr>
          <w:rFonts w:ascii="宋体" w:hAnsi="宋体" w:hint="eastAsia"/>
          <w:b/>
          <w:sz w:val="24"/>
        </w:rPr>
        <w:t>(</w:t>
      </w:r>
      <w:r>
        <w:rPr>
          <w:rFonts w:ascii="宋体" w:hAnsi="宋体" w:hint="eastAsia"/>
          <w:b/>
          <w:sz w:val="24"/>
        </w:rPr>
        <w:t>资格证明文件</w:t>
      </w:r>
      <w:r>
        <w:rPr>
          <w:rFonts w:ascii="宋体" w:hAnsi="宋体" w:hint="eastAsia"/>
          <w:b/>
          <w:sz w:val="24"/>
        </w:rPr>
        <w:t>)</w:t>
      </w:r>
      <w:r>
        <w:rPr>
          <w:rFonts w:ascii="宋体" w:hAnsi="宋体" w:hint="eastAsia"/>
          <w:b/>
          <w:sz w:val="24"/>
        </w:rPr>
        <w:t>封面</w:t>
      </w:r>
      <w:r>
        <w:rPr>
          <w:rFonts w:ascii="宋体" w:hAnsi="宋体" w:hint="eastAsia"/>
          <w:b/>
          <w:sz w:val="24"/>
        </w:rPr>
        <w:t>(</w:t>
      </w:r>
      <w:r>
        <w:rPr>
          <w:rFonts w:ascii="宋体" w:hAnsi="宋体" w:hint="eastAsia"/>
          <w:b/>
          <w:sz w:val="24"/>
        </w:rPr>
        <w:t>非实质性格式</w:t>
      </w:r>
      <w:r>
        <w:rPr>
          <w:rFonts w:ascii="宋体" w:hAnsi="宋体" w:hint="eastAsia"/>
          <w:b/>
          <w:sz w:val="24"/>
        </w:rPr>
        <w:t>)</w:t>
      </w:r>
    </w:p>
    <w:p w:rsidR="00DA1358" w:rsidRDefault="00DA1358">
      <w:pPr>
        <w:jc w:val="center"/>
        <w:rPr>
          <w:rFonts w:ascii="宋体" w:hAnsi="宋体"/>
          <w:szCs w:val="21"/>
        </w:rPr>
      </w:pPr>
    </w:p>
    <w:p w:rsidR="00DA1358" w:rsidRDefault="00956BE4">
      <w:pPr>
        <w:jc w:val="center"/>
        <w:rPr>
          <w:rFonts w:ascii="宋体" w:hAnsi="宋体"/>
          <w:b/>
          <w:sz w:val="84"/>
          <w:szCs w:val="84"/>
        </w:rPr>
      </w:pPr>
      <w:r>
        <w:rPr>
          <w:rFonts w:ascii="宋体" w:hAnsi="宋体" w:hint="eastAsia"/>
          <w:b/>
          <w:sz w:val="84"/>
          <w:szCs w:val="84"/>
        </w:rPr>
        <w:t>投</w:t>
      </w:r>
      <w:r>
        <w:rPr>
          <w:rFonts w:ascii="宋体" w:hAnsi="宋体" w:hint="eastAsia"/>
          <w:b/>
          <w:sz w:val="84"/>
          <w:szCs w:val="84"/>
        </w:rPr>
        <w:t xml:space="preserve"> </w:t>
      </w:r>
      <w:r>
        <w:rPr>
          <w:rFonts w:ascii="宋体" w:hAnsi="宋体" w:hint="eastAsia"/>
          <w:b/>
          <w:sz w:val="84"/>
          <w:szCs w:val="84"/>
        </w:rPr>
        <w:t>标</w:t>
      </w:r>
      <w:r>
        <w:rPr>
          <w:rFonts w:ascii="宋体" w:hAnsi="宋体" w:hint="eastAsia"/>
          <w:b/>
          <w:sz w:val="84"/>
          <w:szCs w:val="84"/>
        </w:rPr>
        <w:t xml:space="preserve"> </w:t>
      </w:r>
      <w:r>
        <w:rPr>
          <w:rFonts w:ascii="宋体" w:hAnsi="宋体" w:hint="eastAsia"/>
          <w:b/>
          <w:sz w:val="84"/>
          <w:szCs w:val="84"/>
        </w:rPr>
        <w:t>文</w:t>
      </w:r>
      <w:r>
        <w:rPr>
          <w:rFonts w:ascii="宋体" w:hAnsi="宋体" w:hint="eastAsia"/>
          <w:b/>
          <w:sz w:val="84"/>
          <w:szCs w:val="84"/>
        </w:rPr>
        <w:t xml:space="preserve"> </w:t>
      </w:r>
      <w:r>
        <w:rPr>
          <w:rFonts w:ascii="宋体" w:hAnsi="宋体" w:hint="eastAsia"/>
          <w:b/>
          <w:sz w:val="84"/>
          <w:szCs w:val="84"/>
        </w:rPr>
        <w:t>件</w:t>
      </w:r>
    </w:p>
    <w:p w:rsidR="00DA1358" w:rsidRDefault="00956BE4">
      <w:pPr>
        <w:jc w:val="center"/>
        <w:rPr>
          <w:rFonts w:ascii="宋体" w:hAnsi="宋体"/>
          <w:b/>
          <w:sz w:val="52"/>
          <w:szCs w:val="52"/>
        </w:rPr>
      </w:pPr>
      <w:r>
        <w:rPr>
          <w:rFonts w:ascii="宋体" w:hAnsi="宋体" w:hint="eastAsia"/>
          <w:b/>
          <w:sz w:val="52"/>
          <w:szCs w:val="52"/>
        </w:rPr>
        <w:t>(</w:t>
      </w:r>
      <w:r>
        <w:rPr>
          <w:rFonts w:ascii="宋体" w:hAnsi="宋体" w:hint="eastAsia"/>
          <w:b/>
          <w:sz w:val="52"/>
          <w:szCs w:val="52"/>
        </w:rPr>
        <w:t>资格证明文件</w:t>
      </w:r>
      <w:r>
        <w:rPr>
          <w:rFonts w:ascii="宋体" w:hAnsi="宋体" w:hint="eastAsia"/>
          <w:b/>
          <w:sz w:val="52"/>
          <w:szCs w:val="52"/>
        </w:rPr>
        <w:t>)</w:t>
      </w:r>
    </w:p>
    <w:p w:rsidR="00DA1358" w:rsidRDefault="00DA1358">
      <w:pPr>
        <w:ind w:firstLineChars="150" w:firstLine="482"/>
        <w:rPr>
          <w:rFonts w:ascii="宋体" w:hAnsi="宋体"/>
          <w:b/>
          <w:sz w:val="32"/>
          <w:szCs w:val="32"/>
        </w:rPr>
      </w:pPr>
    </w:p>
    <w:p w:rsidR="00DA1358" w:rsidRDefault="00DA1358">
      <w:pPr>
        <w:ind w:firstLineChars="150" w:firstLine="482"/>
        <w:rPr>
          <w:rFonts w:ascii="宋体" w:hAnsi="宋体"/>
          <w:b/>
          <w:sz w:val="32"/>
          <w:szCs w:val="32"/>
        </w:rPr>
      </w:pPr>
    </w:p>
    <w:p w:rsidR="00DA1358" w:rsidRDefault="00956BE4">
      <w:pPr>
        <w:spacing w:line="360" w:lineRule="auto"/>
        <w:ind w:firstLineChars="150" w:firstLine="482"/>
        <w:rPr>
          <w:rFonts w:ascii="宋体" w:hAnsi="宋体"/>
          <w:b/>
          <w:sz w:val="32"/>
          <w:szCs w:val="32"/>
        </w:rPr>
      </w:pPr>
      <w:r>
        <w:rPr>
          <w:rFonts w:ascii="宋体" w:hAnsi="宋体" w:hint="eastAsia"/>
          <w:b/>
          <w:sz w:val="32"/>
          <w:szCs w:val="32"/>
        </w:rPr>
        <w:t>项目名称</w:t>
      </w:r>
      <w:r>
        <w:rPr>
          <w:rFonts w:ascii="宋体" w:hAnsi="宋体" w:hint="eastAsia"/>
          <w:b/>
          <w:sz w:val="32"/>
          <w:szCs w:val="32"/>
        </w:rPr>
        <w:t>:</w:t>
      </w:r>
    </w:p>
    <w:p w:rsidR="00DA1358" w:rsidRDefault="00956BE4">
      <w:pPr>
        <w:spacing w:line="360" w:lineRule="auto"/>
        <w:ind w:firstLineChars="150" w:firstLine="482"/>
        <w:rPr>
          <w:rFonts w:ascii="宋体" w:hAnsi="宋体"/>
          <w:b/>
          <w:sz w:val="32"/>
          <w:szCs w:val="32"/>
        </w:rPr>
      </w:pPr>
      <w:r>
        <w:rPr>
          <w:rFonts w:ascii="宋体" w:hAnsi="宋体" w:hint="eastAsia"/>
          <w:b/>
          <w:sz w:val="32"/>
          <w:szCs w:val="32"/>
        </w:rPr>
        <w:t>采购编号</w:t>
      </w:r>
      <w:r>
        <w:rPr>
          <w:rFonts w:ascii="宋体" w:hAnsi="宋体" w:hint="eastAsia"/>
          <w:b/>
          <w:sz w:val="32"/>
          <w:szCs w:val="32"/>
        </w:rPr>
        <w:t>:</w:t>
      </w:r>
    </w:p>
    <w:p w:rsidR="00DA1358" w:rsidRDefault="00DA1358">
      <w:pPr>
        <w:ind w:firstLineChars="150" w:firstLine="482"/>
        <w:rPr>
          <w:rFonts w:ascii="宋体" w:hAnsi="宋体"/>
          <w:b/>
          <w:sz w:val="32"/>
          <w:szCs w:val="32"/>
        </w:rPr>
      </w:pPr>
    </w:p>
    <w:p w:rsidR="00DA1358" w:rsidRDefault="00DA1358">
      <w:pPr>
        <w:ind w:firstLineChars="150" w:firstLine="482"/>
        <w:rPr>
          <w:rFonts w:ascii="宋体" w:hAnsi="宋体"/>
          <w:b/>
          <w:sz w:val="32"/>
          <w:szCs w:val="32"/>
        </w:rPr>
      </w:pPr>
    </w:p>
    <w:p w:rsidR="00DA1358" w:rsidRDefault="00DA1358">
      <w:pPr>
        <w:jc w:val="center"/>
        <w:rPr>
          <w:rFonts w:ascii="宋体" w:hAnsi="宋体"/>
          <w:b/>
          <w:sz w:val="32"/>
          <w:szCs w:val="32"/>
        </w:rPr>
      </w:pPr>
    </w:p>
    <w:p w:rsidR="00DA1358" w:rsidRDefault="00DA1358">
      <w:pPr>
        <w:jc w:val="center"/>
        <w:rPr>
          <w:rFonts w:ascii="宋体" w:hAnsi="宋体"/>
          <w:b/>
          <w:sz w:val="32"/>
          <w:szCs w:val="32"/>
        </w:rPr>
      </w:pPr>
    </w:p>
    <w:p w:rsidR="00DA1358" w:rsidRDefault="00DA1358">
      <w:pPr>
        <w:jc w:val="center"/>
        <w:rPr>
          <w:rFonts w:ascii="宋体" w:hAnsi="宋体"/>
          <w:b/>
          <w:sz w:val="32"/>
          <w:szCs w:val="32"/>
        </w:rPr>
      </w:pPr>
    </w:p>
    <w:p w:rsidR="00DA1358" w:rsidRDefault="00DA1358">
      <w:pPr>
        <w:jc w:val="center"/>
        <w:rPr>
          <w:rFonts w:ascii="宋体" w:hAnsi="宋体"/>
          <w:b/>
          <w:sz w:val="32"/>
          <w:szCs w:val="32"/>
        </w:rPr>
      </w:pPr>
    </w:p>
    <w:p w:rsidR="00DA1358" w:rsidRDefault="00DA1358">
      <w:pPr>
        <w:jc w:val="center"/>
        <w:rPr>
          <w:rFonts w:ascii="宋体" w:hAnsi="宋体"/>
          <w:b/>
          <w:sz w:val="32"/>
          <w:szCs w:val="32"/>
        </w:rPr>
      </w:pPr>
    </w:p>
    <w:p w:rsidR="00DA1358" w:rsidRDefault="00DA1358">
      <w:pPr>
        <w:jc w:val="center"/>
        <w:rPr>
          <w:rFonts w:ascii="宋体" w:hAnsi="宋体"/>
          <w:b/>
          <w:sz w:val="32"/>
          <w:szCs w:val="32"/>
        </w:rPr>
      </w:pPr>
    </w:p>
    <w:p w:rsidR="00DA1358" w:rsidRDefault="00956BE4">
      <w:pPr>
        <w:spacing w:line="360" w:lineRule="auto"/>
        <w:ind w:firstLineChars="157" w:firstLine="504"/>
        <w:jc w:val="left"/>
        <w:rPr>
          <w:rFonts w:ascii="宋体" w:hAnsi="宋体"/>
          <w:b/>
          <w:sz w:val="32"/>
          <w:szCs w:val="32"/>
          <w:u w:val="single"/>
        </w:rPr>
      </w:pPr>
      <w:r>
        <w:rPr>
          <w:rFonts w:ascii="宋体" w:hAnsi="宋体" w:hint="eastAsia"/>
          <w:b/>
          <w:sz w:val="32"/>
          <w:szCs w:val="32"/>
        </w:rPr>
        <w:t>投标人名称</w:t>
      </w:r>
      <w:r>
        <w:rPr>
          <w:rFonts w:ascii="宋体" w:hAnsi="宋体" w:hint="eastAsia"/>
          <w:b/>
          <w:sz w:val="32"/>
          <w:szCs w:val="32"/>
        </w:rPr>
        <w:t>:</w:t>
      </w:r>
      <w:r>
        <w:rPr>
          <w:rFonts w:ascii="宋体" w:hAnsi="宋体"/>
          <w:b/>
          <w:sz w:val="32"/>
          <w:szCs w:val="32"/>
          <w:u w:val="single"/>
        </w:rPr>
        <w:t xml:space="preserve">         </w:t>
      </w:r>
      <w:r>
        <w:rPr>
          <w:rFonts w:ascii="宋体" w:hAnsi="宋体"/>
          <w:b/>
          <w:sz w:val="32"/>
          <w:szCs w:val="32"/>
        </w:rPr>
        <w:t>(</w:t>
      </w:r>
      <w:r>
        <w:rPr>
          <w:rFonts w:ascii="宋体" w:hAnsi="宋体" w:hint="eastAsia"/>
          <w:b/>
          <w:sz w:val="32"/>
          <w:szCs w:val="32"/>
        </w:rPr>
        <w:t>加盖</w:t>
      </w:r>
      <w:r>
        <w:rPr>
          <w:rFonts w:ascii="宋体" w:hAnsi="宋体"/>
          <w:b/>
          <w:sz w:val="32"/>
          <w:szCs w:val="32"/>
        </w:rPr>
        <w:t>公章</w:t>
      </w:r>
      <w:r>
        <w:rPr>
          <w:rFonts w:ascii="宋体" w:hAnsi="宋体"/>
          <w:b/>
          <w:sz w:val="32"/>
          <w:szCs w:val="32"/>
        </w:rPr>
        <w:t>)</w:t>
      </w:r>
    </w:p>
    <w:p w:rsidR="00DA1358" w:rsidRDefault="00956BE4">
      <w:pPr>
        <w:spacing w:line="360" w:lineRule="auto"/>
        <w:ind w:firstLineChars="157" w:firstLine="504"/>
        <w:jc w:val="left"/>
        <w:rPr>
          <w:rFonts w:ascii="宋体" w:hAnsi="宋体"/>
          <w:b/>
          <w:sz w:val="32"/>
          <w:szCs w:val="32"/>
        </w:rPr>
      </w:pPr>
      <w:r>
        <w:rPr>
          <w:rFonts w:ascii="宋体" w:hAnsi="宋体" w:hint="eastAsia"/>
          <w:b/>
          <w:sz w:val="32"/>
          <w:szCs w:val="32"/>
        </w:rPr>
        <w:t>日期</w:t>
      </w:r>
      <w:r>
        <w:rPr>
          <w:rFonts w:ascii="宋体" w:hAnsi="宋体" w:hint="eastAsia"/>
          <w:b/>
          <w:sz w:val="32"/>
          <w:szCs w:val="32"/>
        </w:rPr>
        <w:t>:</w:t>
      </w:r>
    </w:p>
    <w:p w:rsidR="00DA1358" w:rsidRDefault="00DA1358">
      <w:pPr>
        <w:jc w:val="center"/>
        <w:rPr>
          <w:rFonts w:ascii="宋体" w:hAnsi="宋体"/>
          <w:b/>
          <w:sz w:val="32"/>
          <w:szCs w:val="32"/>
        </w:rPr>
      </w:pPr>
    </w:p>
    <w:p w:rsidR="00DA1358" w:rsidRDefault="00956BE4">
      <w:pPr>
        <w:rPr>
          <w:rFonts w:ascii="宋体" w:hAnsi="宋体"/>
          <w:b/>
        </w:rPr>
      </w:pPr>
      <w:r>
        <w:rPr>
          <w:rFonts w:ascii="宋体" w:hAnsi="宋体" w:hint="eastAsia"/>
          <w:b/>
          <w:sz w:val="32"/>
          <w:szCs w:val="32"/>
        </w:rPr>
        <w:br w:type="page"/>
      </w:r>
    </w:p>
    <w:p w:rsidR="00DA1358" w:rsidRDefault="00956BE4">
      <w:pPr>
        <w:spacing w:line="360" w:lineRule="auto"/>
        <w:outlineLvl w:val="2"/>
        <w:rPr>
          <w:rFonts w:ascii="宋体" w:hAnsi="宋体"/>
          <w:sz w:val="24"/>
          <w:szCs w:val="20"/>
        </w:rPr>
      </w:pPr>
      <w:r>
        <w:rPr>
          <w:rFonts w:ascii="宋体" w:hAnsi="宋体" w:hint="eastAsia"/>
          <w:sz w:val="24"/>
          <w:szCs w:val="20"/>
        </w:rPr>
        <w:lastRenderedPageBreak/>
        <w:t xml:space="preserve">1 </w:t>
      </w:r>
      <w:r>
        <w:rPr>
          <w:rFonts w:ascii="宋体" w:hAnsi="宋体" w:hint="eastAsia"/>
          <w:sz w:val="24"/>
        </w:rPr>
        <w:t>满足《中华人民共和国政府采购法》第二十二条规定及法律法规的其他规定</w:t>
      </w:r>
    </w:p>
    <w:p w:rsidR="00DA1358" w:rsidRDefault="00DA1358">
      <w:pPr>
        <w:spacing w:line="360" w:lineRule="auto"/>
        <w:outlineLvl w:val="2"/>
        <w:rPr>
          <w:rFonts w:ascii="宋体" w:hAnsi="宋体"/>
          <w:sz w:val="24"/>
          <w:szCs w:val="20"/>
        </w:rPr>
      </w:pPr>
    </w:p>
    <w:p w:rsidR="00DA1358" w:rsidRDefault="00DA1358">
      <w:pPr>
        <w:spacing w:line="360" w:lineRule="auto"/>
        <w:outlineLvl w:val="2"/>
        <w:rPr>
          <w:rFonts w:ascii="宋体" w:hAnsi="宋体"/>
          <w:sz w:val="24"/>
          <w:szCs w:val="20"/>
        </w:rPr>
      </w:pPr>
    </w:p>
    <w:p w:rsidR="00DA1358" w:rsidRDefault="00DA1358">
      <w:pPr>
        <w:spacing w:line="360" w:lineRule="auto"/>
        <w:outlineLvl w:val="2"/>
        <w:rPr>
          <w:rFonts w:ascii="宋体" w:hAnsi="宋体"/>
          <w:sz w:val="24"/>
          <w:szCs w:val="20"/>
        </w:rPr>
      </w:pPr>
    </w:p>
    <w:p w:rsidR="00DA1358" w:rsidRDefault="00956BE4">
      <w:pPr>
        <w:spacing w:line="360" w:lineRule="auto"/>
        <w:jc w:val="center"/>
        <w:outlineLvl w:val="2"/>
        <w:rPr>
          <w:rFonts w:ascii="宋体" w:hAnsi="宋体"/>
          <w:b/>
          <w:bCs/>
          <w:sz w:val="24"/>
          <w:szCs w:val="20"/>
        </w:rPr>
      </w:pPr>
      <w:r>
        <w:rPr>
          <w:rFonts w:ascii="宋体" w:hAnsi="宋体" w:hint="eastAsia"/>
          <w:b/>
          <w:bCs/>
          <w:sz w:val="24"/>
          <w:szCs w:val="20"/>
        </w:rPr>
        <w:t xml:space="preserve">1-1 </w:t>
      </w:r>
      <w:r>
        <w:rPr>
          <w:rFonts w:ascii="宋体" w:hAnsi="宋体" w:hint="eastAsia"/>
          <w:b/>
          <w:bCs/>
          <w:sz w:val="24"/>
          <w:szCs w:val="20"/>
        </w:rPr>
        <w:t>营业执照等证明文件复印件加盖单位公章。</w:t>
      </w:r>
    </w:p>
    <w:p w:rsidR="00DA1358" w:rsidRDefault="00DA1358">
      <w:pPr>
        <w:tabs>
          <w:tab w:val="left" w:pos="1080"/>
        </w:tabs>
        <w:snapToGrid w:val="0"/>
        <w:rPr>
          <w:rFonts w:ascii="宋体" w:hAnsi="宋体"/>
          <w:sz w:val="24"/>
        </w:rPr>
      </w:pPr>
    </w:p>
    <w:p w:rsidR="00DA1358" w:rsidRDefault="00956BE4">
      <w:pPr>
        <w:widowControl/>
        <w:jc w:val="center"/>
        <w:rPr>
          <w:rFonts w:ascii="宋体" w:hAnsi="宋体"/>
          <w:sz w:val="24"/>
          <w:szCs w:val="20"/>
        </w:rPr>
      </w:pPr>
      <w:r>
        <w:rPr>
          <w:rFonts w:ascii="宋体" w:hAnsi="宋体" w:hint="eastAsia"/>
          <w:sz w:val="24"/>
        </w:rPr>
        <w:br w:type="page"/>
      </w:r>
      <w:r>
        <w:rPr>
          <w:rFonts w:ascii="宋体" w:hAnsi="宋体" w:hint="eastAsia"/>
          <w:b/>
          <w:bCs/>
          <w:sz w:val="24"/>
          <w:szCs w:val="20"/>
        </w:rPr>
        <w:lastRenderedPageBreak/>
        <w:t xml:space="preserve">1-2 </w:t>
      </w:r>
      <w:r>
        <w:rPr>
          <w:rFonts w:ascii="宋体" w:hAnsi="宋体" w:hint="eastAsia"/>
          <w:b/>
          <w:bCs/>
          <w:sz w:val="24"/>
          <w:szCs w:val="20"/>
        </w:rPr>
        <w:t>投标人资格声明书</w:t>
      </w:r>
      <w:r>
        <w:rPr>
          <w:rFonts w:ascii="宋体" w:hAnsi="宋体" w:hint="eastAsia"/>
          <w:b/>
          <w:bCs/>
          <w:sz w:val="24"/>
          <w:szCs w:val="20"/>
        </w:rPr>
        <w:t>(</w:t>
      </w:r>
      <w:r>
        <w:rPr>
          <w:rFonts w:ascii="宋体" w:hAnsi="宋体" w:hint="eastAsia"/>
          <w:b/>
          <w:bCs/>
          <w:sz w:val="24"/>
          <w:szCs w:val="20"/>
        </w:rPr>
        <w:t>实质性格式</w:t>
      </w:r>
      <w:r>
        <w:rPr>
          <w:rFonts w:ascii="宋体" w:hAnsi="宋体" w:hint="eastAsia"/>
          <w:b/>
          <w:bCs/>
          <w:sz w:val="24"/>
          <w:szCs w:val="20"/>
        </w:rPr>
        <w:t>)</w:t>
      </w:r>
    </w:p>
    <w:p w:rsidR="00DA1358" w:rsidRDefault="00DA1358">
      <w:pPr>
        <w:jc w:val="center"/>
        <w:rPr>
          <w:rFonts w:ascii="宋体" w:hAnsi="宋体"/>
          <w:b/>
          <w:sz w:val="36"/>
          <w:szCs w:val="36"/>
        </w:rPr>
      </w:pPr>
    </w:p>
    <w:p w:rsidR="00DA1358" w:rsidRDefault="00956BE4">
      <w:pPr>
        <w:jc w:val="center"/>
        <w:rPr>
          <w:rFonts w:ascii="宋体" w:hAnsi="宋体"/>
          <w:b/>
          <w:sz w:val="36"/>
          <w:szCs w:val="36"/>
        </w:rPr>
      </w:pPr>
      <w:r>
        <w:rPr>
          <w:rFonts w:ascii="宋体" w:hAnsi="宋体" w:hint="eastAsia"/>
          <w:b/>
          <w:sz w:val="36"/>
          <w:szCs w:val="36"/>
        </w:rPr>
        <w:t>投标人资格声明书</w:t>
      </w:r>
    </w:p>
    <w:p w:rsidR="00DA1358" w:rsidRDefault="00956BE4">
      <w:pPr>
        <w:tabs>
          <w:tab w:val="left" w:pos="5580"/>
        </w:tabs>
        <w:spacing w:line="360" w:lineRule="auto"/>
        <w:rPr>
          <w:rFonts w:ascii="宋体" w:hAnsi="宋体"/>
          <w:sz w:val="24"/>
        </w:rPr>
      </w:pPr>
      <w:r>
        <w:rPr>
          <w:rFonts w:ascii="宋体" w:hAnsi="宋体" w:hint="eastAsia"/>
          <w:sz w:val="24"/>
        </w:rPr>
        <w:t>致</w:t>
      </w:r>
      <w:r>
        <w:rPr>
          <w:rFonts w:ascii="宋体" w:hAnsi="宋体" w:hint="eastAsia"/>
          <w:sz w:val="24"/>
        </w:rPr>
        <w:t>:</w:t>
      </w:r>
      <w:r>
        <w:rPr>
          <w:rFonts w:ascii="宋体" w:hAnsi="宋体" w:hint="eastAsia"/>
          <w:sz w:val="24"/>
          <w:u w:val="single"/>
        </w:rPr>
        <w:t>采购人或采购代理机构</w:t>
      </w:r>
    </w:p>
    <w:p w:rsidR="00DA1358" w:rsidRDefault="00956BE4">
      <w:pPr>
        <w:spacing w:line="360" w:lineRule="auto"/>
        <w:ind w:firstLineChars="200" w:firstLine="480"/>
        <w:rPr>
          <w:rFonts w:ascii="宋体" w:hAnsi="宋体"/>
          <w:sz w:val="24"/>
        </w:rPr>
      </w:pPr>
      <w:r>
        <w:rPr>
          <w:rFonts w:ascii="宋体" w:hAnsi="宋体" w:hint="eastAsia"/>
          <w:sz w:val="24"/>
        </w:rPr>
        <w:t>在参与本次项目投标中，我单位承诺</w:t>
      </w:r>
      <w:r>
        <w:rPr>
          <w:rFonts w:ascii="宋体" w:hAnsi="宋体" w:hint="eastAsia"/>
          <w:sz w:val="24"/>
        </w:rPr>
        <w:t>:</w:t>
      </w:r>
    </w:p>
    <w:p w:rsidR="00DA1358" w:rsidRDefault="00956BE4">
      <w:pPr>
        <w:numPr>
          <w:ilvl w:val="0"/>
          <w:numId w:val="12"/>
        </w:numPr>
        <w:spacing w:line="360" w:lineRule="auto"/>
        <w:ind w:left="1134"/>
        <w:rPr>
          <w:rFonts w:ascii="宋体" w:hAnsi="宋体"/>
          <w:sz w:val="24"/>
          <w:szCs w:val="22"/>
        </w:rPr>
      </w:pPr>
      <w:r>
        <w:rPr>
          <w:rFonts w:ascii="宋体" w:hAnsi="宋体" w:hint="eastAsia"/>
          <w:sz w:val="24"/>
          <w:szCs w:val="22"/>
        </w:rPr>
        <w:t>具有良好的商业信誉和健全的财务会计制度；</w:t>
      </w:r>
    </w:p>
    <w:p w:rsidR="00DA1358" w:rsidRDefault="00956BE4">
      <w:pPr>
        <w:numPr>
          <w:ilvl w:val="0"/>
          <w:numId w:val="12"/>
        </w:numPr>
        <w:spacing w:line="360" w:lineRule="auto"/>
        <w:ind w:left="1134"/>
        <w:rPr>
          <w:rFonts w:ascii="宋体" w:hAnsi="宋体"/>
          <w:sz w:val="24"/>
          <w:szCs w:val="22"/>
        </w:rPr>
      </w:pPr>
      <w:r>
        <w:rPr>
          <w:rFonts w:ascii="宋体" w:hAnsi="宋体" w:hint="eastAsia"/>
          <w:sz w:val="24"/>
          <w:szCs w:val="22"/>
        </w:rPr>
        <w:t>具有履行合同所必需的设备和专业技术能力；</w:t>
      </w:r>
    </w:p>
    <w:p w:rsidR="00DA1358" w:rsidRDefault="00956BE4">
      <w:pPr>
        <w:numPr>
          <w:ilvl w:val="0"/>
          <w:numId w:val="12"/>
        </w:numPr>
        <w:spacing w:line="360" w:lineRule="auto"/>
        <w:ind w:left="1134"/>
        <w:rPr>
          <w:rFonts w:ascii="宋体" w:hAnsi="宋体"/>
          <w:sz w:val="24"/>
          <w:szCs w:val="22"/>
        </w:rPr>
      </w:pPr>
      <w:r>
        <w:rPr>
          <w:rFonts w:ascii="宋体" w:hAnsi="宋体" w:hint="eastAsia"/>
          <w:sz w:val="24"/>
          <w:szCs w:val="22"/>
        </w:rPr>
        <w:t>有依法缴纳税收和社会保障资金的良好记录；</w:t>
      </w:r>
    </w:p>
    <w:p w:rsidR="00DA1358" w:rsidRDefault="00956BE4">
      <w:pPr>
        <w:numPr>
          <w:ilvl w:val="0"/>
          <w:numId w:val="12"/>
        </w:numPr>
        <w:spacing w:line="360" w:lineRule="auto"/>
        <w:ind w:left="1134"/>
        <w:rPr>
          <w:rFonts w:ascii="宋体" w:hAnsi="宋体"/>
          <w:sz w:val="24"/>
          <w:szCs w:val="22"/>
        </w:rPr>
      </w:pPr>
      <w:r>
        <w:rPr>
          <w:rFonts w:ascii="宋体" w:hAnsi="宋体" w:hint="eastAsia"/>
          <w:sz w:val="24"/>
          <w:szCs w:val="22"/>
        </w:rPr>
        <w:t>参加政府采购活动前三年内，在经营活动中没有重大违法记录</w:t>
      </w:r>
      <w:r>
        <w:rPr>
          <w:rFonts w:ascii="宋体" w:hAnsi="宋体" w:hint="eastAsia"/>
          <w:sz w:val="24"/>
          <w:szCs w:val="22"/>
        </w:rPr>
        <w:t>(</w:t>
      </w:r>
      <w:r>
        <w:rPr>
          <w:rFonts w:ascii="宋体" w:hAnsi="宋体" w:hint="eastAsia"/>
          <w:sz w:val="24"/>
          <w:szCs w:val="22"/>
        </w:rPr>
        <w:t>重大违法记录指因违法经营受到刑事处罚或者责令停产停业、吊销许可证或者执照、较大数额罚款等行政处罚，不包括因违法经营被禁止在一定期限内参加政府采购活动，但期限已经届满的情形</w:t>
      </w:r>
      <w:r>
        <w:rPr>
          <w:rFonts w:ascii="宋体" w:hAnsi="宋体" w:hint="eastAsia"/>
          <w:sz w:val="24"/>
          <w:szCs w:val="22"/>
        </w:rPr>
        <w:t>)</w:t>
      </w:r>
      <w:r>
        <w:rPr>
          <w:rFonts w:ascii="宋体" w:hAnsi="宋体" w:hint="eastAsia"/>
          <w:sz w:val="24"/>
          <w:szCs w:val="22"/>
        </w:rPr>
        <w:t>；</w:t>
      </w:r>
    </w:p>
    <w:p w:rsidR="00DA1358" w:rsidRDefault="00956BE4">
      <w:pPr>
        <w:numPr>
          <w:ilvl w:val="0"/>
          <w:numId w:val="12"/>
        </w:numPr>
        <w:spacing w:line="360" w:lineRule="auto"/>
        <w:ind w:left="1134"/>
        <w:rPr>
          <w:rFonts w:ascii="宋体" w:hAnsi="宋体"/>
          <w:sz w:val="24"/>
          <w:szCs w:val="22"/>
        </w:rPr>
      </w:pPr>
      <w:r>
        <w:rPr>
          <w:rFonts w:ascii="宋体" w:hAnsi="宋体" w:hint="eastAsia"/>
          <w:sz w:val="24"/>
          <w:szCs w:val="22"/>
        </w:rPr>
        <w:t>我单位不属于政府采购法律、行政法规规定的公益一类事业单位、或使用事业编制且由财政拨款保障的群团组织</w:t>
      </w:r>
      <w:r>
        <w:rPr>
          <w:rFonts w:ascii="宋体" w:hAnsi="宋体" w:hint="eastAsia"/>
          <w:sz w:val="24"/>
          <w:szCs w:val="22"/>
        </w:rPr>
        <w:t>(</w:t>
      </w:r>
      <w:r>
        <w:rPr>
          <w:rFonts w:ascii="宋体" w:hAnsi="宋体" w:hint="eastAsia"/>
          <w:sz w:val="24"/>
          <w:szCs w:val="22"/>
        </w:rPr>
        <w:t>仅适用于政府购买服务项目</w:t>
      </w:r>
      <w:r>
        <w:rPr>
          <w:rFonts w:ascii="宋体" w:hAnsi="宋体" w:hint="eastAsia"/>
          <w:sz w:val="24"/>
          <w:szCs w:val="22"/>
        </w:rPr>
        <w:t>)</w:t>
      </w:r>
      <w:r>
        <w:rPr>
          <w:rFonts w:ascii="宋体" w:hAnsi="宋体" w:hint="eastAsia"/>
          <w:sz w:val="24"/>
          <w:szCs w:val="22"/>
        </w:rPr>
        <w:t>；</w:t>
      </w:r>
    </w:p>
    <w:p w:rsidR="00DA1358" w:rsidRDefault="00956BE4">
      <w:pPr>
        <w:numPr>
          <w:ilvl w:val="0"/>
          <w:numId w:val="12"/>
        </w:numPr>
        <w:spacing w:line="360" w:lineRule="auto"/>
        <w:ind w:left="1134"/>
        <w:rPr>
          <w:rFonts w:ascii="宋体" w:hAnsi="宋体"/>
          <w:sz w:val="24"/>
          <w:szCs w:val="22"/>
        </w:rPr>
      </w:pPr>
      <w:r>
        <w:rPr>
          <w:rFonts w:ascii="宋体" w:hAnsi="宋体" w:hint="eastAsia"/>
          <w:sz w:val="24"/>
          <w:szCs w:val="22"/>
        </w:rPr>
        <w:t>我单位不存在为采购项目提供整体设计、规范编制或者项目管理、监理、检测等服务后，再参加该采购项目的其他采购活动的情形</w:t>
      </w:r>
      <w:r>
        <w:rPr>
          <w:rFonts w:ascii="宋体" w:hAnsi="宋体" w:hint="eastAsia"/>
          <w:sz w:val="24"/>
          <w:szCs w:val="22"/>
        </w:rPr>
        <w:t>(</w:t>
      </w:r>
      <w:r>
        <w:rPr>
          <w:rFonts w:ascii="宋体" w:hAnsi="宋体" w:hint="eastAsia"/>
          <w:sz w:val="24"/>
          <w:szCs w:val="22"/>
        </w:rPr>
        <w:t>单一来源采购项目除外</w:t>
      </w:r>
      <w:r>
        <w:rPr>
          <w:rFonts w:ascii="宋体" w:hAnsi="宋体" w:hint="eastAsia"/>
          <w:sz w:val="24"/>
          <w:szCs w:val="22"/>
        </w:rPr>
        <w:t>)</w:t>
      </w:r>
      <w:r>
        <w:rPr>
          <w:rFonts w:ascii="宋体" w:hAnsi="宋体" w:hint="eastAsia"/>
          <w:sz w:val="24"/>
          <w:szCs w:val="22"/>
        </w:rPr>
        <w:t>；</w:t>
      </w:r>
    </w:p>
    <w:p w:rsidR="00DA1358" w:rsidRDefault="00956BE4">
      <w:pPr>
        <w:numPr>
          <w:ilvl w:val="0"/>
          <w:numId w:val="12"/>
        </w:numPr>
        <w:spacing w:line="360" w:lineRule="auto"/>
        <w:ind w:left="1134"/>
        <w:rPr>
          <w:rFonts w:ascii="宋体" w:hAnsi="宋体"/>
          <w:sz w:val="24"/>
          <w:szCs w:val="22"/>
        </w:rPr>
      </w:pPr>
      <w:r>
        <w:rPr>
          <w:rFonts w:ascii="宋体" w:hAnsi="宋体" w:hint="eastAsia"/>
          <w:sz w:val="24"/>
          <w:szCs w:val="22"/>
        </w:rPr>
        <w:t>与我单位存在“单位负责人为同一人或者存在直接控股、管理关系”的其他法人单位信息如下</w:t>
      </w:r>
      <w:r>
        <w:rPr>
          <w:rFonts w:ascii="宋体" w:hAnsi="宋体" w:hint="eastAsia"/>
          <w:sz w:val="24"/>
          <w:szCs w:val="22"/>
        </w:rPr>
        <w:t>(</w:t>
      </w:r>
      <w:r>
        <w:rPr>
          <w:rFonts w:ascii="宋体" w:hAnsi="宋体" w:hint="eastAsia"/>
          <w:sz w:val="24"/>
          <w:szCs w:val="22"/>
        </w:rPr>
        <w:t>如有，不论其是否参加同一合同项下的政府采购活动均须填写</w:t>
      </w:r>
      <w:r>
        <w:rPr>
          <w:rFonts w:ascii="宋体" w:hAnsi="宋体" w:hint="eastAsia"/>
          <w:sz w:val="24"/>
          <w:szCs w:val="22"/>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DA1358">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DA1358" w:rsidRDefault="00956BE4">
            <w:pPr>
              <w:jc w:val="center"/>
              <w:rPr>
                <w:rFonts w:ascii="宋体" w:hAnsi="宋体"/>
                <w:sz w:val="24"/>
              </w:rPr>
            </w:pPr>
            <w:r>
              <w:rPr>
                <w:rFonts w:ascii="宋体" w:hAnsi="宋体" w:hint="eastAsia"/>
                <w:sz w:val="24"/>
              </w:rPr>
              <w:t>序号</w:t>
            </w:r>
          </w:p>
        </w:tc>
        <w:tc>
          <w:tcPr>
            <w:tcW w:w="4574" w:type="dxa"/>
            <w:tcBorders>
              <w:top w:val="single" w:sz="4" w:space="0" w:color="000000"/>
              <w:left w:val="single" w:sz="4" w:space="0" w:color="000000"/>
              <w:bottom w:val="single" w:sz="4" w:space="0" w:color="000000"/>
              <w:right w:val="single" w:sz="4" w:space="0" w:color="000000"/>
            </w:tcBorders>
            <w:vAlign w:val="center"/>
          </w:tcPr>
          <w:p w:rsidR="00DA1358" w:rsidRDefault="00956BE4">
            <w:pPr>
              <w:jc w:val="center"/>
              <w:rPr>
                <w:rFonts w:ascii="宋体" w:hAnsi="宋体"/>
                <w:sz w:val="24"/>
              </w:rPr>
            </w:pPr>
            <w:r>
              <w:rPr>
                <w:rFonts w:ascii="宋体" w:hAnsi="宋体" w:hint="eastAsia"/>
                <w:sz w:val="24"/>
              </w:rPr>
              <w:t>单位名称</w:t>
            </w:r>
          </w:p>
        </w:tc>
        <w:tc>
          <w:tcPr>
            <w:tcW w:w="2976" w:type="dxa"/>
            <w:tcBorders>
              <w:top w:val="single" w:sz="4" w:space="0" w:color="000000"/>
              <w:left w:val="single" w:sz="4" w:space="0" w:color="000000"/>
              <w:bottom w:val="single" w:sz="4" w:space="0" w:color="000000"/>
              <w:right w:val="single" w:sz="4" w:space="0" w:color="000000"/>
            </w:tcBorders>
            <w:vAlign w:val="center"/>
          </w:tcPr>
          <w:p w:rsidR="00DA1358" w:rsidRDefault="00956BE4">
            <w:pPr>
              <w:jc w:val="center"/>
              <w:rPr>
                <w:rFonts w:ascii="宋体" w:hAnsi="宋体"/>
                <w:sz w:val="24"/>
              </w:rPr>
            </w:pPr>
            <w:r>
              <w:rPr>
                <w:rFonts w:ascii="宋体" w:hAnsi="宋体" w:hint="eastAsia"/>
                <w:sz w:val="24"/>
              </w:rPr>
              <w:t>相互关系</w:t>
            </w:r>
          </w:p>
        </w:tc>
      </w:tr>
      <w:tr w:rsidR="00DA1358">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DA1358" w:rsidRDefault="00956BE4">
            <w:pPr>
              <w:jc w:val="center"/>
              <w:rPr>
                <w:rFonts w:ascii="宋体" w:hAnsi="宋体"/>
                <w:sz w:val="24"/>
              </w:rPr>
            </w:pPr>
            <w:r>
              <w:rPr>
                <w:rFonts w:ascii="宋体" w:hAnsi="宋体" w:hint="eastAsia"/>
                <w:sz w:val="24"/>
              </w:rPr>
              <w:t>1</w:t>
            </w:r>
          </w:p>
        </w:tc>
        <w:tc>
          <w:tcPr>
            <w:tcW w:w="4574" w:type="dxa"/>
            <w:tcBorders>
              <w:top w:val="single" w:sz="4" w:space="0" w:color="000000"/>
              <w:left w:val="single" w:sz="4" w:space="0" w:color="000000"/>
              <w:bottom w:val="single" w:sz="4" w:space="0" w:color="000000"/>
              <w:right w:val="single" w:sz="4" w:space="0" w:color="000000"/>
            </w:tcBorders>
            <w:vAlign w:val="center"/>
          </w:tcPr>
          <w:p w:rsidR="00DA1358" w:rsidRDefault="00DA1358">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DA1358" w:rsidRDefault="00DA1358">
            <w:pPr>
              <w:jc w:val="center"/>
              <w:rPr>
                <w:rFonts w:ascii="宋体" w:hAnsi="宋体"/>
                <w:sz w:val="24"/>
              </w:rPr>
            </w:pPr>
          </w:p>
        </w:tc>
      </w:tr>
      <w:tr w:rsidR="00DA1358">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DA1358" w:rsidRDefault="00956BE4">
            <w:pPr>
              <w:jc w:val="center"/>
              <w:rPr>
                <w:rFonts w:ascii="宋体" w:hAnsi="宋体"/>
                <w:sz w:val="24"/>
              </w:rPr>
            </w:pPr>
            <w:r>
              <w:rPr>
                <w:rFonts w:ascii="宋体" w:hAnsi="宋体" w:hint="eastAsia"/>
                <w:sz w:val="24"/>
              </w:rPr>
              <w:t>2</w:t>
            </w:r>
          </w:p>
        </w:tc>
        <w:tc>
          <w:tcPr>
            <w:tcW w:w="4574" w:type="dxa"/>
            <w:tcBorders>
              <w:top w:val="single" w:sz="4" w:space="0" w:color="000000"/>
              <w:left w:val="single" w:sz="4" w:space="0" w:color="000000"/>
              <w:bottom w:val="single" w:sz="4" w:space="0" w:color="000000"/>
              <w:right w:val="single" w:sz="4" w:space="0" w:color="000000"/>
            </w:tcBorders>
            <w:vAlign w:val="center"/>
          </w:tcPr>
          <w:p w:rsidR="00DA1358" w:rsidRDefault="00DA1358">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DA1358" w:rsidRDefault="00DA1358">
            <w:pPr>
              <w:jc w:val="center"/>
              <w:rPr>
                <w:rFonts w:ascii="宋体" w:hAnsi="宋体"/>
                <w:sz w:val="24"/>
              </w:rPr>
            </w:pPr>
          </w:p>
        </w:tc>
      </w:tr>
      <w:tr w:rsidR="00DA1358">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DA1358" w:rsidRDefault="00956BE4">
            <w:pPr>
              <w:jc w:val="center"/>
              <w:rPr>
                <w:rFonts w:ascii="宋体" w:hAnsi="宋体"/>
                <w:sz w:val="24"/>
              </w:rPr>
            </w:pPr>
            <w:r>
              <w:rPr>
                <w:rFonts w:ascii="宋体" w:hAnsi="宋体" w:hint="eastAsia"/>
                <w:sz w:val="24"/>
              </w:rPr>
              <w:t>…</w:t>
            </w:r>
          </w:p>
        </w:tc>
        <w:tc>
          <w:tcPr>
            <w:tcW w:w="4574" w:type="dxa"/>
            <w:tcBorders>
              <w:top w:val="single" w:sz="4" w:space="0" w:color="000000"/>
              <w:left w:val="single" w:sz="4" w:space="0" w:color="000000"/>
              <w:bottom w:val="single" w:sz="4" w:space="0" w:color="000000"/>
              <w:right w:val="single" w:sz="4" w:space="0" w:color="000000"/>
            </w:tcBorders>
            <w:vAlign w:val="center"/>
          </w:tcPr>
          <w:p w:rsidR="00DA1358" w:rsidRDefault="00DA1358">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DA1358" w:rsidRDefault="00DA1358">
            <w:pPr>
              <w:jc w:val="center"/>
              <w:rPr>
                <w:rFonts w:ascii="宋体" w:hAnsi="宋体"/>
                <w:sz w:val="24"/>
              </w:rPr>
            </w:pPr>
          </w:p>
        </w:tc>
      </w:tr>
    </w:tbl>
    <w:p w:rsidR="00DA1358" w:rsidRDefault="00DA1358">
      <w:pPr>
        <w:rPr>
          <w:rFonts w:ascii="宋体" w:hAnsi="宋体"/>
        </w:rPr>
      </w:pPr>
    </w:p>
    <w:p w:rsidR="00DA1358" w:rsidRDefault="00956BE4">
      <w:pPr>
        <w:ind w:firstLineChars="200" w:firstLine="480"/>
        <w:rPr>
          <w:rFonts w:ascii="宋体" w:hAnsi="宋体"/>
          <w:sz w:val="24"/>
          <w:szCs w:val="22"/>
        </w:rPr>
      </w:pPr>
      <w:r>
        <w:rPr>
          <w:rFonts w:ascii="宋体" w:hAnsi="宋体" w:hint="eastAsia"/>
          <w:sz w:val="24"/>
        </w:rPr>
        <w:t>上述声明真实有效，否则我方负全部责任。</w:t>
      </w:r>
    </w:p>
    <w:p w:rsidR="00DA1358" w:rsidRDefault="00DA1358">
      <w:pPr>
        <w:spacing w:line="360" w:lineRule="auto"/>
        <w:rPr>
          <w:rFonts w:ascii="宋体" w:hAnsi="宋体"/>
          <w:sz w:val="24"/>
        </w:rPr>
      </w:pPr>
    </w:p>
    <w:p w:rsidR="00DA1358" w:rsidRDefault="00956BE4">
      <w:pPr>
        <w:autoSpaceDE w:val="0"/>
        <w:autoSpaceDN w:val="0"/>
        <w:adjustRightInd w:val="0"/>
        <w:snapToGrid w:val="0"/>
        <w:spacing w:before="25" w:after="25" w:line="360" w:lineRule="auto"/>
        <w:jc w:val="right"/>
        <w:rPr>
          <w:rFonts w:ascii="宋体" w:hAnsi="宋体"/>
          <w:sz w:val="24"/>
          <w:lang w:val="zh-CN"/>
        </w:rPr>
      </w:pPr>
      <w:r>
        <w:rPr>
          <w:rFonts w:ascii="宋体" w:hAnsi="宋体" w:hint="eastAsia"/>
          <w:sz w:val="24"/>
        </w:rPr>
        <w:t>投标人名称</w:t>
      </w:r>
      <w:r>
        <w:rPr>
          <w:rFonts w:ascii="宋体" w:hAnsi="宋体" w:hint="eastAsia"/>
          <w:sz w:val="24"/>
        </w:rPr>
        <w:t>(</w:t>
      </w:r>
      <w:r>
        <w:rPr>
          <w:rFonts w:ascii="宋体" w:hAnsi="宋体" w:hint="eastAsia"/>
          <w:sz w:val="24"/>
        </w:rPr>
        <w:t>加盖公章</w:t>
      </w:r>
      <w:r>
        <w:rPr>
          <w:rFonts w:ascii="宋体" w:hAnsi="宋体" w:hint="eastAsia"/>
          <w:sz w:val="24"/>
        </w:rPr>
        <w:t>)</w:t>
      </w:r>
      <w:r>
        <w:rPr>
          <w:rFonts w:ascii="宋体" w:hAnsi="宋体" w:hint="eastAsia"/>
          <w:sz w:val="24"/>
          <w:lang w:val="zh-CN"/>
        </w:rPr>
        <w:t>:____________</w:t>
      </w:r>
    </w:p>
    <w:p w:rsidR="00DA1358" w:rsidRDefault="00956BE4">
      <w:pPr>
        <w:spacing w:line="360" w:lineRule="auto"/>
        <w:ind w:right="360" w:firstLine="480"/>
        <w:jc w:val="right"/>
        <w:rPr>
          <w:rFonts w:ascii="宋体" w:hAnsi="宋体"/>
          <w:sz w:val="24"/>
        </w:rPr>
      </w:pPr>
      <w:r>
        <w:rPr>
          <w:rFonts w:ascii="宋体" w:hAnsi="宋体" w:hint="eastAsia"/>
          <w:sz w:val="24"/>
          <w:szCs w:val="20"/>
        </w:rPr>
        <w:t>日期</w:t>
      </w:r>
      <w:r>
        <w:rPr>
          <w:rFonts w:ascii="宋体" w:hAnsi="宋体" w:hint="eastAsia"/>
          <w:sz w:val="24"/>
          <w:szCs w:val="20"/>
        </w:rPr>
        <w:t>:_____</w:t>
      </w:r>
      <w:r>
        <w:rPr>
          <w:rFonts w:ascii="宋体" w:hAnsi="宋体" w:hint="eastAsia"/>
          <w:sz w:val="24"/>
          <w:szCs w:val="20"/>
        </w:rPr>
        <w:t>年</w:t>
      </w:r>
      <w:r>
        <w:rPr>
          <w:rFonts w:ascii="宋体" w:hAnsi="宋体" w:hint="eastAsia"/>
          <w:sz w:val="24"/>
          <w:szCs w:val="20"/>
        </w:rPr>
        <w:t>______</w:t>
      </w:r>
      <w:r>
        <w:rPr>
          <w:rFonts w:ascii="宋体" w:hAnsi="宋体" w:hint="eastAsia"/>
          <w:sz w:val="24"/>
          <w:szCs w:val="20"/>
        </w:rPr>
        <w:t>月</w:t>
      </w:r>
      <w:r>
        <w:rPr>
          <w:rFonts w:ascii="宋体" w:hAnsi="宋体" w:hint="eastAsia"/>
          <w:sz w:val="24"/>
          <w:szCs w:val="20"/>
        </w:rPr>
        <w:t>______</w:t>
      </w:r>
      <w:r>
        <w:rPr>
          <w:rFonts w:ascii="宋体" w:hAnsi="宋体" w:hint="eastAsia"/>
          <w:sz w:val="24"/>
          <w:szCs w:val="20"/>
        </w:rPr>
        <w:t>日</w:t>
      </w:r>
      <w:r>
        <w:rPr>
          <w:rFonts w:ascii="宋体" w:hAnsi="宋体" w:hint="eastAsia"/>
          <w:sz w:val="24"/>
          <w:szCs w:val="20"/>
        </w:rPr>
        <w:t xml:space="preserve">   </w:t>
      </w:r>
    </w:p>
    <w:p w:rsidR="00DA1358" w:rsidRDefault="00956BE4">
      <w:pPr>
        <w:spacing w:line="360" w:lineRule="auto"/>
        <w:rPr>
          <w:rFonts w:ascii="宋体" w:hAnsi="宋体"/>
          <w:sz w:val="24"/>
        </w:rPr>
      </w:pPr>
      <w:r>
        <w:rPr>
          <w:rFonts w:ascii="宋体" w:hAnsi="宋体" w:hint="eastAsia"/>
          <w:sz w:val="24"/>
        </w:rPr>
        <w:t>说明</w:t>
      </w:r>
      <w:r>
        <w:rPr>
          <w:rFonts w:ascii="宋体" w:hAnsi="宋体" w:hint="eastAsia"/>
          <w:sz w:val="24"/>
        </w:rPr>
        <w:t>:</w:t>
      </w:r>
      <w:r>
        <w:rPr>
          <w:rFonts w:ascii="宋体" w:hAnsi="宋体" w:hint="eastAsia"/>
          <w:sz w:val="24"/>
        </w:rPr>
        <w:t>供应商承诺不实的，依据《政府采购法》第七十七条“提供虚假材料谋取中标、成交的”有关规定予以处理。</w:t>
      </w:r>
    </w:p>
    <w:p w:rsidR="00DA1358" w:rsidRDefault="00DA1358">
      <w:pPr>
        <w:widowControl/>
        <w:spacing w:beforeAutospacing="1" w:afterAutospacing="1" w:line="360" w:lineRule="auto"/>
        <w:jc w:val="left"/>
        <w:rPr>
          <w:rFonts w:ascii="宋体" w:hAnsi="宋体"/>
          <w:sz w:val="24"/>
        </w:rPr>
        <w:sectPr w:rsidR="00DA1358">
          <w:pgSz w:w="11907" w:h="16840"/>
          <w:pgMar w:top="1418" w:right="1134" w:bottom="1418" w:left="1701" w:header="851" w:footer="851" w:gutter="0"/>
          <w:cols w:space="720"/>
        </w:sectPr>
      </w:pP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rsidR="00DA1358" w:rsidRDefault="00956BE4">
      <w:pPr>
        <w:spacing w:line="360" w:lineRule="auto"/>
        <w:outlineLvl w:val="2"/>
        <w:rPr>
          <w:rFonts w:ascii="宋体" w:hAnsi="宋体"/>
          <w:sz w:val="24"/>
          <w:szCs w:val="20"/>
        </w:rPr>
      </w:pPr>
      <w:r>
        <w:rPr>
          <w:rFonts w:ascii="宋体" w:hAnsi="宋体"/>
          <w:sz w:val="24"/>
          <w:szCs w:val="20"/>
        </w:rPr>
        <w:lastRenderedPageBreak/>
        <w:t xml:space="preserve">2 </w:t>
      </w:r>
      <w:r>
        <w:rPr>
          <w:rFonts w:ascii="宋体" w:hAnsi="宋体"/>
          <w:sz w:val="24"/>
          <w:szCs w:val="20"/>
        </w:rPr>
        <w:t>落实政府采购政策需满足的资格要求</w:t>
      </w:r>
      <w:r>
        <w:rPr>
          <w:rFonts w:ascii="宋体" w:hAnsi="宋体"/>
          <w:sz w:val="24"/>
          <w:szCs w:val="20"/>
        </w:rPr>
        <w:t>(</w:t>
      </w:r>
      <w:r>
        <w:rPr>
          <w:rFonts w:ascii="宋体" w:hAnsi="宋体"/>
          <w:sz w:val="24"/>
          <w:szCs w:val="20"/>
        </w:rPr>
        <w:t>如有</w:t>
      </w:r>
      <w:r>
        <w:rPr>
          <w:rFonts w:ascii="宋体" w:hAnsi="宋体"/>
          <w:sz w:val="24"/>
          <w:szCs w:val="20"/>
        </w:rPr>
        <w:t>)</w:t>
      </w:r>
    </w:p>
    <w:p w:rsidR="00DA1358" w:rsidRDefault="00956BE4">
      <w:pPr>
        <w:spacing w:before="180" w:line="468" w:lineRule="exact"/>
        <w:ind w:left="18"/>
        <w:rPr>
          <w:rFonts w:ascii="宋体" w:hAnsi="宋体" w:cs="宋体"/>
          <w:sz w:val="24"/>
        </w:rPr>
      </w:pPr>
      <w:r>
        <w:rPr>
          <w:rFonts w:ascii="宋体" w:hAnsi="宋体" w:cs="宋体" w:hint="eastAsia"/>
          <w:position w:val="17"/>
          <w:sz w:val="24"/>
        </w:rPr>
        <w:t xml:space="preserve">2-1  </w:t>
      </w:r>
      <w:r>
        <w:rPr>
          <w:rFonts w:ascii="宋体" w:hAnsi="宋体" w:cs="宋体" w:hint="eastAsia"/>
          <w:position w:val="17"/>
          <w:sz w:val="24"/>
        </w:rPr>
        <w:t>中小企业证明文件</w:t>
      </w:r>
    </w:p>
    <w:p w:rsidR="00DA1358" w:rsidRDefault="00956BE4">
      <w:pPr>
        <w:spacing w:line="220" w:lineRule="auto"/>
        <w:ind w:left="12"/>
        <w:rPr>
          <w:rFonts w:ascii="宋体" w:hAnsi="宋体" w:cs="宋体"/>
          <w:sz w:val="24"/>
        </w:rPr>
      </w:pPr>
      <w:r>
        <w:rPr>
          <w:rFonts w:ascii="宋体" w:hAnsi="宋体" w:cs="宋体" w:hint="eastAsia"/>
          <w:sz w:val="24"/>
        </w:rPr>
        <w:t>说明</w:t>
      </w:r>
      <w:r>
        <w:rPr>
          <w:rFonts w:ascii="宋体" w:hAnsi="宋体" w:cs="宋体" w:hint="eastAsia"/>
          <w:sz w:val="24"/>
        </w:rPr>
        <w:t>:</w:t>
      </w:r>
    </w:p>
    <w:p w:rsidR="00DA1358" w:rsidRDefault="00956BE4">
      <w:pPr>
        <w:spacing w:line="324" w:lineRule="auto"/>
        <w:ind w:left="10" w:right="12" w:firstLine="5"/>
        <w:rPr>
          <w:rFonts w:ascii="宋体" w:hAnsi="宋体" w:cs="宋体"/>
          <w:sz w:val="24"/>
        </w:rPr>
      </w:pPr>
      <w:r>
        <w:rPr>
          <w:rFonts w:ascii="宋体" w:hAnsi="宋体" w:cs="宋体" w:hint="eastAsia"/>
          <w:sz w:val="24"/>
        </w:rPr>
        <w:t>(1)</w:t>
      </w:r>
      <w:r>
        <w:rPr>
          <w:rFonts w:ascii="宋体" w:hAnsi="宋体" w:cs="宋体" w:hint="eastAsia"/>
          <w:sz w:val="24"/>
        </w:rPr>
        <w:t>如本项目</w:t>
      </w:r>
      <w:r>
        <w:rPr>
          <w:rFonts w:ascii="宋体" w:hAnsi="宋体" w:cs="宋体" w:hint="eastAsia"/>
          <w:sz w:val="24"/>
        </w:rPr>
        <w:t>(</w:t>
      </w:r>
      <w:r>
        <w:rPr>
          <w:rFonts w:ascii="宋体" w:hAnsi="宋体" w:cs="宋体" w:hint="eastAsia"/>
          <w:sz w:val="24"/>
        </w:rPr>
        <w:t>包</w:t>
      </w:r>
      <w:r>
        <w:rPr>
          <w:rFonts w:ascii="宋体" w:hAnsi="宋体" w:cs="宋体" w:hint="eastAsia"/>
          <w:sz w:val="24"/>
        </w:rPr>
        <w:t>)</w:t>
      </w:r>
      <w:proofErr w:type="gramStart"/>
      <w:r>
        <w:rPr>
          <w:rFonts w:ascii="宋体" w:hAnsi="宋体" w:cs="宋体" w:hint="eastAsia"/>
          <w:sz w:val="24"/>
        </w:rPr>
        <w:t>不</w:t>
      </w:r>
      <w:proofErr w:type="gramEnd"/>
      <w:r>
        <w:rPr>
          <w:rFonts w:ascii="宋体" w:hAnsi="宋体" w:cs="宋体" w:hint="eastAsia"/>
          <w:sz w:val="24"/>
        </w:rPr>
        <w:t>专门面向中小企业预留采购份额，资格证明文件部分无需提供</w:t>
      </w:r>
      <w:r>
        <w:rPr>
          <w:rFonts w:ascii="宋体" w:hAnsi="宋体" w:cs="宋体" w:hint="eastAsia"/>
          <w:sz w:val="24"/>
        </w:rPr>
        <w:t xml:space="preserve"> </w:t>
      </w:r>
      <w:r>
        <w:rPr>
          <w:rFonts w:ascii="宋体" w:hAnsi="宋体" w:cs="宋体" w:hint="eastAsia"/>
          <w:sz w:val="24"/>
        </w:rPr>
        <w:t>《中小企业声明函》或《残疾人福利性单位声明函》或由省级以上监狱管理局、戒毒管</w:t>
      </w:r>
      <w:r>
        <w:rPr>
          <w:rFonts w:ascii="宋体" w:hAnsi="宋体" w:cs="宋体" w:hint="eastAsia"/>
          <w:sz w:val="24"/>
        </w:rPr>
        <w:t xml:space="preserve"> </w:t>
      </w:r>
      <w:r>
        <w:rPr>
          <w:rFonts w:ascii="宋体" w:hAnsi="宋体" w:cs="宋体" w:hint="eastAsia"/>
          <w:sz w:val="24"/>
        </w:rPr>
        <w:t>理局</w:t>
      </w:r>
      <w:r>
        <w:rPr>
          <w:rFonts w:ascii="宋体" w:hAnsi="宋体" w:cs="宋体" w:hint="eastAsia"/>
          <w:sz w:val="24"/>
        </w:rPr>
        <w:t>(</w:t>
      </w:r>
      <w:r>
        <w:rPr>
          <w:rFonts w:ascii="宋体" w:hAnsi="宋体" w:cs="宋体" w:hint="eastAsia"/>
          <w:sz w:val="24"/>
        </w:rPr>
        <w:t>含新疆生产建设兵团</w:t>
      </w:r>
      <w:r>
        <w:rPr>
          <w:rFonts w:ascii="宋体" w:hAnsi="宋体" w:cs="宋体" w:hint="eastAsia"/>
          <w:sz w:val="24"/>
        </w:rPr>
        <w:t xml:space="preserve">) </w:t>
      </w:r>
      <w:r>
        <w:rPr>
          <w:rFonts w:ascii="宋体" w:hAnsi="宋体" w:cs="宋体" w:hint="eastAsia"/>
          <w:sz w:val="24"/>
        </w:rPr>
        <w:t>出具的属于监狱企业的证明文件；供应商如具有上述证明文件，建议在商务技术文件中提供。</w:t>
      </w:r>
    </w:p>
    <w:p w:rsidR="00DA1358" w:rsidRDefault="00956BE4">
      <w:pPr>
        <w:spacing w:line="313" w:lineRule="auto"/>
        <w:ind w:left="12" w:right="22" w:firstLine="3"/>
        <w:rPr>
          <w:rFonts w:ascii="宋体" w:hAnsi="宋体" w:cs="宋体"/>
          <w:sz w:val="24"/>
        </w:rPr>
      </w:pPr>
      <w:r>
        <w:rPr>
          <w:rFonts w:ascii="宋体" w:hAnsi="宋体" w:cs="宋体" w:hint="eastAsia"/>
          <w:sz w:val="24"/>
        </w:rPr>
        <w:t>(2)</w:t>
      </w:r>
      <w:r>
        <w:rPr>
          <w:rFonts w:ascii="宋体" w:hAnsi="宋体" w:cs="宋体" w:hint="eastAsia"/>
          <w:sz w:val="24"/>
        </w:rPr>
        <w:t>如本项目</w:t>
      </w:r>
      <w:r>
        <w:rPr>
          <w:rFonts w:ascii="宋体" w:hAnsi="宋体" w:cs="宋体" w:hint="eastAsia"/>
          <w:sz w:val="24"/>
        </w:rPr>
        <w:t>(</w:t>
      </w:r>
      <w:r>
        <w:rPr>
          <w:rFonts w:ascii="宋体" w:hAnsi="宋体" w:cs="宋体" w:hint="eastAsia"/>
          <w:sz w:val="24"/>
        </w:rPr>
        <w:t>包</w:t>
      </w:r>
      <w:r>
        <w:rPr>
          <w:rFonts w:ascii="宋体" w:hAnsi="宋体" w:cs="宋体" w:hint="eastAsia"/>
          <w:sz w:val="24"/>
        </w:rPr>
        <w:t>)</w:t>
      </w:r>
      <w:r>
        <w:rPr>
          <w:rFonts w:ascii="宋体" w:hAnsi="宋体" w:cs="宋体" w:hint="eastAsia"/>
          <w:sz w:val="24"/>
        </w:rPr>
        <w:t>专门面向中小企业采购，投标文件中须提供《中小企业声明函》</w:t>
      </w:r>
      <w:r>
        <w:rPr>
          <w:rFonts w:ascii="宋体" w:hAnsi="宋体" w:cs="宋体" w:hint="eastAsia"/>
          <w:sz w:val="24"/>
        </w:rPr>
        <w:t xml:space="preserve"> </w:t>
      </w:r>
      <w:r>
        <w:rPr>
          <w:rFonts w:ascii="宋体" w:hAnsi="宋体" w:cs="宋体" w:hint="eastAsia"/>
          <w:sz w:val="24"/>
        </w:rPr>
        <w:t>或《残疾人福利性单位声明函》或由省级以上监狱管理局、戒毒管理局</w:t>
      </w:r>
      <w:r>
        <w:rPr>
          <w:rFonts w:ascii="宋体" w:hAnsi="宋体" w:cs="宋体" w:hint="eastAsia"/>
          <w:sz w:val="24"/>
        </w:rPr>
        <w:t>(</w:t>
      </w:r>
      <w:r>
        <w:rPr>
          <w:rFonts w:ascii="宋体" w:hAnsi="宋体" w:cs="宋体" w:hint="eastAsia"/>
          <w:sz w:val="24"/>
        </w:rPr>
        <w:t>含新疆生产建设兵团</w:t>
      </w:r>
      <w:r>
        <w:rPr>
          <w:rFonts w:ascii="宋体" w:hAnsi="宋体" w:cs="宋体" w:hint="eastAsia"/>
          <w:sz w:val="24"/>
        </w:rPr>
        <w:t>)</w:t>
      </w:r>
      <w:r>
        <w:rPr>
          <w:rFonts w:ascii="宋体" w:hAnsi="宋体" w:cs="宋体" w:hint="eastAsia"/>
          <w:sz w:val="24"/>
        </w:rPr>
        <w:t>出具的属于监狱企业的证明文件，</w:t>
      </w:r>
      <w:proofErr w:type="gramStart"/>
      <w:r>
        <w:rPr>
          <w:rFonts w:ascii="宋体" w:hAnsi="宋体" w:cs="宋体" w:hint="eastAsia"/>
          <w:sz w:val="24"/>
        </w:rPr>
        <w:t>且建议</w:t>
      </w:r>
      <w:proofErr w:type="gramEnd"/>
      <w:r>
        <w:rPr>
          <w:rFonts w:ascii="宋体" w:hAnsi="宋体" w:cs="宋体" w:hint="eastAsia"/>
          <w:sz w:val="24"/>
        </w:rPr>
        <w:t>在资格证明文件部分提供。</w:t>
      </w:r>
    </w:p>
    <w:p w:rsidR="00DA1358" w:rsidRDefault="00956BE4">
      <w:pPr>
        <w:spacing w:line="332" w:lineRule="auto"/>
        <w:ind w:left="10" w:firstLine="5"/>
        <w:rPr>
          <w:rFonts w:ascii="宋体" w:hAnsi="宋体" w:cs="宋体"/>
          <w:sz w:val="24"/>
        </w:rPr>
      </w:pPr>
      <w:r>
        <w:rPr>
          <w:rFonts w:ascii="宋体" w:hAnsi="宋体" w:cs="宋体" w:hint="eastAsia"/>
          <w:sz w:val="24"/>
        </w:rPr>
        <w:t>(3)</w:t>
      </w:r>
      <w:r>
        <w:rPr>
          <w:rFonts w:ascii="宋体" w:hAnsi="宋体" w:cs="宋体" w:hint="eastAsia"/>
          <w:sz w:val="24"/>
        </w:rPr>
        <w:t>如本项目</w:t>
      </w:r>
      <w:r>
        <w:rPr>
          <w:rFonts w:ascii="宋体" w:hAnsi="宋体" w:cs="宋体" w:hint="eastAsia"/>
          <w:sz w:val="24"/>
        </w:rPr>
        <w:t>(</w:t>
      </w:r>
      <w:r>
        <w:rPr>
          <w:rFonts w:ascii="宋体" w:hAnsi="宋体" w:cs="宋体" w:hint="eastAsia"/>
          <w:sz w:val="24"/>
        </w:rPr>
        <w:t>包</w:t>
      </w:r>
      <w:r>
        <w:rPr>
          <w:rFonts w:ascii="宋体" w:hAnsi="宋体" w:cs="宋体" w:hint="eastAsia"/>
          <w:sz w:val="24"/>
        </w:rPr>
        <w:t>)</w:t>
      </w:r>
      <w:r>
        <w:rPr>
          <w:rFonts w:ascii="宋体" w:hAnsi="宋体" w:cs="宋体" w:hint="eastAsia"/>
          <w:sz w:val="24"/>
        </w:rPr>
        <w:t>预留部分采购项目预算专门面向中小企业采购，且要求获得采购合同的供应商将采购项目中的一定比例分包给一家或者多家中小企业的，投标文件中除</w:t>
      </w:r>
      <w:r>
        <w:rPr>
          <w:rFonts w:ascii="宋体" w:hAnsi="宋体" w:cs="宋体" w:hint="eastAsia"/>
          <w:sz w:val="24"/>
        </w:rPr>
        <w:t xml:space="preserve"> </w:t>
      </w:r>
      <w:r>
        <w:rPr>
          <w:rFonts w:ascii="宋体" w:hAnsi="宋体" w:cs="宋体" w:hint="eastAsia"/>
          <w:sz w:val="24"/>
        </w:rPr>
        <w:t>须提供《中小企业声明函》或《残疾人福利性单位声明函》或由省级以上监狱管理局、戒毒管理局</w:t>
      </w:r>
      <w:r>
        <w:rPr>
          <w:rFonts w:ascii="宋体" w:hAnsi="宋体" w:cs="宋体" w:hint="eastAsia"/>
          <w:sz w:val="24"/>
        </w:rPr>
        <w:t>(</w:t>
      </w:r>
      <w:r>
        <w:rPr>
          <w:rFonts w:ascii="宋体" w:hAnsi="宋体" w:cs="宋体" w:hint="eastAsia"/>
          <w:sz w:val="24"/>
        </w:rPr>
        <w:t>含新疆生产建设兵团</w:t>
      </w:r>
      <w:r>
        <w:rPr>
          <w:rFonts w:ascii="宋体" w:hAnsi="宋体" w:cs="宋体" w:hint="eastAsia"/>
          <w:sz w:val="24"/>
        </w:rPr>
        <w:t>)</w:t>
      </w:r>
      <w:r>
        <w:rPr>
          <w:rFonts w:ascii="宋体" w:hAnsi="宋体" w:cs="宋体" w:hint="eastAsia"/>
          <w:sz w:val="24"/>
        </w:rPr>
        <w:t>出具的属于监狱企业的证明文</w:t>
      </w:r>
      <w:r>
        <w:rPr>
          <w:rFonts w:ascii="宋体" w:hAnsi="宋体" w:cs="宋体" w:hint="eastAsia"/>
          <w:sz w:val="24"/>
        </w:rPr>
        <w:t>件，还须同时提供《拟分包情况说明》及《分包意向协议》，</w:t>
      </w:r>
      <w:proofErr w:type="gramStart"/>
      <w:r>
        <w:rPr>
          <w:rFonts w:ascii="宋体" w:hAnsi="宋体" w:cs="宋体" w:hint="eastAsia"/>
          <w:sz w:val="24"/>
        </w:rPr>
        <w:t>且建议</w:t>
      </w:r>
      <w:proofErr w:type="gramEnd"/>
      <w:r>
        <w:rPr>
          <w:rFonts w:ascii="宋体" w:hAnsi="宋体" w:cs="宋体" w:hint="eastAsia"/>
          <w:sz w:val="24"/>
        </w:rPr>
        <w:t>在资格证明文件部分提供。</w:t>
      </w:r>
    </w:p>
    <w:p w:rsidR="00DA1358" w:rsidRDefault="00956BE4">
      <w:pPr>
        <w:spacing w:line="331" w:lineRule="auto"/>
        <w:ind w:left="10" w:right="12" w:firstLine="5"/>
        <w:rPr>
          <w:rFonts w:ascii="宋体" w:hAnsi="宋体" w:cs="宋体"/>
          <w:sz w:val="24"/>
        </w:rPr>
      </w:pPr>
      <w:r>
        <w:rPr>
          <w:rFonts w:ascii="宋体" w:hAnsi="宋体" w:cs="宋体" w:hint="eastAsia"/>
          <w:sz w:val="24"/>
        </w:rPr>
        <w:t>(4)</w:t>
      </w:r>
      <w:r>
        <w:rPr>
          <w:rFonts w:ascii="宋体" w:hAnsi="宋体" w:cs="宋体" w:hint="eastAsia"/>
          <w:sz w:val="24"/>
        </w:rPr>
        <w:t>如本项目</w:t>
      </w:r>
      <w:r>
        <w:rPr>
          <w:rFonts w:ascii="宋体" w:hAnsi="宋体" w:cs="宋体" w:hint="eastAsia"/>
          <w:sz w:val="24"/>
        </w:rPr>
        <w:t>(</w:t>
      </w:r>
      <w:r>
        <w:rPr>
          <w:rFonts w:ascii="宋体" w:hAnsi="宋体" w:cs="宋体" w:hint="eastAsia"/>
          <w:sz w:val="24"/>
        </w:rPr>
        <w:t>包</w:t>
      </w:r>
      <w:r>
        <w:rPr>
          <w:rFonts w:ascii="宋体" w:hAnsi="宋体" w:cs="宋体" w:hint="eastAsia"/>
          <w:sz w:val="24"/>
        </w:rPr>
        <w:t>)</w:t>
      </w:r>
      <w:r>
        <w:rPr>
          <w:rFonts w:ascii="宋体" w:hAnsi="宋体" w:cs="宋体" w:hint="eastAsia"/>
          <w:sz w:val="24"/>
        </w:rPr>
        <w:t>预留部分采购项目预算专门面向中小企业采购，且要求供应商以</w:t>
      </w:r>
      <w:r>
        <w:rPr>
          <w:rFonts w:ascii="宋体" w:hAnsi="宋体" w:cs="宋体" w:hint="eastAsia"/>
          <w:sz w:val="24"/>
        </w:rPr>
        <w:t xml:space="preserve"> </w:t>
      </w:r>
      <w:r>
        <w:rPr>
          <w:rFonts w:ascii="宋体" w:hAnsi="宋体" w:cs="宋体" w:hint="eastAsia"/>
          <w:sz w:val="24"/>
        </w:rPr>
        <w:t>联合体形</w:t>
      </w:r>
      <w:proofErr w:type="gramStart"/>
      <w:r>
        <w:rPr>
          <w:rFonts w:ascii="宋体" w:hAnsi="宋体" w:cs="宋体" w:hint="eastAsia"/>
          <w:sz w:val="24"/>
        </w:rPr>
        <w:t>式参加</w:t>
      </w:r>
      <w:proofErr w:type="gramEnd"/>
      <w:r>
        <w:rPr>
          <w:rFonts w:ascii="宋体" w:hAnsi="宋体" w:cs="宋体" w:hint="eastAsia"/>
          <w:sz w:val="24"/>
        </w:rPr>
        <w:t>采购活动，投标文件中除须提供《中小企业声明函》或《残疾人福利性</w:t>
      </w:r>
      <w:r>
        <w:rPr>
          <w:rFonts w:ascii="宋体" w:hAnsi="宋体" w:cs="宋体" w:hint="eastAsia"/>
          <w:sz w:val="24"/>
        </w:rPr>
        <w:t xml:space="preserve"> </w:t>
      </w:r>
      <w:r>
        <w:rPr>
          <w:rFonts w:ascii="宋体" w:hAnsi="宋体" w:cs="宋体" w:hint="eastAsia"/>
          <w:sz w:val="24"/>
        </w:rPr>
        <w:t>单位声明函》或由省级以上监狱管理局、戒毒管理局</w:t>
      </w:r>
      <w:r>
        <w:rPr>
          <w:rFonts w:ascii="宋体" w:hAnsi="宋体" w:cs="宋体" w:hint="eastAsia"/>
          <w:sz w:val="24"/>
        </w:rPr>
        <w:t>(</w:t>
      </w:r>
      <w:r>
        <w:rPr>
          <w:rFonts w:ascii="宋体" w:hAnsi="宋体" w:cs="宋体" w:hint="eastAsia"/>
          <w:sz w:val="24"/>
        </w:rPr>
        <w:t>含新疆生产建设兵团</w:t>
      </w:r>
      <w:r>
        <w:rPr>
          <w:rFonts w:ascii="宋体" w:hAnsi="宋体" w:cs="宋体" w:hint="eastAsia"/>
          <w:sz w:val="24"/>
        </w:rPr>
        <w:t xml:space="preserve">) </w:t>
      </w:r>
      <w:r>
        <w:rPr>
          <w:rFonts w:ascii="宋体" w:hAnsi="宋体" w:cs="宋体" w:hint="eastAsia"/>
          <w:sz w:val="24"/>
        </w:rPr>
        <w:t>出具的属于监狱企业的证明文件，还须同时提供《联合协议》；上述文件建议在资格证明文件部分提供。</w:t>
      </w:r>
    </w:p>
    <w:p w:rsidR="00DA1358" w:rsidRDefault="00956BE4">
      <w:pPr>
        <w:spacing w:line="341" w:lineRule="auto"/>
        <w:ind w:left="9" w:right="12" w:firstLine="7"/>
        <w:jc w:val="left"/>
        <w:rPr>
          <w:rFonts w:ascii="宋体" w:hAnsi="宋体" w:cs="宋体"/>
          <w:sz w:val="24"/>
        </w:rPr>
      </w:pPr>
      <w:r>
        <w:rPr>
          <w:rFonts w:ascii="宋体" w:hAnsi="宋体" w:cs="宋体" w:hint="eastAsia"/>
          <w:sz w:val="24"/>
        </w:rPr>
        <w:t>(5)</w:t>
      </w:r>
      <w:r>
        <w:rPr>
          <w:rFonts w:ascii="宋体" w:hAnsi="宋体" w:cs="宋体" w:hint="eastAsia"/>
          <w:sz w:val="24"/>
        </w:rPr>
        <w:t>中小企业声明函填写注意事项</w:t>
      </w:r>
    </w:p>
    <w:p w:rsidR="00DA1358" w:rsidRDefault="00956BE4">
      <w:pPr>
        <w:spacing w:line="341" w:lineRule="auto"/>
        <w:ind w:left="9" w:right="12" w:firstLine="7"/>
        <w:jc w:val="left"/>
        <w:rPr>
          <w:rFonts w:ascii="宋体" w:hAnsi="宋体" w:cs="宋体"/>
          <w:sz w:val="24"/>
        </w:rPr>
      </w:pPr>
      <w:r>
        <w:rPr>
          <w:rFonts w:ascii="宋体" w:hAnsi="宋体" w:cs="宋体" w:hint="eastAsia"/>
          <w:sz w:val="24"/>
        </w:rPr>
        <w:t>1)</w:t>
      </w:r>
      <w:r>
        <w:rPr>
          <w:rFonts w:ascii="宋体" w:hAnsi="宋体" w:cs="宋体" w:hint="eastAsia"/>
          <w:sz w:val="24"/>
        </w:rPr>
        <w:t>《中小企业声明函》由参加政府采购活动的投标人出具。联合体投标的，《中</w:t>
      </w:r>
      <w:r>
        <w:rPr>
          <w:rFonts w:ascii="宋体" w:hAnsi="宋体" w:cs="宋体" w:hint="eastAsia"/>
          <w:sz w:val="24"/>
        </w:rPr>
        <w:t>小企业声明函》可由牵头人出具。</w:t>
      </w:r>
      <w:r>
        <w:rPr>
          <w:rFonts w:ascii="宋体" w:hAnsi="宋体" w:cs="宋体" w:hint="eastAsia"/>
          <w:sz w:val="24"/>
        </w:rPr>
        <w:t xml:space="preserve">                                                    </w:t>
      </w:r>
    </w:p>
    <w:p w:rsidR="00DA1358" w:rsidRDefault="00956BE4">
      <w:pPr>
        <w:spacing w:line="341" w:lineRule="auto"/>
        <w:ind w:left="9" w:right="12" w:firstLine="7"/>
        <w:jc w:val="left"/>
        <w:rPr>
          <w:rFonts w:ascii="宋体" w:hAnsi="宋体" w:cs="宋体"/>
          <w:sz w:val="24"/>
        </w:rPr>
      </w:pPr>
      <w:r>
        <w:rPr>
          <w:rFonts w:ascii="宋体" w:hAnsi="宋体" w:cs="宋体" w:hint="eastAsia"/>
          <w:sz w:val="24"/>
        </w:rPr>
        <w:t>2)</w:t>
      </w:r>
      <w:r>
        <w:rPr>
          <w:rFonts w:ascii="宋体" w:hAnsi="宋体" w:cs="宋体" w:hint="eastAsia"/>
          <w:sz w:val="24"/>
        </w:rPr>
        <w:t>对于联合体中由中小企业承担的部分，或者分包给中小企业的部分，必须全部由中小企业制造、承建或者承接。供应商应当在声明函“标的名称”部分标明联合体中中小企</w:t>
      </w:r>
      <w:r>
        <w:rPr>
          <w:rFonts w:ascii="宋体" w:hAnsi="宋体" w:cs="宋体" w:hint="eastAsia"/>
          <w:sz w:val="24"/>
        </w:rPr>
        <w:t xml:space="preserve"> </w:t>
      </w:r>
      <w:r>
        <w:rPr>
          <w:rFonts w:ascii="宋体" w:hAnsi="宋体" w:cs="宋体" w:hint="eastAsia"/>
          <w:sz w:val="24"/>
        </w:rPr>
        <w:t>业承担的具体内容或者中小企业的具体分包内容。</w:t>
      </w:r>
      <w:r>
        <w:rPr>
          <w:rFonts w:ascii="宋体" w:hAnsi="宋体" w:cs="宋体" w:hint="eastAsia"/>
          <w:sz w:val="24"/>
        </w:rPr>
        <w:t xml:space="preserve">                                3)</w:t>
      </w:r>
      <w:r>
        <w:rPr>
          <w:rFonts w:ascii="宋体" w:hAnsi="宋体" w:cs="宋体" w:hint="eastAsia"/>
          <w:sz w:val="24"/>
        </w:rPr>
        <w:t>对于多标的采购项目，投标人应充分、准确地了解所提供货物的制造企业、提供服务的承接企业信息。对相关情况了解不清</w:t>
      </w:r>
      <w:r>
        <w:rPr>
          <w:rFonts w:ascii="宋体" w:hAnsi="宋体" w:cs="宋体" w:hint="eastAsia"/>
          <w:sz w:val="24"/>
        </w:rPr>
        <w:t>楚的，不建议填报本声明函。</w:t>
      </w:r>
    </w:p>
    <w:p w:rsidR="00DA1358" w:rsidRDefault="00956BE4">
      <w:pPr>
        <w:spacing w:line="360" w:lineRule="auto"/>
        <w:ind w:left="32" w:right="13" w:hanging="16"/>
        <w:rPr>
          <w:rFonts w:ascii="宋体" w:hAnsi="宋体"/>
          <w:sz w:val="24"/>
        </w:rPr>
      </w:pPr>
      <w:r>
        <w:rPr>
          <w:rFonts w:ascii="宋体" w:hAnsi="宋体" w:cs="宋体" w:hint="eastAsia"/>
          <w:sz w:val="24"/>
        </w:rPr>
        <w:t>(6)</w:t>
      </w:r>
      <w:r>
        <w:rPr>
          <w:rFonts w:ascii="宋体" w:hAnsi="宋体" w:cs="宋体" w:hint="eastAsia"/>
          <w:sz w:val="24"/>
        </w:rPr>
        <w:t>温馨提示</w:t>
      </w:r>
      <w:r>
        <w:rPr>
          <w:rFonts w:ascii="宋体" w:hAnsi="宋体" w:cs="宋体" w:hint="eastAsia"/>
          <w:sz w:val="24"/>
        </w:rPr>
        <w:t>:</w:t>
      </w:r>
      <w:r>
        <w:rPr>
          <w:rFonts w:ascii="宋体" w:hAnsi="宋体" w:cs="宋体" w:hint="eastAsia"/>
          <w:sz w:val="24"/>
        </w:rPr>
        <w:t>为方便广大中小企业识别企业规模类型，工业和信息化部组织开发了中小企业规模类型自测小程序，在国务院客户端和工业和信息化部网站上均有链接，标人填写所属的行业和指标数据可自动生成企业规模类型测试结果。本项目中小企业划</w:t>
      </w:r>
      <w:r>
        <w:rPr>
          <w:rFonts w:ascii="宋体" w:hAnsi="宋体" w:cs="宋体" w:hint="eastAsia"/>
          <w:sz w:val="24"/>
        </w:rPr>
        <w:t xml:space="preserve"> </w:t>
      </w:r>
      <w:r>
        <w:rPr>
          <w:rFonts w:ascii="宋体" w:hAnsi="宋体" w:cs="宋体" w:hint="eastAsia"/>
          <w:sz w:val="24"/>
        </w:rPr>
        <w:t>分标准所属行业详见第二章《投标人须知资料表》，如在该程序中未找到本项目文件规定的</w:t>
      </w:r>
      <w:r>
        <w:rPr>
          <w:rFonts w:ascii="宋体" w:hAnsi="宋体" w:cs="宋体" w:hint="eastAsia"/>
          <w:sz w:val="24"/>
        </w:rPr>
        <w:lastRenderedPageBreak/>
        <w:t>中小企业划分标准所属行业，则按照《关于印发中小企业划型标准规定的通知</w:t>
      </w:r>
      <w:r>
        <w:rPr>
          <w:rFonts w:ascii="宋体" w:hAnsi="宋体" w:cs="宋体" w:hint="eastAsia"/>
          <w:sz w:val="24"/>
        </w:rPr>
        <w:t>(</w:t>
      </w:r>
      <w:r>
        <w:rPr>
          <w:rFonts w:ascii="宋体" w:hAnsi="宋体" w:cs="宋体" w:hint="eastAsia"/>
          <w:sz w:val="24"/>
        </w:rPr>
        <w:t>工信部联企业﹝</w:t>
      </w:r>
      <w:r>
        <w:rPr>
          <w:rFonts w:ascii="宋体" w:hAnsi="宋体" w:cs="宋体" w:hint="eastAsia"/>
          <w:sz w:val="24"/>
        </w:rPr>
        <w:t>2011</w:t>
      </w:r>
      <w:r>
        <w:rPr>
          <w:rFonts w:ascii="宋体" w:hAnsi="宋体" w:cs="宋体" w:hint="eastAsia"/>
          <w:sz w:val="24"/>
        </w:rPr>
        <w:t>﹞</w:t>
      </w:r>
      <w:r>
        <w:rPr>
          <w:rFonts w:ascii="宋体" w:hAnsi="宋体" w:cs="宋体" w:hint="eastAsia"/>
          <w:sz w:val="24"/>
        </w:rPr>
        <w:t xml:space="preserve">300 </w:t>
      </w:r>
      <w:r>
        <w:rPr>
          <w:rFonts w:ascii="宋体" w:hAnsi="宋体" w:cs="宋体" w:hint="eastAsia"/>
          <w:sz w:val="24"/>
        </w:rPr>
        <w:t>号</w:t>
      </w:r>
      <w:r>
        <w:rPr>
          <w:rFonts w:ascii="宋体" w:hAnsi="宋体" w:cs="宋体" w:hint="eastAsia"/>
          <w:sz w:val="24"/>
        </w:rPr>
        <w:t>)</w:t>
      </w:r>
      <w:r>
        <w:rPr>
          <w:rFonts w:ascii="宋体" w:hAnsi="宋体" w:cs="宋体" w:hint="eastAsia"/>
          <w:sz w:val="24"/>
        </w:rPr>
        <w:t>》及本项目文件规定的中小企业划分标准所属行业执行。</w:t>
      </w:r>
    </w:p>
    <w:p w:rsidR="00DA1358" w:rsidRDefault="00956BE4">
      <w:pPr>
        <w:pStyle w:val="21"/>
        <w:rPr>
          <w:rFonts w:ascii="宋体" w:eastAsia="宋体" w:hAnsi="宋体"/>
          <w:sz w:val="21"/>
        </w:rPr>
      </w:pPr>
      <w:r>
        <w:rPr>
          <w:rFonts w:ascii="宋体" w:eastAsia="宋体" w:hAnsi="宋体"/>
        </w:rPr>
        <w:br w:type="page"/>
      </w:r>
    </w:p>
    <w:p w:rsidR="00DA1358" w:rsidRDefault="00956BE4">
      <w:pPr>
        <w:spacing w:before="78" w:line="220" w:lineRule="auto"/>
        <w:ind w:left="126"/>
        <w:rPr>
          <w:rFonts w:ascii="宋体" w:hAnsi="宋体" w:cs="宋体"/>
          <w:sz w:val="24"/>
        </w:rPr>
      </w:pPr>
      <w:r>
        <w:rPr>
          <w:rFonts w:ascii="宋体" w:hAnsi="宋体"/>
          <w:sz w:val="24"/>
        </w:rPr>
        <w:lastRenderedPageBreak/>
        <w:t xml:space="preserve">2-1-1  </w:t>
      </w:r>
      <w:r>
        <w:rPr>
          <w:rFonts w:ascii="宋体" w:hAnsi="宋体" w:cs="宋体"/>
          <w:sz w:val="24"/>
        </w:rPr>
        <w:t>中小企业声明函及残疾人福利性单位声明函格式</w:t>
      </w:r>
    </w:p>
    <w:p w:rsidR="00DA1358" w:rsidRDefault="00DA1358">
      <w:pPr>
        <w:spacing w:beforeLines="100" w:before="240" w:afterLines="100" w:after="240" w:line="360" w:lineRule="auto"/>
        <w:jc w:val="center"/>
        <w:rPr>
          <w:rFonts w:ascii="宋体" w:hAnsi="宋体"/>
          <w:b/>
          <w:bCs/>
          <w:sz w:val="36"/>
          <w:szCs w:val="36"/>
        </w:rPr>
      </w:pPr>
    </w:p>
    <w:p w:rsidR="00DA1358" w:rsidRDefault="00956BE4">
      <w:pPr>
        <w:spacing w:before="117" w:line="220" w:lineRule="auto"/>
        <w:ind w:left="1802" w:firstLineChars="100" w:firstLine="360"/>
        <w:rPr>
          <w:rFonts w:ascii="宋体" w:hAnsi="宋体" w:cs="宋体"/>
          <w:sz w:val="36"/>
          <w:szCs w:val="36"/>
        </w:rPr>
      </w:pPr>
      <w:r>
        <w:rPr>
          <w:rFonts w:ascii="宋体" w:hAnsi="宋体" w:cs="宋体"/>
          <w:sz w:val="36"/>
          <w:szCs w:val="36"/>
          <w14:textOutline w14:w="2311" w14:cap="flat" w14:cmpd="sng" w14:algn="ctr">
            <w14:solidFill>
              <w14:srgbClr w14:val="000000"/>
            </w14:solidFill>
            <w14:prstDash w14:val="solid"/>
            <w14:miter w14:lim="0"/>
          </w14:textOutline>
        </w:rPr>
        <w:t>中小企业声明函</w:t>
      </w:r>
      <w:r>
        <w:rPr>
          <w:rFonts w:ascii="宋体" w:hAnsi="宋体" w:cs="宋体"/>
          <w:sz w:val="36"/>
          <w:szCs w:val="36"/>
          <w14:textOutline w14:w="2311" w14:cap="flat" w14:cmpd="sng" w14:algn="ctr">
            <w14:solidFill>
              <w14:srgbClr w14:val="000000"/>
            </w14:solidFill>
            <w14:prstDash w14:val="solid"/>
            <w14:miter w14:lim="0"/>
          </w14:textOutline>
        </w:rPr>
        <w:t>(</w:t>
      </w:r>
      <w:r>
        <w:rPr>
          <w:rFonts w:ascii="宋体" w:hAnsi="宋体" w:cs="宋体"/>
          <w:sz w:val="36"/>
          <w:szCs w:val="36"/>
          <w14:textOutline w14:w="2311" w14:cap="flat" w14:cmpd="sng" w14:algn="ctr">
            <w14:solidFill>
              <w14:srgbClr w14:val="000000"/>
            </w14:solidFill>
            <w14:prstDash w14:val="solid"/>
            <w14:miter w14:lim="0"/>
          </w14:textOutline>
        </w:rPr>
        <w:t>服务</w:t>
      </w:r>
      <w:r>
        <w:rPr>
          <w:rFonts w:ascii="宋体" w:hAnsi="宋体" w:cs="宋体"/>
          <w:sz w:val="36"/>
          <w:szCs w:val="36"/>
          <w14:textOutline w14:w="2311" w14:cap="flat" w14:cmpd="sng" w14:algn="ctr">
            <w14:solidFill>
              <w14:srgbClr w14:val="000000"/>
            </w14:solidFill>
            <w14:prstDash w14:val="solid"/>
            <w14:miter w14:lim="0"/>
          </w14:textOutline>
        </w:rPr>
        <w:t>)</w:t>
      </w:r>
      <w:r>
        <w:rPr>
          <w:rFonts w:ascii="宋体" w:hAnsi="宋体" w:cs="宋体"/>
          <w:sz w:val="36"/>
          <w:szCs w:val="36"/>
          <w14:textOutline w14:w="2311" w14:cap="flat" w14:cmpd="sng" w14:algn="ctr">
            <w14:solidFill>
              <w14:srgbClr w14:val="000000"/>
            </w14:solidFill>
            <w14:prstDash w14:val="solid"/>
            <w14:miter w14:lim="0"/>
          </w14:textOutline>
        </w:rPr>
        <w:t>格式</w:t>
      </w:r>
    </w:p>
    <w:p w:rsidR="00DA1358" w:rsidRDefault="00DA1358">
      <w:pPr>
        <w:spacing w:line="413" w:lineRule="auto"/>
      </w:pPr>
    </w:p>
    <w:p w:rsidR="00DA1358" w:rsidRDefault="00956BE4">
      <w:pPr>
        <w:spacing w:before="78" w:line="359" w:lineRule="auto"/>
        <w:ind w:left="117" w:firstLine="505"/>
        <w:rPr>
          <w:rFonts w:ascii="宋体" w:hAnsi="宋体" w:cs="宋体"/>
          <w:sz w:val="24"/>
        </w:rPr>
      </w:pPr>
      <w:r>
        <w:rPr>
          <w:rFonts w:ascii="宋体" w:hAnsi="宋体" w:cs="宋体"/>
          <w:sz w:val="24"/>
        </w:rPr>
        <w:t>本公司</w:t>
      </w:r>
      <w:r>
        <w:rPr>
          <w:rFonts w:ascii="宋体" w:hAnsi="宋体" w:cs="宋体"/>
          <w:sz w:val="24"/>
        </w:rPr>
        <w:t>(</w:t>
      </w:r>
      <w:r>
        <w:rPr>
          <w:rFonts w:ascii="宋体" w:hAnsi="宋体" w:cs="宋体"/>
          <w:sz w:val="24"/>
        </w:rPr>
        <w:t>联合体</w:t>
      </w:r>
      <w:r>
        <w:rPr>
          <w:rFonts w:ascii="宋体" w:hAnsi="宋体" w:cs="宋体"/>
          <w:sz w:val="24"/>
        </w:rPr>
        <w:t>)</w:t>
      </w:r>
      <w:r>
        <w:rPr>
          <w:rFonts w:ascii="宋体" w:hAnsi="宋体" w:cs="宋体"/>
          <w:sz w:val="24"/>
        </w:rPr>
        <w:t>郑重声明，根据《政府采购促进中小企业发展管理办法》</w:t>
      </w:r>
      <w:r>
        <w:rPr>
          <w:rFonts w:ascii="宋体" w:hAnsi="宋体" w:cs="宋体"/>
          <w:sz w:val="24"/>
        </w:rPr>
        <w:t>(</w:t>
      </w:r>
      <w:r>
        <w:rPr>
          <w:rFonts w:ascii="宋体" w:hAnsi="宋体" w:cs="宋体"/>
          <w:sz w:val="24"/>
        </w:rPr>
        <w:t>财库﹝</w:t>
      </w:r>
      <w:r>
        <w:rPr>
          <w:rFonts w:ascii="宋体" w:hAnsi="宋体"/>
          <w:sz w:val="24"/>
        </w:rPr>
        <w:t>2020</w:t>
      </w:r>
      <w:r>
        <w:rPr>
          <w:rFonts w:ascii="宋体" w:hAnsi="宋体" w:cs="宋体"/>
          <w:sz w:val="24"/>
        </w:rPr>
        <w:t>﹞</w:t>
      </w:r>
      <w:r>
        <w:rPr>
          <w:rFonts w:ascii="宋体" w:hAnsi="宋体"/>
          <w:sz w:val="24"/>
        </w:rPr>
        <w:t xml:space="preserve">46 </w:t>
      </w:r>
      <w:r>
        <w:rPr>
          <w:rFonts w:ascii="宋体" w:hAnsi="宋体" w:cs="宋体"/>
          <w:sz w:val="24"/>
        </w:rPr>
        <w:t>号</w:t>
      </w:r>
      <w:r>
        <w:rPr>
          <w:rFonts w:ascii="宋体" w:hAnsi="宋体" w:cs="宋体"/>
          <w:sz w:val="24"/>
        </w:rPr>
        <w:t>)</w:t>
      </w:r>
      <w:r>
        <w:rPr>
          <w:rFonts w:ascii="宋体" w:hAnsi="宋体" w:cs="宋体"/>
          <w:sz w:val="24"/>
        </w:rPr>
        <w:t>的规定，本公司</w:t>
      </w:r>
      <w:r>
        <w:rPr>
          <w:rFonts w:ascii="宋体" w:hAnsi="宋体" w:cs="宋体"/>
          <w:sz w:val="24"/>
        </w:rPr>
        <w:t>(</w:t>
      </w:r>
      <w:r>
        <w:rPr>
          <w:rFonts w:ascii="宋体" w:hAnsi="宋体" w:cs="宋体"/>
          <w:sz w:val="24"/>
        </w:rPr>
        <w:t>联合体</w:t>
      </w:r>
      <w:r>
        <w:rPr>
          <w:rFonts w:ascii="宋体" w:hAnsi="宋体" w:cs="宋体"/>
          <w:sz w:val="24"/>
        </w:rPr>
        <w:t>)</w:t>
      </w:r>
      <w:r>
        <w:rPr>
          <w:rFonts w:ascii="宋体" w:hAnsi="宋体" w:cs="宋体"/>
          <w:sz w:val="24"/>
        </w:rPr>
        <w:t>参加</w:t>
      </w:r>
      <w:r>
        <w:rPr>
          <w:rFonts w:ascii="宋体" w:hAnsi="宋体" w:cs="宋体"/>
          <w:sz w:val="24"/>
        </w:rPr>
        <w:t>(</w:t>
      </w:r>
      <w:r>
        <w:rPr>
          <w:rFonts w:ascii="宋体" w:hAnsi="宋体" w:cs="宋体"/>
          <w:sz w:val="24"/>
        </w:rPr>
        <w:t>单位名称</w:t>
      </w:r>
      <w:r>
        <w:rPr>
          <w:rFonts w:ascii="宋体" w:hAnsi="宋体" w:cs="宋体"/>
          <w:sz w:val="24"/>
        </w:rPr>
        <w:t>)</w:t>
      </w:r>
      <w:r>
        <w:rPr>
          <w:rFonts w:ascii="宋体" w:hAnsi="宋体" w:cs="宋体"/>
          <w:sz w:val="24"/>
        </w:rPr>
        <w:t>的</w:t>
      </w:r>
      <w:r>
        <w:rPr>
          <w:rFonts w:ascii="宋体" w:hAnsi="宋体" w:cs="宋体"/>
          <w:sz w:val="24"/>
        </w:rPr>
        <w:t>(</w:t>
      </w:r>
      <w:r>
        <w:rPr>
          <w:rFonts w:ascii="宋体" w:hAnsi="宋体" w:cs="宋体"/>
          <w:sz w:val="24"/>
        </w:rPr>
        <w:t>项目名称</w:t>
      </w:r>
      <w:r>
        <w:rPr>
          <w:rFonts w:ascii="宋体" w:hAnsi="宋体" w:cs="宋体"/>
          <w:sz w:val="24"/>
        </w:rPr>
        <w:t>)</w:t>
      </w:r>
      <w:r>
        <w:rPr>
          <w:rFonts w:ascii="宋体" w:hAnsi="宋体" w:cs="宋体"/>
          <w:sz w:val="24"/>
        </w:rPr>
        <w:t>采购活动，服务全部由符合政策要求的中小企业承接。相关企业</w:t>
      </w:r>
      <w:r>
        <w:rPr>
          <w:rFonts w:ascii="宋体" w:hAnsi="宋体" w:cs="宋体"/>
          <w:sz w:val="24"/>
        </w:rPr>
        <w:t>(</w:t>
      </w:r>
      <w:r>
        <w:rPr>
          <w:rFonts w:ascii="宋体" w:hAnsi="宋体" w:cs="宋体"/>
          <w:sz w:val="24"/>
        </w:rPr>
        <w:t>含联合体中的中小企业、签订分包意向协议的中小企业</w:t>
      </w:r>
      <w:r>
        <w:rPr>
          <w:rFonts w:ascii="宋体" w:hAnsi="宋体" w:cs="宋体"/>
          <w:sz w:val="24"/>
        </w:rPr>
        <w:t>)</w:t>
      </w:r>
      <w:r>
        <w:rPr>
          <w:rFonts w:ascii="宋体" w:hAnsi="宋体" w:cs="宋体"/>
          <w:sz w:val="24"/>
        </w:rPr>
        <w:t>的具体情况如下</w:t>
      </w:r>
      <w:r>
        <w:rPr>
          <w:rFonts w:ascii="宋体" w:hAnsi="宋体" w:cs="宋体"/>
          <w:sz w:val="24"/>
        </w:rPr>
        <w:t>:</w:t>
      </w:r>
    </w:p>
    <w:p w:rsidR="00DA1358" w:rsidRDefault="00956BE4">
      <w:pPr>
        <w:spacing w:before="1" w:line="359" w:lineRule="auto"/>
        <w:ind w:left="120" w:right="63" w:firstLine="518"/>
        <w:rPr>
          <w:rFonts w:ascii="宋体" w:hAnsi="宋体" w:cs="宋体"/>
          <w:sz w:val="24"/>
        </w:rPr>
      </w:pPr>
      <w:r>
        <w:rPr>
          <w:rFonts w:ascii="宋体" w:hAnsi="宋体"/>
          <w:sz w:val="24"/>
        </w:rPr>
        <w:t>1.</w:t>
      </w:r>
      <w:r>
        <w:rPr>
          <w:rFonts w:ascii="宋体" w:hAnsi="宋体" w:cs="宋体"/>
          <w:sz w:val="24"/>
          <w:u w:val="single"/>
        </w:rPr>
        <w:t xml:space="preserve"> (</w:t>
      </w:r>
      <w:r>
        <w:rPr>
          <w:rFonts w:ascii="宋体" w:hAnsi="宋体" w:cs="宋体"/>
          <w:sz w:val="24"/>
          <w:u w:val="single"/>
        </w:rPr>
        <w:t>标的名称</w:t>
      </w:r>
      <w:r>
        <w:rPr>
          <w:rFonts w:ascii="宋体" w:hAnsi="宋体" w:cs="宋体"/>
          <w:sz w:val="24"/>
          <w:u w:val="single"/>
        </w:rPr>
        <w:t xml:space="preserve">) </w:t>
      </w:r>
      <w:r>
        <w:rPr>
          <w:rFonts w:ascii="宋体" w:hAnsi="宋体" w:cs="宋体"/>
          <w:sz w:val="24"/>
        </w:rPr>
        <w:t xml:space="preserve"> </w:t>
      </w:r>
      <w:r>
        <w:rPr>
          <w:rFonts w:ascii="宋体" w:hAnsi="宋体" w:cs="宋体"/>
          <w:sz w:val="24"/>
        </w:rPr>
        <w:t>，属于</w:t>
      </w:r>
      <w:r>
        <w:rPr>
          <w:rFonts w:ascii="宋体" w:hAnsi="宋体" w:cs="宋体"/>
          <w:sz w:val="24"/>
          <w:u w:val="single"/>
        </w:rPr>
        <w:t xml:space="preserve"> (</w:t>
      </w:r>
      <w:r>
        <w:rPr>
          <w:rFonts w:ascii="宋体" w:hAnsi="宋体" w:cs="宋体"/>
          <w:sz w:val="24"/>
          <w:u w:val="single"/>
        </w:rPr>
        <w:t>采购文件中明确的所属行业</w:t>
      </w:r>
      <w:r>
        <w:rPr>
          <w:rFonts w:ascii="宋体" w:hAnsi="宋体" w:cs="宋体"/>
          <w:sz w:val="24"/>
          <w:u w:val="single"/>
        </w:rPr>
        <w:t xml:space="preserve">) </w:t>
      </w:r>
      <w:r>
        <w:rPr>
          <w:rFonts w:ascii="宋体" w:hAnsi="宋体" w:cs="宋体"/>
          <w:sz w:val="24"/>
        </w:rPr>
        <w:t>行业；承接企业为</w:t>
      </w:r>
      <w:r>
        <w:rPr>
          <w:rFonts w:ascii="宋体" w:hAnsi="宋体" w:cs="宋体"/>
          <w:sz w:val="24"/>
          <w:u w:val="single"/>
        </w:rPr>
        <w:t xml:space="preserve"> (</w:t>
      </w:r>
      <w:r>
        <w:rPr>
          <w:rFonts w:ascii="宋体" w:hAnsi="宋体" w:cs="宋体"/>
          <w:sz w:val="24"/>
          <w:u w:val="single"/>
        </w:rPr>
        <w:t>企业名称</w:t>
      </w:r>
      <w:r>
        <w:rPr>
          <w:rFonts w:ascii="宋体" w:hAnsi="宋体" w:cs="宋体"/>
          <w:sz w:val="24"/>
          <w:u w:val="single"/>
        </w:rPr>
        <w:t xml:space="preserve">) </w:t>
      </w:r>
      <w:r>
        <w:rPr>
          <w:rFonts w:ascii="宋体" w:hAnsi="宋体" w:cs="宋体"/>
          <w:sz w:val="24"/>
        </w:rPr>
        <w:t xml:space="preserve"> </w:t>
      </w:r>
      <w:r>
        <w:rPr>
          <w:rFonts w:ascii="宋体" w:hAnsi="宋体" w:cs="宋体"/>
          <w:sz w:val="24"/>
        </w:rPr>
        <w:t>，从业人员</w:t>
      </w:r>
      <w:r>
        <w:rPr>
          <w:rFonts w:ascii="宋体" w:hAnsi="宋体" w:cs="宋体"/>
          <w:sz w:val="24"/>
          <w:u w:val="single"/>
        </w:rPr>
        <w:t>______</w:t>
      </w:r>
      <w:r>
        <w:rPr>
          <w:rFonts w:ascii="宋体" w:hAnsi="宋体" w:cs="宋体"/>
          <w:sz w:val="24"/>
        </w:rPr>
        <w:t>人，</w:t>
      </w:r>
      <w:r>
        <w:rPr>
          <w:rFonts w:ascii="宋体" w:hAnsi="宋体" w:cs="宋体"/>
          <w:sz w:val="24"/>
        </w:rPr>
        <w:t xml:space="preserve"> </w:t>
      </w:r>
      <w:r>
        <w:rPr>
          <w:rFonts w:ascii="宋体" w:hAnsi="宋体" w:cs="宋体"/>
          <w:sz w:val="24"/>
        </w:rPr>
        <w:t>营业收入为</w:t>
      </w:r>
      <w:r>
        <w:rPr>
          <w:rFonts w:ascii="宋体" w:hAnsi="宋体" w:cs="宋体"/>
          <w:sz w:val="24"/>
          <w:u w:val="single"/>
        </w:rPr>
        <w:t>______</w:t>
      </w:r>
      <w:r>
        <w:rPr>
          <w:rFonts w:ascii="宋体" w:hAnsi="宋体" w:cs="宋体"/>
          <w:sz w:val="24"/>
        </w:rPr>
        <w:t>万元，</w:t>
      </w:r>
      <w:r>
        <w:rPr>
          <w:rFonts w:ascii="宋体" w:hAnsi="宋体" w:cs="宋体"/>
          <w:sz w:val="24"/>
        </w:rPr>
        <w:t xml:space="preserve"> </w:t>
      </w:r>
      <w:r>
        <w:rPr>
          <w:rFonts w:ascii="宋体" w:hAnsi="宋体" w:cs="宋体"/>
          <w:sz w:val="24"/>
        </w:rPr>
        <w:t>资产总额为</w:t>
      </w:r>
      <w:r>
        <w:rPr>
          <w:rFonts w:ascii="宋体" w:hAnsi="宋体" w:cs="宋体"/>
          <w:sz w:val="24"/>
          <w:u w:val="single"/>
        </w:rPr>
        <w:t>______</w:t>
      </w:r>
      <w:r>
        <w:rPr>
          <w:rFonts w:ascii="宋体" w:hAnsi="宋体"/>
          <w:sz w:val="24"/>
        </w:rPr>
        <w:t xml:space="preserve"> </w:t>
      </w:r>
      <w:r>
        <w:rPr>
          <w:rFonts w:ascii="宋体" w:hAnsi="宋体" w:cs="宋体"/>
          <w:sz w:val="24"/>
        </w:rPr>
        <w:t>万元</w:t>
      </w:r>
      <w:r>
        <w:rPr>
          <w:rFonts w:ascii="宋体" w:hAnsi="宋体" w:cs="宋体" w:hint="eastAsia"/>
          <w:sz w:val="24"/>
        </w:rPr>
        <w:t xml:space="preserve"> </w:t>
      </w:r>
      <w:r>
        <w:rPr>
          <w:rFonts w:eastAsia="Arial"/>
          <w:position w:val="6"/>
          <w:sz w:val="16"/>
          <w:szCs w:val="16"/>
        </w:rPr>
        <w:t xml:space="preserve">1 </w:t>
      </w:r>
      <w:r>
        <w:rPr>
          <w:rFonts w:ascii="宋体" w:hAnsi="宋体" w:cs="宋体"/>
          <w:sz w:val="24"/>
        </w:rPr>
        <w:t>，属于</w:t>
      </w:r>
      <w:r>
        <w:rPr>
          <w:rFonts w:ascii="宋体" w:hAnsi="宋体" w:cs="宋体"/>
          <w:sz w:val="24"/>
          <w:u w:val="single"/>
        </w:rPr>
        <w:t xml:space="preserve"> (</w:t>
      </w:r>
      <w:r>
        <w:rPr>
          <w:rFonts w:ascii="宋体" w:hAnsi="宋体" w:cs="宋体"/>
          <w:sz w:val="24"/>
          <w:u w:val="single"/>
        </w:rPr>
        <w:t>中型企业、小型企业、微型企业</w:t>
      </w:r>
      <w:r>
        <w:rPr>
          <w:rFonts w:ascii="宋体" w:hAnsi="宋体" w:cs="宋体"/>
          <w:sz w:val="24"/>
          <w:u w:val="single"/>
        </w:rPr>
        <w:t>)</w:t>
      </w:r>
      <w:r>
        <w:rPr>
          <w:rFonts w:ascii="宋体" w:hAnsi="宋体" w:cs="宋体"/>
          <w:sz w:val="24"/>
        </w:rPr>
        <w:t>；</w:t>
      </w:r>
    </w:p>
    <w:p w:rsidR="00DA1358" w:rsidRDefault="00956BE4">
      <w:pPr>
        <w:spacing w:before="2" w:line="362" w:lineRule="auto"/>
        <w:ind w:left="120" w:right="63" w:firstLine="509"/>
        <w:rPr>
          <w:rFonts w:ascii="宋体" w:hAnsi="宋体" w:cs="宋体"/>
          <w:sz w:val="24"/>
        </w:rPr>
      </w:pPr>
      <w:r>
        <w:rPr>
          <w:rFonts w:ascii="宋体" w:hAnsi="宋体"/>
          <w:sz w:val="24"/>
        </w:rPr>
        <w:t>2.</w:t>
      </w:r>
      <w:r>
        <w:rPr>
          <w:rFonts w:ascii="宋体" w:hAnsi="宋体" w:cs="宋体"/>
          <w:sz w:val="24"/>
          <w:u w:val="single"/>
        </w:rPr>
        <w:t xml:space="preserve"> (</w:t>
      </w:r>
      <w:r>
        <w:rPr>
          <w:rFonts w:ascii="宋体" w:hAnsi="宋体" w:cs="宋体"/>
          <w:sz w:val="24"/>
          <w:u w:val="single"/>
        </w:rPr>
        <w:t>标的名称</w:t>
      </w:r>
      <w:r>
        <w:rPr>
          <w:rFonts w:ascii="宋体" w:hAnsi="宋体" w:cs="宋体"/>
          <w:sz w:val="24"/>
          <w:u w:val="single"/>
        </w:rPr>
        <w:t xml:space="preserve">) </w:t>
      </w:r>
      <w:r>
        <w:rPr>
          <w:rFonts w:ascii="宋体" w:hAnsi="宋体" w:cs="宋体"/>
          <w:sz w:val="24"/>
        </w:rPr>
        <w:t xml:space="preserve"> </w:t>
      </w:r>
      <w:r>
        <w:rPr>
          <w:rFonts w:ascii="宋体" w:hAnsi="宋体" w:cs="宋体"/>
          <w:sz w:val="24"/>
        </w:rPr>
        <w:t>，属于</w:t>
      </w:r>
      <w:r>
        <w:rPr>
          <w:rFonts w:ascii="宋体" w:hAnsi="宋体" w:cs="宋体"/>
          <w:sz w:val="24"/>
          <w:u w:val="single"/>
        </w:rPr>
        <w:t xml:space="preserve"> (</w:t>
      </w:r>
      <w:r>
        <w:rPr>
          <w:rFonts w:ascii="宋体" w:hAnsi="宋体" w:cs="宋体"/>
          <w:sz w:val="24"/>
          <w:u w:val="single"/>
        </w:rPr>
        <w:t>采购文件中明确的所属行业</w:t>
      </w:r>
      <w:r>
        <w:rPr>
          <w:rFonts w:ascii="宋体" w:hAnsi="宋体" w:cs="宋体"/>
          <w:sz w:val="24"/>
          <w:u w:val="single"/>
        </w:rPr>
        <w:t xml:space="preserve">) </w:t>
      </w:r>
      <w:r>
        <w:rPr>
          <w:rFonts w:ascii="宋体" w:hAnsi="宋体" w:cs="宋体"/>
          <w:sz w:val="24"/>
        </w:rPr>
        <w:t>行业；承接企业为</w:t>
      </w:r>
      <w:r>
        <w:rPr>
          <w:rFonts w:ascii="宋体" w:hAnsi="宋体" w:cs="宋体"/>
          <w:sz w:val="24"/>
          <w:u w:val="single"/>
        </w:rPr>
        <w:t xml:space="preserve"> (</w:t>
      </w:r>
      <w:r>
        <w:rPr>
          <w:rFonts w:ascii="宋体" w:hAnsi="宋体" w:cs="宋体"/>
          <w:sz w:val="24"/>
          <w:u w:val="single"/>
        </w:rPr>
        <w:t>企业名称</w:t>
      </w:r>
      <w:r>
        <w:rPr>
          <w:rFonts w:ascii="宋体" w:hAnsi="宋体" w:cs="宋体"/>
          <w:sz w:val="24"/>
          <w:u w:val="single"/>
        </w:rPr>
        <w:t xml:space="preserve">) </w:t>
      </w:r>
      <w:r>
        <w:rPr>
          <w:rFonts w:ascii="宋体" w:hAnsi="宋体" w:cs="宋体"/>
          <w:sz w:val="24"/>
        </w:rPr>
        <w:t xml:space="preserve"> </w:t>
      </w:r>
      <w:r>
        <w:rPr>
          <w:rFonts w:ascii="宋体" w:hAnsi="宋体" w:cs="宋体"/>
          <w:sz w:val="24"/>
        </w:rPr>
        <w:t>，从业人员</w:t>
      </w:r>
      <w:r>
        <w:rPr>
          <w:rFonts w:ascii="宋体" w:hAnsi="宋体" w:cs="宋体"/>
          <w:sz w:val="24"/>
          <w:u w:val="single"/>
        </w:rPr>
        <w:t>______</w:t>
      </w:r>
      <w:r>
        <w:rPr>
          <w:rFonts w:ascii="宋体" w:hAnsi="宋体" w:cs="宋体"/>
          <w:sz w:val="24"/>
        </w:rPr>
        <w:t>人，</w:t>
      </w:r>
      <w:r>
        <w:rPr>
          <w:rFonts w:ascii="宋体" w:hAnsi="宋体" w:cs="宋体"/>
          <w:sz w:val="24"/>
        </w:rPr>
        <w:t xml:space="preserve"> </w:t>
      </w:r>
      <w:r>
        <w:rPr>
          <w:rFonts w:ascii="宋体" w:hAnsi="宋体" w:cs="宋体"/>
          <w:sz w:val="24"/>
        </w:rPr>
        <w:t>营业收入为</w:t>
      </w:r>
      <w:r>
        <w:rPr>
          <w:rFonts w:ascii="宋体" w:hAnsi="宋体" w:cs="宋体"/>
          <w:sz w:val="24"/>
          <w:u w:val="single"/>
        </w:rPr>
        <w:t>______</w:t>
      </w:r>
      <w:r>
        <w:rPr>
          <w:rFonts w:ascii="宋体" w:hAnsi="宋体" w:cs="宋体"/>
          <w:sz w:val="24"/>
        </w:rPr>
        <w:t>万元，</w:t>
      </w:r>
      <w:r>
        <w:rPr>
          <w:rFonts w:ascii="宋体" w:hAnsi="宋体" w:cs="宋体"/>
          <w:sz w:val="24"/>
        </w:rPr>
        <w:t xml:space="preserve"> </w:t>
      </w:r>
      <w:r>
        <w:rPr>
          <w:rFonts w:ascii="宋体" w:hAnsi="宋体" w:cs="宋体"/>
          <w:sz w:val="24"/>
        </w:rPr>
        <w:t>资产总额为</w:t>
      </w:r>
      <w:r>
        <w:rPr>
          <w:rFonts w:ascii="宋体" w:hAnsi="宋体" w:cs="宋体"/>
          <w:sz w:val="24"/>
          <w:u w:val="single"/>
        </w:rPr>
        <w:t>______</w:t>
      </w:r>
      <w:r>
        <w:rPr>
          <w:rFonts w:ascii="宋体" w:hAnsi="宋体"/>
          <w:sz w:val="24"/>
        </w:rPr>
        <w:t xml:space="preserve"> </w:t>
      </w:r>
      <w:r>
        <w:rPr>
          <w:rFonts w:ascii="宋体" w:hAnsi="宋体" w:cs="宋体"/>
          <w:sz w:val="24"/>
        </w:rPr>
        <w:t>万元，属于</w:t>
      </w:r>
      <w:r>
        <w:rPr>
          <w:rFonts w:ascii="宋体" w:hAnsi="宋体" w:cs="宋体"/>
          <w:sz w:val="24"/>
          <w:u w:val="single"/>
        </w:rPr>
        <w:t xml:space="preserve"> (</w:t>
      </w:r>
      <w:r>
        <w:rPr>
          <w:rFonts w:ascii="宋体" w:hAnsi="宋体" w:cs="宋体"/>
          <w:sz w:val="24"/>
          <w:u w:val="single"/>
        </w:rPr>
        <w:t>中型企业、小型企业、微型企业</w:t>
      </w:r>
      <w:r>
        <w:rPr>
          <w:rFonts w:ascii="宋体" w:hAnsi="宋体" w:cs="宋体"/>
          <w:sz w:val="24"/>
          <w:u w:val="single"/>
        </w:rPr>
        <w:t>)</w:t>
      </w:r>
      <w:r>
        <w:rPr>
          <w:rFonts w:ascii="宋体" w:hAnsi="宋体" w:cs="宋体"/>
          <w:sz w:val="24"/>
        </w:rPr>
        <w:t>；</w:t>
      </w:r>
    </w:p>
    <w:p w:rsidR="00DA1358" w:rsidRDefault="00DA1358">
      <w:pPr>
        <w:spacing w:line="244" w:lineRule="auto"/>
        <w:rPr>
          <w:rFonts w:ascii="宋体" w:hAnsi="宋体"/>
          <w:sz w:val="24"/>
        </w:rPr>
      </w:pPr>
    </w:p>
    <w:p w:rsidR="00DA1358" w:rsidRDefault="00DA1358">
      <w:pPr>
        <w:spacing w:line="245" w:lineRule="auto"/>
        <w:rPr>
          <w:rFonts w:ascii="宋体" w:hAnsi="宋体"/>
          <w:sz w:val="24"/>
        </w:rPr>
      </w:pPr>
    </w:p>
    <w:p w:rsidR="00DA1358" w:rsidRDefault="00956BE4">
      <w:pPr>
        <w:spacing w:before="69" w:line="81" w:lineRule="exact"/>
        <w:ind w:left="640"/>
        <w:rPr>
          <w:rFonts w:ascii="宋体" w:hAnsi="宋体"/>
          <w:sz w:val="24"/>
        </w:rPr>
      </w:pPr>
      <w:r>
        <w:rPr>
          <w:rFonts w:ascii="宋体" w:hAnsi="宋体"/>
          <w:position w:val="1"/>
          <w:sz w:val="24"/>
        </w:rPr>
        <w:t>……</w:t>
      </w:r>
    </w:p>
    <w:p w:rsidR="00DA1358" w:rsidRDefault="00956BE4">
      <w:pPr>
        <w:spacing w:before="182" w:line="359" w:lineRule="auto"/>
        <w:ind w:left="116" w:right="61" w:firstLine="532"/>
        <w:rPr>
          <w:rFonts w:ascii="宋体" w:hAnsi="宋体" w:cs="宋体"/>
          <w:sz w:val="24"/>
        </w:rPr>
      </w:pPr>
      <w:r>
        <w:rPr>
          <w:rFonts w:ascii="宋体" w:hAnsi="宋体" w:cs="宋体"/>
          <w:sz w:val="24"/>
        </w:rPr>
        <w:t>以上企业，不属于大企业的分支机构，不存在控股股东为大企业的情形，也不存在与大企业的负责人为同一人的情形。</w:t>
      </w:r>
    </w:p>
    <w:p w:rsidR="00DA1358" w:rsidRDefault="00956BE4">
      <w:pPr>
        <w:spacing w:line="219" w:lineRule="auto"/>
        <w:ind w:left="622"/>
        <w:rPr>
          <w:rFonts w:ascii="宋体" w:hAnsi="宋体" w:cs="宋体"/>
          <w:sz w:val="24"/>
        </w:rPr>
      </w:pPr>
      <w:r>
        <w:rPr>
          <w:rFonts w:ascii="宋体" w:hAnsi="宋体" w:cs="宋体"/>
          <w:sz w:val="24"/>
        </w:rPr>
        <w:t>本企业对上述声明内容的真实性负责。</w:t>
      </w:r>
      <w:r>
        <w:rPr>
          <w:rFonts w:ascii="宋体" w:hAnsi="宋体" w:cs="宋体"/>
          <w:sz w:val="24"/>
        </w:rPr>
        <w:t>如有虚假，将依法承担相应责任。</w:t>
      </w:r>
    </w:p>
    <w:p w:rsidR="00DA1358" w:rsidRDefault="00DA1358">
      <w:pPr>
        <w:spacing w:line="259" w:lineRule="auto"/>
        <w:rPr>
          <w:rFonts w:ascii="宋体" w:hAnsi="宋体"/>
          <w:sz w:val="24"/>
        </w:rPr>
      </w:pPr>
    </w:p>
    <w:p w:rsidR="00DA1358" w:rsidRDefault="00DA1358">
      <w:pPr>
        <w:spacing w:line="259" w:lineRule="auto"/>
        <w:rPr>
          <w:rFonts w:ascii="宋体" w:hAnsi="宋体"/>
          <w:sz w:val="24"/>
        </w:rPr>
      </w:pPr>
    </w:p>
    <w:p w:rsidR="00DA1358" w:rsidRDefault="00956BE4">
      <w:pPr>
        <w:spacing w:before="79" w:line="360" w:lineRule="auto"/>
        <w:ind w:left="7088" w:right="416" w:hanging="1237"/>
        <w:rPr>
          <w:rFonts w:ascii="宋体" w:hAnsi="宋体"/>
          <w:sz w:val="24"/>
        </w:rPr>
      </w:pPr>
      <w:r>
        <w:rPr>
          <w:rFonts w:ascii="宋体" w:hAnsi="宋体" w:cs="宋体"/>
          <w:sz w:val="24"/>
        </w:rPr>
        <w:t>企业名称</w:t>
      </w:r>
      <w:r>
        <w:rPr>
          <w:rFonts w:ascii="宋体" w:hAnsi="宋体" w:cs="宋体"/>
          <w:sz w:val="24"/>
        </w:rPr>
        <w:t>(</w:t>
      </w:r>
      <w:r>
        <w:rPr>
          <w:rFonts w:ascii="宋体" w:hAnsi="宋体" w:cs="宋体"/>
          <w:sz w:val="24"/>
        </w:rPr>
        <w:t>盖章</w:t>
      </w:r>
      <w:r>
        <w:rPr>
          <w:rFonts w:ascii="宋体" w:hAnsi="宋体" w:cs="宋体"/>
          <w:sz w:val="24"/>
        </w:rPr>
        <w:t>):</w:t>
      </w:r>
      <w:r>
        <w:rPr>
          <w:rFonts w:ascii="宋体" w:hAnsi="宋体"/>
          <w:sz w:val="24"/>
        </w:rPr>
        <w:t>________</w:t>
      </w:r>
    </w:p>
    <w:p w:rsidR="00DA1358" w:rsidRDefault="00956BE4">
      <w:pPr>
        <w:spacing w:before="79" w:line="360" w:lineRule="auto"/>
        <w:ind w:left="7088" w:right="416" w:hanging="1237"/>
        <w:rPr>
          <w:sz w:val="24"/>
        </w:rPr>
      </w:pPr>
      <w:r>
        <w:rPr>
          <w:rFonts w:ascii="宋体" w:hAnsi="宋体" w:cs="宋体"/>
          <w:sz w:val="24"/>
        </w:rPr>
        <w:t>日</w:t>
      </w:r>
      <w:r>
        <w:rPr>
          <w:rFonts w:ascii="宋体" w:hAnsi="宋体" w:cs="宋体"/>
          <w:sz w:val="24"/>
        </w:rPr>
        <w:t xml:space="preserve"> </w:t>
      </w:r>
      <w:r>
        <w:rPr>
          <w:rFonts w:ascii="宋体" w:hAnsi="宋体" w:cs="宋体"/>
          <w:sz w:val="24"/>
        </w:rPr>
        <w:t>期</w:t>
      </w:r>
      <w:r>
        <w:rPr>
          <w:rFonts w:ascii="宋体" w:hAnsi="宋体" w:cs="宋体"/>
          <w:sz w:val="24"/>
        </w:rPr>
        <w:t xml:space="preserve">: </w:t>
      </w:r>
      <w:r>
        <w:rPr>
          <w:rFonts w:ascii="宋体" w:hAnsi="宋体"/>
          <w:sz w:val="24"/>
        </w:rPr>
        <w:t>________</w:t>
      </w:r>
    </w:p>
    <w:p w:rsidR="00DA1358" w:rsidRDefault="00DA1358">
      <w:pPr>
        <w:spacing w:line="247" w:lineRule="auto"/>
      </w:pPr>
    </w:p>
    <w:p w:rsidR="00DA1358" w:rsidRDefault="00DA1358">
      <w:pPr>
        <w:spacing w:line="248" w:lineRule="auto"/>
      </w:pPr>
    </w:p>
    <w:p w:rsidR="00DA1358" w:rsidRDefault="00956BE4">
      <w:pPr>
        <w:autoSpaceDE w:val="0"/>
        <w:autoSpaceDN w:val="0"/>
        <w:adjustRightInd w:val="0"/>
        <w:spacing w:line="360" w:lineRule="auto"/>
        <w:ind w:firstLine="420"/>
        <w:jc w:val="left"/>
        <w:rPr>
          <w:rFonts w:ascii="宋体" w:hAnsi="宋体"/>
          <w:sz w:val="24"/>
        </w:rPr>
      </w:pPr>
      <w:r>
        <w:rPr>
          <w:rFonts w:ascii="宋体" w:hAnsi="宋体" w:cs="宋体"/>
          <w:sz w:val="24"/>
        </w:rPr>
        <w:t xml:space="preserve">1 </w:t>
      </w:r>
      <w:r>
        <w:rPr>
          <w:rFonts w:ascii="宋体" w:hAnsi="宋体" w:cs="宋体"/>
          <w:sz w:val="24"/>
        </w:rPr>
        <w:t>从业人员、营业收入、资产总额填报上一年度数据，无上</w:t>
      </w:r>
      <w:proofErr w:type="gramStart"/>
      <w:r>
        <w:rPr>
          <w:rFonts w:ascii="宋体" w:hAnsi="宋体" w:cs="宋体"/>
          <w:sz w:val="24"/>
        </w:rPr>
        <w:t>一</w:t>
      </w:r>
      <w:proofErr w:type="gramEnd"/>
      <w:r>
        <w:rPr>
          <w:rFonts w:ascii="宋体" w:hAnsi="宋体" w:cs="宋体"/>
          <w:sz w:val="24"/>
        </w:rPr>
        <w:t>年度数据的新成立企业可不填报。</w:t>
      </w: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ind w:firstLineChars="0" w:firstLine="0"/>
        <w:rPr>
          <w:rFonts w:ascii="宋体" w:eastAsia="宋体" w:hAnsi="宋体"/>
        </w:rPr>
      </w:pPr>
    </w:p>
    <w:p w:rsidR="00DA1358" w:rsidRDefault="00956BE4">
      <w:pPr>
        <w:spacing w:beforeLines="100" w:before="240" w:afterLines="100" w:after="240" w:line="360" w:lineRule="auto"/>
        <w:jc w:val="center"/>
        <w:rPr>
          <w:rFonts w:ascii="宋体" w:hAnsi="宋体"/>
          <w:b/>
          <w:sz w:val="36"/>
          <w:szCs w:val="36"/>
        </w:rPr>
      </w:pPr>
      <w:r>
        <w:rPr>
          <w:rFonts w:ascii="宋体" w:hAnsi="宋体" w:hint="eastAsia"/>
          <w:b/>
          <w:bCs/>
          <w:sz w:val="36"/>
          <w:szCs w:val="36"/>
        </w:rPr>
        <w:lastRenderedPageBreak/>
        <w:t>残疾人福利性单位声明函格式</w:t>
      </w:r>
      <w:r>
        <w:rPr>
          <w:rFonts w:ascii="宋体" w:hAnsi="宋体"/>
          <w:b/>
          <w:sz w:val="36"/>
          <w:szCs w:val="36"/>
        </w:rPr>
        <w:t xml:space="preserve">       </w:t>
      </w:r>
    </w:p>
    <w:p w:rsidR="00DA1358" w:rsidRDefault="00956BE4">
      <w:pPr>
        <w:spacing w:line="588" w:lineRule="exact"/>
        <w:ind w:firstLine="504"/>
        <w:rPr>
          <w:rFonts w:ascii="宋体" w:hAnsi="宋体"/>
          <w:sz w:val="24"/>
        </w:rPr>
      </w:pPr>
      <w:r>
        <w:rPr>
          <w:rFonts w:ascii="宋体" w:hAnsi="宋体"/>
          <w:sz w:val="24"/>
        </w:rPr>
        <w:t>本单位郑重声明，根据《财政部</w:t>
      </w:r>
      <w:r>
        <w:rPr>
          <w:rFonts w:ascii="宋体" w:hAnsi="宋体"/>
          <w:sz w:val="24"/>
        </w:rPr>
        <w:t xml:space="preserve"> </w:t>
      </w:r>
      <w:r>
        <w:rPr>
          <w:rFonts w:ascii="宋体" w:hAnsi="宋体"/>
          <w:sz w:val="24"/>
        </w:rPr>
        <w:t>民政部</w:t>
      </w:r>
      <w:r>
        <w:rPr>
          <w:rFonts w:ascii="宋体" w:hAnsi="宋体"/>
          <w:sz w:val="24"/>
        </w:rPr>
        <w:t xml:space="preserve"> </w:t>
      </w:r>
      <w:r>
        <w:rPr>
          <w:rFonts w:ascii="宋体" w:hAnsi="宋体"/>
          <w:sz w:val="24"/>
        </w:rPr>
        <w:t>中国残疾人联合会关于促进残疾人就业政府采购政策的通知》</w:t>
      </w:r>
      <w:r>
        <w:rPr>
          <w:rFonts w:ascii="宋体" w:hAnsi="宋体"/>
          <w:sz w:val="24"/>
        </w:rPr>
        <w:t>(</w:t>
      </w:r>
      <w:r>
        <w:rPr>
          <w:rFonts w:ascii="宋体" w:hAnsi="宋体"/>
          <w:sz w:val="24"/>
        </w:rPr>
        <w:t>财库〔</w:t>
      </w:r>
      <w:r>
        <w:rPr>
          <w:rFonts w:ascii="宋体" w:hAnsi="宋体"/>
          <w:sz w:val="24"/>
        </w:rPr>
        <w:t>2017</w:t>
      </w:r>
      <w:r>
        <w:rPr>
          <w:rFonts w:ascii="宋体" w:hAnsi="宋体"/>
          <w:sz w:val="24"/>
        </w:rPr>
        <w:t>〕</w:t>
      </w:r>
      <w:r>
        <w:rPr>
          <w:rFonts w:ascii="宋体" w:hAnsi="宋体"/>
          <w:sz w:val="24"/>
        </w:rPr>
        <w:t xml:space="preserve"> 141</w:t>
      </w:r>
      <w:r>
        <w:rPr>
          <w:rFonts w:ascii="宋体" w:hAnsi="宋体"/>
          <w:sz w:val="24"/>
        </w:rPr>
        <w:t>号</w:t>
      </w:r>
      <w:r>
        <w:rPr>
          <w:rFonts w:ascii="宋体" w:hAnsi="宋体"/>
          <w:sz w:val="24"/>
        </w:rPr>
        <w:t>)</w:t>
      </w:r>
      <w:r>
        <w:rPr>
          <w:rFonts w:ascii="宋体" w:hAnsi="宋体"/>
          <w:sz w:val="24"/>
        </w:rPr>
        <w:t>的规定，本单位</w:t>
      </w:r>
      <w:r>
        <w:rPr>
          <w:rFonts w:ascii="宋体" w:hAnsi="宋体" w:cs="宋体"/>
          <w:sz w:val="24"/>
          <w14:textOutline w14:w="1536" w14:cap="flat" w14:cmpd="sng" w14:algn="ctr">
            <w14:solidFill>
              <w14:srgbClr w14:val="000000"/>
            </w14:solidFill>
            <w14:prstDash w14:val="solid"/>
            <w14:miter w14:lim="0"/>
          </w14:textOutline>
        </w:rPr>
        <w:t>(</w:t>
      </w:r>
      <w:r>
        <w:rPr>
          <w:rFonts w:ascii="宋体" w:hAnsi="宋体" w:cs="宋体"/>
          <w:sz w:val="24"/>
          <w14:textOutline w14:w="1536" w14:cap="flat" w14:cmpd="sng" w14:algn="ctr">
            <w14:solidFill>
              <w14:srgbClr w14:val="000000"/>
            </w14:solidFill>
            <w14:prstDash w14:val="solid"/>
            <w14:miter w14:lim="0"/>
          </w14:textOutline>
        </w:rPr>
        <w:t>请进行选择</w:t>
      </w:r>
      <w:r>
        <w:rPr>
          <w:rFonts w:ascii="宋体" w:hAnsi="宋体" w:cs="宋体"/>
          <w:sz w:val="24"/>
          <w14:textOutline w14:w="1536" w14:cap="flat" w14:cmpd="sng" w14:algn="ctr">
            <w14:solidFill>
              <w14:srgbClr w14:val="000000"/>
            </w14:solidFill>
            <w14:prstDash w14:val="solid"/>
            <w14:miter w14:lim="0"/>
          </w14:textOutline>
        </w:rPr>
        <w:t>)</w:t>
      </w:r>
      <w:r>
        <w:rPr>
          <w:rFonts w:ascii="宋体" w:hAnsi="宋体"/>
          <w:sz w:val="24"/>
        </w:rPr>
        <w:t>:</w:t>
      </w:r>
    </w:p>
    <w:p w:rsidR="00DA1358" w:rsidRDefault="00956BE4">
      <w:pPr>
        <w:spacing w:line="588" w:lineRule="exact"/>
        <w:ind w:firstLine="482"/>
        <w:rPr>
          <w:rFonts w:ascii="宋体" w:hAnsi="宋体"/>
          <w:b/>
          <w:sz w:val="24"/>
        </w:rPr>
      </w:pPr>
      <w:r>
        <w:rPr>
          <w:rFonts w:ascii="宋体" w:hAnsi="宋体"/>
          <w:b/>
          <w:bCs/>
          <w:position w:val="3"/>
          <w:sz w:val="24"/>
        </w:rPr>
        <w:t>□</w:t>
      </w:r>
      <w:r>
        <w:rPr>
          <w:rFonts w:ascii="宋体" w:hAnsi="宋体"/>
          <w:b/>
          <w:sz w:val="24"/>
        </w:rPr>
        <w:t>不属于符合条件的残疾人福利性单位。</w:t>
      </w:r>
    </w:p>
    <w:p w:rsidR="00DA1358" w:rsidRDefault="00956BE4">
      <w:pPr>
        <w:spacing w:line="588" w:lineRule="exact"/>
        <w:ind w:firstLine="482"/>
        <w:rPr>
          <w:rFonts w:ascii="宋体" w:hAnsi="宋体"/>
          <w:sz w:val="24"/>
        </w:rPr>
      </w:pPr>
      <w:r>
        <w:rPr>
          <w:rFonts w:ascii="宋体" w:hAnsi="宋体"/>
          <w:b/>
          <w:bCs/>
          <w:position w:val="3"/>
          <w:sz w:val="24"/>
        </w:rPr>
        <w:t>□</w:t>
      </w:r>
      <w:r>
        <w:rPr>
          <w:rFonts w:ascii="宋体" w:hAnsi="宋体"/>
          <w:b/>
          <w:sz w:val="24"/>
        </w:rPr>
        <w:t>属于符合条件的残疾人福利性单位，</w:t>
      </w:r>
      <w:r>
        <w:rPr>
          <w:rFonts w:ascii="宋体" w:hAnsi="宋体"/>
          <w:sz w:val="24"/>
        </w:rPr>
        <w:t>且本单位参加</w:t>
      </w:r>
      <w:r>
        <w:rPr>
          <w:rFonts w:ascii="宋体" w:hAnsi="宋体"/>
          <w:sz w:val="24"/>
        </w:rPr>
        <w:t>______</w:t>
      </w:r>
      <w:r>
        <w:rPr>
          <w:rFonts w:ascii="宋体" w:hAnsi="宋体"/>
          <w:sz w:val="24"/>
        </w:rPr>
        <w:t>单位的</w:t>
      </w:r>
      <w:r>
        <w:rPr>
          <w:rFonts w:ascii="宋体" w:hAnsi="宋体"/>
          <w:sz w:val="24"/>
        </w:rPr>
        <w:t>______</w:t>
      </w:r>
      <w:r>
        <w:rPr>
          <w:rFonts w:ascii="宋体" w:hAnsi="宋体"/>
          <w:sz w:val="24"/>
        </w:rPr>
        <w:t>项目采购活动提供本单位制造的货物</w:t>
      </w:r>
      <w:r>
        <w:rPr>
          <w:rFonts w:ascii="宋体" w:hAnsi="宋体"/>
          <w:sz w:val="24"/>
        </w:rPr>
        <w:t>(</w:t>
      </w:r>
      <w:r>
        <w:rPr>
          <w:rFonts w:ascii="宋体" w:hAnsi="宋体"/>
          <w:sz w:val="24"/>
        </w:rPr>
        <w:t>由本单位承担工程</w:t>
      </w:r>
      <w:r>
        <w:rPr>
          <w:rFonts w:ascii="宋体" w:hAnsi="宋体"/>
          <w:sz w:val="24"/>
        </w:rPr>
        <w:t>/</w:t>
      </w:r>
      <w:r>
        <w:rPr>
          <w:rFonts w:ascii="宋体" w:hAnsi="宋体"/>
          <w:sz w:val="24"/>
        </w:rPr>
        <w:t>提供服务</w:t>
      </w:r>
      <w:r>
        <w:rPr>
          <w:rFonts w:ascii="宋体" w:hAnsi="宋体"/>
          <w:sz w:val="24"/>
        </w:rPr>
        <w:t>)</w:t>
      </w:r>
      <w:r>
        <w:rPr>
          <w:rFonts w:ascii="宋体" w:hAnsi="宋体"/>
          <w:sz w:val="24"/>
        </w:rPr>
        <w:t>，或者提供其他残疾人福利性单位制造的货物</w:t>
      </w:r>
      <w:r>
        <w:rPr>
          <w:rFonts w:ascii="宋体" w:hAnsi="宋体"/>
          <w:sz w:val="24"/>
        </w:rPr>
        <w:t>(</w:t>
      </w:r>
      <w:r>
        <w:rPr>
          <w:rFonts w:ascii="宋体" w:hAnsi="宋体"/>
          <w:sz w:val="24"/>
        </w:rPr>
        <w:t>不包括使用非残疾人福利性单位注册商标的货物</w:t>
      </w:r>
      <w:r>
        <w:rPr>
          <w:rFonts w:ascii="宋体" w:hAnsi="宋体"/>
          <w:sz w:val="24"/>
        </w:rPr>
        <w:t>)</w:t>
      </w:r>
      <w:r>
        <w:rPr>
          <w:rFonts w:ascii="宋体" w:hAnsi="宋体"/>
          <w:sz w:val="24"/>
        </w:rPr>
        <w:t>。</w:t>
      </w:r>
    </w:p>
    <w:p w:rsidR="00DA1358" w:rsidRDefault="00956BE4">
      <w:pPr>
        <w:spacing w:line="588" w:lineRule="exact"/>
        <w:ind w:firstLineChars="200" w:firstLine="482"/>
        <w:rPr>
          <w:rFonts w:ascii="宋体" w:hAnsi="宋体"/>
          <w:sz w:val="24"/>
        </w:rPr>
      </w:pPr>
      <w:r>
        <w:rPr>
          <w:rFonts w:ascii="宋体" w:hAnsi="宋体"/>
          <w:b/>
          <w:sz w:val="24"/>
        </w:rPr>
        <w:t>本单位对上述声明的真实性负责。如有虚假，将依法承担相应责任。</w:t>
      </w:r>
    </w:p>
    <w:p w:rsidR="00DA1358" w:rsidRDefault="00DA1358">
      <w:pPr>
        <w:spacing w:line="588" w:lineRule="exact"/>
        <w:ind w:firstLineChars="200" w:firstLine="480"/>
        <w:rPr>
          <w:rFonts w:ascii="宋体" w:hAnsi="宋体"/>
          <w:sz w:val="24"/>
        </w:rPr>
      </w:pPr>
    </w:p>
    <w:p w:rsidR="00DA1358" w:rsidRDefault="00DA1358">
      <w:pPr>
        <w:spacing w:line="588" w:lineRule="exact"/>
        <w:ind w:firstLineChars="200" w:firstLine="480"/>
        <w:rPr>
          <w:rFonts w:ascii="宋体" w:hAnsi="宋体"/>
          <w:sz w:val="24"/>
        </w:rPr>
      </w:pPr>
    </w:p>
    <w:p w:rsidR="00DA1358" w:rsidRDefault="00956BE4">
      <w:pPr>
        <w:tabs>
          <w:tab w:val="left" w:pos="4860"/>
        </w:tabs>
        <w:spacing w:line="588" w:lineRule="exact"/>
        <w:ind w:right="1560" w:firstLineChars="200" w:firstLine="480"/>
        <w:jc w:val="center"/>
        <w:rPr>
          <w:rFonts w:ascii="宋体" w:hAnsi="宋体"/>
          <w:sz w:val="24"/>
        </w:rPr>
      </w:pPr>
      <w:r>
        <w:rPr>
          <w:rFonts w:ascii="宋体" w:hAnsi="宋体"/>
          <w:sz w:val="24"/>
        </w:rPr>
        <w:t xml:space="preserve">               </w:t>
      </w:r>
      <w:r>
        <w:rPr>
          <w:rFonts w:ascii="宋体" w:hAnsi="宋体"/>
          <w:sz w:val="24"/>
        </w:rPr>
        <w:t>单位名称</w:t>
      </w:r>
      <w:r>
        <w:rPr>
          <w:rFonts w:ascii="宋体" w:hAnsi="宋体"/>
          <w:sz w:val="24"/>
        </w:rPr>
        <w:t>(</w:t>
      </w:r>
      <w:r>
        <w:rPr>
          <w:rFonts w:ascii="宋体" w:hAnsi="宋体"/>
          <w:sz w:val="24"/>
        </w:rPr>
        <w:t>盖章</w:t>
      </w:r>
      <w:r>
        <w:rPr>
          <w:rFonts w:ascii="宋体" w:hAnsi="宋体"/>
          <w:sz w:val="24"/>
        </w:rPr>
        <w:t>):</w:t>
      </w:r>
    </w:p>
    <w:p w:rsidR="00DA1358" w:rsidRDefault="00956BE4">
      <w:pPr>
        <w:tabs>
          <w:tab w:val="left" w:pos="4860"/>
        </w:tabs>
        <w:spacing w:line="588" w:lineRule="exact"/>
        <w:ind w:right="1560" w:firstLineChars="200" w:firstLine="480"/>
        <w:jc w:val="center"/>
        <w:rPr>
          <w:rFonts w:ascii="宋体" w:hAnsi="宋体"/>
          <w:sz w:val="24"/>
        </w:rPr>
      </w:pPr>
      <w:r>
        <w:rPr>
          <w:rFonts w:ascii="宋体" w:hAnsi="宋体"/>
          <w:sz w:val="24"/>
        </w:rPr>
        <w:t xml:space="preserve">       </w:t>
      </w:r>
      <w:r>
        <w:rPr>
          <w:rFonts w:ascii="宋体" w:hAnsi="宋体"/>
          <w:sz w:val="24"/>
        </w:rPr>
        <w:t>日</w:t>
      </w:r>
      <w:r>
        <w:rPr>
          <w:rFonts w:ascii="宋体" w:hAnsi="宋体"/>
          <w:sz w:val="24"/>
        </w:rPr>
        <w:t xml:space="preserve">  </w:t>
      </w:r>
      <w:r>
        <w:rPr>
          <w:rFonts w:ascii="宋体" w:hAnsi="宋体"/>
          <w:sz w:val="24"/>
        </w:rPr>
        <w:t>期</w:t>
      </w:r>
      <w:r>
        <w:rPr>
          <w:rFonts w:ascii="宋体" w:hAnsi="宋体"/>
          <w:sz w:val="24"/>
        </w:rPr>
        <w:t>:</w:t>
      </w:r>
    </w:p>
    <w:p w:rsidR="00DA1358" w:rsidRDefault="00956BE4">
      <w:pPr>
        <w:widowControl/>
        <w:jc w:val="left"/>
        <w:rPr>
          <w:rFonts w:ascii="宋体" w:hAnsi="宋体"/>
          <w:sz w:val="24"/>
          <w:szCs w:val="20"/>
        </w:rPr>
      </w:pPr>
      <w:r>
        <w:rPr>
          <w:rFonts w:ascii="宋体" w:hAnsi="宋体"/>
          <w:sz w:val="24"/>
          <w:szCs w:val="20"/>
        </w:rPr>
        <w:br w:type="page"/>
      </w:r>
    </w:p>
    <w:p w:rsidR="00DA1358" w:rsidRDefault="00956BE4">
      <w:pPr>
        <w:spacing w:before="78" w:line="219" w:lineRule="auto"/>
        <w:ind w:left="18"/>
        <w:rPr>
          <w:rFonts w:ascii="宋体" w:hAnsi="宋体" w:cs="宋体"/>
          <w:sz w:val="24"/>
        </w:rPr>
      </w:pPr>
      <w:r>
        <w:rPr>
          <w:rFonts w:ascii="宋体" w:hAnsi="宋体"/>
          <w:sz w:val="24"/>
        </w:rPr>
        <w:lastRenderedPageBreak/>
        <w:t xml:space="preserve">2-1-2 </w:t>
      </w:r>
      <w:r>
        <w:rPr>
          <w:rFonts w:ascii="宋体" w:hAnsi="宋体" w:cs="宋体"/>
          <w:sz w:val="24"/>
        </w:rPr>
        <w:t>拟分包情况说明及分包意向协议</w:t>
      </w:r>
      <w:r>
        <w:rPr>
          <w:rFonts w:ascii="宋体" w:hAnsi="宋体" w:cs="宋体" w:hint="eastAsia"/>
          <w:sz w:val="24"/>
        </w:rPr>
        <w:t>（如有）</w:t>
      </w:r>
    </w:p>
    <w:p w:rsidR="00DA1358" w:rsidRDefault="00DA1358">
      <w:pPr>
        <w:autoSpaceDE w:val="0"/>
        <w:autoSpaceDN w:val="0"/>
        <w:adjustRightInd w:val="0"/>
        <w:jc w:val="center"/>
        <w:rPr>
          <w:rFonts w:ascii="宋体" w:hAnsi="宋体"/>
          <w:sz w:val="30"/>
          <w:szCs w:val="30"/>
        </w:rPr>
      </w:pPr>
    </w:p>
    <w:p w:rsidR="00DA1358" w:rsidRDefault="00956BE4">
      <w:pPr>
        <w:autoSpaceDE w:val="0"/>
        <w:autoSpaceDN w:val="0"/>
        <w:adjustRightInd w:val="0"/>
        <w:spacing w:line="360" w:lineRule="auto"/>
        <w:jc w:val="center"/>
        <w:rPr>
          <w:rFonts w:ascii="宋体" w:hAnsi="宋体"/>
          <w:b/>
          <w:sz w:val="36"/>
          <w:szCs w:val="36"/>
        </w:rPr>
      </w:pPr>
      <w:r>
        <w:rPr>
          <w:rFonts w:ascii="宋体" w:hAnsi="宋体" w:hint="eastAsia"/>
          <w:b/>
          <w:sz w:val="36"/>
          <w:szCs w:val="36"/>
        </w:rPr>
        <w:t>拟分包情况说明</w:t>
      </w:r>
    </w:p>
    <w:p w:rsidR="00DA1358" w:rsidRDefault="00956BE4">
      <w:pPr>
        <w:tabs>
          <w:tab w:val="left" w:pos="5580"/>
        </w:tabs>
        <w:spacing w:line="360" w:lineRule="auto"/>
        <w:rPr>
          <w:rFonts w:ascii="宋体" w:hAnsi="宋体"/>
          <w:sz w:val="24"/>
        </w:rPr>
      </w:pPr>
      <w:r>
        <w:rPr>
          <w:rFonts w:ascii="宋体" w:hAnsi="宋体"/>
          <w:sz w:val="24"/>
        </w:rPr>
        <w:t>致</w:t>
      </w:r>
      <w:r>
        <w:rPr>
          <w:rFonts w:ascii="宋体" w:hAnsi="宋体"/>
          <w:sz w:val="24"/>
        </w:rPr>
        <w:t>:</w:t>
      </w:r>
      <w:r>
        <w:rPr>
          <w:rFonts w:ascii="宋体" w:hAnsi="宋体"/>
          <w:sz w:val="24"/>
          <w:u w:val="single"/>
        </w:rPr>
        <w:t>(</w:t>
      </w:r>
      <w:r>
        <w:rPr>
          <w:rFonts w:ascii="宋体" w:hAnsi="宋体"/>
          <w:sz w:val="24"/>
          <w:u w:val="single"/>
        </w:rPr>
        <w:t>采购人或采购代理机构</w:t>
      </w:r>
      <w:r>
        <w:rPr>
          <w:rFonts w:ascii="宋体" w:hAnsi="宋体"/>
          <w:sz w:val="24"/>
          <w:u w:val="single"/>
        </w:rPr>
        <w:t>)</w:t>
      </w:r>
    </w:p>
    <w:p w:rsidR="00DA1358" w:rsidRDefault="00956BE4">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我单位参加贵单位组织采购的采购编号为</w:t>
      </w:r>
      <w:r>
        <w:rPr>
          <w:rFonts w:ascii="宋体" w:hAnsi="宋体"/>
          <w:sz w:val="24"/>
        </w:rPr>
        <w:t>_______</w:t>
      </w:r>
      <w:r>
        <w:rPr>
          <w:rFonts w:ascii="宋体" w:hAnsi="宋体"/>
          <w:sz w:val="24"/>
        </w:rPr>
        <w:t>的</w:t>
      </w:r>
      <w:r>
        <w:rPr>
          <w:rFonts w:ascii="宋体" w:hAnsi="宋体"/>
          <w:sz w:val="24"/>
        </w:rPr>
        <w:t>_________</w:t>
      </w:r>
      <w:r>
        <w:rPr>
          <w:rFonts w:ascii="宋体" w:hAnsi="宋体"/>
          <w:sz w:val="24"/>
        </w:rPr>
        <w:t>项目</w:t>
      </w:r>
      <w:r>
        <w:rPr>
          <w:rFonts w:ascii="宋体" w:hAnsi="宋体"/>
          <w:sz w:val="24"/>
        </w:rPr>
        <w:t>(</w:t>
      </w:r>
      <w:r>
        <w:rPr>
          <w:rFonts w:ascii="宋体" w:hAnsi="宋体"/>
          <w:sz w:val="24"/>
        </w:rPr>
        <w:t>填写采购项目名称</w:t>
      </w:r>
      <w:r>
        <w:rPr>
          <w:rFonts w:ascii="宋体" w:hAnsi="宋体"/>
          <w:sz w:val="24"/>
        </w:rPr>
        <w:t>)</w:t>
      </w:r>
      <w:r>
        <w:rPr>
          <w:rFonts w:ascii="宋体" w:hAnsi="宋体"/>
          <w:sz w:val="24"/>
        </w:rPr>
        <w:t>中</w:t>
      </w:r>
      <w:r>
        <w:rPr>
          <w:rFonts w:ascii="宋体" w:hAnsi="宋体"/>
          <w:sz w:val="24"/>
        </w:rPr>
        <w:t>___</w:t>
      </w:r>
      <w:r>
        <w:rPr>
          <w:rFonts w:ascii="宋体" w:hAnsi="宋体"/>
          <w:sz w:val="24"/>
        </w:rPr>
        <w:t>包</w:t>
      </w:r>
      <w:r>
        <w:rPr>
          <w:rFonts w:ascii="宋体" w:hAnsi="宋体"/>
          <w:sz w:val="24"/>
        </w:rPr>
        <w:t>(</w:t>
      </w:r>
      <w:proofErr w:type="gramStart"/>
      <w:r>
        <w:rPr>
          <w:rFonts w:ascii="宋体" w:hAnsi="宋体"/>
          <w:sz w:val="24"/>
        </w:rPr>
        <w:t>填写包号</w:t>
      </w:r>
      <w:proofErr w:type="gramEnd"/>
      <w:r>
        <w:rPr>
          <w:rFonts w:ascii="宋体" w:hAnsi="宋体"/>
          <w:sz w:val="24"/>
        </w:rPr>
        <w:t>)</w:t>
      </w:r>
      <w:r>
        <w:rPr>
          <w:rFonts w:ascii="宋体" w:hAnsi="宋体"/>
          <w:sz w:val="24"/>
        </w:rPr>
        <w:t>的投标。</w:t>
      </w:r>
      <w:proofErr w:type="gramStart"/>
      <w:r>
        <w:rPr>
          <w:rFonts w:ascii="宋体" w:hAnsi="宋体"/>
          <w:sz w:val="24"/>
        </w:rPr>
        <w:t>拟签订</w:t>
      </w:r>
      <w:proofErr w:type="gramEnd"/>
      <w:r>
        <w:rPr>
          <w:rFonts w:ascii="宋体" w:hAnsi="宋体"/>
          <w:sz w:val="24"/>
        </w:rPr>
        <w:t>分包合同的单位情况如下表所示，我单位承诺一旦在该项目中获得采购合同将按下表所列情况进行分包，同时承诺分包承担主体</w:t>
      </w:r>
      <w:proofErr w:type="gramStart"/>
      <w:r>
        <w:rPr>
          <w:rFonts w:ascii="宋体" w:hAnsi="宋体"/>
          <w:sz w:val="24"/>
        </w:rPr>
        <w:t>不</w:t>
      </w:r>
      <w:proofErr w:type="gramEnd"/>
      <w:r>
        <w:rPr>
          <w:rFonts w:ascii="宋体" w:hAnsi="宋体"/>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DA1358">
        <w:trPr>
          <w:trHeight w:val="549"/>
          <w:jc w:val="center"/>
        </w:trPr>
        <w:tc>
          <w:tcPr>
            <w:tcW w:w="456" w:type="dxa"/>
            <w:vAlign w:val="center"/>
          </w:tcPr>
          <w:p w:rsidR="00DA1358" w:rsidRDefault="00956BE4">
            <w:pPr>
              <w:pStyle w:val="TableParagraph"/>
              <w:jc w:val="center"/>
              <w:rPr>
                <w:sz w:val="24"/>
              </w:rPr>
            </w:pPr>
            <w:r>
              <w:rPr>
                <w:sz w:val="24"/>
              </w:rPr>
              <w:t>序号</w:t>
            </w:r>
          </w:p>
        </w:tc>
        <w:tc>
          <w:tcPr>
            <w:tcW w:w="1287" w:type="dxa"/>
            <w:vAlign w:val="center"/>
          </w:tcPr>
          <w:p w:rsidR="00DA1358" w:rsidRDefault="00956BE4">
            <w:pPr>
              <w:pStyle w:val="TableParagraph"/>
              <w:jc w:val="center"/>
              <w:rPr>
                <w:sz w:val="24"/>
              </w:rPr>
            </w:pPr>
            <w:r>
              <w:rPr>
                <w:sz w:val="24"/>
              </w:rPr>
              <w:t>分包承担</w:t>
            </w:r>
          </w:p>
          <w:p w:rsidR="00DA1358" w:rsidRDefault="00956BE4">
            <w:pPr>
              <w:pStyle w:val="TableParagraph"/>
              <w:jc w:val="center"/>
              <w:rPr>
                <w:sz w:val="24"/>
              </w:rPr>
            </w:pPr>
            <w:r>
              <w:rPr>
                <w:sz w:val="24"/>
              </w:rPr>
              <w:t>主体名称</w:t>
            </w:r>
          </w:p>
        </w:tc>
        <w:tc>
          <w:tcPr>
            <w:tcW w:w="1513" w:type="dxa"/>
            <w:vAlign w:val="center"/>
          </w:tcPr>
          <w:p w:rsidR="00DA1358" w:rsidRDefault="00956BE4">
            <w:pPr>
              <w:pStyle w:val="TableParagraph"/>
              <w:jc w:val="center"/>
              <w:rPr>
                <w:sz w:val="24"/>
                <w:lang w:eastAsia="zh-CN"/>
              </w:rPr>
            </w:pPr>
            <w:r>
              <w:rPr>
                <w:sz w:val="24"/>
                <w:lang w:eastAsia="zh-CN"/>
              </w:rPr>
              <w:t>分包承担</w:t>
            </w:r>
          </w:p>
          <w:p w:rsidR="00DA1358" w:rsidRDefault="00956BE4">
            <w:pPr>
              <w:pStyle w:val="TableParagraph"/>
              <w:jc w:val="center"/>
              <w:rPr>
                <w:sz w:val="24"/>
                <w:lang w:eastAsia="zh-CN"/>
              </w:rPr>
            </w:pPr>
            <w:r>
              <w:rPr>
                <w:sz w:val="24"/>
                <w:lang w:eastAsia="zh-CN"/>
              </w:rPr>
              <w:t>主体类型</w:t>
            </w:r>
          </w:p>
          <w:p w:rsidR="00DA1358" w:rsidRDefault="00956BE4">
            <w:pPr>
              <w:pStyle w:val="TableParagraph"/>
              <w:jc w:val="center"/>
              <w:rPr>
                <w:sz w:val="24"/>
                <w:lang w:eastAsia="zh-CN"/>
              </w:rPr>
            </w:pPr>
            <w:r>
              <w:rPr>
                <w:rFonts w:hint="eastAsia"/>
                <w:sz w:val="24"/>
                <w:lang w:eastAsia="zh-CN"/>
              </w:rPr>
              <w:t>(</w:t>
            </w:r>
            <w:r>
              <w:rPr>
                <w:rFonts w:hint="eastAsia"/>
                <w:sz w:val="24"/>
                <w:lang w:eastAsia="zh-CN"/>
              </w:rPr>
              <w:t>勾选</w:t>
            </w:r>
            <w:r>
              <w:rPr>
                <w:rFonts w:hint="eastAsia"/>
                <w:sz w:val="24"/>
                <w:lang w:eastAsia="zh-CN"/>
              </w:rPr>
              <w:t>)</w:t>
            </w:r>
          </w:p>
        </w:tc>
        <w:tc>
          <w:tcPr>
            <w:tcW w:w="1125" w:type="dxa"/>
            <w:vAlign w:val="center"/>
          </w:tcPr>
          <w:p w:rsidR="00DA1358" w:rsidRDefault="00956BE4">
            <w:pPr>
              <w:pStyle w:val="TableParagraph"/>
              <w:jc w:val="center"/>
              <w:rPr>
                <w:sz w:val="24"/>
              </w:rPr>
            </w:pPr>
            <w:r>
              <w:rPr>
                <w:sz w:val="24"/>
              </w:rPr>
              <w:t>资质等级</w:t>
            </w:r>
          </w:p>
        </w:tc>
        <w:tc>
          <w:tcPr>
            <w:tcW w:w="1561" w:type="dxa"/>
            <w:vAlign w:val="center"/>
          </w:tcPr>
          <w:p w:rsidR="00DA1358" w:rsidRDefault="00956BE4">
            <w:pPr>
              <w:pStyle w:val="TableParagraph"/>
              <w:jc w:val="center"/>
              <w:rPr>
                <w:sz w:val="24"/>
              </w:rPr>
            </w:pPr>
            <w:r>
              <w:rPr>
                <w:sz w:val="24"/>
              </w:rPr>
              <w:t>拟分包</w:t>
            </w:r>
          </w:p>
          <w:p w:rsidR="00DA1358" w:rsidRDefault="00956BE4">
            <w:pPr>
              <w:pStyle w:val="TableParagraph"/>
              <w:jc w:val="center"/>
              <w:rPr>
                <w:sz w:val="24"/>
              </w:rPr>
            </w:pPr>
            <w:r>
              <w:rPr>
                <w:sz w:val="24"/>
              </w:rPr>
              <w:t>合同内容</w:t>
            </w:r>
          </w:p>
        </w:tc>
        <w:tc>
          <w:tcPr>
            <w:tcW w:w="1498" w:type="dxa"/>
            <w:vAlign w:val="center"/>
          </w:tcPr>
          <w:p w:rsidR="00DA1358" w:rsidRDefault="00956BE4">
            <w:pPr>
              <w:pStyle w:val="TableParagraph"/>
              <w:jc w:val="center"/>
              <w:rPr>
                <w:sz w:val="24"/>
                <w:lang w:eastAsia="zh-CN"/>
              </w:rPr>
            </w:pPr>
            <w:r>
              <w:rPr>
                <w:sz w:val="24"/>
                <w:lang w:eastAsia="zh-CN"/>
              </w:rPr>
              <w:t>拟分包</w:t>
            </w:r>
          </w:p>
          <w:p w:rsidR="00DA1358" w:rsidRDefault="00956BE4">
            <w:pPr>
              <w:pStyle w:val="TableParagraph"/>
              <w:jc w:val="center"/>
              <w:rPr>
                <w:sz w:val="24"/>
                <w:lang w:eastAsia="zh-CN"/>
              </w:rPr>
            </w:pPr>
            <w:r>
              <w:rPr>
                <w:sz w:val="24"/>
                <w:lang w:eastAsia="zh-CN"/>
              </w:rPr>
              <w:t>合同金额</w:t>
            </w:r>
          </w:p>
          <w:p w:rsidR="00DA1358" w:rsidRDefault="00956BE4">
            <w:pPr>
              <w:pStyle w:val="TableParagraph"/>
              <w:jc w:val="center"/>
              <w:rPr>
                <w:sz w:val="24"/>
                <w:lang w:eastAsia="zh-CN"/>
              </w:rPr>
            </w:pPr>
            <w:r>
              <w:rPr>
                <w:sz w:val="24"/>
                <w:lang w:eastAsia="zh-CN"/>
              </w:rPr>
              <w:t>(</w:t>
            </w:r>
            <w:r>
              <w:rPr>
                <w:sz w:val="24"/>
                <w:lang w:eastAsia="zh-CN"/>
              </w:rPr>
              <w:t>人民币元</w:t>
            </w:r>
            <w:r>
              <w:rPr>
                <w:sz w:val="24"/>
                <w:lang w:eastAsia="zh-CN"/>
              </w:rPr>
              <w:t>)</w:t>
            </w:r>
          </w:p>
        </w:tc>
        <w:tc>
          <w:tcPr>
            <w:tcW w:w="1564" w:type="dxa"/>
            <w:vAlign w:val="center"/>
          </w:tcPr>
          <w:p w:rsidR="00DA1358" w:rsidRDefault="00956BE4">
            <w:pPr>
              <w:pStyle w:val="TableParagraph"/>
              <w:jc w:val="center"/>
              <w:rPr>
                <w:sz w:val="24"/>
                <w:lang w:eastAsia="zh-CN"/>
              </w:rPr>
            </w:pPr>
            <w:r>
              <w:rPr>
                <w:sz w:val="24"/>
                <w:lang w:eastAsia="zh-CN"/>
              </w:rPr>
              <w:t>占该采购包</w:t>
            </w:r>
          </w:p>
          <w:p w:rsidR="00DA1358" w:rsidRDefault="00956BE4">
            <w:pPr>
              <w:pStyle w:val="TableParagraph"/>
              <w:jc w:val="center"/>
              <w:rPr>
                <w:b/>
                <w:sz w:val="24"/>
                <w:lang w:eastAsia="zh-CN"/>
              </w:rPr>
            </w:pPr>
            <w:r>
              <w:rPr>
                <w:rFonts w:hint="eastAsia"/>
                <w:b/>
                <w:sz w:val="24"/>
                <w:lang w:eastAsia="zh-CN"/>
              </w:rPr>
              <w:t>预算</w:t>
            </w:r>
            <w:r>
              <w:rPr>
                <w:b/>
                <w:sz w:val="24"/>
                <w:lang w:eastAsia="zh-CN"/>
              </w:rPr>
              <w:t>金额的</w:t>
            </w:r>
          </w:p>
          <w:p w:rsidR="00DA1358" w:rsidRDefault="00956BE4">
            <w:pPr>
              <w:pStyle w:val="TableParagraph"/>
              <w:jc w:val="center"/>
              <w:rPr>
                <w:sz w:val="24"/>
                <w:lang w:eastAsia="zh-CN"/>
              </w:rPr>
            </w:pPr>
            <w:r>
              <w:rPr>
                <w:sz w:val="24"/>
                <w:lang w:eastAsia="zh-CN"/>
              </w:rPr>
              <w:t>比例</w:t>
            </w:r>
            <w:r>
              <w:rPr>
                <w:rFonts w:hint="eastAsia"/>
                <w:sz w:val="24"/>
                <w:lang w:eastAsia="zh-CN"/>
              </w:rPr>
              <w:t>(</w:t>
            </w:r>
            <w:r>
              <w:rPr>
                <w:sz w:val="24"/>
                <w:lang w:eastAsia="zh-CN"/>
              </w:rPr>
              <w:t>%</w:t>
            </w:r>
            <w:r>
              <w:rPr>
                <w:rFonts w:hint="eastAsia"/>
                <w:sz w:val="24"/>
                <w:lang w:eastAsia="zh-CN"/>
              </w:rPr>
              <w:t>)</w:t>
            </w:r>
          </w:p>
        </w:tc>
      </w:tr>
      <w:tr w:rsidR="00DA1358">
        <w:trPr>
          <w:trHeight w:val="620"/>
          <w:jc w:val="center"/>
        </w:trPr>
        <w:tc>
          <w:tcPr>
            <w:tcW w:w="456" w:type="dxa"/>
            <w:vAlign w:val="center"/>
          </w:tcPr>
          <w:p w:rsidR="00DA1358" w:rsidRDefault="00956BE4">
            <w:pPr>
              <w:pStyle w:val="TableParagraph"/>
              <w:jc w:val="center"/>
              <w:rPr>
                <w:sz w:val="24"/>
              </w:rPr>
            </w:pPr>
            <w:r>
              <w:rPr>
                <w:sz w:val="24"/>
              </w:rPr>
              <w:t>1</w:t>
            </w:r>
          </w:p>
        </w:tc>
        <w:tc>
          <w:tcPr>
            <w:tcW w:w="1287" w:type="dxa"/>
            <w:vAlign w:val="center"/>
          </w:tcPr>
          <w:p w:rsidR="00DA1358" w:rsidRDefault="00DA1358">
            <w:pPr>
              <w:pStyle w:val="TableParagraph"/>
              <w:jc w:val="center"/>
              <w:rPr>
                <w:rFonts w:cs="Times New Roman"/>
                <w:sz w:val="30"/>
              </w:rPr>
            </w:pPr>
          </w:p>
        </w:tc>
        <w:tc>
          <w:tcPr>
            <w:tcW w:w="1513" w:type="dxa"/>
            <w:vAlign w:val="center"/>
          </w:tcPr>
          <w:p w:rsidR="00DA1358" w:rsidRDefault="00956BE4">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w:t>
            </w:r>
            <w:r>
              <w:rPr>
                <w:rFonts w:cs="Times New Roman"/>
                <w:sz w:val="24"/>
                <w:lang w:eastAsia="zh-CN"/>
              </w:rPr>
              <w:t>中型企业</w:t>
            </w:r>
          </w:p>
          <w:p w:rsidR="00DA1358" w:rsidRDefault="00956BE4">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w:t>
            </w:r>
            <w:r>
              <w:rPr>
                <w:rFonts w:cs="Times New Roman"/>
                <w:sz w:val="24"/>
                <w:lang w:eastAsia="zh-CN"/>
              </w:rPr>
              <w:t>小</w:t>
            </w:r>
            <w:proofErr w:type="gramStart"/>
            <w:r>
              <w:rPr>
                <w:rFonts w:cs="Times New Roman"/>
                <w:sz w:val="24"/>
                <w:lang w:eastAsia="zh-CN"/>
              </w:rPr>
              <w:t>微企业</w:t>
            </w:r>
            <w:proofErr w:type="gramEnd"/>
          </w:p>
        </w:tc>
        <w:tc>
          <w:tcPr>
            <w:tcW w:w="1125" w:type="dxa"/>
            <w:vAlign w:val="center"/>
          </w:tcPr>
          <w:p w:rsidR="00DA1358" w:rsidRDefault="00DA1358">
            <w:pPr>
              <w:pStyle w:val="TableParagraph"/>
              <w:jc w:val="center"/>
              <w:rPr>
                <w:sz w:val="30"/>
                <w:lang w:eastAsia="zh-CN"/>
              </w:rPr>
            </w:pPr>
          </w:p>
        </w:tc>
        <w:tc>
          <w:tcPr>
            <w:tcW w:w="1561" w:type="dxa"/>
            <w:vAlign w:val="center"/>
          </w:tcPr>
          <w:p w:rsidR="00DA1358" w:rsidRDefault="00DA1358">
            <w:pPr>
              <w:pStyle w:val="TableParagraph"/>
              <w:jc w:val="center"/>
              <w:rPr>
                <w:sz w:val="30"/>
                <w:lang w:eastAsia="zh-CN"/>
              </w:rPr>
            </w:pPr>
          </w:p>
        </w:tc>
        <w:tc>
          <w:tcPr>
            <w:tcW w:w="1498" w:type="dxa"/>
            <w:vAlign w:val="center"/>
          </w:tcPr>
          <w:p w:rsidR="00DA1358" w:rsidRDefault="00DA1358">
            <w:pPr>
              <w:pStyle w:val="TableParagraph"/>
              <w:jc w:val="center"/>
              <w:rPr>
                <w:sz w:val="30"/>
                <w:lang w:eastAsia="zh-CN"/>
              </w:rPr>
            </w:pPr>
          </w:p>
        </w:tc>
        <w:tc>
          <w:tcPr>
            <w:tcW w:w="1564" w:type="dxa"/>
            <w:vAlign w:val="center"/>
          </w:tcPr>
          <w:p w:rsidR="00DA1358" w:rsidRDefault="00DA1358">
            <w:pPr>
              <w:pStyle w:val="TableParagraph"/>
              <w:jc w:val="center"/>
              <w:rPr>
                <w:sz w:val="30"/>
                <w:lang w:eastAsia="zh-CN"/>
              </w:rPr>
            </w:pPr>
          </w:p>
        </w:tc>
      </w:tr>
      <w:tr w:rsidR="00DA1358">
        <w:trPr>
          <w:trHeight w:val="620"/>
          <w:jc w:val="center"/>
        </w:trPr>
        <w:tc>
          <w:tcPr>
            <w:tcW w:w="456" w:type="dxa"/>
            <w:vAlign w:val="center"/>
          </w:tcPr>
          <w:p w:rsidR="00DA1358" w:rsidRDefault="00956BE4">
            <w:pPr>
              <w:pStyle w:val="TableParagraph"/>
              <w:jc w:val="center"/>
              <w:rPr>
                <w:sz w:val="24"/>
                <w:lang w:eastAsia="zh-CN"/>
              </w:rPr>
            </w:pPr>
            <w:r>
              <w:rPr>
                <w:rFonts w:hint="eastAsia"/>
                <w:sz w:val="24"/>
                <w:lang w:eastAsia="zh-CN"/>
              </w:rPr>
              <w:t>2</w:t>
            </w:r>
          </w:p>
        </w:tc>
        <w:tc>
          <w:tcPr>
            <w:tcW w:w="1287" w:type="dxa"/>
            <w:vAlign w:val="center"/>
          </w:tcPr>
          <w:p w:rsidR="00DA1358" w:rsidRDefault="00DA1358">
            <w:pPr>
              <w:pStyle w:val="TableParagraph"/>
              <w:jc w:val="center"/>
              <w:rPr>
                <w:sz w:val="30"/>
              </w:rPr>
            </w:pPr>
          </w:p>
        </w:tc>
        <w:tc>
          <w:tcPr>
            <w:tcW w:w="1513" w:type="dxa"/>
            <w:vAlign w:val="center"/>
          </w:tcPr>
          <w:p w:rsidR="00DA1358" w:rsidRDefault="00956BE4">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w:t>
            </w:r>
            <w:r>
              <w:rPr>
                <w:rFonts w:cs="Times New Roman"/>
                <w:sz w:val="24"/>
                <w:lang w:eastAsia="zh-CN"/>
              </w:rPr>
              <w:t>中型企业</w:t>
            </w:r>
          </w:p>
          <w:p w:rsidR="00DA1358" w:rsidRDefault="00956BE4">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w:t>
            </w:r>
            <w:r>
              <w:rPr>
                <w:rFonts w:cs="Times New Roman"/>
                <w:sz w:val="24"/>
                <w:lang w:eastAsia="zh-CN"/>
              </w:rPr>
              <w:t>小</w:t>
            </w:r>
            <w:proofErr w:type="gramStart"/>
            <w:r>
              <w:rPr>
                <w:rFonts w:cs="Times New Roman"/>
                <w:sz w:val="24"/>
                <w:lang w:eastAsia="zh-CN"/>
              </w:rPr>
              <w:t>微企业</w:t>
            </w:r>
            <w:proofErr w:type="gramEnd"/>
          </w:p>
        </w:tc>
        <w:tc>
          <w:tcPr>
            <w:tcW w:w="1125" w:type="dxa"/>
            <w:vAlign w:val="center"/>
          </w:tcPr>
          <w:p w:rsidR="00DA1358" w:rsidRDefault="00DA1358">
            <w:pPr>
              <w:pStyle w:val="TableParagraph"/>
              <w:jc w:val="center"/>
              <w:rPr>
                <w:sz w:val="30"/>
                <w:lang w:eastAsia="zh-CN"/>
              </w:rPr>
            </w:pPr>
          </w:p>
        </w:tc>
        <w:tc>
          <w:tcPr>
            <w:tcW w:w="1561" w:type="dxa"/>
            <w:vAlign w:val="center"/>
          </w:tcPr>
          <w:p w:rsidR="00DA1358" w:rsidRDefault="00DA1358">
            <w:pPr>
              <w:pStyle w:val="TableParagraph"/>
              <w:jc w:val="center"/>
              <w:rPr>
                <w:sz w:val="30"/>
                <w:lang w:eastAsia="zh-CN"/>
              </w:rPr>
            </w:pPr>
          </w:p>
        </w:tc>
        <w:tc>
          <w:tcPr>
            <w:tcW w:w="1498" w:type="dxa"/>
            <w:vAlign w:val="center"/>
          </w:tcPr>
          <w:p w:rsidR="00DA1358" w:rsidRDefault="00DA1358">
            <w:pPr>
              <w:pStyle w:val="TableParagraph"/>
              <w:jc w:val="center"/>
              <w:rPr>
                <w:sz w:val="30"/>
                <w:lang w:eastAsia="zh-CN"/>
              </w:rPr>
            </w:pPr>
          </w:p>
        </w:tc>
        <w:tc>
          <w:tcPr>
            <w:tcW w:w="1564" w:type="dxa"/>
            <w:vAlign w:val="center"/>
          </w:tcPr>
          <w:p w:rsidR="00DA1358" w:rsidRDefault="00DA1358">
            <w:pPr>
              <w:pStyle w:val="TableParagraph"/>
              <w:jc w:val="center"/>
              <w:rPr>
                <w:sz w:val="30"/>
                <w:lang w:eastAsia="zh-CN"/>
              </w:rPr>
            </w:pPr>
          </w:p>
        </w:tc>
      </w:tr>
      <w:tr w:rsidR="00DA1358">
        <w:trPr>
          <w:trHeight w:val="620"/>
          <w:jc w:val="center"/>
        </w:trPr>
        <w:tc>
          <w:tcPr>
            <w:tcW w:w="456" w:type="dxa"/>
            <w:vAlign w:val="center"/>
          </w:tcPr>
          <w:p w:rsidR="00DA1358" w:rsidRDefault="00956BE4">
            <w:pPr>
              <w:pStyle w:val="TableParagraph"/>
              <w:jc w:val="center"/>
              <w:rPr>
                <w:sz w:val="24"/>
                <w:lang w:eastAsia="zh-CN"/>
              </w:rPr>
            </w:pPr>
            <w:r>
              <w:rPr>
                <w:sz w:val="24"/>
                <w:lang w:eastAsia="zh-CN"/>
              </w:rPr>
              <w:t>…</w:t>
            </w:r>
          </w:p>
        </w:tc>
        <w:tc>
          <w:tcPr>
            <w:tcW w:w="1287" w:type="dxa"/>
            <w:vAlign w:val="center"/>
          </w:tcPr>
          <w:p w:rsidR="00DA1358" w:rsidRDefault="00DA1358">
            <w:pPr>
              <w:pStyle w:val="TableParagraph"/>
              <w:jc w:val="center"/>
              <w:rPr>
                <w:sz w:val="30"/>
              </w:rPr>
            </w:pPr>
          </w:p>
        </w:tc>
        <w:tc>
          <w:tcPr>
            <w:tcW w:w="1513" w:type="dxa"/>
            <w:vAlign w:val="center"/>
          </w:tcPr>
          <w:p w:rsidR="00DA1358" w:rsidRDefault="00DA1358">
            <w:pPr>
              <w:pStyle w:val="TableParagraph"/>
              <w:tabs>
                <w:tab w:val="left" w:pos="235"/>
              </w:tabs>
              <w:jc w:val="center"/>
              <w:rPr>
                <w:sz w:val="24"/>
              </w:rPr>
            </w:pPr>
          </w:p>
        </w:tc>
        <w:tc>
          <w:tcPr>
            <w:tcW w:w="1125" w:type="dxa"/>
            <w:vAlign w:val="center"/>
          </w:tcPr>
          <w:p w:rsidR="00DA1358" w:rsidRDefault="00DA1358">
            <w:pPr>
              <w:pStyle w:val="TableParagraph"/>
              <w:jc w:val="center"/>
              <w:rPr>
                <w:sz w:val="30"/>
              </w:rPr>
            </w:pPr>
          </w:p>
        </w:tc>
        <w:tc>
          <w:tcPr>
            <w:tcW w:w="1561" w:type="dxa"/>
            <w:vAlign w:val="center"/>
          </w:tcPr>
          <w:p w:rsidR="00DA1358" w:rsidRDefault="00DA1358">
            <w:pPr>
              <w:pStyle w:val="TableParagraph"/>
              <w:jc w:val="center"/>
              <w:rPr>
                <w:sz w:val="30"/>
              </w:rPr>
            </w:pPr>
          </w:p>
        </w:tc>
        <w:tc>
          <w:tcPr>
            <w:tcW w:w="1498" w:type="dxa"/>
            <w:vAlign w:val="center"/>
          </w:tcPr>
          <w:p w:rsidR="00DA1358" w:rsidRDefault="00DA1358">
            <w:pPr>
              <w:pStyle w:val="TableParagraph"/>
              <w:jc w:val="center"/>
              <w:rPr>
                <w:sz w:val="30"/>
              </w:rPr>
            </w:pPr>
          </w:p>
        </w:tc>
        <w:tc>
          <w:tcPr>
            <w:tcW w:w="1564" w:type="dxa"/>
            <w:vAlign w:val="center"/>
          </w:tcPr>
          <w:p w:rsidR="00DA1358" w:rsidRDefault="00DA1358">
            <w:pPr>
              <w:pStyle w:val="TableParagraph"/>
              <w:jc w:val="center"/>
              <w:rPr>
                <w:sz w:val="30"/>
              </w:rPr>
            </w:pPr>
          </w:p>
        </w:tc>
      </w:tr>
      <w:tr w:rsidR="00DA1358">
        <w:trPr>
          <w:trHeight w:val="620"/>
          <w:jc w:val="center"/>
        </w:trPr>
        <w:tc>
          <w:tcPr>
            <w:tcW w:w="5942" w:type="dxa"/>
            <w:gridSpan w:val="5"/>
            <w:vAlign w:val="center"/>
          </w:tcPr>
          <w:p w:rsidR="00DA1358" w:rsidRDefault="00956BE4">
            <w:pPr>
              <w:pStyle w:val="TableParagraph"/>
              <w:ind w:rightChars="27" w:right="57"/>
              <w:jc w:val="right"/>
              <w:rPr>
                <w:sz w:val="24"/>
                <w:lang w:eastAsia="zh-CN"/>
              </w:rPr>
            </w:pPr>
            <w:r>
              <w:rPr>
                <w:rFonts w:hint="eastAsia"/>
                <w:sz w:val="24"/>
                <w:lang w:eastAsia="zh-CN"/>
              </w:rPr>
              <w:t>合计</w:t>
            </w:r>
            <w:r>
              <w:rPr>
                <w:rFonts w:hint="eastAsia"/>
                <w:sz w:val="24"/>
                <w:lang w:eastAsia="zh-CN"/>
              </w:rPr>
              <w:t>:</w:t>
            </w:r>
          </w:p>
        </w:tc>
        <w:tc>
          <w:tcPr>
            <w:tcW w:w="1498" w:type="dxa"/>
            <w:vAlign w:val="center"/>
          </w:tcPr>
          <w:p w:rsidR="00DA1358" w:rsidRDefault="00DA1358">
            <w:pPr>
              <w:pStyle w:val="TableParagraph"/>
              <w:jc w:val="center"/>
              <w:rPr>
                <w:sz w:val="30"/>
              </w:rPr>
            </w:pPr>
          </w:p>
        </w:tc>
        <w:tc>
          <w:tcPr>
            <w:tcW w:w="1564" w:type="dxa"/>
            <w:vAlign w:val="center"/>
          </w:tcPr>
          <w:p w:rsidR="00DA1358" w:rsidRDefault="00DA1358">
            <w:pPr>
              <w:pStyle w:val="TableParagraph"/>
              <w:jc w:val="center"/>
              <w:rPr>
                <w:sz w:val="30"/>
              </w:rPr>
            </w:pPr>
          </w:p>
        </w:tc>
      </w:tr>
    </w:tbl>
    <w:p w:rsidR="00DA1358" w:rsidRDefault="00DA1358">
      <w:pPr>
        <w:adjustRightInd w:val="0"/>
        <w:snapToGrid w:val="0"/>
        <w:spacing w:line="360" w:lineRule="auto"/>
        <w:ind w:firstLineChars="200" w:firstLine="480"/>
        <w:jc w:val="left"/>
        <w:rPr>
          <w:rFonts w:ascii="宋体" w:hAnsi="宋体"/>
          <w:sz w:val="24"/>
        </w:rPr>
      </w:pPr>
    </w:p>
    <w:p w:rsidR="00DA1358" w:rsidRDefault="00DA1358">
      <w:pPr>
        <w:adjustRightInd w:val="0"/>
        <w:snapToGrid w:val="0"/>
        <w:spacing w:line="360" w:lineRule="auto"/>
        <w:jc w:val="left"/>
        <w:rPr>
          <w:rFonts w:ascii="宋体" w:hAnsi="宋体"/>
          <w:sz w:val="24"/>
        </w:rPr>
      </w:pPr>
    </w:p>
    <w:p w:rsidR="00DA1358" w:rsidRDefault="00956BE4">
      <w:pPr>
        <w:autoSpaceDE w:val="0"/>
        <w:autoSpaceDN w:val="0"/>
        <w:adjustRightInd w:val="0"/>
        <w:snapToGrid w:val="0"/>
        <w:spacing w:before="25" w:after="25" w:line="360" w:lineRule="auto"/>
        <w:jc w:val="right"/>
        <w:rPr>
          <w:rFonts w:ascii="宋体" w:hAnsi="宋体"/>
          <w:sz w:val="24"/>
          <w:lang w:val="zh-CN"/>
        </w:rPr>
      </w:pPr>
      <w:r>
        <w:rPr>
          <w:rFonts w:ascii="宋体" w:hAnsi="宋体"/>
          <w:sz w:val="24"/>
        </w:rPr>
        <w:t>投标人名称</w:t>
      </w:r>
      <w:r>
        <w:rPr>
          <w:rFonts w:ascii="宋体" w:hAnsi="宋体"/>
          <w:sz w:val="24"/>
        </w:rPr>
        <w:t>(</w:t>
      </w:r>
      <w:r>
        <w:rPr>
          <w:rFonts w:ascii="宋体" w:hAnsi="宋体"/>
          <w:sz w:val="24"/>
        </w:rPr>
        <w:t>加盖公章</w:t>
      </w:r>
      <w:r>
        <w:rPr>
          <w:rFonts w:ascii="宋体" w:hAnsi="宋体"/>
          <w:sz w:val="24"/>
        </w:rPr>
        <w:t>)</w:t>
      </w:r>
      <w:r>
        <w:rPr>
          <w:rFonts w:ascii="宋体" w:hAnsi="宋体"/>
          <w:sz w:val="24"/>
          <w:lang w:val="zh-CN"/>
        </w:rPr>
        <w:t>:____________</w:t>
      </w:r>
    </w:p>
    <w:p w:rsidR="00DA1358" w:rsidRDefault="00956BE4">
      <w:pPr>
        <w:spacing w:line="360" w:lineRule="auto"/>
        <w:ind w:right="-57" w:firstLine="480"/>
        <w:jc w:val="right"/>
        <w:rPr>
          <w:rFonts w:ascii="宋体" w:hAnsi="宋体"/>
          <w:sz w:val="24"/>
        </w:rPr>
      </w:pPr>
      <w:r>
        <w:rPr>
          <w:rFonts w:ascii="宋体" w:hAnsi="宋体"/>
          <w:sz w:val="24"/>
          <w:szCs w:val="20"/>
        </w:rPr>
        <w:t>日期</w:t>
      </w:r>
      <w:r>
        <w:rPr>
          <w:rFonts w:ascii="宋体" w:hAnsi="宋体"/>
          <w:sz w:val="24"/>
          <w:szCs w:val="20"/>
        </w:rPr>
        <w:t>:_____</w:t>
      </w:r>
      <w:r>
        <w:rPr>
          <w:rFonts w:ascii="宋体" w:hAnsi="宋体"/>
          <w:sz w:val="24"/>
          <w:szCs w:val="20"/>
        </w:rPr>
        <w:t>年</w:t>
      </w:r>
      <w:r>
        <w:rPr>
          <w:rFonts w:ascii="宋体" w:hAnsi="宋体"/>
          <w:sz w:val="24"/>
          <w:szCs w:val="20"/>
        </w:rPr>
        <w:t>______</w:t>
      </w:r>
      <w:r>
        <w:rPr>
          <w:rFonts w:ascii="宋体" w:hAnsi="宋体"/>
          <w:sz w:val="24"/>
          <w:szCs w:val="20"/>
        </w:rPr>
        <w:t>月</w:t>
      </w:r>
      <w:r>
        <w:rPr>
          <w:rFonts w:ascii="宋体" w:hAnsi="宋体"/>
          <w:sz w:val="24"/>
          <w:szCs w:val="20"/>
        </w:rPr>
        <w:t>______</w:t>
      </w:r>
      <w:r>
        <w:rPr>
          <w:rFonts w:ascii="宋体" w:hAnsi="宋体"/>
          <w:sz w:val="24"/>
          <w:szCs w:val="20"/>
        </w:rPr>
        <w:t>日</w:t>
      </w:r>
    </w:p>
    <w:p w:rsidR="00DA1358" w:rsidRDefault="00DA1358">
      <w:pPr>
        <w:adjustRightInd w:val="0"/>
        <w:snapToGrid w:val="0"/>
        <w:spacing w:line="360" w:lineRule="auto"/>
        <w:jc w:val="left"/>
        <w:rPr>
          <w:rFonts w:ascii="宋体" w:hAnsi="宋体"/>
          <w:sz w:val="24"/>
        </w:rPr>
      </w:pPr>
    </w:p>
    <w:p w:rsidR="00DA1358" w:rsidRDefault="00956BE4">
      <w:pPr>
        <w:adjustRightInd w:val="0"/>
        <w:snapToGrid w:val="0"/>
        <w:spacing w:line="360" w:lineRule="auto"/>
        <w:jc w:val="left"/>
        <w:rPr>
          <w:rFonts w:ascii="宋体" w:hAnsi="宋体"/>
          <w:sz w:val="24"/>
        </w:rPr>
      </w:pPr>
      <w:r>
        <w:rPr>
          <w:rFonts w:ascii="宋体" w:hAnsi="宋体"/>
          <w:sz w:val="24"/>
        </w:rPr>
        <w:t>说明</w:t>
      </w:r>
      <w:r>
        <w:rPr>
          <w:rFonts w:ascii="宋体" w:hAnsi="宋体"/>
          <w:sz w:val="24"/>
        </w:rPr>
        <w:t>:</w:t>
      </w:r>
    </w:p>
    <w:p w:rsidR="00DA1358" w:rsidRDefault="00956BE4">
      <w:pPr>
        <w:adjustRightInd w:val="0"/>
        <w:snapToGrid w:val="0"/>
        <w:spacing w:line="360" w:lineRule="auto"/>
        <w:jc w:val="left"/>
        <w:rPr>
          <w:rFonts w:ascii="宋体" w:hAnsi="宋体"/>
          <w:sz w:val="24"/>
        </w:rPr>
      </w:pPr>
      <w:r>
        <w:rPr>
          <w:rFonts w:ascii="宋体" w:hAnsi="宋体"/>
          <w:sz w:val="24"/>
        </w:rPr>
        <w:t>(1)</w:t>
      </w:r>
      <w:r>
        <w:rPr>
          <w:rFonts w:ascii="宋体" w:hAnsi="宋体"/>
          <w:sz w:val="24"/>
        </w:rPr>
        <w:t>本表仅在投标人</w:t>
      </w:r>
      <w:r>
        <w:rPr>
          <w:rFonts w:ascii="宋体" w:hAnsi="宋体"/>
          <w:sz w:val="24"/>
        </w:rPr>
        <w:t>“</w:t>
      </w:r>
      <w:r>
        <w:rPr>
          <w:rFonts w:ascii="宋体" w:hAnsi="宋体"/>
          <w:sz w:val="24"/>
        </w:rPr>
        <w:t>为落实政府采购政策</w:t>
      </w:r>
      <w:r>
        <w:rPr>
          <w:rFonts w:ascii="宋体" w:hAnsi="宋体"/>
          <w:sz w:val="24"/>
        </w:rPr>
        <w:t>”</w:t>
      </w:r>
      <w:r>
        <w:rPr>
          <w:rFonts w:ascii="宋体" w:hAnsi="宋体"/>
          <w:sz w:val="24"/>
        </w:rPr>
        <w:t>而向中小企业分包时填写，非因</w:t>
      </w:r>
      <w:r>
        <w:rPr>
          <w:rFonts w:ascii="宋体" w:hAnsi="宋体"/>
          <w:sz w:val="24"/>
        </w:rPr>
        <w:t>“</w:t>
      </w:r>
      <w:r>
        <w:rPr>
          <w:rFonts w:ascii="宋体" w:hAnsi="宋体"/>
          <w:sz w:val="24"/>
        </w:rPr>
        <w:t>为落实政府采购政策</w:t>
      </w:r>
      <w:r>
        <w:rPr>
          <w:rFonts w:ascii="宋体" w:hAnsi="宋体"/>
          <w:sz w:val="24"/>
        </w:rPr>
        <w:t>”</w:t>
      </w:r>
      <w:r>
        <w:rPr>
          <w:rFonts w:ascii="宋体" w:hAnsi="宋体"/>
          <w:sz w:val="24"/>
        </w:rPr>
        <w:t>而进行的分包请按照《</w:t>
      </w:r>
      <w:r>
        <w:rPr>
          <w:rFonts w:ascii="宋体" w:hAnsi="宋体"/>
          <w:sz w:val="24"/>
          <w:szCs w:val="20"/>
        </w:rPr>
        <w:t>拟分包情况说明</w:t>
      </w:r>
      <w:r>
        <w:rPr>
          <w:rFonts w:ascii="宋体" w:hAnsi="宋体"/>
          <w:sz w:val="24"/>
          <w:szCs w:val="20"/>
        </w:rPr>
        <w:t>(</w:t>
      </w:r>
      <w:r>
        <w:rPr>
          <w:rFonts w:ascii="宋体" w:hAnsi="宋体"/>
          <w:sz w:val="24"/>
          <w:szCs w:val="20"/>
        </w:rPr>
        <w:t>类型二</w:t>
      </w:r>
      <w:r>
        <w:rPr>
          <w:rFonts w:ascii="宋体" w:hAnsi="宋体"/>
          <w:sz w:val="24"/>
          <w:szCs w:val="20"/>
        </w:rPr>
        <w:t>)</w:t>
      </w:r>
      <w:r>
        <w:rPr>
          <w:rFonts w:ascii="宋体" w:hAnsi="宋体"/>
          <w:sz w:val="24"/>
        </w:rPr>
        <w:t>》要求填写。</w:t>
      </w:r>
    </w:p>
    <w:p w:rsidR="00DA1358" w:rsidRDefault="00956BE4">
      <w:pPr>
        <w:adjustRightInd w:val="0"/>
        <w:snapToGrid w:val="0"/>
        <w:spacing w:line="360" w:lineRule="auto"/>
        <w:jc w:val="left"/>
        <w:rPr>
          <w:rFonts w:ascii="宋体" w:hAnsi="宋体"/>
          <w:sz w:val="24"/>
        </w:rPr>
      </w:pPr>
      <w:r>
        <w:rPr>
          <w:rFonts w:ascii="宋体" w:hAnsi="宋体"/>
          <w:sz w:val="24"/>
        </w:rPr>
        <w:t>(2)</w:t>
      </w:r>
      <w:r>
        <w:rPr>
          <w:rFonts w:ascii="宋体" w:hAnsi="宋体"/>
          <w:sz w:val="24"/>
        </w:rPr>
        <w:t>如本招标文件《投标人须知资料表》载明本项目分包承担主体应具备的相应资质条件，则投标人须在本表中列明分包承担主体的资质等级，并后附资质证书</w:t>
      </w:r>
      <w:r>
        <w:rPr>
          <w:rFonts w:ascii="宋体" w:hAnsi="宋体" w:hint="eastAsia"/>
          <w:sz w:val="24"/>
        </w:rPr>
        <w:t>复印</w:t>
      </w:r>
      <w:r>
        <w:rPr>
          <w:rFonts w:ascii="宋体" w:hAnsi="宋体"/>
          <w:sz w:val="24"/>
        </w:rPr>
        <w:t>件，否则</w:t>
      </w:r>
      <w:r>
        <w:rPr>
          <w:rFonts w:ascii="宋体" w:hAnsi="宋体"/>
          <w:b/>
          <w:sz w:val="24"/>
        </w:rPr>
        <w:t>投标无效</w:t>
      </w:r>
      <w:r>
        <w:rPr>
          <w:rFonts w:ascii="宋体" w:hAnsi="宋体"/>
          <w:sz w:val="24"/>
        </w:rPr>
        <w:t>。</w:t>
      </w:r>
    </w:p>
    <w:p w:rsidR="00DA1358" w:rsidRDefault="00956BE4">
      <w:pPr>
        <w:adjustRightInd w:val="0"/>
        <w:snapToGrid w:val="0"/>
        <w:spacing w:line="360" w:lineRule="auto"/>
        <w:jc w:val="left"/>
        <w:rPr>
          <w:rFonts w:ascii="宋体" w:hAnsi="宋体"/>
          <w:sz w:val="30"/>
          <w:szCs w:val="30"/>
        </w:rPr>
      </w:pPr>
      <w:r>
        <w:rPr>
          <w:rFonts w:ascii="宋体" w:hAnsi="宋体"/>
          <w:sz w:val="24"/>
        </w:rPr>
        <w:t>(3)</w:t>
      </w:r>
      <w:r>
        <w:rPr>
          <w:rFonts w:ascii="宋体" w:hAnsi="宋体"/>
          <w:sz w:val="24"/>
        </w:rPr>
        <w:t>投标人与上述拟分包承担主体签署的《分包意向协议》后</w:t>
      </w:r>
      <w:proofErr w:type="gramStart"/>
      <w:r>
        <w:rPr>
          <w:rFonts w:ascii="宋体" w:hAnsi="宋体"/>
          <w:sz w:val="24"/>
        </w:rPr>
        <w:t>附</w:t>
      </w:r>
      <w:proofErr w:type="gramEnd"/>
      <w:r>
        <w:rPr>
          <w:rFonts w:ascii="宋体" w:hAnsi="宋体"/>
          <w:sz w:val="24"/>
        </w:rPr>
        <w:t>。</w:t>
      </w:r>
    </w:p>
    <w:p w:rsidR="00DA1358" w:rsidRDefault="00956BE4">
      <w:pPr>
        <w:autoSpaceDE w:val="0"/>
        <w:autoSpaceDN w:val="0"/>
        <w:adjustRightInd w:val="0"/>
        <w:spacing w:line="360" w:lineRule="auto"/>
        <w:jc w:val="center"/>
        <w:rPr>
          <w:rFonts w:ascii="宋体" w:hAnsi="宋体"/>
          <w:b/>
          <w:sz w:val="36"/>
          <w:szCs w:val="36"/>
        </w:rPr>
      </w:pPr>
      <w:r>
        <w:rPr>
          <w:rFonts w:ascii="宋体" w:hAnsi="宋体"/>
          <w:sz w:val="30"/>
          <w:szCs w:val="30"/>
        </w:rPr>
        <w:br w:type="page"/>
      </w:r>
      <w:r>
        <w:rPr>
          <w:rFonts w:ascii="宋体" w:hAnsi="宋体" w:hint="eastAsia"/>
          <w:b/>
          <w:sz w:val="36"/>
          <w:szCs w:val="36"/>
        </w:rPr>
        <w:lastRenderedPageBreak/>
        <w:t>分包意向协议</w:t>
      </w:r>
      <w:r>
        <w:rPr>
          <w:rFonts w:ascii="宋体" w:hAnsi="宋体" w:hint="eastAsia"/>
          <w:b/>
          <w:sz w:val="36"/>
          <w:szCs w:val="36"/>
        </w:rPr>
        <w:t>(</w:t>
      </w:r>
      <w:r>
        <w:rPr>
          <w:rFonts w:ascii="宋体" w:hAnsi="宋体" w:hint="eastAsia"/>
          <w:b/>
          <w:sz w:val="36"/>
          <w:szCs w:val="36"/>
        </w:rPr>
        <w:t>实质性格式</w:t>
      </w:r>
      <w:r>
        <w:rPr>
          <w:rFonts w:ascii="宋体" w:hAnsi="宋体" w:hint="eastAsia"/>
          <w:b/>
          <w:sz w:val="36"/>
          <w:szCs w:val="36"/>
        </w:rPr>
        <w:t>)</w:t>
      </w:r>
    </w:p>
    <w:p w:rsidR="00DA1358" w:rsidRDefault="00956BE4">
      <w:pPr>
        <w:adjustRightInd w:val="0"/>
        <w:snapToGrid w:val="0"/>
        <w:spacing w:line="360" w:lineRule="auto"/>
        <w:ind w:firstLineChars="200" w:firstLine="480"/>
        <w:jc w:val="left"/>
        <w:rPr>
          <w:rFonts w:ascii="宋体" w:hAnsi="宋体"/>
          <w:sz w:val="24"/>
        </w:rPr>
      </w:pPr>
      <w:r>
        <w:rPr>
          <w:rFonts w:ascii="宋体" w:hAnsi="宋体"/>
          <w:sz w:val="24"/>
        </w:rPr>
        <w:t>甲方</w:t>
      </w:r>
      <w:r>
        <w:rPr>
          <w:rFonts w:ascii="宋体" w:hAnsi="宋体"/>
          <w:sz w:val="24"/>
        </w:rPr>
        <w:t>(</w:t>
      </w:r>
      <w:r>
        <w:rPr>
          <w:rFonts w:ascii="宋体" w:hAnsi="宋体"/>
          <w:sz w:val="24"/>
        </w:rPr>
        <w:t>投标人</w:t>
      </w:r>
      <w:r>
        <w:rPr>
          <w:rFonts w:ascii="宋体" w:hAnsi="宋体"/>
          <w:sz w:val="24"/>
        </w:rPr>
        <w:t>):________</w:t>
      </w:r>
    </w:p>
    <w:p w:rsidR="00DA1358" w:rsidRDefault="00956BE4">
      <w:pPr>
        <w:adjustRightInd w:val="0"/>
        <w:snapToGrid w:val="0"/>
        <w:spacing w:line="360" w:lineRule="auto"/>
        <w:ind w:firstLineChars="200" w:firstLine="480"/>
        <w:jc w:val="left"/>
        <w:rPr>
          <w:rFonts w:ascii="宋体" w:hAnsi="宋体"/>
          <w:sz w:val="24"/>
        </w:rPr>
      </w:pPr>
      <w:r>
        <w:rPr>
          <w:rFonts w:ascii="宋体" w:hAnsi="宋体"/>
          <w:sz w:val="24"/>
        </w:rPr>
        <w:t>乙方</w:t>
      </w:r>
      <w:r>
        <w:rPr>
          <w:rFonts w:ascii="宋体" w:hAnsi="宋体"/>
          <w:sz w:val="24"/>
        </w:rPr>
        <w:t>(</w:t>
      </w:r>
      <w:r>
        <w:rPr>
          <w:rFonts w:ascii="宋体" w:hAnsi="宋体"/>
          <w:sz w:val="24"/>
        </w:rPr>
        <w:t>拟分包单位</w:t>
      </w:r>
      <w:r>
        <w:rPr>
          <w:rFonts w:ascii="宋体" w:hAnsi="宋体"/>
          <w:sz w:val="24"/>
        </w:rPr>
        <w:t>):________</w:t>
      </w:r>
    </w:p>
    <w:p w:rsidR="00DA1358" w:rsidRDefault="00956BE4">
      <w:pPr>
        <w:adjustRightInd w:val="0"/>
        <w:snapToGrid w:val="0"/>
        <w:spacing w:line="360" w:lineRule="auto"/>
        <w:ind w:firstLineChars="200" w:firstLine="480"/>
        <w:jc w:val="left"/>
        <w:rPr>
          <w:rFonts w:ascii="宋体" w:hAnsi="宋体"/>
          <w:sz w:val="24"/>
        </w:rPr>
      </w:pPr>
      <w:r>
        <w:rPr>
          <w:rFonts w:ascii="宋体" w:hAnsi="宋体"/>
          <w:sz w:val="24"/>
        </w:rPr>
        <w:t>甲方承诺，一旦在</w:t>
      </w:r>
      <w:r>
        <w:rPr>
          <w:rFonts w:ascii="宋体" w:hAnsi="宋体"/>
          <w:sz w:val="24"/>
        </w:rPr>
        <w:t>_________(</w:t>
      </w:r>
      <w:r>
        <w:rPr>
          <w:rFonts w:ascii="宋体" w:hAnsi="宋体"/>
          <w:sz w:val="24"/>
        </w:rPr>
        <w:t>采购项目名称</w:t>
      </w:r>
      <w:r>
        <w:rPr>
          <w:rFonts w:ascii="宋体" w:hAnsi="宋体"/>
          <w:sz w:val="24"/>
        </w:rPr>
        <w:t>)(</w:t>
      </w:r>
      <w:r>
        <w:rPr>
          <w:rFonts w:ascii="宋体" w:hAnsi="宋体"/>
          <w:sz w:val="24"/>
        </w:rPr>
        <w:t>采购编号</w:t>
      </w:r>
      <w:r>
        <w:rPr>
          <w:rFonts w:ascii="宋体" w:hAnsi="宋体"/>
          <w:sz w:val="24"/>
        </w:rPr>
        <w:t>/</w:t>
      </w:r>
      <w:proofErr w:type="gramStart"/>
      <w:r>
        <w:rPr>
          <w:rFonts w:ascii="宋体" w:hAnsi="宋体"/>
          <w:sz w:val="24"/>
        </w:rPr>
        <w:t>包号为</w:t>
      </w:r>
      <w:proofErr w:type="gramEnd"/>
      <w:r>
        <w:rPr>
          <w:rFonts w:ascii="宋体" w:hAnsi="宋体"/>
          <w:sz w:val="24"/>
        </w:rPr>
        <w:t>:_______)</w:t>
      </w:r>
      <w:r>
        <w:rPr>
          <w:rFonts w:ascii="宋体" w:hAnsi="宋体"/>
          <w:sz w:val="24"/>
        </w:rPr>
        <w:t>招标采购项目中获得采购合同，将按照下述约定将合同项下部分内容分包给乙方</w:t>
      </w:r>
      <w:r>
        <w:rPr>
          <w:rFonts w:ascii="宋体" w:hAnsi="宋体"/>
          <w:sz w:val="24"/>
        </w:rPr>
        <w:t>:</w:t>
      </w:r>
    </w:p>
    <w:p w:rsidR="00DA1358" w:rsidRDefault="00956BE4">
      <w:pPr>
        <w:adjustRightInd w:val="0"/>
        <w:snapToGrid w:val="0"/>
        <w:spacing w:line="360" w:lineRule="auto"/>
        <w:ind w:firstLineChars="200" w:firstLine="480"/>
        <w:jc w:val="left"/>
        <w:rPr>
          <w:rFonts w:ascii="宋体" w:hAnsi="宋体"/>
          <w:sz w:val="24"/>
        </w:rPr>
      </w:pPr>
      <w:r>
        <w:rPr>
          <w:rFonts w:ascii="宋体" w:hAnsi="宋体"/>
          <w:sz w:val="24"/>
        </w:rPr>
        <w:t>1.</w:t>
      </w:r>
      <w:r>
        <w:rPr>
          <w:rFonts w:ascii="宋体" w:hAnsi="宋体"/>
          <w:sz w:val="24"/>
        </w:rPr>
        <w:t>分包内容</w:t>
      </w:r>
      <w:r>
        <w:rPr>
          <w:rFonts w:ascii="宋体" w:hAnsi="宋体"/>
          <w:sz w:val="24"/>
        </w:rPr>
        <w:t>:____</w:t>
      </w:r>
      <w:r>
        <w:rPr>
          <w:rFonts w:ascii="宋体" w:hAnsi="宋体"/>
          <w:sz w:val="24"/>
        </w:rPr>
        <w:t>_</w:t>
      </w:r>
      <w:r>
        <w:rPr>
          <w:rFonts w:ascii="宋体" w:hAnsi="宋体"/>
          <w:sz w:val="24"/>
        </w:rPr>
        <w:t>。</w:t>
      </w:r>
    </w:p>
    <w:p w:rsidR="00DA1358" w:rsidRDefault="00956BE4">
      <w:pPr>
        <w:adjustRightInd w:val="0"/>
        <w:snapToGrid w:val="0"/>
        <w:spacing w:line="360" w:lineRule="auto"/>
        <w:ind w:firstLineChars="200" w:firstLine="480"/>
        <w:jc w:val="left"/>
        <w:rPr>
          <w:rFonts w:ascii="宋体" w:hAnsi="宋体"/>
          <w:sz w:val="24"/>
        </w:rPr>
      </w:pPr>
      <w:r>
        <w:rPr>
          <w:rFonts w:ascii="宋体" w:hAnsi="宋体"/>
          <w:sz w:val="24"/>
        </w:rPr>
        <w:t>2.</w:t>
      </w:r>
      <w:r>
        <w:rPr>
          <w:rFonts w:ascii="宋体" w:hAnsi="宋体"/>
          <w:sz w:val="24"/>
        </w:rPr>
        <w:t>分包金额</w:t>
      </w:r>
      <w:r>
        <w:rPr>
          <w:rFonts w:ascii="宋体" w:hAnsi="宋体"/>
          <w:sz w:val="24"/>
        </w:rPr>
        <w:t>:_____</w:t>
      </w:r>
      <w:r>
        <w:rPr>
          <w:rFonts w:ascii="宋体" w:hAnsi="宋体"/>
          <w:sz w:val="24"/>
        </w:rPr>
        <w:t>，该金额占该采购</w:t>
      </w:r>
      <w:proofErr w:type="gramStart"/>
      <w:r>
        <w:rPr>
          <w:rFonts w:ascii="宋体" w:hAnsi="宋体"/>
          <w:sz w:val="24"/>
        </w:rPr>
        <w:t>包预算</w:t>
      </w:r>
      <w:proofErr w:type="gramEnd"/>
      <w:r>
        <w:rPr>
          <w:rFonts w:ascii="宋体" w:hAnsi="宋体"/>
          <w:sz w:val="24"/>
        </w:rPr>
        <w:t>总金额的比例为</w:t>
      </w:r>
      <w:r>
        <w:rPr>
          <w:rFonts w:ascii="宋体" w:hAnsi="宋体"/>
          <w:sz w:val="24"/>
        </w:rPr>
        <w:t>___%</w:t>
      </w:r>
      <w:r>
        <w:rPr>
          <w:rFonts w:ascii="宋体" w:hAnsi="宋体"/>
          <w:sz w:val="24"/>
        </w:rPr>
        <w:t>。</w:t>
      </w:r>
    </w:p>
    <w:p w:rsidR="00DA1358" w:rsidRDefault="00956BE4">
      <w:pPr>
        <w:adjustRightInd w:val="0"/>
        <w:snapToGrid w:val="0"/>
        <w:spacing w:line="360" w:lineRule="auto"/>
        <w:ind w:firstLineChars="200" w:firstLine="480"/>
        <w:jc w:val="left"/>
        <w:rPr>
          <w:rFonts w:ascii="宋体" w:hAnsi="宋体"/>
          <w:bCs/>
          <w:sz w:val="24"/>
        </w:rPr>
      </w:pPr>
      <w:r>
        <w:rPr>
          <w:rFonts w:ascii="宋体" w:hAnsi="宋体"/>
          <w:sz w:val="24"/>
        </w:rPr>
        <w:t>乙方承诺将在上述情况下与甲方签订分包合同。</w:t>
      </w:r>
    </w:p>
    <w:p w:rsidR="00DA1358" w:rsidRDefault="00956BE4">
      <w:pPr>
        <w:adjustRightInd w:val="0"/>
        <w:snapToGrid w:val="0"/>
        <w:spacing w:line="360" w:lineRule="auto"/>
        <w:ind w:firstLineChars="200" w:firstLine="480"/>
        <w:jc w:val="left"/>
        <w:rPr>
          <w:rFonts w:ascii="宋体" w:hAnsi="宋体"/>
          <w:sz w:val="24"/>
        </w:rPr>
      </w:pPr>
      <w:r>
        <w:rPr>
          <w:rFonts w:ascii="宋体" w:hAnsi="宋体"/>
          <w:sz w:val="24"/>
        </w:rPr>
        <w:t>本协议自各方盖章之日起生效，如甲方未在该项目</w:t>
      </w:r>
      <w:r>
        <w:rPr>
          <w:rFonts w:ascii="宋体" w:hAnsi="宋体"/>
          <w:sz w:val="24"/>
        </w:rPr>
        <w:t>(</w:t>
      </w:r>
      <w:r>
        <w:rPr>
          <w:rFonts w:ascii="宋体" w:hAnsi="宋体"/>
          <w:sz w:val="24"/>
        </w:rPr>
        <w:t>采购包</w:t>
      </w:r>
      <w:r>
        <w:rPr>
          <w:rFonts w:ascii="宋体" w:hAnsi="宋体"/>
          <w:sz w:val="24"/>
        </w:rPr>
        <w:t>)</w:t>
      </w:r>
      <w:r>
        <w:rPr>
          <w:rFonts w:ascii="宋体" w:hAnsi="宋体"/>
          <w:sz w:val="24"/>
        </w:rPr>
        <w:t>中标，本协议自动终止。</w:t>
      </w:r>
    </w:p>
    <w:p w:rsidR="00DA1358" w:rsidRDefault="00DA1358">
      <w:pPr>
        <w:spacing w:line="360" w:lineRule="auto"/>
        <w:ind w:firstLine="471"/>
        <w:rPr>
          <w:rFonts w:ascii="宋体" w:hAnsi="宋体"/>
          <w:b/>
          <w:sz w:val="24"/>
        </w:rPr>
      </w:pPr>
    </w:p>
    <w:p w:rsidR="00DA1358" w:rsidRDefault="00956BE4">
      <w:pPr>
        <w:spacing w:line="360" w:lineRule="auto"/>
        <w:ind w:firstLine="471"/>
        <w:rPr>
          <w:rFonts w:ascii="宋体" w:hAnsi="宋体"/>
          <w:b/>
          <w:sz w:val="24"/>
        </w:rPr>
      </w:pPr>
      <w:r>
        <w:rPr>
          <w:rFonts w:ascii="宋体" w:hAnsi="宋体"/>
          <w:sz w:val="24"/>
        </w:rPr>
        <w:t>甲方</w:t>
      </w:r>
      <w:r>
        <w:rPr>
          <w:rFonts w:ascii="宋体" w:hAnsi="宋体"/>
          <w:sz w:val="24"/>
        </w:rPr>
        <w:t>(</w:t>
      </w:r>
      <w:r>
        <w:rPr>
          <w:rFonts w:ascii="宋体" w:hAnsi="宋体"/>
          <w:sz w:val="24"/>
        </w:rPr>
        <w:t>盖章</w:t>
      </w:r>
      <w:r>
        <w:rPr>
          <w:rFonts w:ascii="宋体" w:hAnsi="宋体"/>
          <w:sz w:val="24"/>
        </w:rPr>
        <w:t xml:space="preserve">):_________                 </w:t>
      </w:r>
      <w:r>
        <w:rPr>
          <w:rFonts w:ascii="宋体" w:hAnsi="宋体"/>
          <w:sz w:val="24"/>
        </w:rPr>
        <w:t>乙方</w:t>
      </w:r>
      <w:r>
        <w:rPr>
          <w:rFonts w:ascii="宋体" w:hAnsi="宋体"/>
          <w:sz w:val="24"/>
        </w:rPr>
        <w:t>(</w:t>
      </w:r>
      <w:r>
        <w:rPr>
          <w:rFonts w:ascii="宋体" w:hAnsi="宋体"/>
          <w:sz w:val="24"/>
        </w:rPr>
        <w:t>盖章</w:t>
      </w:r>
      <w:r>
        <w:rPr>
          <w:rFonts w:ascii="宋体" w:hAnsi="宋体"/>
          <w:sz w:val="24"/>
        </w:rPr>
        <w:t>):_________</w:t>
      </w:r>
    </w:p>
    <w:p w:rsidR="00DA1358" w:rsidRDefault="00DA1358">
      <w:pPr>
        <w:spacing w:line="360" w:lineRule="auto"/>
        <w:ind w:left="480"/>
        <w:jc w:val="right"/>
        <w:rPr>
          <w:rFonts w:ascii="宋体" w:hAnsi="宋体"/>
          <w:sz w:val="24"/>
        </w:rPr>
      </w:pPr>
    </w:p>
    <w:p w:rsidR="00DA1358" w:rsidRDefault="00956BE4">
      <w:pPr>
        <w:wordWrap w:val="0"/>
        <w:spacing w:line="360" w:lineRule="auto"/>
        <w:ind w:left="480"/>
        <w:jc w:val="right"/>
        <w:rPr>
          <w:rFonts w:ascii="宋体" w:hAnsi="宋体"/>
          <w:b/>
          <w:sz w:val="24"/>
        </w:rPr>
      </w:pPr>
      <w:r>
        <w:rPr>
          <w:rFonts w:ascii="宋体" w:hAnsi="宋体"/>
          <w:sz w:val="24"/>
          <w:szCs w:val="20"/>
        </w:rPr>
        <w:t>日期</w:t>
      </w:r>
      <w:r>
        <w:rPr>
          <w:rFonts w:ascii="宋体" w:hAnsi="宋体"/>
          <w:sz w:val="24"/>
          <w:szCs w:val="20"/>
        </w:rPr>
        <w:t>:_____</w:t>
      </w:r>
      <w:r>
        <w:rPr>
          <w:rFonts w:ascii="宋体" w:hAnsi="宋体"/>
          <w:sz w:val="24"/>
          <w:szCs w:val="20"/>
        </w:rPr>
        <w:t>年</w:t>
      </w:r>
      <w:r>
        <w:rPr>
          <w:rFonts w:ascii="宋体" w:hAnsi="宋体"/>
          <w:sz w:val="24"/>
          <w:szCs w:val="20"/>
        </w:rPr>
        <w:t>______</w:t>
      </w:r>
      <w:r>
        <w:rPr>
          <w:rFonts w:ascii="宋体" w:hAnsi="宋体"/>
          <w:sz w:val="24"/>
          <w:szCs w:val="20"/>
        </w:rPr>
        <w:t>月</w:t>
      </w:r>
      <w:r>
        <w:rPr>
          <w:rFonts w:ascii="宋体" w:hAnsi="宋体"/>
          <w:sz w:val="24"/>
          <w:szCs w:val="20"/>
        </w:rPr>
        <w:t>______</w:t>
      </w:r>
      <w:r>
        <w:rPr>
          <w:rFonts w:ascii="宋体" w:hAnsi="宋体"/>
          <w:sz w:val="24"/>
          <w:szCs w:val="20"/>
        </w:rPr>
        <w:t>日</w:t>
      </w:r>
      <w:r>
        <w:rPr>
          <w:rFonts w:ascii="宋体" w:hAnsi="宋体"/>
          <w:sz w:val="24"/>
          <w:szCs w:val="20"/>
        </w:rPr>
        <w:t xml:space="preserve">   </w:t>
      </w:r>
    </w:p>
    <w:p w:rsidR="00DA1358" w:rsidRDefault="00DA1358">
      <w:pPr>
        <w:tabs>
          <w:tab w:val="left" w:pos="8280"/>
        </w:tabs>
        <w:spacing w:line="360" w:lineRule="auto"/>
        <w:ind w:firstLine="480"/>
        <w:rPr>
          <w:rFonts w:ascii="宋体" w:hAnsi="宋体"/>
          <w:sz w:val="24"/>
        </w:rPr>
      </w:pPr>
    </w:p>
    <w:p w:rsidR="00DA1358" w:rsidRDefault="00956BE4">
      <w:pPr>
        <w:spacing w:before="79" w:line="224" w:lineRule="auto"/>
        <w:ind w:left="9"/>
        <w:rPr>
          <w:rFonts w:ascii="宋体" w:hAnsi="宋体" w:cs="宋体"/>
          <w:sz w:val="24"/>
        </w:rPr>
      </w:pPr>
      <w:r>
        <w:rPr>
          <w:rFonts w:ascii="宋体" w:hAnsi="宋体" w:cs="宋体"/>
          <w:sz w:val="24"/>
        </w:rPr>
        <w:t>注</w:t>
      </w:r>
      <w:r>
        <w:rPr>
          <w:rFonts w:ascii="宋体" w:hAnsi="宋体" w:cs="宋体"/>
          <w:sz w:val="24"/>
        </w:rPr>
        <w:t>:</w:t>
      </w:r>
    </w:p>
    <w:p w:rsidR="00DA1358" w:rsidRDefault="00956BE4">
      <w:pPr>
        <w:spacing w:before="173" w:line="365" w:lineRule="auto"/>
        <w:ind w:left="9"/>
        <w:rPr>
          <w:rFonts w:ascii="宋体" w:hAnsi="宋体" w:cs="宋体"/>
          <w:sz w:val="24"/>
        </w:rPr>
      </w:pPr>
      <w:r>
        <w:rPr>
          <w:rFonts w:ascii="宋体" w:hAnsi="宋体" w:cs="宋体"/>
          <w:sz w:val="24"/>
        </w:rPr>
        <w:t>本协议仅在投标人</w:t>
      </w:r>
      <w:r>
        <w:rPr>
          <w:rFonts w:ascii="宋体" w:hAnsi="宋体"/>
          <w:sz w:val="24"/>
        </w:rPr>
        <w:t>“</w:t>
      </w:r>
      <w:r>
        <w:rPr>
          <w:rFonts w:ascii="宋体" w:hAnsi="宋体" w:cs="宋体"/>
          <w:sz w:val="24"/>
        </w:rPr>
        <w:t>为落实政府采购政策</w:t>
      </w:r>
      <w:r>
        <w:rPr>
          <w:rFonts w:ascii="宋体" w:hAnsi="宋体"/>
          <w:sz w:val="24"/>
        </w:rPr>
        <w:t>”</w:t>
      </w:r>
      <w:r>
        <w:rPr>
          <w:rFonts w:ascii="宋体" w:hAnsi="宋体" w:cs="宋体"/>
          <w:sz w:val="24"/>
        </w:rPr>
        <w:t>而向中小企业分包时必须提供，否则</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r>
        <w:rPr>
          <w:rFonts w:ascii="宋体" w:hAnsi="宋体" w:cs="宋体"/>
          <w:sz w:val="24"/>
        </w:rPr>
        <w:t xml:space="preserve"> </w:t>
      </w:r>
      <w:r>
        <w:rPr>
          <w:rFonts w:ascii="宋体" w:hAnsi="宋体" w:cs="宋体"/>
          <w:sz w:val="24"/>
        </w:rPr>
        <w:t>且投标人须与所有拟分包单位分别签订《分包意向协议》，每单位签订一份，并在投标文件中提交全部协议的</w:t>
      </w:r>
      <w:r>
        <w:rPr>
          <w:rFonts w:ascii="宋体" w:hAnsi="宋体" w:cs="宋体" w:hint="eastAsia"/>
          <w:sz w:val="24"/>
        </w:rPr>
        <w:t>复印</w:t>
      </w:r>
      <w:r>
        <w:rPr>
          <w:rFonts w:ascii="宋体" w:hAnsi="宋体" w:cs="宋体"/>
          <w:sz w:val="24"/>
        </w:rPr>
        <w:t>件，否则</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p>
    <w:p w:rsidR="00DA1358" w:rsidRDefault="00DA1358">
      <w:pPr>
        <w:spacing w:before="78" w:line="219" w:lineRule="auto"/>
        <w:ind w:left="18"/>
        <w:rPr>
          <w:rFonts w:ascii="宋体" w:hAnsi="宋体"/>
          <w:sz w:val="24"/>
        </w:rPr>
      </w:pPr>
    </w:p>
    <w:p w:rsidR="00DA1358" w:rsidRDefault="00DA1358">
      <w:pPr>
        <w:spacing w:before="78" w:line="219" w:lineRule="auto"/>
        <w:ind w:left="18"/>
        <w:rPr>
          <w:rFonts w:ascii="宋体" w:hAnsi="宋体"/>
          <w:sz w:val="24"/>
        </w:rPr>
      </w:pPr>
    </w:p>
    <w:p w:rsidR="00DA1358" w:rsidRDefault="00DA1358">
      <w:pPr>
        <w:spacing w:before="78" w:line="219" w:lineRule="auto"/>
        <w:ind w:left="18"/>
        <w:rPr>
          <w:rFonts w:ascii="宋体" w:hAnsi="宋体"/>
          <w:sz w:val="24"/>
        </w:rPr>
      </w:pPr>
    </w:p>
    <w:p w:rsidR="00DA1358" w:rsidRDefault="00DA1358">
      <w:pPr>
        <w:spacing w:before="78" w:line="219" w:lineRule="auto"/>
        <w:ind w:left="18"/>
        <w:rPr>
          <w:rFonts w:ascii="宋体" w:hAnsi="宋体"/>
          <w:sz w:val="24"/>
        </w:rPr>
      </w:pPr>
    </w:p>
    <w:p w:rsidR="00DA1358" w:rsidRDefault="00DA1358">
      <w:pPr>
        <w:spacing w:before="78" w:line="219" w:lineRule="auto"/>
        <w:ind w:left="18"/>
        <w:rPr>
          <w:rFonts w:ascii="宋体" w:hAnsi="宋体"/>
          <w:sz w:val="24"/>
        </w:rPr>
      </w:pPr>
    </w:p>
    <w:p w:rsidR="00DA1358" w:rsidRDefault="00DA1358">
      <w:pPr>
        <w:spacing w:before="78" w:line="219" w:lineRule="auto"/>
        <w:ind w:left="18"/>
        <w:rPr>
          <w:rFonts w:ascii="宋体" w:hAnsi="宋体"/>
          <w:sz w:val="24"/>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956BE4">
      <w:pPr>
        <w:spacing w:before="78" w:line="219" w:lineRule="auto"/>
        <w:ind w:left="18"/>
        <w:rPr>
          <w:rFonts w:ascii="宋体" w:hAnsi="宋体" w:cs="宋体"/>
          <w:sz w:val="24"/>
        </w:rPr>
      </w:pPr>
      <w:r>
        <w:rPr>
          <w:rFonts w:ascii="宋体" w:hAnsi="宋体"/>
          <w:sz w:val="24"/>
        </w:rPr>
        <w:lastRenderedPageBreak/>
        <w:t xml:space="preserve">2-2 </w:t>
      </w:r>
      <w:r>
        <w:rPr>
          <w:rFonts w:ascii="宋体" w:hAnsi="宋体" w:cs="宋体"/>
          <w:sz w:val="24"/>
        </w:rPr>
        <w:t>其它落实政府采购政策的资格要求</w:t>
      </w:r>
      <w:r>
        <w:rPr>
          <w:rFonts w:ascii="宋体" w:hAnsi="宋体" w:cs="宋体"/>
          <w:sz w:val="24"/>
        </w:rPr>
        <w:t>(</w:t>
      </w:r>
      <w:r>
        <w:rPr>
          <w:rFonts w:ascii="宋体" w:hAnsi="宋体" w:cs="宋体"/>
          <w:sz w:val="24"/>
        </w:rPr>
        <w:t>如有</w:t>
      </w:r>
      <w:r>
        <w:rPr>
          <w:rFonts w:ascii="宋体" w:hAnsi="宋体" w:cs="宋体"/>
          <w:sz w:val="24"/>
        </w:rPr>
        <w:t>)</w:t>
      </w: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956BE4">
      <w:pPr>
        <w:spacing w:line="360" w:lineRule="auto"/>
        <w:outlineLvl w:val="2"/>
        <w:rPr>
          <w:rFonts w:ascii="宋体" w:hAnsi="宋体"/>
          <w:sz w:val="24"/>
        </w:rPr>
      </w:pPr>
      <w:r>
        <w:rPr>
          <w:rFonts w:ascii="宋体" w:hAnsi="宋体"/>
          <w:sz w:val="24"/>
          <w:szCs w:val="20"/>
        </w:rPr>
        <w:lastRenderedPageBreak/>
        <w:t xml:space="preserve">3 </w:t>
      </w:r>
      <w:r>
        <w:rPr>
          <w:rFonts w:ascii="宋体" w:hAnsi="宋体"/>
          <w:sz w:val="24"/>
        </w:rPr>
        <w:t>本项目的特定资格要求</w:t>
      </w:r>
      <w:r>
        <w:rPr>
          <w:rFonts w:ascii="宋体" w:hAnsi="宋体"/>
          <w:sz w:val="24"/>
          <w:szCs w:val="20"/>
        </w:rPr>
        <w:t>(</w:t>
      </w:r>
      <w:r>
        <w:rPr>
          <w:rFonts w:ascii="宋体" w:hAnsi="宋体"/>
          <w:sz w:val="24"/>
          <w:szCs w:val="20"/>
        </w:rPr>
        <w:t>如有</w:t>
      </w:r>
      <w:r>
        <w:rPr>
          <w:rFonts w:ascii="宋体" w:hAnsi="宋体"/>
          <w:sz w:val="24"/>
          <w:szCs w:val="20"/>
        </w:rPr>
        <w:t>)</w:t>
      </w:r>
    </w:p>
    <w:p w:rsidR="00DA1358" w:rsidRDefault="00956BE4">
      <w:pPr>
        <w:spacing w:line="360" w:lineRule="auto"/>
        <w:outlineLvl w:val="2"/>
        <w:rPr>
          <w:rFonts w:ascii="宋体" w:hAnsi="宋体"/>
          <w:sz w:val="24"/>
          <w:szCs w:val="20"/>
        </w:rPr>
      </w:pPr>
      <w:r>
        <w:rPr>
          <w:rFonts w:ascii="宋体" w:hAnsi="宋体"/>
          <w:sz w:val="24"/>
          <w:szCs w:val="20"/>
        </w:rPr>
        <w:t>3-1</w:t>
      </w:r>
      <w:r>
        <w:rPr>
          <w:rFonts w:ascii="宋体" w:hAnsi="宋体"/>
          <w:sz w:val="24"/>
          <w:szCs w:val="20"/>
        </w:rPr>
        <w:t>联合协议</w:t>
      </w:r>
      <w:r>
        <w:rPr>
          <w:rFonts w:ascii="宋体" w:hAnsi="宋体"/>
          <w:sz w:val="24"/>
          <w:szCs w:val="20"/>
        </w:rPr>
        <w:t>(</w:t>
      </w:r>
      <w:r>
        <w:rPr>
          <w:rFonts w:ascii="宋体" w:hAnsi="宋体"/>
          <w:sz w:val="24"/>
          <w:szCs w:val="20"/>
        </w:rPr>
        <w:t>如有</w:t>
      </w:r>
      <w:r>
        <w:rPr>
          <w:rFonts w:ascii="宋体" w:hAnsi="宋体"/>
          <w:sz w:val="24"/>
          <w:szCs w:val="20"/>
        </w:rPr>
        <w:t>)</w:t>
      </w:r>
    </w:p>
    <w:p w:rsidR="00DA1358" w:rsidRDefault="00956BE4">
      <w:pPr>
        <w:autoSpaceDE w:val="0"/>
        <w:autoSpaceDN w:val="0"/>
        <w:adjustRightInd w:val="0"/>
        <w:spacing w:line="360" w:lineRule="auto"/>
        <w:jc w:val="center"/>
        <w:rPr>
          <w:rFonts w:ascii="宋体" w:hAnsi="宋体"/>
          <w:b/>
          <w:sz w:val="36"/>
          <w:szCs w:val="36"/>
        </w:rPr>
      </w:pPr>
      <w:r>
        <w:rPr>
          <w:rFonts w:ascii="宋体" w:hAnsi="宋体" w:hint="eastAsia"/>
          <w:b/>
          <w:sz w:val="36"/>
          <w:szCs w:val="36"/>
        </w:rPr>
        <w:t>联合协议</w:t>
      </w:r>
    </w:p>
    <w:p w:rsidR="00DA1358" w:rsidRDefault="00956BE4">
      <w:pPr>
        <w:spacing w:line="360" w:lineRule="auto"/>
        <w:ind w:firstLineChars="345" w:firstLine="828"/>
        <w:rPr>
          <w:rFonts w:ascii="宋体" w:hAnsi="宋体"/>
          <w:bCs/>
        </w:rPr>
      </w:pPr>
      <w:r>
        <w:rPr>
          <w:rFonts w:ascii="宋体" w:hAnsi="宋体"/>
          <w:bCs/>
          <w:sz w:val="24"/>
        </w:rPr>
        <w:t xml:space="preserve">______ </w:t>
      </w:r>
      <w:r>
        <w:rPr>
          <w:rFonts w:ascii="宋体" w:hAnsi="宋体"/>
          <w:bCs/>
          <w:sz w:val="24"/>
        </w:rPr>
        <w:t>、</w:t>
      </w:r>
      <w:r>
        <w:rPr>
          <w:rFonts w:ascii="宋体" w:hAnsi="宋体"/>
          <w:bCs/>
          <w:sz w:val="24"/>
        </w:rPr>
        <w:t xml:space="preserve"> _____ </w:t>
      </w:r>
      <w:r>
        <w:rPr>
          <w:rFonts w:ascii="宋体" w:hAnsi="宋体"/>
          <w:bCs/>
          <w:sz w:val="24"/>
        </w:rPr>
        <w:t>及</w:t>
      </w:r>
      <w:r>
        <w:rPr>
          <w:rFonts w:ascii="宋体" w:hAnsi="宋体"/>
          <w:bCs/>
          <w:sz w:val="24"/>
        </w:rPr>
        <w:t xml:space="preserve"> _____</w:t>
      </w:r>
      <w:r>
        <w:rPr>
          <w:rFonts w:ascii="宋体" w:hAnsi="宋体"/>
          <w:bCs/>
          <w:sz w:val="24"/>
        </w:rPr>
        <w:t>就</w:t>
      </w:r>
      <w:r>
        <w:rPr>
          <w:rFonts w:ascii="宋体" w:hAnsi="宋体"/>
          <w:bCs/>
          <w:sz w:val="24"/>
        </w:rPr>
        <w:t>“________(</w:t>
      </w:r>
      <w:r>
        <w:rPr>
          <w:rFonts w:ascii="宋体" w:hAnsi="宋体"/>
          <w:bCs/>
          <w:sz w:val="24"/>
        </w:rPr>
        <w:t>项目名称</w:t>
      </w:r>
      <w:r>
        <w:rPr>
          <w:rFonts w:ascii="宋体" w:hAnsi="宋体"/>
          <w:bCs/>
          <w:sz w:val="24"/>
        </w:rPr>
        <w:t>)</w:t>
      </w:r>
      <w:r>
        <w:rPr>
          <w:rFonts w:ascii="宋体" w:hAnsi="宋体"/>
          <w:sz w:val="24"/>
        </w:rPr>
        <w:t>”____</w:t>
      </w:r>
      <w:r>
        <w:rPr>
          <w:rFonts w:ascii="宋体" w:hAnsi="宋体"/>
          <w:sz w:val="24"/>
        </w:rPr>
        <w:t>包</w:t>
      </w:r>
      <w:r>
        <w:rPr>
          <w:rFonts w:ascii="宋体" w:hAnsi="宋体"/>
          <w:bCs/>
          <w:sz w:val="24"/>
        </w:rPr>
        <w:t>招标项目的投标事宜，经各方充分协商一致，达成如下协议</w:t>
      </w:r>
      <w:r>
        <w:rPr>
          <w:rFonts w:ascii="宋体" w:hAnsi="宋体"/>
          <w:bCs/>
          <w:sz w:val="24"/>
        </w:rPr>
        <w:t>:</w:t>
      </w:r>
    </w:p>
    <w:p w:rsidR="00DA1358" w:rsidRDefault="00956BE4">
      <w:pPr>
        <w:numPr>
          <w:ilvl w:val="0"/>
          <w:numId w:val="13"/>
        </w:numPr>
        <w:spacing w:line="360" w:lineRule="auto"/>
        <w:rPr>
          <w:rFonts w:ascii="宋体" w:hAnsi="宋体"/>
          <w:bCs/>
          <w:sz w:val="24"/>
        </w:rPr>
      </w:pPr>
      <w:r>
        <w:rPr>
          <w:rFonts w:ascii="宋体" w:hAnsi="宋体"/>
          <w:bCs/>
          <w:sz w:val="24"/>
        </w:rPr>
        <w:t>由</w:t>
      </w:r>
      <w:r>
        <w:rPr>
          <w:rFonts w:ascii="宋体" w:hAnsi="宋体"/>
          <w:bCs/>
          <w:sz w:val="24"/>
        </w:rPr>
        <w:t>_________</w:t>
      </w:r>
      <w:r>
        <w:rPr>
          <w:rFonts w:ascii="宋体" w:hAnsi="宋体"/>
          <w:bCs/>
          <w:sz w:val="24"/>
        </w:rPr>
        <w:t>牵头，</w:t>
      </w:r>
      <w:r>
        <w:rPr>
          <w:rFonts w:ascii="宋体" w:hAnsi="宋体"/>
          <w:bCs/>
          <w:sz w:val="24"/>
        </w:rPr>
        <w:t>_________</w:t>
      </w:r>
      <w:r>
        <w:rPr>
          <w:rFonts w:ascii="宋体" w:hAnsi="宋体"/>
          <w:bCs/>
          <w:sz w:val="24"/>
        </w:rPr>
        <w:t>、</w:t>
      </w:r>
      <w:r>
        <w:rPr>
          <w:rFonts w:ascii="宋体" w:hAnsi="宋体"/>
          <w:bCs/>
          <w:sz w:val="24"/>
        </w:rPr>
        <w:t>__________</w:t>
      </w:r>
      <w:r>
        <w:rPr>
          <w:rFonts w:ascii="宋体" w:hAnsi="宋体"/>
          <w:bCs/>
          <w:sz w:val="24"/>
        </w:rPr>
        <w:t>参加，组成联合体共同进行招标项目的投标工作。</w:t>
      </w:r>
    </w:p>
    <w:p w:rsidR="00DA1358" w:rsidRDefault="00956BE4">
      <w:pPr>
        <w:numPr>
          <w:ilvl w:val="0"/>
          <w:numId w:val="13"/>
        </w:numPr>
        <w:spacing w:line="360" w:lineRule="auto"/>
        <w:rPr>
          <w:rFonts w:ascii="宋体" w:hAnsi="宋体"/>
          <w:bCs/>
          <w:sz w:val="24"/>
        </w:rPr>
      </w:pPr>
      <w:r>
        <w:rPr>
          <w:rFonts w:ascii="宋体" w:hAnsi="宋体"/>
          <w:bCs/>
          <w:sz w:val="24"/>
        </w:rPr>
        <w:t>______</w:t>
      </w:r>
      <w:r>
        <w:rPr>
          <w:rFonts w:ascii="宋体" w:hAnsi="宋体"/>
          <w:bCs/>
          <w:sz w:val="24"/>
        </w:rPr>
        <w:t>为本次投标的牵头人，联合体以牵头人的名义参加投标，联合体中标后，联合体各方共同与采购人签订合同，就</w:t>
      </w:r>
      <w:r>
        <w:rPr>
          <w:rFonts w:ascii="宋体" w:hAnsi="宋体" w:hint="eastAsia"/>
          <w:bCs/>
          <w:sz w:val="24"/>
        </w:rPr>
        <w:t>采购合同约定的事项</w:t>
      </w:r>
      <w:r>
        <w:rPr>
          <w:rFonts w:ascii="宋体" w:hAnsi="宋体"/>
          <w:bCs/>
          <w:sz w:val="24"/>
        </w:rPr>
        <w:t>对采购人承担连带责任。</w:t>
      </w:r>
    </w:p>
    <w:p w:rsidR="00DA1358" w:rsidRDefault="00956BE4">
      <w:pPr>
        <w:numPr>
          <w:ilvl w:val="0"/>
          <w:numId w:val="13"/>
        </w:numPr>
        <w:spacing w:line="360" w:lineRule="auto"/>
        <w:rPr>
          <w:rFonts w:ascii="宋体" w:hAnsi="宋体"/>
          <w:bCs/>
          <w:sz w:val="24"/>
        </w:rPr>
      </w:pPr>
      <w:r>
        <w:rPr>
          <w:rFonts w:ascii="宋体" w:hAnsi="宋体"/>
          <w:bCs/>
          <w:sz w:val="24"/>
        </w:rPr>
        <w:t>联合体各方均同意由牵头人代表其他联合体成员单位按招标文件要求出具《授权委托书》。</w:t>
      </w:r>
    </w:p>
    <w:p w:rsidR="00DA1358" w:rsidRDefault="00956BE4">
      <w:pPr>
        <w:numPr>
          <w:ilvl w:val="0"/>
          <w:numId w:val="13"/>
        </w:numPr>
        <w:spacing w:line="360" w:lineRule="auto"/>
        <w:rPr>
          <w:rFonts w:ascii="宋体" w:hAnsi="宋体"/>
          <w:bCs/>
          <w:sz w:val="24"/>
        </w:rPr>
      </w:pPr>
      <w:r>
        <w:rPr>
          <w:rFonts w:ascii="宋体" w:hAnsi="宋体"/>
          <w:bCs/>
          <w:sz w:val="24"/>
        </w:rPr>
        <w:t>牵头</w:t>
      </w:r>
      <w:proofErr w:type="gramStart"/>
      <w:r>
        <w:rPr>
          <w:rFonts w:ascii="宋体" w:hAnsi="宋体"/>
          <w:bCs/>
          <w:sz w:val="24"/>
        </w:rPr>
        <w:t>人为项目</w:t>
      </w:r>
      <w:proofErr w:type="gramEnd"/>
      <w:r>
        <w:rPr>
          <w:rFonts w:ascii="宋体" w:hAnsi="宋体"/>
          <w:bCs/>
          <w:sz w:val="24"/>
        </w:rPr>
        <w:t>的总负责单位；组织各参加方进行项目实施工作。</w:t>
      </w:r>
    </w:p>
    <w:p w:rsidR="00DA1358" w:rsidRDefault="00956BE4">
      <w:pPr>
        <w:numPr>
          <w:ilvl w:val="0"/>
          <w:numId w:val="13"/>
        </w:numPr>
        <w:spacing w:line="360" w:lineRule="auto"/>
        <w:rPr>
          <w:rFonts w:ascii="宋体" w:hAnsi="宋体"/>
          <w:bCs/>
          <w:sz w:val="24"/>
        </w:rPr>
      </w:pPr>
      <w:r>
        <w:rPr>
          <w:rFonts w:ascii="宋体" w:hAnsi="宋体"/>
          <w:bCs/>
          <w:sz w:val="24"/>
        </w:rPr>
        <w:t>______</w:t>
      </w:r>
      <w:r>
        <w:rPr>
          <w:rFonts w:ascii="宋体" w:hAnsi="宋体"/>
          <w:bCs/>
          <w:sz w:val="24"/>
        </w:rPr>
        <w:t>负责</w:t>
      </w:r>
      <w:r>
        <w:rPr>
          <w:rFonts w:ascii="宋体" w:hAnsi="宋体"/>
          <w:bCs/>
          <w:sz w:val="24"/>
        </w:rPr>
        <w:t>_____</w:t>
      </w:r>
      <w:r>
        <w:rPr>
          <w:rFonts w:ascii="宋体" w:hAnsi="宋体"/>
          <w:bCs/>
          <w:sz w:val="24"/>
        </w:rPr>
        <w:t>，具体工作范围、内容以投标文件及合同为准。</w:t>
      </w:r>
    </w:p>
    <w:p w:rsidR="00DA1358" w:rsidRDefault="00956BE4">
      <w:pPr>
        <w:numPr>
          <w:ilvl w:val="0"/>
          <w:numId w:val="13"/>
        </w:numPr>
        <w:spacing w:line="360" w:lineRule="auto"/>
        <w:rPr>
          <w:rFonts w:ascii="宋体" w:hAnsi="宋体"/>
          <w:bCs/>
          <w:sz w:val="24"/>
        </w:rPr>
      </w:pPr>
      <w:r>
        <w:rPr>
          <w:rFonts w:ascii="宋体" w:hAnsi="宋体"/>
          <w:bCs/>
          <w:sz w:val="24"/>
        </w:rPr>
        <w:t>______</w:t>
      </w:r>
      <w:r>
        <w:rPr>
          <w:rFonts w:ascii="宋体" w:hAnsi="宋体"/>
          <w:bCs/>
          <w:sz w:val="24"/>
        </w:rPr>
        <w:t>负责</w:t>
      </w:r>
      <w:r>
        <w:rPr>
          <w:rFonts w:ascii="宋体" w:hAnsi="宋体"/>
          <w:bCs/>
          <w:sz w:val="24"/>
        </w:rPr>
        <w:t>_____</w:t>
      </w:r>
      <w:r>
        <w:rPr>
          <w:rFonts w:ascii="宋体" w:hAnsi="宋体"/>
          <w:bCs/>
          <w:sz w:val="24"/>
        </w:rPr>
        <w:t>，具体工作范围、内容以投标文件及合同为准。</w:t>
      </w:r>
    </w:p>
    <w:p w:rsidR="00DA1358" w:rsidRDefault="00956BE4">
      <w:pPr>
        <w:numPr>
          <w:ilvl w:val="0"/>
          <w:numId w:val="13"/>
        </w:numPr>
        <w:spacing w:line="360" w:lineRule="auto"/>
        <w:rPr>
          <w:rFonts w:ascii="宋体" w:hAnsi="宋体"/>
          <w:bCs/>
          <w:sz w:val="24"/>
        </w:rPr>
      </w:pPr>
      <w:r>
        <w:rPr>
          <w:rFonts w:ascii="宋体" w:hAnsi="宋体"/>
          <w:bCs/>
          <w:sz w:val="24"/>
        </w:rPr>
        <w:t>______</w:t>
      </w:r>
      <w:r>
        <w:rPr>
          <w:rFonts w:ascii="宋体" w:hAnsi="宋体"/>
          <w:bCs/>
          <w:sz w:val="24"/>
        </w:rPr>
        <w:t>负责</w:t>
      </w:r>
      <w:r>
        <w:rPr>
          <w:rFonts w:ascii="宋体" w:hAnsi="宋体"/>
          <w:bCs/>
          <w:sz w:val="24"/>
        </w:rPr>
        <w:t>_____(</w:t>
      </w:r>
      <w:r>
        <w:rPr>
          <w:rFonts w:ascii="宋体" w:hAnsi="宋体"/>
          <w:bCs/>
          <w:sz w:val="24"/>
        </w:rPr>
        <w:t>如有</w:t>
      </w:r>
      <w:r>
        <w:rPr>
          <w:rFonts w:ascii="宋体" w:hAnsi="宋体"/>
          <w:bCs/>
          <w:sz w:val="24"/>
        </w:rPr>
        <w:t>)</w:t>
      </w:r>
      <w:r>
        <w:rPr>
          <w:rFonts w:ascii="宋体" w:hAnsi="宋体"/>
          <w:bCs/>
          <w:sz w:val="24"/>
        </w:rPr>
        <w:t>，具体工作范围、内容以投标文件及合同为准。</w:t>
      </w:r>
    </w:p>
    <w:p w:rsidR="00DA1358" w:rsidRDefault="00956BE4">
      <w:pPr>
        <w:numPr>
          <w:ilvl w:val="0"/>
          <w:numId w:val="13"/>
        </w:numPr>
        <w:spacing w:line="360" w:lineRule="auto"/>
        <w:rPr>
          <w:rFonts w:ascii="宋体" w:hAnsi="宋体"/>
          <w:sz w:val="24"/>
        </w:rPr>
      </w:pPr>
      <w:r>
        <w:rPr>
          <w:rFonts w:ascii="宋体" w:hAnsi="宋体"/>
          <w:sz w:val="24"/>
        </w:rPr>
        <w:t>本项目联合协议合同总额为</w:t>
      </w:r>
      <w:r>
        <w:rPr>
          <w:rFonts w:ascii="宋体" w:hAnsi="宋体"/>
          <w:sz w:val="24"/>
        </w:rPr>
        <w:t>________</w:t>
      </w:r>
      <w:r>
        <w:rPr>
          <w:rFonts w:ascii="宋体" w:hAnsi="宋体"/>
          <w:sz w:val="24"/>
        </w:rPr>
        <w:t>元，联合体各成员按照如下比例分摊</w:t>
      </w:r>
      <w:r>
        <w:rPr>
          <w:rFonts w:ascii="宋体" w:hAnsi="宋体"/>
          <w:sz w:val="24"/>
        </w:rPr>
        <w:t>(</w:t>
      </w:r>
      <w:r>
        <w:rPr>
          <w:rFonts w:ascii="宋体" w:hAnsi="宋体"/>
          <w:sz w:val="24"/>
        </w:rPr>
        <w:t>按联合体成员分别列明</w:t>
      </w:r>
      <w:r>
        <w:rPr>
          <w:rFonts w:ascii="宋体" w:hAnsi="宋体"/>
          <w:sz w:val="24"/>
        </w:rPr>
        <w:t>):</w:t>
      </w:r>
    </w:p>
    <w:p w:rsidR="00DA1358" w:rsidRDefault="00956BE4">
      <w:pPr>
        <w:tabs>
          <w:tab w:val="left" w:pos="720"/>
          <w:tab w:val="left" w:pos="900"/>
        </w:tabs>
        <w:spacing w:line="360" w:lineRule="auto"/>
        <w:ind w:left="851"/>
        <w:rPr>
          <w:rFonts w:ascii="宋体" w:hAnsi="宋体"/>
          <w:sz w:val="24"/>
          <w:szCs w:val="20"/>
        </w:rPr>
      </w:pPr>
      <w:r>
        <w:rPr>
          <w:rFonts w:ascii="宋体" w:hAnsi="宋体"/>
          <w:sz w:val="24"/>
          <w:szCs w:val="20"/>
        </w:rPr>
        <w:t>(1)</w:t>
      </w:r>
      <w:r>
        <w:rPr>
          <w:rFonts w:ascii="宋体" w:hAnsi="宋体"/>
          <w:bCs/>
          <w:sz w:val="24"/>
          <w:szCs w:val="20"/>
        </w:rPr>
        <w:t>______</w:t>
      </w:r>
      <w:r>
        <w:rPr>
          <w:rFonts w:ascii="宋体" w:hAnsi="宋体"/>
          <w:sz w:val="24"/>
          <w:szCs w:val="20"/>
        </w:rPr>
        <w:t>为</w:t>
      </w:r>
      <w:r>
        <w:rPr>
          <w:rFonts w:ascii="宋体" w:hAnsi="宋体"/>
          <w:sz w:val="24"/>
          <w:szCs w:val="20"/>
        </w:rPr>
        <w:t>□</w:t>
      </w:r>
      <w:r>
        <w:rPr>
          <w:rFonts w:ascii="宋体" w:hAnsi="宋体"/>
          <w:sz w:val="24"/>
          <w:szCs w:val="20"/>
        </w:rPr>
        <w:t>大型企业</w:t>
      </w:r>
      <w:r>
        <w:rPr>
          <w:rFonts w:ascii="宋体" w:hAnsi="宋体"/>
          <w:sz w:val="24"/>
          <w:szCs w:val="20"/>
        </w:rPr>
        <w:t>□</w:t>
      </w:r>
      <w:r>
        <w:rPr>
          <w:rFonts w:ascii="宋体" w:hAnsi="宋体"/>
          <w:sz w:val="24"/>
          <w:szCs w:val="20"/>
        </w:rPr>
        <w:t>中型企业、</w:t>
      </w:r>
      <w:r>
        <w:rPr>
          <w:rFonts w:ascii="宋体" w:hAnsi="宋体"/>
          <w:sz w:val="24"/>
          <w:szCs w:val="20"/>
        </w:rPr>
        <w:t>□</w:t>
      </w:r>
      <w:r>
        <w:rPr>
          <w:rFonts w:ascii="宋体" w:hAnsi="宋体"/>
          <w:sz w:val="24"/>
          <w:szCs w:val="20"/>
        </w:rPr>
        <w:t>小</w:t>
      </w:r>
      <w:proofErr w:type="gramStart"/>
      <w:r>
        <w:rPr>
          <w:rFonts w:ascii="宋体" w:hAnsi="宋体"/>
          <w:sz w:val="24"/>
          <w:szCs w:val="20"/>
        </w:rPr>
        <w:t>微企业</w:t>
      </w:r>
      <w:proofErr w:type="gramEnd"/>
      <w:r>
        <w:rPr>
          <w:rFonts w:ascii="宋体" w:hAnsi="宋体"/>
          <w:sz w:val="24"/>
          <w:szCs w:val="20"/>
        </w:rPr>
        <w:t>(</w:t>
      </w:r>
      <w:r>
        <w:rPr>
          <w:rFonts w:ascii="宋体" w:hAnsi="宋体"/>
          <w:sz w:val="24"/>
          <w:szCs w:val="20"/>
        </w:rPr>
        <w:t>包含监狱企业、残疾人福利性单位</w:t>
      </w:r>
      <w:r>
        <w:rPr>
          <w:rFonts w:ascii="宋体" w:hAnsi="宋体"/>
          <w:sz w:val="24"/>
          <w:szCs w:val="20"/>
        </w:rPr>
        <w:t>)</w:t>
      </w:r>
      <w:r>
        <w:rPr>
          <w:rFonts w:ascii="宋体" w:hAnsi="宋体"/>
          <w:sz w:val="24"/>
          <w:szCs w:val="20"/>
        </w:rPr>
        <w:t>、</w:t>
      </w:r>
      <w:r>
        <w:rPr>
          <w:rFonts w:ascii="宋体" w:hAnsi="宋体"/>
          <w:sz w:val="24"/>
          <w:szCs w:val="20"/>
        </w:rPr>
        <w:t>□</w:t>
      </w:r>
      <w:r>
        <w:rPr>
          <w:rFonts w:ascii="宋体" w:hAnsi="宋体"/>
          <w:sz w:val="24"/>
          <w:szCs w:val="20"/>
        </w:rPr>
        <w:t>其他，合同金额为</w:t>
      </w:r>
      <w:r>
        <w:rPr>
          <w:rFonts w:ascii="宋体" w:hAnsi="宋体"/>
          <w:sz w:val="24"/>
          <w:szCs w:val="20"/>
        </w:rPr>
        <w:t>_____</w:t>
      </w:r>
      <w:r>
        <w:rPr>
          <w:rFonts w:ascii="宋体" w:hAnsi="宋体"/>
          <w:sz w:val="24"/>
          <w:szCs w:val="20"/>
        </w:rPr>
        <w:t>元；</w:t>
      </w:r>
    </w:p>
    <w:p w:rsidR="00DA1358" w:rsidRDefault="00956BE4">
      <w:pPr>
        <w:tabs>
          <w:tab w:val="left" w:pos="720"/>
          <w:tab w:val="left" w:pos="900"/>
        </w:tabs>
        <w:spacing w:line="360" w:lineRule="auto"/>
        <w:ind w:left="851"/>
        <w:rPr>
          <w:rFonts w:ascii="宋体" w:hAnsi="宋体"/>
          <w:sz w:val="24"/>
          <w:szCs w:val="20"/>
        </w:rPr>
      </w:pPr>
      <w:r>
        <w:rPr>
          <w:rFonts w:ascii="宋体" w:hAnsi="宋体"/>
          <w:sz w:val="24"/>
          <w:szCs w:val="20"/>
        </w:rPr>
        <w:t>(2)</w:t>
      </w:r>
      <w:r>
        <w:rPr>
          <w:rFonts w:ascii="宋体" w:hAnsi="宋体"/>
          <w:bCs/>
          <w:sz w:val="24"/>
          <w:szCs w:val="20"/>
        </w:rPr>
        <w:t>______</w:t>
      </w:r>
      <w:r>
        <w:rPr>
          <w:rFonts w:ascii="宋体" w:hAnsi="宋体"/>
          <w:sz w:val="24"/>
          <w:szCs w:val="20"/>
        </w:rPr>
        <w:t>为</w:t>
      </w:r>
      <w:r>
        <w:rPr>
          <w:rFonts w:ascii="宋体" w:hAnsi="宋体"/>
          <w:sz w:val="24"/>
          <w:szCs w:val="20"/>
        </w:rPr>
        <w:t>□</w:t>
      </w:r>
      <w:r>
        <w:rPr>
          <w:rFonts w:ascii="宋体" w:hAnsi="宋体"/>
          <w:sz w:val="24"/>
          <w:szCs w:val="20"/>
        </w:rPr>
        <w:t>大型企业</w:t>
      </w:r>
      <w:r>
        <w:rPr>
          <w:rFonts w:ascii="宋体" w:hAnsi="宋体"/>
          <w:sz w:val="24"/>
          <w:szCs w:val="20"/>
        </w:rPr>
        <w:t>□</w:t>
      </w:r>
      <w:r>
        <w:rPr>
          <w:rFonts w:ascii="宋体" w:hAnsi="宋体"/>
          <w:sz w:val="24"/>
          <w:szCs w:val="20"/>
        </w:rPr>
        <w:t>中型企业、</w:t>
      </w:r>
      <w:r>
        <w:rPr>
          <w:rFonts w:ascii="宋体" w:hAnsi="宋体"/>
          <w:sz w:val="24"/>
          <w:szCs w:val="20"/>
        </w:rPr>
        <w:t>□</w:t>
      </w:r>
      <w:r>
        <w:rPr>
          <w:rFonts w:ascii="宋体" w:hAnsi="宋体"/>
          <w:sz w:val="24"/>
          <w:szCs w:val="20"/>
        </w:rPr>
        <w:t>小</w:t>
      </w:r>
      <w:proofErr w:type="gramStart"/>
      <w:r>
        <w:rPr>
          <w:rFonts w:ascii="宋体" w:hAnsi="宋体"/>
          <w:sz w:val="24"/>
          <w:szCs w:val="20"/>
        </w:rPr>
        <w:t>微企业</w:t>
      </w:r>
      <w:proofErr w:type="gramEnd"/>
      <w:r>
        <w:rPr>
          <w:rFonts w:ascii="宋体" w:hAnsi="宋体"/>
          <w:sz w:val="24"/>
          <w:szCs w:val="20"/>
        </w:rPr>
        <w:t>(</w:t>
      </w:r>
      <w:r>
        <w:rPr>
          <w:rFonts w:ascii="宋体" w:hAnsi="宋体"/>
          <w:sz w:val="24"/>
          <w:szCs w:val="20"/>
        </w:rPr>
        <w:t>包含监狱企业、残疾人福利性单位</w:t>
      </w:r>
      <w:r>
        <w:rPr>
          <w:rFonts w:ascii="宋体" w:hAnsi="宋体"/>
          <w:sz w:val="24"/>
          <w:szCs w:val="20"/>
        </w:rPr>
        <w:t>)</w:t>
      </w:r>
      <w:r>
        <w:rPr>
          <w:rFonts w:ascii="宋体" w:hAnsi="宋体"/>
          <w:sz w:val="24"/>
          <w:szCs w:val="20"/>
        </w:rPr>
        <w:t>、</w:t>
      </w:r>
      <w:r>
        <w:rPr>
          <w:rFonts w:ascii="宋体" w:hAnsi="宋体"/>
          <w:sz w:val="24"/>
          <w:szCs w:val="20"/>
        </w:rPr>
        <w:t>□</w:t>
      </w:r>
      <w:r>
        <w:rPr>
          <w:rFonts w:ascii="宋体" w:hAnsi="宋体"/>
          <w:sz w:val="24"/>
          <w:szCs w:val="20"/>
        </w:rPr>
        <w:t>其他，合同金额为</w:t>
      </w:r>
      <w:r>
        <w:rPr>
          <w:rFonts w:ascii="宋体" w:hAnsi="宋体"/>
          <w:sz w:val="24"/>
          <w:szCs w:val="20"/>
        </w:rPr>
        <w:t>_____</w:t>
      </w:r>
      <w:r>
        <w:rPr>
          <w:rFonts w:ascii="宋体" w:hAnsi="宋体"/>
          <w:sz w:val="24"/>
          <w:szCs w:val="20"/>
        </w:rPr>
        <w:t>元；</w:t>
      </w:r>
    </w:p>
    <w:p w:rsidR="00DA1358" w:rsidRDefault="00956BE4">
      <w:pPr>
        <w:tabs>
          <w:tab w:val="left" w:pos="720"/>
          <w:tab w:val="left" w:pos="900"/>
        </w:tabs>
        <w:spacing w:line="360" w:lineRule="auto"/>
        <w:ind w:left="851"/>
        <w:rPr>
          <w:rFonts w:ascii="宋体" w:hAnsi="宋体"/>
          <w:sz w:val="24"/>
          <w:szCs w:val="20"/>
        </w:rPr>
      </w:pPr>
      <w:r>
        <w:rPr>
          <w:rFonts w:ascii="宋体" w:hAnsi="宋体"/>
          <w:sz w:val="24"/>
          <w:szCs w:val="20"/>
        </w:rPr>
        <w:t>(…)</w:t>
      </w:r>
      <w:r>
        <w:rPr>
          <w:rFonts w:ascii="宋体" w:hAnsi="宋体"/>
          <w:bCs/>
          <w:sz w:val="24"/>
          <w:szCs w:val="20"/>
        </w:rPr>
        <w:t>______</w:t>
      </w:r>
      <w:r>
        <w:rPr>
          <w:rFonts w:ascii="宋体" w:hAnsi="宋体"/>
          <w:sz w:val="24"/>
          <w:szCs w:val="20"/>
        </w:rPr>
        <w:t>为</w:t>
      </w:r>
      <w:r>
        <w:rPr>
          <w:rFonts w:ascii="宋体" w:hAnsi="宋体"/>
          <w:sz w:val="24"/>
          <w:szCs w:val="20"/>
        </w:rPr>
        <w:t>□</w:t>
      </w:r>
      <w:r>
        <w:rPr>
          <w:rFonts w:ascii="宋体" w:hAnsi="宋体"/>
          <w:sz w:val="24"/>
          <w:szCs w:val="20"/>
        </w:rPr>
        <w:t>大型企业</w:t>
      </w:r>
      <w:r>
        <w:rPr>
          <w:rFonts w:ascii="宋体" w:hAnsi="宋体"/>
          <w:sz w:val="24"/>
          <w:szCs w:val="20"/>
        </w:rPr>
        <w:t>□</w:t>
      </w:r>
      <w:r>
        <w:rPr>
          <w:rFonts w:ascii="宋体" w:hAnsi="宋体"/>
          <w:sz w:val="24"/>
          <w:szCs w:val="20"/>
        </w:rPr>
        <w:t>中型企业、</w:t>
      </w:r>
      <w:r>
        <w:rPr>
          <w:rFonts w:ascii="宋体" w:hAnsi="宋体"/>
          <w:sz w:val="24"/>
          <w:szCs w:val="20"/>
        </w:rPr>
        <w:t>□</w:t>
      </w:r>
      <w:r>
        <w:rPr>
          <w:rFonts w:ascii="宋体" w:hAnsi="宋体"/>
          <w:sz w:val="24"/>
          <w:szCs w:val="20"/>
        </w:rPr>
        <w:t>小</w:t>
      </w:r>
      <w:proofErr w:type="gramStart"/>
      <w:r>
        <w:rPr>
          <w:rFonts w:ascii="宋体" w:hAnsi="宋体"/>
          <w:sz w:val="24"/>
          <w:szCs w:val="20"/>
        </w:rPr>
        <w:t>微企业</w:t>
      </w:r>
      <w:proofErr w:type="gramEnd"/>
      <w:r>
        <w:rPr>
          <w:rFonts w:ascii="宋体" w:hAnsi="宋体"/>
          <w:sz w:val="24"/>
          <w:szCs w:val="20"/>
        </w:rPr>
        <w:t>(</w:t>
      </w:r>
      <w:r>
        <w:rPr>
          <w:rFonts w:ascii="宋体" w:hAnsi="宋体"/>
          <w:sz w:val="24"/>
          <w:szCs w:val="20"/>
        </w:rPr>
        <w:t>包含监狱企业、残疾人福利性单位</w:t>
      </w:r>
      <w:r>
        <w:rPr>
          <w:rFonts w:ascii="宋体" w:hAnsi="宋体"/>
          <w:sz w:val="24"/>
          <w:szCs w:val="20"/>
        </w:rPr>
        <w:t>)</w:t>
      </w:r>
      <w:r>
        <w:rPr>
          <w:rFonts w:ascii="宋体" w:hAnsi="宋体"/>
          <w:sz w:val="24"/>
          <w:szCs w:val="20"/>
        </w:rPr>
        <w:t>、</w:t>
      </w:r>
      <w:r>
        <w:rPr>
          <w:rFonts w:ascii="宋体" w:hAnsi="宋体"/>
          <w:sz w:val="24"/>
          <w:szCs w:val="20"/>
        </w:rPr>
        <w:t>□</w:t>
      </w:r>
      <w:r>
        <w:rPr>
          <w:rFonts w:ascii="宋体" w:hAnsi="宋体"/>
          <w:sz w:val="24"/>
          <w:szCs w:val="20"/>
        </w:rPr>
        <w:t>其他，合同金额为</w:t>
      </w:r>
      <w:r>
        <w:rPr>
          <w:rFonts w:ascii="宋体" w:hAnsi="宋体"/>
          <w:sz w:val="24"/>
          <w:szCs w:val="20"/>
        </w:rPr>
        <w:t>_____</w:t>
      </w:r>
      <w:r>
        <w:rPr>
          <w:rFonts w:ascii="宋体" w:hAnsi="宋体"/>
          <w:sz w:val="24"/>
          <w:szCs w:val="20"/>
        </w:rPr>
        <w:t>元。</w:t>
      </w:r>
    </w:p>
    <w:p w:rsidR="00DA1358" w:rsidRDefault="00956BE4">
      <w:pPr>
        <w:numPr>
          <w:ilvl w:val="0"/>
          <w:numId w:val="13"/>
        </w:numPr>
        <w:tabs>
          <w:tab w:val="left" w:pos="993"/>
        </w:tabs>
        <w:spacing w:line="360" w:lineRule="auto"/>
        <w:rPr>
          <w:rFonts w:ascii="宋体" w:hAnsi="宋体"/>
          <w:bCs/>
          <w:sz w:val="24"/>
        </w:rPr>
      </w:pPr>
      <w:r>
        <w:rPr>
          <w:rFonts w:ascii="宋体" w:hAnsi="宋体" w:hint="eastAsia"/>
          <w:bCs/>
          <w:sz w:val="24"/>
        </w:rPr>
        <w:t>以联合体形</w:t>
      </w:r>
      <w:proofErr w:type="gramStart"/>
      <w:r>
        <w:rPr>
          <w:rFonts w:ascii="宋体" w:hAnsi="宋体" w:hint="eastAsia"/>
          <w:bCs/>
          <w:sz w:val="24"/>
        </w:rPr>
        <w:t>式参加</w:t>
      </w:r>
      <w:proofErr w:type="gramEnd"/>
      <w:r>
        <w:rPr>
          <w:rFonts w:ascii="宋体" w:hAnsi="宋体" w:hint="eastAsia"/>
          <w:bCs/>
          <w:sz w:val="24"/>
        </w:rPr>
        <w:t>政府采购活动的，联合体各方不得再单独参加或者与其</w:t>
      </w:r>
      <w:proofErr w:type="gramStart"/>
      <w:r>
        <w:rPr>
          <w:rFonts w:ascii="宋体" w:hAnsi="宋体" w:hint="eastAsia"/>
          <w:bCs/>
          <w:sz w:val="24"/>
        </w:rPr>
        <w:t>他供应</w:t>
      </w:r>
      <w:proofErr w:type="gramEnd"/>
      <w:r>
        <w:rPr>
          <w:rFonts w:ascii="宋体" w:hAnsi="宋体" w:hint="eastAsia"/>
          <w:bCs/>
          <w:sz w:val="24"/>
        </w:rPr>
        <w:t>商另外组成联合体参加同一合同项下的政府采购活动</w:t>
      </w:r>
      <w:r>
        <w:rPr>
          <w:rFonts w:ascii="宋体" w:hAnsi="宋体"/>
          <w:bCs/>
          <w:sz w:val="24"/>
        </w:rPr>
        <w:t>。</w:t>
      </w:r>
    </w:p>
    <w:p w:rsidR="00DA1358" w:rsidRDefault="00956BE4">
      <w:pPr>
        <w:numPr>
          <w:ilvl w:val="0"/>
          <w:numId w:val="13"/>
        </w:numPr>
        <w:spacing w:line="360" w:lineRule="auto"/>
        <w:rPr>
          <w:rFonts w:ascii="宋体" w:hAnsi="宋体"/>
          <w:bCs/>
          <w:sz w:val="24"/>
        </w:rPr>
      </w:pPr>
      <w:r>
        <w:rPr>
          <w:rFonts w:ascii="宋体" w:hAnsi="宋体"/>
          <w:bCs/>
          <w:sz w:val="24"/>
        </w:rPr>
        <w:t>其他约定</w:t>
      </w:r>
      <w:r>
        <w:rPr>
          <w:rFonts w:ascii="宋体" w:hAnsi="宋体"/>
          <w:bCs/>
          <w:sz w:val="24"/>
        </w:rPr>
        <w:t>(</w:t>
      </w:r>
      <w:r>
        <w:rPr>
          <w:rFonts w:ascii="宋体" w:hAnsi="宋体"/>
          <w:bCs/>
          <w:sz w:val="24"/>
        </w:rPr>
        <w:t>如有</w:t>
      </w:r>
      <w:r>
        <w:rPr>
          <w:rFonts w:ascii="宋体" w:hAnsi="宋体"/>
          <w:bCs/>
          <w:sz w:val="24"/>
        </w:rPr>
        <w:t>):_______</w:t>
      </w:r>
      <w:r>
        <w:rPr>
          <w:rFonts w:ascii="宋体" w:hAnsi="宋体" w:hint="eastAsia"/>
          <w:bCs/>
          <w:sz w:val="24"/>
        </w:rPr>
        <w:t>。</w:t>
      </w:r>
    </w:p>
    <w:p w:rsidR="00DA1358" w:rsidRDefault="00956BE4">
      <w:pPr>
        <w:tabs>
          <w:tab w:val="left" w:pos="780"/>
        </w:tabs>
        <w:spacing w:line="360" w:lineRule="auto"/>
        <w:ind w:firstLineChars="200" w:firstLine="480"/>
        <w:rPr>
          <w:rFonts w:ascii="宋体" w:hAnsi="宋体"/>
          <w:sz w:val="24"/>
        </w:rPr>
      </w:pPr>
      <w:r>
        <w:rPr>
          <w:rFonts w:ascii="宋体" w:hAnsi="宋体"/>
          <w:bCs/>
          <w:sz w:val="24"/>
        </w:rPr>
        <w:t>本协议自各方盖章后生效，</w:t>
      </w:r>
      <w:r>
        <w:rPr>
          <w:rFonts w:ascii="宋体" w:hAnsi="宋体" w:hint="eastAsia"/>
          <w:bCs/>
          <w:sz w:val="24"/>
        </w:rPr>
        <w:t>采购合同履行完毕后自动失效。</w:t>
      </w:r>
      <w:r>
        <w:rPr>
          <w:rFonts w:ascii="宋体" w:hAnsi="宋体"/>
          <w:bCs/>
          <w:sz w:val="24"/>
        </w:rPr>
        <w:t>如未中标，本协议自动终止。</w:t>
      </w:r>
      <w:r>
        <w:rPr>
          <w:rFonts w:ascii="宋体" w:hAnsi="宋体"/>
          <w:sz w:val="24"/>
        </w:rPr>
        <w:br w:type="page"/>
      </w:r>
    </w:p>
    <w:p w:rsidR="00DA1358" w:rsidRDefault="00956BE4">
      <w:pPr>
        <w:spacing w:line="360" w:lineRule="auto"/>
        <w:ind w:firstLine="471"/>
        <w:rPr>
          <w:rFonts w:ascii="宋体" w:hAnsi="宋体"/>
          <w:sz w:val="24"/>
        </w:rPr>
      </w:pPr>
      <w:r>
        <w:rPr>
          <w:rFonts w:ascii="宋体" w:hAnsi="宋体" w:hint="eastAsia"/>
          <w:sz w:val="24"/>
        </w:rPr>
        <w:lastRenderedPageBreak/>
        <w:t>联合体</w:t>
      </w:r>
      <w:r>
        <w:rPr>
          <w:rFonts w:ascii="宋体" w:hAnsi="宋体"/>
          <w:sz w:val="24"/>
        </w:rPr>
        <w:t>牵头人</w:t>
      </w:r>
      <w:r>
        <w:rPr>
          <w:rFonts w:ascii="宋体" w:hAnsi="宋体" w:hint="eastAsia"/>
          <w:sz w:val="24"/>
        </w:rPr>
        <w:t>名称</w:t>
      </w:r>
      <w:r>
        <w:rPr>
          <w:rFonts w:ascii="宋体" w:hAnsi="宋体" w:hint="eastAsia"/>
          <w:sz w:val="24"/>
        </w:rPr>
        <w:t>:</w:t>
      </w:r>
      <w:r>
        <w:rPr>
          <w:rFonts w:ascii="宋体" w:hAnsi="宋体"/>
          <w:sz w:val="24"/>
          <w:szCs w:val="20"/>
        </w:rPr>
        <w:t>______</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t xml:space="preserve"> </w:t>
      </w:r>
      <w:r>
        <w:rPr>
          <w:rFonts w:ascii="宋体" w:hAnsi="宋体" w:hint="eastAsia"/>
          <w:sz w:val="24"/>
        </w:rPr>
        <w:t>联合体成员名称</w:t>
      </w:r>
      <w:r>
        <w:rPr>
          <w:rFonts w:ascii="宋体" w:hAnsi="宋体"/>
          <w:sz w:val="24"/>
        </w:rPr>
        <w:t>:</w:t>
      </w:r>
      <w:r>
        <w:rPr>
          <w:rFonts w:ascii="宋体" w:hAnsi="宋体"/>
          <w:sz w:val="24"/>
          <w:szCs w:val="20"/>
        </w:rPr>
        <w:t>______</w:t>
      </w:r>
    </w:p>
    <w:p w:rsidR="00DA1358" w:rsidRDefault="00956BE4">
      <w:pPr>
        <w:spacing w:line="360" w:lineRule="auto"/>
        <w:ind w:firstLine="471"/>
        <w:rPr>
          <w:rFonts w:ascii="宋体" w:hAnsi="宋体"/>
          <w:sz w:val="24"/>
        </w:rPr>
      </w:pPr>
      <w:r>
        <w:rPr>
          <w:rFonts w:ascii="宋体" w:hAnsi="宋体"/>
          <w:sz w:val="24"/>
        </w:rPr>
        <w:t>盖章</w:t>
      </w:r>
      <w:r>
        <w:rPr>
          <w:rFonts w:ascii="宋体" w:hAnsi="宋体"/>
          <w:sz w:val="24"/>
        </w:rPr>
        <w:t>:</w:t>
      </w:r>
      <w:r>
        <w:rPr>
          <w:rFonts w:ascii="宋体" w:hAnsi="宋体"/>
          <w:sz w:val="24"/>
          <w:szCs w:val="20"/>
        </w:rPr>
        <w:t>______</w:t>
      </w:r>
      <w:r>
        <w:rPr>
          <w:rFonts w:ascii="宋体" w:hAnsi="宋体"/>
          <w:sz w:val="24"/>
        </w:rPr>
        <w:t xml:space="preserve">                             </w:t>
      </w:r>
      <w:r>
        <w:rPr>
          <w:rFonts w:ascii="宋体" w:hAnsi="宋体"/>
          <w:sz w:val="24"/>
        </w:rPr>
        <w:t>盖章</w:t>
      </w:r>
      <w:r>
        <w:rPr>
          <w:rFonts w:ascii="宋体" w:hAnsi="宋体"/>
          <w:sz w:val="24"/>
        </w:rPr>
        <w:t>:</w:t>
      </w:r>
      <w:r>
        <w:rPr>
          <w:rFonts w:ascii="宋体" w:hAnsi="宋体"/>
          <w:sz w:val="24"/>
          <w:szCs w:val="20"/>
        </w:rPr>
        <w:t>______</w:t>
      </w:r>
    </w:p>
    <w:p w:rsidR="00DA1358" w:rsidRDefault="00DA1358">
      <w:pPr>
        <w:spacing w:line="360" w:lineRule="auto"/>
        <w:ind w:firstLine="471"/>
        <w:rPr>
          <w:rFonts w:ascii="宋体" w:hAnsi="宋体"/>
          <w:sz w:val="24"/>
        </w:rPr>
      </w:pPr>
    </w:p>
    <w:p w:rsidR="00DA1358" w:rsidRDefault="00DA1358">
      <w:pPr>
        <w:spacing w:line="360" w:lineRule="auto"/>
        <w:ind w:firstLine="471"/>
        <w:rPr>
          <w:rFonts w:ascii="宋体" w:hAnsi="宋体"/>
          <w:sz w:val="24"/>
        </w:rPr>
      </w:pPr>
    </w:p>
    <w:p w:rsidR="00DA1358" w:rsidRDefault="00956BE4">
      <w:pPr>
        <w:spacing w:line="360" w:lineRule="auto"/>
        <w:ind w:firstLine="471"/>
        <w:rPr>
          <w:rFonts w:ascii="宋体" w:hAnsi="宋体"/>
          <w:sz w:val="24"/>
        </w:rPr>
      </w:pPr>
      <w:r>
        <w:rPr>
          <w:rFonts w:ascii="宋体" w:hAnsi="宋体" w:hint="eastAsia"/>
          <w:sz w:val="24"/>
        </w:rPr>
        <w:t>联合体成员名称</w:t>
      </w:r>
      <w:r>
        <w:rPr>
          <w:rFonts w:ascii="宋体" w:hAnsi="宋体"/>
          <w:sz w:val="24"/>
        </w:rPr>
        <w:t>:</w:t>
      </w:r>
      <w:r>
        <w:rPr>
          <w:rFonts w:ascii="宋体" w:hAnsi="宋体"/>
          <w:sz w:val="24"/>
          <w:szCs w:val="20"/>
        </w:rPr>
        <w:t>______</w:t>
      </w:r>
    </w:p>
    <w:p w:rsidR="00DA1358" w:rsidRDefault="00956BE4">
      <w:pPr>
        <w:spacing w:line="360" w:lineRule="auto"/>
        <w:ind w:firstLine="471"/>
        <w:rPr>
          <w:rFonts w:ascii="宋体" w:hAnsi="宋体"/>
          <w:sz w:val="24"/>
        </w:rPr>
      </w:pPr>
      <w:r>
        <w:rPr>
          <w:rFonts w:ascii="宋体" w:hAnsi="宋体"/>
          <w:sz w:val="24"/>
        </w:rPr>
        <w:t>盖章</w:t>
      </w:r>
      <w:r>
        <w:rPr>
          <w:rFonts w:ascii="宋体" w:hAnsi="宋体"/>
          <w:sz w:val="24"/>
        </w:rPr>
        <w:t>:</w:t>
      </w:r>
      <w:r>
        <w:rPr>
          <w:rFonts w:ascii="宋体" w:hAnsi="宋体"/>
          <w:sz w:val="24"/>
          <w:szCs w:val="20"/>
        </w:rPr>
        <w:t>______</w:t>
      </w:r>
      <w:r>
        <w:rPr>
          <w:rFonts w:ascii="宋体" w:hAnsi="宋体"/>
          <w:sz w:val="24"/>
        </w:rPr>
        <w:t xml:space="preserve">                                </w:t>
      </w:r>
    </w:p>
    <w:p w:rsidR="00DA1358" w:rsidRDefault="00DA1358">
      <w:pPr>
        <w:spacing w:line="360" w:lineRule="auto"/>
        <w:ind w:firstLine="471"/>
        <w:rPr>
          <w:rFonts w:ascii="宋体" w:hAnsi="宋体"/>
          <w:sz w:val="24"/>
        </w:rPr>
      </w:pPr>
    </w:p>
    <w:p w:rsidR="00DA1358" w:rsidRDefault="00DA1358">
      <w:pPr>
        <w:spacing w:line="360" w:lineRule="auto"/>
        <w:ind w:firstLine="471"/>
        <w:rPr>
          <w:rFonts w:ascii="宋体" w:hAnsi="宋体"/>
          <w:sz w:val="24"/>
        </w:rPr>
      </w:pPr>
    </w:p>
    <w:p w:rsidR="00DA1358" w:rsidRDefault="00DA1358">
      <w:pPr>
        <w:spacing w:line="360" w:lineRule="auto"/>
        <w:ind w:left="480"/>
        <w:jc w:val="right"/>
        <w:rPr>
          <w:rFonts w:ascii="宋体" w:hAnsi="宋体"/>
          <w:sz w:val="24"/>
        </w:rPr>
      </w:pPr>
    </w:p>
    <w:p w:rsidR="00DA1358" w:rsidRDefault="00956BE4">
      <w:pPr>
        <w:spacing w:line="360" w:lineRule="auto"/>
        <w:ind w:left="480"/>
        <w:jc w:val="right"/>
        <w:rPr>
          <w:rFonts w:ascii="宋体" w:hAnsi="宋体"/>
          <w:sz w:val="24"/>
        </w:rPr>
      </w:pPr>
      <w:r>
        <w:rPr>
          <w:rFonts w:ascii="宋体" w:hAnsi="宋体"/>
          <w:sz w:val="24"/>
          <w:szCs w:val="20"/>
        </w:rPr>
        <w:t>日期</w:t>
      </w:r>
      <w:r>
        <w:rPr>
          <w:rFonts w:ascii="宋体" w:hAnsi="宋体"/>
          <w:sz w:val="24"/>
          <w:szCs w:val="20"/>
        </w:rPr>
        <w:t>:_____</w:t>
      </w:r>
      <w:r>
        <w:rPr>
          <w:rFonts w:ascii="宋体" w:hAnsi="宋体"/>
          <w:sz w:val="24"/>
          <w:szCs w:val="20"/>
        </w:rPr>
        <w:t>年</w:t>
      </w:r>
      <w:r>
        <w:rPr>
          <w:rFonts w:ascii="宋体" w:hAnsi="宋体"/>
          <w:sz w:val="24"/>
          <w:szCs w:val="20"/>
        </w:rPr>
        <w:t>______</w:t>
      </w:r>
      <w:r>
        <w:rPr>
          <w:rFonts w:ascii="宋体" w:hAnsi="宋体"/>
          <w:sz w:val="24"/>
          <w:szCs w:val="20"/>
        </w:rPr>
        <w:t>月</w:t>
      </w:r>
      <w:r>
        <w:rPr>
          <w:rFonts w:ascii="宋体" w:hAnsi="宋体"/>
          <w:sz w:val="24"/>
          <w:szCs w:val="20"/>
        </w:rPr>
        <w:t>______</w:t>
      </w:r>
      <w:r>
        <w:rPr>
          <w:rFonts w:ascii="宋体" w:hAnsi="宋体"/>
          <w:sz w:val="24"/>
          <w:szCs w:val="20"/>
        </w:rPr>
        <w:t>日</w:t>
      </w:r>
    </w:p>
    <w:p w:rsidR="00DA1358" w:rsidRDefault="00DA1358">
      <w:pPr>
        <w:spacing w:line="360" w:lineRule="auto"/>
        <w:ind w:left="480"/>
        <w:jc w:val="right"/>
        <w:rPr>
          <w:rFonts w:ascii="宋体" w:hAnsi="宋体"/>
          <w:b/>
          <w:sz w:val="24"/>
        </w:rPr>
      </w:pPr>
    </w:p>
    <w:p w:rsidR="00DA1358" w:rsidRDefault="00DA1358">
      <w:pPr>
        <w:tabs>
          <w:tab w:val="left" w:pos="8280"/>
        </w:tabs>
        <w:spacing w:line="360" w:lineRule="auto"/>
        <w:ind w:firstLine="480"/>
        <w:rPr>
          <w:rFonts w:ascii="宋体" w:hAnsi="宋体"/>
          <w:sz w:val="24"/>
        </w:rPr>
      </w:pPr>
    </w:p>
    <w:p w:rsidR="00DA1358" w:rsidRDefault="00DA1358">
      <w:pPr>
        <w:tabs>
          <w:tab w:val="left" w:pos="8280"/>
        </w:tabs>
        <w:spacing w:line="360" w:lineRule="auto"/>
        <w:ind w:firstLine="480"/>
        <w:rPr>
          <w:rFonts w:ascii="宋体" w:hAnsi="宋体"/>
          <w:sz w:val="24"/>
        </w:rPr>
      </w:pPr>
    </w:p>
    <w:p w:rsidR="00DA1358" w:rsidRDefault="00956BE4">
      <w:pPr>
        <w:spacing w:before="78" w:line="224" w:lineRule="auto"/>
        <w:ind w:left="487"/>
        <w:rPr>
          <w:rFonts w:ascii="宋体" w:hAnsi="宋体" w:cs="宋体"/>
          <w:sz w:val="24"/>
        </w:rPr>
      </w:pPr>
      <w:r>
        <w:rPr>
          <w:rFonts w:ascii="宋体" w:hAnsi="宋体" w:cs="宋体"/>
          <w:sz w:val="24"/>
        </w:rPr>
        <w:t>注</w:t>
      </w:r>
      <w:r>
        <w:rPr>
          <w:rFonts w:ascii="宋体" w:hAnsi="宋体" w:cs="宋体"/>
          <w:sz w:val="24"/>
        </w:rPr>
        <w:t>:</w:t>
      </w:r>
    </w:p>
    <w:p w:rsidR="00DA1358" w:rsidRDefault="00956BE4">
      <w:pPr>
        <w:spacing w:before="176" w:line="290" w:lineRule="auto"/>
        <w:ind w:left="731" w:hanging="227"/>
        <w:rPr>
          <w:rFonts w:ascii="宋体" w:hAnsi="宋体" w:cs="宋体"/>
          <w:sz w:val="24"/>
        </w:rPr>
      </w:pPr>
      <w:r>
        <w:rPr>
          <w:rFonts w:ascii="宋体" w:hAnsi="宋体"/>
          <w:sz w:val="24"/>
        </w:rPr>
        <w:t>1.</w:t>
      </w:r>
      <w:r>
        <w:rPr>
          <w:rFonts w:ascii="宋体" w:hAnsi="宋体" w:cs="宋体"/>
          <w:sz w:val="24"/>
        </w:rPr>
        <w:t>如本项目</w:t>
      </w:r>
      <w:r>
        <w:rPr>
          <w:rFonts w:ascii="宋体" w:hAnsi="宋体" w:cs="宋体"/>
          <w:sz w:val="24"/>
        </w:rPr>
        <w:t>(</w:t>
      </w:r>
      <w:r>
        <w:rPr>
          <w:rFonts w:ascii="宋体" w:hAnsi="宋体" w:cs="宋体"/>
          <w:sz w:val="24"/>
        </w:rPr>
        <w:t>包</w:t>
      </w:r>
      <w:r>
        <w:rPr>
          <w:rFonts w:ascii="宋体" w:hAnsi="宋体" w:cs="宋体"/>
          <w:sz w:val="24"/>
        </w:rPr>
        <w:t>)</w:t>
      </w:r>
      <w:r>
        <w:rPr>
          <w:rFonts w:ascii="宋体" w:hAnsi="宋体" w:cs="宋体"/>
          <w:sz w:val="24"/>
        </w:rPr>
        <w:t>接受供应商以联合体形</w:t>
      </w:r>
      <w:proofErr w:type="gramStart"/>
      <w:r>
        <w:rPr>
          <w:rFonts w:ascii="宋体" w:hAnsi="宋体" w:cs="宋体"/>
          <w:sz w:val="24"/>
        </w:rPr>
        <w:t>式参加</w:t>
      </w:r>
      <w:proofErr w:type="gramEnd"/>
      <w:r>
        <w:rPr>
          <w:rFonts w:ascii="宋体" w:hAnsi="宋体" w:cs="宋体"/>
          <w:sz w:val="24"/>
        </w:rPr>
        <w:t>采购活动，且供应商以联合体形</w:t>
      </w:r>
      <w:proofErr w:type="gramStart"/>
      <w:r>
        <w:rPr>
          <w:rFonts w:ascii="宋体" w:hAnsi="宋体" w:cs="宋体"/>
          <w:sz w:val="24"/>
        </w:rPr>
        <w:t>式参与</w:t>
      </w:r>
      <w:proofErr w:type="gramEnd"/>
      <w:r>
        <w:rPr>
          <w:rFonts w:ascii="宋体" w:hAnsi="宋体" w:cs="宋体"/>
          <w:sz w:val="24"/>
        </w:rPr>
        <w:t>时，须提供《联合协议》，否则</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p>
    <w:p w:rsidR="00DA1358" w:rsidRDefault="00956BE4">
      <w:pPr>
        <w:spacing w:line="219" w:lineRule="auto"/>
        <w:ind w:left="495"/>
        <w:outlineLvl w:val="2"/>
        <w:rPr>
          <w:rFonts w:ascii="宋体" w:hAnsi="宋体" w:cs="宋体"/>
          <w:sz w:val="24"/>
        </w:rPr>
      </w:pPr>
      <w:bookmarkStart w:id="784" w:name="_Toc794"/>
      <w:r>
        <w:rPr>
          <w:rFonts w:ascii="宋体" w:hAnsi="宋体"/>
          <w:sz w:val="24"/>
        </w:rPr>
        <w:t>2.</w:t>
      </w:r>
      <w:r>
        <w:rPr>
          <w:rFonts w:ascii="宋体" w:hAnsi="宋体" w:cs="宋体"/>
          <w:sz w:val="24"/>
        </w:rPr>
        <w:t>联合体各方成员需在本协议上共同盖章。</w:t>
      </w:r>
      <w:bookmarkEnd w:id="784"/>
    </w:p>
    <w:p w:rsidR="00DA1358" w:rsidRDefault="00956BE4">
      <w:pPr>
        <w:pStyle w:val="21"/>
        <w:rPr>
          <w:rFonts w:ascii="宋体" w:eastAsia="宋体" w:hAnsi="宋体"/>
        </w:rPr>
      </w:pPr>
      <w:r>
        <w:rPr>
          <w:rFonts w:ascii="宋体" w:eastAsia="宋体" w:hAnsi="宋体"/>
        </w:rPr>
        <w:br w:type="page"/>
      </w:r>
    </w:p>
    <w:p w:rsidR="00DA1358" w:rsidRDefault="00956BE4">
      <w:pPr>
        <w:spacing w:line="360" w:lineRule="auto"/>
        <w:outlineLvl w:val="2"/>
        <w:rPr>
          <w:rFonts w:ascii="宋体" w:hAnsi="宋体"/>
          <w:sz w:val="24"/>
          <w:szCs w:val="20"/>
        </w:rPr>
      </w:pPr>
      <w:r>
        <w:rPr>
          <w:rFonts w:ascii="宋体" w:hAnsi="宋体"/>
          <w:sz w:val="24"/>
          <w:szCs w:val="20"/>
        </w:rPr>
        <w:lastRenderedPageBreak/>
        <w:t>3-2</w:t>
      </w:r>
      <w:r>
        <w:rPr>
          <w:rFonts w:ascii="宋体" w:hAnsi="宋体"/>
          <w:sz w:val="24"/>
          <w:szCs w:val="20"/>
        </w:rPr>
        <w:t>其他特定资格要求</w:t>
      </w: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DA1358">
      <w:pPr>
        <w:pStyle w:val="21"/>
        <w:ind w:firstLine="482"/>
        <w:rPr>
          <w:rFonts w:ascii="宋体" w:eastAsia="宋体" w:hAnsi="宋体"/>
          <w:b/>
          <w:bCs/>
        </w:rPr>
      </w:pPr>
    </w:p>
    <w:p w:rsidR="00DA1358" w:rsidRDefault="00956BE4">
      <w:pPr>
        <w:spacing w:line="360" w:lineRule="auto"/>
        <w:outlineLvl w:val="2"/>
        <w:rPr>
          <w:rFonts w:ascii="宋体" w:hAnsi="宋体"/>
          <w:b/>
          <w:sz w:val="24"/>
          <w:szCs w:val="20"/>
        </w:rPr>
      </w:pPr>
      <w:r>
        <w:rPr>
          <w:rFonts w:ascii="宋体" w:hAnsi="宋体" w:hint="eastAsia"/>
          <w:b/>
          <w:sz w:val="24"/>
          <w:szCs w:val="20"/>
        </w:rPr>
        <w:lastRenderedPageBreak/>
        <w:t xml:space="preserve">4. </w:t>
      </w:r>
      <w:r>
        <w:rPr>
          <w:rFonts w:ascii="宋体" w:hAnsi="宋体" w:hint="eastAsia"/>
          <w:b/>
          <w:sz w:val="24"/>
          <w:szCs w:val="20"/>
        </w:rPr>
        <w:t>投标保证金缴纳有效凭证或投标担保函</w:t>
      </w:r>
      <w:r>
        <w:rPr>
          <w:rFonts w:ascii="宋体" w:hAnsi="宋体" w:hint="eastAsia"/>
          <w:b/>
          <w:sz w:val="24"/>
          <w:szCs w:val="20"/>
        </w:rPr>
        <w:t>(</w:t>
      </w:r>
      <w:r>
        <w:rPr>
          <w:rFonts w:ascii="宋体" w:hAnsi="宋体" w:hint="eastAsia"/>
          <w:b/>
          <w:sz w:val="24"/>
          <w:szCs w:val="20"/>
        </w:rPr>
        <w:t>提供投标保证金缴纳有效凭证或投标担保函</w:t>
      </w:r>
      <w:r>
        <w:rPr>
          <w:rFonts w:ascii="宋体" w:hAnsi="宋体" w:hint="eastAsia"/>
          <w:b/>
          <w:sz w:val="24"/>
          <w:szCs w:val="20"/>
        </w:rPr>
        <w:t>(</w:t>
      </w:r>
      <w:r>
        <w:rPr>
          <w:rFonts w:ascii="宋体" w:hAnsi="宋体" w:hint="eastAsia"/>
          <w:b/>
          <w:sz w:val="24"/>
          <w:szCs w:val="20"/>
        </w:rPr>
        <w:t>复印件加盖公章</w:t>
      </w:r>
      <w:r>
        <w:rPr>
          <w:rFonts w:ascii="宋体" w:hAnsi="宋体" w:hint="eastAsia"/>
          <w:b/>
          <w:sz w:val="24"/>
          <w:szCs w:val="20"/>
        </w:rPr>
        <w:t>)</w:t>
      </w:r>
    </w:p>
    <w:p w:rsidR="00DA1358" w:rsidRDefault="00956BE4">
      <w:pPr>
        <w:widowControl/>
        <w:jc w:val="left"/>
        <w:rPr>
          <w:rFonts w:ascii="宋体" w:hAnsi="宋体"/>
          <w:b/>
          <w:sz w:val="24"/>
        </w:rPr>
      </w:pPr>
      <w:r>
        <w:rPr>
          <w:rFonts w:ascii="宋体" w:hAnsi="宋体" w:hint="eastAsia"/>
          <w:sz w:val="24"/>
          <w:szCs w:val="20"/>
        </w:rPr>
        <w:br w:type="page"/>
      </w:r>
      <w:r>
        <w:rPr>
          <w:rFonts w:ascii="宋体" w:hAnsi="宋体" w:hint="eastAsia"/>
          <w:b/>
          <w:sz w:val="24"/>
        </w:rPr>
        <w:lastRenderedPageBreak/>
        <w:t>二、商务技术文件格式</w:t>
      </w:r>
    </w:p>
    <w:p w:rsidR="00DA1358" w:rsidRDefault="00DA1358">
      <w:pPr>
        <w:rPr>
          <w:rFonts w:ascii="宋体" w:hAnsi="宋体"/>
          <w:b/>
          <w:szCs w:val="21"/>
        </w:rPr>
      </w:pPr>
    </w:p>
    <w:p w:rsidR="00DA1358" w:rsidRDefault="00956BE4">
      <w:pPr>
        <w:rPr>
          <w:rFonts w:ascii="宋体" w:hAnsi="宋体"/>
          <w:b/>
          <w:sz w:val="24"/>
        </w:rPr>
      </w:pPr>
      <w:r>
        <w:rPr>
          <w:rFonts w:ascii="宋体" w:hAnsi="宋体" w:hint="eastAsia"/>
          <w:b/>
          <w:sz w:val="24"/>
        </w:rPr>
        <w:t>投标文件</w:t>
      </w:r>
      <w:r>
        <w:rPr>
          <w:rFonts w:ascii="宋体" w:hAnsi="宋体" w:hint="eastAsia"/>
          <w:b/>
          <w:sz w:val="24"/>
        </w:rPr>
        <w:t>(</w:t>
      </w:r>
      <w:r>
        <w:rPr>
          <w:rFonts w:ascii="宋体" w:hAnsi="宋体" w:hint="eastAsia"/>
          <w:b/>
          <w:sz w:val="24"/>
        </w:rPr>
        <w:t>商务技术文件</w:t>
      </w:r>
      <w:r>
        <w:rPr>
          <w:rFonts w:ascii="宋体" w:hAnsi="宋体" w:hint="eastAsia"/>
          <w:b/>
          <w:sz w:val="24"/>
        </w:rPr>
        <w:t>)</w:t>
      </w:r>
      <w:r>
        <w:rPr>
          <w:rFonts w:ascii="宋体" w:hAnsi="宋体" w:hint="eastAsia"/>
          <w:b/>
          <w:sz w:val="24"/>
        </w:rPr>
        <w:t>封面</w:t>
      </w:r>
      <w:r>
        <w:rPr>
          <w:rFonts w:ascii="宋体" w:hAnsi="宋体" w:hint="eastAsia"/>
          <w:b/>
          <w:sz w:val="24"/>
        </w:rPr>
        <w:t>(</w:t>
      </w:r>
      <w:r>
        <w:rPr>
          <w:rFonts w:ascii="宋体" w:hAnsi="宋体" w:hint="eastAsia"/>
          <w:b/>
          <w:sz w:val="24"/>
        </w:rPr>
        <w:t>非实质性格式</w:t>
      </w:r>
      <w:r>
        <w:rPr>
          <w:rFonts w:ascii="宋体" w:hAnsi="宋体" w:hint="eastAsia"/>
          <w:b/>
          <w:sz w:val="24"/>
        </w:rPr>
        <w:t>)</w:t>
      </w:r>
    </w:p>
    <w:p w:rsidR="00DA1358" w:rsidRDefault="00DA1358">
      <w:pPr>
        <w:jc w:val="center"/>
        <w:rPr>
          <w:rFonts w:ascii="宋体" w:hAnsi="宋体"/>
          <w:szCs w:val="21"/>
        </w:rPr>
      </w:pPr>
    </w:p>
    <w:p w:rsidR="00DA1358" w:rsidRDefault="00956BE4">
      <w:pPr>
        <w:jc w:val="center"/>
        <w:rPr>
          <w:rFonts w:ascii="宋体" w:hAnsi="宋体"/>
          <w:b/>
          <w:sz w:val="84"/>
          <w:szCs w:val="84"/>
        </w:rPr>
      </w:pPr>
      <w:r>
        <w:rPr>
          <w:rFonts w:ascii="宋体" w:hAnsi="宋体" w:hint="eastAsia"/>
          <w:b/>
          <w:sz w:val="84"/>
          <w:szCs w:val="84"/>
        </w:rPr>
        <w:t>投</w:t>
      </w:r>
      <w:r>
        <w:rPr>
          <w:rFonts w:ascii="宋体" w:hAnsi="宋体" w:hint="eastAsia"/>
          <w:b/>
          <w:sz w:val="84"/>
          <w:szCs w:val="84"/>
        </w:rPr>
        <w:t xml:space="preserve"> </w:t>
      </w:r>
      <w:r>
        <w:rPr>
          <w:rFonts w:ascii="宋体" w:hAnsi="宋体" w:hint="eastAsia"/>
          <w:b/>
          <w:sz w:val="84"/>
          <w:szCs w:val="84"/>
        </w:rPr>
        <w:t>标</w:t>
      </w:r>
      <w:r>
        <w:rPr>
          <w:rFonts w:ascii="宋体" w:hAnsi="宋体" w:hint="eastAsia"/>
          <w:b/>
          <w:sz w:val="84"/>
          <w:szCs w:val="84"/>
        </w:rPr>
        <w:t xml:space="preserve"> </w:t>
      </w:r>
      <w:r>
        <w:rPr>
          <w:rFonts w:ascii="宋体" w:hAnsi="宋体" w:hint="eastAsia"/>
          <w:b/>
          <w:sz w:val="84"/>
          <w:szCs w:val="84"/>
        </w:rPr>
        <w:t>文</w:t>
      </w:r>
      <w:r>
        <w:rPr>
          <w:rFonts w:ascii="宋体" w:hAnsi="宋体" w:hint="eastAsia"/>
          <w:b/>
          <w:sz w:val="84"/>
          <w:szCs w:val="84"/>
        </w:rPr>
        <w:t xml:space="preserve"> </w:t>
      </w:r>
      <w:r>
        <w:rPr>
          <w:rFonts w:ascii="宋体" w:hAnsi="宋体" w:hint="eastAsia"/>
          <w:b/>
          <w:sz w:val="84"/>
          <w:szCs w:val="84"/>
        </w:rPr>
        <w:t>件</w:t>
      </w:r>
    </w:p>
    <w:p w:rsidR="00DA1358" w:rsidRDefault="00956BE4">
      <w:pPr>
        <w:jc w:val="center"/>
        <w:rPr>
          <w:rFonts w:ascii="宋体" w:hAnsi="宋体"/>
          <w:b/>
          <w:sz w:val="52"/>
          <w:szCs w:val="52"/>
        </w:rPr>
      </w:pPr>
      <w:r>
        <w:rPr>
          <w:rFonts w:ascii="宋体" w:hAnsi="宋体" w:hint="eastAsia"/>
          <w:b/>
          <w:sz w:val="52"/>
          <w:szCs w:val="52"/>
        </w:rPr>
        <w:t>(</w:t>
      </w:r>
      <w:r>
        <w:rPr>
          <w:rFonts w:ascii="宋体" w:hAnsi="宋体" w:hint="eastAsia"/>
          <w:b/>
          <w:sz w:val="52"/>
          <w:szCs w:val="52"/>
        </w:rPr>
        <w:t>商务技术文件</w:t>
      </w:r>
      <w:r>
        <w:rPr>
          <w:rFonts w:ascii="宋体" w:hAnsi="宋体" w:hint="eastAsia"/>
          <w:b/>
          <w:sz w:val="52"/>
          <w:szCs w:val="52"/>
        </w:rPr>
        <w:t>)</w:t>
      </w:r>
    </w:p>
    <w:p w:rsidR="00DA1358" w:rsidRDefault="00DA1358">
      <w:pPr>
        <w:ind w:firstLineChars="150" w:firstLine="482"/>
        <w:rPr>
          <w:rFonts w:ascii="宋体" w:hAnsi="宋体"/>
          <w:b/>
          <w:sz w:val="32"/>
          <w:szCs w:val="32"/>
        </w:rPr>
      </w:pPr>
    </w:p>
    <w:p w:rsidR="00DA1358" w:rsidRDefault="00DA1358">
      <w:pPr>
        <w:ind w:firstLineChars="150" w:firstLine="482"/>
        <w:rPr>
          <w:rFonts w:ascii="宋体" w:hAnsi="宋体"/>
          <w:b/>
          <w:sz w:val="32"/>
          <w:szCs w:val="32"/>
        </w:rPr>
      </w:pPr>
    </w:p>
    <w:p w:rsidR="00DA1358" w:rsidRDefault="00956BE4">
      <w:pPr>
        <w:spacing w:line="360" w:lineRule="auto"/>
        <w:ind w:firstLineChars="150" w:firstLine="482"/>
        <w:rPr>
          <w:rFonts w:ascii="宋体" w:hAnsi="宋体"/>
          <w:b/>
          <w:sz w:val="32"/>
          <w:szCs w:val="32"/>
        </w:rPr>
      </w:pPr>
      <w:r>
        <w:rPr>
          <w:rFonts w:ascii="宋体" w:hAnsi="宋体" w:hint="eastAsia"/>
          <w:b/>
          <w:sz w:val="32"/>
          <w:szCs w:val="32"/>
        </w:rPr>
        <w:t>项目名称</w:t>
      </w:r>
      <w:r>
        <w:rPr>
          <w:rFonts w:ascii="宋体" w:hAnsi="宋体" w:hint="eastAsia"/>
          <w:b/>
          <w:sz w:val="32"/>
          <w:szCs w:val="32"/>
        </w:rPr>
        <w:t>:</w:t>
      </w:r>
    </w:p>
    <w:p w:rsidR="00DA1358" w:rsidRDefault="00956BE4">
      <w:pPr>
        <w:spacing w:before="101" w:line="189" w:lineRule="auto"/>
        <w:ind w:left="558"/>
        <w:rPr>
          <w:rFonts w:ascii="宋体" w:hAnsi="宋体" w:cs="宋体"/>
          <w:sz w:val="31"/>
          <w:szCs w:val="31"/>
          <w14:textOutline w14:w="2019" w14:cap="flat" w14:cmpd="sng" w14:algn="ctr">
            <w14:solidFill>
              <w14:srgbClr w14:val="000000"/>
            </w14:solidFill>
            <w14:prstDash w14:val="solid"/>
            <w14:miter w14:lim="0"/>
          </w14:textOutline>
        </w:rPr>
      </w:pPr>
      <w:r>
        <w:rPr>
          <w:rFonts w:ascii="宋体" w:hAnsi="宋体" w:hint="eastAsia"/>
          <w:b/>
          <w:sz w:val="32"/>
          <w:szCs w:val="32"/>
        </w:rPr>
        <w:t>采购编号</w:t>
      </w:r>
      <w:r>
        <w:rPr>
          <w:rFonts w:ascii="宋体" w:hAnsi="宋体" w:hint="eastAsia"/>
          <w:b/>
          <w:sz w:val="32"/>
          <w:szCs w:val="32"/>
        </w:rPr>
        <w:t>:</w:t>
      </w:r>
    </w:p>
    <w:p w:rsidR="00DA1358" w:rsidRDefault="00DA1358">
      <w:pPr>
        <w:ind w:firstLineChars="150" w:firstLine="482"/>
        <w:rPr>
          <w:rFonts w:ascii="宋体" w:hAnsi="宋体"/>
          <w:b/>
          <w:sz w:val="32"/>
          <w:szCs w:val="32"/>
        </w:rPr>
      </w:pPr>
    </w:p>
    <w:p w:rsidR="00DA1358" w:rsidRDefault="00DA1358">
      <w:pPr>
        <w:ind w:firstLineChars="150" w:firstLine="482"/>
        <w:rPr>
          <w:rFonts w:ascii="宋体" w:hAnsi="宋体"/>
          <w:b/>
          <w:sz w:val="32"/>
          <w:szCs w:val="32"/>
        </w:rPr>
      </w:pPr>
    </w:p>
    <w:p w:rsidR="00DA1358" w:rsidRDefault="00DA1358">
      <w:pPr>
        <w:jc w:val="center"/>
        <w:rPr>
          <w:rFonts w:ascii="宋体" w:hAnsi="宋体"/>
          <w:b/>
          <w:sz w:val="32"/>
          <w:szCs w:val="32"/>
        </w:rPr>
      </w:pPr>
    </w:p>
    <w:p w:rsidR="00DA1358" w:rsidRDefault="00DA1358">
      <w:pPr>
        <w:jc w:val="center"/>
        <w:rPr>
          <w:rFonts w:ascii="宋体" w:hAnsi="宋体"/>
          <w:b/>
          <w:sz w:val="32"/>
          <w:szCs w:val="32"/>
        </w:rPr>
      </w:pPr>
    </w:p>
    <w:p w:rsidR="00DA1358" w:rsidRDefault="00DA1358">
      <w:pPr>
        <w:jc w:val="center"/>
        <w:rPr>
          <w:rFonts w:ascii="宋体" w:hAnsi="宋体"/>
          <w:b/>
          <w:sz w:val="32"/>
          <w:szCs w:val="32"/>
        </w:rPr>
      </w:pPr>
    </w:p>
    <w:p w:rsidR="00DA1358" w:rsidRDefault="00DA1358">
      <w:pPr>
        <w:jc w:val="center"/>
        <w:rPr>
          <w:rFonts w:ascii="宋体" w:hAnsi="宋体"/>
          <w:b/>
          <w:sz w:val="32"/>
          <w:szCs w:val="32"/>
        </w:rPr>
      </w:pPr>
    </w:p>
    <w:p w:rsidR="00DA1358" w:rsidRDefault="00DA1358">
      <w:pPr>
        <w:jc w:val="center"/>
        <w:rPr>
          <w:rFonts w:ascii="宋体" w:hAnsi="宋体"/>
          <w:b/>
          <w:sz w:val="32"/>
          <w:szCs w:val="32"/>
        </w:rPr>
      </w:pPr>
    </w:p>
    <w:p w:rsidR="00DA1358" w:rsidRDefault="00DA1358">
      <w:pPr>
        <w:jc w:val="center"/>
        <w:rPr>
          <w:rFonts w:ascii="宋体" w:hAnsi="宋体"/>
          <w:b/>
          <w:sz w:val="32"/>
          <w:szCs w:val="32"/>
        </w:rPr>
      </w:pPr>
    </w:p>
    <w:p w:rsidR="00DA1358" w:rsidRDefault="00956BE4">
      <w:pPr>
        <w:spacing w:line="360" w:lineRule="auto"/>
        <w:ind w:firstLineChars="157" w:firstLine="504"/>
        <w:jc w:val="left"/>
        <w:rPr>
          <w:rFonts w:ascii="宋体" w:hAnsi="宋体"/>
          <w:b/>
          <w:sz w:val="32"/>
          <w:szCs w:val="32"/>
        </w:rPr>
      </w:pPr>
      <w:r>
        <w:rPr>
          <w:rFonts w:ascii="宋体" w:hAnsi="宋体" w:hint="eastAsia"/>
          <w:b/>
          <w:sz w:val="32"/>
          <w:szCs w:val="32"/>
        </w:rPr>
        <w:t>投标人名称</w:t>
      </w:r>
      <w:r>
        <w:rPr>
          <w:rFonts w:ascii="宋体" w:hAnsi="宋体" w:hint="eastAsia"/>
          <w:b/>
          <w:sz w:val="32"/>
          <w:szCs w:val="32"/>
        </w:rPr>
        <w:t>:</w:t>
      </w:r>
      <w:r>
        <w:rPr>
          <w:rFonts w:ascii="宋体" w:hAnsi="宋体" w:hint="eastAsia"/>
          <w:b/>
          <w:sz w:val="32"/>
          <w:szCs w:val="32"/>
          <w:u w:val="single"/>
        </w:rPr>
        <w:t xml:space="preserve">         </w:t>
      </w:r>
      <w:r>
        <w:rPr>
          <w:rFonts w:ascii="宋体" w:hAnsi="宋体" w:hint="eastAsia"/>
          <w:b/>
          <w:sz w:val="32"/>
          <w:szCs w:val="32"/>
        </w:rPr>
        <w:t>(</w:t>
      </w:r>
      <w:r>
        <w:rPr>
          <w:rFonts w:ascii="宋体" w:hAnsi="宋体" w:hint="eastAsia"/>
          <w:b/>
          <w:sz w:val="32"/>
          <w:szCs w:val="32"/>
        </w:rPr>
        <w:t>加盖公章</w:t>
      </w:r>
      <w:r>
        <w:rPr>
          <w:rFonts w:ascii="宋体" w:hAnsi="宋体" w:hint="eastAsia"/>
          <w:b/>
          <w:sz w:val="32"/>
          <w:szCs w:val="32"/>
        </w:rPr>
        <w:t>)</w:t>
      </w:r>
    </w:p>
    <w:p w:rsidR="00DA1358" w:rsidRDefault="00956BE4">
      <w:pPr>
        <w:spacing w:line="360" w:lineRule="auto"/>
        <w:ind w:firstLineChars="157" w:firstLine="504"/>
        <w:jc w:val="left"/>
        <w:rPr>
          <w:rFonts w:ascii="宋体" w:hAnsi="宋体"/>
          <w:b/>
          <w:sz w:val="32"/>
          <w:szCs w:val="32"/>
        </w:rPr>
      </w:pPr>
      <w:r>
        <w:rPr>
          <w:rFonts w:ascii="宋体" w:hAnsi="宋体" w:hint="eastAsia"/>
          <w:b/>
          <w:sz w:val="32"/>
          <w:szCs w:val="32"/>
        </w:rPr>
        <w:t>日期</w:t>
      </w:r>
      <w:r>
        <w:rPr>
          <w:rFonts w:ascii="宋体" w:hAnsi="宋体" w:hint="eastAsia"/>
          <w:b/>
          <w:sz w:val="32"/>
          <w:szCs w:val="32"/>
        </w:rPr>
        <w:t>:</w:t>
      </w:r>
    </w:p>
    <w:p w:rsidR="00DA1358" w:rsidRDefault="00DA1358">
      <w:pPr>
        <w:jc w:val="center"/>
        <w:rPr>
          <w:rFonts w:ascii="宋体" w:hAnsi="宋体"/>
          <w:b/>
          <w:sz w:val="32"/>
          <w:szCs w:val="32"/>
        </w:rPr>
      </w:pPr>
    </w:p>
    <w:p w:rsidR="00DA1358" w:rsidRDefault="00956BE4">
      <w:pPr>
        <w:widowControl/>
        <w:jc w:val="left"/>
        <w:rPr>
          <w:rFonts w:ascii="宋体" w:hAnsi="宋体"/>
          <w:b/>
          <w:sz w:val="24"/>
        </w:rPr>
      </w:pPr>
      <w:r>
        <w:rPr>
          <w:rFonts w:ascii="宋体" w:hAnsi="宋体" w:hint="eastAsia"/>
          <w:b/>
          <w:sz w:val="24"/>
        </w:rPr>
        <w:br w:type="page"/>
      </w:r>
    </w:p>
    <w:p w:rsidR="00DA1358" w:rsidRDefault="00956BE4">
      <w:pPr>
        <w:spacing w:line="360" w:lineRule="auto"/>
        <w:outlineLvl w:val="2"/>
        <w:rPr>
          <w:rFonts w:ascii="宋体" w:hAnsi="宋体"/>
          <w:b/>
          <w:bCs/>
          <w:sz w:val="24"/>
          <w:szCs w:val="20"/>
        </w:rPr>
      </w:pPr>
      <w:bookmarkStart w:id="785" w:name="_Hlt520355504"/>
      <w:bookmarkStart w:id="786" w:name="_Hlt520274121"/>
      <w:bookmarkStart w:id="787" w:name="_Hlt520271212"/>
      <w:bookmarkStart w:id="788" w:name="_Hlt520274407"/>
      <w:bookmarkStart w:id="789" w:name="_Hlt520274065"/>
      <w:bookmarkStart w:id="790" w:name="_Hlt520343000"/>
      <w:bookmarkStart w:id="791" w:name="_Hlt520350918"/>
      <w:bookmarkStart w:id="792" w:name="_Hlt520343392"/>
      <w:bookmarkStart w:id="793" w:name="_Hlt520273711"/>
      <w:bookmarkStart w:id="794" w:name="_Hlt520274393"/>
      <w:bookmarkStart w:id="795" w:name="_Toc480942349"/>
      <w:bookmarkStart w:id="796" w:name="_Ref467988698"/>
      <w:bookmarkStart w:id="797" w:name="_Toc520356217"/>
      <w:bookmarkStart w:id="798" w:name="_Toc226965829"/>
      <w:bookmarkStart w:id="799" w:name="_Toc142311058"/>
      <w:bookmarkStart w:id="800" w:name="_Toc226965746"/>
      <w:bookmarkStart w:id="801" w:name="_Toc195842921"/>
      <w:bookmarkStart w:id="802" w:name="_Toc150480794"/>
      <w:bookmarkStart w:id="803" w:name="_Toc127151556"/>
      <w:bookmarkStart w:id="804" w:name="_Toc226337252"/>
      <w:bookmarkStart w:id="805" w:name="_Toc150774761"/>
      <w:bookmarkStart w:id="806" w:name="_Toc226309800"/>
      <w:bookmarkEnd w:id="785"/>
      <w:bookmarkEnd w:id="786"/>
      <w:bookmarkEnd w:id="787"/>
      <w:bookmarkEnd w:id="788"/>
      <w:bookmarkEnd w:id="789"/>
      <w:bookmarkEnd w:id="790"/>
      <w:bookmarkEnd w:id="791"/>
      <w:bookmarkEnd w:id="792"/>
      <w:bookmarkEnd w:id="793"/>
      <w:bookmarkEnd w:id="794"/>
      <w:r>
        <w:rPr>
          <w:rFonts w:ascii="宋体" w:hAnsi="宋体" w:hint="eastAsia"/>
          <w:b/>
          <w:bCs/>
          <w:sz w:val="24"/>
        </w:rPr>
        <w:lastRenderedPageBreak/>
        <w:t>1</w:t>
      </w:r>
      <w:r>
        <w:rPr>
          <w:rFonts w:ascii="宋体" w:hAnsi="宋体" w:hint="eastAsia"/>
          <w:b/>
          <w:bCs/>
          <w:sz w:val="24"/>
          <w:szCs w:val="20"/>
        </w:rPr>
        <w:t xml:space="preserve">  </w:t>
      </w:r>
      <w:r>
        <w:rPr>
          <w:rFonts w:ascii="宋体" w:hAnsi="宋体" w:hint="eastAsia"/>
          <w:b/>
          <w:bCs/>
          <w:sz w:val="24"/>
        </w:rPr>
        <w:t>投标</w:t>
      </w:r>
      <w:bookmarkEnd w:id="795"/>
      <w:bookmarkEnd w:id="796"/>
      <w:r>
        <w:rPr>
          <w:rFonts w:ascii="宋体" w:hAnsi="宋体" w:hint="eastAsia"/>
          <w:b/>
          <w:bCs/>
          <w:sz w:val="24"/>
        </w:rPr>
        <w:t>书</w:t>
      </w:r>
      <w:bookmarkEnd w:id="797"/>
      <w:bookmarkEnd w:id="798"/>
      <w:bookmarkEnd w:id="799"/>
      <w:bookmarkEnd w:id="800"/>
      <w:bookmarkEnd w:id="801"/>
      <w:bookmarkEnd w:id="802"/>
      <w:bookmarkEnd w:id="803"/>
      <w:bookmarkEnd w:id="804"/>
      <w:bookmarkEnd w:id="805"/>
      <w:bookmarkEnd w:id="806"/>
      <w:r>
        <w:rPr>
          <w:rFonts w:ascii="宋体" w:hAnsi="宋体" w:hint="eastAsia"/>
          <w:b/>
          <w:bCs/>
          <w:sz w:val="24"/>
          <w:szCs w:val="20"/>
        </w:rPr>
        <w:t>(</w:t>
      </w:r>
      <w:r>
        <w:rPr>
          <w:rFonts w:ascii="宋体" w:hAnsi="宋体" w:hint="eastAsia"/>
          <w:b/>
          <w:bCs/>
          <w:sz w:val="24"/>
          <w:szCs w:val="20"/>
        </w:rPr>
        <w:t>实质性格式</w:t>
      </w:r>
      <w:r>
        <w:rPr>
          <w:rFonts w:ascii="宋体" w:hAnsi="宋体" w:hint="eastAsia"/>
          <w:b/>
          <w:bCs/>
          <w:sz w:val="24"/>
          <w:szCs w:val="20"/>
        </w:rPr>
        <w:t>)</w:t>
      </w:r>
    </w:p>
    <w:p w:rsidR="00DA1358" w:rsidRDefault="00DA1358">
      <w:pPr>
        <w:tabs>
          <w:tab w:val="left" w:pos="5580"/>
        </w:tabs>
        <w:spacing w:line="360" w:lineRule="auto"/>
        <w:rPr>
          <w:rFonts w:ascii="宋体" w:hAnsi="宋体"/>
          <w:sz w:val="24"/>
        </w:rPr>
      </w:pPr>
    </w:p>
    <w:p w:rsidR="00DA1358" w:rsidRDefault="00956BE4">
      <w:pPr>
        <w:spacing w:line="360" w:lineRule="auto"/>
        <w:jc w:val="center"/>
        <w:rPr>
          <w:rFonts w:ascii="宋体" w:hAnsi="宋体"/>
          <w:b/>
          <w:sz w:val="36"/>
          <w:szCs w:val="36"/>
        </w:rPr>
      </w:pPr>
      <w:r>
        <w:rPr>
          <w:rFonts w:ascii="宋体" w:hAnsi="宋体" w:hint="eastAsia"/>
          <w:b/>
          <w:sz w:val="36"/>
          <w:szCs w:val="36"/>
        </w:rPr>
        <w:t>投标书</w:t>
      </w:r>
    </w:p>
    <w:p w:rsidR="00DA1358" w:rsidRDefault="00956BE4">
      <w:pPr>
        <w:tabs>
          <w:tab w:val="left" w:pos="5580"/>
        </w:tabs>
        <w:spacing w:line="360" w:lineRule="auto"/>
        <w:rPr>
          <w:rFonts w:ascii="宋体" w:hAnsi="宋体"/>
          <w:sz w:val="24"/>
        </w:rPr>
      </w:pPr>
      <w:r>
        <w:rPr>
          <w:rFonts w:ascii="宋体" w:hAnsi="宋体" w:hint="eastAsia"/>
          <w:sz w:val="24"/>
        </w:rPr>
        <w:t>致</w:t>
      </w:r>
      <w:r>
        <w:rPr>
          <w:rFonts w:ascii="宋体" w:hAnsi="宋体" w:hint="eastAsia"/>
          <w:sz w:val="24"/>
        </w:rPr>
        <w:t>:</w:t>
      </w:r>
      <w:r>
        <w:rPr>
          <w:rFonts w:ascii="宋体" w:hAnsi="宋体" w:hint="eastAsia"/>
          <w:sz w:val="24"/>
          <w:u w:val="single"/>
        </w:rPr>
        <w:t>(</w:t>
      </w:r>
      <w:r>
        <w:rPr>
          <w:rFonts w:ascii="宋体" w:hAnsi="宋体" w:hint="eastAsia"/>
          <w:sz w:val="24"/>
          <w:u w:val="single"/>
        </w:rPr>
        <w:t>采购人或采购代理机构</w:t>
      </w:r>
      <w:r>
        <w:rPr>
          <w:rFonts w:ascii="宋体" w:hAnsi="宋体" w:hint="eastAsia"/>
          <w:sz w:val="24"/>
          <w:u w:val="single"/>
        </w:rPr>
        <w:t>)</w:t>
      </w:r>
    </w:p>
    <w:p w:rsidR="00DA1358" w:rsidRDefault="00DA1358">
      <w:pPr>
        <w:tabs>
          <w:tab w:val="left" w:pos="5580"/>
        </w:tabs>
        <w:spacing w:line="360" w:lineRule="auto"/>
        <w:rPr>
          <w:rFonts w:ascii="宋体" w:hAnsi="宋体"/>
          <w:sz w:val="24"/>
          <w:szCs w:val="20"/>
        </w:rPr>
      </w:pPr>
    </w:p>
    <w:p w:rsidR="00DA1358" w:rsidRDefault="00956BE4">
      <w:pPr>
        <w:tabs>
          <w:tab w:val="left" w:pos="5580"/>
        </w:tabs>
        <w:spacing w:line="360" w:lineRule="auto"/>
        <w:ind w:firstLine="408"/>
        <w:rPr>
          <w:rFonts w:ascii="宋体" w:hAnsi="宋体"/>
          <w:sz w:val="24"/>
          <w:szCs w:val="20"/>
        </w:rPr>
      </w:pPr>
      <w:r>
        <w:rPr>
          <w:rFonts w:ascii="宋体" w:hAnsi="宋体" w:hint="eastAsia"/>
          <w:sz w:val="24"/>
          <w:szCs w:val="20"/>
        </w:rPr>
        <w:t>我方参加你方就</w:t>
      </w:r>
      <w:r>
        <w:rPr>
          <w:rFonts w:ascii="宋体" w:hAnsi="宋体" w:hint="eastAsia"/>
          <w:sz w:val="24"/>
          <w:szCs w:val="20"/>
        </w:rPr>
        <w:t>___________(</w:t>
      </w:r>
      <w:r>
        <w:rPr>
          <w:rFonts w:ascii="宋体" w:hAnsi="宋体" w:hint="eastAsia"/>
          <w:sz w:val="24"/>
          <w:szCs w:val="20"/>
        </w:rPr>
        <w:t>项目名称，采购编号</w:t>
      </w:r>
      <w:r>
        <w:rPr>
          <w:rFonts w:ascii="宋体" w:hAnsi="宋体" w:hint="eastAsia"/>
          <w:sz w:val="24"/>
          <w:szCs w:val="20"/>
        </w:rPr>
        <w:t>/</w:t>
      </w:r>
      <w:proofErr w:type="gramStart"/>
      <w:r>
        <w:rPr>
          <w:rFonts w:ascii="宋体" w:hAnsi="宋体" w:hint="eastAsia"/>
          <w:sz w:val="24"/>
          <w:szCs w:val="20"/>
        </w:rPr>
        <w:t>包号</w:t>
      </w:r>
      <w:proofErr w:type="gramEnd"/>
      <w:r>
        <w:rPr>
          <w:rFonts w:ascii="宋体" w:hAnsi="宋体" w:hint="eastAsia"/>
          <w:sz w:val="24"/>
          <w:szCs w:val="20"/>
        </w:rPr>
        <w:t>)</w:t>
      </w:r>
      <w:r>
        <w:rPr>
          <w:rFonts w:ascii="宋体" w:hAnsi="宋体" w:hint="eastAsia"/>
          <w:sz w:val="24"/>
          <w:szCs w:val="20"/>
        </w:rPr>
        <w:t>组织的招标活动，并对此项目进行投标。</w:t>
      </w:r>
    </w:p>
    <w:p w:rsidR="00DA1358" w:rsidRDefault="00956BE4">
      <w:pPr>
        <w:tabs>
          <w:tab w:val="left" w:pos="5580"/>
        </w:tabs>
        <w:spacing w:line="360" w:lineRule="auto"/>
        <w:ind w:firstLine="408"/>
        <w:rPr>
          <w:rFonts w:ascii="宋体" w:hAnsi="宋体"/>
          <w:sz w:val="24"/>
          <w:szCs w:val="20"/>
        </w:rPr>
      </w:pPr>
      <w:r>
        <w:rPr>
          <w:rFonts w:ascii="宋体" w:hAnsi="宋体" w:hint="eastAsia"/>
          <w:sz w:val="24"/>
          <w:szCs w:val="20"/>
        </w:rPr>
        <w:t xml:space="preserve">1. </w:t>
      </w:r>
      <w:r>
        <w:rPr>
          <w:rFonts w:ascii="宋体" w:hAnsi="宋体" w:hint="eastAsia"/>
          <w:sz w:val="24"/>
          <w:szCs w:val="20"/>
        </w:rPr>
        <w:t>我方</w:t>
      </w:r>
      <w:r>
        <w:rPr>
          <w:rFonts w:ascii="宋体" w:hAnsi="宋体" w:hint="eastAsia"/>
          <w:sz w:val="24"/>
        </w:rPr>
        <w:t>已详细审查全部招标文件</w:t>
      </w:r>
      <w:r>
        <w:rPr>
          <w:rFonts w:ascii="宋体" w:hAnsi="宋体" w:hint="eastAsia"/>
          <w:sz w:val="24"/>
          <w:szCs w:val="20"/>
        </w:rPr>
        <w:t>，自愿参与投标并承诺如下</w:t>
      </w:r>
      <w:r>
        <w:rPr>
          <w:rFonts w:ascii="宋体" w:hAnsi="宋体" w:hint="eastAsia"/>
          <w:sz w:val="24"/>
          <w:szCs w:val="20"/>
        </w:rPr>
        <w:t>:</w:t>
      </w:r>
    </w:p>
    <w:p w:rsidR="00DA1358" w:rsidRDefault="00956BE4">
      <w:pPr>
        <w:tabs>
          <w:tab w:val="left" w:pos="720"/>
          <w:tab w:val="left" w:pos="900"/>
        </w:tabs>
        <w:spacing w:line="360" w:lineRule="auto"/>
        <w:ind w:left="360" w:firstLineChars="30" w:firstLine="72"/>
        <w:rPr>
          <w:rFonts w:ascii="宋体" w:hAnsi="宋体"/>
          <w:sz w:val="24"/>
          <w:szCs w:val="20"/>
        </w:rPr>
      </w:pPr>
      <w:r>
        <w:rPr>
          <w:rFonts w:ascii="宋体" w:hAnsi="宋体" w:hint="eastAsia"/>
          <w:sz w:val="24"/>
          <w:szCs w:val="20"/>
        </w:rPr>
        <w:t>(1)</w:t>
      </w:r>
      <w:r>
        <w:rPr>
          <w:rFonts w:ascii="宋体" w:hAnsi="宋体" w:hint="eastAsia"/>
          <w:sz w:val="24"/>
          <w:szCs w:val="20"/>
        </w:rPr>
        <w:t>本投标有效期为自提交投标文件的截止之日起</w:t>
      </w:r>
      <w:r>
        <w:rPr>
          <w:rFonts w:ascii="宋体" w:hAnsi="宋体" w:hint="eastAsia"/>
          <w:sz w:val="24"/>
        </w:rPr>
        <w:t>_____</w:t>
      </w:r>
      <w:proofErr w:type="gramStart"/>
      <w:r>
        <w:rPr>
          <w:rFonts w:ascii="宋体" w:hAnsi="宋体" w:hint="eastAsia"/>
          <w:sz w:val="24"/>
          <w:szCs w:val="20"/>
        </w:rPr>
        <w:t>个</w:t>
      </w:r>
      <w:proofErr w:type="gramEnd"/>
      <w:r>
        <w:rPr>
          <w:rFonts w:ascii="宋体" w:hAnsi="宋体" w:hint="eastAsia"/>
          <w:sz w:val="24"/>
          <w:szCs w:val="20"/>
        </w:rPr>
        <w:t>日历日。</w:t>
      </w:r>
    </w:p>
    <w:p w:rsidR="00DA1358" w:rsidRDefault="00956BE4">
      <w:pPr>
        <w:tabs>
          <w:tab w:val="left" w:pos="720"/>
          <w:tab w:val="left" w:pos="900"/>
        </w:tabs>
        <w:spacing w:line="360" w:lineRule="auto"/>
        <w:ind w:left="360" w:firstLineChars="30" w:firstLine="72"/>
        <w:rPr>
          <w:rFonts w:ascii="宋体" w:hAnsi="宋体"/>
          <w:sz w:val="24"/>
          <w:szCs w:val="20"/>
        </w:rPr>
      </w:pPr>
      <w:r>
        <w:rPr>
          <w:rFonts w:ascii="宋体" w:hAnsi="宋体" w:hint="eastAsia"/>
          <w:sz w:val="24"/>
          <w:szCs w:val="20"/>
        </w:rPr>
        <w:t>(2)</w:t>
      </w:r>
      <w:r>
        <w:rPr>
          <w:rFonts w:ascii="宋体" w:hAnsi="宋体" w:hint="eastAsia"/>
          <w:sz w:val="24"/>
          <w:szCs w:val="20"/>
        </w:rPr>
        <w:t>除合同条款及采购需求偏离表列出的偏离外，我方响应招标文件的全部要求。</w:t>
      </w:r>
    </w:p>
    <w:p w:rsidR="00DA1358" w:rsidRDefault="00956BE4">
      <w:pPr>
        <w:tabs>
          <w:tab w:val="left" w:pos="5580"/>
        </w:tabs>
        <w:spacing w:line="360" w:lineRule="auto"/>
        <w:ind w:firstLineChars="175" w:firstLine="420"/>
        <w:rPr>
          <w:rFonts w:ascii="宋体" w:hAnsi="宋体"/>
          <w:sz w:val="24"/>
          <w:szCs w:val="20"/>
        </w:rPr>
      </w:pPr>
      <w:r>
        <w:rPr>
          <w:rFonts w:ascii="宋体" w:hAnsi="宋体" w:hint="eastAsia"/>
          <w:sz w:val="24"/>
          <w:szCs w:val="20"/>
        </w:rPr>
        <w:t>(3)</w:t>
      </w:r>
      <w:r>
        <w:rPr>
          <w:rFonts w:ascii="宋体" w:hAnsi="宋体" w:hint="eastAsia"/>
          <w:sz w:val="24"/>
          <w:szCs w:val="20"/>
        </w:rPr>
        <w:t>我方已提供的全部文件资料是真实、准确的，并对此承担一切法律后果。</w:t>
      </w:r>
    </w:p>
    <w:p w:rsidR="00DA1358" w:rsidRDefault="00956BE4">
      <w:pPr>
        <w:tabs>
          <w:tab w:val="left" w:pos="5580"/>
        </w:tabs>
        <w:spacing w:line="360" w:lineRule="auto"/>
        <w:ind w:firstLineChars="175" w:firstLine="420"/>
        <w:rPr>
          <w:rFonts w:ascii="宋体" w:hAnsi="宋体"/>
          <w:sz w:val="24"/>
        </w:rPr>
      </w:pPr>
      <w:r>
        <w:rPr>
          <w:rFonts w:ascii="宋体" w:hAnsi="宋体" w:hint="eastAsia"/>
          <w:sz w:val="24"/>
          <w:szCs w:val="20"/>
        </w:rPr>
        <w:t>(4)</w:t>
      </w:r>
      <w:r>
        <w:rPr>
          <w:rFonts w:ascii="宋体" w:hAnsi="宋体" w:hint="eastAsia"/>
          <w:sz w:val="24"/>
          <w:szCs w:val="20"/>
        </w:rPr>
        <w:t>如我方中标，我方将在法律规定的期限内与你方签订合同，按照招标文件要求提交履约保证金，并在合同约定的期限内完成合同规定的全部义务。</w:t>
      </w:r>
    </w:p>
    <w:p w:rsidR="00DA1358" w:rsidRDefault="00956BE4">
      <w:pPr>
        <w:spacing w:line="360" w:lineRule="auto"/>
        <w:ind w:left="420"/>
        <w:rPr>
          <w:rFonts w:ascii="宋体" w:hAnsi="宋体"/>
          <w:sz w:val="24"/>
        </w:rPr>
      </w:pPr>
      <w:r>
        <w:rPr>
          <w:rFonts w:ascii="宋体" w:hAnsi="宋体" w:hint="eastAsia"/>
          <w:sz w:val="24"/>
        </w:rPr>
        <w:t xml:space="preserve">2. </w:t>
      </w:r>
      <w:r>
        <w:rPr>
          <w:rFonts w:ascii="宋体" w:hAnsi="宋体" w:hint="eastAsia"/>
          <w:sz w:val="24"/>
        </w:rPr>
        <w:t>其他补充条款</w:t>
      </w:r>
      <w:r>
        <w:rPr>
          <w:rFonts w:ascii="宋体" w:hAnsi="宋体" w:hint="eastAsia"/>
          <w:sz w:val="24"/>
        </w:rPr>
        <w:t>(</w:t>
      </w:r>
      <w:r>
        <w:rPr>
          <w:rFonts w:ascii="宋体" w:hAnsi="宋体" w:hint="eastAsia"/>
          <w:sz w:val="24"/>
        </w:rPr>
        <w:t>如有</w:t>
      </w:r>
      <w:r>
        <w:rPr>
          <w:rFonts w:ascii="宋体" w:hAnsi="宋体" w:hint="eastAsia"/>
          <w:sz w:val="24"/>
        </w:rPr>
        <w:t>):</w:t>
      </w:r>
      <w:r>
        <w:rPr>
          <w:rFonts w:ascii="宋体" w:hAnsi="宋体" w:hint="eastAsia"/>
          <w:sz w:val="24"/>
          <w:szCs w:val="20"/>
        </w:rPr>
        <w:t>___________</w:t>
      </w:r>
      <w:r>
        <w:rPr>
          <w:rFonts w:ascii="宋体" w:hAnsi="宋体" w:hint="eastAsia"/>
          <w:sz w:val="24"/>
        </w:rPr>
        <w:t>。</w:t>
      </w:r>
    </w:p>
    <w:p w:rsidR="00DA1358" w:rsidRDefault="00956BE4">
      <w:pPr>
        <w:spacing w:line="360" w:lineRule="auto"/>
        <w:ind w:firstLineChars="200" w:firstLine="480"/>
        <w:rPr>
          <w:rFonts w:ascii="宋体" w:hAnsi="宋体"/>
          <w:sz w:val="24"/>
        </w:rPr>
      </w:pPr>
      <w:r>
        <w:rPr>
          <w:rFonts w:ascii="宋体" w:hAnsi="宋体" w:hint="eastAsia"/>
          <w:sz w:val="24"/>
        </w:rPr>
        <w:t>与本投标有关的一切正式往来信函请寄</w:t>
      </w:r>
      <w:r>
        <w:rPr>
          <w:rFonts w:ascii="宋体" w:hAnsi="宋体" w:hint="eastAsia"/>
          <w:sz w:val="24"/>
        </w:rPr>
        <w:t>:</w:t>
      </w:r>
    </w:p>
    <w:p w:rsidR="00DA1358" w:rsidRDefault="00DA1358">
      <w:pPr>
        <w:tabs>
          <w:tab w:val="left" w:pos="5580"/>
        </w:tabs>
        <w:spacing w:line="360" w:lineRule="auto"/>
        <w:ind w:left="420"/>
        <w:rPr>
          <w:rFonts w:ascii="宋体" w:hAnsi="宋体"/>
          <w:sz w:val="24"/>
          <w:szCs w:val="20"/>
        </w:rPr>
      </w:pPr>
    </w:p>
    <w:p w:rsidR="00DA1358" w:rsidRDefault="00956BE4">
      <w:pPr>
        <w:tabs>
          <w:tab w:val="left" w:pos="5580"/>
        </w:tabs>
        <w:spacing w:line="360" w:lineRule="auto"/>
        <w:ind w:left="420"/>
        <w:rPr>
          <w:rFonts w:ascii="宋体" w:hAnsi="宋体"/>
          <w:sz w:val="24"/>
          <w:szCs w:val="20"/>
        </w:rPr>
      </w:pPr>
      <w:r>
        <w:rPr>
          <w:rFonts w:ascii="宋体" w:hAnsi="宋体" w:hint="eastAsia"/>
          <w:sz w:val="24"/>
          <w:szCs w:val="20"/>
        </w:rPr>
        <w:t>地址</w:t>
      </w:r>
      <w:r>
        <w:rPr>
          <w:rFonts w:ascii="宋体" w:hAnsi="宋体" w:hint="eastAsia"/>
          <w:sz w:val="24"/>
          <w:szCs w:val="20"/>
        </w:rPr>
        <w:t xml:space="preserve">_________________________     </w:t>
      </w:r>
      <w:r>
        <w:rPr>
          <w:rFonts w:ascii="宋体" w:hAnsi="宋体" w:hint="eastAsia"/>
          <w:sz w:val="24"/>
          <w:szCs w:val="20"/>
        </w:rPr>
        <w:t>传真</w:t>
      </w:r>
      <w:r>
        <w:rPr>
          <w:rFonts w:ascii="宋体" w:hAnsi="宋体" w:hint="eastAsia"/>
          <w:sz w:val="24"/>
          <w:szCs w:val="20"/>
        </w:rPr>
        <w:t>______________________</w:t>
      </w:r>
      <w:r>
        <w:rPr>
          <w:rFonts w:ascii="宋体" w:hAnsi="宋体" w:hint="eastAsia"/>
          <w:sz w:val="24"/>
          <w:szCs w:val="20"/>
        </w:rPr>
        <w:t>______</w:t>
      </w:r>
    </w:p>
    <w:p w:rsidR="00DA1358" w:rsidRDefault="00956BE4">
      <w:pPr>
        <w:tabs>
          <w:tab w:val="left" w:pos="5580"/>
        </w:tabs>
        <w:spacing w:line="360" w:lineRule="auto"/>
        <w:ind w:left="420"/>
        <w:rPr>
          <w:rFonts w:ascii="宋体" w:hAnsi="宋体"/>
          <w:sz w:val="24"/>
          <w:szCs w:val="20"/>
        </w:rPr>
      </w:pPr>
      <w:r>
        <w:rPr>
          <w:rFonts w:ascii="宋体" w:hAnsi="宋体" w:hint="eastAsia"/>
          <w:sz w:val="24"/>
          <w:szCs w:val="20"/>
        </w:rPr>
        <w:t>电话</w:t>
      </w:r>
      <w:r>
        <w:rPr>
          <w:rFonts w:ascii="宋体" w:hAnsi="宋体" w:hint="eastAsia"/>
          <w:sz w:val="24"/>
          <w:szCs w:val="20"/>
        </w:rPr>
        <w:t xml:space="preserve">_________________________     </w:t>
      </w:r>
      <w:r>
        <w:rPr>
          <w:rFonts w:ascii="宋体" w:hAnsi="宋体" w:hint="eastAsia"/>
          <w:sz w:val="24"/>
          <w:szCs w:val="20"/>
        </w:rPr>
        <w:t>电子函件</w:t>
      </w:r>
      <w:r>
        <w:rPr>
          <w:rFonts w:ascii="宋体" w:hAnsi="宋体" w:hint="eastAsia"/>
          <w:sz w:val="24"/>
          <w:szCs w:val="20"/>
        </w:rPr>
        <w:t>________________________</w:t>
      </w:r>
    </w:p>
    <w:p w:rsidR="00DA1358" w:rsidRDefault="00DA1358">
      <w:pPr>
        <w:tabs>
          <w:tab w:val="left" w:pos="5580"/>
        </w:tabs>
        <w:spacing w:line="360" w:lineRule="auto"/>
        <w:ind w:left="420"/>
        <w:rPr>
          <w:rFonts w:ascii="宋体" w:hAnsi="宋体"/>
          <w:sz w:val="24"/>
          <w:szCs w:val="20"/>
        </w:rPr>
      </w:pPr>
    </w:p>
    <w:p w:rsidR="00DA1358" w:rsidRDefault="00956BE4">
      <w:pPr>
        <w:tabs>
          <w:tab w:val="left" w:pos="5580"/>
        </w:tabs>
        <w:spacing w:line="360" w:lineRule="auto"/>
        <w:ind w:left="420"/>
        <w:rPr>
          <w:rFonts w:ascii="宋体" w:hAnsi="宋体"/>
          <w:sz w:val="24"/>
          <w:szCs w:val="20"/>
        </w:rPr>
      </w:pPr>
      <w:r>
        <w:rPr>
          <w:rFonts w:ascii="宋体" w:hAnsi="宋体" w:hint="eastAsia"/>
          <w:sz w:val="24"/>
          <w:szCs w:val="20"/>
        </w:rPr>
        <w:t>投标人名称</w:t>
      </w:r>
      <w:r>
        <w:rPr>
          <w:rFonts w:ascii="宋体" w:hAnsi="宋体" w:hint="eastAsia"/>
          <w:sz w:val="24"/>
          <w:szCs w:val="20"/>
        </w:rPr>
        <w:t>(</w:t>
      </w:r>
      <w:r>
        <w:rPr>
          <w:rFonts w:ascii="宋体" w:hAnsi="宋体" w:hint="eastAsia"/>
          <w:sz w:val="24"/>
          <w:szCs w:val="20"/>
        </w:rPr>
        <w:t>加盖公章</w:t>
      </w:r>
      <w:r>
        <w:rPr>
          <w:rFonts w:ascii="宋体" w:hAnsi="宋体" w:hint="eastAsia"/>
          <w:sz w:val="24"/>
          <w:szCs w:val="20"/>
        </w:rPr>
        <w:t>) ___________</w:t>
      </w:r>
    </w:p>
    <w:p w:rsidR="00DA1358" w:rsidRDefault="00956BE4">
      <w:pPr>
        <w:tabs>
          <w:tab w:val="left" w:pos="5580"/>
        </w:tabs>
        <w:spacing w:line="360" w:lineRule="auto"/>
        <w:ind w:left="420"/>
        <w:rPr>
          <w:rFonts w:ascii="宋体" w:hAnsi="宋体"/>
          <w:sz w:val="24"/>
          <w:szCs w:val="20"/>
        </w:rPr>
      </w:pPr>
      <w:r>
        <w:rPr>
          <w:rFonts w:ascii="宋体" w:hAnsi="宋体" w:hint="eastAsia"/>
          <w:sz w:val="24"/>
          <w:szCs w:val="20"/>
        </w:rPr>
        <w:t>日期</w:t>
      </w:r>
      <w:r>
        <w:rPr>
          <w:rFonts w:ascii="宋体" w:hAnsi="宋体" w:hint="eastAsia"/>
          <w:sz w:val="24"/>
          <w:szCs w:val="20"/>
        </w:rPr>
        <w:t>:_____</w:t>
      </w:r>
      <w:r>
        <w:rPr>
          <w:rFonts w:ascii="宋体" w:hAnsi="宋体" w:hint="eastAsia"/>
          <w:sz w:val="24"/>
          <w:szCs w:val="20"/>
        </w:rPr>
        <w:t>年</w:t>
      </w:r>
      <w:r>
        <w:rPr>
          <w:rFonts w:ascii="宋体" w:hAnsi="宋体" w:hint="eastAsia"/>
          <w:sz w:val="24"/>
          <w:szCs w:val="20"/>
        </w:rPr>
        <w:t>______</w:t>
      </w:r>
      <w:r>
        <w:rPr>
          <w:rFonts w:ascii="宋体" w:hAnsi="宋体" w:hint="eastAsia"/>
          <w:sz w:val="24"/>
          <w:szCs w:val="20"/>
        </w:rPr>
        <w:t>月</w:t>
      </w:r>
      <w:r>
        <w:rPr>
          <w:rFonts w:ascii="宋体" w:hAnsi="宋体" w:hint="eastAsia"/>
          <w:sz w:val="24"/>
          <w:szCs w:val="20"/>
        </w:rPr>
        <w:t>______</w:t>
      </w:r>
      <w:r>
        <w:rPr>
          <w:rFonts w:ascii="宋体" w:hAnsi="宋体" w:hint="eastAsia"/>
          <w:sz w:val="24"/>
          <w:szCs w:val="20"/>
        </w:rPr>
        <w:t>日</w:t>
      </w:r>
      <w:r>
        <w:rPr>
          <w:rFonts w:ascii="宋体" w:hAnsi="宋体" w:hint="eastAsia"/>
          <w:sz w:val="24"/>
          <w:szCs w:val="20"/>
        </w:rPr>
        <w:t xml:space="preserve">    </w:t>
      </w:r>
    </w:p>
    <w:p w:rsidR="00DA1358" w:rsidRDefault="00DA1358">
      <w:pPr>
        <w:tabs>
          <w:tab w:val="left" w:pos="5580"/>
        </w:tabs>
        <w:spacing w:line="360" w:lineRule="auto"/>
        <w:ind w:left="420"/>
        <w:rPr>
          <w:rFonts w:ascii="宋体" w:hAnsi="宋体"/>
          <w:sz w:val="24"/>
          <w:szCs w:val="20"/>
          <w:u w:val="single"/>
        </w:rPr>
      </w:pPr>
    </w:p>
    <w:p w:rsidR="00DA1358" w:rsidRDefault="00956BE4">
      <w:pPr>
        <w:widowControl/>
        <w:jc w:val="left"/>
        <w:rPr>
          <w:rFonts w:ascii="宋体" w:hAnsi="宋体"/>
          <w:sz w:val="24"/>
        </w:rPr>
      </w:pPr>
      <w:r>
        <w:rPr>
          <w:rFonts w:ascii="宋体" w:hAnsi="宋体" w:hint="eastAsia"/>
          <w:sz w:val="24"/>
        </w:rPr>
        <w:br w:type="page"/>
      </w:r>
      <w:bookmarkStart w:id="807" w:name="_Hlt520355938"/>
      <w:bookmarkStart w:id="808" w:name="_Hlt520356243"/>
      <w:bookmarkStart w:id="809" w:name="_Toc195842922"/>
      <w:bookmarkStart w:id="810" w:name="_Toc226965747"/>
      <w:bookmarkStart w:id="811" w:name="_Toc265228395"/>
      <w:bookmarkStart w:id="812" w:name="_Toc264969247"/>
      <w:bookmarkStart w:id="813" w:name="_Toc142311059"/>
      <w:bookmarkStart w:id="814" w:name="_Toc226309801"/>
      <w:bookmarkStart w:id="815" w:name="_Toc305158899"/>
      <w:bookmarkStart w:id="816" w:name="_Toc226965830"/>
      <w:bookmarkStart w:id="817" w:name="_Toc226337253"/>
      <w:bookmarkStart w:id="818" w:name="_Toc480942350"/>
      <w:bookmarkStart w:id="819" w:name="_Toc520356218"/>
      <w:bookmarkStart w:id="820" w:name="_Toc305158825"/>
      <w:bookmarkStart w:id="821" w:name="_Toc150774762"/>
      <w:bookmarkStart w:id="822" w:name="_Toc150480795"/>
      <w:bookmarkStart w:id="823" w:name="_Ref467988705"/>
      <w:bookmarkStart w:id="824" w:name="_Toc127151557"/>
      <w:bookmarkEnd w:id="807"/>
      <w:bookmarkEnd w:id="808"/>
    </w:p>
    <w:p w:rsidR="00DA1358" w:rsidRDefault="00956BE4">
      <w:pPr>
        <w:spacing w:line="360" w:lineRule="auto"/>
        <w:outlineLvl w:val="2"/>
        <w:rPr>
          <w:rFonts w:ascii="宋体" w:hAnsi="宋体"/>
          <w:b/>
          <w:bCs/>
          <w:sz w:val="24"/>
        </w:rPr>
      </w:pPr>
      <w:r>
        <w:rPr>
          <w:rFonts w:ascii="宋体" w:hAnsi="宋体" w:hint="eastAsia"/>
          <w:b/>
          <w:bCs/>
          <w:sz w:val="24"/>
        </w:rPr>
        <w:lastRenderedPageBreak/>
        <w:t xml:space="preserve">2  </w:t>
      </w:r>
      <w:r>
        <w:rPr>
          <w:rFonts w:ascii="宋体" w:hAnsi="宋体" w:hint="eastAsia"/>
          <w:b/>
          <w:bCs/>
          <w:sz w:val="24"/>
        </w:rPr>
        <w:t>授权委托书</w:t>
      </w:r>
      <w:r>
        <w:rPr>
          <w:rFonts w:ascii="宋体" w:hAnsi="宋体" w:hint="eastAsia"/>
          <w:b/>
          <w:bCs/>
          <w:sz w:val="24"/>
        </w:rPr>
        <w:t>(</w:t>
      </w:r>
      <w:r>
        <w:rPr>
          <w:rFonts w:ascii="宋体" w:hAnsi="宋体" w:hint="eastAsia"/>
          <w:b/>
          <w:bCs/>
          <w:sz w:val="24"/>
        </w:rPr>
        <w:t>实质性格式</w:t>
      </w:r>
      <w:r>
        <w:rPr>
          <w:rFonts w:ascii="宋体" w:hAnsi="宋体" w:hint="eastAsia"/>
          <w:b/>
          <w:bCs/>
          <w:sz w:val="24"/>
        </w:rPr>
        <w:t>)</w:t>
      </w:r>
    </w:p>
    <w:p w:rsidR="00DA1358" w:rsidRDefault="00956BE4">
      <w:pPr>
        <w:spacing w:line="360" w:lineRule="exact"/>
        <w:jc w:val="center"/>
        <w:rPr>
          <w:rFonts w:ascii="宋体" w:hAnsi="宋体"/>
          <w:b/>
          <w:sz w:val="36"/>
          <w:szCs w:val="36"/>
        </w:rPr>
      </w:pPr>
      <w:r>
        <w:rPr>
          <w:rFonts w:ascii="宋体" w:hAnsi="宋体" w:hint="eastAsia"/>
          <w:b/>
          <w:sz w:val="36"/>
          <w:szCs w:val="36"/>
        </w:rPr>
        <w:t>授权委托书</w:t>
      </w:r>
    </w:p>
    <w:p w:rsidR="00DA1358" w:rsidRDefault="00DA1358">
      <w:pPr>
        <w:spacing w:line="360" w:lineRule="auto"/>
        <w:ind w:firstLine="420"/>
        <w:rPr>
          <w:rFonts w:ascii="宋体" w:hAnsi="宋体"/>
          <w:sz w:val="24"/>
          <w:szCs w:val="20"/>
        </w:rPr>
      </w:pPr>
    </w:p>
    <w:p w:rsidR="00DA1358" w:rsidRDefault="00956BE4">
      <w:pPr>
        <w:spacing w:line="360" w:lineRule="auto"/>
        <w:ind w:firstLine="420"/>
        <w:rPr>
          <w:rFonts w:ascii="宋体" w:hAnsi="宋体"/>
          <w:sz w:val="24"/>
          <w:szCs w:val="20"/>
        </w:rPr>
      </w:pPr>
      <w:r>
        <w:rPr>
          <w:rFonts w:ascii="宋体" w:hAnsi="宋体" w:hint="eastAsia"/>
          <w:sz w:val="24"/>
          <w:szCs w:val="20"/>
        </w:rPr>
        <w:t>本人</w:t>
      </w:r>
      <w:r>
        <w:rPr>
          <w:rFonts w:ascii="宋体" w:hAnsi="宋体" w:hint="eastAsia"/>
          <w:sz w:val="24"/>
          <w:lang w:val="zh-CN"/>
        </w:rPr>
        <w:t>_______</w:t>
      </w:r>
      <w:r>
        <w:rPr>
          <w:rFonts w:ascii="宋体" w:hAnsi="宋体" w:hint="eastAsia"/>
          <w:sz w:val="24"/>
          <w:szCs w:val="20"/>
        </w:rPr>
        <w:t>(</w:t>
      </w:r>
      <w:r>
        <w:rPr>
          <w:rFonts w:ascii="宋体" w:hAnsi="宋体" w:hint="eastAsia"/>
          <w:sz w:val="24"/>
          <w:szCs w:val="20"/>
        </w:rPr>
        <w:t>姓名</w:t>
      </w:r>
      <w:r>
        <w:rPr>
          <w:rFonts w:ascii="宋体" w:hAnsi="宋体" w:hint="eastAsia"/>
          <w:sz w:val="24"/>
          <w:szCs w:val="20"/>
        </w:rPr>
        <w:t>)</w:t>
      </w:r>
      <w:r>
        <w:rPr>
          <w:rFonts w:ascii="宋体" w:hAnsi="宋体" w:hint="eastAsia"/>
          <w:sz w:val="24"/>
          <w:szCs w:val="20"/>
        </w:rPr>
        <w:t>系</w:t>
      </w:r>
      <w:r>
        <w:rPr>
          <w:rFonts w:ascii="宋体" w:hAnsi="宋体" w:hint="eastAsia"/>
          <w:sz w:val="24"/>
          <w:lang w:val="zh-CN"/>
        </w:rPr>
        <w:t>________________</w:t>
      </w:r>
      <w:r>
        <w:rPr>
          <w:rFonts w:ascii="宋体" w:hAnsi="宋体" w:hint="eastAsia"/>
          <w:sz w:val="24"/>
          <w:szCs w:val="20"/>
        </w:rPr>
        <w:t>(</w:t>
      </w:r>
      <w:r>
        <w:rPr>
          <w:rFonts w:ascii="宋体" w:hAnsi="宋体" w:hint="eastAsia"/>
          <w:sz w:val="24"/>
          <w:szCs w:val="20"/>
        </w:rPr>
        <w:t>投标人名称</w:t>
      </w:r>
      <w:r>
        <w:rPr>
          <w:rFonts w:ascii="宋体" w:hAnsi="宋体" w:hint="eastAsia"/>
          <w:sz w:val="24"/>
          <w:szCs w:val="20"/>
        </w:rPr>
        <w:t>)</w:t>
      </w:r>
      <w:r>
        <w:rPr>
          <w:rFonts w:ascii="宋体" w:hAnsi="宋体" w:hint="eastAsia"/>
          <w:sz w:val="24"/>
          <w:szCs w:val="20"/>
        </w:rPr>
        <w:t>的法定代表人，现委托</w:t>
      </w:r>
      <w:r>
        <w:rPr>
          <w:rFonts w:ascii="宋体" w:hAnsi="宋体" w:hint="eastAsia"/>
          <w:sz w:val="24"/>
          <w:lang w:val="zh-CN"/>
        </w:rPr>
        <w:t>_______</w:t>
      </w:r>
      <w:r>
        <w:rPr>
          <w:rFonts w:ascii="宋体" w:hAnsi="宋体" w:hint="eastAsia"/>
          <w:sz w:val="24"/>
          <w:szCs w:val="20"/>
        </w:rPr>
        <w:t>(</w:t>
      </w:r>
      <w:r>
        <w:rPr>
          <w:rFonts w:ascii="宋体" w:hAnsi="宋体" w:hint="eastAsia"/>
          <w:sz w:val="24"/>
          <w:szCs w:val="20"/>
        </w:rPr>
        <w:t>姓名</w:t>
      </w:r>
      <w:r>
        <w:rPr>
          <w:rFonts w:ascii="宋体" w:hAnsi="宋体" w:hint="eastAsia"/>
          <w:sz w:val="24"/>
          <w:szCs w:val="20"/>
        </w:rPr>
        <w:t>)</w:t>
      </w:r>
      <w:r>
        <w:rPr>
          <w:rFonts w:ascii="宋体" w:hAnsi="宋体" w:hint="eastAsia"/>
          <w:sz w:val="24"/>
          <w:szCs w:val="20"/>
        </w:rPr>
        <w:t>为我方代理人。代理人根据授权，以我方名义签署、澄清确认、递交、撤回、修改</w:t>
      </w:r>
      <w:r>
        <w:rPr>
          <w:rFonts w:ascii="宋体" w:hAnsi="宋体" w:hint="eastAsia"/>
          <w:sz w:val="24"/>
          <w:lang w:val="zh-CN"/>
        </w:rPr>
        <w:t>________________</w:t>
      </w:r>
      <w:r>
        <w:rPr>
          <w:rFonts w:ascii="宋体" w:hAnsi="宋体" w:hint="eastAsia"/>
          <w:sz w:val="24"/>
          <w:szCs w:val="20"/>
        </w:rPr>
        <w:t>(</w:t>
      </w:r>
      <w:r>
        <w:rPr>
          <w:rFonts w:ascii="宋体" w:hAnsi="宋体" w:hint="eastAsia"/>
          <w:sz w:val="24"/>
          <w:szCs w:val="20"/>
        </w:rPr>
        <w:t>项目名称</w:t>
      </w:r>
      <w:r>
        <w:rPr>
          <w:rFonts w:ascii="宋体" w:hAnsi="宋体" w:hint="eastAsia"/>
          <w:sz w:val="24"/>
          <w:szCs w:val="20"/>
        </w:rPr>
        <w:t>)</w:t>
      </w:r>
      <w:r>
        <w:rPr>
          <w:rFonts w:ascii="宋体" w:hAnsi="宋体" w:hint="eastAsia"/>
          <w:sz w:val="24"/>
          <w:szCs w:val="20"/>
        </w:rPr>
        <w:t>响应文件和处理有关事宜，其法律后果由我方承担。</w:t>
      </w:r>
    </w:p>
    <w:p w:rsidR="00DA1358" w:rsidRDefault="00956BE4">
      <w:pPr>
        <w:spacing w:line="360" w:lineRule="auto"/>
        <w:ind w:firstLine="420"/>
        <w:rPr>
          <w:rFonts w:ascii="宋体" w:hAnsi="宋体"/>
          <w:sz w:val="24"/>
          <w:szCs w:val="20"/>
        </w:rPr>
      </w:pPr>
      <w:r>
        <w:rPr>
          <w:rFonts w:ascii="宋体" w:hAnsi="宋体" w:hint="eastAsia"/>
          <w:sz w:val="24"/>
          <w:szCs w:val="20"/>
        </w:rPr>
        <w:t>委托期限</w:t>
      </w:r>
      <w:r>
        <w:rPr>
          <w:rFonts w:ascii="宋体" w:hAnsi="宋体" w:hint="eastAsia"/>
          <w:sz w:val="24"/>
          <w:szCs w:val="20"/>
        </w:rPr>
        <w:t>:</w:t>
      </w:r>
      <w:r>
        <w:rPr>
          <w:rFonts w:ascii="宋体" w:hAnsi="宋体" w:hint="eastAsia"/>
          <w:sz w:val="24"/>
          <w:szCs w:val="20"/>
        </w:rPr>
        <w:t>自本授权委托书签署之日起至响应有效期届满之日止。</w:t>
      </w:r>
    </w:p>
    <w:p w:rsidR="00DA1358" w:rsidRDefault="00956BE4">
      <w:pPr>
        <w:spacing w:line="360" w:lineRule="auto"/>
        <w:ind w:firstLine="420"/>
        <w:rPr>
          <w:rFonts w:ascii="宋体" w:hAnsi="宋体"/>
          <w:sz w:val="24"/>
          <w:szCs w:val="20"/>
        </w:rPr>
      </w:pPr>
      <w:r>
        <w:rPr>
          <w:rFonts w:ascii="宋体" w:hAnsi="宋体" w:hint="eastAsia"/>
          <w:sz w:val="24"/>
          <w:szCs w:val="20"/>
        </w:rPr>
        <w:t>代理人无转委托权。</w:t>
      </w:r>
    </w:p>
    <w:p w:rsidR="00DA1358" w:rsidRDefault="00DA1358">
      <w:pPr>
        <w:spacing w:line="360" w:lineRule="auto"/>
        <w:ind w:firstLine="420"/>
        <w:rPr>
          <w:rFonts w:ascii="宋体" w:hAnsi="宋体"/>
          <w:sz w:val="24"/>
          <w:szCs w:val="20"/>
        </w:rPr>
      </w:pPr>
    </w:p>
    <w:p w:rsidR="00DA1358" w:rsidRDefault="00956BE4">
      <w:pPr>
        <w:spacing w:line="360" w:lineRule="auto"/>
        <w:rPr>
          <w:rFonts w:ascii="宋体" w:hAnsi="宋体"/>
          <w:sz w:val="24"/>
          <w:lang w:val="zh-CN"/>
        </w:rPr>
      </w:pPr>
      <w:r>
        <w:rPr>
          <w:rFonts w:ascii="宋体" w:hAnsi="宋体" w:hint="eastAsia"/>
          <w:sz w:val="24"/>
        </w:rPr>
        <w:t>投标人名称</w:t>
      </w:r>
      <w:r>
        <w:rPr>
          <w:rFonts w:ascii="宋体" w:hAnsi="宋体" w:hint="eastAsia"/>
          <w:sz w:val="24"/>
        </w:rPr>
        <w:t>(</w:t>
      </w:r>
      <w:r>
        <w:rPr>
          <w:rFonts w:ascii="宋体" w:hAnsi="宋体" w:hint="eastAsia"/>
          <w:sz w:val="24"/>
        </w:rPr>
        <w:t>加盖公章</w:t>
      </w:r>
      <w:r>
        <w:rPr>
          <w:rFonts w:ascii="宋体" w:hAnsi="宋体" w:hint="eastAsia"/>
          <w:sz w:val="24"/>
        </w:rPr>
        <w:t>)</w:t>
      </w:r>
      <w:r>
        <w:rPr>
          <w:rFonts w:ascii="宋体" w:hAnsi="宋体" w:hint="eastAsia"/>
          <w:sz w:val="24"/>
          <w:lang w:val="zh-CN"/>
        </w:rPr>
        <w:t>:________________</w:t>
      </w:r>
    </w:p>
    <w:p w:rsidR="00DA1358" w:rsidRDefault="00956BE4">
      <w:pPr>
        <w:spacing w:line="360" w:lineRule="auto"/>
        <w:rPr>
          <w:rFonts w:ascii="宋体" w:hAnsi="宋体"/>
          <w:sz w:val="24"/>
          <w:szCs w:val="20"/>
        </w:rPr>
      </w:pPr>
      <w:r>
        <w:rPr>
          <w:rFonts w:ascii="宋体" w:hAnsi="宋体" w:hint="eastAsia"/>
          <w:sz w:val="24"/>
          <w:szCs w:val="20"/>
        </w:rPr>
        <w:t>法定代表人</w:t>
      </w:r>
      <w:r>
        <w:rPr>
          <w:rFonts w:ascii="宋体" w:hAnsi="宋体" w:hint="eastAsia"/>
          <w:sz w:val="24"/>
          <w:szCs w:val="20"/>
        </w:rPr>
        <w:t>(</w:t>
      </w:r>
      <w:r>
        <w:rPr>
          <w:rFonts w:ascii="宋体" w:hAnsi="宋体" w:hint="eastAsia"/>
          <w:sz w:val="24"/>
          <w:szCs w:val="20"/>
        </w:rPr>
        <w:t>签字或签章或印鉴</w:t>
      </w:r>
      <w:r>
        <w:rPr>
          <w:rFonts w:ascii="宋体" w:hAnsi="宋体" w:hint="eastAsia"/>
          <w:sz w:val="24"/>
          <w:szCs w:val="20"/>
        </w:rPr>
        <w:t>):</w:t>
      </w:r>
      <w:r>
        <w:rPr>
          <w:rFonts w:ascii="宋体" w:hAnsi="宋体" w:hint="eastAsia"/>
          <w:sz w:val="24"/>
          <w:lang w:val="zh-CN"/>
        </w:rPr>
        <w:t>________________</w:t>
      </w:r>
    </w:p>
    <w:p w:rsidR="00DA1358" w:rsidRDefault="00956BE4">
      <w:pPr>
        <w:autoSpaceDE w:val="0"/>
        <w:autoSpaceDN w:val="0"/>
        <w:adjustRightInd w:val="0"/>
        <w:snapToGrid w:val="0"/>
        <w:spacing w:line="360" w:lineRule="auto"/>
        <w:rPr>
          <w:rFonts w:ascii="宋体" w:hAnsi="宋体"/>
          <w:sz w:val="24"/>
          <w:lang w:val="zh-CN"/>
        </w:rPr>
      </w:pPr>
      <w:r>
        <w:rPr>
          <w:rFonts w:ascii="宋体" w:hAnsi="宋体" w:hint="eastAsia"/>
          <w:sz w:val="24"/>
        </w:rPr>
        <w:t>委托代理人</w:t>
      </w:r>
      <w:r>
        <w:rPr>
          <w:rFonts w:ascii="宋体" w:hAnsi="宋体" w:hint="eastAsia"/>
          <w:sz w:val="24"/>
        </w:rPr>
        <w:t>(</w:t>
      </w:r>
      <w:r>
        <w:rPr>
          <w:rFonts w:ascii="宋体" w:hAnsi="宋体" w:hint="eastAsia"/>
          <w:sz w:val="24"/>
        </w:rPr>
        <w:t>签字或签章</w:t>
      </w:r>
      <w:r>
        <w:rPr>
          <w:rFonts w:ascii="宋体" w:hAnsi="宋体" w:hint="eastAsia"/>
          <w:sz w:val="24"/>
        </w:rPr>
        <w:t>):</w:t>
      </w:r>
      <w:r>
        <w:rPr>
          <w:rFonts w:ascii="宋体" w:hAnsi="宋体" w:hint="eastAsia"/>
          <w:sz w:val="24"/>
          <w:lang w:val="zh-CN"/>
        </w:rPr>
        <w:t>________________</w:t>
      </w:r>
      <w:r>
        <w:rPr>
          <w:rFonts w:ascii="宋体" w:hAnsi="宋体" w:hint="eastAsia"/>
          <w:sz w:val="24"/>
        </w:rPr>
        <w:t xml:space="preserve">    </w:t>
      </w:r>
      <w:r>
        <w:rPr>
          <w:rFonts w:ascii="宋体" w:hAnsi="宋体" w:hint="eastAsia"/>
          <w:sz w:val="24"/>
          <w:lang w:val="zh-CN"/>
        </w:rPr>
        <w:t xml:space="preserve">                      </w:t>
      </w:r>
    </w:p>
    <w:p w:rsidR="00DA1358" w:rsidRDefault="00956BE4">
      <w:pPr>
        <w:autoSpaceDE w:val="0"/>
        <w:autoSpaceDN w:val="0"/>
        <w:adjustRightInd w:val="0"/>
        <w:snapToGrid w:val="0"/>
        <w:spacing w:line="360" w:lineRule="auto"/>
        <w:rPr>
          <w:rFonts w:ascii="宋体" w:hAnsi="宋体"/>
          <w:sz w:val="24"/>
          <w:lang w:val="zh-CN"/>
        </w:rPr>
      </w:pPr>
      <w:r>
        <w:rPr>
          <w:rFonts w:ascii="宋体" w:hAnsi="宋体" w:hint="eastAsia"/>
          <w:sz w:val="24"/>
        </w:rPr>
        <w:t>日期</w:t>
      </w:r>
      <w:r>
        <w:rPr>
          <w:rFonts w:ascii="宋体" w:hAnsi="宋体" w:hint="eastAsia"/>
          <w:sz w:val="24"/>
        </w:rPr>
        <w:t>:_____</w:t>
      </w:r>
      <w:r>
        <w:rPr>
          <w:rFonts w:ascii="宋体" w:hAnsi="宋体" w:hint="eastAsia"/>
          <w:sz w:val="24"/>
        </w:rPr>
        <w:t>年</w:t>
      </w:r>
      <w:r>
        <w:rPr>
          <w:rFonts w:ascii="宋体" w:hAnsi="宋体" w:hint="eastAsia"/>
          <w:sz w:val="24"/>
        </w:rPr>
        <w:t>______</w:t>
      </w:r>
      <w:r>
        <w:rPr>
          <w:rFonts w:ascii="宋体" w:hAnsi="宋体" w:hint="eastAsia"/>
          <w:sz w:val="24"/>
        </w:rPr>
        <w:t>月</w:t>
      </w:r>
      <w:r>
        <w:rPr>
          <w:rFonts w:ascii="宋体" w:hAnsi="宋体" w:hint="eastAsia"/>
          <w:sz w:val="24"/>
        </w:rPr>
        <w:t>______</w:t>
      </w:r>
      <w:r>
        <w:rPr>
          <w:rFonts w:ascii="宋体" w:hAnsi="宋体" w:hint="eastAsia"/>
          <w:sz w:val="24"/>
        </w:rPr>
        <w:t>日</w:t>
      </w:r>
    </w:p>
    <w:p w:rsidR="00DA1358" w:rsidRDefault="00956BE4">
      <w:pPr>
        <w:spacing w:before="79" w:line="219" w:lineRule="auto"/>
        <w:ind w:left="141"/>
        <w:rPr>
          <w:rFonts w:ascii="宋体" w:hAnsi="宋体" w:cs="宋体"/>
          <w:sz w:val="24"/>
        </w:rPr>
      </w:pPr>
      <w:r>
        <w:rPr>
          <w:rFonts w:ascii="宋体" w:hAnsi="宋体" w:cs="宋体"/>
          <w:sz w:val="24"/>
        </w:rPr>
        <w:t>附</w:t>
      </w:r>
      <w:r>
        <w:rPr>
          <w:rFonts w:ascii="宋体" w:hAnsi="宋体" w:cs="宋体"/>
          <w:sz w:val="24"/>
        </w:rPr>
        <w:t>:</w:t>
      </w:r>
      <w:r>
        <w:rPr>
          <w:rFonts w:ascii="宋体" w:hAnsi="宋体" w:cs="宋体"/>
          <w:sz w:val="24"/>
        </w:rPr>
        <w:t>法定代表人及委托代理人身份</w:t>
      </w:r>
      <w:r>
        <w:rPr>
          <w:rFonts w:ascii="宋体" w:hAnsi="宋体" w:hint="eastAsia"/>
          <w:b/>
          <w:sz w:val="24"/>
          <w:szCs w:val="20"/>
        </w:rPr>
        <w:t>正反面</w:t>
      </w:r>
      <w:r>
        <w:rPr>
          <w:rFonts w:ascii="宋体" w:hAnsi="宋体" w:hint="eastAsia"/>
          <w:sz w:val="24"/>
          <w:szCs w:val="20"/>
        </w:rPr>
        <w:t>复印件</w:t>
      </w:r>
      <w:r>
        <w:rPr>
          <w:rFonts w:ascii="宋体" w:hAnsi="宋体" w:cs="宋体"/>
          <w:sz w:val="24"/>
        </w:rPr>
        <w:t>:</w:t>
      </w:r>
    </w:p>
    <w:p w:rsidR="00DA1358" w:rsidRDefault="00956BE4">
      <w:pPr>
        <w:spacing w:before="144" w:line="2162" w:lineRule="exact"/>
        <w:textAlignment w:val="center"/>
        <w:rPr>
          <w:rFonts w:ascii="宋体" w:hAnsi="宋体"/>
        </w:rPr>
      </w:pPr>
      <w:r>
        <w:rPr>
          <w:rFonts w:ascii="宋体" w:hAnsi="宋体"/>
          <w:noProof/>
        </w:rPr>
        <w:drawing>
          <wp:inline distT="0" distB="0" distL="0" distR="0">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14"/>
                    <a:stretch>
                      <a:fillRect/>
                    </a:stretch>
                  </pic:blipFill>
                  <pic:spPr>
                    <a:xfrm>
                      <a:off x="0" y="0"/>
                      <a:ext cx="5274319" cy="1372595"/>
                    </a:xfrm>
                    <a:prstGeom prst="rect">
                      <a:avLst/>
                    </a:prstGeom>
                  </pic:spPr>
                </pic:pic>
              </a:graphicData>
            </a:graphic>
          </wp:inline>
        </w:drawing>
      </w:r>
    </w:p>
    <w:p w:rsidR="00DA1358" w:rsidRDefault="00DA1358">
      <w:pPr>
        <w:spacing w:before="36" w:line="220" w:lineRule="auto"/>
        <w:ind w:left="125"/>
        <w:rPr>
          <w:rFonts w:ascii="宋体" w:hAnsi="宋体"/>
          <w:sz w:val="24"/>
          <w:szCs w:val="20"/>
        </w:rPr>
      </w:pPr>
    </w:p>
    <w:p w:rsidR="00DA1358" w:rsidRDefault="00956BE4">
      <w:pPr>
        <w:spacing w:before="36" w:line="220" w:lineRule="auto"/>
        <w:ind w:left="125"/>
        <w:rPr>
          <w:rFonts w:ascii="宋体" w:hAnsi="宋体" w:cs="宋体"/>
          <w:sz w:val="24"/>
        </w:rPr>
      </w:pPr>
      <w:r>
        <w:rPr>
          <w:rFonts w:ascii="宋体" w:hAnsi="宋体" w:cs="宋体"/>
          <w:sz w:val="24"/>
        </w:rPr>
        <w:t>说明</w:t>
      </w:r>
      <w:r>
        <w:rPr>
          <w:rFonts w:ascii="宋体" w:hAnsi="宋体" w:cs="宋体"/>
          <w:sz w:val="24"/>
        </w:rPr>
        <w:t>:</w:t>
      </w:r>
    </w:p>
    <w:p w:rsidR="00DA1358" w:rsidRDefault="00956BE4">
      <w:pPr>
        <w:spacing w:before="182" w:line="359" w:lineRule="auto"/>
        <w:ind w:left="124" w:firstLine="15"/>
        <w:rPr>
          <w:rFonts w:ascii="宋体" w:hAnsi="宋体" w:cs="宋体"/>
          <w:sz w:val="24"/>
        </w:rPr>
      </w:pPr>
      <w:r>
        <w:rPr>
          <w:rFonts w:ascii="宋体" w:hAnsi="宋体"/>
          <w:sz w:val="24"/>
        </w:rPr>
        <w:t>1.</w:t>
      </w:r>
      <w:r>
        <w:rPr>
          <w:rFonts w:ascii="宋体" w:hAnsi="宋体" w:cs="宋体"/>
          <w:sz w:val="24"/>
        </w:rPr>
        <w:t>若供应商为事业单位或其他组织或分支机构，</w:t>
      </w:r>
      <w:r>
        <w:rPr>
          <w:rFonts w:ascii="宋体" w:hAnsi="宋体" w:cs="宋体"/>
          <w:sz w:val="24"/>
        </w:rPr>
        <w:t xml:space="preserve"> </w:t>
      </w:r>
      <w:r>
        <w:rPr>
          <w:rFonts w:ascii="宋体" w:hAnsi="宋体" w:cs="宋体"/>
          <w:sz w:val="24"/>
        </w:rPr>
        <w:t>则法定代表人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处的签署</w:t>
      </w:r>
      <w:r>
        <w:rPr>
          <w:rFonts w:ascii="宋体" w:hAnsi="宋体" w:cs="宋体"/>
          <w:sz w:val="24"/>
        </w:rPr>
        <w:t xml:space="preserve"> </w:t>
      </w:r>
      <w:r>
        <w:rPr>
          <w:rFonts w:ascii="宋体" w:hAnsi="宋体" w:cs="宋体"/>
          <w:sz w:val="24"/>
        </w:rPr>
        <w:t>人可为单位负责人。</w:t>
      </w:r>
    </w:p>
    <w:p w:rsidR="00DA1358" w:rsidRDefault="00956BE4">
      <w:pPr>
        <w:spacing w:before="6" w:line="361" w:lineRule="auto"/>
        <w:ind w:left="121" w:firstLine="9"/>
        <w:rPr>
          <w:rFonts w:ascii="宋体" w:hAnsi="宋体" w:cs="宋体"/>
          <w:sz w:val="24"/>
        </w:rPr>
      </w:pPr>
      <w:r>
        <w:rPr>
          <w:rFonts w:ascii="宋体" w:hAnsi="宋体"/>
          <w:sz w:val="24"/>
        </w:rPr>
        <w:t>2.</w:t>
      </w:r>
      <w:r>
        <w:rPr>
          <w:rFonts w:ascii="宋体" w:hAnsi="宋体" w:cs="宋体"/>
          <w:sz w:val="24"/>
        </w:rPr>
        <w:t>若投标文件中签字之处均为法定代表人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本人签署，则可不提供本《授</w:t>
      </w:r>
      <w:r>
        <w:rPr>
          <w:rFonts w:ascii="宋体" w:hAnsi="宋体" w:cs="宋体"/>
          <w:sz w:val="24"/>
        </w:rPr>
        <w:t xml:space="preserve"> </w:t>
      </w:r>
      <w:r>
        <w:rPr>
          <w:rFonts w:ascii="宋体" w:hAnsi="宋体" w:cs="宋体"/>
          <w:sz w:val="24"/>
        </w:rPr>
        <w:t>权委托书》，但须提供《法定代表人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身份证明》；否则，不需要提供《法定代表人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身份证明》。</w:t>
      </w:r>
      <w:r>
        <w:rPr>
          <w:rFonts w:ascii="宋体" w:hAnsi="宋体" w:cs="宋体"/>
          <w:sz w:val="24"/>
        </w:rPr>
        <w:t xml:space="preserve">                                           </w:t>
      </w:r>
    </w:p>
    <w:p w:rsidR="00DA1358" w:rsidRDefault="00956BE4">
      <w:pPr>
        <w:spacing w:before="6" w:line="361" w:lineRule="auto"/>
        <w:ind w:left="121" w:firstLine="9"/>
        <w:rPr>
          <w:rFonts w:ascii="宋体" w:hAnsi="宋体" w:cs="宋体"/>
          <w:sz w:val="24"/>
        </w:rPr>
      </w:pPr>
      <w:r>
        <w:rPr>
          <w:rFonts w:ascii="宋体" w:hAnsi="宋体"/>
          <w:sz w:val="24"/>
        </w:rPr>
        <w:t>3.</w:t>
      </w:r>
      <w:r>
        <w:rPr>
          <w:rFonts w:ascii="宋体" w:hAnsi="宋体" w:cs="宋体"/>
          <w:sz w:val="24"/>
        </w:rPr>
        <w:t>供应商为自然人的情形，可不提供本《授权委托书》。</w:t>
      </w:r>
      <w:r>
        <w:rPr>
          <w:rFonts w:ascii="宋体" w:hAnsi="宋体" w:cs="宋体"/>
          <w:sz w:val="24"/>
        </w:rPr>
        <w:t xml:space="preserve">                           </w:t>
      </w:r>
    </w:p>
    <w:p w:rsidR="00DA1358" w:rsidRDefault="00956BE4">
      <w:pPr>
        <w:spacing w:before="6" w:line="361" w:lineRule="auto"/>
        <w:ind w:left="121" w:firstLine="9"/>
        <w:rPr>
          <w:rFonts w:ascii="宋体" w:hAnsi="宋体" w:cs="宋体"/>
          <w:sz w:val="24"/>
        </w:rPr>
      </w:pPr>
      <w:r>
        <w:rPr>
          <w:rFonts w:ascii="宋体" w:hAnsi="宋体"/>
          <w:sz w:val="24"/>
        </w:rPr>
        <w:t>4.</w:t>
      </w:r>
      <w:r>
        <w:rPr>
          <w:rFonts w:ascii="宋体" w:hAnsi="宋体" w:cs="宋体"/>
          <w:sz w:val="24"/>
        </w:rPr>
        <w:t>供应商应随</w:t>
      </w:r>
      <w:r>
        <w:rPr>
          <w:rFonts w:ascii="宋体" w:hAnsi="宋体" w:cs="宋体"/>
          <w:sz w:val="24"/>
        </w:rPr>
        <w:t>本《授权委托书》同时提供法定代表人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及委托代理人的有</w:t>
      </w:r>
      <w:r>
        <w:rPr>
          <w:rFonts w:ascii="宋体" w:hAnsi="宋体" w:cs="宋体"/>
          <w:sz w:val="24"/>
        </w:rPr>
        <w:t xml:space="preserve"> </w:t>
      </w:r>
      <w:r>
        <w:rPr>
          <w:rFonts w:ascii="宋体" w:hAnsi="宋体" w:cs="宋体"/>
          <w:sz w:val="24"/>
        </w:rPr>
        <w:t>效的身份证、护照等身份证明文件</w:t>
      </w:r>
      <w:r>
        <w:rPr>
          <w:rFonts w:ascii="宋体" w:hAnsi="宋体" w:hint="eastAsia"/>
          <w:sz w:val="24"/>
          <w:szCs w:val="20"/>
        </w:rPr>
        <w:t>复印件</w:t>
      </w:r>
      <w:r>
        <w:rPr>
          <w:rFonts w:ascii="宋体" w:hAnsi="宋体" w:cs="宋体"/>
          <w:sz w:val="24"/>
        </w:rPr>
        <w:t>。提供身份证的，应同时提供身份证</w:t>
      </w:r>
      <w:r>
        <w:rPr>
          <w:rFonts w:ascii="宋体" w:hAnsi="宋体" w:hint="eastAsia"/>
          <w:b/>
          <w:sz w:val="24"/>
          <w:szCs w:val="20"/>
        </w:rPr>
        <w:t>正反面</w:t>
      </w:r>
      <w:r>
        <w:rPr>
          <w:rFonts w:ascii="宋体" w:hAnsi="宋体" w:hint="eastAsia"/>
          <w:sz w:val="24"/>
          <w:szCs w:val="20"/>
        </w:rPr>
        <w:t>复印件</w:t>
      </w:r>
      <w:r>
        <w:rPr>
          <w:rFonts w:ascii="宋体" w:hAnsi="宋体" w:cs="宋体"/>
          <w:sz w:val="24"/>
        </w:rPr>
        <w:t>。</w:t>
      </w:r>
    </w:p>
    <w:p w:rsidR="00DA1358" w:rsidRDefault="00956BE4">
      <w:pPr>
        <w:spacing w:before="278" w:line="220" w:lineRule="auto"/>
        <w:ind w:left="1775"/>
        <w:rPr>
          <w:rFonts w:ascii="宋体" w:hAnsi="宋体" w:cs="宋体"/>
          <w:sz w:val="36"/>
          <w:szCs w:val="36"/>
        </w:rPr>
      </w:pPr>
      <w:r>
        <w:rPr>
          <w:rFonts w:ascii="宋体" w:hAnsi="宋体" w:cs="宋体"/>
          <w:sz w:val="36"/>
          <w:szCs w:val="36"/>
          <w14:textOutline w14:w="2311" w14:cap="flat" w14:cmpd="sng" w14:algn="ctr">
            <w14:solidFill>
              <w14:srgbClr w14:val="000000"/>
            </w14:solidFill>
            <w14:prstDash w14:val="solid"/>
            <w14:miter w14:lim="0"/>
          </w14:textOutline>
        </w:rPr>
        <w:lastRenderedPageBreak/>
        <w:t>法定代表人</w:t>
      </w:r>
      <w:r>
        <w:rPr>
          <w:rFonts w:ascii="宋体" w:hAnsi="宋体" w:cs="宋体"/>
          <w:sz w:val="36"/>
          <w:szCs w:val="36"/>
          <w14:textOutline w14:w="2311" w14:cap="flat" w14:cmpd="sng" w14:algn="ctr">
            <w14:solidFill>
              <w14:srgbClr w14:val="000000"/>
            </w14:solidFill>
            <w14:prstDash w14:val="solid"/>
            <w14:miter w14:lim="0"/>
          </w14:textOutline>
        </w:rPr>
        <w:t>(</w:t>
      </w:r>
      <w:r>
        <w:rPr>
          <w:rFonts w:ascii="宋体" w:hAnsi="宋体" w:cs="宋体"/>
          <w:sz w:val="36"/>
          <w:szCs w:val="36"/>
          <w14:textOutline w14:w="2311" w14:cap="flat" w14:cmpd="sng" w14:algn="ctr">
            <w14:solidFill>
              <w14:srgbClr w14:val="000000"/>
            </w14:solidFill>
            <w14:prstDash w14:val="solid"/>
            <w14:miter w14:lim="0"/>
          </w14:textOutline>
        </w:rPr>
        <w:t>单位负责人</w:t>
      </w:r>
      <w:r>
        <w:rPr>
          <w:rFonts w:ascii="宋体" w:hAnsi="宋体" w:cs="宋体"/>
          <w:sz w:val="36"/>
          <w:szCs w:val="36"/>
          <w14:textOutline w14:w="2311" w14:cap="flat" w14:cmpd="sng" w14:algn="ctr">
            <w14:solidFill>
              <w14:srgbClr w14:val="000000"/>
            </w14:solidFill>
            <w14:prstDash w14:val="solid"/>
            <w14:miter w14:lim="0"/>
          </w14:textOutline>
        </w:rPr>
        <w:t>)</w:t>
      </w:r>
      <w:r>
        <w:rPr>
          <w:rFonts w:ascii="宋体" w:hAnsi="宋体" w:cs="宋体"/>
          <w:sz w:val="36"/>
          <w:szCs w:val="36"/>
          <w14:textOutline w14:w="2311" w14:cap="flat" w14:cmpd="sng" w14:algn="ctr">
            <w14:solidFill>
              <w14:srgbClr w14:val="000000"/>
            </w14:solidFill>
            <w14:prstDash w14:val="solid"/>
            <w14:miter w14:lim="0"/>
          </w14:textOutline>
        </w:rPr>
        <w:t>身份证明</w:t>
      </w:r>
    </w:p>
    <w:p w:rsidR="00DA1358" w:rsidRDefault="00DA1358">
      <w:pPr>
        <w:spacing w:before="190" w:line="219" w:lineRule="auto"/>
        <w:ind w:left="122"/>
        <w:rPr>
          <w:rFonts w:ascii="宋体" w:hAnsi="宋体" w:cs="宋体"/>
          <w:sz w:val="24"/>
        </w:rPr>
      </w:pPr>
    </w:p>
    <w:p w:rsidR="00DA1358" w:rsidRDefault="00DA1358">
      <w:pPr>
        <w:spacing w:before="190" w:line="219" w:lineRule="auto"/>
        <w:ind w:left="122"/>
        <w:rPr>
          <w:rFonts w:ascii="宋体" w:hAnsi="宋体" w:cs="宋体"/>
          <w:sz w:val="24"/>
        </w:rPr>
      </w:pPr>
    </w:p>
    <w:p w:rsidR="00DA1358" w:rsidRDefault="00956BE4">
      <w:pPr>
        <w:spacing w:before="190" w:line="219" w:lineRule="auto"/>
        <w:ind w:left="122"/>
        <w:rPr>
          <w:rFonts w:ascii="宋体" w:hAnsi="宋体" w:cs="宋体"/>
          <w:sz w:val="24"/>
        </w:rPr>
      </w:pPr>
      <w:r>
        <w:rPr>
          <w:rFonts w:ascii="宋体" w:hAnsi="宋体" w:cs="宋体"/>
          <w:sz w:val="24"/>
        </w:rPr>
        <w:t>致</w:t>
      </w:r>
      <w:r>
        <w:rPr>
          <w:rFonts w:ascii="宋体" w:hAnsi="宋体" w:cs="宋体"/>
          <w:sz w:val="24"/>
        </w:rPr>
        <w:t>:</w:t>
      </w:r>
      <w:r>
        <w:rPr>
          <w:rFonts w:ascii="宋体" w:hAnsi="宋体" w:cs="宋体"/>
          <w:sz w:val="24"/>
          <w:u w:val="single"/>
        </w:rPr>
        <w:t xml:space="preserve"> (</w:t>
      </w:r>
      <w:r>
        <w:rPr>
          <w:rFonts w:ascii="宋体" w:hAnsi="宋体" w:cs="宋体"/>
          <w:sz w:val="24"/>
          <w:u w:val="single"/>
        </w:rPr>
        <w:t>采购人或采购代理机构</w:t>
      </w:r>
      <w:r>
        <w:rPr>
          <w:rFonts w:ascii="宋体" w:hAnsi="宋体" w:cs="宋体"/>
          <w:sz w:val="24"/>
          <w:u w:val="single"/>
        </w:rPr>
        <w:t xml:space="preserve">) </w:t>
      </w:r>
    </w:p>
    <w:p w:rsidR="00DA1358" w:rsidRDefault="00DA1358">
      <w:pPr>
        <w:spacing w:line="247" w:lineRule="auto"/>
        <w:rPr>
          <w:rFonts w:ascii="宋体" w:hAnsi="宋体"/>
        </w:rPr>
      </w:pPr>
    </w:p>
    <w:p w:rsidR="00DA1358" w:rsidRDefault="00956BE4">
      <w:pPr>
        <w:spacing w:before="78" w:line="220" w:lineRule="auto"/>
        <w:ind w:left="606"/>
        <w:rPr>
          <w:rFonts w:ascii="宋体" w:hAnsi="宋体" w:cs="宋体"/>
          <w:sz w:val="24"/>
        </w:rPr>
      </w:pPr>
      <w:r>
        <w:rPr>
          <w:rFonts w:ascii="宋体" w:hAnsi="宋体" w:cs="宋体"/>
          <w:sz w:val="24"/>
        </w:rPr>
        <w:t>兹证明，</w:t>
      </w:r>
    </w:p>
    <w:p w:rsidR="00DA1358" w:rsidRDefault="00956BE4">
      <w:pPr>
        <w:spacing w:before="170" w:line="217" w:lineRule="auto"/>
        <w:ind w:left="122"/>
        <w:rPr>
          <w:rFonts w:ascii="宋体" w:hAnsi="宋体"/>
          <w:sz w:val="24"/>
        </w:rPr>
      </w:pPr>
      <w:r>
        <w:rPr>
          <w:rFonts w:ascii="宋体" w:hAnsi="宋体" w:cs="宋体"/>
          <w:sz w:val="24"/>
        </w:rPr>
        <w:t>姓名</w:t>
      </w:r>
      <w:r>
        <w:rPr>
          <w:rFonts w:ascii="宋体" w:hAnsi="宋体" w:cs="宋体"/>
          <w:sz w:val="24"/>
        </w:rPr>
        <w:t xml:space="preserve">: </w:t>
      </w:r>
      <w:r>
        <w:rPr>
          <w:rFonts w:ascii="宋体" w:hAnsi="宋体"/>
          <w:sz w:val="24"/>
        </w:rPr>
        <w:t>____</w:t>
      </w:r>
      <w:r>
        <w:rPr>
          <w:rFonts w:ascii="宋体" w:hAnsi="宋体" w:cs="宋体"/>
          <w:sz w:val="24"/>
        </w:rPr>
        <w:t>性别</w:t>
      </w:r>
      <w:r>
        <w:rPr>
          <w:rFonts w:ascii="宋体" w:hAnsi="宋体" w:cs="宋体"/>
          <w:sz w:val="24"/>
        </w:rPr>
        <w:t xml:space="preserve">: </w:t>
      </w:r>
      <w:r>
        <w:rPr>
          <w:rFonts w:ascii="宋体" w:hAnsi="宋体"/>
          <w:sz w:val="24"/>
        </w:rPr>
        <w:t>____</w:t>
      </w:r>
      <w:r>
        <w:rPr>
          <w:rFonts w:ascii="宋体" w:hAnsi="宋体" w:cs="宋体"/>
          <w:sz w:val="24"/>
        </w:rPr>
        <w:t>年龄</w:t>
      </w:r>
      <w:r>
        <w:rPr>
          <w:rFonts w:ascii="宋体" w:hAnsi="宋体" w:cs="宋体"/>
          <w:sz w:val="24"/>
        </w:rPr>
        <w:t xml:space="preserve">: </w:t>
      </w:r>
      <w:r>
        <w:rPr>
          <w:rFonts w:ascii="宋体" w:hAnsi="宋体"/>
          <w:sz w:val="24"/>
        </w:rPr>
        <w:t>____</w:t>
      </w:r>
      <w:r>
        <w:rPr>
          <w:rFonts w:ascii="宋体" w:hAnsi="宋体" w:cs="宋体"/>
          <w:sz w:val="24"/>
        </w:rPr>
        <w:t>职务</w:t>
      </w:r>
      <w:r>
        <w:rPr>
          <w:rFonts w:ascii="宋体" w:hAnsi="宋体" w:cs="宋体"/>
          <w:sz w:val="24"/>
        </w:rPr>
        <w:t xml:space="preserve">: </w:t>
      </w:r>
      <w:r>
        <w:rPr>
          <w:rFonts w:ascii="宋体" w:hAnsi="宋体"/>
          <w:sz w:val="24"/>
        </w:rPr>
        <w:t>____</w:t>
      </w:r>
    </w:p>
    <w:p w:rsidR="00DA1358" w:rsidRDefault="00DA1358">
      <w:pPr>
        <w:spacing w:line="273" w:lineRule="auto"/>
        <w:rPr>
          <w:rFonts w:ascii="宋体" w:hAnsi="宋体"/>
        </w:rPr>
      </w:pPr>
    </w:p>
    <w:p w:rsidR="00DA1358" w:rsidRDefault="00DA1358">
      <w:pPr>
        <w:spacing w:line="273" w:lineRule="auto"/>
        <w:rPr>
          <w:rFonts w:ascii="宋体" w:hAnsi="宋体"/>
        </w:rPr>
      </w:pPr>
    </w:p>
    <w:p w:rsidR="00DA1358" w:rsidRDefault="00956BE4">
      <w:pPr>
        <w:spacing w:before="78" w:line="220" w:lineRule="auto"/>
        <w:ind w:left="127"/>
        <w:rPr>
          <w:rFonts w:ascii="宋体" w:hAnsi="宋体" w:cs="宋体"/>
          <w:sz w:val="24"/>
        </w:rPr>
      </w:pPr>
      <w:r>
        <w:rPr>
          <w:rFonts w:ascii="宋体" w:hAnsi="宋体" w:cs="宋体"/>
          <w:sz w:val="24"/>
        </w:rPr>
        <w:t>系</w:t>
      </w:r>
      <w:r>
        <w:rPr>
          <w:rFonts w:ascii="宋体" w:hAnsi="宋体" w:cs="宋体"/>
          <w:sz w:val="24"/>
          <w:u w:val="single"/>
        </w:rPr>
        <w:t xml:space="preserve">                </w:t>
      </w:r>
      <w:r>
        <w:rPr>
          <w:rFonts w:ascii="宋体" w:hAnsi="宋体" w:cs="宋体"/>
          <w:sz w:val="24"/>
        </w:rPr>
        <w:t>(</w:t>
      </w:r>
      <w:r>
        <w:rPr>
          <w:rFonts w:ascii="宋体" w:hAnsi="宋体" w:cs="宋体"/>
          <w:sz w:val="24"/>
        </w:rPr>
        <w:t>投标人名称</w:t>
      </w:r>
      <w:r>
        <w:rPr>
          <w:rFonts w:ascii="宋体" w:hAnsi="宋体" w:cs="宋体"/>
          <w:sz w:val="24"/>
        </w:rPr>
        <w:t>)</w:t>
      </w:r>
      <w:r>
        <w:rPr>
          <w:rFonts w:ascii="宋体" w:hAnsi="宋体" w:cs="宋体"/>
          <w:sz w:val="24"/>
        </w:rPr>
        <w:t>的法定代表人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w:t>
      </w:r>
    </w:p>
    <w:p w:rsidR="00DA1358" w:rsidRDefault="00DA1358">
      <w:pPr>
        <w:spacing w:line="258" w:lineRule="auto"/>
        <w:rPr>
          <w:rFonts w:ascii="宋体" w:hAnsi="宋体"/>
        </w:rPr>
      </w:pPr>
    </w:p>
    <w:p w:rsidR="00DA1358" w:rsidRDefault="00DA1358">
      <w:pPr>
        <w:spacing w:line="258" w:lineRule="auto"/>
        <w:rPr>
          <w:rFonts w:ascii="宋体" w:hAnsi="宋体"/>
        </w:rPr>
      </w:pPr>
    </w:p>
    <w:p w:rsidR="00DA1358" w:rsidRDefault="00956BE4">
      <w:pPr>
        <w:spacing w:before="78" w:line="219" w:lineRule="auto"/>
        <w:ind w:left="141"/>
        <w:rPr>
          <w:rFonts w:ascii="宋体" w:hAnsi="宋体" w:cs="宋体"/>
          <w:sz w:val="24"/>
        </w:rPr>
      </w:pPr>
      <w:r>
        <w:rPr>
          <w:rFonts w:ascii="宋体" w:hAnsi="宋体" w:cs="宋体"/>
          <w:sz w:val="24"/>
        </w:rPr>
        <w:t>附</w:t>
      </w:r>
      <w:r>
        <w:rPr>
          <w:rFonts w:ascii="宋体" w:hAnsi="宋体" w:cs="宋体"/>
          <w:sz w:val="24"/>
        </w:rPr>
        <w:t>:</w:t>
      </w:r>
      <w:r>
        <w:rPr>
          <w:rFonts w:ascii="宋体" w:hAnsi="宋体" w:cs="宋体"/>
          <w:sz w:val="24"/>
        </w:rPr>
        <w:t>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身份证、护照等身份证明文件</w:t>
      </w:r>
      <w:r>
        <w:rPr>
          <w:rFonts w:ascii="宋体" w:hAnsi="宋体" w:hint="eastAsia"/>
          <w:sz w:val="24"/>
          <w:szCs w:val="20"/>
        </w:rPr>
        <w:t>复印件</w:t>
      </w:r>
      <w:r>
        <w:rPr>
          <w:rFonts w:ascii="宋体" w:hAnsi="宋体" w:cs="宋体"/>
          <w:sz w:val="24"/>
        </w:rPr>
        <w:t>:</w:t>
      </w:r>
    </w:p>
    <w:p w:rsidR="00DA1358" w:rsidRDefault="00DA1358">
      <w:pPr>
        <w:spacing w:line="431" w:lineRule="auto"/>
        <w:rPr>
          <w:rFonts w:ascii="宋体" w:hAnsi="宋体"/>
        </w:rPr>
      </w:pPr>
    </w:p>
    <w:p w:rsidR="00DA1358" w:rsidRDefault="00956BE4">
      <w:pPr>
        <w:spacing w:line="2287" w:lineRule="exact"/>
        <w:textAlignment w:val="center"/>
        <w:rPr>
          <w:rFonts w:ascii="宋体" w:hAnsi="宋体"/>
        </w:rPr>
      </w:pPr>
      <w:r>
        <w:rPr>
          <w:rFonts w:ascii="宋体" w:hAnsi="宋体"/>
          <w:noProof/>
        </w:rPr>
        <w:drawing>
          <wp:inline distT="0" distB="0" distL="0" distR="0">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15"/>
                    <a:stretch>
                      <a:fillRect/>
                    </a:stretch>
                  </pic:blipFill>
                  <pic:spPr>
                    <a:xfrm>
                      <a:off x="0" y="0"/>
                      <a:ext cx="5760754" cy="1451974"/>
                    </a:xfrm>
                    <a:prstGeom prst="rect">
                      <a:avLst/>
                    </a:prstGeom>
                  </pic:spPr>
                </pic:pic>
              </a:graphicData>
            </a:graphic>
          </wp:inline>
        </w:drawing>
      </w:r>
    </w:p>
    <w:p w:rsidR="00DA1358" w:rsidRDefault="00DA1358">
      <w:pPr>
        <w:spacing w:line="250" w:lineRule="auto"/>
        <w:rPr>
          <w:rFonts w:ascii="宋体" w:hAnsi="宋体"/>
        </w:rPr>
      </w:pPr>
    </w:p>
    <w:p w:rsidR="00DA1358" w:rsidRDefault="00DA1358">
      <w:pPr>
        <w:spacing w:line="250" w:lineRule="auto"/>
        <w:rPr>
          <w:rFonts w:ascii="宋体" w:hAnsi="宋体"/>
        </w:rPr>
      </w:pPr>
    </w:p>
    <w:p w:rsidR="00DA1358" w:rsidRDefault="00DA1358">
      <w:pPr>
        <w:spacing w:line="251" w:lineRule="auto"/>
        <w:rPr>
          <w:rFonts w:ascii="宋体" w:hAnsi="宋体"/>
        </w:rPr>
      </w:pPr>
    </w:p>
    <w:p w:rsidR="00DA1358" w:rsidRDefault="00956BE4">
      <w:pPr>
        <w:spacing w:before="78" w:line="219" w:lineRule="auto"/>
        <w:ind w:left="125"/>
        <w:rPr>
          <w:rFonts w:ascii="宋体" w:hAnsi="宋体"/>
          <w:sz w:val="24"/>
        </w:rPr>
      </w:pPr>
      <w:r>
        <w:rPr>
          <w:rFonts w:ascii="宋体" w:hAnsi="宋体" w:cs="宋体"/>
          <w:sz w:val="24"/>
        </w:rPr>
        <w:t>投标人名称</w:t>
      </w:r>
      <w:r>
        <w:rPr>
          <w:rFonts w:ascii="宋体" w:hAnsi="宋体" w:cs="宋体"/>
          <w:sz w:val="24"/>
        </w:rPr>
        <w:t>(</w:t>
      </w:r>
      <w:r>
        <w:rPr>
          <w:rFonts w:ascii="宋体" w:hAnsi="宋体" w:cs="宋体"/>
          <w:sz w:val="24"/>
        </w:rPr>
        <w:t>加盖公章</w:t>
      </w:r>
      <w:r>
        <w:rPr>
          <w:rFonts w:ascii="宋体" w:hAnsi="宋体" w:cs="宋体"/>
          <w:sz w:val="24"/>
        </w:rPr>
        <w:t>):</w:t>
      </w:r>
      <w:r>
        <w:rPr>
          <w:rFonts w:ascii="宋体" w:hAnsi="宋体"/>
          <w:sz w:val="24"/>
        </w:rPr>
        <w:t>________________</w:t>
      </w:r>
    </w:p>
    <w:p w:rsidR="00DA1358" w:rsidRDefault="00956BE4">
      <w:pPr>
        <w:spacing w:before="303" w:line="219" w:lineRule="auto"/>
        <w:ind w:left="123"/>
        <w:rPr>
          <w:rFonts w:ascii="宋体" w:hAnsi="宋体"/>
          <w:sz w:val="24"/>
        </w:rPr>
      </w:pPr>
      <w:r>
        <w:rPr>
          <w:rFonts w:ascii="宋体" w:hAnsi="宋体" w:cs="宋体"/>
          <w:sz w:val="24"/>
        </w:rPr>
        <w:t>法定代表人</w:t>
      </w:r>
      <w:r>
        <w:rPr>
          <w:rFonts w:ascii="宋体" w:hAnsi="宋体" w:cs="宋体"/>
          <w:sz w:val="24"/>
        </w:rPr>
        <w:t>(</w:t>
      </w:r>
      <w:r>
        <w:rPr>
          <w:rFonts w:ascii="宋体" w:hAnsi="宋体" w:cs="宋体"/>
          <w:sz w:val="24"/>
        </w:rPr>
        <w:t>单位负责人</w:t>
      </w:r>
      <w:r>
        <w:rPr>
          <w:rFonts w:ascii="宋体" w:hAnsi="宋体" w:cs="宋体"/>
          <w:sz w:val="24"/>
        </w:rPr>
        <w:t>)(</w:t>
      </w:r>
      <w:r>
        <w:rPr>
          <w:rFonts w:ascii="宋体" w:hAnsi="宋体" w:cs="宋体"/>
          <w:sz w:val="24"/>
        </w:rPr>
        <w:t>签字或签章</w:t>
      </w:r>
      <w:r>
        <w:rPr>
          <w:rFonts w:ascii="宋体" w:hAnsi="宋体" w:hint="eastAsia"/>
          <w:sz w:val="24"/>
          <w:szCs w:val="20"/>
        </w:rPr>
        <w:t>或印鉴</w:t>
      </w:r>
      <w:r>
        <w:rPr>
          <w:rFonts w:ascii="宋体" w:hAnsi="宋体" w:cs="宋体"/>
          <w:sz w:val="24"/>
        </w:rPr>
        <w:t>):</w:t>
      </w:r>
      <w:r>
        <w:rPr>
          <w:rFonts w:ascii="宋体" w:hAnsi="宋体"/>
          <w:sz w:val="24"/>
        </w:rPr>
        <w:t>_______</w:t>
      </w:r>
    </w:p>
    <w:p w:rsidR="00DA1358" w:rsidRDefault="00DA1358">
      <w:pPr>
        <w:spacing w:line="269" w:lineRule="auto"/>
        <w:rPr>
          <w:rFonts w:ascii="宋体" w:hAnsi="宋体"/>
        </w:rPr>
      </w:pPr>
    </w:p>
    <w:p w:rsidR="00DA1358" w:rsidRDefault="00DA1358">
      <w:pPr>
        <w:spacing w:line="269" w:lineRule="auto"/>
        <w:rPr>
          <w:rFonts w:ascii="宋体" w:hAnsi="宋体"/>
        </w:rPr>
      </w:pPr>
    </w:p>
    <w:p w:rsidR="00DA1358" w:rsidRDefault="00DA1358">
      <w:pPr>
        <w:spacing w:line="270" w:lineRule="auto"/>
        <w:rPr>
          <w:rFonts w:ascii="宋体" w:hAnsi="宋体"/>
        </w:rPr>
      </w:pPr>
    </w:p>
    <w:p w:rsidR="00DA1358" w:rsidRDefault="00956BE4">
      <w:pPr>
        <w:spacing w:before="79" w:line="217" w:lineRule="auto"/>
        <w:ind w:left="164"/>
        <w:rPr>
          <w:rFonts w:ascii="宋体" w:hAnsi="宋体" w:cs="宋体"/>
          <w:sz w:val="24"/>
        </w:rPr>
      </w:pPr>
      <w:r>
        <w:rPr>
          <w:rFonts w:ascii="宋体" w:hAnsi="宋体" w:cs="宋体"/>
          <w:sz w:val="24"/>
        </w:rPr>
        <w:t>日期</w:t>
      </w:r>
      <w:r>
        <w:rPr>
          <w:rFonts w:ascii="宋体" w:hAnsi="宋体" w:cs="宋体"/>
          <w:sz w:val="24"/>
        </w:rPr>
        <w:t xml:space="preserve">: </w:t>
      </w:r>
      <w:r>
        <w:rPr>
          <w:rFonts w:ascii="宋体" w:hAnsi="宋体"/>
          <w:sz w:val="24"/>
        </w:rPr>
        <w:t>_____</w:t>
      </w:r>
      <w:r>
        <w:rPr>
          <w:rFonts w:ascii="宋体" w:hAnsi="宋体" w:cs="宋体"/>
          <w:sz w:val="24"/>
        </w:rPr>
        <w:t>年</w:t>
      </w:r>
      <w:r>
        <w:rPr>
          <w:rFonts w:ascii="宋体" w:hAnsi="宋体"/>
          <w:sz w:val="24"/>
        </w:rPr>
        <w:t>______</w:t>
      </w:r>
      <w:r>
        <w:rPr>
          <w:rFonts w:ascii="宋体" w:hAnsi="宋体" w:cs="宋体"/>
          <w:sz w:val="24"/>
        </w:rPr>
        <w:t>月</w:t>
      </w:r>
      <w:r>
        <w:rPr>
          <w:rFonts w:ascii="宋体" w:hAnsi="宋体"/>
          <w:sz w:val="24"/>
        </w:rPr>
        <w:t xml:space="preserve">______ </w:t>
      </w:r>
      <w:r>
        <w:rPr>
          <w:rFonts w:ascii="宋体" w:hAnsi="宋体" w:cs="宋体"/>
          <w:sz w:val="24"/>
        </w:rPr>
        <w:t>日</w:t>
      </w:r>
    </w:p>
    <w:p w:rsidR="00DA1358" w:rsidRDefault="00DA1358">
      <w:pPr>
        <w:autoSpaceDE w:val="0"/>
        <w:autoSpaceDN w:val="0"/>
        <w:adjustRightInd w:val="0"/>
        <w:snapToGrid w:val="0"/>
        <w:spacing w:line="360" w:lineRule="auto"/>
        <w:rPr>
          <w:rFonts w:ascii="宋体" w:hAnsi="宋体"/>
          <w:sz w:val="24"/>
          <w:lang w:val="zh-CN"/>
        </w:rPr>
      </w:pPr>
    </w:p>
    <w:p w:rsidR="00DA1358" w:rsidRDefault="00DA1358">
      <w:pPr>
        <w:widowControl/>
        <w:jc w:val="left"/>
        <w:rPr>
          <w:rFonts w:ascii="宋体" w:hAnsi="宋体"/>
          <w:i/>
          <w:sz w:val="24"/>
          <w:szCs w:val="20"/>
          <w:u w:val="single"/>
        </w:rPr>
      </w:pPr>
    </w:p>
    <w:p w:rsidR="00DA1358" w:rsidRDefault="00956BE4">
      <w:pPr>
        <w:widowControl/>
        <w:jc w:val="left"/>
        <w:rPr>
          <w:rFonts w:ascii="宋体" w:hAnsi="宋体"/>
          <w:sz w:val="24"/>
          <w:szCs w:val="20"/>
        </w:rPr>
      </w:pPr>
      <w:r>
        <w:rPr>
          <w:rFonts w:ascii="宋体" w:hAnsi="宋体" w:hint="eastAsia"/>
          <w:sz w:val="24"/>
          <w:szCs w:val="20"/>
        </w:rPr>
        <w:br w:type="page"/>
      </w:r>
    </w:p>
    <w:p w:rsidR="00DA1358" w:rsidRDefault="00956BE4">
      <w:pPr>
        <w:spacing w:line="360" w:lineRule="auto"/>
        <w:outlineLvl w:val="2"/>
        <w:rPr>
          <w:rFonts w:ascii="宋体" w:hAnsi="宋体"/>
          <w:b/>
          <w:bCs/>
          <w:sz w:val="24"/>
          <w:szCs w:val="20"/>
        </w:rPr>
      </w:pPr>
      <w:r>
        <w:rPr>
          <w:rFonts w:ascii="宋体" w:hAnsi="宋体" w:hint="eastAsia"/>
          <w:b/>
          <w:bCs/>
          <w:sz w:val="24"/>
          <w:szCs w:val="20"/>
        </w:rPr>
        <w:lastRenderedPageBreak/>
        <w:t xml:space="preserve">3  </w:t>
      </w:r>
      <w:r>
        <w:rPr>
          <w:rFonts w:ascii="宋体" w:hAnsi="宋体" w:hint="eastAsia"/>
          <w:b/>
          <w:bCs/>
          <w:sz w:val="24"/>
          <w:szCs w:val="20"/>
        </w:rPr>
        <w:t>开标一览表</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r>
        <w:rPr>
          <w:rFonts w:ascii="宋体" w:hAnsi="宋体" w:hint="eastAsia"/>
          <w:b/>
          <w:bCs/>
          <w:sz w:val="24"/>
          <w:szCs w:val="20"/>
        </w:rPr>
        <w:t>(</w:t>
      </w:r>
      <w:r>
        <w:rPr>
          <w:rFonts w:ascii="宋体" w:hAnsi="宋体" w:hint="eastAsia"/>
          <w:b/>
          <w:bCs/>
          <w:sz w:val="24"/>
          <w:szCs w:val="20"/>
        </w:rPr>
        <w:t>实质性格式</w:t>
      </w:r>
      <w:r>
        <w:rPr>
          <w:rFonts w:ascii="宋体" w:hAnsi="宋体" w:hint="eastAsia"/>
          <w:b/>
          <w:bCs/>
          <w:sz w:val="24"/>
          <w:szCs w:val="20"/>
        </w:rPr>
        <w:t>)</w:t>
      </w:r>
    </w:p>
    <w:p w:rsidR="00DA1358" w:rsidRDefault="00DA1358">
      <w:pPr>
        <w:spacing w:line="360" w:lineRule="exact"/>
        <w:jc w:val="center"/>
        <w:rPr>
          <w:rFonts w:ascii="宋体" w:hAnsi="宋体"/>
          <w:b/>
          <w:sz w:val="36"/>
          <w:szCs w:val="36"/>
        </w:rPr>
      </w:pPr>
      <w:bookmarkStart w:id="825" w:name="_Toc226337254"/>
      <w:bookmarkStart w:id="826" w:name="_Toc264969248"/>
      <w:bookmarkStart w:id="827" w:name="_Toc226965748"/>
      <w:bookmarkStart w:id="828" w:name="_Toc226965831"/>
      <w:bookmarkStart w:id="829" w:name="_Toc164608672"/>
      <w:bookmarkStart w:id="830" w:name="_Toc265228396"/>
      <w:bookmarkStart w:id="831" w:name="_Toc305158826"/>
      <w:bookmarkStart w:id="832" w:name="_Toc195842923"/>
      <w:bookmarkStart w:id="833" w:name="_Toc305158900"/>
      <w:bookmarkStart w:id="834" w:name="_Toc226309802"/>
      <w:bookmarkStart w:id="835" w:name="_Toc164608827"/>
    </w:p>
    <w:p w:rsidR="00DA1358" w:rsidRDefault="00956BE4">
      <w:pPr>
        <w:spacing w:line="360" w:lineRule="exact"/>
        <w:jc w:val="center"/>
        <w:rPr>
          <w:rFonts w:ascii="宋体" w:hAnsi="宋体"/>
          <w:b/>
          <w:sz w:val="36"/>
          <w:szCs w:val="36"/>
        </w:rPr>
      </w:pPr>
      <w:r>
        <w:rPr>
          <w:rFonts w:ascii="宋体" w:hAnsi="宋体" w:hint="eastAsia"/>
          <w:b/>
          <w:sz w:val="36"/>
          <w:szCs w:val="36"/>
        </w:rPr>
        <w:t>开标一览表</w:t>
      </w:r>
      <w:bookmarkEnd w:id="825"/>
      <w:bookmarkEnd w:id="826"/>
      <w:bookmarkEnd w:id="827"/>
      <w:bookmarkEnd w:id="828"/>
      <w:bookmarkEnd w:id="829"/>
      <w:bookmarkEnd w:id="830"/>
      <w:bookmarkEnd w:id="831"/>
      <w:bookmarkEnd w:id="832"/>
      <w:bookmarkEnd w:id="833"/>
      <w:bookmarkEnd w:id="834"/>
      <w:bookmarkEnd w:id="835"/>
    </w:p>
    <w:p w:rsidR="00DA1358" w:rsidRDefault="00DA1358">
      <w:pPr>
        <w:pStyle w:val="21"/>
        <w:rPr>
          <w:rFonts w:ascii="宋体" w:eastAsia="宋体" w:hAnsi="宋体"/>
        </w:rPr>
      </w:pPr>
    </w:p>
    <w:p w:rsidR="00DA1358" w:rsidRDefault="00956BE4">
      <w:pPr>
        <w:spacing w:line="360" w:lineRule="exact"/>
        <w:jc w:val="center"/>
        <w:rPr>
          <w:rFonts w:ascii="宋体" w:hAnsi="宋体"/>
          <w:b/>
          <w:sz w:val="36"/>
          <w:szCs w:val="36"/>
        </w:rPr>
      </w:pPr>
      <w:r>
        <w:rPr>
          <w:rFonts w:ascii="宋体" w:hAnsi="宋体" w:hint="eastAsia"/>
          <w:sz w:val="24"/>
        </w:rPr>
        <w:t>采购编号</w:t>
      </w:r>
      <w:r>
        <w:rPr>
          <w:rFonts w:ascii="宋体" w:hAnsi="宋体" w:hint="eastAsia"/>
          <w:sz w:val="24"/>
        </w:rPr>
        <w:t xml:space="preserve">: ___________        </w:t>
      </w:r>
      <w:r>
        <w:rPr>
          <w:rFonts w:ascii="宋体" w:hAnsi="宋体" w:hint="eastAsia"/>
          <w:sz w:val="24"/>
        </w:rPr>
        <w:t>项目名称</w:t>
      </w:r>
      <w:r>
        <w:rPr>
          <w:rFonts w:ascii="宋体" w:hAnsi="宋体" w:hint="eastAsia"/>
          <w:sz w:val="24"/>
        </w:rPr>
        <w:t>: ____________</w:t>
      </w:r>
      <w:r>
        <w:rPr>
          <w:rFonts w:ascii="宋体" w:hAnsi="宋体" w:hint="eastAsia"/>
          <w:sz w:val="24"/>
        </w:rPr>
        <w:tab/>
      </w:r>
      <w:r>
        <w:rPr>
          <w:rFonts w:ascii="宋体" w:hAnsi="宋体" w:hint="eastAsia"/>
          <w:sz w:val="24"/>
        </w:rPr>
        <w:t>报价单位</w:t>
      </w:r>
      <w:r>
        <w:rPr>
          <w:rFonts w:ascii="宋体" w:hAnsi="宋体" w:hint="eastAsia"/>
          <w:sz w:val="24"/>
        </w:rPr>
        <w:t>:</w:t>
      </w:r>
      <w:r>
        <w:rPr>
          <w:rFonts w:ascii="宋体" w:hAnsi="宋体" w:hint="eastAsia"/>
          <w:sz w:val="24"/>
        </w:rPr>
        <w:t>人民币元</w:t>
      </w:r>
    </w:p>
    <w:tbl>
      <w:tblPr>
        <w:tblW w:w="8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0"/>
        <w:gridCol w:w="3709"/>
        <w:gridCol w:w="1989"/>
        <w:gridCol w:w="1984"/>
      </w:tblGrid>
      <w:tr w:rsidR="00DA1358">
        <w:trPr>
          <w:trHeight w:val="531"/>
          <w:jc w:val="center"/>
        </w:trPr>
        <w:tc>
          <w:tcPr>
            <w:tcW w:w="690" w:type="dxa"/>
            <w:vMerge w:val="restart"/>
            <w:tcBorders>
              <w:top w:val="single" w:sz="4" w:space="0" w:color="auto"/>
              <w:left w:val="single" w:sz="4" w:space="0" w:color="auto"/>
              <w:bottom w:val="single" w:sz="4" w:space="0" w:color="auto"/>
              <w:right w:val="single" w:sz="4" w:space="0" w:color="auto"/>
            </w:tcBorders>
            <w:vAlign w:val="center"/>
          </w:tcPr>
          <w:p w:rsidR="00DA1358" w:rsidRDefault="00956BE4">
            <w:pPr>
              <w:tabs>
                <w:tab w:val="left" w:pos="5580"/>
              </w:tabs>
              <w:jc w:val="center"/>
              <w:rPr>
                <w:rFonts w:ascii="宋体" w:hAnsi="宋体"/>
                <w:b/>
                <w:sz w:val="24"/>
              </w:rPr>
            </w:pPr>
            <w:proofErr w:type="gramStart"/>
            <w:r>
              <w:rPr>
                <w:rFonts w:ascii="宋体" w:hAnsi="宋体" w:hint="eastAsia"/>
                <w:b/>
                <w:sz w:val="24"/>
              </w:rPr>
              <w:t>包号</w:t>
            </w:r>
            <w:proofErr w:type="gramEnd"/>
          </w:p>
        </w:tc>
        <w:tc>
          <w:tcPr>
            <w:tcW w:w="3709" w:type="dxa"/>
            <w:vMerge w:val="restart"/>
            <w:tcBorders>
              <w:top w:val="single" w:sz="4" w:space="0" w:color="auto"/>
              <w:left w:val="single" w:sz="4" w:space="0" w:color="auto"/>
              <w:bottom w:val="single" w:sz="4" w:space="0" w:color="auto"/>
              <w:right w:val="single" w:sz="4" w:space="0" w:color="auto"/>
            </w:tcBorders>
            <w:vAlign w:val="center"/>
          </w:tcPr>
          <w:p w:rsidR="00DA1358" w:rsidRDefault="00956BE4">
            <w:pPr>
              <w:tabs>
                <w:tab w:val="left" w:pos="5580"/>
              </w:tabs>
              <w:jc w:val="center"/>
              <w:rPr>
                <w:rFonts w:ascii="宋体" w:hAnsi="宋体"/>
                <w:b/>
                <w:sz w:val="24"/>
              </w:rPr>
            </w:pPr>
            <w:r>
              <w:rPr>
                <w:rFonts w:ascii="宋体" w:hAnsi="宋体" w:hint="eastAsia"/>
                <w:b/>
                <w:sz w:val="24"/>
              </w:rPr>
              <w:t>投标人名称</w:t>
            </w:r>
          </w:p>
        </w:tc>
        <w:tc>
          <w:tcPr>
            <w:tcW w:w="3973" w:type="dxa"/>
            <w:gridSpan w:val="2"/>
            <w:tcBorders>
              <w:top w:val="single" w:sz="4" w:space="0" w:color="auto"/>
              <w:left w:val="single" w:sz="4" w:space="0" w:color="auto"/>
              <w:bottom w:val="single" w:sz="4" w:space="0" w:color="auto"/>
              <w:right w:val="single" w:sz="4" w:space="0" w:color="auto"/>
            </w:tcBorders>
            <w:vAlign w:val="center"/>
          </w:tcPr>
          <w:p w:rsidR="00DA1358" w:rsidRDefault="00956BE4">
            <w:pPr>
              <w:tabs>
                <w:tab w:val="left" w:pos="5580"/>
              </w:tabs>
              <w:jc w:val="center"/>
              <w:rPr>
                <w:rFonts w:ascii="宋体" w:hAnsi="宋体"/>
                <w:b/>
                <w:sz w:val="24"/>
              </w:rPr>
            </w:pPr>
            <w:r>
              <w:rPr>
                <w:rFonts w:ascii="宋体" w:hAnsi="宋体" w:hint="eastAsia"/>
                <w:b/>
                <w:sz w:val="24"/>
              </w:rPr>
              <w:t>投标报价</w:t>
            </w:r>
          </w:p>
        </w:tc>
      </w:tr>
      <w:tr w:rsidR="00DA1358">
        <w:trPr>
          <w:trHeight w:val="674"/>
          <w:jc w:val="center"/>
        </w:trPr>
        <w:tc>
          <w:tcPr>
            <w:tcW w:w="690" w:type="dxa"/>
            <w:vMerge/>
            <w:tcBorders>
              <w:top w:val="single" w:sz="4" w:space="0" w:color="auto"/>
              <w:left w:val="single" w:sz="4" w:space="0" w:color="auto"/>
              <w:bottom w:val="single" w:sz="4" w:space="0" w:color="auto"/>
              <w:right w:val="single" w:sz="4" w:space="0" w:color="auto"/>
            </w:tcBorders>
            <w:vAlign w:val="center"/>
          </w:tcPr>
          <w:p w:rsidR="00DA1358" w:rsidRDefault="00DA1358">
            <w:pPr>
              <w:widowControl/>
              <w:jc w:val="left"/>
              <w:rPr>
                <w:rFonts w:ascii="宋体" w:hAnsi="宋体"/>
                <w:b/>
                <w:sz w:val="24"/>
              </w:rPr>
            </w:pPr>
          </w:p>
        </w:tc>
        <w:tc>
          <w:tcPr>
            <w:tcW w:w="3709" w:type="dxa"/>
            <w:vMerge/>
            <w:tcBorders>
              <w:top w:val="single" w:sz="4" w:space="0" w:color="auto"/>
              <w:left w:val="single" w:sz="4" w:space="0" w:color="auto"/>
              <w:bottom w:val="single" w:sz="4" w:space="0" w:color="auto"/>
              <w:right w:val="single" w:sz="4" w:space="0" w:color="auto"/>
            </w:tcBorders>
            <w:vAlign w:val="center"/>
          </w:tcPr>
          <w:p w:rsidR="00DA1358" w:rsidRDefault="00DA1358">
            <w:pPr>
              <w:widowControl/>
              <w:jc w:val="left"/>
              <w:rPr>
                <w:rFonts w:ascii="宋体" w:hAnsi="宋体"/>
                <w:b/>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DA1358" w:rsidRDefault="00956BE4">
            <w:pPr>
              <w:tabs>
                <w:tab w:val="left" w:pos="5580"/>
              </w:tabs>
              <w:jc w:val="center"/>
              <w:rPr>
                <w:rFonts w:ascii="宋体" w:hAnsi="宋体"/>
                <w:b/>
                <w:sz w:val="24"/>
              </w:rPr>
            </w:pPr>
            <w:r>
              <w:rPr>
                <w:rFonts w:ascii="宋体" w:hAnsi="宋体" w:hint="eastAsia"/>
                <w:b/>
                <w:sz w:val="24"/>
              </w:rPr>
              <w:t>大写</w:t>
            </w:r>
          </w:p>
        </w:tc>
        <w:tc>
          <w:tcPr>
            <w:tcW w:w="1984" w:type="dxa"/>
            <w:tcBorders>
              <w:top w:val="single" w:sz="4" w:space="0" w:color="auto"/>
              <w:left w:val="single" w:sz="4" w:space="0" w:color="auto"/>
              <w:bottom w:val="single" w:sz="4" w:space="0" w:color="auto"/>
              <w:right w:val="single" w:sz="4" w:space="0" w:color="auto"/>
            </w:tcBorders>
            <w:vAlign w:val="center"/>
          </w:tcPr>
          <w:p w:rsidR="00DA1358" w:rsidRDefault="00956BE4">
            <w:pPr>
              <w:tabs>
                <w:tab w:val="left" w:pos="5580"/>
              </w:tabs>
              <w:jc w:val="center"/>
              <w:rPr>
                <w:rFonts w:ascii="宋体" w:hAnsi="宋体"/>
                <w:b/>
                <w:sz w:val="24"/>
              </w:rPr>
            </w:pPr>
            <w:r>
              <w:rPr>
                <w:rFonts w:ascii="宋体" w:hAnsi="宋体" w:hint="eastAsia"/>
                <w:b/>
                <w:sz w:val="24"/>
              </w:rPr>
              <w:t>小写</w:t>
            </w:r>
          </w:p>
        </w:tc>
      </w:tr>
      <w:tr w:rsidR="00DA1358">
        <w:trPr>
          <w:trHeight w:val="976"/>
          <w:jc w:val="center"/>
        </w:trPr>
        <w:tc>
          <w:tcPr>
            <w:tcW w:w="690" w:type="dxa"/>
            <w:tcBorders>
              <w:top w:val="single" w:sz="4" w:space="0" w:color="auto"/>
              <w:left w:val="single" w:sz="4" w:space="0" w:color="auto"/>
              <w:bottom w:val="single" w:sz="4" w:space="0" w:color="auto"/>
              <w:right w:val="single" w:sz="4" w:space="0" w:color="auto"/>
            </w:tcBorders>
            <w:vAlign w:val="center"/>
          </w:tcPr>
          <w:p w:rsidR="00DA1358" w:rsidRDefault="00956BE4">
            <w:pPr>
              <w:tabs>
                <w:tab w:val="left" w:pos="5580"/>
              </w:tabs>
              <w:jc w:val="center"/>
              <w:rPr>
                <w:rFonts w:ascii="宋体" w:hAnsi="宋体"/>
                <w:sz w:val="24"/>
              </w:rPr>
            </w:pPr>
            <w:r>
              <w:rPr>
                <w:rFonts w:ascii="宋体" w:hAnsi="宋体" w:hint="eastAsia"/>
                <w:sz w:val="24"/>
              </w:rPr>
              <w:t>/</w:t>
            </w:r>
          </w:p>
        </w:tc>
        <w:tc>
          <w:tcPr>
            <w:tcW w:w="3709" w:type="dxa"/>
            <w:tcBorders>
              <w:top w:val="single" w:sz="4" w:space="0" w:color="auto"/>
              <w:left w:val="single" w:sz="4" w:space="0" w:color="auto"/>
              <w:bottom w:val="single" w:sz="4" w:space="0" w:color="auto"/>
              <w:right w:val="single" w:sz="4" w:space="0" w:color="auto"/>
            </w:tcBorders>
            <w:vAlign w:val="center"/>
          </w:tcPr>
          <w:p w:rsidR="00DA1358" w:rsidRDefault="00DA1358">
            <w:pPr>
              <w:tabs>
                <w:tab w:val="left" w:pos="5580"/>
              </w:tabs>
              <w:jc w:val="center"/>
              <w:rPr>
                <w:rFonts w:ascii="宋体" w:hAnsi="宋体"/>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DA1358" w:rsidRDefault="00DA1358">
            <w:pPr>
              <w:tabs>
                <w:tab w:val="left" w:pos="5580"/>
              </w:tabs>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A1358" w:rsidRDefault="00DA1358">
            <w:pPr>
              <w:tabs>
                <w:tab w:val="left" w:pos="5580"/>
              </w:tabs>
              <w:jc w:val="center"/>
              <w:rPr>
                <w:rFonts w:ascii="宋体" w:hAnsi="宋体"/>
                <w:sz w:val="24"/>
              </w:rPr>
            </w:pPr>
          </w:p>
        </w:tc>
      </w:tr>
    </w:tbl>
    <w:p w:rsidR="00DA1358" w:rsidRDefault="00DA1358">
      <w:pPr>
        <w:autoSpaceDE w:val="0"/>
        <w:autoSpaceDN w:val="0"/>
        <w:adjustRightInd w:val="0"/>
        <w:jc w:val="left"/>
        <w:rPr>
          <w:rFonts w:ascii="宋体" w:hAnsi="宋体"/>
          <w:kern w:val="0"/>
          <w:sz w:val="24"/>
        </w:rPr>
      </w:pPr>
    </w:p>
    <w:p w:rsidR="00DA1358" w:rsidRDefault="00956BE4">
      <w:pPr>
        <w:autoSpaceDE w:val="0"/>
        <w:autoSpaceDN w:val="0"/>
        <w:adjustRightInd w:val="0"/>
        <w:ind w:firstLineChars="200" w:firstLine="480"/>
        <w:jc w:val="left"/>
        <w:rPr>
          <w:rFonts w:ascii="宋体" w:hAnsi="宋体"/>
          <w:sz w:val="24"/>
          <w:szCs w:val="20"/>
        </w:rPr>
      </w:pPr>
      <w:r>
        <w:rPr>
          <w:rFonts w:ascii="宋体" w:hAnsi="宋体" w:hint="eastAsia"/>
          <w:kern w:val="0"/>
          <w:sz w:val="24"/>
        </w:rPr>
        <w:t>注</w:t>
      </w:r>
      <w:r>
        <w:rPr>
          <w:rFonts w:ascii="宋体" w:hAnsi="宋体" w:hint="eastAsia"/>
          <w:kern w:val="0"/>
          <w:sz w:val="24"/>
        </w:rPr>
        <w:t>:1</w:t>
      </w:r>
      <w:r>
        <w:rPr>
          <w:rFonts w:ascii="宋体" w:hAnsi="宋体" w:hint="eastAsia"/>
          <w:sz w:val="24"/>
          <w:szCs w:val="20"/>
        </w:rPr>
        <w:t>.</w:t>
      </w:r>
      <w:r>
        <w:rPr>
          <w:rFonts w:ascii="宋体" w:hAnsi="宋体" w:hint="eastAsia"/>
          <w:sz w:val="24"/>
          <w:szCs w:val="20"/>
        </w:rPr>
        <w:t>此表中，每包的投标报价应和《投标分项报价表》中的总价相一致。</w:t>
      </w:r>
    </w:p>
    <w:p w:rsidR="00DA1358" w:rsidRDefault="00956BE4" w:rsidP="00D30FC7">
      <w:pPr>
        <w:tabs>
          <w:tab w:val="left" w:pos="5580"/>
        </w:tabs>
        <w:ind w:firstLineChars="354" w:firstLine="850"/>
        <w:rPr>
          <w:rFonts w:ascii="宋体" w:hAnsi="宋体"/>
          <w:sz w:val="24"/>
          <w:szCs w:val="20"/>
        </w:rPr>
      </w:pPr>
      <w:r>
        <w:rPr>
          <w:rFonts w:ascii="宋体" w:hAnsi="宋体" w:hint="eastAsia"/>
          <w:sz w:val="24"/>
          <w:szCs w:val="20"/>
        </w:rPr>
        <w:t>2.</w:t>
      </w:r>
      <w:r>
        <w:rPr>
          <w:rFonts w:ascii="宋体" w:hAnsi="宋体" w:hint="eastAsia"/>
          <w:sz w:val="24"/>
          <w:szCs w:val="20"/>
        </w:rPr>
        <w:t>本表必须</w:t>
      </w:r>
      <w:proofErr w:type="gramStart"/>
      <w:r>
        <w:rPr>
          <w:rFonts w:ascii="宋体" w:hAnsi="宋体" w:hint="eastAsia"/>
          <w:sz w:val="24"/>
          <w:szCs w:val="20"/>
        </w:rPr>
        <w:t>按包分别</w:t>
      </w:r>
      <w:proofErr w:type="gramEnd"/>
      <w:r>
        <w:rPr>
          <w:rFonts w:ascii="宋体" w:hAnsi="宋体" w:hint="eastAsia"/>
          <w:sz w:val="24"/>
          <w:szCs w:val="20"/>
        </w:rPr>
        <w:t>填写。</w:t>
      </w:r>
    </w:p>
    <w:p w:rsidR="00DA1358" w:rsidRDefault="00DA1358">
      <w:pPr>
        <w:autoSpaceDE w:val="0"/>
        <w:autoSpaceDN w:val="0"/>
        <w:adjustRightInd w:val="0"/>
        <w:snapToGrid w:val="0"/>
        <w:spacing w:before="25" w:after="25" w:line="360" w:lineRule="auto"/>
        <w:rPr>
          <w:rFonts w:ascii="宋体" w:hAnsi="宋体"/>
          <w:sz w:val="24"/>
          <w:lang w:val="zh-CN"/>
        </w:rPr>
      </w:pPr>
    </w:p>
    <w:p w:rsidR="00DA1358" w:rsidRDefault="00956BE4">
      <w:pPr>
        <w:autoSpaceDE w:val="0"/>
        <w:autoSpaceDN w:val="0"/>
        <w:adjustRightInd w:val="0"/>
        <w:snapToGrid w:val="0"/>
        <w:spacing w:before="25" w:after="25" w:line="360" w:lineRule="auto"/>
        <w:rPr>
          <w:rFonts w:ascii="宋体" w:hAnsi="宋体"/>
          <w:sz w:val="24"/>
          <w:lang w:val="zh-CN"/>
        </w:rPr>
      </w:pPr>
      <w:r>
        <w:rPr>
          <w:rFonts w:ascii="宋体" w:hAnsi="宋体" w:hint="eastAsia"/>
          <w:sz w:val="24"/>
          <w:lang w:val="zh-CN"/>
        </w:rPr>
        <w:t xml:space="preserve">                         </w:t>
      </w:r>
    </w:p>
    <w:p w:rsidR="00DA1358" w:rsidRDefault="00956BE4">
      <w:pPr>
        <w:autoSpaceDE w:val="0"/>
        <w:autoSpaceDN w:val="0"/>
        <w:adjustRightInd w:val="0"/>
        <w:snapToGrid w:val="0"/>
        <w:spacing w:before="25" w:after="25" w:line="360" w:lineRule="auto"/>
        <w:rPr>
          <w:rFonts w:ascii="宋体" w:hAnsi="宋体"/>
          <w:sz w:val="24"/>
          <w:lang w:val="zh-CN"/>
        </w:rPr>
      </w:pPr>
      <w:r>
        <w:rPr>
          <w:rFonts w:ascii="宋体" w:hAnsi="宋体" w:hint="eastAsia"/>
          <w:sz w:val="24"/>
        </w:rPr>
        <w:t>投标人名称</w:t>
      </w:r>
      <w:r>
        <w:rPr>
          <w:rFonts w:ascii="宋体" w:hAnsi="宋体" w:hint="eastAsia"/>
          <w:sz w:val="24"/>
        </w:rPr>
        <w:t>(</w:t>
      </w:r>
      <w:r>
        <w:rPr>
          <w:rFonts w:ascii="宋体" w:hAnsi="宋体" w:hint="eastAsia"/>
          <w:sz w:val="24"/>
        </w:rPr>
        <w:t>加盖公章</w:t>
      </w:r>
      <w:r>
        <w:rPr>
          <w:rFonts w:ascii="宋体" w:hAnsi="宋体" w:hint="eastAsia"/>
          <w:sz w:val="24"/>
        </w:rPr>
        <w:t>)</w:t>
      </w:r>
      <w:r>
        <w:rPr>
          <w:rFonts w:ascii="宋体" w:hAnsi="宋体" w:hint="eastAsia"/>
          <w:sz w:val="24"/>
          <w:lang w:val="zh-CN"/>
        </w:rPr>
        <w:t>:____________</w:t>
      </w:r>
    </w:p>
    <w:p w:rsidR="00DA1358" w:rsidRDefault="00956BE4">
      <w:pPr>
        <w:autoSpaceDE w:val="0"/>
        <w:autoSpaceDN w:val="0"/>
        <w:adjustRightInd w:val="0"/>
        <w:snapToGrid w:val="0"/>
        <w:spacing w:before="25" w:after="25" w:line="360" w:lineRule="auto"/>
        <w:rPr>
          <w:rFonts w:ascii="宋体" w:hAnsi="宋体"/>
          <w:sz w:val="24"/>
          <w:lang w:val="zh-CN"/>
        </w:rPr>
      </w:pPr>
      <w:r>
        <w:rPr>
          <w:rFonts w:ascii="宋体" w:hAnsi="宋体" w:hint="eastAsia"/>
          <w:sz w:val="24"/>
          <w:szCs w:val="20"/>
        </w:rPr>
        <w:t>日期</w:t>
      </w:r>
      <w:r>
        <w:rPr>
          <w:rFonts w:ascii="宋体" w:hAnsi="宋体" w:hint="eastAsia"/>
          <w:sz w:val="24"/>
          <w:szCs w:val="20"/>
        </w:rPr>
        <w:t>:_____</w:t>
      </w:r>
      <w:r>
        <w:rPr>
          <w:rFonts w:ascii="宋体" w:hAnsi="宋体" w:hint="eastAsia"/>
          <w:sz w:val="24"/>
          <w:szCs w:val="20"/>
        </w:rPr>
        <w:t>年</w:t>
      </w:r>
      <w:r>
        <w:rPr>
          <w:rFonts w:ascii="宋体" w:hAnsi="宋体" w:hint="eastAsia"/>
          <w:sz w:val="24"/>
          <w:szCs w:val="20"/>
        </w:rPr>
        <w:t>______</w:t>
      </w:r>
      <w:r>
        <w:rPr>
          <w:rFonts w:ascii="宋体" w:hAnsi="宋体" w:hint="eastAsia"/>
          <w:sz w:val="24"/>
          <w:szCs w:val="20"/>
        </w:rPr>
        <w:t>月</w:t>
      </w:r>
      <w:r>
        <w:rPr>
          <w:rFonts w:ascii="宋体" w:hAnsi="宋体" w:hint="eastAsia"/>
          <w:sz w:val="24"/>
          <w:szCs w:val="20"/>
        </w:rPr>
        <w:t>______</w:t>
      </w:r>
      <w:r>
        <w:rPr>
          <w:rFonts w:ascii="宋体" w:hAnsi="宋体" w:hint="eastAsia"/>
          <w:sz w:val="24"/>
          <w:szCs w:val="20"/>
        </w:rPr>
        <w:t>日</w:t>
      </w:r>
      <w:r>
        <w:rPr>
          <w:rFonts w:ascii="宋体" w:hAnsi="宋体" w:hint="eastAsia"/>
          <w:sz w:val="24"/>
          <w:szCs w:val="20"/>
        </w:rPr>
        <w:t xml:space="preserve">   </w:t>
      </w: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sectPr w:rsidR="00DA1358">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DA1358" w:rsidRDefault="00956BE4">
      <w:pPr>
        <w:spacing w:before="78" w:line="219" w:lineRule="auto"/>
        <w:ind w:left="124"/>
        <w:outlineLvl w:val="2"/>
        <w:rPr>
          <w:rFonts w:ascii="宋体" w:hAnsi="宋体" w:cs="宋体"/>
          <w:b/>
          <w:sz w:val="24"/>
        </w:rPr>
      </w:pPr>
      <w:bookmarkStart w:id="836" w:name="_Toc13387"/>
      <w:r>
        <w:rPr>
          <w:rFonts w:ascii="宋体" w:hAnsi="宋体"/>
          <w:b/>
          <w:sz w:val="24"/>
        </w:rPr>
        <w:lastRenderedPageBreak/>
        <w:t xml:space="preserve">4   </w:t>
      </w:r>
      <w:r>
        <w:rPr>
          <w:rFonts w:ascii="宋体" w:hAnsi="宋体" w:cs="宋体"/>
          <w:b/>
          <w:sz w:val="24"/>
        </w:rPr>
        <w:t>投标分项报价表</w:t>
      </w:r>
      <w:r>
        <w:rPr>
          <w:rFonts w:ascii="宋体" w:hAnsi="宋体" w:cs="宋体"/>
          <w:b/>
          <w:sz w:val="24"/>
        </w:rPr>
        <w:t>(</w:t>
      </w:r>
      <w:r>
        <w:rPr>
          <w:rFonts w:ascii="宋体" w:hAnsi="宋体" w:cs="宋体"/>
          <w:b/>
          <w:sz w:val="24"/>
        </w:rPr>
        <w:t>实质性格式</w:t>
      </w:r>
      <w:r>
        <w:rPr>
          <w:rFonts w:ascii="宋体" w:hAnsi="宋体" w:cs="宋体"/>
          <w:b/>
          <w:sz w:val="24"/>
        </w:rPr>
        <w:t>)</w:t>
      </w:r>
      <w:bookmarkEnd w:id="836"/>
    </w:p>
    <w:p w:rsidR="00DA1358" w:rsidRDefault="00DA1358">
      <w:pPr>
        <w:spacing w:before="78" w:line="219" w:lineRule="auto"/>
        <w:ind w:left="124"/>
        <w:rPr>
          <w:rFonts w:ascii="宋体" w:hAnsi="宋体" w:cs="宋体"/>
          <w:sz w:val="24"/>
        </w:rPr>
      </w:pPr>
    </w:p>
    <w:p w:rsidR="00DA1358" w:rsidRDefault="00956BE4">
      <w:pPr>
        <w:spacing w:before="172" w:line="387" w:lineRule="exact"/>
        <w:rPr>
          <w:rFonts w:ascii="宋体" w:hAnsi="宋体" w:cs="宋体"/>
          <w:sz w:val="22"/>
          <w:szCs w:val="22"/>
        </w:rPr>
      </w:pPr>
      <w:r>
        <w:rPr>
          <w:rFonts w:ascii="宋体" w:hAnsi="宋体" w:cs="宋体"/>
          <w:position w:val="5"/>
          <w:sz w:val="24"/>
        </w:rPr>
        <w:t>采购编号</w:t>
      </w:r>
      <w:r>
        <w:rPr>
          <w:rFonts w:ascii="宋体" w:hAnsi="宋体" w:cs="宋体"/>
          <w:position w:val="5"/>
          <w:sz w:val="24"/>
        </w:rPr>
        <w:t>:</w:t>
      </w:r>
      <w:r>
        <w:rPr>
          <w:rFonts w:ascii="宋体" w:hAnsi="宋体" w:cs="宋体"/>
          <w:position w:val="5"/>
          <w:sz w:val="24"/>
          <w:u w:val="single"/>
        </w:rPr>
        <w:t xml:space="preserve">               </w:t>
      </w:r>
      <w:r>
        <w:rPr>
          <w:rFonts w:ascii="宋体" w:hAnsi="宋体" w:cs="宋体"/>
          <w:position w:val="5"/>
          <w:sz w:val="24"/>
        </w:rPr>
        <w:t xml:space="preserve">            </w:t>
      </w:r>
      <w:r>
        <w:rPr>
          <w:rFonts w:ascii="宋体" w:hAnsi="宋体" w:cs="宋体"/>
          <w:position w:val="5"/>
          <w:sz w:val="24"/>
        </w:rPr>
        <w:t>项目名称</w:t>
      </w:r>
      <w:r>
        <w:rPr>
          <w:rFonts w:ascii="宋体" w:hAnsi="宋体" w:cs="宋体"/>
          <w:position w:val="5"/>
          <w:sz w:val="24"/>
        </w:rPr>
        <w:t>:</w:t>
      </w:r>
      <w:r>
        <w:rPr>
          <w:rFonts w:ascii="宋体" w:hAnsi="宋体" w:cs="宋体"/>
          <w:position w:val="5"/>
          <w:sz w:val="24"/>
          <w:u w:val="single"/>
        </w:rPr>
        <w:t xml:space="preserve">              </w:t>
      </w:r>
      <w:r>
        <w:rPr>
          <w:rFonts w:ascii="宋体" w:hAnsi="宋体" w:cs="宋体"/>
          <w:position w:val="5"/>
          <w:sz w:val="24"/>
        </w:rPr>
        <w:t xml:space="preserve">       </w:t>
      </w:r>
      <w:proofErr w:type="gramStart"/>
      <w:r>
        <w:rPr>
          <w:rFonts w:ascii="宋体" w:hAnsi="宋体" w:cs="宋体" w:hint="eastAsia"/>
          <w:position w:val="5"/>
          <w:sz w:val="24"/>
        </w:rPr>
        <w:t>包号</w:t>
      </w:r>
      <w:proofErr w:type="gramEnd"/>
      <w:r>
        <w:rPr>
          <w:rFonts w:ascii="宋体" w:hAnsi="宋体" w:cs="宋体" w:hint="eastAsia"/>
          <w:position w:val="5"/>
          <w:sz w:val="24"/>
        </w:rPr>
        <w:t>:</w:t>
      </w:r>
      <w:r>
        <w:rPr>
          <w:rFonts w:ascii="宋体" w:hAnsi="宋体" w:cs="宋体"/>
          <w:position w:val="5"/>
          <w:sz w:val="24"/>
          <w:u w:val="single"/>
        </w:rPr>
        <w:t xml:space="preserve"> / </w:t>
      </w:r>
      <w:r>
        <w:rPr>
          <w:rFonts w:ascii="宋体" w:hAnsi="宋体" w:cs="宋体"/>
          <w:position w:val="5"/>
          <w:sz w:val="24"/>
        </w:rPr>
        <w:t xml:space="preserve"> </w:t>
      </w:r>
      <w:r>
        <w:rPr>
          <w:rFonts w:ascii="宋体" w:hAnsi="宋体" w:cs="宋体"/>
          <w:position w:val="4"/>
          <w:sz w:val="22"/>
          <w:szCs w:val="22"/>
        </w:rPr>
        <w:t xml:space="preserve">     </w:t>
      </w:r>
      <w:r>
        <w:rPr>
          <w:rFonts w:ascii="宋体" w:hAnsi="宋体" w:cs="宋体"/>
          <w:position w:val="4"/>
          <w:sz w:val="24"/>
        </w:rPr>
        <w:t xml:space="preserve">   </w:t>
      </w:r>
      <w:r>
        <w:rPr>
          <w:rFonts w:ascii="宋体" w:hAnsi="宋体" w:cs="宋体"/>
          <w:position w:val="4"/>
          <w:sz w:val="24"/>
        </w:rPr>
        <w:t>报价单位</w:t>
      </w:r>
      <w:r>
        <w:rPr>
          <w:rFonts w:ascii="宋体" w:hAnsi="宋体" w:cs="宋体"/>
          <w:position w:val="4"/>
          <w:sz w:val="24"/>
        </w:rPr>
        <w:t>:</w:t>
      </w:r>
      <w:r>
        <w:rPr>
          <w:rFonts w:ascii="宋体" w:hAnsi="宋体" w:cs="宋体"/>
          <w:position w:val="4"/>
          <w:sz w:val="24"/>
        </w:rPr>
        <w:t>人民币元</w:t>
      </w:r>
    </w:p>
    <w:tbl>
      <w:tblPr>
        <w:tblStyle w:val="TableNormal"/>
        <w:tblW w:w="1205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0"/>
        <w:gridCol w:w="2838"/>
        <w:gridCol w:w="2407"/>
        <w:gridCol w:w="1984"/>
        <w:gridCol w:w="1701"/>
        <w:gridCol w:w="2410"/>
      </w:tblGrid>
      <w:tr w:rsidR="00DA1358">
        <w:trPr>
          <w:trHeight w:val="626"/>
        </w:trPr>
        <w:tc>
          <w:tcPr>
            <w:tcW w:w="710" w:type="dxa"/>
          </w:tcPr>
          <w:p w:rsidR="00DA1358" w:rsidRDefault="00956BE4">
            <w:pPr>
              <w:spacing w:before="175" w:line="221" w:lineRule="auto"/>
              <w:jc w:val="center"/>
              <w:rPr>
                <w:rFonts w:ascii="宋体" w:hAnsi="宋体" w:cs="宋体"/>
                <w:sz w:val="24"/>
                <w:lang w:eastAsia="en-US"/>
              </w:rPr>
            </w:pPr>
            <w:r>
              <w:rPr>
                <w:rFonts w:ascii="宋体" w:hAnsi="宋体" w:cs="宋体" w:hint="eastAsia"/>
                <w:sz w:val="24"/>
                <w:lang w:eastAsia="en-US"/>
                <w14:textOutline w14:w="1536" w14:cap="flat" w14:cmpd="sng" w14:algn="ctr">
                  <w14:solidFill>
                    <w14:srgbClr w14:val="000000"/>
                  </w14:solidFill>
                  <w14:prstDash w14:val="solid"/>
                  <w14:miter w14:lim="0"/>
                </w14:textOutline>
              </w:rPr>
              <w:t>序号</w:t>
            </w:r>
          </w:p>
        </w:tc>
        <w:tc>
          <w:tcPr>
            <w:tcW w:w="2838" w:type="dxa"/>
          </w:tcPr>
          <w:p w:rsidR="00DA1358" w:rsidRDefault="00956BE4">
            <w:pPr>
              <w:spacing w:before="175" w:line="221" w:lineRule="auto"/>
              <w:ind w:left="114"/>
              <w:jc w:val="center"/>
              <w:rPr>
                <w:rFonts w:ascii="宋体" w:hAnsi="宋体" w:cs="宋体"/>
                <w:sz w:val="24"/>
                <w:lang w:eastAsia="en-US"/>
              </w:rPr>
            </w:pPr>
            <w:r>
              <w:rPr>
                <w:rFonts w:ascii="宋体" w:hAnsi="宋体" w:cs="宋体"/>
                <w:sz w:val="24"/>
                <w:lang w:eastAsia="en-US"/>
                <w14:textOutline w14:w="1536" w14:cap="flat" w14:cmpd="sng" w14:algn="ctr">
                  <w14:solidFill>
                    <w14:srgbClr w14:val="000000"/>
                  </w14:solidFill>
                  <w14:prstDash w14:val="solid"/>
                  <w14:miter w14:lim="0"/>
                </w14:textOutline>
              </w:rPr>
              <w:t>分项名称</w:t>
            </w:r>
          </w:p>
        </w:tc>
        <w:tc>
          <w:tcPr>
            <w:tcW w:w="2407" w:type="dxa"/>
          </w:tcPr>
          <w:p w:rsidR="00DA1358" w:rsidRDefault="00956BE4">
            <w:pPr>
              <w:spacing w:before="175" w:line="219" w:lineRule="auto"/>
              <w:ind w:left="116"/>
              <w:jc w:val="center"/>
              <w:rPr>
                <w:rFonts w:ascii="宋体" w:hAnsi="宋体" w:cs="宋体"/>
                <w:sz w:val="24"/>
                <w:lang w:eastAsia="en-US"/>
              </w:rPr>
            </w:pPr>
            <w:r>
              <w:rPr>
                <w:rFonts w:ascii="宋体" w:hAnsi="宋体" w:cs="宋体"/>
                <w:sz w:val="24"/>
                <w:lang w:eastAsia="en-US"/>
                <w14:textOutline w14:w="1536" w14:cap="flat" w14:cmpd="sng" w14:algn="ctr">
                  <w14:solidFill>
                    <w14:srgbClr w14:val="000000"/>
                  </w14:solidFill>
                  <w14:prstDash w14:val="solid"/>
                  <w14:miter w14:lim="0"/>
                </w14:textOutline>
              </w:rPr>
              <w:t>单价</w:t>
            </w:r>
            <w:r>
              <w:rPr>
                <w:rFonts w:ascii="宋体" w:hAnsi="宋体" w:cs="宋体"/>
                <w:sz w:val="24"/>
                <w:lang w:eastAsia="en-US"/>
                <w14:textOutline w14:w="1536" w14:cap="flat" w14:cmpd="sng" w14:algn="ctr">
                  <w14:solidFill>
                    <w14:srgbClr w14:val="000000"/>
                  </w14:solidFill>
                  <w14:prstDash w14:val="solid"/>
                  <w14:miter w14:lim="0"/>
                </w14:textOutline>
              </w:rPr>
              <w:t>(</w:t>
            </w:r>
            <w:r>
              <w:rPr>
                <w:rFonts w:ascii="宋体" w:hAnsi="宋体" w:cs="宋体"/>
                <w:sz w:val="24"/>
                <w:lang w:eastAsia="en-US"/>
                <w14:textOutline w14:w="1536" w14:cap="flat" w14:cmpd="sng" w14:algn="ctr">
                  <w14:solidFill>
                    <w14:srgbClr w14:val="000000"/>
                  </w14:solidFill>
                  <w14:prstDash w14:val="solid"/>
                  <w14:miter w14:lim="0"/>
                </w14:textOutline>
              </w:rPr>
              <w:t>元</w:t>
            </w:r>
            <w:r>
              <w:rPr>
                <w:rFonts w:ascii="宋体" w:hAnsi="宋体" w:cs="宋体"/>
                <w:sz w:val="24"/>
                <w:lang w:eastAsia="en-US"/>
                <w14:textOutline w14:w="1536" w14:cap="flat" w14:cmpd="sng" w14:algn="ctr">
                  <w14:solidFill>
                    <w14:srgbClr w14:val="000000"/>
                  </w14:solidFill>
                  <w14:prstDash w14:val="solid"/>
                  <w14:miter w14:lim="0"/>
                </w14:textOutline>
              </w:rPr>
              <w:t>)</w:t>
            </w:r>
          </w:p>
        </w:tc>
        <w:tc>
          <w:tcPr>
            <w:tcW w:w="1984" w:type="dxa"/>
          </w:tcPr>
          <w:p w:rsidR="00DA1358" w:rsidRDefault="00956BE4">
            <w:pPr>
              <w:spacing w:before="175" w:line="220" w:lineRule="auto"/>
              <w:ind w:left="371"/>
              <w:jc w:val="center"/>
              <w:rPr>
                <w:rFonts w:ascii="宋体" w:hAnsi="宋体" w:cs="宋体"/>
                <w:sz w:val="24"/>
                <w:lang w:eastAsia="en-US"/>
              </w:rPr>
            </w:pPr>
            <w:r>
              <w:rPr>
                <w:rFonts w:ascii="宋体" w:hAnsi="宋体" w:cs="宋体"/>
                <w:sz w:val="24"/>
                <w:lang w:eastAsia="en-US"/>
                <w14:textOutline w14:w="1536" w14:cap="flat" w14:cmpd="sng" w14:algn="ctr">
                  <w14:solidFill>
                    <w14:srgbClr w14:val="000000"/>
                  </w14:solidFill>
                  <w14:prstDash w14:val="solid"/>
                  <w14:miter w14:lim="0"/>
                </w14:textOutline>
              </w:rPr>
              <w:t>数量</w:t>
            </w:r>
          </w:p>
        </w:tc>
        <w:tc>
          <w:tcPr>
            <w:tcW w:w="1701" w:type="dxa"/>
          </w:tcPr>
          <w:p w:rsidR="00DA1358" w:rsidRDefault="00956BE4">
            <w:pPr>
              <w:spacing w:before="175" w:line="219" w:lineRule="auto"/>
              <w:ind w:left="118"/>
              <w:jc w:val="center"/>
              <w:rPr>
                <w:rFonts w:ascii="宋体" w:hAnsi="宋体" w:cs="宋体"/>
                <w:sz w:val="24"/>
                <w:lang w:eastAsia="en-US"/>
              </w:rPr>
            </w:pPr>
            <w:r>
              <w:rPr>
                <w:rFonts w:ascii="宋体" w:hAnsi="宋体" w:cs="宋体"/>
                <w:sz w:val="24"/>
                <w:lang w:eastAsia="en-US"/>
                <w14:textOutline w14:w="1536" w14:cap="flat" w14:cmpd="sng" w14:algn="ctr">
                  <w14:solidFill>
                    <w14:srgbClr w14:val="000000"/>
                  </w14:solidFill>
                  <w14:prstDash w14:val="solid"/>
                  <w14:miter w14:lim="0"/>
                </w14:textOutline>
              </w:rPr>
              <w:t>合价</w:t>
            </w:r>
            <w:r>
              <w:rPr>
                <w:rFonts w:ascii="宋体" w:hAnsi="宋体" w:cs="宋体"/>
                <w:sz w:val="24"/>
                <w:lang w:eastAsia="en-US"/>
                <w14:textOutline w14:w="1536" w14:cap="flat" w14:cmpd="sng" w14:algn="ctr">
                  <w14:solidFill>
                    <w14:srgbClr w14:val="000000"/>
                  </w14:solidFill>
                  <w14:prstDash w14:val="solid"/>
                  <w14:miter w14:lim="0"/>
                </w14:textOutline>
              </w:rPr>
              <w:t>(</w:t>
            </w:r>
            <w:r>
              <w:rPr>
                <w:rFonts w:ascii="宋体" w:hAnsi="宋体" w:cs="宋体"/>
                <w:sz w:val="24"/>
                <w:lang w:eastAsia="en-US"/>
                <w14:textOutline w14:w="1536" w14:cap="flat" w14:cmpd="sng" w14:algn="ctr">
                  <w14:solidFill>
                    <w14:srgbClr w14:val="000000"/>
                  </w14:solidFill>
                  <w14:prstDash w14:val="solid"/>
                  <w14:miter w14:lim="0"/>
                </w14:textOutline>
              </w:rPr>
              <w:t>元</w:t>
            </w:r>
            <w:r>
              <w:rPr>
                <w:rFonts w:ascii="宋体" w:hAnsi="宋体" w:cs="宋体"/>
                <w:sz w:val="24"/>
                <w:lang w:eastAsia="en-US"/>
                <w14:textOutline w14:w="1536" w14:cap="flat" w14:cmpd="sng" w14:algn="ctr">
                  <w14:solidFill>
                    <w14:srgbClr w14:val="000000"/>
                  </w14:solidFill>
                  <w14:prstDash w14:val="solid"/>
                  <w14:miter w14:lim="0"/>
                </w14:textOutline>
              </w:rPr>
              <w:t>)</w:t>
            </w:r>
          </w:p>
        </w:tc>
        <w:tc>
          <w:tcPr>
            <w:tcW w:w="2410" w:type="dxa"/>
          </w:tcPr>
          <w:p w:rsidR="00DA1358" w:rsidRDefault="00956BE4">
            <w:pPr>
              <w:spacing w:before="99" w:line="382" w:lineRule="exact"/>
              <w:ind w:left="120"/>
              <w:jc w:val="center"/>
              <w:rPr>
                <w:rFonts w:ascii="宋体" w:hAnsi="宋体" w:cs="宋体"/>
                <w:sz w:val="24"/>
                <w:lang w:eastAsia="en-US"/>
              </w:rPr>
            </w:pPr>
            <w:r>
              <w:rPr>
                <w:rFonts w:ascii="宋体" w:hAnsi="宋体" w:cs="宋体"/>
                <w:position w:val="3"/>
                <w:sz w:val="24"/>
                <w:lang w:eastAsia="en-US"/>
                <w14:textOutline w14:w="1536" w14:cap="flat" w14:cmpd="sng" w14:algn="ctr">
                  <w14:solidFill>
                    <w14:srgbClr w14:val="000000"/>
                  </w14:solidFill>
                  <w14:prstDash w14:val="solid"/>
                  <w14:miter w14:lim="0"/>
                </w14:textOutline>
              </w:rPr>
              <w:t>备注</w:t>
            </w:r>
            <w:r>
              <w:rPr>
                <w:rFonts w:ascii="Calibri" w:eastAsia="Arial" w:hAnsi="Calibri"/>
                <w:b/>
                <w:bCs/>
                <w:position w:val="3"/>
                <w:sz w:val="24"/>
                <w:lang w:eastAsia="en-US"/>
              </w:rPr>
              <w:t>/</w:t>
            </w:r>
            <w:r>
              <w:rPr>
                <w:rFonts w:ascii="宋体" w:hAnsi="宋体" w:cs="宋体"/>
                <w:position w:val="3"/>
                <w:sz w:val="24"/>
                <w:lang w:eastAsia="en-US"/>
                <w14:textOutline w14:w="1536" w14:cap="flat" w14:cmpd="sng" w14:algn="ctr">
                  <w14:solidFill>
                    <w14:srgbClr w14:val="000000"/>
                  </w14:solidFill>
                  <w14:prstDash w14:val="solid"/>
                  <w14:miter w14:lim="0"/>
                </w14:textOutline>
              </w:rPr>
              <w:t>说明</w:t>
            </w:r>
          </w:p>
        </w:tc>
      </w:tr>
      <w:tr w:rsidR="00DA1358">
        <w:trPr>
          <w:trHeight w:val="508"/>
        </w:trPr>
        <w:tc>
          <w:tcPr>
            <w:tcW w:w="710" w:type="dxa"/>
          </w:tcPr>
          <w:p w:rsidR="00DA1358" w:rsidRDefault="00956BE4">
            <w:pPr>
              <w:spacing w:before="143" w:line="199" w:lineRule="auto"/>
              <w:ind w:left="254"/>
              <w:rPr>
                <w:rFonts w:ascii="Calibri" w:hAnsi="Calibri"/>
                <w:sz w:val="24"/>
                <w:lang w:eastAsia="en-US"/>
              </w:rPr>
            </w:pPr>
            <w:r>
              <w:rPr>
                <w:rFonts w:ascii="Calibri" w:eastAsia="Arial" w:hAnsi="Calibri"/>
                <w:sz w:val="24"/>
                <w:lang w:eastAsia="en-US"/>
              </w:rPr>
              <w:t>1</w:t>
            </w:r>
          </w:p>
        </w:tc>
        <w:tc>
          <w:tcPr>
            <w:tcW w:w="2838" w:type="dxa"/>
          </w:tcPr>
          <w:p w:rsidR="00DA1358" w:rsidRDefault="00DA1358">
            <w:pPr>
              <w:rPr>
                <w:rFonts w:ascii="Calibri" w:hAnsi="Calibri"/>
                <w:lang w:eastAsia="en-US"/>
              </w:rPr>
            </w:pPr>
          </w:p>
        </w:tc>
        <w:tc>
          <w:tcPr>
            <w:tcW w:w="2407" w:type="dxa"/>
          </w:tcPr>
          <w:p w:rsidR="00DA1358" w:rsidRDefault="00DA1358">
            <w:pPr>
              <w:rPr>
                <w:rFonts w:ascii="Calibri" w:hAnsi="Calibri"/>
                <w:lang w:eastAsia="en-US"/>
              </w:rPr>
            </w:pPr>
          </w:p>
        </w:tc>
        <w:tc>
          <w:tcPr>
            <w:tcW w:w="1984" w:type="dxa"/>
          </w:tcPr>
          <w:p w:rsidR="00DA1358" w:rsidRDefault="00DA1358">
            <w:pPr>
              <w:rPr>
                <w:rFonts w:ascii="Calibri" w:hAnsi="Calibri"/>
                <w:lang w:eastAsia="en-US"/>
              </w:rPr>
            </w:pPr>
          </w:p>
        </w:tc>
        <w:tc>
          <w:tcPr>
            <w:tcW w:w="1701" w:type="dxa"/>
          </w:tcPr>
          <w:p w:rsidR="00DA1358" w:rsidRDefault="00DA1358">
            <w:pPr>
              <w:rPr>
                <w:rFonts w:ascii="Calibri" w:hAnsi="Calibri"/>
                <w:lang w:eastAsia="en-US"/>
              </w:rPr>
            </w:pPr>
          </w:p>
        </w:tc>
        <w:tc>
          <w:tcPr>
            <w:tcW w:w="2410" w:type="dxa"/>
          </w:tcPr>
          <w:p w:rsidR="00DA1358" w:rsidRDefault="00DA1358">
            <w:pPr>
              <w:rPr>
                <w:rFonts w:ascii="Calibri" w:hAnsi="Calibri"/>
                <w:lang w:eastAsia="en-US"/>
              </w:rPr>
            </w:pPr>
          </w:p>
        </w:tc>
      </w:tr>
      <w:tr w:rsidR="00DA1358">
        <w:trPr>
          <w:trHeight w:val="415"/>
        </w:trPr>
        <w:tc>
          <w:tcPr>
            <w:tcW w:w="710" w:type="dxa"/>
          </w:tcPr>
          <w:p w:rsidR="00DA1358" w:rsidRDefault="00956BE4">
            <w:pPr>
              <w:spacing w:before="101" w:line="201" w:lineRule="auto"/>
              <w:ind w:left="245"/>
              <w:rPr>
                <w:rFonts w:ascii="Calibri" w:hAnsi="Calibri"/>
                <w:sz w:val="24"/>
                <w:lang w:eastAsia="en-US"/>
              </w:rPr>
            </w:pPr>
            <w:r>
              <w:rPr>
                <w:rFonts w:ascii="Calibri" w:eastAsia="Arial" w:hAnsi="Calibri"/>
                <w:sz w:val="24"/>
                <w:lang w:eastAsia="en-US"/>
              </w:rPr>
              <w:t>2</w:t>
            </w:r>
          </w:p>
        </w:tc>
        <w:tc>
          <w:tcPr>
            <w:tcW w:w="2838" w:type="dxa"/>
          </w:tcPr>
          <w:p w:rsidR="00DA1358" w:rsidRDefault="00DA1358">
            <w:pPr>
              <w:rPr>
                <w:rFonts w:ascii="Calibri" w:hAnsi="Calibri"/>
                <w:lang w:eastAsia="en-US"/>
              </w:rPr>
            </w:pPr>
          </w:p>
        </w:tc>
        <w:tc>
          <w:tcPr>
            <w:tcW w:w="2407" w:type="dxa"/>
          </w:tcPr>
          <w:p w:rsidR="00DA1358" w:rsidRDefault="00DA1358">
            <w:pPr>
              <w:rPr>
                <w:rFonts w:ascii="Calibri" w:hAnsi="Calibri"/>
                <w:lang w:eastAsia="en-US"/>
              </w:rPr>
            </w:pPr>
          </w:p>
        </w:tc>
        <w:tc>
          <w:tcPr>
            <w:tcW w:w="1984" w:type="dxa"/>
          </w:tcPr>
          <w:p w:rsidR="00DA1358" w:rsidRDefault="00DA1358">
            <w:pPr>
              <w:rPr>
                <w:rFonts w:ascii="Calibri" w:hAnsi="Calibri"/>
                <w:lang w:eastAsia="en-US"/>
              </w:rPr>
            </w:pPr>
          </w:p>
        </w:tc>
        <w:tc>
          <w:tcPr>
            <w:tcW w:w="1701" w:type="dxa"/>
          </w:tcPr>
          <w:p w:rsidR="00DA1358" w:rsidRDefault="00DA1358">
            <w:pPr>
              <w:rPr>
                <w:rFonts w:ascii="Calibri" w:hAnsi="Calibri"/>
                <w:lang w:eastAsia="en-US"/>
              </w:rPr>
            </w:pPr>
          </w:p>
        </w:tc>
        <w:tc>
          <w:tcPr>
            <w:tcW w:w="2410" w:type="dxa"/>
          </w:tcPr>
          <w:p w:rsidR="00DA1358" w:rsidRDefault="00DA1358">
            <w:pPr>
              <w:rPr>
                <w:rFonts w:ascii="Calibri" w:hAnsi="Calibri"/>
                <w:lang w:eastAsia="en-US"/>
              </w:rPr>
            </w:pPr>
          </w:p>
        </w:tc>
      </w:tr>
      <w:tr w:rsidR="00DA1358">
        <w:trPr>
          <w:trHeight w:val="408"/>
        </w:trPr>
        <w:tc>
          <w:tcPr>
            <w:tcW w:w="710" w:type="dxa"/>
          </w:tcPr>
          <w:p w:rsidR="00DA1358" w:rsidRDefault="00956BE4">
            <w:pPr>
              <w:spacing w:before="103" w:line="201" w:lineRule="auto"/>
              <w:ind w:left="246"/>
              <w:rPr>
                <w:rFonts w:ascii="Calibri" w:hAnsi="Calibri"/>
                <w:sz w:val="24"/>
                <w:lang w:eastAsia="en-US"/>
              </w:rPr>
            </w:pPr>
            <w:r>
              <w:rPr>
                <w:rFonts w:ascii="Calibri" w:eastAsia="Arial" w:hAnsi="Calibri"/>
                <w:sz w:val="24"/>
                <w:lang w:eastAsia="en-US"/>
              </w:rPr>
              <w:t>3</w:t>
            </w:r>
          </w:p>
        </w:tc>
        <w:tc>
          <w:tcPr>
            <w:tcW w:w="2838" w:type="dxa"/>
          </w:tcPr>
          <w:p w:rsidR="00DA1358" w:rsidRDefault="00956BE4">
            <w:pPr>
              <w:spacing w:before="254" w:line="80" w:lineRule="exact"/>
              <w:ind w:left="130"/>
              <w:rPr>
                <w:rFonts w:ascii="Calibri" w:hAnsi="Calibri"/>
                <w:sz w:val="24"/>
                <w:lang w:eastAsia="en-US"/>
              </w:rPr>
            </w:pPr>
            <w:r>
              <w:rPr>
                <w:rFonts w:ascii="Calibri" w:eastAsia="Arial" w:hAnsi="Calibri"/>
                <w:position w:val="1"/>
                <w:sz w:val="24"/>
                <w:lang w:eastAsia="en-US"/>
              </w:rPr>
              <w:t>…</w:t>
            </w:r>
          </w:p>
        </w:tc>
        <w:tc>
          <w:tcPr>
            <w:tcW w:w="2407" w:type="dxa"/>
          </w:tcPr>
          <w:p w:rsidR="00DA1358" w:rsidRDefault="00DA1358">
            <w:pPr>
              <w:rPr>
                <w:rFonts w:ascii="Calibri" w:hAnsi="Calibri"/>
                <w:lang w:eastAsia="en-US"/>
              </w:rPr>
            </w:pPr>
          </w:p>
        </w:tc>
        <w:tc>
          <w:tcPr>
            <w:tcW w:w="1984" w:type="dxa"/>
          </w:tcPr>
          <w:p w:rsidR="00DA1358" w:rsidRDefault="00DA1358">
            <w:pPr>
              <w:rPr>
                <w:rFonts w:ascii="Calibri" w:hAnsi="Calibri"/>
                <w:lang w:eastAsia="en-US"/>
              </w:rPr>
            </w:pPr>
          </w:p>
        </w:tc>
        <w:tc>
          <w:tcPr>
            <w:tcW w:w="1701" w:type="dxa"/>
          </w:tcPr>
          <w:p w:rsidR="00DA1358" w:rsidRDefault="00DA1358">
            <w:pPr>
              <w:rPr>
                <w:rFonts w:ascii="Calibri" w:hAnsi="Calibri"/>
                <w:lang w:eastAsia="en-US"/>
              </w:rPr>
            </w:pPr>
          </w:p>
        </w:tc>
        <w:tc>
          <w:tcPr>
            <w:tcW w:w="2410" w:type="dxa"/>
          </w:tcPr>
          <w:p w:rsidR="00DA1358" w:rsidRDefault="00DA1358">
            <w:pPr>
              <w:rPr>
                <w:rFonts w:ascii="Calibri" w:hAnsi="Calibri"/>
                <w:lang w:eastAsia="en-US"/>
              </w:rPr>
            </w:pPr>
          </w:p>
        </w:tc>
      </w:tr>
      <w:tr w:rsidR="00DA1358">
        <w:trPr>
          <w:trHeight w:val="412"/>
        </w:trPr>
        <w:tc>
          <w:tcPr>
            <w:tcW w:w="7939" w:type="dxa"/>
            <w:gridSpan w:val="4"/>
          </w:tcPr>
          <w:p w:rsidR="00DA1358" w:rsidRDefault="00956BE4">
            <w:pPr>
              <w:spacing w:before="84" w:line="219" w:lineRule="auto"/>
              <w:ind w:right="111"/>
              <w:jc w:val="right"/>
              <w:rPr>
                <w:rFonts w:ascii="宋体" w:hAnsi="宋体" w:cs="宋体"/>
                <w:sz w:val="24"/>
                <w:lang w:eastAsia="en-US"/>
              </w:rPr>
            </w:pPr>
            <w:r>
              <w:rPr>
                <w:rFonts w:ascii="宋体" w:hAnsi="宋体" w:cs="宋体"/>
                <w:sz w:val="24"/>
                <w:lang w:eastAsia="en-US"/>
                <w14:textOutline w14:w="1536" w14:cap="flat" w14:cmpd="sng" w14:algn="ctr">
                  <w14:solidFill>
                    <w14:srgbClr w14:val="000000"/>
                  </w14:solidFill>
                  <w14:prstDash w14:val="solid"/>
                  <w14:miter w14:lim="0"/>
                </w14:textOutline>
              </w:rPr>
              <w:t>总价</w:t>
            </w:r>
            <w:r>
              <w:rPr>
                <w:rFonts w:ascii="宋体" w:hAnsi="宋体" w:cs="宋体"/>
                <w:sz w:val="24"/>
                <w:lang w:eastAsia="en-US"/>
                <w14:textOutline w14:w="1536" w14:cap="flat" w14:cmpd="sng" w14:algn="ctr">
                  <w14:solidFill>
                    <w14:srgbClr w14:val="000000"/>
                  </w14:solidFill>
                  <w14:prstDash w14:val="solid"/>
                  <w14:miter w14:lim="0"/>
                </w14:textOutline>
              </w:rPr>
              <w:t>(</w:t>
            </w:r>
            <w:r>
              <w:rPr>
                <w:rFonts w:ascii="宋体" w:hAnsi="宋体" w:cs="宋体"/>
                <w:sz w:val="24"/>
                <w:lang w:eastAsia="en-US"/>
                <w14:textOutline w14:w="1536" w14:cap="flat" w14:cmpd="sng" w14:algn="ctr">
                  <w14:solidFill>
                    <w14:srgbClr w14:val="000000"/>
                  </w14:solidFill>
                  <w14:prstDash w14:val="solid"/>
                  <w14:miter w14:lim="0"/>
                </w14:textOutline>
              </w:rPr>
              <w:t>元</w:t>
            </w:r>
            <w:r>
              <w:rPr>
                <w:rFonts w:ascii="宋体" w:hAnsi="宋体" w:cs="宋体"/>
                <w:sz w:val="24"/>
                <w:lang w:eastAsia="en-US"/>
                <w14:textOutline w14:w="1536" w14:cap="flat" w14:cmpd="sng" w14:algn="ctr">
                  <w14:solidFill>
                    <w14:srgbClr w14:val="000000"/>
                  </w14:solidFill>
                  <w14:prstDash w14:val="solid"/>
                  <w14:miter w14:lim="0"/>
                </w14:textOutline>
              </w:rPr>
              <w:t>)</w:t>
            </w:r>
          </w:p>
        </w:tc>
        <w:tc>
          <w:tcPr>
            <w:tcW w:w="1701" w:type="dxa"/>
          </w:tcPr>
          <w:p w:rsidR="00DA1358" w:rsidRDefault="00DA1358">
            <w:pPr>
              <w:rPr>
                <w:rFonts w:ascii="Calibri" w:hAnsi="Calibri"/>
                <w:lang w:eastAsia="en-US"/>
              </w:rPr>
            </w:pPr>
          </w:p>
        </w:tc>
        <w:tc>
          <w:tcPr>
            <w:tcW w:w="2410" w:type="dxa"/>
          </w:tcPr>
          <w:p w:rsidR="00DA1358" w:rsidRDefault="00DA1358">
            <w:pPr>
              <w:rPr>
                <w:rFonts w:ascii="Calibri" w:hAnsi="Calibri"/>
                <w:lang w:eastAsia="en-US"/>
              </w:rPr>
            </w:pPr>
          </w:p>
        </w:tc>
      </w:tr>
    </w:tbl>
    <w:p w:rsidR="00DA1358" w:rsidRDefault="00DA1358">
      <w:pPr>
        <w:spacing w:line="267" w:lineRule="auto"/>
      </w:pPr>
    </w:p>
    <w:p w:rsidR="00DA1358" w:rsidRDefault="00DA1358">
      <w:pPr>
        <w:spacing w:line="268" w:lineRule="auto"/>
      </w:pPr>
    </w:p>
    <w:p w:rsidR="00DA1358" w:rsidRDefault="00DA1358">
      <w:pPr>
        <w:spacing w:line="268" w:lineRule="auto"/>
      </w:pPr>
    </w:p>
    <w:p w:rsidR="00DA1358" w:rsidRDefault="00DA1358">
      <w:pPr>
        <w:spacing w:line="268" w:lineRule="auto"/>
      </w:pPr>
    </w:p>
    <w:p w:rsidR="00DA1358" w:rsidRDefault="00956BE4">
      <w:pPr>
        <w:spacing w:before="78" w:line="360" w:lineRule="auto"/>
        <w:ind w:left="142"/>
        <w:rPr>
          <w:rFonts w:ascii="宋体" w:hAnsi="宋体" w:cs="宋体"/>
          <w:sz w:val="24"/>
        </w:rPr>
      </w:pPr>
      <w:r>
        <w:rPr>
          <w:rFonts w:ascii="宋体" w:hAnsi="宋体" w:cs="宋体"/>
          <w:sz w:val="24"/>
        </w:rPr>
        <w:t>注</w:t>
      </w:r>
      <w:r>
        <w:rPr>
          <w:rFonts w:ascii="宋体" w:hAnsi="宋体" w:cs="宋体"/>
          <w:sz w:val="24"/>
        </w:rPr>
        <w:t xml:space="preserve">: </w:t>
      </w:r>
      <w:r>
        <w:rPr>
          <w:rFonts w:ascii="宋体" w:hAnsi="宋体"/>
          <w:sz w:val="24"/>
        </w:rPr>
        <w:t>1.</w:t>
      </w:r>
      <w:r>
        <w:rPr>
          <w:rFonts w:ascii="宋体" w:hAnsi="宋体" w:cs="宋体"/>
          <w:sz w:val="24"/>
        </w:rPr>
        <w:t>本表应</w:t>
      </w:r>
      <w:proofErr w:type="gramStart"/>
      <w:r>
        <w:rPr>
          <w:rFonts w:ascii="宋体" w:hAnsi="宋体" w:cs="宋体"/>
          <w:sz w:val="24"/>
        </w:rPr>
        <w:t>按包分别</w:t>
      </w:r>
      <w:proofErr w:type="gramEnd"/>
      <w:r>
        <w:rPr>
          <w:rFonts w:ascii="宋体" w:hAnsi="宋体" w:cs="宋体"/>
          <w:sz w:val="24"/>
        </w:rPr>
        <w:t>填写。</w:t>
      </w:r>
    </w:p>
    <w:p w:rsidR="00DA1358" w:rsidRDefault="00956BE4">
      <w:pPr>
        <w:spacing w:before="24" w:line="360" w:lineRule="auto"/>
        <w:ind w:left="610"/>
        <w:rPr>
          <w:rFonts w:ascii="宋体" w:hAnsi="宋体" w:cs="宋体"/>
          <w:sz w:val="24"/>
        </w:rPr>
      </w:pPr>
      <w:r>
        <w:rPr>
          <w:rFonts w:ascii="宋体" w:hAnsi="宋体"/>
          <w:sz w:val="24"/>
        </w:rPr>
        <w:t>2.</w:t>
      </w:r>
      <w:r>
        <w:rPr>
          <w:rFonts w:ascii="宋体" w:hAnsi="宋体" w:cs="宋体"/>
          <w:sz w:val="24"/>
        </w:rPr>
        <w:t>如果不提供分项报价将视为没有实质性响应招标文件。</w:t>
      </w:r>
    </w:p>
    <w:p w:rsidR="00DA1358" w:rsidRDefault="00956BE4">
      <w:pPr>
        <w:spacing w:before="78" w:line="360" w:lineRule="auto"/>
        <w:ind w:left="142" w:firstLineChars="200" w:firstLine="480"/>
        <w:rPr>
          <w:rFonts w:ascii="宋体" w:hAnsi="宋体" w:cs="宋体"/>
          <w:sz w:val="24"/>
        </w:rPr>
      </w:pPr>
      <w:r>
        <w:rPr>
          <w:rFonts w:ascii="宋体" w:hAnsi="宋体"/>
          <w:sz w:val="24"/>
        </w:rPr>
        <w:t>3.</w:t>
      </w:r>
      <w:r>
        <w:rPr>
          <w:rFonts w:ascii="宋体" w:hAnsi="宋体" w:cs="宋体"/>
          <w:sz w:val="24"/>
        </w:rPr>
        <w:t>上述各项的详细规格</w:t>
      </w:r>
      <w:r>
        <w:rPr>
          <w:rFonts w:ascii="宋体" w:hAnsi="宋体" w:cs="宋体"/>
          <w:sz w:val="24"/>
        </w:rPr>
        <w:t>(</w:t>
      </w:r>
      <w:r>
        <w:rPr>
          <w:rFonts w:ascii="宋体" w:hAnsi="宋体" w:cs="宋体"/>
          <w:sz w:val="24"/>
        </w:rPr>
        <w:t>如有</w:t>
      </w:r>
      <w:r>
        <w:rPr>
          <w:rFonts w:ascii="宋体" w:hAnsi="宋体" w:cs="宋体"/>
          <w:sz w:val="24"/>
        </w:rPr>
        <w:t>)</w:t>
      </w:r>
      <w:r>
        <w:rPr>
          <w:rFonts w:ascii="宋体" w:hAnsi="宋体" w:cs="宋体"/>
          <w:sz w:val="24"/>
        </w:rPr>
        <w:t>，可另页描述。</w:t>
      </w:r>
    </w:p>
    <w:p w:rsidR="00DA1358" w:rsidRDefault="00DA1358">
      <w:pPr>
        <w:spacing w:before="24" w:line="253" w:lineRule="auto"/>
        <w:ind w:leftChars="300" w:left="630" w:right="15"/>
        <w:rPr>
          <w:rFonts w:ascii="宋体" w:hAnsi="宋体" w:cs="宋体"/>
          <w:sz w:val="24"/>
        </w:rPr>
      </w:pPr>
    </w:p>
    <w:p w:rsidR="00DA1358" w:rsidRDefault="00DA1358">
      <w:pPr>
        <w:spacing w:line="352" w:lineRule="auto"/>
        <w:rPr>
          <w:rFonts w:ascii="宋体" w:hAnsi="宋体"/>
          <w:sz w:val="24"/>
        </w:rPr>
      </w:pPr>
    </w:p>
    <w:p w:rsidR="00DA1358" w:rsidRDefault="00956BE4">
      <w:pPr>
        <w:spacing w:before="78" w:line="492" w:lineRule="exact"/>
        <w:ind w:left="125"/>
        <w:rPr>
          <w:rFonts w:ascii="宋体" w:hAnsi="宋体"/>
          <w:sz w:val="24"/>
        </w:rPr>
      </w:pPr>
      <w:r>
        <w:rPr>
          <w:rFonts w:ascii="宋体" w:hAnsi="宋体" w:cs="宋体"/>
          <w:position w:val="19"/>
          <w:sz w:val="24"/>
        </w:rPr>
        <w:t>投标人名称</w:t>
      </w:r>
      <w:r>
        <w:rPr>
          <w:rFonts w:ascii="宋体" w:hAnsi="宋体" w:cs="宋体"/>
          <w:position w:val="19"/>
          <w:sz w:val="24"/>
        </w:rPr>
        <w:t>(</w:t>
      </w:r>
      <w:r>
        <w:rPr>
          <w:rFonts w:ascii="宋体" w:hAnsi="宋体" w:cs="宋体"/>
          <w:position w:val="19"/>
          <w:sz w:val="24"/>
        </w:rPr>
        <w:t>加盖公章</w:t>
      </w:r>
      <w:r>
        <w:rPr>
          <w:rFonts w:ascii="宋体" w:hAnsi="宋体" w:cs="宋体"/>
          <w:position w:val="19"/>
          <w:sz w:val="24"/>
        </w:rPr>
        <w:t>):</w:t>
      </w:r>
      <w:r>
        <w:rPr>
          <w:rFonts w:ascii="宋体" w:hAnsi="宋体"/>
          <w:position w:val="19"/>
          <w:sz w:val="24"/>
        </w:rPr>
        <w:t>____________</w:t>
      </w:r>
    </w:p>
    <w:p w:rsidR="00DA1358" w:rsidRDefault="00956BE4">
      <w:pPr>
        <w:spacing w:before="2" w:line="218" w:lineRule="auto"/>
        <w:ind w:left="142"/>
        <w:rPr>
          <w:rFonts w:ascii="宋体" w:hAnsi="宋体" w:cs="宋体"/>
          <w:sz w:val="24"/>
        </w:rPr>
      </w:pPr>
      <w:r>
        <w:rPr>
          <w:rFonts w:ascii="宋体" w:hAnsi="宋体" w:cs="宋体"/>
          <w:sz w:val="24"/>
        </w:rPr>
        <w:t>日期</w:t>
      </w:r>
      <w:r>
        <w:rPr>
          <w:rFonts w:ascii="宋体" w:hAnsi="宋体" w:cs="宋体"/>
          <w:sz w:val="24"/>
        </w:rPr>
        <w:t xml:space="preserve">: </w:t>
      </w:r>
      <w:r>
        <w:rPr>
          <w:rFonts w:ascii="宋体" w:hAnsi="宋体"/>
          <w:sz w:val="24"/>
        </w:rPr>
        <w:t>_____</w:t>
      </w:r>
      <w:r>
        <w:rPr>
          <w:rFonts w:ascii="宋体" w:hAnsi="宋体" w:cs="宋体"/>
          <w:sz w:val="24"/>
        </w:rPr>
        <w:t>年</w:t>
      </w:r>
      <w:r>
        <w:rPr>
          <w:rFonts w:ascii="宋体" w:hAnsi="宋体"/>
          <w:sz w:val="24"/>
        </w:rPr>
        <w:t>______</w:t>
      </w:r>
      <w:r>
        <w:rPr>
          <w:rFonts w:ascii="宋体" w:hAnsi="宋体" w:cs="宋体"/>
          <w:sz w:val="24"/>
        </w:rPr>
        <w:t>月</w:t>
      </w:r>
      <w:r>
        <w:rPr>
          <w:rFonts w:ascii="宋体" w:hAnsi="宋体"/>
          <w:sz w:val="24"/>
        </w:rPr>
        <w:t xml:space="preserve">______ </w:t>
      </w:r>
      <w:r>
        <w:rPr>
          <w:rFonts w:ascii="宋体" w:hAnsi="宋体" w:cs="宋体"/>
          <w:sz w:val="24"/>
        </w:rPr>
        <w:t>日</w:t>
      </w:r>
    </w:p>
    <w:p w:rsidR="00DA1358" w:rsidRDefault="00DA1358">
      <w:pPr>
        <w:widowControl/>
        <w:jc w:val="left"/>
        <w:rPr>
          <w:rFonts w:ascii="宋体" w:hAnsi="宋体"/>
          <w:sz w:val="24"/>
          <w:szCs w:val="20"/>
        </w:rPr>
      </w:pPr>
    </w:p>
    <w:p w:rsidR="00DA1358" w:rsidRDefault="00DA1358">
      <w:pPr>
        <w:widowControl/>
        <w:jc w:val="left"/>
        <w:rPr>
          <w:rFonts w:ascii="宋体" w:hAnsi="宋体"/>
          <w:sz w:val="24"/>
          <w:szCs w:val="20"/>
        </w:rPr>
        <w:sectPr w:rsidR="00DA1358">
          <w:pgSz w:w="16840" w:h="11907" w:orient="landscape"/>
          <w:pgMar w:top="1701" w:right="1418" w:bottom="1134" w:left="1418" w:header="851" w:footer="851" w:gutter="0"/>
          <w:cols w:space="720"/>
          <w:docGrid w:linePitch="462"/>
        </w:sectPr>
      </w:pPr>
    </w:p>
    <w:p w:rsidR="00DA1358" w:rsidRDefault="00956BE4">
      <w:pPr>
        <w:spacing w:before="78" w:line="220" w:lineRule="auto"/>
        <w:ind w:left="131"/>
        <w:outlineLvl w:val="2"/>
        <w:rPr>
          <w:rFonts w:ascii="宋体" w:hAnsi="宋体" w:cs="宋体"/>
          <w:b/>
          <w:sz w:val="24"/>
        </w:rPr>
      </w:pPr>
      <w:bookmarkStart w:id="837" w:name="_Toc788"/>
      <w:bookmarkStart w:id="838" w:name="_Toc305158903"/>
      <w:bookmarkStart w:id="839" w:name="_Toc150480797"/>
      <w:bookmarkStart w:id="840" w:name="_Toc264969251"/>
      <w:bookmarkStart w:id="841" w:name="_Toc142311061"/>
      <w:bookmarkStart w:id="842" w:name="_Toc226337257"/>
      <w:bookmarkStart w:id="843" w:name="_Toc226965751"/>
      <w:bookmarkStart w:id="844" w:name="_Toc305158829"/>
      <w:bookmarkStart w:id="845" w:name="_Toc265228399"/>
      <w:bookmarkStart w:id="846" w:name="_Toc150774764"/>
      <w:bookmarkStart w:id="847" w:name="_Toc226309805"/>
      <w:bookmarkStart w:id="848" w:name="_Toc127151561"/>
      <w:bookmarkStart w:id="849" w:name="_Toc195842926"/>
      <w:bookmarkStart w:id="850" w:name="_Toc226965834"/>
      <w:r>
        <w:rPr>
          <w:rFonts w:ascii="宋体" w:hAnsi="宋体"/>
          <w:b/>
          <w:sz w:val="24"/>
        </w:rPr>
        <w:lastRenderedPageBreak/>
        <w:t xml:space="preserve">5   </w:t>
      </w:r>
      <w:r>
        <w:rPr>
          <w:rFonts w:ascii="宋体" w:hAnsi="宋体" w:cs="宋体"/>
          <w:b/>
          <w:sz w:val="24"/>
        </w:rPr>
        <w:t>合同条款偏离表</w:t>
      </w:r>
      <w:r>
        <w:rPr>
          <w:rFonts w:ascii="宋体" w:hAnsi="宋体" w:cs="宋体"/>
          <w:b/>
          <w:sz w:val="24"/>
        </w:rPr>
        <w:t>(</w:t>
      </w:r>
      <w:r>
        <w:rPr>
          <w:rFonts w:ascii="宋体" w:hAnsi="宋体" w:cs="宋体"/>
          <w:b/>
          <w:sz w:val="24"/>
        </w:rPr>
        <w:t>实质性格式</w:t>
      </w:r>
      <w:r>
        <w:rPr>
          <w:rFonts w:ascii="宋体" w:hAnsi="宋体" w:cs="宋体"/>
          <w:b/>
          <w:sz w:val="24"/>
        </w:rPr>
        <w:t>)</w:t>
      </w:r>
      <w:bookmarkEnd w:id="837"/>
    </w:p>
    <w:p w:rsidR="00DA1358" w:rsidRDefault="00DA1358">
      <w:pPr>
        <w:spacing w:line="248" w:lineRule="auto"/>
        <w:rPr>
          <w:rFonts w:ascii="宋体" w:hAnsi="宋体"/>
        </w:rPr>
      </w:pPr>
    </w:p>
    <w:p w:rsidR="00DA1358" w:rsidRDefault="00DA1358">
      <w:pPr>
        <w:spacing w:line="248" w:lineRule="auto"/>
        <w:rPr>
          <w:rFonts w:ascii="宋体" w:hAnsi="宋体"/>
        </w:rPr>
      </w:pPr>
    </w:p>
    <w:p w:rsidR="00DA1358" w:rsidRDefault="00956BE4">
      <w:pPr>
        <w:spacing w:before="117" w:line="220" w:lineRule="auto"/>
        <w:ind w:left="3400"/>
        <w:rPr>
          <w:rFonts w:ascii="宋体" w:hAnsi="宋体" w:cs="宋体"/>
          <w:sz w:val="36"/>
          <w:szCs w:val="36"/>
        </w:rPr>
      </w:pPr>
      <w:r>
        <w:rPr>
          <w:rFonts w:ascii="宋体" w:hAnsi="宋体" w:cs="宋体"/>
          <w:sz w:val="36"/>
          <w:szCs w:val="36"/>
          <w14:textOutline w14:w="2311" w14:cap="flat" w14:cmpd="sng" w14:algn="ctr">
            <w14:solidFill>
              <w14:srgbClr w14:val="000000"/>
            </w14:solidFill>
            <w14:prstDash w14:val="solid"/>
            <w14:miter w14:lim="0"/>
          </w14:textOutline>
        </w:rPr>
        <w:t>合同条款偏离表</w:t>
      </w:r>
    </w:p>
    <w:p w:rsidR="00DA1358" w:rsidRDefault="00DA1358">
      <w:pPr>
        <w:spacing w:line="250" w:lineRule="auto"/>
        <w:rPr>
          <w:rFonts w:ascii="宋体" w:hAnsi="宋体"/>
        </w:rPr>
      </w:pPr>
    </w:p>
    <w:p w:rsidR="00DA1358" w:rsidRDefault="00DA1358">
      <w:pPr>
        <w:spacing w:line="251" w:lineRule="auto"/>
        <w:rPr>
          <w:rFonts w:ascii="宋体" w:hAnsi="宋体"/>
        </w:rPr>
      </w:pPr>
    </w:p>
    <w:p w:rsidR="00DA1358" w:rsidRDefault="00956BE4">
      <w:pPr>
        <w:spacing w:before="78" w:line="407" w:lineRule="exact"/>
        <w:ind w:left="486"/>
        <w:rPr>
          <w:rFonts w:ascii="宋体" w:hAnsi="宋体"/>
          <w:sz w:val="24"/>
        </w:rPr>
      </w:pPr>
      <w:r>
        <w:rPr>
          <w:rFonts w:ascii="宋体" w:hAnsi="宋体" w:cs="宋体"/>
          <w:position w:val="5"/>
          <w:sz w:val="24"/>
        </w:rPr>
        <w:t>采购编号</w:t>
      </w:r>
      <w:r>
        <w:rPr>
          <w:rFonts w:ascii="宋体" w:hAnsi="宋体" w:cs="宋体"/>
          <w:position w:val="5"/>
          <w:sz w:val="24"/>
        </w:rPr>
        <w:t>:</w:t>
      </w:r>
      <w:r>
        <w:rPr>
          <w:rFonts w:ascii="宋体" w:hAnsi="宋体"/>
          <w:position w:val="5"/>
          <w:sz w:val="24"/>
        </w:rPr>
        <w:t xml:space="preserve">_____________________         </w:t>
      </w:r>
      <w:r>
        <w:rPr>
          <w:rFonts w:ascii="宋体" w:hAnsi="宋体" w:cs="宋体"/>
          <w:position w:val="5"/>
          <w:sz w:val="24"/>
        </w:rPr>
        <w:t>项目名称</w:t>
      </w:r>
      <w:r>
        <w:rPr>
          <w:rFonts w:ascii="宋体" w:hAnsi="宋体" w:cs="宋体"/>
          <w:position w:val="5"/>
          <w:sz w:val="24"/>
        </w:rPr>
        <w:t>:</w:t>
      </w:r>
      <w:r>
        <w:rPr>
          <w:rFonts w:ascii="宋体" w:hAnsi="宋体"/>
          <w:position w:val="5"/>
          <w:sz w:val="24"/>
        </w:rPr>
        <w:t xml:space="preserve">_____________          </w:t>
      </w:r>
      <w:proofErr w:type="gramStart"/>
      <w:r>
        <w:rPr>
          <w:rFonts w:ascii="宋体" w:hAnsi="宋体" w:cs="宋体" w:hint="eastAsia"/>
          <w:position w:val="5"/>
          <w:sz w:val="24"/>
        </w:rPr>
        <w:t>包号</w:t>
      </w:r>
      <w:proofErr w:type="gramEnd"/>
      <w:r>
        <w:rPr>
          <w:rFonts w:ascii="宋体" w:hAnsi="宋体" w:cs="宋体" w:hint="eastAsia"/>
          <w:position w:val="5"/>
          <w:sz w:val="24"/>
        </w:rPr>
        <w:t>:</w:t>
      </w:r>
      <w:r>
        <w:rPr>
          <w:rFonts w:ascii="宋体" w:hAnsi="宋体" w:cs="宋体"/>
          <w:position w:val="5"/>
          <w:sz w:val="24"/>
          <w:u w:val="single"/>
        </w:rPr>
        <w:t xml:space="preserve"> / </w:t>
      </w:r>
    </w:p>
    <w:p w:rsidR="00DA1358" w:rsidRDefault="00DA1358">
      <w:pPr>
        <w:spacing w:line="114" w:lineRule="exact"/>
        <w:rPr>
          <w:rFonts w:ascii="宋体" w:hAnsi="宋体"/>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DA1358">
        <w:trPr>
          <w:trHeight w:val="939"/>
        </w:trPr>
        <w:tc>
          <w:tcPr>
            <w:tcW w:w="1158" w:type="dxa"/>
            <w:vAlign w:val="center"/>
          </w:tcPr>
          <w:p w:rsidR="00DA1358" w:rsidRDefault="00956BE4">
            <w:pPr>
              <w:spacing w:before="78" w:line="222" w:lineRule="auto"/>
              <w:ind w:left="344"/>
              <w:rPr>
                <w:rFonts w:ascii="宋体" w:hAnsi="宋体" w:cs="宋体"/>
                <w:sz w:val="24"/>
                <w:lang w:eastAsia="en-US"/>
              </w:rPr>
            </w:pPr>
            <w:r>
              <w:rPr>
                <w:rFonts w:ascii="宋体" w:hAnsi="宋体" w:cs="宋体"/>
                <w:sz w:val="24"/>
                <w:lang w:eastAsia="en-US"/>
              </w:rPr>
              <w:t>序号</w:t>
            </w:r>
          </w:p>
        </w:tc>
        <w:tc>
          <w:tcPr>
            <w:tcW w:w="1771" w:type="dxa"/>
            <w:vAlign w:val="center"/>
          </w:tcPr>
          <w:p w:rsidR="00DA1358" w:rsidRDefault="00956BE4">
            <w:pPr>
              <w:spacing w:line="255" w:lineRule="auto"/>
              <w:jc w:val="center"/>
              <w:rPr>
                <w:rFonts w:ascii="宋体" w:hAnsi="宋体" w:cs="宋体"/>
                <w:sz w:val="24"/>
                <w:lang w:eastAsia="en-US"/>
              </w:rPr>
            </w:pPr>
            <w:r>
              <w:rPr>
                <w:rFonts w:ascii="宋体" w:hAnsi="宋体" w:cs="宋体"/>
                <w:sz w:val="24"/>
                <w:lang w:eastAsia="en-US"/>
              </w:rPr>
              <w:t>招标文件</w:t>
            </w:r>
          </w:p>
          <w:p w:rsidR="00DA1358" w:rsidRDefault="00956BE4">
            <w:pPr>
              <w:spacing w:line="255" w:lineRule="auto"/>
              <w:jc w:val="center"/>
              <w:rPr>
                <w:rFonts w:ascii="宋体" w:hAnsi="宋体" w:cs="宋体"/>
                <w:sz w:val="24"/>
                <w:lang w:eastAsia="en-US"/>
              </w:rPr>
            </w:pPr>
            <w:r>
              <w:rPr>
                <w:rFonts w:ascii="宋体" w:hAnsi="宋体" w:cs="宋体"/>
                <w:sz w:val="24"/>
                <w:lang w:eastAsia="en-US"/>
              </w:rPr>
              <w:t>条目号</w:t>
            </w:r>
          </w:p>
        </w:tc>
        <w:tc>
          <w:tcPr>
            <w:tcW w:w="1675" w:type="dxa"/>
            <w:vAlign w:val="center"/>
          </w:tcPr>
          <w:p w:rsidR="00DA1358" w:rsidRDefault="00956BE4">
            <w:pPr>
              <w:spacing w:before="78" w:line="220" w:lineRule="auto"/>
              <w:ind w:left="124"/>
              <w:rPr>
                <w:rFonts w:ascii="宋体" w:hAnsi="宋体" w:cs="宋体"/>
                <w:sz w:val="24"/>
                <w:lang w:eastAsia="en-US"/>
              </w:rPr>
            </w:pPr>
            <w:r>
              <w:rPr>
                <w:rFonts w:ascii="宋体" w:hAnsi="宋体" w:cs="宋体"/>
                <w:sz w:val="24"/>
                <w:lang w:eastAsia="en-US"/>
              </w:rPr>
              <w:t>招标文件要求</w:t>
            </w:r>
          </w:p>
        </w:tc>
        <w:tc>
          <w:tcPr>
            <w:tcW w:w="1675" w:type="dxa"/>
            <w:vAlign w:val="center"/>
          </w:tcPr>
          <w:p w:rsidR="00DA1358" w:rsidRDefault="00956BE4">
            <w:pPr>
              <w:spacing w:before="78" w:line="220" w:lineRule="auto"/>
              <w:ind w:left="127"/>
              <w:rPr>
                <w:rFonts w:ascii="宋体" w:hAnsi="宋体" w:cs="宋体"/>
                <w:sz w:val="24"/>
                <w:lang w:eastAsia="en-US"/>
              </w:rPr>
            </w:pPr>
            <w:r>
              <w:rPr>
                <w:rFonts w:ascii="宋体" w:hAnsi="宋体" w:cs="宋体"/>
                <w:sz w:val="24"/>
                <w:lang w:eastAsia="en-US"/>
              </w:rPr>
              <w:t>投标文件内容</w:t>
            </w:r>
          </w:p>
        </w:tc>
        <w:tc>
          <w:tcPr>
            <w:tcW w:w="1876" w:type="dxa"/>
            <w:vAlign w:val="center"/>
          </w:tcPr>
          <w:p w:rsidR="00DA1358" w:rsidRDefault="00956BE4">
            <w:pPr>
              <w:spacing w:before="78" w:line="220" w:lineRule="auto"/>
              <w:ind w:left="465"/>
              <w:rPr>
                <w:rFonts w:ascii="宋体" w:hAnsi="宋体" w:cs="宋体"/>
                <w:sz w:val="24"/>
                <w:lang w:eastAsia="en-US"/>
              </w:rPr>
            </w:pPr>
            <w:r>
              <w:rPr>
                <w:rFonts w:ascii="宋体" w:hAnsi="宋体" w:cs="宋体"/>
                <w:sz w:val="24"/>
                <w:lang w:eastAsia="en-US"/>
              </w:rPr>
              <w:t>偏离情况</w:t>
            </w:r>
          </w:p>
        </w:tc>
        <w:tc>
          <w:tcPr>
            <w:tcW w:w="1138" w:type="dxa"/>
            <w:vAlign w:val="center"/>
          </w:tcPr>
          <w:p w:rsidR="00DA1358" w:rsidRDefault="00956BE4">
            <w:pPr>
              <w:spacing w:before="78" w:line="220" w:lineRule="auto"/>
              <w:ind w:left="336"/>
              <w:rPr>
                <w:rFonts w:ascii="宋体" w:hAnsi="宋体" w:cs="宋体"/>
                <w:sz w:val="24"/>
                <w:lang w:eastAsia="en-US"/>
              </w:rPr>
            </w:pPr>
            <w:r>
              <w:rPr>
                <w:rFonts w:ascii="宋体" w:hAnsi="宋体" w:cs="宋体"/>
                <w:sz w:val="24"/>
                <w:lang w:eastAsia="en-US"/>
              </w:rPr>
              <w:t>说明</w:t>
            </w:r>
          </w:p>
        </w:tc>
      </w:tr>
      <w:tr w:rsidR="00DA1358">
        <w:trPr>
          <w:trHeight w:val="1560"/>
        </w:trPr>
        <w:tc>
          <w:tcPr>
            <w:tcW w:w="9293" w:type="dxa"/>
            <w:gridSpan w:val="6"/>
          </w:tcPr>
          <w:p w:rsidR="00DA1358" w:rsidRDefault="00956BE4">
            <w:pPr>
              <w:spacing w:before="38" w:line="190" w:lineRule="auto"/>
              <w:ind w:left="116"/>
              <w:rPr>
                <w:rFonts w:ascii="宋体" w:hAnsi="宋体" w:cs="宋体"/>
                <w:sz w:val="24"/>
              </w:rPr>
            </w:pPr>
            <w:r>
              <w:rPr>
                <w:rFonts w:ascii="宋体" w:hAnsi="宋体" w:cs="宋体"/>
                <w:sz w:val="24"/>
                <w14:textOutline w14:w="1511" w14:cap="flat" w14:cmpd="sng" w14:algn="ctr">
                  <w14:solidFill>
                    <w14:srgbClr w14:val="000000"/>
                  </w14:solidFill>
                  <w14:prstDash w14:val="solid"/>
                  <w14:miter w14:lim="0"/>
                </w14:textOutline>
              </w:rPr>
              <w:t>对本项目合同条款的偏离情况</w:t>
            </w:r>
            <w:r>
              <w:rPr>
                <w:rFonts w:ascii="宋体" w:hAnsi="宋体" w:cs="宋体"/>
                <w:sz w:val="24"/>
              </w:rPr>
              <w:t xml:space="preserve"> (</w:t>
            </w:r>
            <w:r>
              <w:rPr>
                <w:rFonts w:ascii="宋体" w:hAnsi="宋体" w:cs="宋体"/>
                <w:sz w:val="24"/>
              </w:rPr>
              <w:t>应进行选择，未选择</w:t>
            </w:r>
            <w:r>
              <w:rPr>
                <w:rFonts w:ascii="宋体" w:hAnsi="宋体" w:cs="宋体"/>
                <w:sz w:val="24"/>
                <w14:textOutline w14:w="1511" w14:cap="flat" w14:cmpd="sng" w14:algn="ctr">
                  <w14:solidFill>
                    <w14:srgbClr w14:val="000000"/>
                  </w14:solidFill>
                  <w14:prstDash w14:val="solid"/>
                  <w14:miter w14:lim="0"/>
                </w14:textOutline>
              </w:rPr>
              <w:t>投标无效</w:t>
            </w:r>
            <w:r>
              <w:rPr>
                <w:rFonts w:ascii="宋体" w:hAnsi="宋体" w:cs="宋体"/>
                <w:sz w:val="24"/>
              </w:rPr>
              <w:t>):</w:t>
            </w:r>
          </w:p>
          <w:p w:rsidR="00DA1358" w:rsidRDefault="00956BE4">
            <w:pPr>
              <w:spacing w:before="1" w:line="249" w:lineRule="auto"/>
              <w:ind w:left="118" w:right="106" w:firstLine="11"/>
              <w:rPr>
                <w:rFonts w:ascii="宋体" w:hAnsi="宋体" w:cs="宋体"/>
                <w:sz w:val="24"/>
              </w:rPr>
            </w:pPr>
            <w:r>
              <w:rPr>
                <w:rFonts w:ascii="宋体" w:hAnsi="宋体"/>
                <w:b/>
                <w:bCs/>
                <w:sz w:val="24"/>
              </w:rPr>
              <w:t>□</w:t>
            </w:r>
            <w:r>
              <w:rPr>
                <w:rFonts w:ascii="宋体" w:hAnsi="宋体" w:cs="宋体"/>
                <w:sz w:val="24"/>
                <w14:textOutline w14:w="1524" w14:cap="flat" w14:cmpd="sng" w14:algn="ctr">
                  <w14:solidFill>
                    <w14:srgbClr w14:val="000000"/>
                  </w14:solidFill>
                  <w14:prstDash w14:val="solid"/>
                  <w14:miter w14:lim="0"/>
                </w14:textOutline>
              </w:rPr>
              <w:t>无偏离</w:t>
            </w:r>
            <w:r>
              <w:rPr>
                <w:rFonts w:ascii="宋体" w:hAnsi="宋体" w:cs="宋体"/>
                <w:sz w:val="24"/>
              </w:rPr>
              <w:t xml:space="preserve"> (</w:t>
            </w:r>
            <w:r>
              <w:rPr>
                <w:rFonts w:ascii="宋体" w:hAnsi="宋体" w:cs="宋体"/>
                <w:sz w:val="24"/>
              </w:rPr>
              <w:t>如无偏离，仅选择无偏离即可；无偏离即为</w:t>
            </w:r>
            <w:r>
              <w:rPr>
                <w:rFonts w:ascii="宋体" w:hAnsi="宋体" w:cs="宋体"/>
                <w:sz w:val="24"/>
              </w:rPr>
              <w:t>对合同条款中的所有要求，均视</w:t>
            </w:r>
            <w:r>
              <w:rPr>
                <w:rFonts w:ascii="宋体" w:hAnsi="宋体" w:cs="宋体"/>
                <w:sz w:val="24"/>
              </w:rPr>
              <w:t xml:space="preserve"> </w:t>
            </w:r>
            <w:proofErr w:type="gramStart"/>
            <w:r>
              <w:rPr>
                <w:rFonts w:ascii="宋体" w:hAnsi="宋体" w:cs="宋体"/>
                <w:sz w:val="24"/>
              </w:rPr>
              <w:t>作供应</w:t>
            </w:r>
            <w:proofErr w:type="gramEnd"/>
            <w:r>
              <w:rPr>
                <w:rFonts w:ascii="宋体" w:hAnsi="宋体" w:cs="宋体"/>
                <w:sz w:val="24"/>
              </w:rPr>
              <w:t>商已对之理解和响应。</w:t>
            </w:r>
            <w:r>
              <w:rPr>
                <w:rFonts w:ascii="宋体" w:hAnsi="宋体" w:cs="宋体"/>
                <w:sz w:val="24"/>
              </w:rPr>
              <w:t>)</w:t>
            </w:r>
          </w:p>
          <w:p w:rsidR="00DA1358" w:rsidRDefault="00956BE4">
            <w:pPr>
              <w:spacing w:line="266" w:lineRule="auto"/>
              <w:ind w:left="137" w:right="107" w:hanging="7"/>
              <w:rPr>
                <w:rFonts w:ascii="宋体" w:hAnsi="宋体" w:cs="宋体"/>
                <w:sz w:val="24"/>
                <w:lang w:eastAsia="en-US"/>
              </w:rPr>
            </w:pPr>
            <w:r>
              <w:rPr>
                <w:rFonts w:ascii="宋体" w:hAnsi="宋体"/>
                <w:b/>
                <w:bCs/>
                <w:sz w:val="24"/>
              </w:rPr>
              <w:t>□</w:t>
            </w:r>
            <w:r>
              <w:rPr>
                <w:rFonts w:ascii="宋体" w:hAnsi="宋体" w:cs="宋体"/>
                <w:sz w:val="24"/>
                <w14:textOutline w14:w="1524" w14:cap="flat" w14:cmpd="sng" w14:algn="ctr">
                  <w14:solidFill>
                    <w14:srgbClr w14:val="000000"/>
                  </w14:solidFill>
                  <w14:prstDash w14:val="solid"/>
                  <w14:miter w14:lim="0"/>
                </w14:textOutline>
              </w:rPr>
              <w:t>有偏离</w:t>
            </w:r>
            <w:r>
              <w:rPr>
                <w:rFonts w:ascii="宋体" w:hAnsi="宋体" w:cs="宋体"/>
                <w:sz w:val="24"/>
              </w:rPr>
              <w:t xml:space="preserve"> (</w:t>
            </w:r>
            <w:r>
              <w:rPr>
                <w:rFonts w:ascii="宋体" w:hAnsi="宋体" w:cs="宋体"/>
                <w:sz w:val="24"/>
              </w:rPr>
              <w:t>如有偏离，则应在本表中对偏离项逐一列明，否则</w:t>
            </w:r>
            <w:r>
              <w:rPr>
                <w:rFonts w:ascii="宋体" w:hAnsi="宋体" w:cs="宋体"/>
                <w:sz w:val="24"/>
                <w14:textOutline w14:w="1524" w14:cap="flat" w14:cmpd="sng" w14:algn="ctr">
                  <w14:solidFill>
                    <w14:srgbClr w14:val="000000"/>
                  </w14:solidFill>
                  <w14:prstDash w14:val="solid"/>
                  <w14:miter w14:lim="0"/>
                </w14:textOutline>
              </w:rPr>
              <w:t>投标无效</w:t>
            </w:r>
            <w:r>
              <w:rPr>
                <w:rFonts w:ascii="宋体" w:hAnsi="宋体" w:cs="宋体"/>
                <w:sz w:val="24"/>
              </w:rPr>
              <w:t>；对合同条款中</w:t>
            </w:r>
            <w:r>
              <w:rPr>
                <w:rFonts w:ascii="宋体" w:hAnsi="宋体" w:cs="宋体"/>
                <w:sz w:val="24"/>
              </w:rPr>
              <w:t xml:space="preserve"> </w:t>
            </w:r>
            <w:r>
              <w:rPr>
                <w:rFonts w:ascii="宋体" w:hAnsi="宋体" w:cs="宋体"/>
                <w:sz w:val="24"/>
              </w:rPr>
              <w:t>的所有要求，除本表列明的偏离外，均视作供应商已对之理解和响应。</w:t>
            </w:r>
            <w:r>
              <w:rPr>
                <w:rFonts w:ascii="宋体" w:hAnsi="宋体" w:cs="宋体"/>
                <w:sz w:val="24"/>
                <w:lang w:eastAsia="en-US"/>
              </w:rPr>
              <w:t>)</w:t>
            </w:r>
          </w:p>
        </w:tc>
      </w:tr>
      <w:tr w:rsidR="00DA1358">
        <w:trPr>
          <w:trHeight w:val="934"/>
        </w:trPr>
        <w:tc>
          <w:tcPr>
            <w:tcW w:w="1158" w:type="dxa"/>
            <w:vAlign w:val="center"/>
          </w:tcPr>
          <w:p w:rsidR="00DA1358" w:rsidRDefault="00DA1358">
            <w:pPr>
              <w:jc w:val="center"/>
              <w:rPr>
                <w:rFonts w:ascii="宋体" w:hAnsi="宋体"/>
                <w:sz w:val="24"/>
                <w:lang w:eastAsia="en-US"/>
              </w:rPr>
            </w:pPr>
          </w:p>
        </w:tc>
        <w:tc>
          <w:tcPr>
            <w:tcW w:w="1771" w:type="dxa"/>
            <w:vAlign w:val="center"/>
          </w:tcPr>
          <w:p w:rsidR="00DA1358" w:rsidRDefault="00DA1358">
            <w:pPr>
              <w:jc w:val="center"/>
              <w:rPr>
                <w:rFonts w:ascii="宋体" w:hAnsi="宋体"/>
                <w:sz w:val="24"/>
                <w:lang w:eastAsia="en-US"/>
              </w:rPr>
            </w:pPr>
          </w:p>
        </w:tc>
        <w:tc>
          <w:tcPr>
            <w:tcW w:w="1675" w:type="dxa"/>
            <w:vAlign w:val="center"/>
          </w:tcPr>
          <w:p w:rsidR="00DA1358" w:rsidRDefault="00DA1358">
            <w:pPr>
              <w:jc w:val="center"/>
              <w:rPr>
                <w:rFonts w:ascii="宋体" w:hAnsi="宋体"/>
                <w:sz w:val="24"/>
                <w:lang w:eastAsia="en-US"/>
              </w:rPr>
            </w:pPr>
          </w:p>
        </w:tc>
        <w:tc>
          <w:tcPr>
            <w:tcW w:w="1675" w:type="dxa"/>
            <w:vAlign w:val="center"/>
          </w:tcPr>
          <w:p w:rsidR="00DA1358" w:rsidRDefault="00DA1358">
            <w:pPr>
              <w:jc w:val="center"/>
              <w:rPr>
                <w:rFonts w:ascii="宋体" w:hAnsi="宋体"/>
                <w:sz w:val="24"/>
                <w:lang w:eastAsia="en-US"/>
              </w:rPr>
            </w:pPr>
          </w:p>
        </w:tc>
        <w:tc>
          <w:tcPr>
            <w:tcW w:w="1876" w:type="dxa"/>
            <w:vAlign w:val="center"/>
          </w:tcPr>
          <w:p w:rsidR="00DA1358" w:rsidRDefault="00DA1358">
            <w:pPr>
              <w:jc w:val="center"/>
              <w:rPr>
                <w:rFonts w:ascii="宋体" w:hAnsi="宋体"/>
                <w:sz w:val="24"/>
                <w:lang w:eastAsia="en-US"/>
              </w:rPr>
            </w:pPr>
          </w:p>
        </w:tc>
        <w:tc>
          <w:tcPr>
            <w:tcW w:w="1138" w:type="dxa"/>
            <w:vAlign w:val="center"/>
          </w:tcPr>
          <w:p w:rsidR="00DA1358" w:rsidRDefault="00DA1358">
            <w:pPr>
              <w:jc w:val="center"/>
              <w:rPr>
                <w:rFonts w:ascii="宋体" w:hAnsi="宋体"/>
                <w:sz w:val="24"/>
                <w:lang w:eastAsia="en-US"/>
              </w:rPr>
            </w:pPr>
          </w:p>
        </w:tc>
      </w:tr>
      <w:tr w:rsidR="00DA1358">
        <w:trPr>
          <w:trHeight w:val="934"/>
        </w:trPr>
        <w:tc>
          <w:tcPr>
            <w:tcW w:w="1158" w:type="dxa"/>
            <w:vAlign w:val="center"/>
          </w:tcPr>
          <w:p w:rsidR="00DA1358" w:rsidRDefault="00DA1358">
            <w:pPr>
              <w:jc w:val="center"/>
              <w:rPr>
                <w:rFonts w:ascii="宋体" w:hAnsi="宋体"/>
                <w:sz w:val="24"/>
                <w:lang w:eastAsia="en-US"/>
              </w:rPr>
            </w:pPr>
          </w:p>
        </w:tc>
        <w:tc>
          <w:tcPr>
            <w:tcW w:w="1771" w:type="dxa"/>
            <w:vAlign w:val="center"/>
          </w:tcPr>
          <w:p w:rsidR="00DA1358" w:rsidRDefault="00DA1358">
            <w:pPr>
              <w:jc w:val="center"/>
              <w:rPr>
                <w:rFonts w:ascii="宋体" w:hAnsi="宋体"/>
                <w:sz w:val="24"/>
                <w:lang w:eastAsia="en-US"/>
              </w:rPr>
            </w:pPr>
          </w:p>
        </w:tc>
        <w:tc>
          <w:tcPr>
            <w:tcW w:w="1675" w:type="dxa"/>
            <w:vAlign w:val="center"/>
          </w:tcPr>
          <w:p w:rsidR="00DA1358" w:rsidRDefault="00DA1358">
            <w:pPr>
              <w:jc w:val="center"/>
              <w:rPr>
                <w:rFonts w:ascii="宋体" w:hAnsi="宋体"/>
                <w:sz w:val="24"/>
                <w:lang w:eastAsia="en-US"/>
              </w:rPr>
            </w:pPr>
          </w:p>
        </w:tc>
        <w:tc>
          <w:tcPr>
            <w:tcW w:w="1675" w:type="dxa"/>
            <w:vAlign w:val="center"/>
          </w:tcPr>
          <w:p w:rsidR="00DA1358" w:rsidRDefault="00DA1358">
            <w:pPr>
              <w:jc w:val="center"/>
              <w:rPr>
                <w:rFonts w:ascii="宋体" w:hAnsi="宋体"/>
                <w:sz w:val="24"/>
                <w:lang w:eastAsia="en-US"/>
              </w:rPr>
            </w:pPr>
          </w:p>
        </w:tc>
        <w:tc>
          <w:tcPr>
            <w:tcW w:w="1876" w:type="dxa"/>
            <w:vAlign w:val="center"/>
          </w:tcPr>
          <w:p w:rsidR="00DA1358" w:rsidRDefault="00DA1358">
            <w:pPr>
              <w:jc w:val="center"/>
              <w:rPr>
                <w:rFonts w:ascii="宋体" w:hAnsi="宋体"/>
                <w:sz w:val="24"/>
                <w:lang w:eastAsia="en-US"/>
              </w:rPr>
            </w:pPr>
          </w:p>
        </w:tc>
        <w:tc>
          <w:tcPr>
            <w:tcW w:w="1138" w:type="dxa"/>
            <w:vAlign w:val="center"/>
          </w:tcPr>
          <w:p w:rsidR="00DA1358" w:rsidRDefault="00DA1358">
            <w:pPr>
              <w:jc w:val="center"/>
              <w:rPr>
                <w:rFonts w:ascii="宋体" w:hAnsi="宋体"/>
                <w:sz w:val="24"/>
                <w:lang w:eastAsia="en-US"/>
              </w:rPr>
            </w:pPr>
          </w:p>
        </w:tc>
      </w:tr>
      <w:tr w:rsidR="00DA1358">
        <w:trPr>
          <w:trHeight w:val="934"/>
        </w:trPr>
        <w:tc>
          <w:tcPr>
            <w:tcW w:w="1158" w:type="dxa"/>
            <w:vAlign w:val="center"/>
          </w:tcPr>
          <w:p w:rsidR="00DA1358" w:rsidRDefault="00DA1358">
            <w:pPr>
              <w:jc w:val="center"/>
              <w:rPr>
                <w:rFonts w:ascii="宋体" w:hAnsi="宋体"/>
                <w:sz w:val="24"/>
                <w:lang w:eastAsia="en-US"/>
              </w:rPr>
            </w:pPr>
          </w:p>
        </w:tc>
        <w:tc>
          <w:tcPr>
            <w:tcW w:w="1771" w:type="dxa"/>
            <w:vAlign w:val="center"/>
          </w:tcPr>
          <w:p w:rsidR="00DA1358" w:rsidRDefault="00DA1358">
            <w:pPr>
              <w:jc w:val="center"/>
              <w:rPr>
                <w:rFonts w:ascii="宋体" w:hAnsi="宋体"/>
                <w:sz w:val="24"/>
                <w:lang w:eastAsia="en-US"/>
              </w:rPr>
            </w:pPr>
          </w:p>
        </w:tc>
        <w:tc>
          <w:tcPr>
            <w:tcW w:w="1675" w:type="dxa"/>
            <w:vAlign w:val="center"/>
          </w:tcPr>
          <w:p w:rsidR="00DA1358" w:rsidRDefault="00DA1358">
            <w:pPr>
              <w:jc w:val="center"/>
              <w:rPr>
                <w:rFonts w:ascii="宋体" w:hAnsi="宋体"/>
                <w:sz w:val="24"/>
                <w:lang w:eastAsia="en-US"/>
              </w:rPr>
            </w:pPr>
          </w:p>
        </w:tc>
        <w:tc>
          <w:tcPr>
            <w:tcW w:w="1675" w:type="dxa"/>
            <w:vAlign w:val="center"/>
          </w:tcPr>
          <w:p w:rsidR="00DA1358" w:rsidRDefault="00DA1358">
            <w:pPr>
              <w:jc w:val="center"/>
              <w:rPr>
                <w:rFonts w:ascii="宋体" w:hAnsi="宋体"/>
                <w:sz w:val="24"/>
                <w:lang w:eastAsia="en-US"/>
              </w:rPr>
            </w:pPr>
          </w:p>
        </w:tc>
        <w:tc>
          <w:tcPr>
            <w:tcW w:w="1876" w:type="dxa"/>
            <w:vAlign w:val="center"/>
          </w:tcPr>
          <w:p w:rsidR="00DA1358" w:rsidRDefault="00DA1358">
            <w:pPr>
              <w:jc w:val="center"/>
              <w:rPr>
                <w:rFonts w:ascii="宋体" w:hAnsi="宋体"/>
                <w:sz w:val="24"/>
                <w:lang w:eastAsia="en-US"/>
              </w:rPr>
            </w:pPr>
          </w:p>
        </w:tc>
        <w:tc>
          <w:tcPr>
            <w:tcW w:w="1138" w:type="dxa"/>
            <w:vAlign w:val="center"/>
          </w:tcPr>
          <w:p w:rsidR="00DA1358" w:rsidRDefault="00DA1358">
            <w:pPr>
              <w:jc w:val="center"/>
              <w:rPr>
                <w:rFonts w:ascii="宋体" w:hAnsi="宋体"/>
                <w:sz w:val="24"/>
                <w:lang w:eastAsia="en-US"/>
              </w:rPr>
            </w:pPr>
          </w:p>
        </w:tc>
      </w:tr>
      <w:tr w:rsidR="00DA1358">
        <w:trPr>
          <w:trHeight w:val="939"/>
        </w:trPr>
        <w:tc>
          <w:tcPr>
            <w:tcW w:w="1158" w:type="dxa"/>
            <w:vAlign w:val="center"/>
          </w:tcPr>
          <w:p w:rsidR="00DA1358" w:rsidRDefault="00DA1358">
            <w:pPr>
              <w:jc w:val="center"/>
              <w:rPr>
                <w:rFonts w:ascii="宋体" w:hAnsi="宋体"/>
                <w:sz w:val="24"/>
                <w:lang w:eastAsia="en-US"/>
              </w:rPr>
            </w:pPr>
          </w:p>
        </w:tc>
        <w:tc>
          <w:tcPr>
            <w:tcW w:w="1771" w:type="dxa"/>
            <w:vAlign w:val="center"/>
          </w:tcPr>
          <w:p w:rsidR="00DA1358" w:rsidRDefault="00DA1358">
            <w:pPr>
              <w:jc w:val="center"/>
              <w:rPr>
                <w:rFonts w:ascii="宋体" w:hAnsi="宋体"/>
                <w:sz w:val="24"/>
                <w:lang w:eastAsia="en-US"/>
              </w:rPr>
            </w:pPr>
          </w:p>
        </w:tc>
        <w:tc>
          <w:tcPr>
            <w:tcW w:w="1675" w:type="dxa"/>
            <w:vAlign w:val="center"/>
          </w:tcPr>
          <w:p w:rsidR="00DA1358" w:rsidRDefault="00DA1358">
            <w:pPr>
              <w:jc w:val="center"/>
              <w:rPr>
                <w:rFonts w:ascii="宋体" w:hAnsi="宋体"/>
                <w:sz w:val="24"/>
                <w:lang w:eastAsia="en-US"/>
              </w:rPr>
            </w:pPr>
          </w:p>
        </w:tc>
        <w:tc>
          <w:tcPr>
            <w:tcW w:w="1675" w:type="dxa"/>
            <w:vAlign w:val="center"/>
          </w:tcPr>
          <w:p w:rsidR="00DA1358" w:rsidRDefault="00DA1358">
            <w:pPr>
              <w:jc w:val="center"/>
              <w:rPr>
                <w:rFonts w:ascii="宋体" w:hAnsi="宋体"/>
                <w:sz w:val="24"/>
                <w:lang w:eastAsia="en-US"/>
              </w:rPr>
            </w:pPr>
          </w:p>
        </w:tc>
        <w:tc>
          <w:tcPr>
            <w:tcW w:w="1876" w:type="dxa"/>
            <w:vAlign w:val="center"/>
          </w:tcPr>
          <w:p w:rsidR="00DA1358" w:rsidRDefault="00DA1358">
            <w:pPr>
              <w:jc w:val="center"/>
              <w:rPr>
                <w:rFonts w:ascii="宋体" w:hAnsi="宋体"/>
                <w:sz w:val="24"/>
                <w:lang w:eastAsia="en-US"/>
              </w:rPr>
            </w:pPr>
          </w:p>
        </w:tc>
        <w:tc>
          <w:tcPr>
            <w:tcW w:w="1138" w:type="dxa"/>
            <w:vAlign w:val="center"/>
          </w:tcPr>
          <w:p w:rsidR="00DA1358" w:rsidRDefault="00DA1358">
            <w:pPr>
              <w:jc w:val="center"/>
              <w:rPr>
                <w:rFonts w:ascii="宋体" w:hAnsi="宋体"/>
                <w:sz w:val="24"/>
                <w:lang w:eastAsia="en-US"/>
              </w:rPr>
            </w:pPr>
          </w:p>
        </w:tc>
      </w:tr>
    </w:tbl>
    <w:p w:rsidR="00DA1358" w:rsidRDefault="00956BE4">
      <w:pPr>
        <w:spacing w:before="314" w:line="220" w:lineRule="auto"/>
        <w:ind w:left="122"/>
        <w:rPr>
          <w:rFonts w:ascii="宋体" w:hAnsi="宋体" w:cs="宋体"/>
          <w:sz w:val="24"/>
        </w:rPr>
      </w:pPr>
      <w:r>
        <w:rPr>
          <w:rFonts w:ascii="宋体" w:hAnsi="宋体" w:cs="宋体"/>
          <w:sz w:val="24"/>
        </w:rPr>
        <w:t>注</w:t>
      </w:r>
      <w:r>
        <w:rPr>
          <w:rFonts w:ascii="宋体" w:hAnsi="宋体" w:cs="宋体"/>
          <w:sz w:val="24"/>
        </w:rPr>
        <w:t>:</w:t>
      </w:r>
      <w:proofErr w:type="gramStart"/>
      <w:r>
        <w:rPr>
          <w:rFonts w:ascii="宋体" w:hAnsi="宋体"/>
          <w:sz w:val="24"/>
        </w:rPr>
        <w:t>“</w:t>
      </w:r>
      <w:r>
        <w:rPr>
          <w:rFonts w:ascii="宋体" w:hAnsi="宋体" w:cs="宋体"/>
          <w:sz w:val="24"/>
        </w:rPr>
        <w:t>偏离情况</w:t>
      </w:r>
      <w:r>
        <w:rPr>
          <w:rFonts w:ascii="宋体" w:hAnsi="宋体"/>
          <w:sz w:val="24"/>
        </w:rPr>
        <w:t>”</w:t>
      </w:r>
      <w:r>
        <w:rPr>
          <w:rFonts w:ascii="宋体" w:hAnsi="宋体" w:cs="宋体"/>
          <w:sz w:val="24"/>
        </w:rPr>
        <w:t>列应据实</w:t>
      </w:r>
      <w:proofErr w:type="gramEnd"/>
      <w:r>
        <w:rPr>
          <w:rFonts w:ascii="宋体" w:hAnsi="宋体" w:cs="宋体"/>
          <w:sz w:val="24"/>
        </w:rPr>
        <w:t>填写</w:t>
      </w:r>
      <w:r>
        <w:rPr>
          <w:rFonts w:ascii="宋体" w:hAnsi="宋体"/>
          <w:sz w:val="24"/>
        </w:rPr>
        <w:t>“</w:t>
      </w:r>
      <w:r>
        <w:rPr>
          <w:rFonts w:ascii="宋体" w:hAnsi="宋体" w:cs="宋体"/>
          <w:sz w:val="24"/>
        </w:rPr>
        <w:t>正偏离</w:t>
      </w:r>
      <w:r>
        <w:rPr>
          <w:rFonts w:ascii="宋体" w:hAnsi="宋体"/>
          <w:sz w:val="24"/>
        </w:rPr>
        <w:t>”</w:t>
      </w:r>
      <w:r>
        <w:rPr>
          <w:rFonts w:ascii="宋体" w:hAnsi="宋体" w:cs="宋体"/>
          <w:sz w:val="24"/>
        </w:rPr>
        <w:t>或</w:t>
      </w:r>
      <w:r>
        <w:rPr>
          <w:rFonts w:ascii="宋体" w:hAnsi="宋体"/>
          <w:sz w:val="24"/>
        </w:rPr>
        <w:t>“</w:t>
      </w:r>
      <w:r>
        <w:rPr>
          <w:rFonts w:ascii="宋体" w:hAnsi="宋体" w:cs="宋体"/>
          <w:sz w:val="24"/>
        </w:rPr>
        <w:t>负偏离</w:t>
      </w:r>
      <w:r>
        <w:rPr>
          <w:rFonts w:ascii="宋体" w:hAnsi="宋体"/>
          <w:sz w:val="24"/>
        </w:rPr>
        <w:t>”</w:t>
      </w:r>
      <w:r>
        <w:rPr>
          <w:rFonts w:ascii="宋体" w:hAnsi="宋体" w:hint="eastAsia"/>
          <w:sz w:val="24"/>
        </w:rPr>
        <w:t>或“无偏离”</w:t>
      </w:r>
      <w:r>
        <w:rPr>
          <w:rFonts w:ascii="宋体" w:hAnsi="宋体" w:cs="宋体"/>
          <w:sz w:val="24"/>
        </w:rPr>
        <w:t>。</w:t>
      </w:r>
    </w:p>
    <w:p w:rsidR="00DA1358" w:rsidRDefault="00DA1358">
      <w:pPr>
        <w:spacing w:line="276" w:lineRule="auto"/>
        <w:rPr>
          <w:rFonts w:ascii="宋体" w:hAnsi="宋体"/>
        </w:rPr>
      </w:pPr>
    </w:p>
    <w:p w:rsidR="00DA1358" w:rsidRDefault="00DA1358">
      <w:pPr>
        <w:spacing w:line="277" w:lineRule="auto"/>
        <w:rPr>
          <w:rFonts w:ascii="宋体" w:hAnsi="宋体"/>
        </w:rPr>
      </w:pPr>
    </w:p>
    <w:p w:rsidR="00DA1358" w:rsidRDefault="00DA1358">
      <w:pPr>
        <w:spacing w:line="277" w:lineRule="auto"/>
        <w:rPr>
          <w:rFonts w:ascii="宋体" w:hAnsi="宋体"/>
        </w:rPr>
      </w:pPr>
    </w:p>
    <w:p w:rsidR="00DA1358" w:rsidRDefault="00956BE4">
      <w:pPr>
        <w:spacing w:before="79" w:line="492" w:lineRule="exact"/>
        <w:ind w:left="125"/>
        <w:rPr>
          <w:rFonts w:ascii="宋体" w:hAnsi="宋体"/>
          <w:sz w:val="24"/>
        </w:rPr>
      </w:pPr>
      <w:r>
        <w:rPr>
          <w:rFonts w:ascii="宋体" w:hAnsi="宋体" w:cs="宋体"/>
          <w:position w:val="19"/>
          <w:sz w:val="24"/>
        </w:rPr>
        <w:t>投标人名称</w:t>
      </w:r>
      <w:r>
        <w:rPr>
          <w:rFonts w:ascii="宋体" w:hAnsi="宋体" w:cs="宋体"/>
          <w:position w:val="19"/>
          <w:sz w:val="24"/>
        </w:rPr>
        <w:t>(</w:t>
      </w:r>
      <w:r>
        <w:rPr>
          <w:rFonts w:ascii="宋体" w:hAnsi="宋体" w:cs="宋体"/>
          <w:position w:val="19"/>
          <w:sz w:val="24"/>
        </w:rPr>
        <w:t>加盖公章</w:t>
      </w:r>
      <w:r>
        <w:rPr>
          <w:rFonts w:ascii="宋体" w:hAnsi="宋体" w:cs="宋体"/>
          <w:position w:val="19"/>
          <w:sz w:val="24"/>
        </w:rPr>
        <w:t>):</w:t>
      </w:r>
      <w:r>
        <w:rPr>
          <w:rFonts w:ascii="宋体" w:hAnsi="宋体"/>
          <w:position w:val="19"/>
          <w:sz w:val="24"/>
        </w:rPr>
        <w:t>____________</w:t>
      </w:r>
    </w:p>
    <w:p w:rsidR="00DA1358" w:rsidRDefault="00956BE4">
      <w:pPr>
        <w:spacing w:before="1" w:line="218" w:lineRule="auto"/>
        <w:ind w:left="164"/>
        <w:rPr>
          <w:rFonts w:ascii="宋体" w:hAnsi="宋体" w:cs="宋体"/>
          <w:sz w:val="24"/>
        </w:rPr>
      </w:pPr>
      <w:r>
        <w:rPr>
          <w:rFonts w:ascii="宋体" w:hAnsi="宋体" w:cs="宋体"/>
          <w:sz w:val="24"/>
        </w:rPr>
        <w:t>日期</w:t>
      </w:r>
      <w:r>
        <w:rPr>
          <w:rFonts w:ascii="宋体" w:hAnsi="宋体" w:cs="宋体"/>
          <w:sz w:val="24"/>
        </w:rPr>
        <w:t>:</w:t>
      </w:r>
      <w:r>
        <w:rPr>
          <w:rFonts w:ascii="宋体" w:hAnsi="宋体"/>
          <w:sz w:val="24"/>
        </w:rPr>
        <w:t>_____</w:t>
      </w:r>
      <w:r>
        <w:rPr>
          <w:rFonts w:ascii="宋体" w:hAnsi="宋体" w:cs="宋体"/>
          <w:sz w:val="24"/>
        </w:rPr>
        <w:t>年</w:t>
      </w:r>
      <w:r>
        <w:rPr>
          <w:rFonts w:ascii="宋体" w:hAnsi="宋体"/>
          <w:sz w:val="24"/>
        </w:rPr>
        <w:t>______</w:t>
      </w:r>
      <w:r>
        <w:rPr>
          <w:rFonts w:ascii="宋体" w:hAnsi="宋体" w:cs="宋体"/>
          <w:sz w:val="24"/>
        </w:rPr>
        <w:t>月</w:t>
      </w:r>
      <w:r>
        <w:rPr>
          <w:rFonts w:ascii="宋体" w:hAnsi="宋体"/>
          <w:sz w:val="24"/>
        </w:rPr>
        <w:t xml:space="preserve">______ </w:t>
      </w:r>
      <w:r>
        <w:rPr>
          <w:rFonts w:ascii="宋体" w:hAnsi="宋体" w:cs="宋体"/>
          <w:sz w:val="24"/>
        </w:rPr>
        <w:t>日</w:t>
      </w:r>
    </w:p>
    <w:p w:rsidR="00DA1358" w:rsidRDefault="00DA1358">
      <w:pPr>
        <w:autoSpaceDE w:val="0"/>
        <w:autoSpaceDN w:val="0"/>
        <w:adjustRightInd w:val="0"/>
        <w:snapToGrid w:val="0"/>
        <w:spacing w:before="25" w:after="25" w:line="360" w:lineRule="auto"/>
        <w:rPr>
          <w:rFonts w:ascii="宋体" w:hAnsi="宋体"/>
          <w:sz w:val="24"/>
        </w:rPr>
      </w:pPr>
    </w:p>
    <w:p w:rsidR="00DA1358" w:rsidRDefault="00956BE4">
      <w:pPr>
        <w:spacing w:line="360" w:lineRule="auto"/>
        <w:outlineLvl w:val="2"/>
        <w:rPr>
          <w:rFonts w:ascii="宋体" w:hAnsi="宋体"/>
          <w:sz w:val="24"/>
          <w:szCs w:val="20"/>
        </w:rPr>
      </w:pPr>
      <w:r>
        <w:rPr>
          <w:rFonts w:ascii="宋体" w:hAnsi="宋体" w:hint="eastAsia"/>
          <w:sz w:val="24"/>
          <w:szCs w:val="20"/>
        </w:rPr>
        <w:br w:type="page"/>
      </w:r>
      <w:r>
        <w:rPr>
          <w:rFonts w:ascii="宋体" w:hAnsi="宋体" w:hint="eastAsia"/>
          <w:b/>
          <w:bCs/>
          <w:sz w:val="24"/>
          <w:szCs w:val="20"/>
        </w:rPr>
        <w:lastRenderedPageBreak/>
        <w:t xml:space="preserve">6  </w:t>
      </w:r>
      <w:bookmarkEnd w:id="838"/>
      <w:bookmarkEnd w:id="839"/>
      <w:bookmarkEnd w:id="840"/>
      <w:bookmarkEnd w:id="841"/>
      <w:bookmarkEnd w:id="842"/>
      <w:bookmarkEnd w:id="843"/>
      <w:bookmarkEnd w:id="844"/>
      <w:bookmarkEnd w:id="845"/>
      <w:bookmarkEnd w:id="846"/>
      <w:bookmarkEnd w:id="847"/>
      <w:bookmarkEnd w:id="848"/>
      <w:bookmarkEnd w:id="849"/>
      <w:bookmarkEnd w:id="850"/>
      <w:r>
        <w:rPr>
          <w:rFonts w:ascii="宋体" w:hAnsi="宋体" w:hint="eastAsia"/>
          <w:b/>
          <w:bCs/>
          <w:sz w:val="24"/>
          <w:szCs w:val="20"/>
        </w:rPr>
        <w:t>采购需求偏离表</w:t>
      </w:r>
      <w:r>
        <w:rPr>
          <w:rFonts w:ascii="宋体" w:hAnsi="宋体" w:hint="eastAsia"/>
          <w:b/>
          <w:bCs/>
          <w:sz w:val="24"/>
          <w:szCs w:val="20"/>
        </w:rPr>
        <w:t>(</w:t>
      </w:r>
      <w:r>
        <w:rPr>
          <w:rFonts w:ascii="宋体" w:hAnsi="宋体" w:hint="eastAsia"/>
          <w:b/>
          <w:bCs/>
          <w:sz w:val="24"/>
          <w:szCs w:val="20"/>
        </w:rPr>
        <w:t>实质性格式</w:t>
      </w:r>
      <w:r>
        <w:rPr>
          <w:rFonts w:ascii="宋体" w:hAnsi="宋体" w:hint="eastAsia"/>
          <w:b/>
          <w:bCs/>
          <w:sz w:val="24"/>
          <w:szCs w:val="20"/>
        </w:rPr>
        <w:t>)</w:t>
      </w:r>
    </w:p>
    <w:p w:rsidR="00DA1358" w:rsidRDefault="00956BE4">
      <w:pPr>
        <w:autoSpaceDE w:val="0"/>
        <w:autoSpaceDN w:val="0"/>
        <w:adjustRightInd w:val="0"/>
        <w:spacing w:line="360" w:lineRule="auto"/>
        <w:jc w:val="center"/>
        <w:rPr>
          <w:rFonts w:ascii="宋体" w:hAnsi="宋体"/>
          <w:b/>
          <w:sz w:val="36"/>
          <w:szCs w:val="36"/>
        </w:rPr>
      </w:pPr>
      <w:r>
        <w:rPr>
          <w:rFonts w:ascii="宋体" w:hAnsi="宋体" w:hint="eastAsia"/>
          <w:b/>
          <w:sz w:val="36"/>
          <w:szCs w:val="36"/>
        </w:rPr>
        <w:t>采购需求偏离表</w:t>
      </w:r>
    </w:p>
    <w:p w:rsidR="00DA1358" w:rsidRDefault="00956BE4">
      <w:pPr>
        <w:tabs>
          <w:tab w:val="left" w:pos="1800"/>
          <w:tab w:val="left" w:pos="5580"/>
        </w:tabs>
        <w:spacing w:line="360" w:lineRule="auto"/>
        <w:jc w:val="left"/>
        <w:rPr>
          <w:rFonts w:ascii="宋体" w:hAnsi="宋体"/>
          <w:sz w:val="24"/>
          <w:u w:val="single"/>
        </w:rPr>
      </w:pPr>
      <w:r>
        <w:rPr>
          <w:rFonts w:ascii="宋体" w:hAnsi="宋体" w:hint="eastAsia"/>
          <w:sz w:val="24"/>
        </w:rPr>
        <w:t>采购编号</w:t>
      </w:r>
      <w:r>
        <w:rPr>
          <w:rFonts w:ascii="宋体" w:hAnsi="宋体" w:hint="eastAsia"/>
          <w:sz w:val="24"/>
        </w:rPr>
        <w:t xml:space="preserve">:___________     </w:t>
      </w:r>
      <w:r>
        <w:rPr>
          <w:rFonts w:ascii="宋体" w:hAnsi="宋体" w:hint="eastAsia"/>
          <w:sz w:val="24"/>
        </w:rPr>
        <w:t>项目名称</w:t>
      </w:r>
      <w:r>
        <w:rPr>
          <w:rFonts w:ascii="宋体" w:hAnsi="宋体" w:hint="eastAsia"/>
          <w:sz w:val="24"/>
        </w:rPr>
        <w:t>:____________</w:t>
      </w:r>
      <w:r>
        <w:rPr>
          <w:rFonts w:ascii="宋体" w:hAnsi="宋体"/>
          <w:sz w:val="24"/>
        </w:rPr>
        <w:t xml:space="preserve">                </w:t>
      </w:r>
      <w:proofErr w:type="gramStart"/>
      <w:r>
        <w:rPr>
          <w:rFonts w:ascii="宋体" w:hAnsi="宋体" w:hint="eastAsia"/>
          <w:sz w:val="24"/>
        </w:rPr>
        <w:t>包号</w:t>
      </w:r>
      <w:proofErr w:type="gramEnd"/>
      <w:r>
        <w:rPr>
          <w:rFonts w:ascii="宋体" w:hAnsi="宋体" w:hint="eastAsia"/>
          <w:sz w:val="24"/>
        </w:rPr>
        <w:t>:_</w:t>
      </w:r>
      <w:r>
        <w:rPr>
          <w:rFonts w:ascii="宋体" w:hAnsi="宋体" w:hint="eastAsia"/>
          <w:sz w:val="24"/>
          <w:u w:val="single"/>
        </w:rPr>
        <w:t>_/</w:t>
      </w:r>
      <w:r>
        <w:rPr>
          <w:rFonts w:ascii="宋体" w:hAnsi="宋体" w:hint="eastAsia"/>
          <w:sz w:val="24"/>
        </w:rPr>
        <w:t>__</w:t>
      </w: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126"/>
        <w:gridCol w:w="1701"/>
        <w:gridCol w:w="1701"/>
        <w:gridCol w:w="1276"/>
        <w:gridCol w:w="1134"/>
      </w:tblGrid>
      <w:tr w:rsidR="00DA1358">
        <w:trPr>
          <w:trHeight w:val="198"/>
        </w:trPr>
        <w:tc>
          <w:tcPr>
            <w:tcW w:w="851" w:type="dxa"/>
            <w:tcBorders>
              <w:top w:val="single" w:sz="4" w:space="0" w:color="auto"/>
              <w:left w:val="single" w:sz="4" w:space="0" w:color="auto"/>
              <w:bottom w:val="single" w:sz="4" w:space="0" w:color="auto"/>
              <w:right w:val="single" w:sz="4" w:space="0" w:color="auto"/>
            </w:tcBorders>
            <w:vAlign w:val="center"/>
          </w:tcPr>
          <w:p w:rsidR="00DA1358" w:rsidRDefault="00956BE4">
            <w:pPr>
              <w:adjustRightInd w:val="0"/>
              <w:snapToGrid w:val="0"/>
              <w:jc w:val="center"/>
              <w:rPr>
                <w:rFonts w:ascii="宋体" w:hAnsi="宋体"/>
                <w:sz w:val="24"/>
              </w:rPr>
            </w:pPr>
            <w:r>
              <w:rPr>
                <w:rFonts w:ascii="宋体" w:hAnsi="宋体" w:hint="eastAsia"/>
                <w:sz w:val="24"/>
              </w:rPr>
              <w:t>序号</w:t>
            </w:r>
          </w:p>
        </w:tc>
        <w:tc>
          <w:tcPr>
            <w:tcW w:w="2126" w:type="dxa"/>
            <w:tcBorders>
              <w:top w:val="single" w:sz="4" w:space="0" w:color="auto"/>
              <w:left w:val="single" w:sz="4" w:space="0" w:color="auto"/>
              <w:bottom w:val="single" w:sz="4" w:space="0" w:color="auto"/>
              <w:right w:val="single" w:sz="4" w:space="0" w:color="auto"/>
            </w:tcBorders>
            <w:vAlign w:val="center"/>
          </w:tcPr>
          <w:p w:rsidR="00DA1358" w:rsidRDefault="00956BE4">
            <w:pPr>
              <w:adjustRightInd w:val="0"/>
              <w:snapToGrid w:val="0"/>
              <w:jc w:val="center"/>
              <w:rPr>
                <w:rFonts w:ascii="宋体" w:hAnsi="宋体"/>
                <w:sz w:val="24"/>
              </w:rPr>
            </w:pPr>
            <w:r>
              <w:rPr>
                <w:rFonts w:ascii="宋体" w:hAnsi="宋体" w:hint="eastAsia"/>
                <w:sz w:val="24"/>
              </w:rPr>
              <w:t>招标文件条目号</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adjustRightInd w:val="0"/>
              <w:snapToGrid w:val="0"/>
              <w:jc w:val="center"/>
              <w:rPr>
                <w:rFonts w:ascii="宋体" w:hAnsi="宋体"/>
                <w:sz w:val="24"/>
              </w:rPr>
            </w:pPr>
            <w:r>
              <w:rPr>
                <w:rFonts w:ascii="宋体" w:hAnsi="宋体" w:hint="eastAsia"/>
                <w:sz w:val="24"/>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956BE4">
            <w:pPr>
              <w:adjustRightInd w:val="0"/>
              <w:snapToGrid w:val="0"/>
              <w:jc w:val="center"/>
              <w:rPr>
                <w:rFonts w:ascii="宋体" w:hAnsi="宋体"/>
                <w:sz w:val="24"/>
              </w:rPr>
            </w:pPr>
            <w:r>
              <w:rPr>
                <w:rFonts w:ascii="宋体" w:hAnsi="宋体" w:hint="eastAsia"/>
                <w:sz w:val="24"/>
              </w:rPr>
              <w:t>投标响应内容</w:t>
            </w:r>
          </w:p>
        </w:tc>
        <w:tc>
          <w:tcPr>
            <w:tcW w:w="1276" w:type="dxa"/>
            <w:tcBorders>
              <w:top w:val="single" w:sz="4" w:space="0" w:color="auto"/>
              <w:left w:val="single" w:sz="4" w:space="0" w:color="auto"/>
              <w:bottom w:val="single" w:sz="4" w:space="0" w:color="auto"/>
              <w:right w:val="single" w:sz="4" w:space="0" w:color="auto"/>
            </w:tcBorders>
            <w:vAlign w:val="center"/>
          </w:tcPr>
          <w:p w:rsidR="00DA1358" w:rsidRDefault="00956BE4">
            <w:pPr>
              <w:adjustRightInd w:val="0"/>
              <w:snapToGrid w:val="0"/>
              <w:jc w:val="center"/>
              <w:rPr>
                <w:rFonts w:ascii="宋体" w:hAnsi="宋体"/>
                <w:sz w:val="24"/>
              </w:rPr>
            </w:pPr>
            <w:r>
              <w:rPr>
                <w:rFonts w:ascii="宋体" w:hAnsi="宋体" w:hint="eastAsia"/>
                <w:sz w:val="24"/>
              </w:rPr>
              <w:t>偏离情况</w:t>
            </w:r>
          </w:p>
        </w:tc>
        <w:tc>
          <w:tcPr>
            <w:tcW w:w="1134" w:type="dxa"/>
            <w:tcBorders>
              <w:top w:val="single" w:sz="4" w:space="0" w:color="auto"/>
              <w:left w:val="single" w:sz="4" w:space="0" w:color="auto"/>
              <w:bottom w:val="single" w:sz="4" w:space="0" w:color="auto"/>
              <w:right w:val="single" w:sz="4" w:space="0" w:color="auto"/>
            </w:tcBorders>
            <w:vAlign w:val="center"/>
          </w:tcPr>
          <w:p w:rsidR="00DA1358" w:rsidRDefault="00956BE4">
            <w:pPr>
              <w:adjustRightInd w:val="0"/>
              <w:snapToGrid w:val="0"/>
              <w:jc w:val="center"/>
              <w:rPr>
                <w:rFonts w:ascii="宋体" w:hAnsi="宋体"/>
                <w:sz w:val="24"/>
              </w:rPr>
            </w:pPr>
            <w:r>
              <w:rPr>
                <w:rFonts w:ascii="宋体" w:hAnsi="宋体" w:hint="eastAsia"/>
                <w:sz w:val="24"/>
              </w:rPr>
              <w:t>说明</w:t>
            </w:r>
          </w:p>
        </w:tc>
      </w:tr>
      <w:tr w:rsidR="00DA1358">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DA1358" w:rsidRDefault="00DA1358">
            <w:pPr>
              <w:adjustRightInd w:val="0"/>
              <w:snapToGrid w:val="0"/>
              <w:jc w:val="center"/>
              <w:rPr>
                <w:rFonts w:ascii="宋体" w:hAnsi="宋体"/>
                <w:sz w:val="24"/>
              </w:rPr>
            </w:pPr>
          </w:p>
        </w:tc>
      </w:tr>
      <w:tr w:rsidR="00DA1358">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DA1358" w:rsidRDefault="00DA1358">
            <w:pPr>
              <w:adjustRightInd w:val="0"/>
              <w:snapToGrid w:val="0"/>
              <w:jc w:val="center"/>
              <w:rPr>
                <w:rFonts w:ascii="宋体" w:hAnsi="宋体"/>
                <w:sz w:val="24"/>
              </w:rPr>
            </w:pPr>
          </w:p>
        </w:tc>
      </w:tr>
      <w:tr w:rsidR="00DA1358">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DA1358" w:rsidRDefault="00DA1358">
            <w:pPr>
              <w:adjustRightInd w:val="0"/>
              <w:snapToGrid w:val="0"/>
              <w:jc w:val="center"/>
              <w:rPr>
                <w:rFonts w:ascii="宋体" w:hAnsi="宋体"/>
                <w:sz w:val="24"/>
              </w:rPr>
            </w:pPr>
          </w:p>
        </w:tc>
      </w:tr>
      <w:tr w:rsidR="00DA1358">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DA1358" w:rsidRDefault="00DA1358">
            <w:pPr>
              <w:adjustRightInd w:val="0"/>
              <w:snapToGrid w:val="0"/>
              <w:jc w:val="center"/>
              <w:rPr>
                <w:rFonts w:ascii="宋体" w:hAnsi="宋体"/>
                <w:sz w:val="24"/>
              </w:rPr>
            </w:pPr>
          </w:p>
        </w:tc>
      </w:tr>
      <w:tr w:rsidR="00DA1358">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DA1358" w:rsidRDefault="00DA1358">
            <w:pPr>
              <w:adjustRightInd w:val="0"/>
              <w:snapToGrid w:val="0"/>
              <w:jc w:val="center"/>
              <w:rPr>
                <w:rFonts w:ascii="宋体" w:hAnsi="宋体"/>
                <w:sz w:val="24"/>
              </w:rPr>
            </w:pPr>
          </w:p>
        </w:tc>
      </w:tr>
      <w:tr w:rsidR="00DA1358">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DA1358" w:rsidRDefault="00DA1358">
            <w:pPr>
              <w:adjustRightInd w:val="0"/>
              <w:snapToGrid w:val="0"/>
              <w:jc w:val="center"/>
              <w:rPr>
                <w:rFonts w:ascii="宋体" w:hAnsi="宋体"/>
                <w:sz w:val="24"/>
              </w:rPr>
            </w:pPr>
          </w:p>
        </w:tc>
      </w:tr>
      <w:tr w:rsidR="00DA1358">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1358" w:rsidRDefault="00DA1358">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DA1358" w:rsidRDefault="00DA1358">
            <w:pPr>
              <w:adjustRightInd w:val="0"/>
              <w:snapToGrid w:val="0"/>
              <w:jc w:val="center"/>
              <w:rPr>
                <w:rFonts w:ascii="宋体" w:hAnsi="宋体"/>
                <w:sz w:val="24"/>
              </w:rPr>
            </w:pPr>
          </w:p>
        </w:tc>
      </w:tr>
    </w:tbl>
    <w:p w:rsidR="00DA1358" w:rsidRDefault="00DA1358">
      <w:pPr>
        <w:tabs>
          <w:tab w:val="left" w:pos="1800"/>
          <w:tab w:val="left" w:pos="5580"/>
        </w:tabs>
        <w:spacing w:line="360" w:lineRule="auto"/>
        <w:ind w:firstLineChars="150" w:firstLine="360"/>
        <w:jc w:val="left"/>
        <w:rPr>
          <w:rFonts w:ascii="宋体" w:hAnsi="宋体"/>
          <w:sz w:val="24"/>
        </w:rPr>
      </w:pPr>
    </w:p>
    <w:p w:rsidR="00DA1358" w:rsidRDefault="00956BE4">
      <w:pPr>
        <w:spacing w:before="78" w:line="224" w:lineRule="auto"/>
        <w:ind w:rightChars="187" w:right="393"/>
        <w:rPr>
          <w:rFonts w:ascii="宋体" w:hAnsi="宋体" w:cs="宋体"/>
          <w:sz w:val="24"/>
        </w:rPr>
      </w:pPr>
      <w:r>
        <w:rPr>
          <w:rFonts w:ascii="宋体" w:hAnsi="宋体" w:cs="宋体"/>
          <w:sz w:val="24"/>
        </w:rPr>
        <w:t>注</w:t>
      </w:r>
      <w:r>
        <w:rPr>
          <w:rFonts w:ascii="宋体" w:hAnsi="宋体" w:cs="宋体"/>
          <w:sz w:val="24"/>
        </w:rPr>
        <w:t>:</w:t>
      </w:r>
    </w:p>
    <w:p w:rsidR="00DA1358" w:rsidRDefault="00956BE4">
      <w:pPr>
        <w:spacing w:before="19" w:line="249" w:lineRule="auto"/>
        <w:ind w:rightChars="187" w:right="393" w:firstLine="8"/>
        <w:rPr>
          <w:rFonts w:ascii="宋体" w:hAnsi="宋体" w:cs="宋体"/>
          <w:sz w:val="24"/>
        </w:rPr>
      </w:pPr>
      <w:r>
        <w:rPr>
          <w:rFonts w:ascii="宋体" w:hAnsi="宋体"/>
          <w:sz w:val="24"/>
        </w:rPr>
        <w:t>1.</w:t>
      </w:r>
      <w:r>
        <w:rPr>
          <w:rFonts w:ascii="宋体" w:hAnsi="宋体" w:cs="宋体"/>
          <w:sz w:val="24"/>
        </w:rPr>
        <w:t>对招标文件中的所有商务、技术要求，除本表所列明的所有偏离外，均视作供应商</w:t>
      </w:r>
      <w:r>
        <w:rPr>
          <w:rFonts w:ascii="宋体" w:hAnsi="宋体" w:cs="宋体"/>
          <w:sz w:val="24"/>
        </w:rPr>
        <w:t xml:space="preserve"> </w:t>
      </w:r>
      <w:r>
        <w:rPr>
          <w:rFonts w:ascii="宋体" w:hAnsi="宋体" w:cs="宋体"/>
          <w:sz w:val="24"/>
        </w:rPr>
        <w:t>已对之理解和响应。此表中若无任何文字说明，内容为空白的，</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 xml:space="preserve">         </w:t>
      </w:r>
      <w:r>
        <w:rPr>
          <w:rFonts w:ascii="宋体" w:hAnsi="宋体"/>
          <w:sz w:val="24"/>
        </w:rPr>
        <w:t>2.</w:t>
      </w:r>
      <w:proofErr w:type="gramStart"/>
      <w:r>
        <w:rPr>
          <w:rFonts w:ascii="宋体" w:hAnsi="宋体"/>
          <w:sz w:val="24"/>
        </w:rPr>
        <w:t>“</w:t>
      </w:r>
      <w:r>
        <w:rPr>
          <w:rFonts w:ascii="宋体" w:hAnsi="宋体" w:cs="宋体"/>
          <w:sz w:val="24"/>
        </w:rPr>
        <w:t>偏离情况</w:t>
      </w:r>
      <w:r>
        <w:rPr>
          <w:rFonts w:ascii="宋体" w:hAnsi="宋体"/>
          <w:sz w:val="24"/>
        </w:rPr>
        <w:t>”</w:t>
      </w:r>
      <w:r>
        <w:rPr>
          <w:rFonts w:ascii="宋体" w:hAnsi="宋体" w:cs="宋体"/>
          <w:sz w:val="24"/>
        </w:rPr>
        <w:t>列应据实</w:t>
      </w:r>
      <w:proofErr w:type="gramEnd"/>
      <w:r>
        <w:rPr>
          <w:rFonts w:ascii="宋体" w:hAnsi="宋体" w:cs="宋体"/>
          <w:sz w:val="24"/>
        </w:rPr>
        <w:t>填写</w:t>
      </w:r>
      <w:r>
        <w:rPr>
          <w:rFonts w:ascii="宋体" w:hAnsi="宋体"/>
          <w:sz w:val="24"/>
        </w:rPr>
        <w:t>“</w:t>
      </w:r>
      <w:r>
        <w:rPr>
          <w:rFonts w:ascii="宋体" w:hAnsi="宋体" w:cs="宋体"/>
          <w:sz w:val="24"/>
        </w:rPr>
        <w:t>无偏离</w:t>
      </w:r>
      <w:r>
        <w:rPr>
          <w:rFonts w:ascii="宋体" w:hAnsi="宋体"/>
          <w:sz w:val="24"/>
        </w:rPr>
        <w:t>”</w:t>
      </w:r>
      <w:r>
        <w:rPr>
          <w:rFonts w:ascii="宋体" w:hAnsi="宋体" w:cs="宋体" w:hint="eastAsia"/>
          <w:sz w:val="24"/>
        </w:rPr>
        <w:t>或</w:t>
      </w:r>
      <w:r>
        <w:rPr>
          <w:rFonts w:ascii="宋体" w:hAnsi="宋体"/>
          <w:sz w:val="24"/>
        </w:rPr>
        <w:t>“</w:t>
      </w:r>
      <w:r>
        <w:rPr>
          <w:rFonts w:ascii="宋体" w:hAnsi="宋体" w:cs="宋体"/>
          <w:sz w:val="24"/>
        </w:rPr>
        <w:t>正偏离</w:t>
      </w:r>
      <w:r>
        <w:rPr>
          <w:rFonts w:ascii="宋体" w:hAnsi="宋体"/>
          <w:sz w:val="24"/>
        </w:rPr>
        <w:t>”</w:t>
      </w:r>
      <w:r>
        <w:rPr>
          <w:rFonts w:ascii="宋体" w:hAnsi="宋体" w:cs="宋体"/>
          <w:sz w:val="24"/>
        </w:rPr>
        <w:t>或</w:t>
      </w:r>
      <w:r>
        <w:rPr>
          <w:rFonts w:ascii="宋体" w:hAnsi="宋体"/>
          <w:sz w:val="24"/>
        </w:rPr>
        <w:t>“</w:t>
      </w:r>
      <w:r>
        <w:rPr>
          <w:rFonts w:ascii="宋体" w:hAnsi="宋体" w:cs="宋体"/>
          <w:sz w:val="24"/>
        </w:rPr>
        <w:t>负偏离</w:t>
      </w:r>
      <w:r>
        <w:rPr>
          <w:rFonts w:ascii="宋体" w:hAnsi="宋体"/>
          <w:sz w:val="24"/>
        </w:rPr>
        <w:t>”</w:t>
      </w:r>
      <w:r>
        <w:rPr>
          <w:rFonts w:ascii="宋体" w:hAnsi="宋体" w:cs="宋体"/>
          <w:sz w:val="24"/>
        </w:rPr>
        <w:t>。</w:t>
      </w:r>
    </w:p>
    <w:p w:rsidR="00DA1358" w:rsidRDefault="00DA1358">
      <w:pPr>
        <w:autoSpaceDE w:val="0"/>
        <w:autoSpaceDN w:val="0"/>
        <w:adjustRightInd w:val="0"/>
        <w:snapToGrid w:val="0"/>
        <w:spacing w:before="25" w:after="25" w:line="360" w:lineRule="auto"/>
        <w:rPr>
          <w:rFonts w:ascii="宋体" w:hAnsi="宋体"/>
          <w:sz w:val="24"/>
        </w:rPr>
      </w:pPr>
    </w:p>
    <w:p w:rsidR="00DA1358" w:rsidRDefault="00956BE4">
      <w:pPr>
        <w:autoSpaceDE w:val="0"/>
        <w:autoSpaceDN w:val="0"/>
        <w:adjustRightInd w:val="0"/>
        <w:snapToGrid w:val="0"/>
        <w:spacing w:before="25" w:after="25" w:line="360" w:lineRule="auto"/>
        <w:rPr>
          <w:rFonts w:ascii="宋体" w:hAnsi="宋体"/>
          <w:sz w:val="24"/>
        </w:rPr>
      </w:pPr>
      <w:r>
        <w:rPr>
          <w:rFonts w:ascii="宋体" w:hAnsi="宋体" w:hint="eastAsia"/>
          <w:sz w:val="24"/>
        </w:rPr>
        <w:t>投标人名称</w:t>
      </w:r>
      <w:r>
        <w:rPr>
          <w:rFonts w:ascii="宋体" w:hAnsi="宋体" w:hint="eastAsia"/>
          <w:sz w:val="24"/>
        </w:rPr>
        <w:t>(</w:t>
      </w:r>
      <w:r>
        <w:rPr>
          <w:rFonts w:ascii="宋体" w:hAnsi="宋体" w:hint="eastAsia"/>
          <w:sz w:val="24"/>
        </w:rPr>
        <w:t>加盖公章</w:t>
      </w:r>
      <w:r>
        <w:rPr>
          <w:rFonts w:ascii="宋体" w:hAnsi="宋体" w:hint="eastAsia"/>
          <w:sz w:val="24"/>
        </w:rPr>
        <w:t>): ____________</w:t>
      </w:r>
    </w:p>
    <w:p w:rsidR="00DA1358" w:rsidRDefault="00956BE4">
      <w:pPr>
        <w:autoSpaceDE w:val="0"/>
        <w:autoSpaceDN w:val="0"/>
        <w:adjustRightInd w:val="0"/>
        <w:snapToGrid w:val="0"/>
        <w:spacing w:before="25" w:after="25" w:line="360" w:lineRule="auto"/>
        <w:rPr>
          <w:rFonts w:ascii="宋体" w:hAnsi="宋体"/>
          <w:sz w:val="24"/>
        </w:rPr>
      </w:pPr>
      <w:r>
        <w:rPr>
          <w:rFonts w:ascii="宋体" w:hAnsi="宋体" w:hint="eastAsia"/>
          <w:sz w:val="24"/>
        </w:rPr>
        <w:t>日期</w:t>
      </w:r>
      <w:r>
        <w:rPr>
          <w:rFonts w:ascii="宋体" w:hAnsi="宋体" w:hint="eastAsia"/>
          <w:sz w:val="24"/>
        </w:rPr>
        <w:t>:_____</w:t>
      </w:r>
      <w:r>
        <w:rPr>
          <w:rFonts w:ascii="宋体" w:hAnsi="宋体" w:hint="eastAsia"/>
          <w:sz w:val="24"/>
        </w:rPr>
        <w:t>年</w:t>
      </w:r>
      <w:r>
        <w:rPr>
          <w:rFonts w:ascii="宋体" w:hAnsi="宋体" w:hint="eastAsia"/>
          <w:sz w:val="24"/>
        </w:rPr>
        <w:t>______</w:t>
      </w:r>
      <w:r>
        <w:rPr>
          <w:rFonts w:ascii="宋体" w:hAnsi="宋体" w:hint="eastAsia"/>
          <w:sz w:val="24"/>
        </w:rPr>
        <w:t>月</w:t>
      </w:r>
      <w:r>
        <w:rPr>
          <w:rFonts w:ascii="宋体" w:hAnsi="宋体" w:hint="eastAsia"/>
          <w:sz w:val="24"/>
        </w:rPr>
        <w:t>______</w:t>
      </w:r>
      <w:r>
        <w:rPr>
          <w:rFonts w:ascii="宋体" w:hAnsi="宋体" w:hint="eastAsia"/>
          <w:sz w:val="24"/>
        </w:rPr>
        <w:t>日</w:t>
      </w:r>
      <w:r>
        <w:rPr>
          <w:rFonts w:ascii="宋体" w:hAnsi="宋体" w:hint="eastAsia"/>
          <w:sz w:val="24"/>
        </w:rPr>
        <w:t xml:space="preserve">   </w:t>
      </w:r>
    </w:p>
    <w:p w:rsidR="00DA1358" w:rsidRDefault="00DA1358">
      <w:pPr>
        <w:spacing w:before="78" w:line="220" w:lineRule="auto"/>
        <w:ind w:left="20"/>
        <w:outlineLvl w:val="2"/>
        <w:rPr>
          <w:rFonts w:ascii="宋体" w:hAnsi="宋体"/>
          <w:sz w:val="24"/>
        </w:rPr>
      </w:pPr>
      <w:bookmarkStart w:id="851" w:name="_Toc12486"/>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spacing w:before="78" w:line="220" w:lineRule="auto"/>
        <w:ind w:left="20"/>
        <w:outlineLvl w:val="2"/>
        <w:rPr>
          <w:rFonts w:ascii="宋体" w:hAnsi="宋体"/>
          <w:sz w:val="24"/>
        </w:rPr>
      </w:pPr>
    </w:p>
    <w:p w:rsidR="00DA1358" w:rsidRDefault="00DA1358">
      <w:pPr>
        <w:spacing w:before="78" w:line="220" w:lineRule="auto"/>
        <w:ind w:left="20"/>
        <w:outlineLvl w:val="2"/>
        <w:rPr>
          <w:rFonts w:ascii="宋体" w:hAnsi="宋体"/>
          <w:sz w:val="24"/>
        </w:rPr>
      </w:pPr>
    </w:p>
    <w:p w:rsidR="00DA1358" w:rsidRDefault="00DA1358">
      <w:pPr>
        <w:spacing w:before="78" w:line="220" w:lineRule="auto"/>
        <w:ind w:left="20"/>
        <w:outlineLvl w:val="2"/>
        <w:rPr>
          <w:rFonts w:ascii="宋体" w:hAnsi="宋体"/>
          <w:sz w:val="24"/>
        </w:rPr>
      </w:pPr>
    </w:p>
    <w:p w:rsidR="00DA1358" w:rsidRDefault="00DA1358">
      <w:pPr>
        <w:spacing w:before="78" w:line="220" w:lineRule="auto"/>
        <w:outlineLvl w:val="2"/>
        <w:rPr>
          <w:rFonts w:ascii="宋体" w:hAnsi="宋体"/>
          <w:sz w:val="24"/>
        </w:rPr>
      </w:pPr>
    </w:p>
    <w:p w:rsidR="00DA1358" w:rsidRDefault="00956BE4">
      <w:pPr>
        <w:spacing w:before="78" w:line="220" w:lineRule="auto"/>
        <w:ind w:left="20"/>
        <w:outlineLvl w:val="2"/>
        <w:rPr>
          <w:rFonts w:ascii="宋体" w:hAnsi="宋体" w:cs="宋体"/>
          <w:b/>
          <w:sz w:val="24"/>
        </w:rPr>
      </w:pPr>
      <w:r>
        <w:rPr>
          <w:rFonts w:ascii="宋体" w:hAnsi="宋体"/>
          <w:b/>
          <w:sz w:val="24"/>
        </w:rPr>
        <w:lastRenderedPageBreak/>
        <w:t xml:space="preserve">7   </w:t>
      </w:r>
      <w:r>
        <w:rPr>
          <w:rFonts w:ascii="宋体" w:hAnsi="宋体" w:cs="宋体"/>
          <w:b/>
          <w:sz w:val="24"/>
        </w:rPr>
        <w:t>中小企业证明文件</w:t>
      </w:r>
      <w:bookmarkEnd w:id="851"/>
    </w:p>
    <w:p w:rsidR="00DA1358" w:rsidRDefault="00956BE4">
      <w:pPr>
        <w:spacing w:before="182" w:line="359" w:lineRule="auto"/>
        <w:ind w:left="9" w:firstLine="3"/>
        <w:rPr>
          <w:rFonts w:ascii="宋体" w:hAnsi="宋体" w:cs="宋体"/>
          <w:sz w:val="24"/>
        </w:rPr>
      </w:pPr>
      <w:r>
        <w:rPr>
          <w:rFonts w:ascii="宋体" w:hAnsi="宋体" w:cs="宋体"/>
          <w:sz w:val="24"/>
        </w:rPr>
        <w:t>说明</w:t>
      </w:r>
      <w:r>
        <w:rPr>
          <w:rFonts w:ascii="宋体" w:hAnsi="宋体" w:cs="宋体"/>
          <w:sz w:val="24"/>
        </w:rPr>
        <w:t xml:space="preserve">:                                                                   </w:t>
      </w:r>
      <w:r>
        <w:rPr>
          <w:rFonts w:ascii="宋体" w:hAnsi="宋体" w:cs="宋体"/>
          <w:sz w:val="24"/>
        </w:rPr>
        <w:t xml:space="preserve">   </w:t>
      </w:r>
    </w:p>
    <w:p w:rsidR="00DA1358" w:rsidRDefault="00956BE4">
      <w:pPr>
        <w:spacing w:before="182" w:line="359" w:lineRule="auto"/>
        <w:ind w:left="9" w:firstLine="3"/>
        <w:rPr>
          <w:rFonts w:ascii="宋体" w:hAnsi="宋体" w:cs="宋体"/>
          <w:sz w:val="24"/>
        </w:rPr>
      </w:pPr>
      <w:r>
        <w:rPr>
          <w:rFonts w:ascii="宋体" w:hAnsi="宋体"/>
          <w:sz w:val="24"/>
        </w:rPr>
        <w:t>1</w:t>
      </w:r>
      <w:r>
        <w:rPr>
          <w:rFonts w:ascii="宋体" w:hAnsi="宋体" w:cs="宋体"/>
          <w:sz w:val="24"/>
        </w:rPr>
        <w:t>)</w:t>
      </w:r>
      <w:r>
        <w:rPr>
          <w:rFonts w:ascii="宋体" w:hAnsi="宋体" w:cs="宋体"/>
          <w:sz w:val="24"/>
        </w:rPr>
        <w:t>中小企业参加政府采购活动，应当出具《中小企业声明函》或《残疾人福利性单位</w:t>
      </w:r>
      <w:r>
        <w:rPr>
          <w:rFonts w:ascii="宋体" w:hAnsi="宋体" w:cs="宋体"/>
          <w:sz w:val="24"/>
        </w:rPr>
        <w:t xml:space="preserve"> </w:t>
      </w:r>
      <w:r>
        <w:rPr>
          <w:rFonts w:ascii="宋体" w:hAnsi="宋体" w:cs="宋体"/>
          <w:sz w:val="24"/>
        </w:rPr>
        <w:t>声明函》或由省级以上监狱管理局、戒毒管理局</w:t>
      </w:r>
      <w:r>
        <w:rPr>
          <w:rFonts w:ascii="宋体" w:hAnsi="宋体" w:cs="宋体"/>
          <w:sz w:val="24"/>
        </w:rPr>
        <w:t>(</w:t>
      </w:r>
      <w:r>
        <w:rPr>
          <w:rFonts w:ascii="宋体" w:hAnsi="宋体" w:cs="宋体"/>
          <w:sz w:val="24"/>
        </w:rPr>
        <w:t>含新疆生产建设兵团</w:t>
      </w:r>
      <w:r>
        <w:rPr>
          <w:rFonts w:ascii="宋体" w:hAnsi="宋体" w:cs="宋体"/>
          <w:sz w:val="24"/>
        </w:rPr>
        <w:t>)</w:t>
      </w:r>
      <w:r>
        <w:rPr>
          <w:rFonts w:ascii="宋体" w:hAnsi="宋体" w:cs="宋体"/>
          <w:sz w:val="24"/>
        </w:rPr>
        <w:t>出具的属于监狱企业的证明文件，以证明中小企业身份。《中小企业声明函》由参加政府采购活动的投标人出具。联合体投标的，《中小企业声明函》可由牵头人出具。</w:t>
      </w:r>
      <w:r>
        <w:rPr>
          <w:rFonts w:ascii="宋体" w:hAnsi="宋体" w:cs="宋体"/>
          <w:sz w:val="24"/>
        </w:rPr>
        <w:t xml:space="preserve">                 </w:t>
      </w:r>
    </w:p>
    <w:p w:rsidR="00DA1358" w:rsidRDefault="00956BE4">
      <w:pPr>
        <w:spacing w:line="359" w:lineRule="auto"/>
        <w:ind w:left="9" w:firstLine="3"/>
        <w:jc w:val="left"/>
        <w:rPr>
          <w:rFonts w:ascii="宋体" w:hAnsi="宋体" w:cs="宋体"/>
          <w:sz w:val="24"/>
        </w:rPr>
      </w:pPr>
      <w:r>
        <w:rPr>
          <w:rFonts w:ascii="宋体" w:hAnsi="宋体"/>
          <w:sz w:val="24"/>
        </w:rPr>
        <w:t>2</w:t>
      </w:r>
      <w:r>
        <w:rPr>
          <w:rFonts w:ascii="宋体" w:hAnsi="宋体" w:cs="宋体"/>
          <w:sz w:val="24"/>
        </w:rPr>
        <w:t>)</w:t>
      </w:r>
      <w:r>
        <w:rPr>
          <w:rFonts w:ascii="宋体" w:hAnsi="宋体" w:cs="宋体"/>
          <w:sz w:val="24"/>
        </w:rPr>
        <w:t>对于联合体中由中小企业承担的部分，或者分包给中小企业的部分，必须全部由中</w:t>
      </w:r>
      <w:r>
        <w:rPr>
          <w:rFonts w:ascii="宋体" w:hAnsi="宋体" w:cs="宋体"/>
          <w:sz w:val="24"/>
        </w:rPr>
        <w:t xml:space="preserve"> </w:t>
      </w:r>
      <w:r>
        <w:rPr>
          <w:rFonts w:ascii="宋体" w:hAnsi="宋体" w:cs="宋体"/>
          <w:sz w:val="24"/>
        </w:rPr>
        <w:t>小企业制造、承建或者承接。供应商应当在声明函</w:t>
      </w:r>
      <w:r>
        <w:rPr>
          <w:rFonts w:ascii="宋体" w:hAnsi="宋体"/>
          <w:sz w:val="24"/>
        </w:rPr>
        <w:t>“</w:t>
      </w:r>
      <w:r>
        <w:rPr>
          <w:rFonts w:ascii="宋体" w:hAnsi="宋体" w:cs="宋体"/>
          <w:sz w:val="24"/>
        </w:rPr>
        <w:t>标的名称</w:t>
      </w:r>
      <w:r>
        <w:rPr>
          <w:rFonts w:ascii="宋体" w:hAnsi="宋体"/>
          <w:sz w:val="24"/>
        </w:rPr>
        <w:t>”</w:t>
      </w:r>
      <w:r>
        <w:rPr>
          <w:rFonts w:ascii="宋体" w:hAnsi="宋体" w:cs="宋体"/>
          <w:sz w:val="24"/>
        </w:rPr>
        <w:t>部分标明联合体中中小企业承担的具体内容或者中小企业的具体分包内容。</w:t>
      </w:r>
      <w:r>
        <w:rPr>
          <w:rFonts w:ascii="宋体" w:hAnsi="宋体" w:cs="宋体"/>
          <w:sz w:val="24"/>
        </w:rPr>
        <w:t xml:space="preserve">                                </w:t>
      </w:r>
      <w:r>
        <w:rPr>
          <w:rFonts w:ascii="宋体" w:hAnsi="宋体"/>
          <w:sz w:val="24"/>
        </w:rPr>
        <w:t>3</w:t>
      </w:r>
      <w:r>
        <w:rPr>
          <w:rFonts w:ascii="宋体" w:hAnsi="宋体" w:cs="宋体"/>
          <w:sz w:val="24"/>
        </w:rPr>
        <w:t>)</w:t>
      </w:r>
      <w:r>
        <w:rPr>
          <w:rFonts w:ascii="宋体" w:hAnsi="宋体" w:cs="宋体"/>
          <w:sz w:val="24"/>
        </w:rPr>
        <w:t>对于多标的采购项目，投标人应充分、准确地了解所提供货物的制造企业、提供服</w:t>
      </w:r>
      <w:r>
        <w:rPr>
          <w:rFonts w:ascii="宋体" w:hAnsi="宋体" w:cs="宋体"/>
          <w:sz w:val="24"/>
        </w:rPr>
        <w:t xml:space="preserve"> </w:t>
      </w:r>
      <w:proofErr w:type="gramStart"/>
      <w:r>
        <w:rPr>
          <w:rFonts w:ascii="宋体" w:hAnsi="宋体" w:cs="宋体"/>
          <w:sz w:val="24"/>
        </w:rPr>
        <w:t>务</w:t>
      </w:r>
      <w:proofErr w:type="gramEnd"/>
      <w:r>
        <w:rPr>
          <w:rFonts w:ascii="宋体" w:hAnsi="宋体" w:cs="宋体"/>
          <w:sz w:val="24"/>
        </w:rPr>
        <w:t>的承接企业信息。对相关情况了解不清楚的，不建议填报本声明函。</w:t>
      </w:r>
    </w:p>
    <w:p w:rsidR="00DA1358" w:rsidRDefault="00956BE4">
      <w:pPr>
        <w:spacing w:line="362" w:lineRule="auto"/>
        <w:ind w:left="10" w:firstLine="1"/>
        <w:rPr>
          <w:rFonts w:ascii="宋体" w:hAnsi="宋体" w:cs="宋体"/>
          <w:sz w:val="24"/>
        </w:rPr>
      </w:pPr>
      <w:r>
        <w:rPr>
          <w:rFonts w:ascii="宋体" w:hAnsi="宋体"/>
          <w:sz w:val="24"/>
        </w:rPr>
        <w:t>4</w:t>
      </w:r>
      <w:r>
        <w:rPr>
          <w:rFonts w:ascii="宋体" w:hAnsi="宋体" w:cs="宋体"/>
          <w:sz w:val="24"/>
        </w:rPr>
        <w:t>)</w:t>
      </w:r>
      <w:r>
        <w:rPr>
          <w:rFonts w:ascii="宋体" w:hAnsi="宋体" w:cs="宋体"/>
          <w:sz w:val="24"/>
        </w:rPr>
        <w:t>温馨提示</w:t>
      </w:r>
      <w:r>
        <w:rPr>
          <w:rFonts w:ascii="宋体" w:hAnsi="宋体" w:cs="宋体"/>
          <w:sz w:val="24"/>
        </w:rPr>
        <w:t>:</w:t>
      </w:r>
      <w:r>
        <w:rPr>
          <w:rFonts w:ascii="宋体" w:hAnsi="宋体" w:cs="宋体"/>
          <w:sz w:val="24"/>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Pr>
          <w:rFonts w:ascii="宋体" w:hAnsi="宋体" w:cs="宋体"/>
          <w:sz w:val="24"/>
        </w:rPr>
        <w:t>(</w:t>
      </w:r>
      <w:r>
        <w:rPr>
          <w:rFonts w:ascii="宋体" w:hAnsi="宋体" w:cs="宋体"/>
          <w:sz w:val="24"/>
        </w:rPr>
        <w:t>工信部联企业﹝</w:t>
      </w:r>
      <w:r>
        <w:rPr>
          <w:rFonts w:ascii="宋体" w:hAnsi="宋体"/>
          <w:sz w:val="24"/>
        </w:rPr>
        <w:t>2011</w:t>
      </w:r>
      <w:r>
        <w:rPr>
          <w:rFonts w:ascii="宋体" w:hAnsi="宋体" w:cs="宋体"/>
          <w:sz w:val="24"/>
        </w:rPr>
        <w:t>﹞</w:t>
      </w:r>
      <w:r>
        <w:rPr>
          <w:rFonts w:ascii="宋体" w:hAnsi="宋体"/>
          <w:sz w:val="24"/>
        </w:rPr>
        <w:t xml:space="preserve">300 </w:t>
      </w:r>
      <w:r>
        <w:rPr>
          <w:rFonts w:ascii="宋体" w:hAnsi="宋体" w:cs="宋体"/>
          <w:sz w:val="24"/>
        </w:rPr>
        <w:t>号</w:t>
      </w:r>
      <w:r>
        <w:rPr>
          <w:rFonts w:ascii="宋体" w:hAnsi="宋体" w:cs="宋体"/>
          <w:sz w:val="24"/>
        </w:rPr>
        <w:t>)</w:t>
      </w:r>
      <w:r>
        <w:rPr>
          <w:rFonts w:ascii="宋体" w:hAnsi="宋体" w:cs="宋体"/>
          <w:sz w:val="24"/>
        </w:rPr>
        <w:t>》及本项目文件规定的中小企业划分标准所属行业执行。</w:t>
      </w:r>
    </w:p>
    <w:p w:rsidR="00DA1358" w:rsidRDefault="00DA1358">
      <w:pPr>
        <w:rPr>
          <w:rFonts w:ascii="宋体" w:hAnsi="宋体" w:cs="宋体"/>
          <w:sz w:val="24"/>
        </w:rPr>
        <w:sectPr w:rsidR="00DA1358">
          <w:headerReference w:type="default" r:id="rId20"/>
          <w:footerReference w:type="default" r:id="rId21"/>
          <w:pgSz w:w="11907" w:h="16840"/>
          <w:pgMar w:top="1117" w:right="1133" w:bottom="1060" w:left="1592" w:header="878" w:footer="886" w:gutter="0"/>
          <w:cols w:space="720"/>
        </w:sectPr>
      </w:pPr>
    </w:p>
    <w:p w:rsidR="00DA1358" w:rsidRDefault="00956BE4">
      <w:pPr>
        <w:spacing w:before="117" w:line="220" w:lineRule="auto"/>
        <w:ind w:left="1802" w:firstLineChars="100" w:firstLine="360"/>
        <w:rPr>
          <w:rFonts w:ascii="宋体" w:hAnsi="宋体" w:cs="宋体"/>
          <w:sz w:val="36"/>
          <w:szCs w:val="36"/>
        </w:rPr>
      </w:pPr>
      <w:r>
        <w:rPr>
          <w:rFonts w:ascii="宋体" w:hAnsi="宋体" w:cs="宋体"/>
          <w:sz w:val="36"/>
          <w:szCs w:val="36"/>
          <w14:textOutline w14:w="2311" w14:cap="flat" w14:cmpd="sng" w14:algn="ctr">
            <w14:solidFill>
              <w14:srgbClr w14:val="000000"/>
            </w14:solidFill>
            <w14:prstDash w14:val="solid"/>
            <w14:miter w14:lim="0"/>
          </w14:textOutline>
        </w:rPr>
        <w:lastRenderedPageBreak/>
        <w:t>中小企业声明函</w:t>
      </w:r>
      <w:r>
        <w:rPr>
          <w:rFonts w:ascii="宋体" w:hAnsi="宋体" w:cs="宋体"/>
          <w:sz w:val="36"/>
          <w:szCs w:val="36"/>
          <w14:textOutline w14:w="2311" w14:cap="flat" w14:cmpd="sng" w14:algn="ctr">
            <w14:solidFill>
              <w14:srgbClr w14:val="000000"/>
            </w14:solidFill>
            <w14:prstDash w14:val="solid"/>
            <w14:miter w14:lim="0"/>
          </w14:textOutline>
        </w:rPr>
        <w:t>(</w:t>
      </w:r>
      <w:r>
        <w:rPr>
          <w:rFonts w:ascii="宋体" w:hAnsi="宋体" w:cs="宋体"/>
          <w:sz w:val="36"/>
          <w:szCs w:val="36"/>
          <w14:textOutline w14:w="2311" w14:cap="flat" w14:cmpd="sng" w14:algn="ctr">
            <w14:solidFill>
              <w14:srgbClr w14:val="000000"/>
            </w14:solidFill>
            <w14:prstDash w14:val="solid"/>
            <w14:miter w14:lim="0"/>
          </w14:textOutline>
        </w:rPr>
        <w:t>服务</w:t>
      </w:r>
      <w:r>
        <w:rPr>
          <w:rFonts w:ascii="宋体" w:hAnsi="宋体" w:cs="宋体"/>
          <w:sz w:val="36"/>
          <w:szCs w:val="36"/>
          <w14:textOutline w14:w="2311" w14:cap="flat" w14:cmpd="sng" w14:algn="ctr">
            <w14:solidFill>
              <w14:srgbClr w14:val="000000"/>
            </w14:solidFill>
            <w14:prstDash w14:val="solid"/>
            <w14:miter w14:lim="0"/>
          </w14:textOutline>
        </w:rPr>
        <w:t>)</w:t>
      </w:r>
      <w:r>
        <w:rPr>
          <w:rFonts w:ascii="宋体" w:hAnsi="宋体" w:cs="宋体"/>
          <w:sz w:val="36"/>
          <w:szCs w:val="36"/>
          <w14:textOutline w14:w="2311" w14:cap="flat" w14:cmpd="sng" w14:algn="ctr">
            <w14:solidFill>
              <w14:srgbClr w14:val="000000"/>
            </w14:solidFill>
            <w14:prstDash w14:val="solid"/>
            <w14:miter w14:lim="0"/>
          </w14:textOutline>
        </w:rPr>
        <w:t>格式</w:t>
      </w:r>
    </w:p>
    <w:p w:rsidR="00DA1358" w:rsidRDefault="00DA1358">
      <w:pPr>
        <w:spacing w:line="412" w:lineRule="auto"/>
      </w:pPr>
    </w:p>
    <w:p w:rsidR="00DA1358" w:rsidRDefault="00956BE4">
      <w:pPr>
        <w:tabs>
          <w:tab w:val="left" w:pos="462"/>
        </w:tabs>
        <w:spacing w:before="78" w:line="357" w:lineRule="auto"/>
        <w:ind w:left="328" w:right="304" w:firstLine="649"/>
        <w:rPr>
          <w:rFonts w:ascii="宋体" w:hAnsi="宋体" w:cs="宋体"/>
          <w:sz w:val="24"/>
        </w:rPr>
      </w:pPr>
      <w:r>
        <w:rPr>
          <w:rFonts w:ascii="宋体" w:hAnsi="宋体" w:cs="宋体" w:hint="eastAsia"/>
          <w:sz w:val="24"/>
        </w:rPr>
        <w:t>本公司</w:t>
      </w:r>
      <w:r>
        <w:rPr>
          <w:rFonts w:ascii="宋体" w:hAnsi="宋体" w:cs="宋体" w:hint="eastAsia"/>
          <w:sz w:val="24"/>
        </w:rPr>
        <w:t>(</w:t>
      </w:r>
      <w:r>
        <w:rPr>
          <w:rFonts w:ascii="宋体" w:hAnsi="宋体" w:cs="宋体" w:hint="eastAsia"/>
          <w:sz w:val="24"/>
        </w:rPr>
        <w:t>联合体</w:t>
      </w:r>
      <w:r>
        <w:rPr>
          <w:rFonts w:ascii="宋体" w:hAnsi="宋体" w:cs="宋体" w:hint="eastAsia"/>
          <w:sz w:val="24"/>
        </w:rPr>
        <w:t xml:space="preserve">) </w:t>
      </w:r>
      <w:r>
        <w:rPr>
          <w:rFonts w:ascii="宋体" w:hAnsi="宋体" w:cs="宋体" w:hint="eastAsia"/>
          <w:sz w:val="24"/>
        </w:rPr>
        <w:t>郑重声明，根据《政府采购促进中小企业发展管理办法》</w:t>
      </w:r>
      <w:r>
        <w:rPr>
          <w:rFonts w:ascii="宋体" w:hAnsi="宋体" w:cs="宋体" w:hint="eastAsia"/>
          <w:sz w:val="24"/>
        </w:rPr>
        <w:t xml:space="preserve"> </w:t>
      </w:r>
      <w:r>
        <w:rPr>
          <w:rFonts w:ascii="宋体" w:hAnsi="宋体" w:cs="宋体" w:hint="eastAsia"/>
          <w:sz w:val="24"/>
        </w:rPr>
        <w:tab/>
        <w:t>(</w:t>
      </w:r>
      <w:r>
        <w:rPr>
          <w:rFonts w:ascii="宋体" w:hAnsi="宋体" w:cs="宋体" w:hint="eastAsia"/>
          <w:sz w:val="24"/>
        </w:rPr>
        <w:t>财库﹝</w:t>
      </w:r>
      <w:r>
        <w:rPr>
          <w:rFonts w:ascii="宋体" w:hAnsi="宋体" w:cs="宋体" w:hint="eastAsia"/>
          <w:sz w:val="24"/>
        </w:rPr>
        <w:t>2020</w:t>
      </w:r>
      <w:r>
        <w:rPr>
          <w:rFonts w:ascii="宋体" w:hAnsi="宋体" w:cs="宋体" w:hint="eastAsia"/>
          <w:sz w:val="24"/>
        </w:rPr>
        <w:t>﹞</w:t>
      </w:r>
      <w:r>
        <w:rPr>
          <w:rFonts w:ascii="宋体" w:hAnsi="宋体" w:cs="宋体" w:hint="eastAsia"/>
          <w:sz w:val="24"/>
        </w:rPr>
        <w:t>46</w:t>
      </w:r>
      <w:r>
        <w:rPr>
          <w:rFonts w:ascii="宋体" w:hAnsi="宋体" w:cs="宋体"/>
          <w:sz w:val="24"/>
        </w:rPr>
        <w:t xml:space="preserve"> </w:t>
      </w:r>
      <w:r>
        <w:rPr>
          <w:rFonts w:ascii="宋体" w:hAnsi="宋体" w:cs="宋体" w:hint="eastAsia"/>
          <w:sz w:val="24"/>
        </w:rPr>
        <w:t>号</w:t>
      </w:r>
      <w:r>
        <w:rPr>
          <w:rFonts w:ascii="宋体" w:hAnsi="宋体" w:cs="宋体" w:hint="eastAsia"/>
          <w:sz w:val="24"/>
        </w:rPr>
        <w:t>)</w:t>
      </w:r>
      <w:r>
        <w:rPr>
          <w:rFonts w:ascii="宋体" w:hAnsi="宋体" w:cs="宋体" w:hint="eastAsia"/>
          <w:sz w:val="24"/>
        </w:rPr>
        <w:t>的规定，本公司</w:t>
      </w:r>
      <w:r>
        <w:rPr>
          <w:rFonts w:ascii="宋体" w:hAnsi="宋体" w:cs="宋体" w:hint="eastAsia"/>
          <w:sz w:val="24"/>
        </w:rPr>
        <w:t>(</w:t>
      </w:r>
      <w:r>
        <w:rPr>
          <w:rFonts w:ascii="宋体" w:hAnsi="宋体" w:cs="宋体" w:hint="eastAsia"/>
          <w:sz w:val="24"/>
        </w:rPr>
        <w:t>联合体</w:t>
      </w:r>
      <w:r>
        <w:rPr>
          <w:rFonts w:ascii="宋体" w:hAnsi="宋体" w:cs="宋体" w:hint="eastAsia"/>
          <w:sz w:val="24"/>
        </w:rPr>
        <w:t>)</w:t>
      </w:r>
      <w:r>
        <w:rPr>
          <w:rFonts w:ascii="宋体" w:hAnsi="宋体" w:cs="宋体" w:hint="eastAsia"/>
          <w:sz w:val="24"/>
        </w:rPr>
        <w:t>参加</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单位名称</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的</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项目名称</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采购活动，服务全部由符合政策要求的中小企业承接。相关企业</w:t>
      </w:r>
      <w:r>
        <w:rPr>
          <w:rFonts w:ascii="宋体" w:hAnsi="宋体" w:cs="宋体" w:hint="eastAsia"/>
          <w:sz w:val="24"/>
        </w:rPr>
        <w:t>(</w:t>
      </w:r>
      <w:r>
        <w:rPr>
          <w:rFonts w:ascii="宋体" w:hAnsi="宋体" w:cs="宋体" w:hint="eastAsia"/>
          <w:sz w:val="24"/>
        </w:rPr>
        <w:t>含联合体中的中小企业、签</w:t>
      </w:r>
      <w:r>
        <w:rPr>
          <w:rFonts w:ascii="宋体" w:hAnsi="宋体" w:cs="宋体" w:hint="eastAsia"/>
          <w:sz w:val="24"/>
        </w:rPr>
        <w:t xml:space="preserve"> </w:t>
      </w:r>
      <w:r>
        <w:rPr>
          <w:rFonts w:ascii="宋体" w:hAnsi="宋体" w:cs="宋体" w:hint="eastAsia"/>
          <w:sz w:val="24"/>
        </w:rPr>
        <w:t>订分包意向协议的中小企业</w:t>
      </w:r>
      <w:r>
        <w:rPr>
          <w:rFonts w:ascii="宋体" w:hAnsi="宋体" w:cs="宋体" w:hint="eastAsia"/>
          <w:sz w:val="24"/>
        </w:rPr>
        <w:t>)</w:t>
      </w:r>
      <w:r>
        <w:rPr>
          <w:rFonts w:ascii="宋体" w:hAnsi="宋体" w:cs="宋体" w:hint="eastAsia"/>
          <w:sz w:val="24"/>
        </w:rPr>
        <w:t>的具体情况如下</w:t>
      </w:r>
      <w:r>
        <w:rPr>
          <w:rFonts w:ascii="宋体" w:hAnsi="宋体" w:cs="宋体" w:hint="eastAsia"/>
          <w:sz w:val="24"/>
        </w:rPr>
        <w:t>:</w:t>
      </w:r>
    </w:p>
    <w:p w:rsidR="00DA1358" w:rsidRDefault="00956BE4">
      <w:pPr>
        <w:spacing w:before="44" w:line="315" w:lineRule="auto"/>
        <w:ind w:left="404" w:right="237" w:firstLine="597"/>
        <w:rPr>
          <w:rFonts w:ascii="宋体" w:hAnsi="宋体" w:cs="宋体"/>
          <w:sz w:val="24"/>
        </w:rPr>
      </w:pPr>
      <w:r>
        <w:rPr>
          <w:rFonts w:ascii="宋体" w:hAnsi="宋体" w:cs="宋体" w:hint="eastAsia"/>
          <w:sz w:val="24"/>
        </w:rPr>
        <w:t>1.</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标的名称</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rPr>
        <w:t>，属于</w:t>
      </w:r>
      <w:r>
        <w:rPr>
          <w:rFonts w:ascii="宋体" w:hAnsi="宋体" w:cs="宋体" w:hint="eastAsia"/>
          <w:iCs/>
          <w:sz w:val="24"/>
        </w:rPr>
        <w:t>(</w:t>
      </w:r>
      <w:r>
        <w:rPr>
          <w:rFonts w:ascii="宋体" w:hAnsi="宋体" w:cs="宋体" w:hint="eastAsia"/>
          <w:iCs/>
          <w:sz w:val="24"/>
          <w:u w:val="single"/>
        </w:rPr>
        <w:t>采购文件中明确的所属行业</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；承接企业为</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企业名称</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，从业人员</w:t>
      </w:r>
      <w:r>
        <w:rPr>
          <w:rFonts w:ascii="宋体" w:hAnsi="宋体" w:cs="宋体" w:hint="eastAsia"/>
          <w:sz w:val="24"/>
          <w:u w:val="single"/>
        </w:rPr>
        <w:t xml:space="preserve">        </w:t>
      </w:r>
      <w:r>
        <w:rPr>
          <w:rFonts w:ascii="宋体" w:hAnsi="宋体" w:cs="宋体" w:hint="eastAsia"/>
          <w:sz w:val="24"/>
        </w:rPr>
        <w:t>人，营业收入为</w:t>
      </w:r>
      <w:r>
        <w:rPr>
          <w:rFonts w:ascii="宋体" w:hAnsi="宋体" w:cs="宋体" w:hint="eastAsia"/>
          <w:sz w:val="24"/>
          <w:u w:val="single"/>
        </w:rPr>
        <w:t xml:space="preserve">     </w:t>
      </w:r>
      <w:r>
        <w:rPr>
          <w:rFonts w:ascii="宋体" w:hAnsi="宋体" w:cs="宋体" w:hint="eastAsia"/>
          <w:sz w:val="24"/>
        </w:rPr>
        <w:t>万元</w:t>
      </w:r>
      <w:r>
        <w:rPr>
          <w:rFonts w:ascii="宋体" w:hAnsi="宋体" w:cs="宋体" w:hint="eastAsia"/>
          <w:sz w:val="24"/>
        </w:rPr>
        <w:t xml:space="preserve"> </w:t>
      </w:r>
      <w:r>
        <w:rPr>
          <w:rFonts w:eastAsia="Arial"/>
          <w:position w:val="6"/>
          <w:sz w:val="16"/>
          <w:szCs w:val="16"/>
        </w:rPr>
        <w:t xml:space="preserve">1 </w:t>
      </w:r>
      <w:r>
        <w:rPr>
          <w:rFonts w:ascii="宋体" w:hAnsi="宋体" w:cs="宋体" w:hint="eastAsia"/>
          <w:sz w:val="24"/>
        </w:rPr>
        <w:t>，资产总额为</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rPr>
        <w:t>万元</w:t>
      </w:r>
      <w:r>
        <w:rPr>
          <w:rFonts w:ascii="宋体" w:hAnsi="宋体" w:cs="宋体" w:hint="eastAsia"/>
          <w:sz w:val="24"/>
        </w:rPr>
        <w:t xml:space="preserve"> </w:t>
      </w:r>
      <w:r>
        <w:rPr>
          <w:rFonts w:ascii="宋体" w:hAnsi="宋体" w:cs="宋体" w:hint="eastAsia"/>
          <w:sz w:val="24"/>
        </w:rPr>
        <w:t>，属于</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中型企业、小型企业、微型企业</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w:t>
      </w:r>
    </w:p>
    <w:p w:rsidR="00DA1358" w:rsidRDefault="00956BE4">
      <w:pPr>
        <w:spacing w:before="251" w:line="328" w:lineRule="auto"/>
        <w:ind w:left="324" w:right="259" w:firstLine="657"/>
        <w:rPr>
          <w:rFonts w:ascii="宋体" w:hAnsi="宋体" w:cs="宋体"/>
          <w:sz w:val="24"/>
        </w:rPr>
      </w:pPr>
      <w:r>
        <w:rPr>
          <w:rFonts w:ascii="宋体" w:hAnsi="宋体" w:cs="宋体" w:hint="eastAsia"/>
          <w:sz w:val="24"/>
        </w:rPr>
        <w:t>2.</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标的名称</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rPr>
        <w:t>，属于</w:t>
      </w:r>
      <w:r>
        <w:rPr>
          <w:rFonts w:ascii="宋体" w:hAnsi="宋体" w:cs="宋体" w:hint="eastAsia"/>
          <w:iCs/>
          <w:sz w:val="24"/>
        </w:rPr>
        <w:t>(</w:t>
      </w:r>
      <w:r>
        <w:rPr>
          <w:rFonts w:ascii="宋体" w:hAnsi="宋体" w:cs="宋体" w:hint="eastAsia"/>
          <w:iCs/>
          <w:sz w:val="24"/>
          <w:u w:val="single"/>
        </w:rPr>
        <w:t>采购文件中明确的所属行业</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rPr>
        <w:t>；承接企业为</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企业名称</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，从业人员</w:t>
      </w:r>
      <w:r>
        <w:rPr>
          <w:rFonts w:ascii="宋体" w:hAnsi="宋体" w:cs="宋体" w:hint="eastAsia"/>
          <w:sz w:val="24"/>
          <w:u w:val="single"/>
        </w:rPr>
        <w:t xml:space="preserve">           </w:t>
      </w:r>
      <w:r>
        <w:rPr>
          <w:rFonts w:ascii="宋体" w:hAnsi="宋体" w:cs="宋体" w:hint="eastAsia"/>
          <w:sz w:val="24"/>
        </w:rPr>
        <w:t>人，营业收入为</w:t>
      </w:r>
      <w:r>
        <w:rPr>
          <w:rFonts w:ascii="宋体" w:hAnsi="宋体" w:cs="宋体" w:hint="eastAsia"/>
          <w:sz w:val="24"/>
          <w:u w:val="single"/>
        </w:rPr>
        <w:t xml:space="preserve">     </w:t>
      </w:r>
      <w:r>
        <w:rPr>
          <w:rFonts w:ascii="宋体" w:hAnsi="宋体" w:cs="宋体" w:hint="eastAsia"/>
          <w:sz w:val="24"/>
        </w:rPr>
        <w:t>万元，</w:t>
      </w:r>
      <w:r>
        <w:rPr>
          <w:rFonts w:ascii="宋体" w:hAnsi="宋体" w:cs="宋体" w:hint="eastAsia"/>
          <w:sz w:val="24"/>
        </w:rPr>
        <w:t xml:space="preserve"> </w:t>
      </w:r>
      <w:r>
        <w:rPr>
          <w:rFonts w:ascii="宋体" w:hAnsi="宋体" w:cs="宋体" w:hint="eastAsia"/>
          <w:sz w:val="24"/>
        </w:rPr>
        <w:t>资产总额为</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rPr>
        <w:t>万元，属于</w:t>
      </w:r>
      <w:r>
        <w:rPr>
          <w:rFonts w:ascii="宋体" w:hAnsi="宋体" w:cs="宋体" w:hint="eastAsia"/>
          <w:sz w:val="24"/>
          <w:u w:val="single"/>
        </w:rPr>
        <w:t xml:space="preserve"> </w:t>
      </w:r>
      <w:r>
        <w:rPr>
          <w:rFonts w:ascii="宋体" w:hAnsi="宋体" w:cs="宋体" w:hint="eastAsia"/>
          <w:iCs/>
          <w:sz w:val="24"/>
          <w:u w:val="single"/>
        </w:rPr>
        <w:t>(</w:t>
      </w:r>
      <w:r>
        <w:rPr>
          <w:rFonts w:ascii="宋体" w:hAnsi="宋体" w:cs="宋体" w:hint="eastAsia"/>
          <w:iCs/>
          <w:sz w:val="24"/>
          <w:u w:val="single"/>
        </w:rPr>
        <w:t>中型企业、小型企业、微型企业</w:t>
      </w:r>
      <w:r>
        <w:rPr>
          <w:rFonts w:ascii="宋体" w:hAnsi="宋体" w:cs="宋体" w:hint="eastAsia"/>
          <w:iCs/>
          <w:sz w:val="24"/>
          <w:u w:val="single"/>
        </w:rPr>
        <w:t>)</w:t>
      </w:r>
      <w:r>
        <w:rPr>
          <w:rFonts w:ascii="宋体" w:hAnsi="宋体" w:cs="宋体" w:hint="eastAsia"/>
          <w:sz w:val="24"/>
          <w:u w:val="single"/>
        </w:rPr>
        <w:t xml:space="preserve"> </w:t>
      </w:r>
      <w:r>
        <w:rPr>
          <w:rFonts w:ascii="宋体" w:hAnsi="宋体" w:cs="宋体" w:hint="eastAsia"/>
          <w:sz w:val="24"/>
        </w:rPr>
        <w:t>；</w:t>
      </w:r>
    </w:p>
    <w:p w:rsidR="00DA1358" w:rsidRDefault="00956BE4">
      <w:pPr>
        <w:spacing w:before="130" w:line="81" w:lineRule="exact"/>
        <w:ind w:left="995"/>
        <w:rPr>
          <w:rFonts w:ascii="宋体" w:hAnsi="宋体" w:cs="宋体"/>
          <w:sz w:val="24"/>
        </w:rPr>
      </w:pPr>
      <w:r>
        <w:rPr>
          <w:rFonts w:ascii="宋体" w:hAnsi="宋体" w:cs="宋体" w:hint="eastAsia"/>
          <w:position w:val="1"/>
          <w:sz w:val="24"/>
        </w:rPr>
        <w:t>……</w:t>
      </w:r>
    </w:p>
    <w:p w:rsidR="00DA1358" w:rsidRDefault="00956BE4">
      <w:pPr>
        <w:spacing w:before="182" w:line="359" w:lineRule="auto"/>
        <w:ind w:left="341" w:right="468" w:firstLine="667"/>
        <w:rPr>
          <w:rFonts w:ascii="宋体" w:hAnsi="宋体" w:cs="宋体"/>
          <w:sz w:val="24"/>
        </w:rPr>
      </w:pPr>
      <w:r>
        <w:rPr>
          <w:rFonts w:ascii="宋体" w:hAnsi="宋体" w:cs="宋体" w:hint="eastAsia"/>
          <w:sz w:val="24"/>
        </w:rPr>
        <w:t>以上企业，不属于大企业的分支机构，不存在控股股东为大企业的情形，</w:t>
      </w:r>
      <w:r>
        <w:rPr>
          <w:rFonts w:ascii="宋体" w:hAnsi="宋体" w:cs="宋体" w:hint="eastAsia"/>
          <w:sz w:val="24"/>
        </w:rPr>
        <w:t xml:space="preserve"> </w:t>
      </w:r>
      <w:r>
        <w:rPr>
          <w:rFonts w:ascii="宋体" w:hAnsi="宋体" w:cs="宋体" w:hint="eastAsia"/>
          <w:sz w:val="24"/>
        </w:rPr>
        <w:t>也不存在与大企业的负责人为同一人的情形。</w:t>
      </w:r>
    </w:p>
    <w:p w:rsidR="00DA1358" w:rsidRDefault="00956BE4">
      <w:pPr>
        <w:spacing w:line="219" w:lineRule="auto"/>
        <w:ind w:left="622"/>
        <w:rPr>
          <w:rFonts w:ascii="宋体" w:hAnsi="宋体" w:cs="宋体"/>
          <w:sz w:val="24"/>
        </w:rPr>
      </w:pPr>
      <w:r>
        <w:rPr>
          <w:rFonts w:ascii="宋体" w:hAnsi="宋体" w:cs="宋体" w:hint="eastAsia"/>
          <w:sz w:val="24"/>
        </w:rPr>
        <w:t>本企业对上述声明内容的真实性负责。如有虚假，将依法承担相应责任。</w:t>
      </w:r>
    </w:p>
    <w:p w:rsidR="00DA1358" w:rsidRDefault="00DA1358">
      <w:pPr>
        <w:spacing w:line="311" w:lineRule="auto"/>
        <w:rPr>
          <w:rFonts w:ascii="宋体" w:hAnsi="宋体" w:cs="宋体"/>
          <w:sz w:val="24"/>
        </w:rPr>
      </w:pPr>
    </w:p>
    <w:p w:rsidR="00DA1358" w:rsidRDefault="00DA1358">
      <w:pPr>
        <w:spacing w:line="312" w:lineRule="auto"/>
        <w:rPr>
          <w:rFonts w:ascii="宋体" w:hAnsi="宋体" w:cs="宋体"/>
          <w:sz w:val="24"/>
        </w:rPr>
      </w:pPr>
    </w:p>
    <w:p w:rsidR="00DA1358" w:rsidRDefault="00DA1358">
      <w:pPr>
        <w:spacing w:line="312" w:lineRule="auto"/>
        <w:rPr>
          <w:rFonts w:ascii="宋体" w:hAnsi="宋体" w:cs="宋体"/>
          <w:sz w:val="24"/>
        </w:rPr>
      </w:pPr>
    </w:p>
    <w:p w:rsidR="00DA1358" w:rsidRDefault="00956BE4">
      <w:pPr>
        <w:spacing w:before="79" w:line="360" w:lineRule="auto"/>
        <w:ind w:left="7070" w:right="360" w:hanging="1237"/>
        <w:rPr>
          <w:rFonts w:ascii="宋体" w:hAnsi="宋体" w:cs="宋体"/>
          <w:sz w:val="24"/>
        </w:rPr>
      </w:pPr>
      <w:r>
        <w:rPr>
          <w:rFonts w:ascii="宋体" w:hAnsi="宋体" w:cs="宋体" w:hint="eastAsia"/>
          <w:sz w:val="24"/>
        </w:rPr>
        <w:t>企业名称</w:t>
      </w:r>
      <w:r>
        <w:rPr>
          <w:rFonts w:ascii="宋体" w:hAnsi="宋体" w:cs="宋体" w:hint="eastAsia"/>
          <w:sz w:val="24"/>
        </w:rPr>
        <w:t>(</w:t>
      </w:r>
      <w:r>
        <w:rPr>
          <w:rFonts w:ascii="宋体" w:hAnsi="宋体" w:cs="宋体" w:hint="eastAsia"/>
          <w:sz w:val="24"/>
        </w:rPr>
        <w:t>盖章</w:t>
      </w:r>
      <w:r>
        <w:rPr>
          <w:rFonts w:ascii="宋体" w:hAnsi="宋体" w:cs="宋体" w:hint="eastAsia"/>
          <w:sz w:val="24"/>
        </w:rPr>
        <w:t>):________</w:t>
      </w:r>
    </w:p>
    <w:p w:rsidR="00DA1358" w:rsidRDefault="00956BE4">
      <w:pPr>
        <w:spacing w:before="79" w:line="360" w:lineRule="auto"/>
        <w:ind w:left="7070" w:right="360" w:hanging="1237"/>
        <w:rPr>
          <w:rFonts w:ascii="宋体" w:hAnsi="宋体" w:cs="宋体"/>
          <w:sz w:val="24"/>
        </w:rPr>
      </w:pPr>
      <w:r>
        <w:rPr>
          <w:rFonts w:ascii="宋体" w:hAnsi="宋体" w:cs="宋体" w:hint="eastAsia"/>
          <w:sz w:val="24"/>
        </w:rPr>
        <w:t>日</w:t>
      </w:r>
      <w:r>
        <w:rPr>
          <w:rFonts w:ascii="宋体" w:hAnsi="宋体" w:cs="宋体" w:hint="eastAsia"/>
          <w:sz w:val="24"/>
        </w:rPr>
        <w:t xml:space="preserve"> </w:t>
      </w:r>
      <w:r>
        <w:rPr>
          <w:rFonts w:ascii="宋体" w:hAnsi="宋体" w:cs="宋体" w:hint="eastAsia"/>
          <w:sz w:val="24"/>
        </w:rPr>
        <w:t>期</w:t>
      </w:r>
      <w:r>
        <w:rPr>
          <w:rFonts w:ascii="宋体" w:hAnsi="宋体" w:cs="宋体" w:hint="eastAsia"/>
          <w:sz w:val="24"/>
        </w:rPr>
        <w:t>: ________</w:t>
      </w:r>
    </w:p>
    <w:p w:rsidR="00DA1358" w:rsidRDefault="00DA1358">
      <w:pPr>
        <w:spacing w:line="316" w:lineRule="auto"/>
        <w:rPr>
          <w:rFonts w:ascii="宋体" w:hAnsi="宋体" w:cs="宋体"/>
          <w:sz w:val="24"/>
        </w:rPr>
      </w:pPr>
    </w:p>
    <w:p w:rsidR="00DA1358" w:rsidRDefault="00956BE4">
      <w:pPr>
        <w:spacing w:line="317" w:lineRule="auto"/>
        <w:rPr>
          <w:rFonts w:ascii="宋体" w:hAnsi="宋体" w:cs="宋体"/>
          <w:sz w:val="24"/>
        </w:rPr>
      </w:pPr>
      <w:r>
        <w:rPr>
          <w:rFonts w:ascii="宋体" w:hAnsi="宋体" w:cs="宋体" w:hint="eastAsia"/>
          <w:sz w:val="24"/>
        </w:rPr>
        <w:t xml:space="preserve">1 </w:t>
      </w:r>
      <w:r>
        <w:rPr>
          <w:rFonts w:ascii="宋体" w:hAnsi="宋体" w:cs="宋体" w:hint="eastAsia"/>
          <w:sz w:val="24"/>
        </w:rPr>
        <w:t>从业人员、营业收入、资产总额填报上一年度数据，无上</w:t>
      </w:r>
      <w:proofErr w:type="gramStart"/>
      <w:r>
        <w:rPr>
          <w:rFonts w:ascii="宋体" w:hAnsi="宋体" w:cs="宋体" w:hint="eastAsia"/>
          <w:sz w:val="24"/>
        </w:rPr>
        <w:t>一</w:t>
      </w:r>
      <w:proofErr w:type="gramEnd"/>
      <w:r>
        <w:rPr>
          <w:rFonts w:ascii="宋体" w:hAnsi="宋体" w:cs="宋体" w:hint="eastAsia"/>
          <w:sz w:val="24"/>
        </w:rPr>
        <w:t>年度数据的新成立企业可不填报。</w:t>
      </w:r>
    </w:p>
    <w:p w:rsidR="00DA1358" w:rsidRDefault="00DA1358">
      <w:pPr>
        <w:spacing w:before="66" w:line="228" w:lineRule="auto"/>
        <w:ind w:left="124"/>
        <w:rPr>
          <w:rFonts w:ascii="宋体" w:hAnsi="宋体" w:cs="宋体"/>
          <w:sz w:val="24"/>
        </w:rPr>
      </w:pPr>
    </w:p>
    <w:p w:rsidR="00DA1358" w:rsidRDefault="00DA1358">
      <w:pPr>
        <w:spacing w:beforeLines="100" w:before="240" w:afterLines="100" w:after="240" w:line="360" w:lineRule="auto"/>
        <w:jc w:val="center"/>
        <w:rPr>
          <w:rFonts w:ascii="宋体" w:hAnsi="宋体"/>
          <w:b/>
          <w:bCs/>
          <w:sz w:val="36"/>
          <w:szCs w:val="36"/>
        </w:rPr>
      </w:pPr>
    </w:p>
    <w:p w:rsidR="00DA1358" w:rsidRDefault="00DA1358">
      <w:pPr>
        <w:spacing w:beforeLines="100" w:before="240" w:afterLines="100" w:after="240" w:line="360" w:lineRule="auto"/>
        <w:jc w:val="center"/>
        <w:rPr>
          <w:rFonts w:ascii="宋体" w:hAnsi="宋体"/>
          <w:b/>
          <w:bCs/>
          <w:sz w:val="36"/>
          <w:szCs w:val="36"/>
        </w:rPr>
      </w:pPr>
    </w:p>
    <w:p w:rsidR="00DA1358" w:rsidRDefault="00DA1358">
      <w:pPr>
        <w:spacing w:beforeLines="100" w:before="240" w:afterLines="100" w:after="240" w:line="360" w:lineRule="auto"/>
        <w:jc w:val="center"/>
        <w:rPr>
          <w:rFonts w:ascii="宋体" w:hAnsi="宋体"/>
          <w:b/>
          <w:bCs/>
          <w:sz w:val="36"/>
          <w:szCs w:val="36"/>
        </w:rPr>
      </w:pPr>
    </w:p>
    <w:p w:rsidR="00DA1358" w:rsidRDefault="00DA1358">
      <w:pPr>
        <w:rPr>
          <w:rFonts w:ascii="宋体" w:hAnsi="宋体" w:cs="宋体"/>
          <w:sz w:val="24"/>
        </w:rPr>
        <w:sectPr w:rsidR="00DA1358">
          <w:footerReference w:type="default" r:id="rId22"/>
          <w:pgSz w:w="11907" w:h="16840"/>
          <w:pgMar w:top="1117" w:right="1133" w:bottom="1060" w:left="1592" w:header="878" w:footer="886" w:gutter="0"/>
          <w:cols w:space="720"/>
        </w:sectPr>
      </w:pPr>
    </w:p>
    <w:p w:rsidR="00DA1358" w:rsidRDefault="00956BE4">
      <w:pPr>
        <w:spacing w:before="352" w:line="220" w:lineRule="auto"/>
        <w:ind w:left="2203"/>
        <w:rPr>
          <w:rFonts w:ascii="宋体" w:hAnsi="宋体" w:cs="宋体"/>
          <w:sz w:val="36"/>
          <w:szCs w:val="36"/>
        </w:rPr>
      </w:pPr>
      <w:r>
        <w:rPr>
          <w:rFonts w:ascii="宋体" w:hAnsi="宋体" w:cs="宋体"/>
          <w:sz w:val="36"/>
          <w:szCs w:val="36"/>
          <w14:textOutline w14:w="2311" w14:cap="flat" w14:cmpd="sng" w14:algn="ctr">
            <w14:solidFill>
              <w14:srgbClr w14:val="000000"/>
            </w14:solidFill>
            <w14:prstDash w14:val="solid"/>
            <w14:miter w14:lim="0"/>
          </w14:textOutline>
        </w:rPr>
        <w:lastRenderedPageBreak/>
        <w:t>残疾人福利性单位声明函格式</w:t>
      </w:r>
    </w:p>
    <w:p w:rsidR="00DA1358" w:rsidRDefault="00DA1358">
      <w:pPr>
        <w:spacing w:line="320" w:lineRule="auto"/>
        <w:rPr>
          <w:rFonts w:ascii="宋体" w:hAnsi="宋体"/>
        </w:rPr>
      </w:pPr>
    </w:p>
    <w:p w:rsidR="00DA1358" w:rsidRDefault="00DA1358">
      <w:pPr>
        <w:spacing w:line="321" w:lineRule="auto"/>
        <w:rPr>
          <w:rFonts w:ascii="宋体" w:hAnsi="宋体"/>
        </w:rPr>
      </w:pPr>
    </w:p>
    <w:p w:rsidR="00DA1358" w:rsidRDefault="00956BE4">
      <w:pPr>
        <w:spacing w:before="78" w:line="360" w:lineRule="auto"/>
        <w:ind w:firstLineChars="200" w:firstLine="480"/>
        <w:rPr>
          <w:rFonts w:ascii="宋体" w:hAnsi="宋体" w:cs="宋体"/>
          <w:sz w:val="24"/>
        </w:rPr>
      </w:pPr>
      <w:r>
        <w:rPr>
          <w:rFonts w:ascii="宋体" w:hAnsi="宋体" w:cs="宋体"/>
          <w:sz w:val="24"/>
        </w:rPr>
        <w:t>本单位郑重声明，根据《财政部</w:t>
      </w:r>
      <w:r>
        <w:rPr>
          <w:rFonts w:ascii="宋体" w:hAnsi="宋体" w:cs="宋体"/>
          <w:sz w:val="24"/>
        </w:rPr>
        <w:t xml:space="preserve"> </w:t>
      </w:r>
      <w:r>
        <w:rPr>
          <w:rFonts w:ascii="宋体" w:hAnsi="宋体" w:cs="宋体"/>
          <w:sz w:val="24"/>
        </w:rPr>
        <w:t>民政部</w:t>
      </w:r>
      <w:r>
        <w:rPr>
          <w:rFonts w:ascii="宋体" w:hAnsi="宋体" w:cs="宋体"/>
          <w:sz w:val="24"/>
        </w:rPr>
        <w:t xml:space="preserve"> </w:t>
      </w:r>
      <w:r>
        <w:rPr>
          <w:rFonts w:ascii="宋体" w:hAnsi="宋体" w:cs="宋体"/>
          <w:sz w:val="24"/>
        </w:rPr>
        <w:t>中国残疾人联合会关于促进残疾人就业政府采购政策的通知》</w:t>
      </w:r>
      <w:r>
        <w:rPr>
          <w:rFonts w:ascii="宋体" w:hAnsi="宋体" w:cs="宋体"/>
          <w:sz w:val="24"/>
        </w:rPr>
        <w:t>(</w:t>
      </w:r>
      <w:r>
        <w:rPr>
          <w:rFonts w:ascii="宋体" w:hAnsi="宋体" w:cs="宋体"/>
          <w:sz w:val="24"/>
        </w:rPr>
        <w:t>财库〔</w:t>
      </w:r>
      <w:r>
        <w:rPr>
          <w:rFonts w:ascii="宋体" w:hAnsi="宋体"/>
          <w:sz w:val="24"/>
        </w:rPr>
        <w:t>2017</w:t>
      </w:r>
      <w:r>
        <w:rPr>
          <w:rFonts w:ascii="宋体" w:hAnsi="宋体" w:cs="宋体"/>
          <w:sz w:val="24"/>
        </w:rPr>
        <w:t>〕</w:t>
      </w:r>
      <w:r>
        <w:rPr>
          <w:rFonts w:ascii="宋体" w:hAnsi="宋体"/>
          <w:sz w:val="24"/>
        </w:rPr>
        <w:t>141</w:t>
      </w:r>
      <w:r>
        <w:rPr>
          <w:rFonts w:ascii="宋体" w:hAnsi="宋体" w:cs="宋体"/>
          <w:sz w:val="24"/>
        </w:rPr>
        <w:t>号</w:t>
      </w:r>
      <w:r>
        <w:rPr>
          <w:rFonts w:ascii="宋体" w:hAnsi="宋体" w:cs="宋体"/>
          <w:sz w:val="24"/>
        </w:rPr>
        <w:t xml:space="preserve">) </w:t>
      </w:r>
      <w:r>
        <w:rPr>
          <w:rFonts w:ascii="宋体" w:hAnsi="宋体" w:cs="宋体"/>
          <w:sz w:val="24"/>
        </w:rPr>
        <w:t>的规定，本单位</w:t>
      </w:r>
      <w:r>
        <w:rPr>
          <w:rFonts w:ascii="宋体" w:hAnsi="宋体" w:cs="宋体"/>
          <w:sz w:val="24"/>
          <w14:textOutline w14:w="1536" w14:cap="flat" w14:cmpd="sng" w14:algn="ctr">
            <w14:solidFill>
              <w14:srgbClr w14:val="000000"/>
            </w14:solidFill>
            <w14:prstDash w14:val="solid"/>
            <w14:miter w14:lim="0"/>
          </w14:textOutline>
        </w:rPr>
        <w:t>(</w:t>
      </w:r>
      <w:r>
        <w:rPr>
          <w:rFonts w:ascii="宋体" w:hAnsi="宋体" w:cs="宋体"/>
          <w:sz w:val="24"/>
          <w14:textOutline w14:w="1536" w14:cap="flat" w14:cmpd="sng" w14:algn="ctr">
            <w14:solidFill>
              <w14:srgbClr w14:val="000000"/>
            </w14:solidFill>
            <w14:prstDash w14:val="solid"/>
            <w14:miter w14:lim="0"/>
          </w14:textOutline>
        </w:rPr>
        <w:t>请进行选择</w:t>
      </w:r>
      <w:r>
        <w:rPr>
          <w:rFonts w:ascii="宋体" w:hAnsi="宋体" w:cs="宋体"/>
          <w:sz w:val="24"/>
          <w14:textOutline w14:w="1536" w14:cap="flat" w14:cmpd="sng" w14:algn="ctr">
            <w14:solidFill>
              <w14:srgbClr w14:val="000000"/>
            </w14:solidFill>
            <w14:prstDash w14:val="solid"/>
            <w14:miter w14:lim="0"/>
          </w14:textOutline>
        </w:rPr>
        <w:t>)</w:t>
      </w:r>
      <w:r>
        <w:rPr>
          <w:rFonts w:ascii="宋体" w:hAnsi="宋体" w:cs="宋体"/>
          <w:sz w:val="24"/>
        </w:rPr>
        <w:t>:</w:t>
      </w:r>
    </w:p>
    <w:p w:rsidR="00DA1358" w:rsidRDefault="00956BE4">
      <w:pPr>
        <w:spacing w:before="226" w:line="382" w:lineRule="exact"/>
        <w:ind w:left="504"/>
        <w:rPr>
          <w:rFonts w:ascii="宋体" w:hAnsi="宋体" w:cs="宋体"/>
          <w:sz w:val="24"/>
        </w:rPr>
      </w:pPr>
      <w:r>
        <w:rPr>
          <w:rFonts w:ascii="宋体" w:hAnsi="宋体"/>
          <w:b/>
          <w:bCs/>
          <w:position w:val="3"/>
          <w:sz w:val="24"/>
        </w:rPr>
        <w:t>□</w:t>
      </w:r>
      <w:r>
        <w:rPr>
          <w:rFonts w:ascii="宋体" w:hAnsi="宋体" w:cs="宋体"/>
          <w:position w:val="3"/>
          <w:sz w:val="24"/>
          <w14:textOutline w14:w="1536" w14:cap="flat" w14:cmpd="sng" w14:algn="ctr">
            <w14:solidFill>
              <w14:srgbClr w14:val="000000"/>
            </w14:solidFill>
            <w14:prstDash w14:val="solid"/>
            <w14:miter w14:lim="0"/>
          </w14:textOutline>
        </w:rPr>
        <w:t>不属于符合条件的残疾人福利性单位。</w:t>
      </w:r>
    </w:p>
    <w:p w:rsidR="00DA1358" w:rsidRDefault="00956BE4">
      <w:pPr>
        <w:spacing w:before="206" w:line="461" w:lineRule="auto"/>
        <w:ind w:left="9" w:firstLine="495"/>
        <w:rPr>
          <w:rFonts w:ascii="宋体" w:hAnsi="宋体" w:cs="宋体"/>
          <w:sz w:val="24"/>
        </w:rPr>
      </w:pPr>
      <w:r>
        <w:rPr>
          <w:rFonts w:ascii="宋体" w:hAnsi="宋体"/>
          <w:b/>
          <w:bCs/>
          <w:sz w:val="24"/>
        </w:rPr>
        <w:t>□</w:t>
      </w:r>
      <w:r>
        <w:rPr>
          <w:rFonts w:ascii="宋体" w:hAnsi="宋体" w:cs="宋体"/>
          <w:sz w:val="24"/>
          <w14:textOutline w14:w="1536" w14:cap="flat" w14:cmpd="sng" w14:algn="ctr">
            <w14:solidFill>
              <w14:srgbClr w14:val="000000"/>
            </w14:solidFill>
            <w14:prstDash w14:val="solid"/>
            <w14:miter w14:lim="0"/>
          </w14:textOutline>
        </w:rPr>
        <w:t>属于符合条件的残疾人福利性单位，</w:t>
      </w:r>
      <w:r>
        <w:rPr>
          <w:rFonts w:ascii="宋体" w:hAnsi="宋体" w:cs="宋体"/>
          <w:sz w:val="24"/>
        </w:rPr>
        <w:t>且本单位参加</w:t>
      </w:r>
      <w:r>
        <w:rPr>
          <w:rFonts w:ascii="宋体" w:hAnsi="宋体"/>
          <w:sz w:val="24"/>
        </w:rPr>
        <w:t>______</w:t>
      </w:r>
      <w:r>
        <w:rPr>
          <w:rFonts w:ascii="宋体" w:hAnsi="宋体" w:cs="宋体"/>
          <w:sz w:val="24"/>
        </w:rPr>
        <w:t>单位的</w:t>
      </w:r>
      <w:r>
        <w:rPr>
          <w:rFonts w:ascii="宋体" w:hAnsi="宋体"/>
          <w:sz w:val="24"/>
        </w:rPr>
        <w:t>______</w:t>
      </w:r>
      <w:r>
        <w:rPr>
          <w:rFonts w:ascii="宋体" w:hAnsi="宋体" w:cs="宋体"/>
          <w:sz w:val="24"/>
        </w:rPr>
        <w:t>项目采购活动提供本单位制造的货物</w:t>
      </w:r>
      <w:r>
        <w:rPr>
          <w:rFonts w:ascii="宋体" w:hAnsi="宋体" w:cs="宋体"/>
          <w:sz w:val="24"/>
        </w:rPr>
        <w:t>(</w:t>
      </w:r>
      <w:r>
        <w:rPr>
          <w:rFonts w:ascii="宋体" w:hAnsi="宋体" w:cs="宋体"/>
          <w:sz w:val="24"/>
        </w:rPr>
        <w:t>由本单位承担工程</w:t>
      </w:r>
      <w:r>
        <w:rPr>
          <w:rFonts w:ascii="宋体" w:hAnsi="宋体"/>
          <w:sz w:val="24"/>
        </w:rPr>
        <w:t>/</w:t>
      </w:r>
      <w:r>
        <w:rPr>
          <w:rFonts w:ascii="宋体" w:hAnsi="宋体" w:cs="宋体"/>
          <w:sz w:val="24"/>
        </w:rPr>
        <w:t>提供服务</w:t>
      </w:r>
      <w:r>
        <w:rPr>
          <w:rFonts w:ascii="宋体" w:hAnsi="宋体" w:cs="宋体"/>
          <w:sz w:val="24"/>
        </w:rPr>
        <w:t>)</w:t>
      </w:r>
      <w:r>
        <w:rPr>
          <w:rFonts w:ascii="宋体" w:hAnsi="宋体" w:cs="宋体"/>
          <w:sz w:val="24"/>
        </w:rPr>
        <w:t>，或者提供其他残疾人福利性单位制造的货物</w:t>
      </w:r>
      <w:r>
        <w:rPr>
          <w:rFonts w:ascii="宋体" w:hAnsi="宋体" w:cs="宋体"/>
          <w:sz w:val="24"/>
        </w:rPr>
        <w:t>(</w:t>
      </w:r>
      <w:r>
        <w:rPr>
          <w:rFonts w:ascii="宋体" w:hAnsi="宋体" w:cs="宋体"/>
          <w:sz w:val="24"/>
        </w:rPr>
        <w:t>不包括使用非残疾人福利性单位注册商标的货物</w:t>
      </w:r>
      <w:r>
        <w:rPr>
          <w:rFonts w:ascii="宋体" w:hAnsi="宋体" w:cs="宋体"/>
          <w:sz w:val="24"/>
        </w:rPr>
        <w:t>)</w:t>
      </w:r>
      <w:r>
        <w:rPr>
          <w:rFonts w:ascii="宋体" w:hAnsi="宋体" w:cs="宋体"/>
          <w:sz w:val="24"/>
        </w:rPr>
        <w:t>。</w:t>
      </w:r>
    </w:p>
    <w:p w:rsidR="00DA1358" w:rsidRDefault="00956BE4">
      <w:pPr>
        <w:spacing w:before="303" w:line="219" w:lineRule="auto"/>
        <w:ind w:left="514"/>
        <w:rPr>
          <w:rFonts w:ascii="宋体" w:hAnsi="宋体" w:cs="宋体"/>
          <w:sz w:val="24"/>
        </w:rPr>
      </w:pPr>
      <w:r>
        <w:rPr>
          <w:rFonts w:ascii="宋体" w:hAnsi="宋体" w:cs="宋体"/>
          <w:sz w:val="24"/>
          <w14:textOutline w14:w="1536" w14:cap="flat" w14:cmpd="sng" w14:algn="ctr">
            <w14:solidFill>
              <w14:srgbClr w14:val="000000"/>
            </w14:solidFill>
            <w14:prstDash w14:val="solid"/>
            <w14:miter w14:lim="0"/>
          </w14:textOutline>
        </w:rPr>
        <w:t>本单位对上述声明的真实性负责。如有虚假</w:t>
      </w:r>
      <w:r>
        <w:rPr>
          <w:rFonts w:ascii="宋体" w:hAnsi="宋体" w:cs="宋体"/>
          <w:sz w:val="24"/>
          <w14:textOutline w14:w="1536" w14:cap="flat" w14:cmpd="sng" w14:algn="ctr">
            <w14:solidFill>
              <w14:srgbClr w14:val="000000"/>
            </w14:solidFill>
            <w14:prstDash w14:val="solid"/>
            <w14:miter w14:lim="0"/>
          </w14:textOutline>
        </w:rPr>
        <w:t>，将依法承担相应责任。</w:t>
      </w:r>
    </w:p>
    <w:p w:rsidR="00DA1358" w:rsidRDefault="00DA1358">
      <w:pPr>
        <w:spacing w:line="278" w:lineRule="auto"/>
        <w:rPr>
          <w:rFonts w:ascii="宋体" w:hAnsi="宋体"/>
        </w:rPr>
      </w:pPr>
    </w:p>
    <w:p w:rsidR="00DA1358" w:rsidRDefault="00DA1358">
      <w:pPr>
        <w:spacing w:line="278" w:lineRule="auto"/>
        <w:rPr>
          <w:rFonts w:ascii="宋体" w:hAnsi="宋体"/>
        </w:rPr>
      </w:pPr>
    </w:p>
    <w:p w:rsidR="00DA1358" w:rsidRDefault="00DA1358">
      <w:pPr>
        <w:spacing w:line="278" w:lineRule="auto"/>
        <w:rPr>
          <w:rFonts w:ascii="宋体" w:hAnsi="宋体"/>
        </w:rPr>
      </w:pPr>
    </w:p>
    <w:p w:rsidR="00DA1358" w:rsidRDefault="00DA1358">
      <w:pPr>
        <w:spacing w:line="279" w:lineRule="auto"/>
        <w:rPr>
          <w:rFonts w:ascii="宋体" w:hAnsi="宋体"/>
        </w:rPr>
      </w:pPr>
    </w:p>
    <w:p w:rsidR="00DA1358" w:rsidRDefault="00DA1358">
      <w:pPr>
        <w:spacing w:line="279" w:lineRule="auto"/>
        <w:rPr>
          <w:rFonts w:ascii="宋体" w:hAnsi="宋体"/>
        </w:rPr>
      </w:pPr>
    </w:p>
    <w:p w:rsidR="00DA1358" w:rsidRDefault="00956BE4">
      <w:pPr>
        <w:spacing w:before="78" w:line="588" w:lineRule="exact"/>
        <w:ind w:left="3938"/>
        <w:rPr>
          <w:rFonts w:ascii="宋体" w:hAnsi="宋体" w:cs="宋体"/>
          <w:sz w:val="24"/>
        </w:rPr>
      </w:pPr>
      <w:r>
        <w:rPr>
          <w:rFonts w:ascii="宋体" w:hAnsi="宋体" w:cs="宋体"/>
          <w:position w:val="26"/>
          <w:sz w:val="24"/>
        </w:rPr>
        <w:t>单位名称</w:t>
      </w:r>
      <w:r>
        <w:rPr>
          <w:rFonts w:ascii="宋体" w:hAnsi="宋体" w:cs="宋体"/>
          <w:position w:val="26"/>
          <w:sz w:val="24"/>
        </w:rPr>
        <w:t>(</w:t>
      </w:r>
      <w:r>
        <w:rPr>
          <w:rFonts w:ascii="宋体" w:hAnsi="宋体" w:cs="宋体"/>
          <w:position w:val="26"/>
          <w:sz w:val="24"/>
        </w:rPr>
        <w:t>盖章</w:t>
      </w:r>
      <w:r>
        <w:rPr>
          <w:rFonts w:ascii="宋体" w:hAnsi="宋体" w:cs="宋体"/>
          <w:position w:val="26"/>
          <w:sz w:val="24"/>
        </w:rPr>
        <w:t>):</w:t>
      </w:r>
      <w:r>
        <w:rPr>
          <w:rFonts w:ascii="宋体" w:hAnsi="宋体" w:cs="宋体"/>
          <w:position w:val="26"/>
          <w:sz w:val="24"/>
          <w:u w:val="single"/>
        </w:rPr>
        <w:t xml:space="preserve">         </w:t>
      </w:r>
      <w:r>
        <w:rPr>
          <w:rFonts w:ascii="宋体" w:hAnsi="宋体" w:cs="宋体"/>
          <w:position w:val="26"/>
          <w:sz w:val="24"/>
        </w:rPr>
        <w:t xml:space="preserve">     </w:t>
      </w:r>
      <w:r>
        <w:rPr>
          <w:rFonts w:ascii="宋体" w:hAnsi="宋体" w:cs="宋体" w:hint="eastAsia"/>
          <w:sz w:val="24"/>
        </w:rPr>
        <w:t xml:space="preserve"> </w:t>
      </w:r>
    </w:p>
    <w:p w:rsidR="00DA1358" w:rsidRDefault="00956BE4">
      <w:pPr>
        <w:spacing w:before="1" w:line="220" w:lineRule="auto"/>
        <w:ind w:left="4011"/>
        <w:rPr>
          <w:rFonts w:ascii="宋体" w:hAnsi="宋体" w:cs="宋体"/>
          <w:sz w:val="24"/>
          <w:u w:val="single"/>
        </w:rPr>
      </w:pPr>
      <w:r>
        <w:rPr>
          <w:rFonts w:ascii="宋体" w:hAnsi="宋体" w:cs="宋体"/>
          <w:sz w:val="24"/>
        </w:rPr>
        <w:t>日</w:t>
      </w:r>
      <w:r>
        <w:rPr>
          <w:rFonts w:ascii="宋体" w:hAnsi="宋体" w:cs="宋体"/>
          <w:sz w:val="24"/>
        </w:rPr>
        <w:t xml:space="preserve">  </w:t>
      </w:r>
      <w:r>
        <w:rPr>
          <w:rFonts w:ascii="宋体" w:hAnsi="宋体" w:cs="宋体"/>
          <w:sz w:val="24"/>
        </w:rPr>
        <w:t>期</w:t>
      </w:r>
      <w:r>
        <w:rPr>
          <w:rFonts w:ascii="宋体" w:hAnsi="宋体" w:cs="宋体"/>
          <w:sz w:val="24"/>
        </w:rPr>
        <w:t>:</w:t>
      </w:r>
      <w:r>
        <w:rPr>
          <w:rFonts w:ascii="宋体" w:hAnsi="宋体" w:cs="宋体"/>
          <w:sz w:val="24"/>
          <w:u w:val="single"/>
        </w:rPr>
        <w:t xml:space="preserve">          </w:t>
      </w:r>
    </w:p>
    <w:p w:rsidR="00DA1358" w:rsidRDefault="00DA1358">
      <w:pPr>
        <w:rPr>
          <w:rFonts w:ascii="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pPr>
    </w:p>
    <w:p w:rsidR="00DA1358" w:rsidRDefault="00DA1358">
      <w:pPr>
        <w:pStyle w:val="21"/>
        <w:rPr>
          <w:rFonts w:ascii="宋体" w:eastAsia="宋体" w:hAnsi="宋体"/>
        </w:rPr>
        <w:sectPr w:rsidR="00DA1358">
          <w:headerReference w:type="default" r:id="rId23"/>
          <w:footerReference w:type="default" r:id="rId24"/>
          <w:pgSz w:w="11907" w:h="16840"/>
          <w:pgMar w:top="1117" w:right="1128" w:bottom="1060" w:left="1700" w:header="878" w:footer="886" w:gutter="0"/>
          <w:cols w:space="720"/>
        </w:sectPr>
      </w:pPr>
    </w:p>
    <w:p w:rsidR="00DA1358" w:rsidRDefault="00956BE4">
      <w:pPr>
        <w:spacing w:before="78" w:line="219" w:lineRule="auto"/>
        <w:ind w:left="16"/>
        <w:outlineLvl w:val="2"/>
        <w:rPr>
          <w:rFonts w:ascii="宋体" w:hAnsi="宋体" w:cs="宋体"/>
          <w:b/>
          <w:sz w:val="24"/>
        </w:rPr>
      </w:pPr>
      <w:bookmarkStart w:id="852" w:name="_Toc144"/>
      <w:r>
        <w:rPr>
          <w:rFonts w:ascii="宋体" w:hAnsi="宋体"/>
          <w:b/>
          <w:sz w:val="24"/>
        </w:rPr>
        <w:lastRenderedPageBreak/>
        <w:t xml:space="preserve">8   </w:t>
      </w:r>
      <w:r>
        <w:rPr>
          <w:rFonts w:ascii="宋体" w:hAnsi="宋体" w:cs="宋体"/>
          <w:b/>
          <w:sz w:val="24"/>
        </w:rPr>
        <w:t>拟分包情况说明</w:t>
      </w:r>
      <w:bookmarkEnd w:id="852"/>
      <w:r>
        <w:rPr>
          <w:rFonts w:ascii="宋体" w:hAnsi="宋体" w:cs="宋体" w:hint="eastAsia"/>
          <w:b/>
          <w:sz w:val="24"/>
        </w:rPr>
        <w:t>（如有）</w:t>
      </w:r>
    </w:p>
    <w:p w:rsidR="00DA1358" w:rsidRDefault="00DA1358">
      <w:pPr>
        <w:spacing w:before="78" w:line="219" w:lineRule="auto"/>
        <w:ind w:left="16"/>
        <w:rPr>
          <w:rFonts w:ascii="宋体" w:hAnsi="宋体" w:cs="宋体"/>
          <w:sz w:val="24"/>
        </w:rPr>
      </w:pPr>
    </w:p>
    <w:p w:rsidR="00DA1358" w:rsidRDefault="00956BE4">
      <w:pPr>
        <w:spacing w:before="198" w:line="219" w:lineRule="auto"/>
        <w:ind w:left="3285"/>
        <w:rPr>
          <w:rFonts w:ascii="宋体" w:hAnsi="宋体" w:cs="宋体"/>
          <w:sz w:val="36"/>
          <w:szCs w:val="36"/>
        </w:rPr>
      </w:pPr>
      <w:r>
        <w:rPr>
          <w:rFonts w:ascii="宋体" w:hAnsi="宋体" w:cs="宋体"/>
          <w:sz w:val="36"/>
          <w:szCs w:val="36"/>
          <w14:textOutline w14:w="2311" w14:cap="flat" w14:cmpd="sng" w14:algn="ctr">
            <w14:solidFill>
              <w14:srgbClr w14:val="000000"/>
            </w14:solidFill>
            <w14:prstDash w14:val="solid"/>
            <w14:miter w14:lim="0"/>
          </w14:textOutline>
        </w:rPr>
        <w:t>拟分包情况说明</w:t>
      </w:r>
    </w:p>
    <w:p w:rsidR="00DA1358" w:rsidRDefault="00956BE4">
      <w:pPr>
        <w:spacing w:before="256" w:line="219" w:lineRule="auto"/>
        <w:ind w:left="9"/>
        <w:rPr>
          <w:rFonts w:ascii="宋体" w:hAnsi="宋体" w:cs="宋体"/>
          <w:sz w:val="24"/>
        </w:rPr>
      </w:pPr>
      <w:r>
        <w:rPr>
          <w:rFonts w:ascii="宋体" w:hAnsi="宋体" w:cs="宋体"/>
          <w:sz w:val="24"/>
        </w:rPr>
        <w:t>致</w:t>
      </w:r>
      <w:r>
        <w:rPr>
          <w:rFonts w:ascii="宋体" w:hAnsi="宋体" w:cs="宋体"/>
          <w:sz w:val="24"/>
        </w:rPr>
        <w:t>:</w:t>
      </w:r>
      <w:r>
        <w:rPr>
          <w:rFonts w:ascii="宋体" w:hAnsi="宋体" w:cs="宋体"/>
          <w:sz w:val="24"/>
          <w:u w:val="single"/>
        </w:rPr>
        <w:t xml:space="preserve"> (</w:t>
      </w:r>
      <w:r>
        <w:rPr>
          <w:rFonts w:ascii="宋体" w:hAnsi="宋体" w:cs="宋体"/>
          <w:sz w:val="24"/>
          <w:u w:val="single"/>
        </w:rPr>
        <w:t>采购人或采购代理机构</w:t>
      </w:r>
      <w:r>
        <w:rPr>
          <w:rFonts w:ascii="宋体" w:hAnsi="宋体" w:cs="宋体"/>
          <w:sz w:val="24"/>
          <w:u w:val="single"/>
        </w:rPr>
        <w:t xml:space="preserve">) </w:t>
      </w:r>
    </w:p>
    <w:p w:rsidR="00DA1358" w:rsidRDefault="00956BE4">
      <w:pPr>
        <w:spacing w:before="183" w:line="352" w:lineRule="auto"/>
        <w:ind w:left="9" w:right="68" w:firstLine="481"/>
        <w:rPr>
          <w:rFonts w:ascii="宋体" w:hAnsi="宋体" w:cs="宋体"/>
          <w:sz w:val="24"/>
        </w:rPr>
      </w:pPr>
      <w:r>
        <w:rPr>
          <w:rFonts w:ascii="宋体" w:hAnsi="宋体" w:cs="宋体"/>
          <w:sz w:val="24"/>
        </w:rPr>
        <w:t>我单位参加贵单位组织采购的采购编号为</w:t>
      </w:r>
      <w:r>
        <w:rPr>
          <w:rFonts w:ascii="宋体" w:hAnsi="宋体"/>
          <w:sz w:val="24"/>
        </w:rPr>
        <w:t xml:space="preserve">_______ </w:t>
      </w:r>
      <w:r>
        <w:rPr>
          <w:rFonts w:ascii="宋体" w:hAnsi="宋体" w:cs="宋体"/>
          <w:sz w:val="24"/>
        </w:rPr>
        <w:t>的</w:t>
      </w:r>
      <w:r>
        <w:rPr>
          <w:rFonts w:ascii="宋体" w:hAnsi="宋体"/>
          <w:sz w:val="24"/>
        </w:rPr>
        <w:t>_______</w:t>
      </w:r>
      <w:r>
        <w:rPr>
          <w:rFonts w:ascii="宋体" w:hAnsi="宋体" w:cs="宋体"/>
          <w:sz w:val="24"/>
        </w:rPr>
        <w:t>项目</w:t>
      </w:r>
      <w:r>
        <w:rPr>
          <w:rFonts w:ascii="宋体" w:hAnsi="宋体" w:cs="宋体"/>
          <w:sz w:val="24"/>
        </w:rPr>
        <w:t>(</w:t>
      </w:r>
      <w:r>
        <w:rPr>
          <w:rFonts w:ascii="宋体" w:hAnsi="宋体" w:cs="宋体"/>
          <w:sz w:val="24"/>
        </w:rPr>
        <w:t>填写采购项目名称</w:t>
      </w:r>
      <w:r>
        <w:rPr>
          <w:rFonts w:ascii="宋体" w:hAnsi="宋体" w:cs="宋体"/>
          <w:sz w:val="24"/>
        </w:rPr>
        <w:t>)</w:t>
      </w:r>
      <w:r>
        <w:rPr>
          <w:rFonts w:ascii="宋体" w:hAnsi="宋体" w:cs="宋体"/>
          <w:sz w:val="24"/>
        </w:rPr>
        <w:t>中</w:t>
      </w:r>
      <w:r>
        <w:rPr>
          <w:rFonts w:ascii="宋体" w:hAnsi="宋体"/>
          <w:sz w:val="24"/>
        </w:rPr>
        <w:t>___</w:t>
      </w:r>
      <w:r>
        <w:rPr>
          <w:rFonts w:ascii="宋体" w:hAnsi="宋体" w:cs="宋体"/>
          <w:sz w:val="24"/>
        </w:rPr>
        <w:t>包</w:t>
      </w:r>
      <w:r>
        <w:rPr>
          <w:rFonts w:ascii="宋体" w:hAnsi="宋体" w:cs="宋体"/>
          <w:sz w:val="24"/>
        </w:rPr>
        <w:t>(</w:t>
      </w:r>
      <w:proofErr w:type="gramStart"/>
      <w:r>
        <w:rPr>
          <w:rFonts w:ascii="宋体" w:hAnsi="宋体" w:cs="宋体"/>
          <w:sz w:val="24"/>
        </w:rPr>
        <w:t>填写包号</w:t>
      </w:r>
      <w:proofErr w:type="gramEnd"/>
      <w:r>
        <w:rPr>
          <w:rFonts w:ascii="宋体" w:hAnsi="宋体" w:cs="宋体"/>
          <w:sz w:val="24"/>
        </w:rPr>
        <w:t>)</w:t>
      </w:r>
      <w:r>
        <w:rPr>
          <w:rFonts w:ascii="宋体" w:hAnsi="宋体" w:cs="宋体"/>
          <w:sz w:val="24"/>
        </w:rPr>
        <w:t>的投标。</w:t>
      </w:r>
      <w:proofErr w:type="gramStart"/>
      <w:r>
        <w:rPr>
          <w:rFonts w:ascii="宋体" w:hAnsi="宋体" w:cs="宋体"/>
          <w:sz w:val="24"/>
        </w:rPr>
        <w:t>拟签订</w:t>
      </w:r>
      <w:proofErr w:type="gramEnd"/>
      <w:r>
        <w:rPr>
          <w:rFonts w:ascii="宋体" w:hAnsi="宋体" w:cs="宋体"/>
          <w:sz w:val="24"/>
        </w:rPr>
        <w:t>分包合同的单位情况如下表所示，我单位承诺一旦在该项目中获得采购合同将按下表所列情况进行分包，同时承诺分包承担主体</w:t>
      </w:r>
      <w:r>
        <w:rPr>
          <w:rFonts w:ascii="宋体" w:hAnsi="宋体" w:cs="宋体"/>
          <w:sz w:val="24"/>
        </w:rPr>
        <w:t xml:space="preserve"> </w:t>
      </w:r>
      <w:proofErr w:type="gramStart"/>
      <w:r>
        <w:rPr>
          <w:rFonts w:ascii="宋体" w:hAnsi="宋体" w:cs="宋体"/>
          <w:sz w:val="24"/>
        </w:rPr>
        <w:t>不</w:t>
      </w:r>
      <w:proofErr w:type="gramEnd"/>
      <w:r>
        <w:rPr>
          <w:rFonts w:ascii="宋体" w:hAnsi="宋体" w:cs="宋体"/>
          <w:sz w:val="24"/>
        </w:rPr>
        <w:t>再次分包。</w:t>
      </w:r>
    </w:p>
    <w:tbl>
      <w:tblPr>
        <w:tblStyle w:val="TableNormal"/>
        <w:tblW w:w="9009"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9"/>
      </w:tblGrid>
      <w:tr w:rsidR="00DA1358">
        <w:trPr>
          <w:trHeight w:val="942"/>
        </w:trPr>
        <w:tc>
          <w:tcPr>
            <w:tcW w:w="461" w:type="dxa"/>
            <w:textDirection w:val="tbRlV"/>
          </w:tcPr>
          <w:p w:rsidR="00DA1358" w:rsidRDefault="00956BE4">
            <w:pPr>
              <w:spacing w:before="107" w:line="210" w:lineRule="auto"/>
              <w:ind w:left="196"/>
              <w:rPr>
                <w:rFonts w:ascii="宋体" w:hAnsi="宋体" w:cs="宋体"/>
                <w:sz w:val="24"/>
                <w:lang w:eastAsia="en-US"/>
              </w:rPr>
            </w:pPr>
            <w:r>
              <w:rPr>
                <w:rFonts w:ascii="宋体" w:hAnsi="宋体" w:cs="宋体"/>
                <w:sz w:val="24"/>
                <w:lang w:eastAsia="en-US"/>
              </w:rPr>
              <w:t>序</w:t>
            </w:r>
            <w:r>
              <w:rPr>
                <w:rFonts w:ascii="宋体" w:hAnsi="宋体" w:cs="宋体"/>
                <w:sz w:val="24"/>
                <w:lang w:eastAsia="en-US"/>
              </w:rPr>
              <w:t xml:space="preserve"> </w:t>
            </w:r>
            <w:r>
              <w:rPr>
                <w:rFonts w:ascii="宋体" w:hAnsi="宋体" w:cs="宋体"/>
                <w:sz w:val="24"/>
                <w:lang w:eastAsia="en-US"/>
              </w:rPr>
              <w:t>号</w:t>
            </w:r>
          </w:p>
        </w:tc>
        <w:tc>
          <w:tcPr>
            <w:tcW w:w="1286" w:type="dxa"/>
          </w:tcPr>
          <w:p w:rsidR="00DA1358" w:rsidRDefault="00956BE4">
            <w:pPr>
              <w:spacing w:before="195" w:line="254" w:lineRule="auto"/>
              <w:ind w:left="169" w:right="162"/>
              <w:rPr>
                <w:rFonts w:ascii="宋体" w:hAnsi="宋体" w:cs="宋体"/>
                <w:sz w:val="24"/>
                <w:lang w:eastAsia="en-US"/>
              </w:rPr>
            </w:pPr>
            <w:r>
              <w:rPr>
                <w:rFonts w:ascii="宋体" w:hAnsi="宋体" w:cs="宋体"/>
                <w:sz w:val="24"/>
                <w:lang w:eastAsia="en-US"/>
              </w:rPr>
              <w:t>分包承担</w:t>
            </w:r>
            <w:r>
              <w:rPr>
                <w:rFonts w:ascii="宋体" w:hAnsi="宋体" w:cs="宋体"/>
                <w:sz w:val="24"/>
                <w:lang w:eastAsia="en-US"/>
              </w:rPr>
              <w:t xml:space="preserve"> </w:t>
            </w:r>
            <w:r>
              <w:rPr>
                <w:rFonts w:ascii="宋体" w:hAnsi="宋体" w:cs="宋体"/>
                <w:sz w:val="24"/>
                <w:lang w:eastAsia="en-US"/>
              </w:rPr>
              <w:t>主体名称</w:t>
            </w:r>
          </w:p>
        </w:tc>
        <w:tc>
          <w:tcPr>
            <w:tcW w:w="1512" w:type="dxa"/>
          </w:tcPr>
          <w:p w:rsidR="00DA1358" w:rsidRDefault="00956BE4">
            <w:pPr>
              <w:tabs>
                <w:tab w:val="left" w:pos="407"/>
              </w:tabs>
              <w:spacing w:before="41" w:line="231" w:lineRule="auto"/>
              <w:ind w:left="282" w:right="275"/>
              <w:rPr>
                <w:rFonts w:ascii="宋体" w:hAnsi="宋体" w:cs="宋体"/>
                <w:sz w:val="24"/>
              </w:rPr>
            </w:pPr>
            <w:r>
              <w:rPr>
                <w:rFonts w:ascii="宋体" w:hAnsi="宋体" w:cs="宋体"/>
                <w:sz w:val="24"/>
              </w:rPr>
              <w:t>分包承担</w:t>
            </w:r>
            <w:r>
              <w:rPr>
                <w:rFonts w:ascii="宋体" w:hAnsi="宋体" w:cs="宋体"/>
                <w:sz w:val="24"/>
              </w:rPr>
              <w:t xml:space="preserve"> </w:t>
            </w:r>
            <w:r>
              <w:rPr>
                <w:rFonts w:ascii="宋体" w:hAnsi="宋体" w:cs="宋体"/>
                <w:sz w:val="24"/>
              </w:rPr>
              <w:t>主体类型</w:t>
            </w:r>
            <w:r>
              <w:rPr>
                <w:rFonts w:ascii="宋体" w:hAnsi="宋体" w:cs="宋体"/>
                <w:sz w:val="24"/>
              </w:rPr>
              <w:t xml:space="preserve"> </w:t>
            </w:r>
            <w:r>
              <w:rPr>
                <w:rFonts w:ascii="宋体" w:hAnsi="宋体" w:cs="宋体"/>
                <w:sz w:val="24"/>
              </w:rPr>
              <w:tab/>
              <w:t>(</w:t>
            </w:r>
            <w:r>
              <w:rPr>
                <w:rFonts w:ascii="宋体" w:hAnsi="宋体" w:cs="宋体"/>
                <w:sz w:val="24"/>
              </w:rPr>
              <w:t>选择</w:t>
            </w:r>
            <w:r>
              <w:rPr>
                <w:rFonts w:ascii="宋体" w:hAnsi="宋体" w:cs="宋体"/>
                <w:sz w:val="24"/>
              </w:rPr>
              <w:t>)</w:t>
            </w:r>
          </w:p>
        </w:tc>
        <w:tc>
          <w:tcPr>
            <w:tcW w:w="1124" w:type="dxa"/>
          </w:tcPr>
          <w:p w:rsidR="00DA1358" w:rsidRDefault="00DA1358">
            <w:pPr>
              <w:spacing w:line="270" w:lineRule="auto"/>
              <w:rPr>
                <w:rFonts w:ascii="宋体" w:hAnsi="宋体"/>
                <w:sz w:val="24"/>
              </w:rPr>
            </w:pPr>
          </w:p>
          <w:p w:rsidR="00DA1358" w:rsidRDefault="00956BE4">
            <w:pPr>
              <w:spacing w:before="78" w:line="220" w:lineRule="auto"/>
              <w:ind w:left="99"/>
              <w:rPr>
                <w:rFonts w:ascii="宋体" w:hAnsi="宋体" w:cs="宋体"/>
                <w:sz w:val="24"/>
                <w:lang w:eastAsia="en-US"/>
              </w:rPr>
            </w:pPr>
            <w:r>
              <w:rPr>
                <w:rFonts w:ascii="宋体" w:hAnsi="宋体" w:cs="宋体"/>
                <w:sz w:val="24"/>
                <w:lang w:eastAsia="en-US"/>
              </w:rPr>
              <w:t>资质等级</w:t>
            </w:r>
          </w:p>
        </w:tc>
        <w:tc>
          <w:tcPr>
            <w:tcW w:w="1560" w:type="dxa"/>
          </w:tcPr>
          <w:p w:rsidR="00DA1358" w:rsidRDefault="00956BE4">
            <w:pPr>
              <w:spacing w:before="196" w:line="253" w:lineRule="auto"/>
              <w:ind w:left="307" w:right="298" w:firstLine="119"/>
              <w:rPr>
                <w:rFonts w:ascii="宋体" w:hAnsi="宋体" w:cs="宋体"/>
                <w:sz w:val="24"/>
                <w:lang w:eastAsia="en-US"/>
              </w:rPr>
            </w:pPr>
            <w:r>
              <w:rPr>
                <w:rFonts w:ascii="宋体" w:hAnsi="宋体" w:cs="宋体"/>
                <w:sz w:val="24"/>
                <w:lang w:eastAsia="en-US"/>
              </w:rPr>
              <w:t>拟分包</w:t>
            </w:r>
            <w:r>
              <w:rPr>
                <w:rFonts w:ascii="宋体" w:hAnsi="宋体" w:cs="宋体"/>
                <w:sz w:val="24"/>
                <w:lang w:eastAsia="en-US"/>
              </w:rPr>
              <w:t xml:space="preserve"> </w:t>
            </w:r>
            <w:r>
              <w:rPr>
                <w:rFonts w:ascii="宋体" w:hAnsi="宋体" w:cs="宋体"/>
                <w:sz w:val="24"/>
                <w:lang w:eastAsia="en-US"/>
              </w:rPr>
              <w:t>合同内容</w:t>
            </w:r>
          </w:p>
        </w:tc>
        <w:tc>
          <w:tcPr>
            <w:tcW w:w="1497" w:type="dxa"/>
          </w:tcPr>
          <w:p w:rsidR="00DA1358" w:rsidRDefault="00956BE4">
            <w:pPr>
              <w:spacing w:before="40" w:line="219" w:lineRule="auto"/>
              <w:ind w:left="397"/>
              <w:rPr>
                <w:rFonts w:ascii="宋体" w:hAnsi="宋体" w:cs="宋体"/>
                <w:sz w:val="24"/>
              </w:rPr>
            </w:pPr>
            <w:r>
              <w:rPr>
                <w:rFonts w:ascii="宋体" w:hAnsi="宋体" w:cs="宋体"/>
                <w:sz w:val="24"/>
              </w:rPr>
              <w:t>拟分包</w:t>
            </w:r>
          </w:p>
          <w:p w:rsidR="00DA1358" w:rsidRDefault="00956BE4">
            <w:pPr>
              <w:spacing w:before="26" w:line="220" w:lineRule="auto"/>
              <w:ind w:left="278"/>
              <w:rPr>
                <w:rFonts w:ascii="宋体" w:hAnsi="宋体" w:cs="宋体"/>
                <w:sz w:val="24"/>
              </w:rPr>
            </w:pPr>
            <w:r>
              <w:rPr>
                <w:rFonts w:ascii="宋体" w:hAnsi="宋体" w:cs="宋体"/>
                <w:sz w:val="24"/>
              </w:rPr>
              <w:t>合同金额</w:t>
            </w:r>
          </w:p>
          <w:p w:rsidR="00DA1358" w:rsidRDefault="00956BE4">
            <w:pPr>
              <w:spacing w:before="23" w:line="215" w:lineRule="auto"/>
              <w:ind w:left="43"/>
              <w:rPr>
                <w:rFonts w:ascii="宋体" w:hAnsi="宋体" w:cs="宋体"/>
                <w:sz w:val="24"/>
              </w:rPr>
            </w:pPr>
            <w:r>
              <w:rPr>
                <w:rFonts w:ascii="宋体" w:hAnsi="宋体" w:cs="宋体"/>
                <w:sz w:val="24"/>
              </w:rPr>
              <w:t>(</w:t>
            </w:r>
            <w:r>
              <w:rPr>
                <w:rFonts w:ascii="宋体" w:hAnsi="宋体" w:cs="宋体"/>
                <w:sz w:val="24"/>
              </w:rPr>
              <w:t>人民币元</w:t>
            </w:r>
            <w:r>
              <w:rPr>
                <w:rFonts w:ascii="宋体" w:hAnsi="宋体" w:cs="宋体"/>
                <w:sz w:val="24"/>
              </w:rPr>
              <w:t>)</w:t>
            </w:r>
          </w:p>
        </w:tc>
        <w:tc>
          <w:tcPr>
            <w:tcW w:w="1569" w:type="dxa"/>
          </w:tcPr>
          <w:p w:rsidR="00DA1358" w:rsidRDefault="00956BE4">
            <w:pPr>
              <w:spacing w:before="197" w:line="190" w:lineRule="auto"/>
              <w:ind w:left="231"/>
              <w:rPr>
                <w:rFonts w:ascii="宋体" w:hAnsi="宋体" w:cs="宋体"/>
                <w:sz w:val="24"/>
                <w:lang w:eastAsia="en-US"/>
              </w:rPr>
            </w:pPr>
            <w:r>
              <w:rPr>
                <w:rFonts w:ascii="宋体" w:hAnsi="宋体" w:cs="宋体"/>
                <w:sz w:val="24"/>
                <w:lang w:eastAsia="en-US"/>
              </w:rPr>
              <w:t>占合同金额</w:t>
            </w:r>
          </w:p>
          <w:p w:rsidR="00DA1358" w:rsidRDefault="00956BE4">
            <w:pPr>
              <w:spacing w:line="378" w:lineRule="exact"/>
              <w:ind w:left="91" w:firstLineChars="100" w:firstLine="240"/>
              <w:rPr>
                <w:rFonts w:ascii="宋体" w:hAnsi="宋体" w:cs="宋体"/>
                <w:sz w:val="24"/>
                <w:lang w:eastAsia="en-US"/>
              </w:rPr>
            </w:pPr>
            <w:proofErr w:type="gramStart"/>
            <w:r>
              <w:rPr>
                <w:rFonts w:ascii="宋体" w:hAnsi="宋体" w:cs="宋体"/>
                <w:sz w:val="24"/>
                <w:lang w:eastAsia="en-US"/>
              </w:rPr>
              <w:t>的比例</w:t>
            </w:r>
            <w:r>
              <w:rPr>
                <w:rFonts w:ascii="宋体" w:hAnsi="宋体" w:cs="宋体"/>
                <w:sz w:val="24"/>
                <w:lang w:eastAsia="en-US"/>
              </w:rPr>
              <w:t>(</w:t>
            </w:r>
            <w:proofErr w:type="gramEnd"/>
            <w:r>
              <w:rPr>
                <w:rFonts w:ascii="宋体" w:hAnsi="宋体" w:cs="宋体"/>
                <w:sz w:val="24"/>
                <w:lang w:eastAsia="en-US"/>
              </w:rPr>
              <w:t>%)</w:t>
            </w:r>
          </w:p>
        </w:tc>
      </w:tr>
      <w:tr w:rsidR="00DA1358">
        <w:trPr>
          <w:trHeight w:val="938"/>
        </w:trPr>
        <w:tc>
          <w:tcPr>
            <w:tcW w:w="461" w:type="dxa"/>
          </w:tcPr>
          <w:p w:rsidR="00DA1358" w:rsidRDefault="00DA1358">
            <w:pPr>
              <w:spacing w:line="301" w:lineRule="auto"/>
              <w:rPr>
                <w:rFonts w:ascii="宋体" w:hAnsi="宋体"/>
                <w:sz w:val="24"/>
                <w:lang w:eastAsia="en-US"/>
              </w:rPr>
            </w:pPr>
          </w:p>
          <w:p w:rsidR="00DA1358" w:rsidRDefault="00956BE4">
            <w:pPr>
              <w:spacing w:before="69" w:line="199" w:lineRule="auto"/>
              <w:ind w:left="177"/>
              <w:rPr>
                <w:rFonts w:ascii="宋体" w:hAnsi="宋体"/>
                <w:sz w:val="24"/>
                <w:lang w:eastAsia="en-US"/>
              </w:rPr>
            </w:pPr>
            <w:r>
              <w:rPr>
                <w:rFonts w:ascii="宋体" w:hAnsi="宋体"/>
                <w:sz w:val="24"/>
                <w:lang w:eastAsia="en-US"/>
              </w:rPr>
              <w:t>1</w:t>
            </w:r>
          </w:p>
        </w:tc>
        <w:tc>
          <w:tcPr>
            <w:tcW w:w="1286" w:type="dxa"/>
          </w:tcPr>
          <w:p w:rsidR="00DA1358" w:rsidRDefault="00DA1358">
            <w:pPr>
              <w:rPr>
                <w:rFonts w:ascii="宋体" w:hAnsi="宋体"/>
                <w:sz w:val="24"/>
                <w:lang w:eastAsia="en-US"/>
              </w:rPr>
            </w:pPr>
          </w:p>
        </w:tc>
        <w:tc>
          <w:tcPr>
            <w:tcW w:w="1512" w:type="dxa"/>
          </w:tcPr>
          <w:p w:rsidR="00DA1358" w:rsidRDefault="00956BE4">
            <w:pPr>
              <w:spacing w:before="36" w:line="221" w:lineRule="auto"/>
              <w:ind w:left="134"/>
              <w:rPr>
                <w:rFonts w:ascii="宋体" w:hAnsi="宋体" w:cs="宋体"/>
                <w:sz w:val="24"/>
              </w:rPr>
            </w:pPr>
            <w:r>
              <w:rPr>
                <w:rFonts w:ascii="宋体" w:hAnsi="宋体"/>
                <w:sz w:val="24"/>
              </w:rPr>
              <w:t>□</w:t>
            </w:r>
            <w:r>
              <w:rPr>
                <w:rFonts w:ascii="宋体" w:hAnsi="宋体" w:cs="宋体"/>
                <w:sz w:val="24"/>
              </w:rPr>
              <w:t>中型企业</w:t>
            </w:r>
          </w:p>
          <w:p w:rsidR="00DA1358" w:rsidRDefault="00956BE4">
            <w:pPr>
              <w:spacing w:before="25" w:line="220" w:lineRule="auto"/>
              <w:ind w:left="134"/>
              <w:rPr>
                <w:rFonts w:ascii="宋体" w:hAnsi="宋体" w:cs="宋体"/>
                <w:sz w:val="24"/>
              </w:rPr>
            </w:pPr>
            <w:r>
              <w:rPr>
                <w:rFonts w:ascii="宋体" w:hAnsi="宋体"/>
                <w:sz w:val="24"/>
              </w:rPr>
              <w:t>□</w:t>
            </w:r>
            <w:r>
              <w:rPr>
                <w:rFonts w:ascii="宋体" w:hAnsi="宋体" w:cs="宋体"/>
                <w:sz w:val="24"/>
              </w:rPr>
              <w:t>小微企业</w:t>
            </w:r>
          </w:p>
          <w:p w:rsidR="00DA1358" w:rsidRDefault="00956BE4">
            <w:pPr>
              <w:spacing w:before="26" w:line="213" w:lineRule="auto"/>
              <w:ind w:left="374"/>
              <w:rPr>
                <w:rFonts w:ascii="宋体" w:hAnsi="宋体" w:cs="宋体"/>
                <w:sz w:val="24"/>
              </w:rPr>
            </w:pPr>
            <w:r>
              <w:rPr>
                <w:rFonts w:ascii="宋体" w:hAnsi="宋体"/>
                <w:sz w:val="24"/>
              </w:rPr>
              <w:t>□</w:t>
            </w:r>
            <w:r>
              <w:rPr>
                <w:rFonts w:ascii="宋体" w:hAnsi="宋体" w:cs="宋体"/>
                <w:sz w:val="24"/>
              </w:rPr>
              <w:t>其他</w:t>
            </w:r>
          </w:p>
        </w:tc>
        <w:tc>
          <w:tcPr>
            <w:tcW w:w="1124" w:type="dxa"/>
          </w:tcPr>
          <w:p w:rsidR="00DA1358" w:rsidRDefault="00DA1358">
            <w:pPr>
              <w:rPr>
                <w:rFonts w:ascii="宋体" w:hAnsi="宋体"/>
                <w:sz w:val="24"/>
              </w:rPr>
            </w:pPr>
          </w:p>
        </w:tc>
        <w:tc>
          <w:tcPr>
            <w:tcW w:w="1560" w:type="dxa"/>
          </w:tcPr>
          <w:p w:rsidR="00DA1358" w:rsidRDefault="00DA1358">
            <w:pPr>
              <w:rPr>
                <w:rFonts w:ascii="宋体" w:hAnsi="宋体"/>
                <w:sz w:val="24"/>
              </w:rPr>
            </w:pPr>
          </w:p>
        </w:tc>
        <w:tc>
          <w:tcPr>
            <w:tcW w:w="1497" w:type="dxa"/>
          </w:tcPr>
          <w:p w:rsidR="00DA1358" w:rsidRDefault="00DA1358">
            <w:pPr>
              <w:rPr>
                <w:rFonts w:ascii="宋体" w:hAnsi="宋体"/>
                <w:sz w:val="24"/>
              </w:rPr>
            </w:pPr>
          </w:p>
        </w:tc>
        <w:tc>
          <w:tcPr>
            <w:tcW w:w="1569" w:type="dxa"/>
          </w:tcPr>
          <w:p w:rsidR="00DA1358" w:rsidRDefault="00DA1358">
            <w:pPr>
              <w:rPr>
                <w:rFonts w:ascii="宋体" w:hAnsi="宋体"/>
                <w:sz w:val="24"/>
              </w:rPr>
            </w:pPr>
          </w:p>
        </w:tc>
      </w:tr>
      <w:tr w:rsidR="00DA1358">
        <w:trPr>
          <w:trHeight w:val="938"/>
        </w:trPr>
        <w:tc>
          <w:tcPr>
            <w:tcW w:w="461" w:type="dxa"/>
          </w:tcPr>
          <w:p w:rsidR="00DA1358" w:rsidRDefault="00DA1358">
            <w:pPr>
              <w:spacing w:line="299" w:lineRule="auto"/>
              <w:rPr>
                <w:rFonts w:ascii="宋体" w:hAnsi="宋体"/>
                <w:sz w:val="24"/>
              </w:rPr>
            </w:pPr>
          </w:p>
          <w:p w:rsidR="00DA1358" w:rsidRDefault="00956BE4">
            <w:pPr>
              <w:spacing w:before="69" w:line="201" w:lineRule="auto"/>
              <w:ind w:left="168"/>
              <w:rPr>
                <w:rFonts w:ascii="宋体" w:hAnsi="宋体"/>
                <w:sz w:val="24"/>
                <w:lang w:eastAsia="en-US"/>
              </w:rPr>
            </w:pPr>
            <w:r>
              <w:rPr>
                <w:rFonts w:ascii="宋体" w:hAnsi="宋体"/>
                <w:sz w:val="24"/>
                <w:lang w:eastAsia="en-US"/>
              </w:rPr>
              <w:t>2</w:t>
            </w:r>
          </w:p>
        </w:tc>
        <w:tc>
          <w:tcPr>
            <w:tcW w:w="1286" w:type="dxa"/>
          </w:tcPr>
          <w:p w:rsidR="00DA1358" w:rsidRDefault="00DA1358">
            <w:pPr>
              <w:rPr>
                <w:rFonts w:ascii="宋体" w:hAnsi="宋体"/>
                <w:sz w:val="24"/>
                <w:lang w:eastAsia="en-US"/>
              </w:rPr>
            </w:pPr>
          </w:p>
        </w:tc>
        <w:tc>
          <w:tcPr>
            <w:tcW w:w="1512" w:type="dxa"/>
          </w:tcPr>
          <w:p w:rsidR="00DA1358" w:rsidRDefault="00956BE4">
            <w:pPr>
              <w:spacing w:before="39" w:line="221" w:lineRule="auto"/>
              <w:ind w:left="134"/>
              <w:rPr>
                <w:rFonts w:ascii="宋体" w:hAnsi="宋体" w:cs="宋体"/>
                <w:sz w:val="24"/>
              </w:rPr>
            </w:pPr>
            <w:r>
              <w:rPr>
                <w:rFonts w:ascii="宋体" w:hAnsi="宋体"/>
                <w:sz w:val="24"/>
              </w:rPr>
              <w:t>□</w:t>
            </w:r>
            <w:r>
              <w:rPr>
                <w:rFonts w:ascii="宋体" w:hAnsi="宋体" w:cs="宋体"/>
                <w:sz w:val="24"/>
              </w:rPr>
              <w:t>中型企业</w:t>
            </w:r>
          </w:p>
          <w:p w:rsidR="00DA1358" w:rsidRDefault="00956BE4">
            <w:pPr>
              <w:spacing w:before="22" w:line="220" w:lineRule="auto"/>
              <w:ind w:left="134"/>
              <w:rPr>
                <w:rFonts w:ascii="宋体" w:hAnsi="宋体" w:cs="宋体"/>
                <w:sz w:val="24"/>
              </w:rPr>
            </w:pPr>
            <w:r>
              <w:rPr>
                <w:rFonts w:ascii="宋体" w:hAnsi="宋体"/>
                <w:sz w:val="24"/>
              </w:rPr>
              <w:t>□</w:t>
            </w:r>
            <w:r>
              <w:rPr>
                <w:rFonts w:ascii="宋体" w:hAnsi="宋体" w:cs="宋体"/>
                <w:sz w:val="24"/>
              </w:rPr>
              <w:t>小微企业</w:t>
            </w:r>
          </w:p>
          <w:p w:rsidR="00DA1358" w:rsidRDefault="00956BE4">
            <w:pPr>
              <w:spacing w:before="26" w:line="213" w:lineRule="auto"/>
              <w:ind w:left="374"/>
              <w:rPr>
                <w:rFonts w:ascii="宋体" w:hAnsi="宋体" w:cs="宋体"/>
                <w:sz w:val="24"/>
              </w:rPr>
            </w:pPr>
            <w:r>
              <w:rPr>
                <w:rFonts w:ascii="宋体" w:hAnsi="宋体"/>
                <w:sz w:val="24"/>
              </w:rPr>
              <w:t>□</w:t>
            </w:r>
            <w:r>
              <w:rPr>
                <w:rFonts w:ascii="宋体" w:hAnsi="宋体" w:cs="宋体"/>
                <w:sz w:val="24"/>
              </w:rPr>
              <w:t>其他</w:t>
            </w:r>
          </w:p>
        </w:tc>
        <w:tc>
          <w:tcPr>
            <w:tcW w:w="1124" w:type="dxa"/>
          </w:tcPr>
          <w:p w:rsidR="00DA1358" w:rsidRDefault="00DA1358">
            <w:pPr>
              <w:rPr>
                <w:rFonts w:ascii="宋体" w:hAnsi="宋体"/>
                <w:sz w:val="24"/>
              </w:rPr>
            </w:pPr>
          </w:p>
        </w:tc>
        <w:tc>
          <w:tcPr>
            <w:tcW w:w="1560" w:type="dxa"/>
          </w:tcPr>
          <w:p w:rsidR="00DA1358" w:rsidRDefault="00DA1358">
            <w:pPr>
              <w:rPr>
                <w:rFonts w:ascii="宋体" w:hAnsi="宋体"/>
                <w:sz w:val="24"/>
              </w:rPr>
            </w:pPr>
          </w:p>
        </w:tc>
        <w:tc>
          <w:tcPr>
            <w:tcW w:w="1497" w:type="dxa"/>
          </w:tcPr>
          <w:p w:rsidR="00DA1358" w:rsidRDefault="00DA1358">
            <w:pPr>
              <w:rPr>
                <w:rFonts w:ascii="宋体" w:hAnsi="宋体"/>
                <w:sz w:val="24"/>
              </w:rPr>
            </w:pPr>
          </w:p>
        </w:tc>
        <w:tc>
          <w:tcPr>
            <w:tcW w:w="1569" w:type="dxa"/>
          </w:tcPr>
          <w:p w:rsidR="00DA1358" w:rsidRDefault="00DA1358">
            <w:pPr>
              <w:rPr>
                <w:rFonts w:ascii="宋体" w:hAnsi="宋体"/>
                <w:sz w:val="24"/>
              </w:rPr>
            </w:pPr>
          </w:p>
        </w:tc>
      </w:tr>
      <w:tr w:rsidR="00DA1358">
        <w:trPr>
          <w:trHeight w:val="624"/>
        </w:trPr>
        <w:tc>
          <w:tcPr>
            <w:tcW w:w="461" w:type="dxa"/>
          </w:tcPr>
          <w:p w:rsidR="00DA1358" w:rsidRDefault="00DA1358">
            <w:pPr>
              <w:spacing w:line="293" w:lineRule="auto"/>
              <w:rPr>
                <w:rFonts w:ascii="宋体" w:hAnsi="宋体"/>
                <w:sz w:val="24"/>
              </w:rPr>
            </w:pPr>
          </w:p>
          <w:p w:rsidR="00DA1358" w:rsidRDefault="00956BE4">
            <w:pPr>
              <w:spacing w:before="69" w:line="81" w:lineRule="exact"/>
              <w:ind w:left="135"/>
              <w:rPr>
                <w:rFonts w:ascii="宋体" w:hAnsi="宋体"/>
                <w:sz w:val="24"/>
                <w:lang w:eastAsia="en-US"/>
              </w:rPr>
            </w:pPr>
            <w:r>
              <w:rPr>
                <w:rFonts w:ascii="宋体" w:hAnsi="宋体"/>
                <w:position w:val="1"/>
                <w:sz w:val="24"/>
                <w:lang w:eastAsia="en-US"/>
              </w:rPr>
              <w:t>…</w:t>
            </w:r>
          </w:p>
        </w:tc>
        <w:tc>
          <w:tcPr>
            <w:tcW w:w="1286" w:type="dxa"/>
          </w:tcPr>
          <w:p w:rsidR="00DA1358" w:rsidRDefault="00DA1358">
            <w:pPr>
              <w:rPr>
                <w:rFonts w:ascii="宋体" w:hAnsi="宋体"/>
                <w:sz w:val="24"/>
                <w:lang w:eastAsia="en-US"/>
              </w:rPr>
            </w:pPr>
          </w:p>
        </w:tc>
        <w:tc>
          <w:tcPr>
            <w:tcW w:w="1512" w:type="dxa"/>
          </w:tcPr>
          <w:p w:rsidR="00DA1358" w:rsidRDefault="00DA1358">
            <w:pPr>
              <w:rPr>
                <w:rFonts w:ascii="宋体" w:hAnsi="宋体"/>
                <w:sz w:val="24"/>
                <w:lang w:eastAsia="en-US"/>
              </w:rPr>
            </w:pPr>
          </w:p>
        </w:tc>
        <w:tc>
          <w:tcPr>
            <w:tcW w:w="1124" w:type="dxa"/>
          </w:tcPr>
          <w:p w:rsidR="00DA1358" w:rsidRDefault="00DA1358">
            <w:pPr>
              <w:rPr>
                <w:rFonts w:ascii="宋体" w:hAnsi="宋体"/>
                <w:sz w:val="24"/>
                <w:lang w:eastAsia="en-US"/>
              </w:rPr>
            </w:pPr>
          </w:p>
        </w:tc>
        <w:tc>
          <w:tcPr>
            <w:tcW w:w="1560" w:type="dxa"/>
          </w:tcPr>
          <w:p w:rsidR="00DA1358" w:rsidRDefault="00DA1358">
            <w:pPr>
              <w:rPr>
                <w:rFonts w:ascii="宋体" w:hAnsi="宋体"/>
                <w:sz w:val="24"/>
                <w:lang w:eastAsia="en-US"/>
              </w:rPr>
            </w:pPr>
          </w:p>
        </w:tc>
        <w:tc>
          <w:tcPr>
            <w:tcW w:w="1497" w:type="dxa"/>
          </w:tcPr>
          <w:p w:rsidR="00DA1358" w:rsidRDefault="00DA1358">
            <w:pPr>
              <w:rPr>
                <w:rFonts w:ascii="宋体" w:hAnsi="宋体"/>
                <w:sz w:val="24"/>
                <w:lang w:eastAsia="en-US"/>
              </w:rPr>
            </w:pPr>
          </w:p>
        </w:tc>
        <w:tc>
          <w:tcPr>
            <w:tcW w:w="1569" w:type="dxa"/>
          </w:tcPr>
          <w:p w:rsidR="00DA1358" w:rsidRDefault="00DA1358">
            <w:pPr>
              <w:rPr>
                <w:rFonts w:ascii="宋体" w:hAnsi="宋体"/>
                <w:sz w:val="24"/>
                <w:lang w:eastAsia="en-US"/>
              </w:rPr>
            </w:pPr>
          </w:p>
        </w:tc>
      </w:tr>
      <w:tr w:rsidR="00DA1358">
        <w:trPr>
          <w:trHeight w:val="628"/>
        </w:trPr>
        <w:tc>
          <w:tcPr>
            <w:tcW w:w="5943" w:type="dxa"/>
            <w:gridSpan w:val="5"/>
          </w:tcPr>
          <w:p w:rsidR="00DA1358" w:rsidRDefault="00956BE4">
            <w:pPr>
              <w:spacing w:before="192" w:line="222" w:lineRule="auto"/>
              <w:ind w:right="91"/>
              <w:jc w:val="right"/>
              <w:rPr>
                <w:rFonts w:ascii="宋体" w:hAnsi="宋体" w:cs="宋体"/>
                <w:sz w:val="24"/>
                <w:lang w:eastAsia="en-US"/>
              </w:rPr>
            </w:pPr>
            <w:r>
              <w:rPr>
                <w:rFonts w:ascii="宋体" w:hAnsi="宋体" w:cs="宋体"/>
                <w:sz w:val="24"/>
                <w:lang w:eastAsia="en-US"/>
              </w:rPr>
              <w:t>合计</w:t>
            </w:r>
            <w:r>
              <w:rPr>
                <w:rFonts w:ascii="宋体" w:hAnsi="宋体" w:cs="宋体"/>
                <w:sz w:val="24"/>
                <w:lang w:eastAsia="en-US"/>
              </w:rPr>
              <w:t>:</w:t>
            </w:r>
          </w:p>
        </w:tc>
        <w:tc>
          <w:tcPr>
            <w:tcW w:w="1497" w:type="dxa"/>
          </w:tcPr>
          <w:p w:rsidR="00DA1358" w:rsidRDefault="00DA1358">
            <w:pPr>
              <w:rPr>
                <w:rFonts w:ascii="宋体" w:hAnsi="宋体"/>
                <w:sz w:val="24"/>
                <w:lang w:eastAsia="en-US"/>
              </w:rPr>
            </w:pPr>
          </w:p>
        </w:tc>
        <w:tc>
          <w:tcPr>
            <w:tcW w:w="1569" w:type="dxa"/>
          </w:tcPr>
          <w:p w:rsidR="00DA1358" w:rsidRDefault="00DA1358">
            <w:pPr>
              <w:rPr>
                <w:rFonts w:ascii="宋体" w:hAnsi="宋体"/>
                <w:sz w:val="24"/>
                <w:lang w:eastAsia="en-US"/>
              </w:rPr>
            </w:pPr>
          </w:p>
        </w:tc>
      </w:tr>
    </w:tbl>
    <w:p w:rsidR="00DA1358" w:rsidRDefault="00DA1358">
      <w:pPr>
        <w:spacing w:line="374" w:lineRule="auto"/>
        <w:rPr>
          <w:rFonts w:ascii="宋体" w:hAnsi="宋体"/>
          <w:sz w:val="24"/>
        </w:rPr>
      </w:pPr>
    </w:p>
    <w:p w:rsidR="00DA1358" w:rsidRDefault="00956BE4">
      <w:pPr>
        <w:spacing w:before="78" w:line="224" w:lineRule="auto"/>
        <w:ind w:left="9"/>
        <w:rPr>
          <w:rFonts w:ascii="宋体" w:hAnsi="宋体" w:cs="宋体"/>
          <w:sz w:val="24"/>
        </w:rPr>
      </w:pPr>
      <w:r>
        <w:rPr>
          <w:rFonts w:ascii="宋体" w:hAnsi="宋体" w:cs="宋体"/>
          <w:sz w:val="24"/>
        </w:rPr>
        <w:t>注</w:t>
      </w:r>
      <w:r>
        <w:rPr>
          <w:rFonts w:ascii="宋体" w:hAnsi="宋体" w:cs="宋体"/>
          <w:sz w:val="24"/>
        </w:rPr>
        <w:t>:</w:t>
      </w:r>
    </w:p>
    <w:p w:rsidR="00DA1358" w:rsidRDefault="00956BE4">
      <w:pPr>
        <w:spacing w:before="179" w:line="331" w:lineRule="auto"/>
        <w:ind w:left="11" w:firstLine="15"/>
        <w:rPr>
          <w:rFonts w:ascii="宋体" w:hAnsi="宋体" w:cs="宋体"/>
          <w:sz w:val="24"/>
        </w:rPr>
      </w:pPr>
      <w:r>
        <w:rPr>
          <w:rFonts w:ascii="宋体" w:hAnsi="宋体"/>
          <w:sz w:val="24"/>
        </w:rPr>
        <w:t>1.</w:t>
      </w:r>
      <w:r>
        <w:rPr>
          <w:rFonts w:ascii="宋体" w:hAnsi="宋体" w:cs="宋体"/>
          <w:sz w:val="24"/>
        </w:rPr>
        <w:t>如本项目</w:t>
      </w:r>
      <w:r>
        <w:rPr>
          <w:rFonts w:ascii="宋体" w:hAnsi="宋体" w:cs="宋体"/>
          <w:sz w:val="24"/>
        </w:rPr>
        <w:t>(</w:t>
      </w:r>
      <w:r>
        <w:rPr>
          <w:rFonts w:ascii="宋体" w:hAnsi="宋体" w:cs="宋体"/>
          <w:sz w:val="24"/>
        </w:rPr>
        <w:t>包</w:t>
      </w:r>
      <w:r>
        <w:rPr>
          <w:rFonts w:ascii="宋体" w:hAnsi="宋体" w:cs="宋体"/>
          <w:sz w:val="24"/>
        </w:rPr>
        <w:t>)</w:t>
      </w:r>
      <w:r>
        <w:rPr>
          <w:rFonts w:ascii="宋体" w:hAnsi="宋体" w:cs="宋体"/>
          <w:sz w:val="24"/>
        </w:rPr>
        <w:t>允许分包，且投标人拟进行分包时，必须提供；如未提供，或提供</w:t>
      </w:r>
      <w:r>
        <w:rPr>
          <w:rFonts w:ascii="宋体" w:hAnsi="宋体" w:cs="宋体"/>
          <w:sz w:val="24"/>
        </w:rPr>
        <w:t xml:space="preserve"> </w:t>
      </w:r>
      <w:r>
        <w:rPr>
          <w:rFonts w:ascii="宋体" w:hAnsi="宋体" w:cs="宋体"/>
          <w:sz w:val="24"/>
        </w:rPr>
        <w:t>了但未填写分包承担主体名称、拟分包合同内容、拟分包合同金额，</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r>
        <w:rPr>
          <w:rFonts w:ascii="宋体" w:hAnsi="宋体"/>
          <w:sz w:val="24"/>
        </w:rPr>
        <w:t>2.</w:t>
      </w:r>
      <w:r>
        <w:rPr>
          <w:rFonts w:ascii="宋体" w:hAnsi="宋体" w:cs="宋体"/>
          <w:sz w:val="24"/>
        </w:rPr>
        <w:t>如本招标文件《投标人须知资料表》载明本项目分包承担主体应具备的相应资质条件，则投标人须在本表中列明分包承担主体的资质等级，并后附资质证书</w:t>
      </w:r>
      <w:r>
        <w:rPr>
          <w:rFonts w:ascii="宋体" w:hAnsi="宋体" w:cs="宋体" w:hint="eastAsia"/>
          <w:sz w:val="24"/>
        </w:rPr>
        <w:t>复印</w:t>
      </w:r>
      <w:r>
        <w:rPr>
          <w:rFonts w:ascii="宋体" w:hAnsi="宋体" w:cs="宋体"/>
          <w:sz w:val="24"/>
        </w:rPr>
        <w:t>件，否则</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p>
    <w:p w:rsidR="00DA1358" w:rsidRDefault="00956BE4">
      <w:pPr>
        <w:spacing w:line="313" w:lineRule="auto"/>
        <w:ind w:left="9" w:right="164" w:firstLine="9"/>
        <w:rPr>
          <w:rFonts w:ascii="宋体" w:hAnsi="宋体" w:cs="宋体"/>
          <w:sz w:val="24"/>
        </w:rPr>
      </w:pPr>
      <w:r>
        <w:rPr>
          <w:rFonts w:ascii="宋体" w:hAnsi="宋体"/>
          <w:sz w:val="24"/>
        </w:rPr>
        <w:t>3.</w:t>
      </w:r>
      <w:r>
        <w:rPr>
          <w:rFonts w:ascii="宋体" w:hAnsi="宋体" w:cs="宋体"/>
          <w:sz w:val="24"/>
        </w:rPr>
        <w:t>投标人</w:t>
      </w:r>
      <w:r>
        <w:rPr>
          <w:rFonts w:ascii="宋体" w:hAnsi="宋体"/>
          <w:sz w:val="24"/>
        </w:rPr>
        <w:t>“</w:t>
      </w:r>
      <w:r>
        <w:rPr>
          <w:rFonts w:ascii="宋体" w:hAnsi="宋体" w:cs="宋体"/>
          <w:sz w:val="24"/>
        </w:rPr>
        <w:t>为落实政府采购政策</w:t>
      </w:r>
      <w:r>
        <w:rPr>
          <w:rFonts w:ascii="宋体" w:hAnsi="宋体"/>
          <w:sz w:val="24"/>
        </w:rPr>
        <w:t>”</w:t>
      </w:r>
      <w:r>
        <w:rPr>
          <w:rFonts w:ascii="宋体" w:hAnsi="宋体" w:cs="宋体"/>
          <w:sz w:val="24"/>
        </w:rPr>
        <w:t>而向中小企业分包时请仔细阅读资格证明文</w:t>
      </w:r>
      <w:r>
        <w:rPr>
          <w:rFonts w:ascii="宋体" w:hAnsi="宋体" w:cs="宋体"/>
          <w:sz w:val="24"/>
        </w:rPr>
        <w:t>件格式</w:t>
      </w:r>
      <w:r>
        <w:rPr>
          <w:rFonts w:ascii="宋体" w:hAnsi="宋体"/>
          <w:sz w:val="24"/>
        </w:rPr>
        <w:t>2-1</w:t>
      </w:r>
      <w:r>
        <w:rPr>
          <w:rFonts w:ascii="宋体" w:hAnsi="宋体" w:cs="宋体"/>
          <w:sz w:val="24"/>
        </w:rPr>
        <w:t>中说明，并建议按要求在资格证明文件中提供相关全部文件；投标人非</w:t>
      </w:r>
      <w:r>
        <w:rPr>
          <w:rFonts w:ascii="宋体" w:hAnsi="宋体"/>
          <w:sz w:val="24"/>
        </w:rPr>
        <w:t>“</w:t>
      </w:r>
      <w:r>
        <w:rPr>
          <w:rFonts w:ascii="宋体" w:hAnsi="宋体" w:cs="宋体"/>
          <w:sz w:val="24"/>
        </w:rPr>
        <w:t>为落实政</w:t>
      </w:r>
      <w:r>
        <w:rPr>
          <w:rFonts w:ascii="宋体" w:hAnsi="宋体" w:cs="宋体"/>
          <w:sz w:val="24"/>
        </w:rPr>
        <w:t xml:space="preserve"> </w:t>
      </w:r>
      <w:r>
        <w:rPr>
          <w:rFonts w:ascii="宋体" w:hAnsi="宋体" w:cs="宋体"/>
          <w:sz w:val="24"/>
        </w:rPr>
        <w:t>府采购政策</w:t>
      </w:r>
      <w:r>
        <w:rPr>
          <w:rFonts w:ascii="宋体" w:hAnsi="宋体"/>
          <w:sz w:val="24"/>
        </w:rPr>
        <w:t>”</w:t>
      </w:r>
      <w:r>
        <w:rPr>
          <w:rFonts w:ascii="宋体" w:hAnsi="宋体" w:cs="宋体"/>
          <w:sz w:val="24"/>
        </w:rPr>
        <w:t>而向中小企业分包时，建议在本册提供。</w:t>
      </w:r>
    </w:p>
    <w:p w:rsidR="00DA1358" w:rsidRDefault="00DA1358">
      <w:pPr>
        <w:spacing w:line="259" w:lineRule="auto"/>
        <w:rPr>
          <w:rFonts w:ascii="宋体" w:hAnsi="宋体"/>
          <w:sz w:val="24"/>
        </w:rPr>
      </w:pPr>
    </w:p>
    <w:p w:rsidR="00DA1358" w:rsidRDefault="00DA1358">
      <w:pPr>
        <w:spacing w:line="259" w:lineRule="auto"/>
        <w:rPr>
          <w:rFonts w:ascii="宋体" w:hAnsi="宋体"/>
          <w:sz w:val="24"/>
        </w:rPr>
      </w:pPr>
    </w:p>
    <w:p w:rsidR="00DA1358" w:rsidRDefault="00956BE4">
      <w:pPr>
        <w:spacing w:before="78" w:line="360" w:lineRule="auto"/>
        <w:ind w:left="5643" w:right="68" w:firstLine="27"/>
        <w:jc w:val="right"/>
        <w:rPr>
          <w:rFonts w:ascii="宋体" w:hAnsi="宋体"/>
          <w:sz w:val="24"/>
        </w:rPr>
      </w:pPr>
      <w:r>
        <w:rPr>
          <w:rFonts w:ascii="宋体" w:hAnsi="宋体" w:cs="宋体"/>
          <w:sz w:val="24"/>
        </w:rPr>
        <w:t>投标人名称</w:t>
      </w:r>
      <w:r>
        <w:rPr>
          <w:rFonts w:ascii="宋体" w:hAnsi="宋体" w:cs="宋体"/>
          <w:sz w:val="24"/>
        </w:rPr>
        <w:t>(</w:t>
      </w:r>
      <w:r>
        <w:rPr>
          <w:rFonts w:ascii="宋体" w:hAnsi="宋体" w:cs="宋体"/>
          <w:sz w:val="24"/>
        </w:rPr>
        <w:t>盖章</w:t>
      </w:r>
      <w:r>
        <w:rPr>
          <w:rFonts w:ascii="宋体" w:hAnsi="宋体" w:cs="宋体"/>
          <w:sz w:val="24"/>
        </w:rPr>
        <w:t>):</w:t>
      </w:r>
      <w:r>
        <w:rPr>
          <w:rFonts w:ascii="宋体" w:hAnsi="宋体"/>
          <w:sz w:val="24"/>
        </w:rPr>
        <w:t>______</w:t>
      </w:r>
    </w:p>
    <w:p w:rsidR="00DA1358" w:rsidRDefault="00956BE4">
      <w:pPr>
        <w:spacing w:before="78" w:line="360" w:lineRule="auto"/>
        <w:ind w:left="5643" w:right="68" w:hanging="398"/>
        <w:jc w:val="right"/>
        <w:rPr>
          <w:rFonts w:ascii="宋体" w:hAnsi="宋体" w:cs="宋体"/>
          <w:sz w:val="24"/>
        </w:rPr>
      </w:pPr>
      <w:r>
        <w:rPr>
          <w:rFonts w:ascii="宋体" w:hAnsi="宋体" w:cs="宋体"/>
          <w:sz w:val="24"/>
        </w:rPr>
        <w:t>日期</w:t>
      </w:r>
      <w:r>
        <w:rPr>
          <w:rFonts w:ascii="宋体" w:hAnsi="宋体" w:cs="宋体"/>
          <w:sz w:val="24"/>
        </w:rPr>
        <w:t>: _____</w:t>
      </w:r>
      <w:r>
        <w:rPr>
          <w:rFonts w:ascii="宋体" w:hAnsi="宋体" w:cs="宋体"/>
          <w:sz w:val="24"/>
        </w:rPr>
        <w:t>年</w:t>
      </w:r>
      <w:r>
        <w:rPr>
          <w:rFonts w:ascii="宋体" w:hAnsi="宋体" w:cs="宋体"/>
          <w:sz w:val="24"/>
        </w:rPr>
        <w:t>______</w:t>
      </w:r>
      <w:r>
        <w:rPr>
          <w:rFonts w:ascii="宋体" w:hAnsi="宋体" w:cs="宋体"/>
          <w:sz w:val="24"/>
        </w:rPr>
        <w:t>月</w:t>
      </w:r>
      <w:r>
        <w:rPr>
          <w:rFonts w:ascii="宋体" w:hAnsi="宋体" w:cs="宋体"/>
          <w:sz w:val="24"/>
        </w:rPr>
        <w:t xml:space="preserve">______ </w:t>
      </w:r>
      <w:r>
        <w:rPr>
          <w:rFonts w:ascii="宋体" w:hAnsi="宋体" w:cs="宋体"/>
          <w:sz w:val="24"/>
        </w:rPr>
        <w:t>日</w:t>
      </w:r>
    </w:p>
    <w:p w:rsidR="00DA1358" w:rsidRDefault="00DA1358">
      <w:pPr>
        <w:spacing w:before="78" w:line="360" w:lineRule="auto"/>
        <w:ind w:left="5643" w:right="68" w:firstLine="27"/>
        <w:jc w:val="right"/>
        <w:rPr>
          <w:rFonts w:ascii="宋体" w:hAnsi="宋体" w:cs="宋体"/>
          <w:sz w:val="24"/>
        </w:rPr>
        <w:sectPr w:rsidR="00DA1358">
          <w:headerReference w:type="default" r:id="rId25"/>
          <w:footerReference w:type="default" r:id="rId26"/>
          <w:pgSz w:w="11907" w:h="16840"/>
          <w:pgMar w:top="1117" w:right="1064" w:bottom="1060" w:left="1700" w:header="878" w:footer="886" w:gutter="0"/>
          <w:cols w:space="720"/>
        </w:sectPr>
      </w:pPr>
    </w:p>
    <w:p w:rsidR="00DA1358" w:rsidRDefault="00956BE4">
      <w:pPr>
        <w:spacing w:before="78" w:line="219" w:lineRule="auto"/>
        <w:outlineLvl w:val="2"/>
        <w:rPr>
          <w:rFonts w:ascii="宋体" w:hAnsi="宋体" w:cs="宋体"/>
          <w:b/>
          <w:sz w:val="24"/>
        </w:rPr>
      </w:pPr>
      <w:bookmarkStart w:id="853" w:name="_Toc8350"/>
      <w:r>
        <w:rPr>
          <w:rFonts w:ascii="宋体" w:hAnsi="宋体"/>
          <w:b/>
          <w:sz w:val="24"/>
        </w:rPr>
        <w:lastRenderedPageBreak/>
        <w:t xml:space="preserve">9   </w:t>
      </w:r>
      <w:r>
        <w:rPr>
          <w:rFonts w:ascii="宋体" w:hAnsi="宋体" w:cs="宋体"/>
          <w:b/>
          <w:sz w:val="24"/>
        </w:rPr>
        <w:t>招标文件要求提供或投标人认为应附的其他材料</w:t>
      </w:r>
      <w:bookmarkEnd w:id="853"/>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spacing w:before="78" w:line="219" w:lineRule="auto"/>
        <w:ind w:left="15"/>
        <w:outlineLvl w:val="2"/>
        <w:rPr>
          <w:rFonts w:ascii="宋体" w:hAnsi="宋体" w:cs="宋体"/>
          <w:sz w:val="24"/>
        </w:rPr>
      </w:pPr>
    </w:p>
    <w:p w:rsidR="00DA1358" w:rsidRDefault="00DA1358">
      <w:pPr>
        <w:pStyle w:val="21"/>
        <w:ind w:firstLineChars="0" w:firstLine="0"/>
      </w:pPr>
    </w:p>
    <w:sectPr w:rsidR="00DA135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56BE4">
      <w:r>
        <w:separator/>
      </w:r>
    </w:p>
  </w:endnote>
  <w:endnote w:type="continuationSeparator" w:id="0">
    <w:p w:rsidR="00000000" w:rsidRDefault="00956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1813717"/>
    </w:sdtPr>
    <w:sdtEndPr/>
    <w:sdtContent>
      <w:p w:rsidR="00DA1358" w:rsidRDefault="00956BE4">
        <w:pPr>
          <w:pStyle w:val="af4"/>
          <w:jc w:val="center"/>
        </w:pPr>
        <w:r>
          <w:fldChar w:fldCharType="begin"/>
        </w:r>
        <w:r>
          <w:instrText>PAGE   \* MERGEFORMAT</w:instrText>
        </w:r>
        <w:r>
          <w:fldChar w:fldCharType="separate"/>
        </w:r>
        <w:r w:rsidR="000F2AAC" w:rsidRPr="000F2AAC">
          <w:rPr>
            <w:noProof/>
            <w:lang w:val="zh-CN"/>
          </w:rPr>
          <w:t>26</w:t>
        </w:r>
        <w:r>
          <w:fldChar w:fldCharType="end"/>
        </w:r>
      </w:p>
    </w:sdtContent>
  </w:sdt>
  <w:p w:rsidR="00DA1358" w:rsidRDefault="00DA135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58" w:rsidRDefault="00DA1358">
    <w:pPr>
      <w:pStyle w:val="af4"/>
      <w:framePr w:wrap="around" w:vAnchor="text" w:hAnchor="margin" w:xAlign="right" w:y="1"/>
      <w:rPr>
        <w:rStyle w:val="afc"/>
      </w:rPr>
    </w:pPr>
  </w:p>
  <w:p w:rsidR="00DA1358" w:rsidRDefault="00DA1358">
    <w:pPr>
      <w:pStyle w:val="af4"/>
      <w:ind w:right="360"/>
      <w:jc w:val="right"/>
    </w:pPr>
  </w:p>
  <w:p w:rsidR="00DA1358" w:rsidRDefault="00DA1358"/>
  <w:p w:rsidR="00DA1358" w:rsidRDefault="00DA1358"/>
  <w:p w:rsidR="00DA1358" w:rsidRDefault="00DA1358"/>
  <w:p w:rsidR="00DA1358" w:rsidRDefault="00DA1358"/>
  <w:p w:rsidR="00DA1358" w:rsidRDefault="00DA135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58" w:rsidRDefault="00956BE4">
    <w:pPr>
      <w:pStyle w:val="af4"/>
      <w:jc w:val="center"/>
    </w:pPr>
    <w:r>
      <w:fldChar w:fldCharType="begin"/>
    </w:r>
    <w:r>
      <w:instrText>PAGE   \* MERGEFORMAT</w:instrText>
    </w:r>
    <w:r>
      <w:fldChar w:fldCharType="separate"/>
    </w:r>
    <w:r w:rsidRPr="00956BE4">
      <w:rPr>
        <w:noProof/>
        <w:lang w:val="zh-CN"/>
      </w:rPr>
      <w:t>50</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58" w:rsidRDefault="00956BE4">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DA1358" w:rsidRDefault="00DA1358">
    <w:pPr>
      <w:pStyle w:val="af4"/>
      <w:ind w:right="360"/>
    </w:pPr>
  </w:p>
  <w:p w:rsidR="00DA1358" w:rsidRDefault="00DA135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58" w:rsidRDefault="00DA1358">
    <w:pPr>
      <w:pStyle w:val="a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58" w:rsidRDefault="00956BE4">
    <w:pPr>
      <w:spacing w:line="201" w:lineRule="auto"/>
      <w:ind w:left="4541"/>
      <w:rPr>
        <w:sz w:val="18"/>
        <w:szCs w:val="18"/>
      </w:rPr>
    </w:pPr>
    <w:r>
      <w:rPr>
        <w:noProof/>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0" name="文本框 2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A1358" w:rsidRDefault="00956BE4">
                          <w:pPr>
                            <w:pStyle w:val="af4"/>
                          </w:pPr>
                          <w:r>
                            <w:fldChar w:fldCharType="begin"/>
                          </w:r>
                          <w:r>
                            <w:instrText xml:space="preserve"> PAGE  \* MERGEFORMAT</w:instrText>
                          </w:r>
                          <w:r>
                            <w:instrText xml:space="preserve"> </w:instrText>
                          </w:r>
                          <w:r>
                            <w:fldChar w:fldCharType="separate"/>
                          </w:r>
                          <w:r w:rsidR="00A85D72">
                            <w:rPr>
                              <w:noProof/>
                            </w:rPr>
                            <w:t>83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0"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iIDGqWMCAAAOBQAADgAAAAAAAAAAAAAAAAAuAgAAZHJzL2Uyb0RvYy54&#10;bWxQSwECLQAUAAYACAAAACEAcarRudcAAAAFAQAADwAAAAAAAAAAAAAAAAC9BAAAZHJzL2Rvd25y&#10;ZXYueG1sUEsFBgAAAAAEAAQA8wAAAMEFAAAAAA==&#10;" filled="f" stroked="f" strokeweight=".5pt">
              <v:textbox style="mso-fit-shape-to-text:t" inset="0,0,0,0">
                <w:txbxContent>
                  <w:p w:rsidR="00DA1358" w:rsidRDefault="00956BE4">
                    <w:pPr>
                      <w:pStyle w:val="af4"/>
                    </w:pPr>
                    <w:r>
                      <w:fldChar w:fldCharType="begin"/>
                    </w:r>
                    <w:r>
                      <w:instrText xml:space="preserve"> PAGE  \* MERGEFORMAT</w:instrText>
                    </w:r>
                    <w:r>
                      <w:instrText xml:space="preserve"> </w:instrText>
                    </w:r>
                    <w:r>
                      <w:fldChar w:fldCharType="separate"/>
                    </w:r>
                    <w:r w:rsidR="00A85D72">
                      <w:rPr>
                        <w:noProof/>
                      </w:rPr>
                      <w:t>83</w:t>
                    </w:r>
                    <w:r>
                      <w:fldChar w:fldCharType="end"/>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58" w:rsidRDefault="00956BE4">
    <w:pPr>
      <w:spacing w:line="201" w:lineRule="auto"/>
      <w:ind w:left="4541"/>
      <w:rPr>
        <w:sz w:val="18"/>
        <w:szCs w:val="18"/>
      </w:rPr>
    </w:pPr>
    <w:r>
      <w:rPr>
        <w:noProof/>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1" name="文本框 2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A1358" w:rsidRDefault="00956BE4">
                          <w:pPr>
                            <w:pStyle w:val="af4"/>
                          </w:pPr>
                          <w:r>
                            <w:fldChar w:fldCharType="begin"/>
                          </w:r>
                          <w:r>
                            <w:instrText xml:space="preserve"> PAGE  \* MERGEFORMAT </w:instrText>
                          </w:r>
                          <w:r>
                            <w:fldChar w:fldCharType="separate"/>
                          </w:r>
                          <w:r w:rsidR="00A85D72">
                            <w:rPr>
                              <w:noProof/>
                            </w:rP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1"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FaXStkAgAAFQUAAA4AAAAAAAAAAAAAAAAALgIAAGRycy9lMm9Eb2Mu&#10;eG1sUEsBAi0AFAAGAAgAAAAhAHGq0bnXAAAABQEAAA8AAAAAAAAAAAAAAAAAvgQAAGRycy9kb3du&#10;cmV2LnhtbFBLBQYAAAAABAAEAPMAAADCBQAAAAA=&#10;" filled="f" stroked="f" strokeweight=".5pt">
              <v:textbox style="mso-fit-shape-to-text:t" inset="0,0,0,0">
                <w:txbxContent>
                  <w:p w:rsidR="00DA1358" w:rsidRDefault="00956BE4">
                    <w:pPr>
                      <w:pStyle w:val="af4"/>
                    </w:pPr>
                    <w:r>
                      <w:fldChar w:fldCharType="begin"/>
                    </w:r>
                    <w:r>
                      <w:instrText xml:space="preserve"> PAGE  \* MERGEFORMAT </w:instrText>
                    </w:r>
                    <w:r>
                      <w:fldChar w:fldCharType="separate"/>
                    </w:r>
                    <w:r w:rsidR="00A85D72">
                      <w:rPr>
                        <w:noProof/>
                      </w:rPr>
                      <w:t>84</w:t>
                    </w:r>
                    <w:r>
                      <w:fldChar w:fldCharType="end"/>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58" w:rsidRDefault="00956BE4">
    <w:pPr>
      <w:spacing w:line="201" w:lineRule="auto"/>
      <w:ind w:left="4433"/>
      <w:rPr>
        <w:sz w:val="18"/>
        <w:szCs w:val="18"/>
      </w:rPr>
    </w:pPr>
    <w:r>
      <w:rPr>
        <w:noProof/>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2" name="文本框 2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A1358" w:rsidRDefault="00956BE4">
                          <w:pPr>
                            <w:pStyle w:val="af4"/>
                          </w:pPr>
                          <w:r>
                            <w:fldChar w:fldCharType="begin"/>
                          </w:r>
                          <w:r>
                            <w:instrText xml:space="preserve"> PAGE  \* MERGEFORMAT </w:instrText>
                          </w:r>
                          <w:r>
                            <w:fldChar w:fldCharType="separate"/>
                          </w:r>
                          <w:r w:rsidR="00A85D72">
                            <w:rPr>
                              <w:noProof/>
                            </w:rPr>
                            <w:t>85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2" o:spid="_x0000_s1028"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ppkZQIAABUFAAAOAAAAZHJzL2Uyb0RvYy54bWysVE1uEzEU3iNxB8t7OmlQqy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09ppkZQIAABUFAAAOAAAAAAAAAAAAAAAAAC4CAABkcnMvZTJvRG9j&#10;LnhtbFBLAQItABQABgAIAAAAIQBxqtG51wAAAAUBAAAPAAAAAAAAAAAAAAAAAL8EAABkcnMvZG93&#10;bnJldi54bWxQSwUGAAAAAAQABADzAAAAwwUAAAAA&#10;" filled="f" stroked="f" strokeweight=".5pt">
              <v:textbox style="mso-fit-shape-to-text:t" inset="0,0,0,0">
                <w:txbxContent>
                  <w:p w:rsidR="00DA1358" w:rsidRDefault="00956BE4">
                    <w:pPr>
                      <w:pStyle w:val="af4"/>
                    </w:pPr>
                    <w:r>
                      <w:fldChar w:fldCharType="begin"/>
                    </w:r>
                    <w:r>
                      <w:instrText xml:space="preserve"> PAGE  \* MERGEFORMAT </w:instrText>
                    </w:r>
                    <w:r>
                      <w:fldChar w:fldCharType="separate"/>
                    </w:r>
                    <w:r w:rsidR="00A85D72">
                      <w:rPr>
                        <w:noProof/>
                      </w:rPr>
                      <w:t>85</w:t>
                    </w:r>
                    <w: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58" w:rsidRDefault="00956BE4">
    <w:pPr>
      <w:spacing w:line="201" w:lineRule="auto"/>
      <w:ind w:left="4433"/>
      <w:rPr>
        <w:sz w:val="18"/>
        <w:szCs w:val="18"/>
      </w:rPr>
    </w:pPr>
    <w:r>
      <w:rPr>
        <w:noProof/>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3" name="文本框 2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A1358" w:rsidRDefault="00956BE4">
                          <w:pPr>
                            <w:pStyle w:val="af4"/>
                          </w:pPr>
                          <w:r>
                            <w:fldChar w:fldCharType="begin"/>
                          </w:r>
                          <w:r>
                            <w:instrText xml:space="preserve"> PAGE  \* MERGEFORMAT </w:instrText>
                          </w:r>
                          <w:r>
                            <w:fldChar w:fldCharType="separate"/>
                          </w:r>
                          <w:r w:rsidR="00A85D72">
                            <w:rPr>
                              <w:noProof/>
                            </w:rPr>
                            <w:t>87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3" o:spid="_x0000_s1029"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XkideZQIAABUFAAAOAAAAAAAAAAAAAAAAAC4CAABkcnMvZTJvRG9j&#10;LnhtbFBLAQItABQABgAIAAAAIQBxqtG51wAAAAUBAAAPAAAAAAAAAAAAAAAAAL8EAABkcnMvZG93&#10;bnJldi54bWxQSwUGAAAAAAQABADzAAAAwwUAAAAA&#10;" filled="f" stroked="f" strokeweight=".5pt">
              <v:textbox style="mso-fit-shape-to-text:t" inset="0,0,0,0">
                <w:txbxContent>
                  <w:p w:rsidR="00DA1358" w:rsidRDefault="00956BE4">
                    <w:pPr>
                      <w:pStyle w:val="af4"/>
                    </w:pPr>
                    <w:r>
                      <w:fldChar w:fldCharType="begin"/>
                    </w:r>
                    <w:r>
                      <w:instrText xml:space="preserve"> PAGE  \* MERGEFORMAT </w:instrText>
                    </w:r>
                    <w:r>
                      <w:fldChar w:fldCharType="separate"/>
                    </w:r>
                    <w:r w:rsidR="00A85D72">
                      <w:rPr>
                        <w:noProof/>
                      </w:rPr>
                      <w:t>87</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56BE4">
      <w:r>
        <w:separator/>
      </w:r>
    </w:p>
  </w:footnote>
  <w:footnote w:type="continuationSeparator" w:id="0">
    <w:p w:rsidR="00000000" w:rsidRDefault="00956B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58" w:rsidRDefault="00DA1358">
    <w:pPr>
      <w:pStyle w:val="af5"/>
    </w:pPr>
  </w:p>
  <w:p w:rsidR="00DA1358" w:rsidRDefault="00DA135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58" w:rsidRDefault="00DA1358">
    <w:pPr>
      <w:pStyle w:val="af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58" w:rsidRDefault="00DA1358">
    <w:pPr>
      <w:spacing w:line="219" w:lineRule="auto"/>
      <w:jc w:val="right"/>
      <w:rPr>
        <w:rFonts w:ascii="宋体" w:hAnsi="宋体" w:cs="宋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58" w:rsidRDefault="00DA1358">
    <w:pPr>
      <w:spacing w:line="219" w:lineRule="auto"/>
      <w:ind w:right="4"/>
      <w:jc w:val="right"/>
      <w:rPr>
        <w:rFonts w:ascii="宋体" w:hAnsi="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358" w:rsidRDefault="00DA1358">
    <w:pPr>
      <w:spacing w:line="219" w:lineRule="auto"/>
      <w:ind w:right="68"/>
      <w:jc w:val="right"/>
      <w:rPr>
        <w:rFonts w:ascii="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8535"/>
        </w:tabs>
        <w:ind w:left="8414"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1">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num w:numId="1">
    <w:abstractNumId w:val="2"/>
  </w:num>
  <w:num w:numId="2">
    <w:abstractNumId w:val="4"/>
  </w:num>
  <w:num w:numId="3">
    <w:abstractNumId w:val="1"/>
  </w:num>
  <w:num w:numId="4">
    <w:abstractNumId w:val="7"/>
  </w:num>
  <w:num w:numId="5">
    <w:abstractNumId w:val="5"/>
  </w:num>
  <w:num w:numId="6">
    <w:abstractNumId w:val="3"/>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WI5YmJmZjE3MWQ4M2EwNTZjZTEzOTBhMDU0NTZiZmI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91"/>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CF0"/>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03B"/>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138"/>
    <w:rsid w:val="0001121F"/>
    <w:rsid w:val="0001127B"/>
    <w:rsid w:val="000112A5"/>
    <w:rsid w:val="0001132D"/>
    <w:rsid w:val="00011793"/>
    <w:rsid w:val="000118AD"/>
    <w:rsid w:val="00011AFF"/>
    <w:rsid w:val="00011BD5"/>
    <w:rsid w:val="00011DA9"/>
    <w:rsid w:val="0001235C"/>
    <w:rsid w:val="00012486"/>
    <w:rsid w:val="000124BE"/>
    <w:rsid w:val="000125B2"/>
    <w:rsid w:val="000125FF"/>
    <w:rsid w:val="00012A66"/>
    <w:rsid w:val="00012A82"/>
    <w:rsid w:val="00012BE6"/>
    <w:rsid w:val="00012C45"/>
    <w:rsid w:val="00012EBE"/>
    <w:rsid w:val="000131D3"/>
    <w:rsid w:val="000136DC"/>
    <w:rsid w:val="00013965"/>
    <w:rsid w:val="00013D5A"/>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0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6FD"/>
    <w:rsid w:val="000217FC"/>
    <w:rsid w:val="00021AEB"/>
    <w:rsid w:val="00021C9E"/>
    <w:rsid w:val="00021F66"/>
    <w:rsid w:val="0002210E"/>
    <w:rsid w:val="0002216A"/>
    <w:rsid w:val="0002217C"/>
    <w:rsid w:val="000222D0"/>
    <w:rsid w:val="00022354"/>
    <w:rsid w:val="000223C3"/>
    <w:rsid w:val="00022526"/>
    <w:rsid w:val="00022562"/>
    <w:rsid w:val="000227F5"/>
    <w:rsid w:val="0002282C"/>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A39"/>
    <w:rsid w:val="00024B4F"/>
    <w:rsid w:val="00024BB5"/>
    <w:rsid w:val="00024D50"/>
    <w:rsid w:val="00024D59"/>
    <w:rsid w:val="00024FD8"/>
    <w:rsid w:val="00025050"/>
    <w:rsid w:val="00025279"/>
    <w:rsid w:val="00025543"/>
    <w:rsid w:val="00025BC0"/>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D1"/>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2E6"/>
    <w:rsid w:val="000324CE"/>
    <w:rsid w:val="00032727"/>
    <w:rsid w:val="00032743"/>
    <w:rsid w:val="000328FF"/>
    <w:rsid w:val="00032B14"/>
    <w:rsid w:val="00032C55"/>
    <w:rsid w:val="00032E71"/>
    <w:rsid w:val="00033034"/>
    <w:rsid w:val="00033192"/>
    <w:rsid w:val="00033263"/>
    <w:rsid w:val="00033665"/>
    <w:rsid w:val="000337D2"/>
    <w:rsid w:val="000339EB"/>
    <w:rsid w:val="00033A69"/>
    <w:rsid w:val="0003416B"/>
    <w:rsid w:val="000342A7"/>
    <w:rsid w:val="000343B7"/>
    <w:rsid w:val="000343F4"/>
    <w:rsid w:val="0003447F"/>
    <w:rsid w:val="00034786"/>
    <w:rsid w:val="00034820"/>
    <w:rsid w:val="0003491D"/>
    <w:rsid w:val="00034F4A"/>
    <w:rsid w:val="000351DD"/>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6DC"/>
    <w:rsid w:val="00036748"/>
    <w:rsid w:val="0003683A"/>
    <w:rsid w:val="000369F4"/>
    <w:rsid w:val="00036A1C"/>
    <w:rsid w:val="00036B73"/>
    <w:rsid w:val="00036D6E"/>
    <w:rsid w:val="00036E36"/>
    <w:rsid w:val="00036EE2"/>
    <w:rsid w:val="000370CE"/>
    <w:rsid w:val="000371CF"/>
    <w:rsid w:val="00037376"/>
    <w:rsid w:val="000375F9"/>
    <w:rsid w:val="00037AF2"/>
    <w:rsid w:val="00037C70"/>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13"/>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358"/>
    <w:rsid w:val="00045514"/>
    <w:rsid w:val="0004563E"/>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52"/>
    <w:rsid w:val="00047479"/>
    <w:rsid w:val="000476F9"/>
    <w:rsid w:val="00047889"/>
    <w:rsid w:val="00047AB3"/>
    <w:rsid w:val="00047ADA"/>
    <w:rsid w:val="00047E61"/>
    <w:rsid w:val="000500A2"/>
    <w:rsid w:val="000502FD"/>
    <w:rsid w:val="00050351"/>
    <w:rsid w:val="0005038F"/>
    <w:rsid w:val="00050606"/>
    <w:rsid w:val="00050747"/>
    <w:rsid w:val="000507AA"/>
    <w:rsid w:val="00050899"/>
    <w:rsid w:val="000508C4"/>
    <w:rsid w:val="00050A3F"/>
    <w:rsid w:val="00050C78"/>
    <w:rsid w:val="00050DE1"/>
    <w:rsid w:val="00050F79"/>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4AC"/>
    <w:rsid w:val="00057542"/>
    <w:rsid w:val="0005763B"/>
    <w:rsid w:val="00057AD8"/>
    <w:rsid w:val="00057FB1"/>
    <w:rsid w:val="000600AF"/>
    <w:rsid w:val="000600DF"/>
    <w:rsid w:val="00060210"/>
    <w:rsid w:val="000602E6"/>
    <w:rsid w:val="00060333"/>
    <w:rsid w:val="00060350"/>
    <w:rsid w:val="000604D8"/>
    <w:rsid w:val="000605F1"/>
    <w:rsid w:val="00060615"/>
    <w:rsid w:val="00060784"/>
    <w:rsid w:val="00060C6B"/>
    <w:rsid w:val="00060D82"/>
    <w:rsid w:val="00060E85"/>
    <w:rsid w:val="00060FB3"/>
    <w:rsid w:val="00061003"/>
    <w:rsid w:val="0006108C"/>
    <w:rsid w:val="0006142A"/>
    <w:rsid w:val="0006145B"/>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32C"/>
    <w:rsid w:val="0006751D"/>
    <w:rsid w:val="00067529"/>
    <w:rsid w:val="00067802"/>
    <w:rsid w:val="000679C4"/>
    <w:rsid w:val="00067D43"/>
    <w:rsid w:val="00067E9C"/>
    <w:rsid w:val="000701A2"/>
    <w:rsid w:val="0007050C"/>
    <w:rsid w:val="00070524"/>
    <w:rsid w:val="00070526"/>
    <w:rsid w:val="0007060C"/>
    <w:rsid w:val="0007090B"/>
    <w:rsid w:val="00070998"/>
    <w:rsid w:val="00070B61"/>
    <w:rsid w:val="00070BB9"/>
    <w:rsid w:val="0007103D"/>
    <w:rsid w:val="00071223"/>
    <w:rsid w:val="00071356"/>
    <w:rsid w:val="0007191D"/>
    <w:rsid w:val="00071D3C"/>
    <w:rsid w:val="00071DF6"/>
    <w:rsid w:val="00071FFA"/>
    <w:rsid w:val="0007206F"/>
    <w:rsid w:val="000720B4"/>
    <w:rsid w:val="00072449"/>
    <w:rsid w:val="000725F4"/>
    <w:rsid w:val="000726DA"/>
    <w:rsid w:val="0007282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B51"/>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C9"/>
    <w:rsid w:val="00080C51"/>
    <w:rsid w:val="0008131C"/>
    <w:rsid w:val="00081713"/>
    <w:rsid w:val="000817A1"/>
    <w:rsid w:val="00081948"/>
    <w:rsid w:val="00081952"/>
    <w:rsid w:val="00082322"/>
    <w:rsid w:val="0008234E"/>
    <w:rsid w:val="00082377"/>
    <w:rsid w:val="00082994"/>
    <w:rsid w:val="00082A15"/>
    <w:rsid w:val="00083109"/>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65"/>
    <w:rsid w:val="000848C3"/>
    <w:rsid w:val="000849D7"/>
    <w:rsid w:val="00084A05"/>
    <w:rsid w:val="00084B23"/>
    <w:rsid w:val="00084B42"/>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87FB2"/>
    <w:rsid w:val="000902F4"/>
    <w:rsid w:val="000904B2"/>
    <w:rsid w:val="00090738"/>
    <w:rsid w:val="00090850"/>
    <w:rsid w:val="00090950"/>
    <w:rsid w:val="00090958"/>
    <w:rsid w:val="00090AAA"/>
    <w:rsid w:val="00090B9E"/>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4A"/>
    <w:rsid w:val="0009206B"/>
    <w:rsid w:val="0009213E"/>
    <w:rsid w:val="00092413"/>
    <w:rsid w:val="000925EE"/>
    <w:rsid w:val="000927C4"/>
    <w:rsid w:val="00092C18"/>
    <w:rsid w:val="00092EA1"/>
    <w:rsid w:val="00092F4F"/>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B92"/>
    <w:rsid w:val="00095D63"/>
    <w:rsid w:val="00096012"/>
    <w:rsid w:val="00096244"/>
    <w:rsid w:val="00096251"/>
    <w:rsid w:val="0009672F"/>
    <w:rsid w:val="000967EC"/>
    <w:rsid w:val="00096822"/>
    <w:rsid w:val="00096835"/>
    <w:rsid w:val="00096851"/>
    <w:rsid w:val="00096BFF"/>
    <w:rsid w:val="00096C99"/>
    <w:rsid w:val="00096CA2"/>
    <w:rsid w:val="00096CBB"/>
    <w:rsid w:val="00096CE7"/>
    <w:rsid w:val="00096F57"/>
    <w:rsid w:val="000974EB"/>
    <w:rsid w:val="0009757F"/>
    <w:rsid w:val="000975C7"/>
    <w:rsid w:val="000976D2"/>
    <w:rsid w:val="000978BE"/>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6E"/>
    <w:rsid w:val="000A1897"/>
    <w:rsid w:val="000A1902"/>
    <w:rsid w:val="000A1A1F"/>
    <w:rsid w:val="000A1A94"/>
    <w:rsid w:val="000A1C46"/>
    <w:rsid w:val="000A1F58"/>
    <w:rsid w:val="000A204E"/>
    <w:rsid w:val="000A2051"/>
    <w:rsid w:val="000A2497"/>
    <w:rsid w:val="000A29EC"/>
    <w:rsid w:val="000A2DA2"/>
    <w:rsid w:val="000A2DAE"/>
    <w:rsid w:val="000A2E01"/>
    <w:rsid w:val="000A30C7"/>
    <w:rsid w:val="000A34BA"/>
    <w:rsid w:val="000A34F3"/>
    <w:rsid w:val="000A37A3"/>
    <w:rsid w:val="000A38B4"/>
    <w:rsid w:val="000A3C4C"/>
    <w:rsid w:val="000A3D00"/>
    <w:rsid w:val="000A3FFB"/>
    <w:rsid w:val="000A40DA"/>
    <w:rsid w:val="000A411A"/>
    <w:rsid w:val="000A414A"/>
    <w:rsid w:val="000A41F4"/>
    <w:rsid w:val="000A4578"/>
    <w:rsid w:val="000A4A3B"/>
    <w:rsid w:val="000A4DA3"/>
    <w:rsid w:val="000A4F98"/>
    <w:rsid w:val="000A539A"/>
    <w:rsid w:val="000A54ED"/>
    <w:rsid w:val="000A5506"/>
    <w:rsid w:val="000A5577"/>
    <w:rsid w:val="000A569A"/>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5DC"/>
    <w:rsid w:val="000B2E06"/>
    <w:rsid w:val="000B2E78"/>
    <w:rsid w:val="000B2F43"/>
    <w:rsid w:val="000B330A"/>
    <w:rsid w:val="000B3883"/>
    <w:rsid w:val="000B394D"/>
    <w:rsid w:val="000B3B3B"/>
    <w:rsid w:val="000B3FFC"/>
    <w:rsid w:val="000B3FFE"/>
    <w:rsid w:val="000B43F5"/>
    <w:rsid w:val="000B43FB"/>
    <w:rsid w:val="000B4569"/>
    <w:rsid w:val="000B45D7"/>
    <w:rsid w:val="000B4721"/>
    <w:rsid w:val="000B4993"/>
    <w:rsid w:val="000B4A43"/>
    <w:rsid w:val="000B4A48"/>
    <w:rsid w:val="000B4BE3"/>
    <w:rsid w:val="000B4EA9"/>
    <w:rsid w:val="000B4FDF"/>
    <w:rsid w:val="000B5054"/>
    <w:rsid w:val="000B51F4"/>
    <w:rsid w:val="000B5244"/>
    <w:rsid w:val="000B527F"/>
    <w:rsid w:val="000B52C2"/>
    <w:rsid w:val="000B53A5"/>
    <w:rsid w:val="000B5452"/>
    <w:rsid w:val="000B55C3"/>
    <w:rsid w:val="000B5660"/>
    <w:rsid w:val="000B5883"/>
    <w:rsid w:val="000B5A3A"/>
    <w:rsid w:val="000B5C9C"/>
    <w:rsid w:val="000B5FAE"/>
    <w:rsid w:val="000B61D8"/>
    <w:rsid w:val="000B622F"/>
    <w:rsid w:val="000B62EF"/>
    <w:rsid w:val="000B6409"/>
    <w:rsid w:val="000B655D"/>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3DE"/>
    <w:rsid w:val="000C440E"/>
    <w:rsid w:val="000C463D"/>
    <w:rsid w:val="000C4681"/>
    <w:rsid w:val="000C48A6"/>
    <w:rsid w:val="000C4985"/>
    <w:rsid w:val="000C4C98"/>
    <w:rsid w:val="000C4E0C"/>
    <w:rsid w:val="000C4E9E"/>
    <w:rsid w:val="000C4F33"/>
    <w:rsid w:val="000C4F74"/>
    <w:rsid w:val="000C5166"/>
    <w:rsid w:val="000C516C"/>
    <w:rsid w:val="000C5319"/>
    <w:rsid w:val="000C53BB"/>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3CA"/>
    <w:rsid w:val="000C76DD"/>
    <w:rsid w:val="000C7A69"/>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A9D"/>
    <w:rsid w:val="000D4BAD"/>
    <w:rsid w:val="000D4CDB"/>
    <w:rsid w:val="000D4EA5"/>
    <w:rsid w:val="000D4F97"/>
    <w:rsid w:val="000D524E"/>
    <w:rsid w:val="000D54BA"/>
    <w:rsid w:val="000D5B64"/>
    <w:rsid w:val="000D5C3A"/>
    <w:rsid w:val="000D6209"/>
    <w:rsid w:val="000D643C"/>
    <w:rsid w:val="000D64DD"/>
    <w:rsid w:val="000D6A71"/>
    <w:rsid w:val="000D6AEB"/>
    <w:rsid w:val="000D6C0B"/>
    <w:rsid w:val="000D6C2E"/>
    <w:rsid w:val="000D7460"/>
    <w:rsid w:val="000D7971"/>
    <w:rsid w:val="000D79DB"/>
    <w:rsid w:val="000D7C20"/>
    <w:rsid w:val="000D7D7F"/>
    <w:rsid w:val="000D7D9A"/>
    <w:rsid w:val="000D7E52"/>
    <w:rsid w:val="000D7EEC"/>
    <w:rsid w:val="000D7F28"/>
    <w:rsid w:val="000E0249"/>
    <w:rsid w:val="000E0865"/>
    <w:rsid w:val="000E0994"/>
    <w:rsid w:val="000E09FF"/>
    <w:rsid w:val="000E10BC"/>
    <w:rsid w:val="000E11BF"/>
    <w:rsid w:val="000E1232"/>
    <w:rsid w:val="000E1253"/>
    <w:rsid w:val="000E12D6"/>
    <w:rsid w:val="000E1590"/>
    <w:rsid w:val="000E1684"/>
    <w:rsid w:val="000E1859"/>
    <w:rsid w:val="000E1C30"/>
    <w:rsid w:val="000E1CCF"/>
    <w:rsid w:val="000E208B"/>
    <w:rsid w:val="000E2595"/>
    <w:rsid w:val="000E2961"/>
    <w:rsid w:val="000E2A71"/>
    <w:rsid w:val="000E2C27"/>
    <w:rsid w:val="000E2D24"/>
    <w:rsid w:val="000E2F58"/>
    <w:rsid w:val="000E2F7A"/>
    <w:rsid w:val="000E321B"/>
    <w:rsid w:val="000E3359"/>
    <w:rsid w:val="000E346C"/>
    <w:rsid w:val="000E371C"/>
    <w:rsid w:val="000E37B4"/>
    <w:rsid w:val="000E3C86"/>
    <w:rsid w:val="000E3D59"/>
    <w:rsid w:val="000E3DAC"/>
    <w:rsid w:val="000E401D"/>
    <w:rsid w:val="000E4215"/>
    <w:rsid w:val="000E432B"/>
    <w:rsid w:val="000E439E"/>
    <w:rsid w:val="000E4445"/>
    <w:rsid w:val="000E4476"/>
    <w:rsid w:val="000E4703"/>
    <w:rsid w:val="000E478F"/>
    <w:rsid w:val="000E4895"/>
    <w:rsid w:val="000E48E2"/>
    <w:rsid w:val="000E48F7"/>
    <w:rsid w:val="000E4CBB"/>
    <w:rsid w:val="000E4DCA"/>
    <w:rsid w:val="000E5132"/>
    <w:rsid w:val="000E53E9"/>
    <w:rsid w:val="000E5525"/>
    <w:rsid w:val="000E554E"/>
    <w:rsid w:val="000E57D3"/>
    <w:rsid w:val="000E5912"/>
    <w:rsid w:val="000E5D3A"/>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06C"/>
    <w:rsid w:val="000F01E6"/>
    <w:rsid w:val="000F0397"/>
    <w:rsid w:val="000F0979"/>
    <w:rsid w:val="000F0B3B"/>
    <w:rsid w:val="000F0C34"/>
    <w:rsid w:val="000F0C76"/>
    <w:rsid w:val="000F0CF0"/>
    <w:rsid w:val="000F0D7A"/>
    <w:rsid w:val="000F0E42"/>
    <w:rsid w:val="000F17AF"/>
    <w:rsid w:val="000F181A"/>
    <w:rsid w:val="000F2136"/>
    <w:rsid w:val="000F229F"/>
    <w:rsid w:val="000F2348"/>
    <w:rsid w:val="000F2381"/>
    <w:rsid w:val="000F240D"/>
    <w:rsid w:val="000F2592"/>
    <w:rsid w:val="000F2AAC"/>
    <w:rsid w:val="000F3518"/>
    <w:rsid w:val="000F3714"/>
    <w:rsid w:val="000F37A3"/>
    <w:rsid w:val="000F3843"/>
    <w:rsid w:val="000F385E"/>
    <w:rsid w:val="000F3C18"/>
    <w:rsid w:val="000F3C91"/>
    <w:rsid w:val="000F3D72"/>
    <w:rsid w:val="000F42A6"/>
    <w:rsid w:val="000F4378"/>
    <w:rsid w:val="000F43EF"/>
    <w:rsid w:val="000F44D8"/>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AAD"/>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3C"/>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D19"/>
    <w:rsid w:val="00104E4C"/>
    <w:rsid w:val="001051DA"/>
    <w:rsid w:val="00105422"/>
    <w:rsid w:val="00105433"/>
    <w:rsid w:val="00105502"/>
    <w:rsid w:val="001057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CE3"/>
    <w:rsid w:val="00111D5C"/>
    <w:rsid w:val="00111DD5"/>
    <w:rsid w:val="0011204B"/>
    <w:rsid w:val="00112212"/>
    <w:rsid w:val="0011261B"/>
    <w:rsid w:val="00112659"/>
    <w:rsid w:val="00112BFA"/>
    <w:rsid w:val="00112C7A"/>
    <w:rsid w:val="00112D88"/>
    <w:rsid w:val="00112DC9"/>
    <w:rsid w:val="00112E02"/>
    <w:rsid w:val="00112EA1"/>
    <w:rsid w:val="00112EB8"/>
    <w:rsid w:val="00112F41"/>
    <w:rsid w:val="00113254"/>
    <w:rsid w:val="001133A4"/>
    <w:rsid w:val="00113451"/>
    <w:rsid w:val="0011354B"/>
    <w:rsid w:val="00113563"/>
    <w:rsid w:val="0011375C"/>
    <w:rsid w:val="001137C8"/>
    <w:rsid w:val="001137CA"/>
    <w:rsid w:val="00113A8D"/>
    <w:rsid w:val="00113A8F"/>
    <w:rsid w:val="00113C06"/>
    <w:rsid w:val="001140D4"/>
    <w:rsid w:val="001141CF"/>
    <w:rsid w:val="001141FC"/>
    <w:rsid w:val="00114447"/>
    <w:rsid w:val="001146A0"/>
    <w:rsid w:val="0011490F"/>
    <w:rsid w:val="00114978"/>
    <w:rsid w:val="00114A55"/>
    <w:rsid w:val="00114A57"/>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6EC8"/>
    <w:rsid w:val="00117108"/>
    <w:rsid w:val="00117175"/>
    <w:rsid w:val="00117253"/>
    <w:rsid w:val="00117358"/>
    <w:rsid w:val="001174DD"/>
    <w:rsid w:val="00117635"/>
    <w:rsid w:val="00117A2B"/>
    <w:rsid w:val="00117BC8"/>
    <w:rsid w:val="00117C45"/>
    <w:rsid w:val="00117C51"/>
    <w:rsid w:val="00117C62"/>
    <w:rsid w:val="00117CA0"/>
    <w:rsid w:val="00117D44"/>
    <w:rsid w:val="00117D97"/>
    <w:rsid w:val="00117E59"/>
    <w:rsid w:val="00117E5C"/>
    <w:rsid w:val="00120019"/>
    <w:rsid w:val="0012022D"/>
    <w:rsid w:val="00120327"/>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0A"/>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006"/>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3D"/>
    <w:rsid w:val="00127B9E"/>
    <w:rsid w:val="00127CA2"/>
    <w:rsid w:val="00127CA5"/>
    <w:rsid w:val="00127D7F"/>
    <w:rsid w:val="00127EBF"/>
    <w:rsid w:val="00127FC5"/>
    <w:rsid w:val="001301E6"/>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43D"/>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0B6"/>
    <w:rsid w:val="001361CD"/>
    <w:rsid w:val="001361D6"/>
    <w:rsid w:val="0013624E"/>
    <w:rsid w:val="001363BC"/>
    <w:rsid w:val="0013654A"/>
    <w:rsid w:val="001371D4"/>
    <w:rsid w:val="001371DC"/>
    <w:rsid w:val="0013726F"/>
    <w:rsid w:val="001379B7"/>
    <w:rsid w:val="00137A98"/>
    <w:rsid w:val="00137DD9"/>
    <w:rsid w:val="00137F03"/>
    <w:rsid w:val="001400A0"/>
    <w:rsid w:val="001404E9"/>
    <w:rsid w:val="001405AC"/>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CC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5A0"/>
    <w:rsid w:val="0014676D"/>
    <w:rsid w:val="00146782"/>
    <w:rsid w:val="00146993"/>
    <w:rsid w:val="00146A86"/>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B7B"/>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5B2"/>
    <w:rsid w:val="00157721"/>
    <w:rsid w:val="00157952"/>
    <w:rsid w:val="00157A47"/>
    <w:rsid w:val="001602B3"/>
    <w:rsid w:val="0016040C"/>
    <w:rsid w:val="001604C3"/>
    <w:rsid w:val="0016050D"/>
    <w:rsid w:val="0016079C"/>
    <w:rsid w:val="0016086E"/>
    <w:rsid w:val="001609D0"/>
    <w:rsid w:val="00160A0C"/>
    <w:rsid w:val="00160C89"/>
    <w:rsid w:val="00160FE8"/>
    <w:rsid w:val="0016104C"/>
    <w:rsid w:val="0016143E"/>
    <w:rsid w:val="00161555"/>
    <w:rsid w:val="00161574"/>
    <w:rsid w:val="001615D5"/>
    <w:rsid w:val="001618DB"/>
    <w:rsid w:val="00161A84"/>
    <w:rsid w:val="00161AF3"/>
    <w:rsid w:val="00161B97"/>
    <w:rsid w:val="001620A0"/>
    <w:rsid w:val="001620E1"/>
    <w:rsid w:val="0016223A"/>
    <w:rsid w:val="001623B5"/>
    <w:rsid w:val="001624B5"/>
    <w:rsid w:val="001627F3"/>
    <w:rsid w:val="001628EA"/>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7BB"/>
    <w:rsid w:val="0016487B"/>
    <w:rsid w:val="001648FB"/>
    <w:rsid w:val="00164974"/>
    <w:rsid w:val="00164AB5"/>
    <w:rsid w:val="00164B73"/>
    <w:rsid w:val="00164F9C"/>
    <w:rsid w:val="001655BB"/>
    <w:rsid w:val="001657CC"/>
    <w:rsid w:val="00165AA1"/>
    <w:rsid w:val="00165B61"/>
    <w:rsid w:val="001664DB"/>
    <w:rsid w:val="0016655E"/>
    <w:rsid w:val="00166824"/>
    <w:rsid w:val="00166A93"/>
    <w:rsid w:val="00166C93"/>
    <w:rsid w:val="00166E60"/>
    <w:rsid w:val="00166F3F"/>
    <w:rsid w:val="001670EA"/>
    <w:rsid w:val="0016784B"/>
    <w:rsid w:val="00167AB6"/>
    <w:rsid w:val="00167EBA"/>
    <w:rsid w:val="00167FB2"/>
    <w:rsid w:val="00167FD9"/>
    <w:rsid w:val="001700A5"/>
    <w:rsid w:val="001703B4"/>
    <w:rsid w:val="001704A8"/>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1F7"/>
    <w:rsid w:val="00173335"/>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19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7C4"/>
    <w:rsid w:val="00177873"/>
    <w:rsid w:val="00177A63"/>
    <w:rsid w:val="00177B45"/>
    <w:rsid w:val="00177BB3"/>
    <w:rsid w:val="00177C7A"/>
    <w:rsid w:val="00177F9F"/>
    <w:rsid w:val="00180031"/>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960"/>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7CE"/>
    <w:rsid w:val="001838C6"/>
    <w:rsid w:val="00183935"/>
    <w:rsid w:val="0018397D"/>
    <w:rsid w:val="00183A51"/>
    <w:rsid w:val="00183A60"/>
    <w:rsid w:val="00183B57"/>
    <w:rsid w:val="00183BBB"/>
    <w:rsid w:val="00183C2A"/>
    <w:rsid w:val="00183DFC"/>
    <w:rsid w:val="00184004"/>
    <w:rsid w:val="00184171"/>
    <w:rsid w:val="00184298"/>
    <w:rsid w:val="001846ED"/>
    <w:rsid w:val="001849ED"/>
    <w:rsid w:val="00184B0F"/>
    <w:rsid w:val="00184BC3"/>
    <w:rsid w:val="00184DC3"/>
    <w:rsid w:val="00184F04"/>
    <w:rsid w:val="00184FA0"/>
    <w:rsid w:val="00185201"/>
    <w:rsid w:val="00185367"/>
    <w:rsid w:val="0018542F"/>
    <w:rsid w:val="00185A00"/>
    <w:rsid w:val="00185BBA"/>
    <w:rsid w:val="0018614B"/>
    <w:rsid w:val="001862B1"/>
    <w:rsid w:val="001862ED"/>
    <w:rsid w:val="00186763"/>
    <w:rsid w:val="0018676E"/>
    <w:rsid w:val="0018693D"/>
    <w:rsid w:val="00186AEB"/>
    <w:rsid w:val="00186AFC"/>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8B"/>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7F"/>
    <w:rsid w:val="00193BEE"/>
    <w:rsid w:val="00193C95"/>
    <w:rsid w:val="00193D1C"/>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DDD"/>
    <w:rsid w:val="001A0FE8"/>
    <w:rsid w:val="001A106A"/>
    <w:rsid w:val="001A1224"/>
    <w:rsid w:val="001A13A8"/>
    <w:rsid w:val="001A1615"/>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50"/>
    <w:rsid w:val="001A3094"/>
    <w:rsid w:val="001A35AC"/>
    <w:rsid w:val="001A3985"/>
    <w:rsid w:val="001A3B68"/>
    <w:rsid w:val="001A3C1F"/>
    <w:rsid w:val="001A3CCC"/>
    <w:rsid w:val="001A4045"/>
    <w:rsid w:val="001A40CF"/>
    <w:rsid w:val="001A4877"/>
    <w:rsid w:val="001A4A0B"/>
    <w:rsid w:val="001A52A6"/>
    <w:rsid w:val="001A5496"/>
    <w:rsid w:val="001A5595"/>
    <w:rsid w:val="001A55F7"/>
    <w:rsid w:val="001A570C"/>
    <w:rsid w:val="001A57B9"/>
    <w:rsid w:val="001A5FC1"/>
    <w:rsid w:val="001A5FF0"/>
    <w:rsid w:val="001A60FF"/>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3A"/>
    <w:rsid w:val="001B3B6F"/>
    <w:rsid w:val="001B3B98"/>
    <w:rsid w:val="001B3BBA"/>
    <w:rsid w:val="001B3EF9"/>
    <w:rsid w:val="001B40C8"/>
    <w:rsid w:val="001B40F1"/>
    <w:rsid w:val="001B43B1"/>
    <w:rsid w:val="001B4499"/>
    <w:rsid w:val="001B49F0"/>
    <w:rsid w:val="001B504D"/>
    <w:rsid w:val="001B5307"/>
    <w:rsid w:val="001B53EE"/>
    <w:rsid w:val="001B5452"/>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61"/>
    <w:rsid w:val="001C0191"/>
    <w:rsid w:val="001C029F"/>
    <w:rsid w:val="001C0666"/>
    <w:rsid w:val="001C0850"/>
    <w:rsid w:val="001C0AB3"/>
    <w:rsid w:val="001C0EC1"/>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8A1"/>
    <w:rsid w:val="001C4E97"/>
    <w:rsid w:val="001C4F2E"/>
    <w:rsid w:val="001C4F89"/>
    <w:rsid w:val="001C50AB"/>
    <w:rsid w:val="001C51C2"/>
    <w:rsid w:val="001C52A2"/>
    <w:rsid w:val="001C52D4"/>
    <w:rsid w:val="001C536A"/>
    <w:rsid w:val="001C5478"/>
    <w:rsid w:val="001C54F9"/>
    <w:rsid w:val="001C56EF"/>
    <w:rsid w:val="001C57B0"/>
    <w:rsid w:val="001C5849"/>
    <w:rsid w:val="001C5BED"/>
    <w:rsid w:val="001C5D25"/>
    <w:rsid w:val="001C6251"/>
    <w:rsid w:val="001C62B4"/>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0B"/>
    <w:rsid w:val="001D4FC1"/>
    <w:rsid w:val="001D52B8"/>
    <w:rsid w:val="001D5355"/>
    <w:rsid w:val="001D55D6"/>
    <w:rsid w:val="001D57DC"/>
    <w:rsid w:val="001D58A8"/>
    <w:rsid w:val="001D5E02"/>
    <w:rsid w:val="001D6001"/>
    <w:rsid w:val="001D606E"/>
    <w:rsid w:val="001D614E"/>
    <w:rsid w:val="001D6399"/>
    <w:rsid w:val="001D6496"/>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562"/>
    <w:rsid w:val="001E280C"/>
    <w:rsid w:val="001E2D70"/>
    <w:rsid w:val="001E306C"/>
    <w:rsid w:val="001E3228"/>
    <w:rsid w:val="001E3354"/>
    <w:rsid w:val="001E34AA"/>
    <w:rsid w:val="001E34EF"/>
    <w:rsid w:val="001E3638"/>
    <w:rsid w:val="001E3764"/>
    <w:rsid w:val="001E381D"/>
    <w:rsid w:val="001E3830"/>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BED"/>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06D"/>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47"/>
    <w:rsid w:val="001F5191"/>
    <w:rsid w:val="001F5251"/>
    <w:rsid w:val="001F52D4"/>
    <w:rsid w:val="001F5318"/>
    <w:rsid w:val="001F536F"/>
    <w:rsid w:val="001F5482"/>
    <w:rsid w:val="001F5484"/>
    <w:rsid w:val="001F584C"/>
    <w:rsid w:val="001F5D74"/>
    <w:rsid w:val="001F6084"/>
    <w:rsid w:val="001F61FB"/>
    <w:rsid w:val="001F6337"/>
    <w:rsid w:val="001F6533"/>
    <w:rsid w:val="001F68EE"/>
    <w:rsid w:val="001F68FD"/>
    <w:rsid w:val="001F6946"/>
    <w:rsid w:val="001F6CEE"/>
    <w:rsid w:val="001F6F41"/>
    <w:rsid w:val="001F705A"/>
    <w:rsid w:val="001F70CA"/>
    <w:rsid w:val="001F71D8"/>
    <w:rsid w:val="001F7249"/>
    <w:rsid w:val="001F7371"/>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2EA"/>
    <w:rsid w:val="00204728"/>
    <w:rsid w:val="00204761"/>
    <w:rsid w:val="002047C4"/>
    <w:rsid w:val="00204865"/>
    <w:rsid w:val="00204E72"/>
    <w:rsid w:val="00204FA5"/>
    <w:rsid w:val="00205991"/>
    <w:rsid w:val="00205CED"/>
    <w:rsid w:val="00205D16"/>
    <w:rsid w:val="00205F4E"/>
    <w:rsid w:val="00205F94"/>
    <w:rsid w:val="0020604C"/>
    <w:rsid w:val="00206410"/>
    <w:rsid w:val="00206722"/>
    <w:rsid w:val="00206A04"/>
    <w:rsid w:val="00206BE4"/>
    <w:rsid w:val="00206D3E"/>
    <w:rsid w:val="00206D5B"/>
    <w:rsid w:val="002074D2"/>
    <w:rsid w:val="0020750E"/>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0"/>
    <w:rsid w:val="00213EE5"/>
    <w:rsid w:val="00214137"/>
    <w:rsid w:val="002141E2"/>
    <w:rsid w:val="00214368"/>
    <w:rsid w:val="00214B2B"/>
    <w:rsid w:val="00214F86"/>
    <w:rsid w:val="00214FA6"/>
    <w:rsid w:val="0021509C"/>
    <w:rsid w:val="002152AD"/>
    <w:rsid w:val="00215476"/>
    <w:rsid w:val="0021554A"/>
    <w:rsid w:val="0021565E"/>
    <w:rsid w:val="00215797"/>
    <w:rsid w:val="00215ADF"/>
    <w:rsid w:val="00215E8C"/>
    <w:rsid w:val="0021618E"/>
    <w:rsid w:val="00216190"/>
    <w:rsid w:val="002161B4"/>
    <w:rsid w:val="00216642"/>
    <w:rsid w:val="002166AF"/>
    <w:rsid w:val="002167D9"/>
    <w:rsid w:val="00216A22"/>
    <w:rsid w:val="00216E53"/>
    <w:rsid w:val="00216EEC"/>
    <w:rsid w:val="0021703E"/>
    <w:rsid w:val="00217445"/>
    <w:rsid w:val="00217919"/>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9DC"/>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AFB"/>
    <w:rsid w:val="00221D2A"/>
    <w:rsid w:val="00221E82"/>
    <w:rsid w:val="00221EA7"/>
    <w:rsid w:val="00222202"/>
    <w:rsid w:val="00222706"/>
    <w:rsid w:val="0022274D"/>
    <w:rsid w:val="00222773"/>
    <w:rsid w:val="00222A23"/>
    <w:rsid w:val="00222B6A"/>
    <w:rsid w:val="00222B97"/>
    <w:rsid w:val="00222CE5"/>
    <w:rsid w:val="00223224"/>
    <w:rsid w:val="0022334D"/>
    <w:rsid w:val="002239ED"/>
    <w:rsid w:val="00223B55"/>
    <w:rsid w:val="00223C8D"/>
    <w:rsid w:val="00223FBA"/>
    <w:rsid w:val="0022418F"/>
    <w:rsid w:val="0022432D"/>
    <w:rsid w:val="002243F5"/>
    <w:rsid w:val="00224513"/>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CDA"/>
    <w:rsid w:val="00226E2D"/>
    <w:rsid w:val="00226F38"/>
    <w:rsid w:val="00226FD1"/>
    <w:rsid w:val="002270A3"/>
    <w:rsid w:val="0022737E"/>
    <w:rsid w:val="00227679"/>
    <w:rsid w:val="00227B21"/>
    <w:rsid w:val="00227BC9"/>
    <w:rsid w:val="00227E4F"/>
    <w:rsid w:val="0023086D"/>
    <w:rsid w:val="00230A63"/>
    <w:rsid w:val="00230AEB"/>
    <w:rsid w:val="00230B42"/>
    <w:rsid w:val="00230CB0"/>
    <w:rsid w:val="00230CFB"/>
    <w:rsid w:val="00230EA6"/>
    <w:rsid w:val="00231047"/>
    <w:rsid w:val="0023108B"/>
    <w:rsid w:val="0023109B"/>
    <w:rsid w:val="002313D6"/>
    <w:rsid w:val="0023145D"/>
    <w:rsid w:val="00231658"/>
    <w:rsid w:val="002316B7"/>
    <w:rsid w:val="0023181F"/>
    <w:rsid w:val="00231A12"/>
    <w:rsid w:val="00231CC8"/>
    <w:rsid w:val="00231E6F"/>
    <w:rsid w:val="00231F45"/>
    <w:rsid w:val="00231F9E"/>
    <w:rsid w:val="00232100"/>
    <w:rsid w:val="0023249D"/>
    <w:rsid w:val="002324FB"/>
    <w:rsid w:val="0023250D"/>
    <w:rsid w:val="00232793"/>
    <w:rsid w:val="002327DD"/>
    <w:rsid w:val="0023295E"/>
    <w:rsid w:val="00232A0B"/>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70F"/>
    <w:rsid w:val="00235BDF"/>
    <w:rsid w:val="00235BEE"/>
    <w:rsid w:val="00235DA2"/>
    <w:rsid w:val="00235FCF"/>
    <w:rsid w:val="00236642"/>
    <w:rsid w:val="00236765"/>
    <w:rsid w:val="00236C96"/>
    <w:rsid w:val="00237125"/>
    <w:rsid w:val="002371F0"/>
    <w:rsid w:val="00237712"/>
    <w:rsid w:val="00237B33"/>
    <w:rsid w:val="00237C8B"/>
    <w:rsid w:val="00237D29"/>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3FDC"/>
    <w:rsid w:val="0024445A"/>
    <w:rsid w:val="0024469F"/>
    <w:rsid w:val="00244762"/>
    <w:rsid w:val="0024476F"/>
    <w:rsid w:val="00244840"/>
    <w:rsid w:val="00244CC6"/>
    <w:rsid w:val="00244D86"/>
    <w:rsid w:val="00244E3D"/>
    <w:rsid w:val="00245223"/>
    <w:rsid w:val="0024539F"/>
    <w:rsid w:val="002454AE"/>
    <w:rsid w:val="00245564"/>
    <w:rsid w:val="002455C7"/>
    <w:rsid w:val="00245972"/>
    <w:rsid w:val="002459CB"/>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286"/>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BE9"/>
    <w:rsid w:val="00256DC3"/>
    <w:rsid w:val="00256FCA"/>
    <w:rsid w:val="002570CA"/>
    <w:rsid w:val="0025735E"/>
    <w:rsid w:val="00257384"/>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167"/>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7FD"/>
    <w:rsid w:val="00266A1C"/>
    <w:rsid w:val="00266BF6"/>
    <w:rsid w:val="0026712C"/>
    <w:rsid w:val="00267217"/>
    <w:rsid w:val="00267471"/>
    <w:rsid w:val="002674BB"/>
    <w:rsid w:val="002675BA"/>
    <w:rsid w:val="00267698"/>
    <w:rsid w:val="0026796B"/>
    <w:rsid w:val="00267CFA"/>
    <w:rsid w:val="00267E37"/>
    <w:rsid w:val="00267E98"/>
    <w:rsid w:val="002701E5"/>
    <w:rsid w:val="0027033A"/>
    <w:rsid w:val="0027037A"/>
    <w:rsid w:val="00270464"/>
    <w:rsid w:val="002708B8"/>
    <w:rsid w:val="00270954"/>
    <w:rsid w:val="00270AA7"/>
    <w:rsid w:val="00270B6C"/>
    <w:rsid w:val="00270EA4"/>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2A"/>
    <w:rsid w:val="00273A94"/>
    <w:rsid w:val="00273E7D"/>
    <w:rsid w:val="00274416"/>
    <w:rsid w:val="002746C7"/>
    <w:rsid w:val="00274816"/>
    <w:rsid w:val="002748DF"/>
    <w:rsid w:val="0027490A"/>
    <w:rsid w:val="00274969"/>
    <w:rsid w:val="00274991"/>
    <w:rsid w:val="00274B8B"/>
    <w:rsid w:val="00274C67"/>
    <w:rsid w:val="00274FAE"/>
    <w:rsid w:val="002751DC"/>
    <w:rsid w:val="002751EC"/>
    <w:rsid w:val="00275316"/>
    <w:rsid w:val="002755A1"/>
    <w:rsid w:val="002756B4"/>
    <w:rsid w:val="00275BC6"/>
    <w:rsid w:val="00275C3F"/>
    <w:rsid w:val="00275D51"/>
    <w:rsid w:val="00275DE7"/>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6FC6"/>
    <w:rsid w:val="0027711C"/>
    <w:rsid w:val="00277147"/>
    <w:rsid w:val="002771C6"/>
    <w:rsid w:val="00277400"/>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1EF"/>
    <w:rsid w:val="00282390"/>
    <w:rsid w:val="002826C3"/>
    <w:rsid w:val="00282F4A"/>
    <w:rsid w:val="00283031"/>
    <w:rsid w:val="002832A6"/>
    <w:rsid w:val="002834E4"/>
    <w:rsid w:val="002837B1"/>
    <w:rsid w:val="00283AA1"/>
    <w:rsid w:val="00283C48"/>
    <w:rsid w:val="00283D5E"/>
    <w:rsid w:val="00283E2E"/>
    <w:rsid w:val="00283ED2"/>
    <w:rsid w:val="00283FC0"/>
    <w:rsid w:val="00284456"/>
    <w:rsid w:val="00284572"/>
    <w:rsid w:val="002846A1"/>
    <w:rsid w:val="00284859"/>
    <w:rsid w:val="00284905"/>
    <w:rsid w:val="00284C10"/>
    <w:rsid w:val="00284D78"/>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D7F"/>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1FC3"/>
    <w:rsid w:val="00292078"/>
    <w:rsid w:val="00292359"/>
    <w:rsid w:val="002923D5"/>
    <w:rsid w:val="00292ACA"/>
    <w:rsid w:val="00292D49"/>
    <w:rsid w:val="00292E74"/>
    <w:rsid w:val="00293247"/>
    <w:rsid w:val="00293497"/>
    <w:rsid w:val="00293848"/>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61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84B"/>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A9E"/>
    <w:rsid w:val="002A2FCD"/>
    <w:rsid w:val="002A30A1"/>
    <w:rsid w:val="002A33A3"/>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CF"/>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DB6"/>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88"/>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DED"/>
    <w:rsid w:val="002C4ECA"/>
    <w:rsid w:val="002C50AE"/>
    <w:rsid w:val="002C5272"/>
    <w:rsid w:val="002C5287"/>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0CE"/>
    <w:rsid w:val="002D018C"/>
    <w:rsid w:val="002D01F9"/>
    <w:rsid w:val="002D025B"/>
    <w:rsid w:val="002D03B9"/>
    <w:rsid w:val="002D06D8"/>
    <w:rsid w:val="002D0993"/>
    <w:rsid w:val="002D09CD"/>
    <w:rsid w:val="002D0CA6"/>
    <w:rsid w:val="002D0D29"/>
    <w:rsid w:val="002D0EB2"/>
    <w:rsid w:val="002D1025"/>
    <w:rsid w:val="002D11D6"/>
    <w:rsid w:val="002D11EA"/>
    <w:rsid w:val="002D14C0"/>
    <w:rsid w:val="002D159C"/>
    <w:rsid w:val="002D18BC"/>
    <w:rsid w:val="002D19F8"/>
    <w:rsid w:val="002D1A90"/>
    <w:rsid w:val="002D1C06"/>
    <w:rsid w:val="002D20B0"/>
    <w:rsid w:val="002D2146"/>
    <w:rsid w:val="002D21DF"/>
    <w:rsid w:val="002D29D1"/>
    <w:rsid w:val="002D2ADC"/>
    <w:rsid w:val="002D2C1E"/>
    <w:rsid w:val="002D2EDC"/>
    <w:rsid w:val="002D32D9"/>
    <w:rsid w:val="002D336F"/>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C86"/>
    <w:rsid w:val="002D6E9C"/>
    <w:rsid w:val="002D6EFF"/>
    <w:rsid w:val="002D7011"/>
    <w:rsid w:val="002D7194"/>
    <w:rsid w:val="002D7213"/>
    <w:rsid w:val="002D726A"/>
    <w:rsid w:val="002D72BB"/>
    <w:rsid w:val="002D7661"/>
    <w:rsid w:val="002D76A5"/>
    <w:rsid w:val="002D7965"/>
    <w:rsid w:val="002D7EEF"/>
    <w:rsid w:val="002E0044"/>
    <w:rsid w:val="002E00FB"/>
    <w:rsid w:val="002E0251"/>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1F"/>
    <w:rsid w:val="002E2659"/>
    <w:rsid w:val="002E2666"/>
    <w:rsid w:val="002E297F"/>
    <w:rsid w:val="002E2B06"/>
    <w:rsid w:val="002E2CE9"/>
    <w:rsid w:val="002E397A"/>
    <w:rsid w:val="002E3C7B"/>
    <w:rsid w:val="002E3DDA"/>
    <w:rsid w:val="002E4190"/>
    <w:rsid w:val="002E421F"/>
    <w:rsid w:val="002E4257"/>
    <w:rsid w:val="002E4723"/>
    <w:rsid w:val="002E4E06"/>
    <w:rsid w:val="002E4E8F"/>
    <w:rsid w:val="002E51A3"/>
    <w:rsid w:val="002E54A1"/>
    <w:rsid w:val="002E5586"/>
    <w:rsid w:val="002E5875"/>
    <w:rsid w:val="002E58BE"/>
    <w:rsid w:val="002E59B7"/>
    <w:rsid w:val="002E5B88"/>
    <w:rsid w:val="002E5CB0"/>
    <w:rsid w:val="002E6163"/>
    <w:rsid w:val="002E622F"/>
    <w:rsid w:val="002E62DD"/>
    <w:rsid w:val="002E6383"/>
    <w:rsid w:val="002E6675"/>
    <w:rsid w:val="002E6E1F"/>
    <w:rsid w:val="002E6ED1"/>
    <w:rsid w:val="002E6ED6"/>
    <w:rsid w:val="002E6EDD"/>
    <w:rsid w:val="002E70A9"/>
    <w:rsid w:val="002E73BC"/>
    <w:rsid w:val="002E7454"/>
    <w:rsid w:val="002E754B"/>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743"/>
    <w:rsid w:val="002F6802"/>
    <w:rsid w:val="002F68F5"/>
    <w:rsid w:val="002F6D58"/>
    <w:rsid w:val="002F6DD1"/>
    <w:rsid w:val="002F707C"/>
    <w:rsid w:val="002F70DE"/>
    <w:rsid w:val="002F736A"/>
    <w:rsid w:val="002F736E"/>
    <w:rsid w:val="002F75A3"/>
    <w:rsid w:val="002F7639"/>
    <w:rsid w:val="002F764A"/>
    <w:rsid w:val="002F7664"/>
    <w:rsid w:val="002F77D1"/>
    <w:rsid w:val="002F77EC"/>
    <w:rsid w:val="002F7B45"/>
    <w:rsid w:val="002F7B4D"/>
    <w:rsid w:val="002F7EEB"/>
    <w:rsid w:val="002F7F33"/>
    <w:rsid w:val="002F7F95"/>
    <w:rsid w:val="003003E9"/>
    <w:rsid w:val="00300607"/>
    <w:rsid w:val="00300A1A"/>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C03"/>
    <w:rsid w:val="00301EE9"/>
    <w:rsid w:val="00301FBC"/>
    <w:rsid w:val="003023CD"/>
    <w:rsid w:val="00302495"/>
    <w:rsid w:val="0030260C"/>
    <w:rsid w:val="00302672"/>
    <w:rsid w:val="00302810"/>
    <w:rsid w:val="00302A19"/>
    <w:rsid w:val="00302ABD"/>
    <w:rsid w:val="00302ADC"/>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E92"/>
    <w:rsid w:val="00306FC9"/>
    <w:rsid w:val="0030730A"/>
    <w:rsid w:val="003074BD"/>
    <w:rsid w:val="00307877"/>
    <w:rsid w:val="0030792F"/>
    <w:rsid w:val="00307A94"/>
    <w:rsid w:val="00307C74"/>
    <w:rsid w:val="0031003F"/>
    <w:rsid w:val="00310638"/>
    <w:rsid w:val="00310741"/>
    <w:rsid w:val="003108CF"/>
    <w:rsid w:val="003113D7"/>
    <w:rsid w:val="003114A8"/>
    <w:rsid w:val="0031161C"/>
    <w:rsid w:val="0031186E"/>
    <w:rsid w:val="00311B0A"/>
    <w:rsid w:val="00311CFC"/>
    <w:rsid w:val="00311DC1"/>
    <w:rsid w:val="00311E6B"/>
    <w:rsid w:val="003122CD"/>
    <w:rsid w:val="00312320"/>
    <w:rsid w:val="003126D4"/>
    <w:rsid w:val="00312730"/>
    <w:rsid w:val="003127FE"/>
    <w:rsid w:val="00312A61"/>
    <w:rsid w:val="00312D00"/>
    <w:rsid w:val="00312D2C"/>
    <w:rsid w:val="00312DBE"/>
    <w:rsid w:val="00312DCA"/>
    <w:rsid w:val="00312EFB"/>
    <w:rsid w:val="00312FE6"/>
    <w:rsid w:val="003130E8"/>
    <w:rsid w:val="003131E3"/>
    <w:rsid w:val="00313241"/>
    <w:rsid w:val="003136ED"/>
    <w:rsid w:val="00313D9D"/>
    <w:rsid w:val="00314034"/>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41"/>
    <w:rsid w:val="003213AC"/>
    <w:rsid w:val="00321898"/>
    <w:rsid w:val="003219FA"/>
    <w:rsid w:val="00321F0D"/>
    <w:rsid w:val="0032215D"/>
    <w:rsid w:val="003223A6"/>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23C"/>
    <w:rsid w:val="003314DD"/>
    <w:rsid w:val="003315DC"/>
    <w:rsid w:val="00331758"/>
    <w:rsid w:val="00331954"/>
    <w:rsid w:val="00331C19"/>
    <w:rsid w:val="00331F7B"/>
    <w:rsid w:val="00332228"/>
    <w:rsid w:val="003322B4"/>
    <w:rsid w:val="003322E8"/>
    <w:rsid w:val="003325BF"/>
    <w:rsid w:val="003325EB"/>
    <w:rsid w:val="003325F4"/>
    <w:rsid w:val="003327DF"/>
    <w:rsid w:val="00332908"/>
    <w:rsid w:val="00332A0B"/>
    <w:rsid w:val="00332B3E"/>
    <w:rsid w:val="00332B90"/>
    <w:rsid w:val="00332FC3"/>
    <w:rsid w:val="00333157"/>
    <w:rsid w:val="003334DC"/>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CD5"/>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78"/>
    <w:rsid w:val="00336AB3"/>
    <w:rsid w:val="00336BD1"/>
    <w:rsid w:val="00336D2D"/>
    <w:rsid w:val="00336E3F"/>
    <w:rsid w:val="00336F09"/>
    <w:rsid w:val="00336F3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FE0"/>
    <w:rsid w:val="00341185"/>
    <w:rsid w:val="0034179B"/>
    <w:rsid w:val="00341853"/>
    <w:rsid w:val="00341A17"/>
    <w:rsid w:val="00341A8B"/>
    <w:rsid w:val="00341CFB"/>
    <w:rsid w:val="00341E81"/>
    <w:rsid w:val="003421D1"/>
    <w:rsid w:val="0034225D"/>
    <w:rsid w:val="003426DD"/>
    <w:rsid w:val="00342785"/>
    <w:rsid w:val="003428E8"/>
    <w:rsid w:val="00342B67"/>
    <w:rsid w:val="00342C1D"/>
    <w:rsid w:val="00342DE2"/>
    <w:rsid w:val="00343098"/>
    <w:rsid w:val="00343567"/>
    <w:rsid w:val="003435AD"/>
    <w:rsid w:val="0034386E"/>
    <w:rsid w:val="00343CCD"/>
    <w:rsid w:val="00343EB4"/>
    <w:rsid w:val="00343F1C"/>
    <w:rsid w:val="00344001"/>
    <w:rsid w:val="0034434F"/>
    <w:rsid w:val="003445C2"/>
    <w:rsid w:val="003445D6"/>
    <w:rsid w:val="003447EE"/>
    <w:rsid w:val="00344893"/>
    <w:rsid w:val="00344CA2"/>
    <w:rsid w:val="00344E50"/>
    <w:rsid w:val="003453C4"/>
    <w:rsid w:val="00345469"/>
    <w:rsid w:val="00345612"/>
    <w:rsid w:val="0034581F"/>
    <w:rsid w:val="00345A10"/>
    <w:rsid w:val="00345F57"/>
    <w:rsid w:val="003460FF"/>
    <w:rsid w:val="00346218"/>
    <w:rsid w:val="00346850"/>
    <w:rsid w:val="003469F1"/>
    <w:rsid w:val="00346B32"/>
    <w:rsid w:val="00346C45"/>
    <w:rsid w:val="00346CDC"/>
    <w:rsid w:val="00346D1A"/>
    <w:rsid w:val="00346E2B"/>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486"/>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0EED"/>
    <w:rsid w:val="003610BA"/>
    <w:rsid w:val="003611CD"/>
    <w:rsid w:val="003611D0"/>
    <w:rsid w:val="003611EB"/>
    <w:rsid w:val="00361229"/>
    <w:rsid w:val="0036146B"/>
    <w:rsid w:val="00361558"/>
    <w:rsid w:val="00361674"/>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8B4"/>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B2"/>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EAE"/>
    <w:rsid w:val="00375EDB"/>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310"/>
    <w:rsid w:val="003818E3"/>
    <w:rsid w:val="00381A9B"/>
    <w:rsid w:val="00381AF0"/>
    <w:rsid w:val="00381F0C"/>
    <w:rsid w:val="003822BF"/>
    <w:rsid w:val="003823AA"/>
    <w:rsid w:val="0038240E"/>
    <w:rsid w:val="00382532"/>
    <w:rsid w:val="00382746"/>
    <w:rsid w:val="003827DA"/>
    <w:rsid w:val="0038296E"/>
    <w:rsid w:val="003829B4"/>
    <w:rsid w:val="00382B44"/>
    <w:rsid w:val="00382C3E"/>
    <w:rsid w:val="00382C85"/>
    <w:rsid w:val="00382E18"/>
    <w:rsid w:val="00382F72"/>
    <w:rsid w:val="0038369C"/>
    <w:rsid w:val="00383D65"/>
    <w:rsid w:val="00383D69"/>
    <w:rsid w:val="00383E08"/>
    <w:rsid w:val="00384309"/>
    <w:rsid w:val="00384368"/>
    <w:rsid w:val="00384595"/>
    <w:rsid w:val="00384609"/>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32"/>
    <w:rsid w:val="00386B70"/>
    <w:rsid w:val="00386F4D"/>
    <w:rsid w:val="00386FF1"/>
    <w:rsid w:val="003871C9"/>
    <w:rsid w:val="003872CF"/>
    <w:rsid w:val="00387658"/>
    <w:rsid w:val="00387682"/>
    <w:rsid w:val="00387694"/>
    <w:rsid w:val="003877C9"/>
    <w:rsid w:val="00387968"/>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9A"/>
    <w:rsid w:val="00392ABD"/>
    <w:rsid w:val="00392D3C"/>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EAF"/>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97"/>
    <w:rsid w:val="003B2CF2"/>
    <w:rsid w:val="003B2F25"/>
    <w:rsid w:val="003B3002"/>
    <w:rsid w:val="003B30AB"/>
    <w:rsid w:val="003B3C2D"/>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DF"/>
    <w:rsid w:val="003B60FB"/>
    <w:rsid w:val="003B6E88"/>
    <w:rsid w:val="003B6F92"/>
    <w:rsid w:val="003B7140"/>
    <w:rsid w:val="003B73D7"/>
    <w:rsid w:val="003B76B3"/>
    <w:rsid w:val="003B774E"/>
    <w:rsid w:val="003B778E"/>
    <w:rsid w:val="003B7982"/>
    <w:rsid w:val="003B79BD"/>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18E"/>
    <w:rsid w:val="003C3747"/>
    <w:rsid w:val="003C3B28"/>
    <w:rsid w:val="003C3C68"/>
    <w:rsid w:val="003C40BF"/>
    <w:rsid w:val="003C412E"/>
    <w:rsid w:val="003C417A"/>
    <w:rsid w:val="003C43A6"/>
    <w:rsid w:val="003C43D1"/>
    <w:rsid w:val="003C4515"/>
    <w:rsid w:val="003C4AD7"/>
    <w:rsid w:val="003C4E96"/>
    <w:rsid w:val="003C5054"/>
    <w:rsid w:val="003C5201"/>
    <w:rsid w:val="003C5276"/>
    <w:rsid w:val="003C54E8"/>
    <w:rsid w:val="003C5687"/>
    <w:rsid w:val="003C578D"/>
    <w:rsid w:val="003C5793"/>
    <w:rsid w:val="003C5C29"/>
    <w:rsid w:val="003C5E34"/>
    <w:rsid w:val="003C5FC9"/>
    <w:rsid w:val="003C6594"/>
    <w:rsid w:val="003C66C1"/>
    <w:rsid w:val="003C66FA"/>
    <w:rsid w:val="003C67CC"/>
    <w:rsid w:val="003C6A20"/>
    <w:rsid w:val="003C6C32"/>
    <w:rsid w:val="003C7242"/>
    <w:rsid w:val="003C7310"/>
    <w:rsid w:val="003C754C"/>
    <w:rsid w:val="003C7838"/>
    <w:rsid w:val="003C7872"/>
    <w:rsid w:val="003C7ABC"/>
    <w:rsid w:val="003C7B69"/>
    <w:rsid w:val="003C7D93"/>
    <w:rsid w:val="003C7DD2"/>
    <w:rsid w:val="003D0071"/>
    <w:rsid w:val="003D0106"/>
    <w:rsid w:val="003D03B4"/>
    <w:rsid w:val="003D0D10"/>
    <w:rsid w:val="003D11E9"/>
    <w:rsid w:val="003D1254"/>
    <w:rsid w:val="003D1397"/>
    <w:rsid w:val="003D13BC"/>
    <w:rsid w:val="003D1419"/>
    <w:rsid w:val="003D17A4"/>
    <w:rsid w:val="003D1835"/>
    <w:rsid w:val="003D1C9B"/>
    <w:rsid w:val="003D1CAC"/>
    <w:rsid w:val="003D1D25"/>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763"/>
    <w:rsid w:val="003D38C7"/>
    <w:rsid w:val="003D3981"/>
    <w:rsid w:val="003D3B7F"/>
    <w:rsid w:val="003D3CD3"/>
    <w:rsid w:val="003D3CF9"/>
    <w:rsid w:val="003D3D3D"/>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389"/>
    <w:rsid w:val="003D575F"/>
    <w:rsid w:val="003D5875"/>
    <w:rsid w:val="003D58D6"/>
    <w:rsid w:val="003D59FB"/>
    <w:rsid w:val="003D5ABC"/>
    <w:rsid w:val="003D5AE6"/>
    <w:rsid w:val="003D5B45"/>
    <w:rsid w:val="003D5DEC"/>
    <w:rsid w:val="003D5FE3"/>
    <w:rsid w:val="003D6498"/>
    <w:rsid w:val="003D6508"/>
    <w:rsid w:val="003D6899"/>
    <w:rsid w:val="003D6B8C"/>
    <w:rsid w:val="003D6C7D"/>
    <w:rsid w:val="003D7368"/>
    <w:rsid w:val="003D7589"/>
    <w:rsid w:val="003D775F"/>
    <w:rsid w:val="003D7A34"/>
    <w:rsid w:val="003D7A93"/>
    <w:rsid w:val="003D7AB7"/>
    <w:rsid w:val="003D7BA7"/>
    <w:rsid w:val="003E0153"/>
    <w:rsid w:val="003E0185"/>
    <w:rsid w:val="003E051D"/>
    <w:rsid w:val="003E05FE"/>
    <w:rsid w:val="003E0641"/>
    <w:rsid w:val="003E0645"/>
    <w:rsid w:val="003E06E1"/>
    <w:rsid w:val="003E0902"/>
    <w:rsid w:val="003E103B"/>
    <w:rsid w:val="003E119D"/>
    <w:rsid w:val="003E1223"/>
    <w:rsid w:val="003E12C2"/>
    <w:rsid w:val="003E135D"/>
    <w:rsid w:val="003E1520"/>
    <w:rsid w:val="003E1718"/>
    <w:rsid w:val="003E17E4"/>
    <w:rsid w:val="003E1DC8"/>
    <w:rsid w:val="003E21A8"/>
    <w:rsid w:val="003E22EF"/>
    <w:rsid w:val="003E235C"/>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053"/>
    <w:rsid w:val="003E6060"/>
    <w:rsid w:val="003E63C1"/>
    <w:rsid w:val="003E6569"/>
    <w:rsid w:val="003E6589"/>
    <w:rsid w:val="003E6BE1"/>
    <w:rsid w:val="003E703A"/>
    <w:rsid w:val="003E7118"/>
    <w:rsid w:val="003E723A"/>
    <w:rsid w:val="003E738E"/>
    <w:rsid w:val="003E744C"/>
    <w:rsid w:val="003E75FC"/>
    <w:rsid w:val="003E778B"/>
    <w:rsid w:val="003E78F0"/>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0AD"/>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85"/>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2BF"/>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CDA"/>
    <w:rsid w:val="00403D62"/>
    <w:rsid w:val="00403EDA"/>
    <w:rsid w:val="004040A9"/>
    <w:rsid w:val="00404198"/>
    <w:rsid w:val="004043B8"/>
    <w:rsid w:val="0040448E"/>
    <w:rsid w:val="00404538"/>
    <w:rsid w:val="0040453F"/>
    <w:rsid w:val="00404553"/>
    <w:rsid w:val="00404575"/>
    <w:rsid w:val="004046A0"/>
    <w:rsid w:val="004046AC"/>
    <w:rsid w:val="00404B75"/>
    <w:rsid w:val="00404CD8"/>
    <w:rsid w:val="00404F39"/>
    <w:rsid w:val="004050B1"/>
    <w:rsid w:val="004051B4"/>
    <w:rsid w:val="00405368"/>
    <w:rsid w:val="0040567F"/>
    <w:rsid w:val="004056C1"/>
    <w:rsid w:val="00405789"/>
    <w:rsid w:val="00405940"/>
    <w:rsid w:val="00405BB1"/>
    <w:rsid w:val="00405C17"/>
    <w:rsid w:val="00405C81"/>
    <w:rsid w:val="00405CFC"/>
    <w:rsid w:val="004063BB"/>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C31"/>
    <w:rsid w:val="004100CC"/>
    <w:rsid w:val="004100F9"/>
    <w:rsid w:val="00410544"/>
    <w:rsid w:val="0041090A"/>
    <w:rsid w:val="004109BA"/>
    <w:rsid w:val="00410B05"/>
    <w:rsid w:val="00410C20"/>
    <w:rsid w:val="00410CEA"/>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EE1"/>
    <w:rsid w:val="00413FF3"/>
    <w:rsid w:val="0041402C"/>
    <w:rsid w:val="00414380"/>
    <w:rsid w:val="00414511"/>
    <w:rsid w:val="004146D3"/>
    <w:rsid w:val="00414A6F"/>
    <w:rsid w:val="00414AEE"/>
    <w:rsid w:val="00414C26"/>
    <w:rsid w:val="00415122"/>
    <w:rsid w:val="004151B7"/>
    <w:rsid w:val="004153BF"/>
    <w:rsid w:val="00415432"/>
    <w:rsid w:val="0041569A"/>
    <w:rsid w:val="004159FC"/>
    <w:rsid w:val="00415A6D"/>
    <w:rsid w:val="00415A87"/>
    <w:rsid w:val="00416492"/>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1D6"/>
    <w:rsid w:val="0042128D"/>
    <w:rsid w:val="00421484"/>
    <w:rsid w:val="004214DB"/>
    <w:rsid w:val="004215B8"/>
    <w:rsid w:val="00421BFB"/>
    <w:rsid w:val="00421D59"/>
    <w:rsid w:val="00421EB3"/>
    <w:rsid w:val="00422424"/>
    <w:rsid w:val="004226C2"/>
    <w:rsid w:val="004226E7"/>
    <w:rsid w:val="00422F9C"/>
    <w:rsid w:val="0042301A"/>
    <w:rsid w:val="004230FC"/>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B8D"/>
    <w:rsid w:val="00424E92"/>
    <w:rsid w:val="004250B7"/>
    <w:rsid w:val="0042510C"/>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A80"/>
    <w:rsid w:val="00427BC9"/>
    <w:rsid w:val="00427C8C"/>
    <w:rsid w:val="00427EB3"/>
    <w:rsid w:val="00430090"/>
    <w:rsid w:val="004300DC"/>
    <w:rsid w:val="004302BA"/>
    <w:rsid w:val="004304C5"/>
    <w:rsid w:val="004305CC"/>
    <w:rsid w:val="004306C8"/>
    <w:rsid w:val="004306F8"/>
    <w:rsid w:val="00430815"/>
    <w:rsid w:val="00430BC1"/>
    <w:rsid w:val="00430BDB"/>
    <w:rsid w:val="004310B5"/>
    <w:rsid w:val="004310ED"/>
    <w:rsid w:val="00431249"/>
    <w:rsid w:val="004313E7"/>
    <w:rsid w:val="0043176C"/>
    <w:rsid w:val="00431A06"/>
    <w:rsid w:val="00431EB8"/>
    <w:rsid w:val="00431FE3"/>
    <w:rsid w:val="00432295"/>
    <w:rsid w:val="004322D9"/>
    <w:rsid w:val="004323E2"/>
    <w:rsid w:val="0043266A"/>
    <w:rsid w:val="00432BDB"/>
    <w:rsid w:val="00432BE2"/>
    <w:rsid w:val="00432C5E"/>
    <w:rsid w:val="00432DDF"/>
    <w:rsid w:val="00432EBF"/>
    <w:rsid w:val="00432F69"/>
    <w:rsid w:val="00433018"/>
    <w:rsid w:val="00433489"/>
    <w:rsid w:val="004335E9"/>
    <w:rsid w:val="00433602"/>
    <w:rsid w:val="004336C1"/>
    <w:rsid w:val="004336DF"/>
    <w:rsid w:val="00433978"/>
    <w:rsid w:val="00433B4F"/>
    <w:rsid w:val="00433BCD"/>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5FF0"/>
    <w:rsid w:val="00436013"/>
    <w:rsid w:val="00436265"/>
    <w:rsid w:val="004364B0"/>
    <w:rsid w:val="0043666B"/>
    <w:rsid w:val="004369BA"/>
    <w:rsid w:val="00436B53"/>
    <w:rsid w:val="00436BFB"/>
    <w:rsid w:val="00437070"/>
    <w:rsid w:val="00437083"/>
    <w:rsid w:val="004370F8"/>
    <w:rsid w:val="00437325"/>
    <w:rsid w:val="00437575"/>
    <w:rsid w:val="004376DC"/>
    <w:rsid w:val="0043770F"/>
    <w:rsid w:val="0043793E"/>
    <w:rsid w:val="00437AB3"/>
    <w:rsid w:val="00437ABC"/>
    <w:rsid w:val="00437CDD"/>
    <w:rsid w:val="00437D0E"/>
    <w:rsid w:val="00437DCF"/>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0F"/>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AC9"/>
    <w:rsid w:val="00447D56"/>
    <w:rsid w:val="00447E53"/>
    <w:rsid w:val="00447EB6"/>
    <w:rsid w:val="00447F16"/>
    <w:rsid w:val="004504F0"/>
    <w:rsid w:val="004504FE"/>
    <w:rsid w:val="00450653"/>
    <w:rsid w:val="004506E5"/>
    <w:rsid w:val="00450B7D"/>
    <w:rsid w:val="00450C7D"/>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5"/>
    <w:rsid w:val="0045446D"/>
    <w:rsid w:val="004546D5"/>
    <w:rsid w:val="004546EB"/>
    <w:rsid w:val="0045475C"/>
    <w:rsid w:val="004548F0"/>
    <w:rsid w:val="00454AC7"/>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55"/>
    <w:rsid w:val="00460ECA"/>
    <w:rsid w:val="00460EEC"/>
    <w:rsid w:val="0046118C"/>
    <w:rsid w:val="0046118E"/>
    <w:rsid w:val="00461284"/>
    <w:rsid w:val="0046134A"/>
    <w:rsid w:val="004613A1"/>
    <w:rsid w:val="004613D7"/>
    <w:rsid w:val="00461545"/>
    <w:rsid w:val="004615AF"/>
    <w:rsid w:val="00461644"/>
    <w:rsid w:val="0046168F"/>
    <w:rsid w:val="004617B6"/>
    <w:rsid w:val="00461843"/>
    <w:rsid w:val="004618BA"/>
    <w:rsid w:val="00461BC6"/>
    <w:rsid w:val="00461C1B"/>
    <w:rsid w:val="00461E28"/>
    <w:rsid w:val="00461F9B"/>
    <w:rsid w:val="00461FFD"/>
    <w:rsid w:val="00462433"/>
    <w:rsid w:val="00462C10"/>
    <w:rsid w:val="00462F1C"/>
    <w:rsid w:val="00462F92"/>
    <w:rsid w:val="004632F6"/>
    <w:rsid w:val="0046349B"/>
    <w:rsid w:val="00463507"/>
    <w:rsid w:val="004635E0"/>
    <w:rsid w:val="004637A0"/>
    <w:rsid w:val="004638F4"/>
    <w:rsid w:val="00463A6B"/>
    <w:rsid w:val="00463B7C"/>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54A"/>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73D"/>
    <w:rsid w:val="00476816"/>
    <w:rsid w:val="00476822"/>
    <w:rsid w:val="004768A1"/>
    <w:rsid w:val="004769D3"/>
    <w:rsid w:val="0047782A"/>
    <w:rsid w:val="00477B54"/>
    <w:rsid w:val="00477B57"/>
    <w:rsid w:val="00477BE8"/>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7F"/>
    <w:rsid w:val="004852EE"/>
    <w:rsid w:val="00485858"/>
    <w:rsid w:val="00485904"/>
    <w:rsid w:val="00485C1D"/>
    <w:rsid w:val="00485E19"/>
    <w:rsid w:val="0048613E"/>
    <w:rsid w:val="00486215"/>
    <w:rsid w:val="0048655B"/>
    <w:rsid w:val="00486672"/>
    <w:rsid w:val="00486A3E"/>
    <w:rsid w:val="00486AC4"/>
    <w:rsid w:val="00486BB9"/>
    <w:rsid w:val="00486EC6"/>
    <w:rsid w:val="00486FB8"/>
    <w:rsid w:val="0048714A"/>
    <w:rsid w:val="00487276"/>
    <w:rsid w:val="004874A2"/>
    <w:rsid w:val="004877DB"/>
    <w:rsid w:val="00487893"/>
    <w:rsid w:val="004879A9"/>
    <w:rsid w:val="00487BE6"/>
    <w:rsid w:val="00490035"/>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EBA"/>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D48"/>
    <w:rsid w:val="00493F7B"/>
    <w:rsid w:val="004940F6"/>
    <w:rsid w:val="004941FC"/>
    <w:rsid w:val="00494240"/>
    <w:rsid w:val="004942E4"/>
    <w:rsid w:val="00494333"/>
    <w:rsid w:val="00494904"/>
    <w:rsid w:val="004949B4"/>
    <w:rsid w:val="00494C2E"/>
    <w:rsid w:val="00494D50"/>
    <w:rsid w:val="00494EF5"/>
    <w:rsid w:val="00495188"/>
    <w:rsid w:val="004951FC"/>
    <w:rsid w:val="0049534C"/>
    <w:rsid w:val="004958F4"/>
    <w:rsid w:val="00495930"/>
    <w:rsid w:val="00495A40"/>
    <w:rsid w:val="00495A52"/>
    <w:rsid w:val="00495B6C"/>
    <w:rsid w:val="00495DC4"/>
    <w:rsid w:val="00495FA6"/>
    <w:rsid w:val="0049656B"/>
    <w:rsid w:val="0049674B"/>
    <w:rsid w:val="00496C69"/>
    <w:rsid w:val="00496D74"/>
    <w:rsid w:val="00496E65"/>
    <w:rsid w:val="00496F0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661"/>
    <w:rsid w:val="004A273A"/>
    <w:rsid w:val="004A2810"/>
    <w:rsid w:val="004A2945"/>
    <w:rsid w:val="004A2B71"/>
    <w:rsid w:val="004A2C49"/>
    <w:rsid w:val="004A30E8"/>
    <w:rsid w:val="004A3218"/>
    <w:rsid w:val="004A35D1"/>
    <w:rsid w:val="004A3719"/>
    <w:rsid w:val="004A3941"/>
    <w:rsid w:val="004A3DB8"/>
    <w:rsid w:val="004A3E15"/>
    <w:rsid w:val="004A3FA4"/>
    <w:rsid w:val="004A406D"/>
    <w:rsid w:val="004A40A3"/>
    <w:rsid w:val="004A40C0"/>
    <w:rsid w:val="004A425A"/>
    <w:rsid w:val="004A4329"/>
    <w:rsid w:val="004A43A8"/>
    <w:rsid w:val="004A44F5"/>
    <w:rsid w:val="004A4563"/>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18B"/>
    <w:rsid w:val="004B14FA"/>
    <w:rsid w:val="004B1565"/>
    <w:rsid w:val="004B1D68"/>
    <w:rsid w:val="004B1FD7"/>
    <w:rsid w:val="004B2032"/>
    <w:rsid w:val="004B2764"/>
    <w:rsid w:val="004B27E0"/>
    <w:rsid w:val="004B2C16"/>
    <w:rsid w:val="004B2C7A"/>
    <w:rsid w:val="004B2EF7"/>
    <w:rsid w:val="004B2FC6"/>
    <w:rsid w:val="004B350E"/>
    <w:rsid w:val="004B3630"/>
    <w:rsid w:val="004B39DB"/>
    <w:rsid w:val="004B3B77"/>
    <w:rsid w:val="004B3B99"/>
    <w:rsid w:val="004B3C10"/>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00"/>
    <w:rsid w:val="004B73E3"/>
    <w:rsid w:val="004B756F"/>
    <w:rsid w:val="004B779F"/>
    <w:rsid w:val="004B792C"/>
    <w:rsid w:val="004B793A"/>
    <w:rsid w:val="004B7A7F"/>
    <w:rsid w:val="004B7B40"/>
    <w:rsid w:val="004B7C63"/>
    <w:rsid w:val="004B7E57"/>
    <w:rsid w:val="004B7EE6"/>
    <w:rsid w:val="004B7F9C"/>
    <w:rsid w:val="004B7FC9"/>
    <w:rsid w:val="004C0172"/>
    <w:rsid w:val="004C0490"/>
    <w:rsid w:val="004C0721"/>
    <w:rsid w:val="004C0CD9"/>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60"/>
    <w:rsid w:val="004C36AD"/>
    <w:rsid w:val="004C36B4"/>
    <w:rsid w:val="004C3976"/>
    <w:rsid w:val="004C39EC"/>
    <w:rsid w:val="004C3D8B"/>
    <w:rsid w:val="004C3DB9"/>
    <w:rsid w:val="004C3DCE"/>
    <w:rsid w:val="004C3E06"/>
    <w:rsid w:val="004C3F4B"/>
    <w:rsid w:val="004C4082"/>
    <w:rsid w:val="004C40CF"/>
    <w:rsid w:val="004C4375"/>
    <w:rsid w:val="004C43B8"/>
    <w:rsid w:val="004C486E"/>
    <w:rsid w:val="004C4A2C"/>
    <w:rsid w:val="004C4A30"/>
    <w:rsid w:val="004C4AE7"/>
    <w:rsid w:val="004C4BCC"/>
    <w:rsid w:val="004C4D88"/>
    <w:rsid w:val="004C508A"/>
    <w:rsid w:val="004C50AA"/>
    <w:rsid w:val="004C51EB"/>
    <w:rsid w:val="004C5516"/>
    <w:rsid w:val="004C554D"/>
    <w:rsid w:val="004C5695"/>
    <w:rsid w:val="004C56DB"/>
    <w:rsid w:val="004C5868"/>
    <w:rsid w:val="004C58D8"/>
    <w:rsid w:val="004C59D6"/>
    <w:rsid w:val="004C5BB5"/>
    <w:rsid w:val="004C5C42"/>
    <w:rsid w:val="004C5E1F"/>
    <w:rsid w:val="004C5E27"/>
    <w:rsid w:val="004C5E60"/>
    <w:rsid w:val="004C5E8F"/>
    <w:rsid w:val="004C5F7D"/>
    <w:rsid w:val="004C64F6"/>
    <w:rsid w:val="004C6690"/>
    <w:rsid w:val="004C6B5D"/>
    <w:rsid w:val="004C6C22"/>
    <w:rsid w:val="004C704C"/>
    <w:rsid w:val="004C7211"/>
    <w:rsid w:val="004C73CA"/>
    <w:rsid w:val="004C7D3A"/>
    <w:rsid w:val="004D0154"/>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857"/>
    <w:rsid w:val="004D1A6D"/>
    <w:rsid w:val="004D1B15"/>
    <w:rsid w:val="004D1DAD"/>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848"/>
    <w:rsid w:val="004D3981"/>
    <w:rsid w:val="004D39A9"/>
    <w:rsid w:val="004D3A03"/>
    <w:rsid w:val="004D3A39"/>
    <w:rsid w:val="004D3AFA"/>
    <w:rsid w:val="004D3D09"/>
    <w:rsid w:val="004D3D3C"/>
    <w:rsid w:val="004D3DF9"/>
    <w:rsid w:val="004D4132"/>
    <w:rsid w:val="004D45AA"/>
    <w:rsid w:val="004D46C5"/>
    <w:rsid w:val="004D490F"/>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751"/>
    <w:rsid w:val="004D78AA"/>
    <w:rsid w:val="004D79C6"/>
    <w:rsid w:val="004D7EDE"/>
    <w:rsid w:val="004D7FA6"/>
    <w:rsid w:val="004E00B0"/>
    <w:rsid w:val="004E0375"/>
    <w:rsid w:val="004E053E"/>
    <w:rsid w:val="004E081B"/>
    <w:rsid w:val="004E084F"/>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63"/>
    <w:rsid w:val="004E44D0"/>
    <w:rsid w:val="004E4952"/>
    <w:rsid w:val="004E4AAB"/>
    <w:rsid w:val="004E4B70"/>
    <w:rsid w:val="004E4D48"/>
    <w:rsid w:val="004E4F1C"/>
    <w:rsid w:val="004E5271"/>
    <w:rsid w:val="004E5312"/>
    <w:rsid w:val="004E567F"/>
    <w:rsid w:val="004E572A"/>
    <w:rsid w:val="004E5870"/>
    <w:rsid w:val="004E59DD"/>
    <w:rsid w:val="004E5CB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AD"/>
    <w:rsid w:val="004E7ADD"/>
    <w:rsid w:val="004E7D16"/>
    <w:rsid w:val="004F0319"/>
    <w:rsid w:val="004F045A"/>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76B"/>
    <w:rsid w:val="004F292C"/>
    <w:rsid w:val="004F2A6D"/>
    <w:rsid w:val="004F2BAB"/>
    <w:rsid w:val="004F2BDE"/>
    <w:rsid w:val="004F2D4C"/>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77"/>
    <w:rsid w:val="004F41DC"/>
    <w:rsid w:val="004F4217"/>
    <w:rsid w:val="004F42C0"/>
    <w:rsid w:val="004F44B1"/>
    <w:rsid w:val="004F469A"/>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716"/>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252"/>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07F47"/>
    <w:rsid w:val="005100D9"/>
    <w:rsid w:val="0051058D"/>
    <w:rsid w:val="0051066B"/>
    <w:rsid w:val="00510766"/>
    <w:rsid w:val="0051082E"/>
    <w:rsid w:val="005108FD"/>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DBD"/>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AC6"/>
    <w:rsid w:val="00514B4F"/>
    <w:rsid w:val="00514F2F"/>
    <w:rsid w:val="005151AE"/>
    <w:rsid w:val="00515238"/>
    <w:rsid w:val="0051557F"/>
    <w:rsid w:val="005156C8"/>
    <w:rsid w:val="00515A8D"/>
    <w:rsid w:val="00515C94"/>
    <w:rsid w:val="00515DEB"/>
    <w:rsid w:val="00515E1A"/>
    <w:rsid w:val="005161C1"/>
    <w:rsid w:val="005167F0"/>
    <w:rsid w:val="0051687D"/>
    <w:rsid w:val="00516B04"/>
    <w:rsid w:val="00517139"/>
    <w:rsid w:val="0051713F"/>
    <w:rsid w:val="00517299"/>
    <w:rsid w:val="005176F7"/>
    <w:rsid w:val="005177DB"/>
    <w:rsid w:val="00517871"/>
    <w:rsid w:val="005178D8"/>
    <w:rsid w:val="005178F0"/>
    <w:rsid w:val="00517A3D"/>
    <w:rsid w:val="00517A74"/>
    <w:rsid w:val="00517EE4"/>
    <w:rsid w:val="0052052D"/>
    <w:rsid w:val="005205B6"/>
    <w:rsid w:val="00520A8B"/>
    <w:rsid w:val="00521016"/>
    <w:rsid w:val="005210E0"/>
    <w:rsid w:val="0052125C"/>
    <w:rsid w:val="00521559"/>
    <w:rsid w:val="005215D4"/>
    <w:rsid w:val="00521663"/>
    <w:rsid w:val="005217E8"/>
    <w:rsid w:val="00521851"/>
    <w:rsid w:val="0052192E"/>
    <w:rsid w:val="005224FF"/>
    <w:rsid w:val="005226C2"/>
    <w:rsid w:val="0052276E"/>
    <w:rsid w:val="005227C6"/>
    <w:rsid w:val="005229C2"/>
    <w:rsid w:val="00522C96"/>
    <w:rsid w:val="00523026"/>
    <w:rsid w:val="0052311F"/>
    <w:rsid w:val="00523423"/>
    <w:rsid w:val="00523489"/>
    <w:rsid w:val="005236A9"/>
    <w:rsid w:val="00523A6C"/>
    <w:rsid w:val="00523AFF"/>
    <w:rsid w:val="00523B93"/>
    <w:rsid w:val="00523CE4"/>
    <w:rsid w:val="00523E4B"/>
    <w:rsid w:val="0052410F"/>
    <w:rsid w:val="0052411F"/>
    <w:rsid w:val="005242D1"/>
    <w:rsid w:val="005242D2"/>
    <w:rsid w:val="00524475"/>
    <w:rsid w:val="005244CF"/>
    <w:rsid w:val="005245EB"/>
    <w:rsid w:val="0052471D"/>
    <w:rsid w:val="00524CBD"/>
    <w:rsid w:val="00524E84"/>
    <w:rsid w:val="005251CE"/>
    <w:rsid w:val="005251EB"/>
    <w:rsid w:val="005253DB"/>
    <w:rsid w:val="005259A9"/>
    <w:rsid w:val="00525C6E"/>
    <w:rsid w:val="00525D60"/>
    <w:rsid w:val="005262A1"/>
    <w:rsid w:val="005264CD"/>
    <w:rsid w:val="005266ED"/>
    <w:rsid w:val="0052698C"/>
    <w:rsid w:val="00526B6B"/>
    <w:rsid w:val="00526C8F"/>
    <w:rsid w:val="00526E75"/>
    <w:rsid w:val="005270DF"/>
    <w:rsid w:val="005275CB"/>
    <w:rsid w:val="005276BF"/>
    <w:rsid w:val="00527726"/>
    <w:rsid w:val="00527825"/>
    <w:rsid w:val="00527B13"/>
    <w:rsid w:val="00527DF6"/>
    <w:rsid w:val="00530095"/>
    <w:rsid w:val="0053010A"/>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2C"/>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4D9"/>
    <w:rsid w:val="00536577"/>
    <w:rsid w:val="0053657F"/>
    <w:rsid w:val="0053666E"/>
    <w:rsid w:val="005366D3"/>
    <w:rsid w:val="00536793"/>
    <w:rsid w:val="00536836"/>
    <w:rsid w:val="005369DF"/>
    <w:rsid w:val="00536DA3"/>
    <w:rsid w:val="00536F86"/>
    <w:rsid w:val="00537559"/>
    <w:rsid w:val="005375E9"/>
    <w:rsid w:val="005378E0"/>
    <w:rsid w:val="00537AD7"/>
    <w:rsid w:val="00537EEA"/>
    <w:rsid w:val="00537FDC"/>
    <w:rsid w:val="00540049"/>
    <w:rsid w:val="00540256"/>
    <w:rsid w:val="00540400"/>
    <w:rsid w:val="005405B5"/>
    <w:rsid w:val="00540638"/>
    <w:rsid w:val="0054092B"/>
    <w:rsid w:val="00540BD0"/>
    <w:rsid w:val="00540C88"/>
    <w:rsid w:val="00540D31"/>
    <w:rsid w:val="00540D35"/>
    <w:rsid w:val="00540D81"/>
    <w:rsid w:val="00540D97"/>
    <w:rsid w:val="00540EBE"/>
    <w:rsid w:val="00540F79"/>
    <w:rsid w:val="0054114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023"/>
    <w:rsid w:val="005432D9"/>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257"/>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21"/>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833"/>
    <w:rsid w:val="0055095F"/>
    <w:rsid w:val="0055098E"/>
    <w:rsid w:val="0055099D"/>
    <w:rsid w:val="005509B9"/>
    <w:rsid w:val="005509D8"/>
    <w:rsid w:val="00550CCA"/>
    <w:rsid w:val="00550D2B"/>
    <w:rsid w:val="00550D55"/>
    <w:rsid w:val="00550DE2"/>
    <w:rsid w:val="00551159"/>
    <w:rsid w:val="005515C3"/>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C37"/>
    <w:rsid w:val="00554DBE"/>
    <w:rsid w:val="00554FE7"/>
    <w:rsid w:val="0055508D"/>
    <w:rsid w:val="005550F2"/>
    <w:rsid w:val="00555341"/>
    <w:rsid w:val="00555748"/>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210"/>
    <w:rsid w:val="005563ED"/>
    <w:rsid w:val="0055642A"/>
    <w:rsid w:val="0055679D"/>
    <w:rsid w:val="005567E2"/>
    <w:rsid w:val="00556862"/>
    <w:rsid w:val="00556A67"/>
    <w:rsid w:val="00556E9E"/>
    <w:rsid w:val="00557648"/>
    <w:rsid w:val="005577C4"/>
    <w:rsid w:val="00557847"/>
    <w:rsid w:val="00557D30"/>
    <w:rsid w:val="00560344"/>
    <w:rsid w:val="005603D9"/>
    <w:rsid w:val="00560420"/>
    <w:rsid w:val="0056044E"/>
    <w:rsid w:val="0056055F"/>
    <w:rsid w:val="005607CA"/>
    <w:rsid w:val="005608DB"/>
    <w:rsid w:val="00560943"/>
    <w:rsid w:val="00561038"/>
    <w:rsid w:val="00561075"/>
    <w:rsid w:val="00561329"/>
    <w:rsid w:val="00561446"/>
    <w:rsid w:val="0056153B"/>
    <w:rsid w:val="00561636"/>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EE7"/>
    <w:rsid w:val="00566005"/>
    <w:rsid w:val="0056601C"/>
    <w:rsid w:val="00566244"/>
    <w:rsid w:val="00566323"/>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EDA"/>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461"/>
    <w:rsid w:val="00575506"/>
    <w:rsid w:val="00575DC2"/>
    <w:rsid w:val="00575E57"/>
    <w:rsid w:val="0057601E"/>
    <w:rsid w:val="005760AC"/>
    <w:rsid w:val="0057618A"/>
    <w:rsid w:val="00576235"/>
    <w:rsid w:val="0057636D"/>
    <w:rsid w:val="005763AD"/>
    <w:rsid w:val="005763B8"/>
    <w:rsid w:val="00576504"/>
    <w:rsid w:val="005765DC"/>
    <w:rsid w:val="00576715"/>
    <w:rsid w:val="00576B20"/>
    <w:rsid w:val="00576BA6"/>
    <w:rsid w:val="00576CBE"/>
    <w:rsid w:val="00576E24"/>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5FE"/>
    <w:rsid w:val="0058361D"/>
    <w:rsid w:val="005839EF"/>
    <w:rsid w:val="00583E24"/>
    <w:rsid w:val="00584267"/>
    <w:rsid w:val="005845B8"/>
    <w:rsid w:val="005845EF"/>
    <w:rsid w:val="00584882"/>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01"/>
    <w:rsid w:val="00593D33"/>
    <w:rsid w:val="00593D6B"/>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D52"/>
    <w:rsid w:val="00597E54"/>
    <w:rsid w:val="00597F93"/>
    <w:rsid w:val="005A0053"/>
    <w:rsid w:val="005A013D"/>
    <w:rsid w:val="005A02E7"/>
    <w:rsid w:val="005A031D"/>
    <w:rsid w:val="005A03CE"/>
    <w:rsid w:val="005A0659"/>
    <w:rsid w:val="005A092C"/>
    <w:rsid w:val="005A0C11"/>
    <w:rsid w:val="005A0DE5"/>
    <w:rsid w:val="005A0E16"/>
    <w:rsid w:val="005A107C"/>
    <w:rsid w:val="005A1087"/>
    <w:rsid w:val="005A10F1"/>
    <w:rsid w:val="005A1190"/>
    <w:rsid w:val="005A1355"/>
    <w:rsid w:val="005A156F"/>
    <w:rsid w:val="005A166B"/>
    <w:rsid w:val="005A1A4F"/>
    <w:rsid w:val="005A1E45"/>
    <w:rsid w:val="005A1E5A"/>
    <w:rsid w:val="005A206F"/>
    <w:rsid w:val="005A2177"/>
    <w:rsid w:val="005A21BD"/>
    <w:rsid w:val="005A238C"/>
    <w:rsid w:val="005A23D0"/>
    <w:rsid w:val="005A24D1"/>
    <w:rsid w:val="005A27EA"/>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094"/>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AF5"/>
    <w:rsid w:val="005A7D06"/>
    <w:rsid w:val="005A7E7E"/>
    <w:rsid w:val="005A7F16"/>
    <w:rsid w:val="005B0002"/>
    <w:rsid w:val="005B007D"/>
    <w:rsid w:val="005B02E6"/>
    <w:rsid w:val="005B0464"/>
    <w:rsid w:val="005B0730"/>
    <w:rsid w:val="005B0789"/>
    <w:rsid w:val="005B0D97"/>
    <w:rsid w:val="005B0DC3"/>
    <w:rsid w:val="005B0EA7"/>
    <w:rsid w:val="005B0F3B"/>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3F64"/>
    <w:rsid w:val="005B404D"/>
    <w:rsid w:val="005B4074"/>
    <w:rsid w:val="005B40C9"/>
    <w:rsid w:val="005B40EA"/>
    <w:rsid w:val="005B4888"/>
    <w:rsid w:val="005B49B4"/>
    <w:rsid w:val="005B4D05"/>
    <w:rsid w:val="005B5056"/>
    <w:rsid w:val="005B554E"/>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748"/>
    <w:rsid w:val="005B7BBC"/>
    <w:rsid w:val="005C01C9"/>
    <w:rsid w:val="005C0398"/>
    <w:rsid w:val="005C04CD"/>
    <w:rsid w:val="005C0C8D"/>
    <w:rsid w:val="005C0D6F"/>
    <w:rsid w:val="005C0E2C"/>
    <w:rsid w:val="005C11B0"/>
    <w:rsid w:val="005C129A"/>
    <w:rsid w:val="005C17B9"/>
    <w:rsid w:val="005C190D"/>
    <w:rsid w:val="005C1913"/>
    <w:rsid w:val="005C1B09"/>
    <w:rsid w:val="005C1E5C"/>
    <w:rsid w:val="005C1E93"/>
    <w:rsid w:val="005C20EF"/>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032"/>
    <w:rsid w:val="005C63CC"/>
    <w:rsid w:val="005C654E"/>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7B8"/>
    <w:rsid w:val="005D1BD8"/>
    <w:rsid w:val="005D1CE6"/>
    <w:rsid w:val="005D23E7"/>
    <w:rsid w:val="005D24D1"/>
    <w:rsid w:val="005D2975"/>
    <w:rsid w:val="005D2AB7"/>
    <w:rsid w:val="005D2CCA"/>
    <w:rsid w:val="005D2DE0"/>
    <w:rsid w:val="005D2FFC"/>
    <w:rsid w:val="005D302E"/>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B7D"/>
    <w:rsid w:val="005D4C8B"/>
    <w:rsid w:val="005D5032"/>
    <w:rsid w:val="005D5389"/>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7E5"/>
    <w:rsid w:val="005D6848"/>
    <w:rsid w:val="005D68CE"/>
    <w:rsid w:val="005D6B1F"/>
    <w:rsid w:val="005D6B9A"/>
    <w:rsid w:val="005D6BF0"/>
    <w:rsid w:val="005D6D9E"/>
    <w:rsid w:val="005D6E76"/>
    <w:rsid w:val="005D6EF2"/>
    <w:rsid w:val="005D70EF"/>
    <w:rsid w:val="005D7261"/>
    <w:rsid w:val="005D7280"/>
    <w:rsid w:val="005D72C9"/>
    <w:rsid w:val="005D770B"/>
    <w:rsid w:val="005D7A07"/>
    <w:rsid w:val="005D7CC7"/>
    <w:rsid w:val="005D7DA9"/>
    <w:rsid w:val="005E00A6"/>
    <w:rsid w:val="005E019B"/>
    <w:rsid w:val="005E08E9"/>
    <w:rsid w:val="005E0B26"/>
    <w:rsid w:val="005E1749"/>
    <w:rsid w:val="005E1889"/>
    <w:rsid w:val="005E1C8A"/>
    <w:rsid w:val="005E1DA5"/>
    <w:rsid w:val="005E222A"/>
    <w:rsid w:val="005E23E1"/>
    <w:rsid w:val="005E291A"/>
    <w:rsid w:val="005E2B37"/>
    <w:rsid w:val="005E33C3"/>
    <w:rsid w:val="005E3679"/>
    <w:rsid w:val="005E3A8C"/>
    <w:rsid w:val="005E3DB2"/>
    <w:rsid w:val="005E41BD"/>
    <w:rsid w:val="005E4759"/>
    <w:rsid w:val="005E47C2"/>
    <w:rsid w:val="005E4A56"/>
    <w:rsid w:val="005E4AB6"/>
    <w:rsid w:val="005E4BD8"/>
    <w:rsid w:val="005E4F07"/>
    <w:rsid w:val="005E4FE1"/>
    <w:rsid w:val="005E5327"/>
    <w:rsid w:val="005E55F4"/>
    <w:rsid w:val="005E5605"/>
    <w:rsid w:val="005E58A9"/>
    <w:rsid w:val="005E5AC7"/>
    <w:rsid w:val="005E5B6D"/>
    <w:rsid w:val="005E5BE7"/>
    <w:rsid w:val="005E5D33"/>
    <w:rsid w:val="005E5E91"/>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1C7"/>
    <w:rsid w:val="005F22AF"/>
    <w:rsid w:val="005F25BE"/>
    <w:rsid w:val="005F2711"/>
    <w:rsid w:val="005F2739"/>
    <w:rsid w:val="005F27CD"/>
    <w:rsid w:val="005F2AB4"/>
    <w:rsid w:val="005F2BAE"/>
    <w:rsid w:val="005F2BCA"/>
    <w:rsid w:val="005F2D37"/>
    <w:rsid w:val="005F3113"/>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EFA"/>
    <w:rsid w:val="005F5FE6"/>
    <w:rsid w:val="005F645C"/>
    <w:rsid w:val="005F6487"/>
    <w:rsid w:val="005F64D4"/>
    <w:rsid w:val="005F699D"/>
    <w:rsid w:val="005F6C2C"/>
    <w:rsid w:val="005F6EFA"/>
    <w:rsid w:val="005F7011"/>
    <w:rsid w:val="005F70F0"/>
    <w:rsid w:val="005F71A9"/>
    <w:rsid w:val="005F72F4"/>
    <w:rsid w:val="005F741B"/>
    <w:rsid w:val="005F74FA"/>
    <w:rsid w:val="005F7602"/>
    <w:rsid w:val="005F7682"/>
    <w:rsid w:val="005F76D9"/>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27A"/>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767"/>
    <w:rsid w:val="00607948"/>
    <w:rsid w:val="006079E8"/>
    <w:rsid w:val="00607B0C"/>
    <w:rsid w:val="00607ECB"/>
    <w:rsid w:val="0061004E"/>
    <w:rsid w:val="0061021C"/>
    <w:rsid w:val="00610598"/>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C0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B38"/>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223"/>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D1F"/>
    <w:rsid w:val="00623E9D"/>
    <w:rsid w:val="00624010"/>
    <w:rsid w:val="006242E3"/>
    <w:rsid w:val="0062438C"/>
    <w:rsid w:val="006247DF"/>
    <w:rsid w:val="00624804"/>
    <w:rsid w:val="00624919"/>
    <w:rsid w:val="006249AF"/>
    <w:rsid w:val="00624A21"/>
    <w:rsid w:val="00624AAA"/>
    <w:rsid w:val="00624BC5"/>
    <w:rsid w:val="00625199"/>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56E"/>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1A"/>
    <w:rsid w:val="00632FB8"/>
    <w:rsid w:val="006330FD"/>
    <w:rsid w:val="0063330C"/>
    <w:rsid w:val="006333DF"/>
    <w:rsid w:val="006334E6"/>
    <w:rsid w:val="00633542"/>
    <w:rsid w:val="00633BAA"/>
    <w:rsid w:val="00633C1F"/>
    <w:rsid w:val="00633D22"/>
    <w:rsid w:val="00634723"/>
    <w:rsid w:val="00634764"/>
    <w:rsid w:val="006347AC"/>
    <w:rsid w:val="006347EB"/>
    <w:rsid w:val="00634AFC"/>
    <w:rsid w:val="00634B07"/>
    <w:rsid w:val="00635674"/>
    <w:rsid w:val="00635835"/>
    <w:rsid w:val="00635F69"/>
    <w:rsid w:val="006362B2"/>
    <w:rsid w:val="00636440"/>
    <w:rsid w:val="0063675D"/>
    <w:rsid w:val="0063676B"/>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8BB"/>
    <w:rsid w:val="00637955"/>
    <w:rsid w:val="00637A0E"/>
    <w:rsid w:val="00637B2E"/>
    <w:rsid w:val="00637D07"/>
    <w:rsid w:val="006401B7"/>
    <w:rsid w:val="00640575"/>
    <w:rsid w:val="006405B9"/>
    <w:rsid w:val="006407B6"/>
    <w:rsid w:val="00640A73"/>
    <w:rsid w:val="00640D1D"/>
    <w:rsid w:val="00640E8D"/>
    <w:rsid w:val="00640FC0"/>
    <w:rsid w:val="00641130"/>
    <w:rsid w:val="00641284"/>
    <w:rsid w:val="006412BA"/>
    <w:rsid w:val="00641492"/>
    <w:rsid w:val="006414CC"/>
    <w:rsid w:val="00641A10"/>
    <w:rsid w:val="00641C6D"/>
    <w:rsid w:val="00641D8F"/>
    <w:rsid w:val="00641EC5"/>
    <w:rsid w:val="00641FC0"/>
    <w:rsid w:val="0064202D"/>
    <w:rsid w:val="00642245"/>
    <w:rsid w:val="0064224A"/>
    <w:rsid w:val="00642444"/>
    <w:rsid w:val="00642449"/>
    <w:rsid w:val="00642485"/>
    <w:rsid w:val="00642617"/>
    <w:rsid w:val="006426E6"/>
    <w:rsid w:val="00642879"/>
    <w:rsid w:val="00642917"/>
    <w:rsid w:val="00642BC9"/>
    <w:rsid w:val="00642C23"/>
    <w:rsid w:val="00642E5C"/>
    <w:rsid w:val="00642F96"/>
    <w:rsid w:val="0064310B"/>
    <w:rsid w:val="006431D1"/>
    <w:rsid w:val="006432F7"/>
    <w:rsid w:val="006436AA"/>
    <w:rsid w:val="0064372A"/>
    <w:rsid w:val="00643912"/>
    <w:rsid w:val="006439D8"/>
    <w:rsid w:val="00643B65"/>
    <w:rsid w:val="00643BF9"/>
    <w:rsid w:val="00643C71"/>
    <w:rsid w:val="00643D53"/>
    <w:rsid w:val="00643D5E"/>
    <w:rsid w:val="00643EB1"/>
    <w:rsid w:val="006441F5"/>
    <w:rsid w:val="00644393"/>
    <w:rsid w:val="0064443C"/>
    <w:rsid w:val="006444C4"/>
    <w:rsid w:val="006448CC"/>
    <w:rsid w:val="00644CBB"/>
    <w:rsid w:val="00644D6E"/>
    <w:rsid w:val="00644EBD"/>
    <w:rsid w:val="00645218"/>
    <w:rsid w:val="0064573F"/>
    <w:rsid w:val="0064593A"/>
    <w:rsid w:val="00645AE4"/>
    <w:rsid w:val="00646072"/>
    <w:rsid w:val="0064609D"/>
    <w:rsid w:val="006463DB"/>
    <w:rsid w:val="006464DA"/>
    <w:rsid w:val="006465F8"/>
    <w:rsid w:val="0064695D"/>
    <w:rsid w:val="00646A70"/>
    <w:rsid w:val="00646AB8"/>
    <w:rsid w:val="00646B1C"/>
    <w:rsid w:val="00646DFA"/>
    <w:rsid w:val="00646E0D"/>
    <w:rsid w:val="00646F0D"/>
    <w:rsid w:val="00646F40"/>
    <w:rsid w:val="0064725E"/>
    <w:rsid w:val="0064736E"/>
    <w:rsid w:val="00647402"/>
    <w:rsid w:val="00647B99"/>
    <w:rsid w:val="00647D06"/>
    <w:rsid w:val="00647E7B"/>
    <w:rsid w:val="00647ED1"/>
    <w:rsid w:val="00650002"/>
    <w:rsid w:val="006502FC"/>
    <w:rsid w:val="00650334"/>
    <w:rsid w:val="00650441"/>
    <w:rsid w:val="00650683"/>
    <w:rsid w:val="006508D2"/>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6F51"/>
    <w:rsid w:val="006574DF"/>
    <w:rsid w:val="006575D0"/>
    <w:rsid w:val="006579FD"/>
    <w:rsid w:val="00657E2A"/>
    <w:rsid w:val="00657EF2"/>
    <w:rsid w:val="00657FFC"/>
    <w:rsid w:val="006600DC"/>
    <w:rsid w:val="006605A7"/>
    <w:rsid w:val="00660629"/>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A64"/>
    <w:rsid w:val="006621EF"/>
    <w:rsid w:val="0066247E"/>
    <w:rsid w:val="00662533"/>
    <w:rsid w:val="00662727"/>
    <w:rsid w:val="00662898"/>
    <w:rsid w:val="00662E68"/>
    <w:rsid w:val="00662EB7"/>
    <w:rsid w:val="00662EE5"/>
    <w:rsid w:val="006630CB"/>
    <w:rsid w:val="0066327C"/>
    <w:rsid w:val="006635CB"/>
    <w:rsid w:val="00663955"/>
    <w:rsid w:val="00663964"/>
    <w:rsid w:val="00663B3C"/>
    <w:rsid w:val="00663BD1"/>
    <w:rsid w:val="00663FA2"/>
    <w:rsid w:val="00663FAD"/>
    <w:rsid w:val="0066401C"/>
    <w:rsid w:val="00664192"/>
    <w:rsid w:val="006642CA"/>
    <w:rsid w:val="006644F2"/>
    <w:rsid w:val="006645FE"/>
    <w:rsid w:val="0066462C"/>
    <w:rsid w:val="006647F4"/>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AF6"/>
    <w:rsid w:val="00667BC5"/>
    <w:rsid w:val="00667C2B"/>
    <w:rsid w:val="00667D0D"/>
    <w:rsid w:val="0067003B"/>
    <w:rsid w:val="00670088"/>
    <w:rsid w:val="00670209"/>
    <w:rsid w:val="006702F1"/>
    <w:rsid w:val="00670413"/>
    <w:rsid w:val="00670456"/>
    <w:rsid w:val="00670815"/>
    <w:rsid w:val="0067085A"/>
    <w:rsid w:val="006708B6"/>
    <w:rsid w:val="00670ADF"/>
    <w:rsid w:val="00670C2C"/>
    <w:rsid w:val="00670DCD"/>
    <w:rsid w:val="00670E7B"/>
    <w:rsid w:val="00671152"/>
    <w:rsid w:val="00671194"/>
    <w:rsid w:val="006713DA"/>
    <w:rsid w:val="00671824"/>
    <w:rsid w:val="00671A0D"/>
    <w:rsid w:val="00671AEA"/>
    <w:rsid w:val="00671C19"/>
    <w:rsid w:val="00671CB2"/>
    <w:rsid w:val="006722AE"/>
    <w:rsid w:val="006723AC"/>
    <w:rsid w:val="006724BA"/>
    <w:rsid w:val="00672639"/>
    <w:rsid w:val="0067267B"/>
    <w:rsid w:val="0067288A"/>
    <w:rsid w:val="006729D8"/>
    <w:rsid w:val="00672D2B"/>
    <w:rsid w:val="00672D84"/>
    <w:rsid w:val="00673024"/>
    <w:rsid w:val="006733C6"/>
    <w:rsid w:val="00673687"/>
    <w:rsid w:val="00673BA1"/>
    <w:rsid w:val="00673BE3"/>
    <w:rsid w:val="00673E19"/>
    <w:rsid w:val="00674596"/>
    <w:rsid w:val="00674BD5"/>
    <w:rsid w:val="00674C23"/>
    <w:rsid w:val="00674DAE"/>
    <w:rsid w:val="00674F95"/>
    <w:rsid w:val="00675379"/>
    <w:rsid w:val="0067561D"/>
    <w:rsid w:val="00675628"/>
    <w:rsid w:val="0067583A"/>
    <w:rsid w:val="00675B79"/>
    <w:rsid w:val="006761C4"/>
    <w:rsid w:val="006762A2"/>
    <w:rsid w:val="006762B9"/>
    <w:rsid w:val="006762FC"/>
    <w:rsid w:val="006763C0"/>
    <w:rsid w:val="006765E6"/>
    <w:rsid w:val="006768CA"/>
    <w:rsid w:val="006768CC"/>
    <w:rsid w:val="0067693D"/>
    <w:rsid w:val="006769FE"/>
    <w:rsid w:val="00676C29"/>
    <w:rsid w:val="00676E97"/>
    <w:rsid w:val="00676FD4"/>
    <w:rsid w:val="00677018"/>
    <w:rsid w:val="00677178"/>
    <w:rsid w:val="0067737E"/>
    <w:rsid w:val="006774DC"/>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0D3"/>
    <w:rsid w:val="0068117C"/>
    <w:rsid w:val="00681216"/>
    <w:rsid w:val="006812F1"/>
    <w:rsid w:val="00681476"/>
    <w:rsid w:val="006814A7"/>
    <w:rsid w:val="006814B2"/>
    <w:rsid w:val="0068161A"/>
    <w:rsid w:val="00681630"/>
    <w:rsid w:val="006819FC"/>
    <w:rsid w:val="00681C86"/>
    <w:rsid w:val="00681D48"/>
    <w:rsid w:val="00681E57"/>
    <w:rsid w:val="0068228A"/>
    <w:rsid w:val="0068237F"/>
    <w:rsid w:val="0068240B"/>
    <w:rsid w:val="00682B80"/>
    <w:rsid w:val="00682C75"/>
    <w:rsid w:val="00683044"/>
    <w:rsid w:val="00683238"/>
    <w:rsid w:val="00683471"/>
    <w:rsid w:val="006834AF"/>
    <w:rsid w:val="006834FA"/>
    <w:rsid w:val="006835A5"/>
    <w:rsid w:val="0068374C"/>
    <w:rsid w:val="006839F5"/>
    <w:rsid w:val="00683C9D"/>
    <w:rsid w:val="0068454A"/>
    <w:rsid w:val="00684ACD"/>
    <w:rsid w:val="00684B8F"/>
    <w:rsid w:val="006850D8"/>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40"/>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DD1"/>
    <w:rsid w:val="00697E29"/>
    <w:rsid w:val="00697F7C"/>
    <w:rsid w:val="006A007C"/>
    <w:rsid w:val="006A00CE"/>
    <w:rsid w:val="006A01B6"/>
    <w:rsid w:val="006A0343"/>
    <w:rsid w:val="006A0563"/>
    <w:rsid w:val="006A05C5"/>
    <w:rsid w:val="006A05E1"/>
    <w:rsid w:val="006A06F9"/>
    <w:rsid w:val="006A0713"/>
    <w:rsid w:val="006A0896"/>
    <w:rsid w:val="006A0D1A"/>
    <w:rsid w:val="006A121A"/>
    <w:rsid w:val="006A15AB"/>
    <w:rsid w:val="006A1957"/>
    <w:rsid w:val="006A1D19"/>
    <w:rsid w:val="006A1FFE"/>
    <w:rsid w:val="006A203D"/>
    <w:rsid w:val="006A20EF"/>
    <w:rsid w:val="006A233A"/>
    <w:rsid w:val="006A244D"/>
    <w:rsid w:val="006A2721"/>
    <w:rsid w:val="006A292C"/>
    <w:rsid w:val="006A2936"/>
    <w:rsid w:val="006A2CEE"/>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A1"/>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EBA"/>
    <w:rsid w:val="006B1003"/>
    <w:rsid w:val="006B1449"/>
    <w:rsid w:val="006B179D"/>
    <w:rsid w:val="006B1815"/>
    <w:rsid w:val="006B1ACC"/>
    <w:rsid w:val="006B1C2B"/>
    <w:rsid w:val="006B1C4E"/>
    <w:rsid w:val="006B1E1A"/>
    <w:rsid w:val="006B1E6E"/>
    <w:rsid w:val="006B1FAF"/>
    <w:rsid w:val="006B2050"/>
    <w:rsid w:val="006B239A"/>
    <w:rsid w:val="006B24F7"/>
    <w:rsid w:val="006B261E"/>
    <w:rsid w:val="006B29B7"/>
    <w:rsid w:val="006B29C5"/>
    <w:rsid w:val="006B2DC8"/>
    <w:rsid w:val="006B3054"/>
    <w:rsid w:val="006B314A"/>
    <w:rsid w:val="006B36AB"/>
    <w:rsid w:val="006B36B9"/>
    <w:rsid w:val="006B37B0"/>
    <w:rsid w:val="006B3809"/>
    <w:rsid w:val="006B398D"/>
    <w:rsid w:val="006B3B6C"/>
    <w:rsid w:val="006B3D55"/>
    <w:rsid w:val="006B3F75"/>
    <w:rsid w:val="006B401D"/>
    <w:rsid w:val="006B4499"/>
    <w:rsid w:val="006B48A6"/>
    <w:rsid w:val="006B49A8"/>
    <w:rsid w:val="006B4CAE"/>
    <w:rsid w:val="006B4D8C"/>
    <w:rsid w:val="006B4E36"/>
    <w:rsid w:val="006B51ED"/>
    <w:rsid w:val="006B53C2"/>
    <w:rsid w:val="006B5575"/>
    <w:rsid w:val="006B5619"/>
    <w:rsid w:val="006B5624"/>
    <w:rsid w:val="006B58D8"/>
    <w:rsid w:val="006B5A24"/>
    <w:rsid w:val="006B5F61"/>
    <w:rsid w:val="006B6074"/>
    <w:rsid w:val="006B61BE"/>
    <w:rsid w:val="006B627F"/>
    <w:rsid w:val="006B63E5"/>
    <w:rsid w:val="006B666A"/>
    <w:rsid w:val="006B69B8"/>
    <w:rsid w:val="006B6A84"/>
    <w:rsid w:val="006B6BDF"/>
    <w:rsid w:val="006B6CF2"/>
    <w:rsid w:val="006B6D19"/>
    <w:rsid w:val="006B6D74"/>
    <w:rsid w:val="006B728E"/>
    <w:rsid w:val="006B75C6"/>
    <w:rsid w:val="006B7AB6"/>
    <w:rsid w:val="006B7B20"/>
    <w:rsid w:val="006B7CB2"/>
    <w:rsid w:val="006B7DFB"/>
    <w:rsid w:val="006B7FA1"/>
    <w:rsid w:val="006C0012"/>
    <w:rsid w:val="006C008C"/>
    <w:rsid w:val="006C0294"/>
    <w:rsid w:val="006C0346"/>
    <w:rsid w:val="006C0471"/>
    <w:rsid w:val="006C0487"/>
    <w:rsid w:val="006C05BC"/>
    <w:rsid w:val="006C06CE"/>
    <w:rsid w:val="006C075E"/>
    <w:rsid w:val="006C0A79"/>
    <w:rsid w:val="006C0B2D"/>
    <w:rsid w:val="006C0C5B"/>
    <w:rsid w:val="006C0CC4"/>
    <w:rsid w:val="006C1241"/>
    <w:rsid w:val="006C1244"/>
    <w:rsid w:val="006C128B"/>
    <w:rsid w:val="006C1325"/>
    <w:rsid w:val="006C15D6"/>
    <w:rsid w:val="006C1619"/>
    <w:rsid w:val="006C1723"/>
    <w:rsid w:val="006C181C"/>
    <w:rsid w:val="006C1BE9"/>
    <w:rsid w:val="006C2063"/>
    <w:rsid w:val="006C22C7"/>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3F2A"/>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5E3"/>
    <w:rsid w:val="006C670C"/>
    <w:rsid w:val="006C67F9"/>
    <w:rsid w:val="006C6A18"/>
    <w:rsid w:val="006C6B97"/>
    <w:rsid w:val="006C6C08"/>
    <w:rsid w:val="006C6C46"/>
    <w:rsid w:val="006C6CFA"/>
    <w:rsid w:val="006C6DB8"/>
    <w:rsid w:val="006C6E34"/>
    <w:rsid w:val="006C724E"/>
    <w:rsid w:val="006C7340"/>
    <w:rsid w:val="006C74E6"/>
    <w:rsid w:val="006C79CE"/>
    <w:rsid w:val="006C7DF9"/>
    <w:rsid w:val="006D0352"/>
    <w:rsid w:val="006D0A56"/>
    <w:rsid w:val="006D0C43"/>
    <w:rsid w:val="006D0E75"/>
    <w:rsid w:val="006D0F2A"/>
    <w:rsid w:val="006D0F5E"/>
    <w:rsid w:val="006D1130"/>
    <w:rsid w:val="006D15BE"/>
    <w:rsid w:val="006D1725"/>
    <w:rsid w:val="006D191A"/>
    <w:rsid w:val="006D1935"/>
    <w:rsid w:val="006D19C7"/>
    <w:rsid w:val="006D19FF"/>
    <w:rsid w:val="006D1B3B"/>
    <w:rsid w:val="006D1D65"/>
    <w:rsid w:val="006D20DB"/>
    <w:rsid w:val="006D21DA"/>
    <w:rsid w:val="006D22A4"/>
    <w:rsid w:val="006D2631"/>
    <w:rsid w:val="006D29B4"/>
    <w:rsid w:val="006D2B4E"/>
    <w:rsid w:val="006D2EF2"/>
    <w:rsid w:val="006D3042"/>
    <w:rsid w:val="006D30DF"/>
    <w:rsid w:val="006D342A"/>
    <w:rsid w:val="006D34DF"/>
    <w:rsid w:val="006D38A7"/>
    <w:rsid w:val="006D3A97"/>
    <w:rsid w:val="006D3B23"/>
    <w:rsid w:val="006D3BF5"/>
    <w:rsid w:val="006D3C56"/>
    <w:rsid w:val="006D3CA6"/>
    <w:rsid w:val="006D42C5"/>
    <w:rsid w:val="006D455A"/>
    <w:rsid w:val="006D4A83"/>
    <w:rsid w:val="006D4DD2"/>
    <w:rsid w:val="006D4E72"/>
    <w:rsid w:val="006D4E86"/>
    <w:rsid w:val="006D5150"/>
    <w:rsid w:val="006D5889"/>
    <w:rsid w:val="006D5C34"/>
    <w:rsid w:val="006D5DE2"/>
    <w:rsid w:val="006D5EB1"/>
    <w:rsid w:val="006D60F1"/>
    <w:rsid w:val="006D6246"/>
    <w:rsid w:val="006D6267"/>
    <w:rsid w:val="006D62A6"/>
    <w:rsid w:val="006D647A"/>
    <w:rsid w:val="006D659B"/>
    <w:rsid w:val="006D679A"/>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8EA"/>
    <w:rsid w:val="006E1957"/>
    <w:rsid w:val="006E1B9A"/>
    <w:rsid w:val="006E1F38"/>
    <w:rsid w:val="006E202F"/>
    <w:rsid w:val="006E209F"/>
    <w:rsid w:val="006E227B"/>
    <w:rsid w:val="006E233C"/>
    <w:rsid w:val="006E24AB"/>
    <w:rsid w:val="006E2649"/>
    <w:rsid w:val="006E27AC"/>
    <w:rsid w:val="006E2B6F"/>
    <w:rsid w:val="006E3029"/>
    <w:rsid w:val="006E316F"/>
    <w:rsid w:val="006E3340"/>
    <w:rsid w:val="006E33DD"/>
    <w:rsid w:val="006E33F6"/>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599"/>
    <w:rsid w:val="006F075E"/>
    <w:rsid w:val="006F087C"/>
    <w:rsid w:val="006F0AB6"/>
    <w:rsid w:val="006F0B68"/>
    <w:rsid w:val="006F0CF8"/>
    <w:rsid w:val="006F0D0B"/>
    <w:rsid w:val="006F0D6F"/>
    <w:rsid w:val="006F0E75"/>
    <w:rsid w:val="006F1055"/>
    <w:rsid w:val="006F110F"/>
    <w:rsid w:val="006F1345"/>
    <w:rsid w:val="006F185B"/>
    <w:rsid w:val="006F1866"/>
    <w:rsid w:val="006F186C"/>
    <w:rsid w:val="006F1933"/>
    <w:rsid w:val="006F199F"/>
    <w:rsid w:val="006F1BB3"/>
    <w:rsid w:val="006F1C39"/>
    <w:rsid w:val="006F1C77"/>
    <w:rsid w:val="006F1D00"/>
    <w:rsid w:val="006F1D24"/>
    <w:rsid w:val="006F220D"/>
    <w:rsid w:val="006F243B"/>
    <w:rsid w:val="006F276D"/>
    <w:rsid w:val="006F2962"/>
    <w:rsid w:val="006F296E"/>
    <w:rsid w:val="006F2A88"/>
    <w:rsid w:val="006F2C39"/>
    <w:rsid w:val="006F2DB7"/>
    <w:rsid w:val="006F2EB4"/>
    <w:rsid w:val="006F3117"/>
    <w:rsid w:val="006F35B8"/>
    <w:rsid w:val="006F3826"/>
    <w:rsid w:val="006F38DB"/>
    <w:rsid w:val="006F3AAE"/>
    <w:rsid w:val="006F3CB4"/>
    <w:rsid w:val="006F3D8D"/>
    <w:rsid w:val="006F3FE5"/>
    <w:rsid w:val="006F417F"/>
    <w:rsid w:val="006F431D"/>
    <w:rsid w:val="006F436F"/>
    <w:rsid w:val="006F449A"/>
    <w:rsid w:val="006F4576"/>
    <w:rsid w:val="006F464B"/>
    <w:rsid w:val="006F4A1B"/>
    <w:rsid w:val="006F4AA0"/>
    <w:rsid w:val="006F4BBD"/>
    <w:rsid w:val="006F4D37"/>
    <w:rsid w:val="006F5038"/>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16B"/>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AE1"/>
    <w:rsid w:val="00704D75"/>
    <w:rsid w:val="00704FDF"/>
    <w:rsid w:val="007052A4"/>
    <w:rsid w:val="0070538F"/>
    <w:rsid w:val="00705549"/>
    <w:rsid w:val="007059BB"/>
    <w:rsid w:val="00705A2C"/>
    <w:rsid w:val="00705AC9"/>
    <w:rsid w:val="00705B8F"/>
    <w:rsid w:val="00705C10"/>
    <w:rsid w:val="00705C65"/>
    <w:rsid w:val="00705C87"/>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C3"/>
    <w:rsid w:val="007123E6"/>
    <w:rsid w:val="00712646"/>
    <w:rsid w:val="0071265A"/>
    <w:rsid w:val="00712958"/>
    <w:rsid w:val="00712D21"/>
    <w:rsid w:val="00712ECA"/>
    <w:rsid w:val="00712EDE"/>
    <w:rsid w:val="007132D4"/>
    <w:rsid w:val="0071356C"/>
    <w:rsid w:val="00713704"/>
    <w:rsid w:val="007137A2"/>
    <w:rsid w:val="00713823"/>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11"/>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DFF"/>
    <w:rsid w:val="0072231C"/>
    <w:rsid w:val="0072236A"/>
    <w:rsid w:val="00722838"/>
    <w:rsid w:val="00722864"/>
    <w:rsid w:val="00722BBD"/>
    <w:rsid w:val="00722E6B"/>
    <w:rsid w:val="007230C8"/>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22B"/>
    <w:rsid w:val="00726646"/>
    <w:rsid w:val="0072679B"/>
    <w:rsid w:val="00726A09"/>
    <w:rsid w:val="00726ACE"/>
    <w:rsid w:val="00726B6E"/>
    <w:rsid w:val="00726D4E"/>
    <w:rsid w:val="00726F74"/>
    <w:rsid w:val="007274B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0D"/>
    <w:rsid w:val="00737565"/>
    <w:rsid w:val="007375E4"/>
    <w:rsid w:val="007378F8"/>
    <w:rsid w:val="00737906"/>
    <w:rsid w:val="0073796C"/>
    <w:rsid w:val="00737B1E"/>
    <w:rsid w:val="00737C15"/>
    <w:rsid w:val="00737C2E"/>
    <w:rsid w:val="00737F72"/>
    <w:rsid w:val="00737FFA"/>
    <w:rsid w:val="00740101"/>
    <w:rsid w:val="007401AA"/>
    <w:rsid w:val="007401F8"/>
    <w:rsid w:val="00740308"/>
    <w:rsid w:val="007405E1"/>
    <w:rsid w:val="007407DC"/>
    <w:rsid w:val="00740862"/>
    <w:rsid w:val="0074088B"/>
    <w:rsid w:val="00740A2B"/>
    <w:rsid w:val="00740A8B"/>
    <w:rsid w:val="00740B79"/>
    <w:rsid w:val="00740ED6"/>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5D"/>
    <w:rsid w:val="00743989"/>
    <w:rsid w:val="00743A5C"/>
    <w:rsid w:val="00743ADF"/>
    <w:rsid w:val="00743B72"/>
    <w:rsid w:val="00743C3F"/>
    <w:rsid w:val="00743F37"/>
    <w:rsid w:val="0074403A"/>
    <w:rsid w:val="00744040"/>
    <w:rsid w:val="00744091"/>
    <w:rsid w:val="00744295"/>
    <w:rsid w:val="007442B6"/>
    <w:rsid w:val="00744430"/>
    <w:rsid w:val="007445C1"/>
    <w:rsid w:val="0074495E"/>
    <w:rsid w:val="00744B85"/>
    <w:rsid w:val="00744E0F"/>
    <w:rsid w:val="00745083"/>
    <w:rsid w:val="00745150"/>
    <w:rsid w:val="007451F9"/>
    <w:rsid w:val="007456F3"/>
    <w:rsid w:val="00745770"/>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EA2"/>
    <w:rsid w:val="00746FCE"/>
    <w:rsid w:val="00747030"/>
    <w:rsid w:val="007473E7"/>
    <w:rsid w:val="00747411"/>
    <w:rsid w:val="007479EB"/>
    <w:rsid w:val="00747D0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8E"/>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6AC"/>
    <w:rsid w:val="00755974"/>
    <w:rsid w:val="00755A68"/>
    <w:rsid w:val="00755A73"/>
    <w:rsid w:val="00755B23"/>
    <w:rsid w:val="00755B67"/>
    <w:rsid w:val="00755DF3"/>
    <w:rsid w:val="0075641A"/>
    <w:rsid w:val="00756493"/>
    <w:rsid w:val="007566F3"/>
    <w:rsid w:val="00756774"/>
    <w:rsid w:val="00756828"/>
    <w:rsid w:val="007569C0"/>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B30"/>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7C"/>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AEE"/>
    <w:rsid w:val="00766F8B"/>
    <w:rsid w:val="0076720F"/>
    <w:rsid w:val="00767563"/>
    <w:rsid w:val="007677FF"/>
    <w:rsid w:val="00767818"/>
    <w:rsid w:val="00767B17"/>
    <w:rsid w:val="00767C00"/>
    <w:rsid w:val="00767C58"/>
    <w:rsid w:val="00767CCF"/>
    <w:rsid w:val="0077016F"/>
    <w:rsid w:val="007702D4"/>
    <w:rsid w:val="00770319"/>
    <w:rsid w:val="00770725"/>
    <w:rsid w:val="0077084B"/>
    <w:rsid w:val="007708BE"/>
    <w:rsid w:val="00770927"/>
    <w:rsid w:val="00770AC4"/>
    <w:rsid w:val="00770BC7"/>
    <w:rsid w:val="00770CBA"/>
    <w:rsid w:val="00770F07"/>
    <w:rsid w:val="00770FA9"/>
    <w:rsid w:val="007712FD"/>
    <w:rsid w:val="00771366"/>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73"/>
    <w:rsid w:val="0077459A"/>
    <w:rsid w:val="007745FD"/>
    <w:rsid w:val="007749EF"/>
    <w:rsid w:val="00775263"/>
    <w:rsid w:val="0077545A"/>
    <w:rsid w:val="007755D1"/>
    <w:rsid w:val="00775605"/>
    <w:rsid w:val="0077569F"/>
    <w:rsid w:val="007757AC"/>
    <w:rsid w:val="007759F5"/>
    <w:rsid w:val="00775A80"/>
    <w:rsid w:val="00775B18"/>
    <w:rsid w:val="00775DAC"/>
    <w:rsid w:val="00775F18"/>
    <w:rsid w:val="00775FAC"/>
    <w:rsid w:val="007760FC"/>
    <w:rsid w:val="007762A0"/>
    <w:rsid w:val="007764D9"/>
    <w:rsid w:val="00776581"/>
    <w:rsid w:val="0077684E"/>
    <w:rsid w:val="00776A7F"/>
    <w:rsid w:val="00776B1E"/>
    <w:rsid w:val="00776F56"/>
    <w:rsid w:val="0077709D"/>
    <w:rsid w:val="00777313"/>
    <w:rsid w:val="00777388"/>
    <w:rsid w:val="00777521"/>
    <w:rsid w:val="00777532"/>
    <w:rsid w:val="007777BD"/>
    <w:rsid w:val="00777B42"/>
    <w:rsid w:val="00777E6E"/>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B4"/>
    <w:rsid w:val="00781DDE"/>
    <w:rsid w:val="00782139"/>
    <w:rsid w:val="007824B9"/>
    <w:rsid w:val="0078291C"/>
    <w:rsid w:val="0078296E"/>
    <w:rsid w:val="00782B9E"/>
    <w:rsid w:val="00782C42"/>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1D5"/>
    <w:rsid w:val="00784241"/>
    <w:rsid w:val="00784282"/>
    <w:rsid w:val="00784308"/>
    <w:rsid w:val="00784408"/>
    <w:rsid w:val="00784541"/>
    <w:rsid w:val="00784630"/>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8B1"/>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1DD"/>
    <w:rsid w:val="00791637"/>
    <w:rsid w:val="00791AE0"/>
    <w:rsid w:val="00791B18"/>
    <w:rsid w:val="00791C41"/>
    <w:rsid w:val="00791CCB"/>
    <w:rsid w:val="00791D9E"/>
    <w:rsid w:val="00791DF2"/>
    <w:rsid w:val="00791E00"/>
    <w:rsid w:val="007926D5"/>
    <w:rsid w:val="0079278D"/>
    <w:rsid w:val="00793436"/>
    <w:rsid w:val="00793493"/>
    <w:rsid w:val="007935CE"/>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80A"/>
    <w:rsid w:val="00797B13"/>
    <w:rsid w:val="00797C4B"/>
    <w:rsid w:val="00797DF7"/>
    <w:rsid w:val="007A019B"/>
    <w:rsid w:val="007A0367"/>
    <w:rsid w:val="007A04BC"/>
    <w:rsid w:val="007A0599"/>
    <w:rsid w:val="007A082D"/>
    <w:rsid w:val="007A08DE"/>
    <w:rsid w:val="007A0D87"/>
    <w:rsid w:val="007A0EFA"/>
    <w:rsid w:val="007A0FD5"/>
    <w:rsid w:val="007A11B3"/>
    <w:rsid w:val="007A155E"/>
    <w:rsid w:val="007A157D"/>
    <w:rsid w:val="007A163F"/>
    <w:rsid w:val="007A167F"/>
    <w:rsid w:val="007A193C"/>
    <w:rsid w:val="007A1E12"/>
    <w:rsid w:val="007A1EE0"/>
    <w:rsid w:val="007A1EE3"/>
    <w:rsid w:val="007A2014"/>
    <w:rsid w:val="007A20DD"/>
    <w:rsid w:val="007A234F"/>
    <w:rsid w:val="007A23D1"/>
    <w:rsid w:val="007A2429"/>
    <w:rsid w:val="007A2455"/>
    <w:rsid w:val="007A2457"/>
    <w:rsid w:val="007A2483"/>
    <w:rsid w:val="007A248D"/>
    <w:rsid w:val="007A2630"/>
    <w:rsid w:val="007A2C36"/>
    <w:rsid w:val="007A2C72"/>
    <w:rsid w:val="007A2D17"/>
    <w:rsid w:val="007A2ECA"/>
    <w:rsid w:val="007A3003"/>
    <w:rsid w:val="007A3A19"/>
    <w:rsid w:val="007A3AC9"/>
    <w:rsid w:val="007A3ACB"/>
    <w:rsid w:val="007A3D7F"/>
    <w:rsid w:val="007A3DE6"/>
    <w:rsid w:val="007A3F2B"/>
    <w:rsid w:val="007A447C"/>
    <w:rsid w:val="007A46FC"/>
    <w:rsid w:val="007A4793"/>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2E4"/>
    <w:rsid w:val="007B3324"/>
    <w:rsid w:val="007B3391"/>
    <w:rsid w:val="007B3654"/>
    <w:rsid w:val="007B38A0"/>
    <w:rsid w:val="007B39B8"/>
    <w:rsid w:val="007B3A95"/>
    <w:rsid w:val="007B3E21"/>
    <w:rsid w:val="007B3E31"/>
    <w:rsid w:val="007B40B6"/>
    <w:rsid w:val="007B4457"/>
    <w:rsid w:val="007B4898"/>
    <w:rsid w:val="007B4C20"/>
    <w:rsid w:val="007B4D58"/>
    <w:rsid w:val="007B4F0D"/>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18"/>
    <w:rsid w:val="007C0DC3"/>
    <w:rsid w:val="007C1117"/>
    <w:rsid w:val="007C129B"/>
    <w:rsid w:val="007C1443"/>
    <w:rsid w:val="007C156D"/>
    <w:rsid w:val="007C1981"/>
    <w:rsid w:val="007C1ADC"/>
    <w:rsid w:val="007C1FEA"/>
    <w:rsid w:val="007C212C"/>
    <w:rsid w:val="007C235B"/>
    <w:rsid w:val="007C271A"/>
    <w:rsid w:val="007C2A17"/>
    <w:rsid w:val="007C2DC6"/>
    <w:rsid w:val="007C2E5B"/>
    <w:rsid w:val="007C307F"/>
    <w:rsid w:val="007C3636"/>
    <w:rsid w:val="007C3AC9"/>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B3B"/>
    <w:rsid w:val="007C5DE1"/>
    <w:rsid w:val="007C5F5F"/>
    <w:rsid w:val="007C6407"/>
    <w:rsid w:val="007C6835"/>
    <w:rsid w:val="007C688F"/>
    <w:rsid w:val="007C6D2A"/>
    <w:rsid w:val="007C7402"/>
    <w:rsid w:val="007C7575"/>
    <w:rsid w:val="007C7907"/>
    <w:rsid w:val="007C796E"/>
    <w:rsid w:val="007C7B18"/>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C5F"/>
    <w:rsid w:val="007D2E2E"/>
    <w:rsid w:val="007D2F09"/>
    <w:rsid w:val="007D2F96"/>
    <w:rsid w:val="007D3065"/>
    <w:rsid w:val="007D32FD"/>
    <w:rsid w:val="007D33B5"/>
    <w:rsid w:val="007D362D"/>
    <w:rsid w:val="007D38E5"/>
    <w:rsid w:val="007D3997"/>
    <w:rsid w:val="007D39AA"/>
    <w:rsid w:val="007D3B4D"/>
    <w:rsid w:val="007D3C03"/>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35"/>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A3D"/>
    <w:rsid w:val="007E1BEF"/>
    <w:rsid w:val="007E1C1C"/>
    <w:rsid w:val="007E22C9"/>
    <w:rsid w:val="007E23F1"/>
    <w:rsid w:val="007E2500"/>
    <w:rsid w:val="007E26C8"/>
    <w:rsid w:val="007E278E"/>
    <w:rsid w:val="007E29B6"/>
    <w:rsid w:val="007E2B75"/>
    <w:rsid w:val="007E2B9B"/>
    <w:rsid w:val="007E2E03"/>
    <w:rsid w:val="007E2F04"/>
    <w:rsid w:val="007E2F42"/>
    <w:rsid w:val="007E332A"/>
    <w:rsid w:val="007E35AB"/>
    <w:rsid w:val="007E3767"/>
    <w:rsid w:val="007E3D0C"/>
    <w:rsid w:val="007E4124"/>
    <w:rsid w:val="007E4740"/>
    <w:rsid w:val="007E4760"/>
    <w:rsid w:val="007E4853"/>
    <w:rsid w:val="007E49C3"/>
    <w:rsid w:val="007E4AAA"/>
    <w:rsid w:val="007E4F14"/>
    <w:rsid w:val="007E5284"/>
    <w:rsid w:val="007E53A0"/>
    <w:rsid w:val="007E5E24"/>
    <w:rsid w:val="007E5F1A"/>
    <w:rsid w:val="007E60DE"/>
    <w:rsid w:val="007E6261"/>
    <w:rsid w:val="007E63F7"/>
    <w:rsid w:val="007E65E4"/>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D6D"/>
    <w:rsid w:val="007F4E0E"/>
    <w:rsid w:val="007F4E9D"/>
    <w:rsid w:val="007F5150"/>
    <w:rsid w:val="007F51F7"/>
    <w:rsid w:val="007F5834"/>
    <w:rsid w:val="007F5C0C"/>
    <w:rsid w:val="007F5D71"/>
    <w:rsid w:val="007F5FAB"/>
    <w:rsid w:val="007F615C"/>
    <w:rsid w:val="007F67A8"/>
    <w:rsid w:val="007F6864"/>
    <w:rsid w:val="007F6EFD"/>
    <w:rsid w:val="007F6F15"/>
    <w:rsid w:val="007F7080"/>
    <w:rsid w:val="007F70A1"/>
    <w:rsid w:val="007F72CE"/>
    <w:rsid w:val="007F74F9"/>
    <w:rsid w:val="007F7E55"/>
    <w:rsid w:val="0080016C"/>
    <w:rsid w:val="008001CE"/>
    <w:rsid w:val="00800249"/>
    <w:rsid w:val="00800280"/>
    <w:rsid w:val="00800904"/>
    <w:rsid w:val="00800919"/>
    <w:rsid w:val="00800A8E"/>
    <w:rsid w:val="00800D8E"/>
    <w:rsid w:val="00800DEE"/>
    <w:rsid w:val="00800E4F"/>
    <w:rsid w:val="0080104C"/>
    <w:rsid w:val="00801630"/>
    <w:rsid w:val="00801A51"/>
    <w:rsid w:val="00801F35"/>
    <w:rsid w:val="00802339"/>
    <w:rsid w:val="008026A4"/>
    <w:rsid w:val="00802830"/>
    <w:rsid w:val="008029A1"/>
    <w:rsid w:val="00802B8B"/>
    <w:rsid w:val="0080325D"/>
    <w:rsid w:val="0080334E"/>
    <w:rsid w:val="008037AF"/>
    <w:rsid w:val="008038CC"/>
    <w:rsid w:val="008039CC"/>
    <w:rsid w:val="00803B2B"/>
    <w:rsid w:val="00803B76"/>
    <w:rsid w:val="00803CC7"/>
    <w:rsid w:val="00803D9B"/>
    <w:rsid w:val="00803E48"/>
    <w:rsid w:val="00804306"/>
    <w:rsid w:val="0080435F"/>
    <w:rsid w:val="008044AF"/>
    <w:rsid w:val="008044C1"/>
    <w:rsid w:val="008044FA"/>
    <w:rsid w:val="008047A0"/>
    <w:rsid w:val="008047E4"/>
    <w:rsid w:val="00804B9A"/>
    <w:rsid w:val="00804C23"/>
    <w:rsid w:val="00804D33"/>
    <w:rsid w:val="00804F05"/>
    <w:rsid w:val="008052FD"/>
    <w:rsid w:val="00805538"/>
    <w:rsid w:val="00805763"/>
    <w:rsid w:val="00805812"/>
    <w:rsid w:val="00805C03"/>
    <w:rsid w:val="00805D99"/>
    <w:rsid w:val="0080631D"/>
    <w:rsid w:val="008065A9"/>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6B4"/>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7E"/>
    <w:rsid w:val="00816A26"/>
    <w:rsid w:val="00816BFB"/>
    <w:rsid w:val="00816C22"/>
    <w:rsid w:val="00816E17"/>
    <w:rsid w:val="0081721F"/>
    <w:rsid w:val="008172C2"/>
    <w:rsid w:val="008172DE"/>
    <w:rsid w:val="0081733D"/>
    <w:rsid w:val="0081746B"/>
    <w:rsid w:val="00817BC7"/>
    <w:rsid w:val="00817D68"/>
    <w:rsid w:val="00817EEC"/>
    <w:rsid w:val="00820288"/>
    <w:rsid w:val="008204FE"/>
    <w:rsid w:val="008206CD"/>
    <w:rsid w:val="00820A7F"/>
    <w:rsid w:val="00821209"/>
    <w:rsid w:val="00821281"/>
    <w:rsid w:val="00821348"/>
    <w:rsid w:val="00821370"/>
    <w:rsid w:val="008214FC"/>
    <w:rsid w:val="0082174C"/>
    <w:rsid w:val="00821753"/>
    <w:rsid w:val="008218B4"/>
    <w:rsid w:val="00821B21"/>
    <w:rsid w:val="00821BF7"/>
    <w:rsid w:val="00821C3B"/>
    <w:rsid w:val="00821CA9"/>
    <w:rsid w:val="00821CFD"/>
    <w:rsid w:val="00821DDA"/>
    <w:rsid w:val="00822387"/>
    <w:rsid w:val="00822412"/>
    <w:rsid w:val="008226A5"/>
    <w:rsid w:val="00822A9E"/>
    <w:rsid w:val="00822C21"/>
    <w:rsid w:val="00822C7F"/>
    <w:rsid w:val="00822E76"/>
    <w:rsid w:val="0082325A"/>
    <w:rsid w:val="0082327A"/>
    <w:rsid w:val="008233DC"/>
    <w:rsid w:val="008233EA"/>
    <w:rsid w:val="0082343C"/>
    <w:rsid w:val="00823672"/>
    <w:rsid w:val="00823849"/>
    <w:rsid w:val="00823979"/>
    <w:rsid w:val="00823B04"/>
    <w:rsid w:val="00823BC5"/>
    <w:rsid w:val="00823C8B"/>
    <w:rsid w:val="00823CBE"/>
    <w:rsid w:val="00823CE7"/>
    <w:rsid w:val="00823D55"/>
    <w:rsid w:val="00823E22"/>
    <w:rsid w:val="008247BC"/>
    <w:rsid w:val="008247F4"/>
    <w:rsid w:val="00824892"/>
    <w:rsid w:val="00824C43"/>
    <w:rsid w:val="00824CC9"/>
    <w:rsid w:val="0082521D"/>
    <w:rsid w:val="00825508"/>
    <w:rsid w:val="0082553A"/>
    <w:rsid w:val="008255BB"/>
    <w:rsid w:val="00825666"/>
    <w:rsid w:val="008256BC"/>
    <w:rsid w:val="00825865"/>
    <w:rsid w:val="00825DF2"/>
    <w:rsid w:val="00825E12"/>
    <w:rsid w:val="00825EBE"/>
    <w:rsid w:val="0082602B"/>
    <w:rsid w:val="008260AB"/>
    <w:rsid w:val="008263C1"/>
    <w:rsid w:val="008263E1"/>
    <w:rsid w:val="00826907"/>
    <w:rsid w:val="00826C10"/>
    <w:rsid w:val="00826CB3"/>
    <w:rsid w:val="00826EB9"/>
    <w:rsid w:val="0082700E"/>
    <w:rsid w:val="00827062"/>
    <w:rsid w:val="008270A9"/>
    <w:rsid w:val="00827320"/>
    <w:rsid w:val="00827366"/>
    <w:rsid w:val="008274CC"/>
    <w:rsid w:val="00827F5D"/>
    <w:rsid w:val="008300DC"/>
    <w:rsid w:val="00830300"/>
    <w:rsid w:val="0083090B"/>
    <w:rsid w:val="008309B7"/>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3D53"/>
    <w:rsid w:val="008343EB"/>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1C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9D0"/>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B03"/>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6E1"/>
    <w:rsid w:val="00851706"/>
    <w:rsid w:val="0085172A"/>
    <w:rsid w:val="00851796"/>
    <w:rsid w:val="00851A1D"/>
    <w:rsid w:val="00851A88"/>
    <w:rsid w:val="00851AE6"/>
    <w:rsid w:val="00851D4F"/>
    <w:rsid w:val="00851DA7"/>
    <w:rsid w:val="0085247D"/>
    <w:rsid w:val="008527C5"/>
    <w:rsid w:val="00852842"/>
    <w:rsid w:val="0085291D"/>
    <w:rsid w:val="00852AA1"/>
    <w:rsid w:val="00852EA6"/>
    <w:rsid w:val="00852F0C"/>
    <w:rsid w:val="00852F47"/>
    <w:rsid w:val="00852F9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C6"/>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82"/>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1D4"/>
    <w:rsid w:val="0087125E"/>
    <w:rsid w:val="0087146D"/>
    <w:rsid w:val="00871528"/>
    <w:rsid w:val="0087189E"/>
    <w:rsid w:val="00871A32"/>
    <w:rsid w:val="00871D4E"/>
    <w:rsid w:val="00871D7D"/>
    <w:rsid w:val="00871DB6"/>
    <w:rsid w:val="00871F01"/>
    <w:rsid w:val="00871FF7"/>
    <w:rsid w:val="008720C0"/>
    <w:rsid w:val="008725D4"/>
    <w:rsid w:val="008727CF"/>
    <w:rsid w:val="008727D4"/>
    <w:rsid w:val="00872B33"/>
    <w:rsid w:val="00872CD4"/>
    <w:rsid w:val="00872CD5"/>
    <w:rsid w:val="00872F5A"/>
    <w:rsid w:val="00872FD8"/>
    <w:rsid w:val="00872FF5"/>
    <w:rsid w:val="0087306A"/>
    <w:rsid w:val="0087363C"/>
    <w:rsid w:val="0087393E"/>
    <w:rsid w:val="00873AF2"/>
    <w:rsid w:val="00873B8E"/>
    <w:rsid w:val="00873E87"/>
    <w:rsid w:val="00874044"/>
    <w:rsid w:val="0087444B"/>
    <w:rsid w:val="008745D8"/>
    <w:rsid w:val="00874CC2"/>
    <w:rsid w:val="00874E0E"/>
    <w:rsid w:val="00874F7B"/>
    <w:rsid w:val="00875025"/>
    <w:rsid w:val="00875344"/>
    <w:rsid w:val="008753BC"/>
    <w:rsid w:val="00875BA4"/>
    <w:rsid w:val="00875BA5"/>
    <w:rsid w:val="00875ED9"/>
    <w:rsid w:val="00875EEA"/>
    <w:rsid w:val="00875FAB"/>
    <w:rsid w:val="0087642E"/>
    <w:rsid w:val="008764A7"/>
    <w:rsid w:val="0087662B"/>
    <w:rsid w:val="00876676"/>
    <w:rsid w:val="0087694D"/>
    <w:rsid w:val="00876A5F"/>
    <w:rsid w:val="00876B89"/>
    <w:rsid w:val="00876C5A"/>
    <w:rsid w:val="00876C89"/>
    <w:rsid w:val="00876D44"/>
    <w:rsid w:val="00876F45"/>
    <w:rsid w:val="00876F7C"/>
    <w:rsid w:val="00877072"/>
    <w:rsid w:val="00877145"/>
    <w:rsid w:val="00877240"/>
    <w:rsid w:val="00877441"/>
    <w:rsid w:val="00877604"/>
    <w:rsid w:val="00877672"/>
    <w:rsid w:val="00877A2D"/>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C7"/>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37"/>
    <w:rsid w:val="008861C6"/>
    <w:rsid w:val="0088631A"/>
    <w:rsid w:val="00886614"/>
    <w:rsid w:val="00886C65"/>
    <w:rsid w:val="00886EFB"/>
    <w:rsid w:val="00886F3E"/>
    <w:rsid w:val="00886F5F"/>
    <w:rsid w:val="00886F8F"/>
    <w:rsid w:val="00887092"/>
    <w:rsid w:val="008871A1"/>
    <w:rsid w:val="008873FC"/>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31"/>
    <w:rsid w:val="00893B56"/>
    <w:rsid w:val="00893BD4"/>
    <w:rsid w:val="00893C94"/>
    <w:rsid w:val="00893E6C"/>
    <w:rsid w:val="00893E73"/>
    <w:rsid w:val="00893F26"/>
    <w:rsid w:val="00894378"/>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4A6"/>
    <w:rsid w:val="0089762D"/>
    <w:rsid w:val="008978F0"/>
    <w:rsid w:val="008979A2"/>
    <w:rsid w:val="00897CD7"/>
    <w:rsid w:val="008A0463"/>
    <w:rsid w:val="008A069D"/>
    <w:rsid w:val="008A0767"/>
    <w:rsid w:val="008A0B3C"/>
    <w:rsid w:val="008A0F40"/>
    <w:rsid w:val="008A198E"/>
    <w:rsid w:val="008A1BAB"/>
    <w:rsid w:val="008A1E23"/>
    <w:rsid w:val="008A206D"/>
    <w:rsid w:val="008A237E"/>
    <w:rsid w:val="008A2407"/>
    <w:rsid w:val="008A242B"/>
    <w:rsid w:val="008A2730"/>
    <w:rsid w:val="008A282E"/>
    <w:rsid w:val="008A29FD"/>
    <w:rsid w:val="008A2CBB"/>
    <w:rsid w:val="008A2ED4"/>
    <w:rsid w:val="008A32E7"/>
    <w:rsid w:val="008A3803"/>
    <w:rsid w:val="008A38E3"/>
    <w:rsid w:val="008A3A28"/>
    <w:rsid w:val="008A3B2C"/>
    <w:rsid w:val="008A3B34"/>
    <w:rsid w:val="008A3B51"/>
    <w:rsid w:val="008A3EB1"/>
    <w:rsid w:val="008A3F2A"/>
    <w:rsid w:val="008A41CE"/>
    <w:rsid w:val="008A41DF"/>
    <w:rsid w:val="008A43E5"/>
    <w:rsid w:val="008A4796"/>
    <w:rsid w:val="008A4A77"/>
    <w:rsid w:val="008A4B7E"/>
    <w:rsid w:val="008A4D9A"/>
    <w:rsid w:val="008A52CC"/>
    <w:rsid w:val="008A53BD"/>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22"/>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4FB1"/>
    <w:rsid w:val="008B51BC"/>
    <w:rsid w:val="008B5270"/>
    <w:rsid w:val="008B5595"/>
    <w:rsid w:val="008B56A8"/>
    <w:rsid w:val="008B5785"/>
    <w:rsid w:val="008B59C0"/>
    <w:rsid w:val="008B5AB2"/>
    <w:rsid w:val="008B5D88"/>
    <w:rsid w:val="008B5DD6"/>
    <w:rsid w:val="008B5FFB"/>
    <w:rsid w:val="008B63E5"/>
    <w:rsid w:val="008B645E"/>
    <w:rsid w:val="008B675D"/>
    <w:rsid w:val="008B67B7"/>
    <w:rsid w:val="008B6A03"/>
    <w:rsid w:val="008B6A3E"/>
    <w:rsid w:val="008B6AAE"/>
    <w:rsid w:val="008B6B85"/>
    <w:rsid w:val="008B7090"/>
    <w:rsid w:val="008B71F9"/>
    <w:rsid w:val="008B7214"/>
    <w:rsid w:val="008B7442"/>
    <w:rsid w:val="008B755E"/>
    <w:rsid w:val="008B7576"/>
    <w:rsid w:val="008B7587"/>
    <w:rsid w:val="008B7AB8"/>
    <w:rsid w:val="008B7ADB"/>
    <w:rsid w:val="008B7E1A"/>
    <w:rsid w:val="008B7F6F"/>
    <w:rsid w:val="008B7F91"/>
    <w:rsid w:val="008C0075"/>
    <w:rsid w:val="008C009C"/>
    <w:rsid w:val="008C00FA"/>
    <w:rsid w:val="008C0263"/>
    <w:rsid w:val="008C052B"/>
    <w:rsid w:val="008C058F"/>
    <w:rsid w:val="008C08C8"/>
    <w:rsid w:val="008C08EE"/>
    <w:rsid w:val="008C0967"/>
    <w:rsid w:val="008C0985"/>
    <w:rsid w:val="008C0A33"/>
    <w:rsid w:val="008C0D2D"/>
    <w:rsid w:val="008C0F44"/>
    <w:rsid w:val="008C0FA4"/>
    <w:rsid w:val="008C10B0"/>
    <w:rsid w:val="008C12BF"/>
    <w:rsid w:val="008C12C1"/>
    <w:rsid w:val="008C1352"/>
    <w:rsid w:val="008C13FF"/>
    <w:rsid w:val="008C160F"/>
    <w:rsid w:val="008C17BE"/>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05E"/>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6E"/>
    <w:rsid w:val="008D1B8D"/>
    <w:rsid w:val="008D1BF7"/>
    <w:rsid w:val="008D1C7B"/>
    <w:rsid w:val="008D1DAE"/>
    <w:rsid w:val="008D208D"/>
    <w:rsid w:val="008D216F"/>
    <w:rsid w:val="008D242A"/>
    <w:rsid w:val="008D2845"/>
    <w:rsid w:val="008D2B66"/>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71C"/>
    <w:rsid w:val="008D4972"/>
    <w:rsid w:val="008D4C14"/>
    <w:rsid w:val="008D4C2C"/>
    <w:rsid w:val="008D4D0E"/>
    <w:rsid w:val="008D5435"/>
    <w:rsid w:val="008D57EE"/>
    <w:rsid w:val="008D590C"/>
    <w:rsid w:val="008D5A3E"/>
    <w:rsid w:val="008D5B1F"/>
    <w:rsid w:val="008D5D7C"/>
    <w:rsid w:val="008D5D9C"/>
    <w:rsid w:val="008D5E11"/>
    <w:rsid w:val="008D5F81"/>
    <w:rsid w:val="008D5FA3"/>
    <w:rsid w:val="008D6146"/>
    <w:rsid w:val="008D621A"/>
    <w:rsid w:val="008D6760"/>
    <w:rsid w:val="008D68F4"/>
    <w:rsid w:val="008D694B"/>
    <w:rsid w:val="008D6A14"/>
    <w:rsid w:val="008D6D26"/>
    <w:rsid w:val="008D6F8B"/>
    <w:rsid w:val="008D6FAF"/>
    <w:rsid w:val="008D708A"/>
    <w:rsid w:val="008D70BC"/>
    <w:rsid w:val="008D74A9"/>
    <w:rsid w:val="008D74B4"/>
    <w:rsid w:val="008D7582"/>
    <w:rsid w:val="008D7609"/>
    <w:rsid w:val="008D7A32"/>
    <w:rsid w:val="008D7BAB"/>
    <w:rsid w:val="008D7BD6"/>
    <w:rsid w:val="008D7D28"/>
    <w:rsid w:val="008E05F4"/>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1FCA"/>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DA"/>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20"/>
    <w:rsid w:val="008E5EE3"/>
    <w:rsid w:val="008E5EFF"/>
    <w:rsid w:val="008E63F7"/>
    <w:rsid w:val="008E6638"/>
    <w:rsid w:val="008E6698"/>
    <w:rsid w:val="008E66F0"/>
    <w:rsid w:val="008E69A1"/>
    <w:rsid w:val="008E6A88"/>
    <w:rsid w:val="008E6ACE"/>
    <w:rsid w:val="008E6AF8"/>
    <w:rsid w:val="008E6DA9"/>
    <w:rsid w:val="008E717C"/>
    <w:rsid w:val="008E7545"/>
    <w:rsid w:val="008F0102"/>
    <w:rsid w:val="008F01F5"/>
    <w:rsid w:val="008F0795"/>
    <w:rsid w:val="008F084E"/>
    <w:rsid w:val="008F08B0"/>
    <w:rsid w:val="008F0C7A"/>
    <w:rsid w:val="008F0F1F"/>
    <w:rsid w:val="008F0FEA"/>
    <w:rsid w:val="008F13B1"/>
    <w:rsid w:val="008F13F7"/>
    <w:rsid w:val="008F179C"/>
    <w:rsid w:val="008F1957"/>
    <w:rsid w:val="008F19F6"/>
    <w:rsid w:val="008F1D28"/>
    <w:rsid w:val="008F1DDC"/>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056"/>
    <w:rsid w:val="008F61C7"/>
    <w:rsid w:val="008F64C6"/>
    <w:rsid w:val="008F6748"/>
    <w:rsid w:val="008F697A"/>
    <w:rsid w:val="008F699D"/>
    <w:rsid w:val="008F6B55"/>
    <w:rsid w:val="008F6CDD"/>
    <w:rsid w:val="008F6E56"/>
    <w:rsid w:val="008F7059"/>
    <w:rsid w:val="008F750F"/>
    <w:rsid w:val="008F7770"/>
    <w:rsid w:val="008F7837"/>
    <w:rsid w:val="008F7A2F"/>
    <w:rsid w:val="008F7C0D"/>
    <w:rsid w:val="008F7CA9"/>
    <w:rsid w:val="008F7DFD"/>
    <w:rsid w:val="008F7E2C"/>
    <w:rsid w:val="008F7E8E"/>
    <w:rsid w:val="008F7F68"/>
    <w:rsid w:val="0090019F"/>
    <w:rsid w:val="00900489"/>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AA8"/>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3"/>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2A5"/>
    <w:rsid w:val="009075C0"/>
    <w:rsid w:val="00907B53"/>
    <w:rsid w:val="00907DC8"/>
    <w:rsid w:val="00910070"/>
    <w:rsid w:val="00910091"/>
    <w:rsid w:val="0091013C"/>
    <w:rsid w:val="00910647"/>
    <w:rsid w:val="00910933"/>
    <w:rsid w:val="00910B75"/>
    <w:rsid w:val="00910CD7"/>
    <w:rsid w:val="00910D1F"/>
    <w:rsid w:val="00910D9D"/>
    <w:rsid w:val="00910DA5"/>
    <w:rsid w:val="00910E48"/>
    <w:rsid w:val="00910EB3"/>
    <w:rsid w:val="00910EC8"/>
    <w:rsid w:val="00910ECD"/>
    <w:rsid w:val="00910F42"/>
    <w:rsid w:val="009114CB"/>
    <w:rsid w:val="009115D8"/>
    <w:rsid w:val="0091173A"/>
    <w:rsid w:val="009118CD"/>
    <w:rsid w:val="00911944"/>
    <w:rsid w:val="0091194B"/>
    <w:rsid w:val="009119E4"/>
    <w:rsid w:val="00911B5B"/>
    <w:rsid w:val="00911C67"/>
    <w:rsid w:val="00911DB0"/>
    <w:rsid w:val="00911E9A"/>
    <w:rsid w:val="00911EEB"/>
    <w:rsid w:val="00911F43"/>
    <w:rsid w:val="00912218"/>
    <w:rsid w:val="009125E8"/>
    <w:rsid w:val="0091271A"/>
    <w:rsid w:val="0091285C"/>
    <w:rsid w:val="00912C4A"/>
    <w:rsid w:val="00913340"/>
    <w:rsid w:val="0091334E"/>
    <w:rsid w:val="0091366F"/>
    <w:rsid w:val="009137E6"/>
    <w:rsid w:val="009138AF"/>
    <w:rsid w:val="00913AB1"/>
    <w:rsid w:val="00913EF3"/>
    <w:rsid w:val="00913F2E"/>
    <w:rsid w:val="00913FB0"/>
    <w:rsid w:val="00914434"/>
    <w:rsid w:val="00914541"/>
    <w:rsid w:val="00914ADC"/>
    <w:rsid w:val="00914B9E"/>
    <w:rsid w:val="00914C92"/>
    <w:rsid w:val="00914CBD"/>
    <w:rsid w:val="00914CD6"/>
    <w:rsid w:val="00914E6A"/>
    <w:rsid w:val="009153CD"/>
    <w:rsid w:val="00915561"/>
    <w:rsid w:val="00915CA8"/>
    <w:rsid w:val="0091609D"/>
    <w:rsid w:val="009160C5"/>
    <w:rsid w:val="0091610E"/>
    <w:rsid w:val="0091667B"/>
    <w:rsid w:val="00916843"/>
    <w:rsid w:val="009168CA"/>
    <w:rsid w:val="00916D71"/>
    <w:rsid w:val="00916F01"/>
    <w:rsid w:val="00916F84"/>
    <w:rsid w:val="00917089"/>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E7"/>
    <w:rsid w:val="009228FA"/>
    <w:rsid w:val="00922A06"/>
    <w:rsid w:val="00922AA6"/>
    <w:rsid w:val="00922BE5"/>
    <w:rsid w:val="00922C9F"/>
    <w:rsid w:val="00923034"/>
    <w:rsid w:val="009231DA"/>
    <w:rsid w:val="00923234"/>
    <w:rsid w:val="0092337F"/>
    <w:rsid w:val="00923842"/>
    <w:rsid w:val="009238E8"/>
    <w:rsid w:val="009239EC"/>
    <w:rsid w:val="00923C11"/>
    <w:rsid w:val="00923CC8"/>
    <w:rsid w:val="00923CEE"/>
    <w:rsid w:val="00923DA7"/>
    <w:rsid w:val="009245BA"/>
    <w:rsid w:val="009245BB"/>
    <w:rsid w:val="00924790"/>
    <w:rsid w:val="00924837"/>
    <w:rsid w:val="009248EB"/>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34E"/>
    <w:rsid w:val="0092642B"/>
    <w:rsid w:val="00926670"/>
    <w:rsid w:val="00926964"/>
    <w:rsid w:val="0092697A"/>
    <w:rsid w:val="00926D1D"/>
    <w:rsid w:val="00926ECD"/>
    <w:rsid w:val="00926F49"/>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BCF"/>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976"/>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ADD"/>
    <w:rsid w:val="00937B39"/>
    <w:rsid w:val="009401D0"/>
    <w:rsid w:val="009403C7"/>
    <w:rsid w:val="009404F9"/>
    <w:rsid w:val="009408EC"/>
    <w:rsid w:val="00940AEC"/>
    <w:rsid w:val="00940B98"/>
    <w:rsid w:val="00940BB6"/>
    <w:rsid w:val="00940BF4"/>
    <w:rsid w:val="00940C98"/>
    <w:rsid w:val="00940E8E"/>
    <w:rsid w:val="00940F87"/>
    <w:rsid w:val="00941040"/>
    <w:rsid w:val="0094119E"/>
    <w:rsid w:val="009414F8"/>
    <w:rsid w:val="00941540"/>
    <w:rsid w:val="00941581"/>
    <w:rsid w:val="00941795"/>
    <w:rsid w:val="00941BB2"/>
    <w:rsid w:val="00942284"/>
    <w:rsid w:val="009425D3"/>
    <w:rsid w:val="009426FB"/>
    <w:rsid w:val="009427D6"/>
    <w:rsid w:val="0094289F"/>
    <w:rsid w:val="00942A0D"/>
    <w:rsid w:val="00943144"/>
    <w:rsid w:val="00943170"/>
    <w:rsid w:val="00943325"/>
    <w:rsid w:val="009436D4"/>
    <w:rsid w:val="0094371D"/>
    <w:rsid w:val="00944482"/>
    <w:rsid w:val="0094449E"/>
    <w:rsid w:val="00944710"/>
    <w:rsid w:val="009447AE"/>
    <w:rsid w:val="00944A5E"/>
    <w:rsid w:val="00944AC7"/>
    <w:rsid w:val="00944B58"/>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8D9"/>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EF0"/>
    <w:rsid w:val="00954F12"/>
    <w:rsid w:val="00954FFE"/>
    <w:rsid w:val="0095502C"/>
    <w:rsid w:val="009556F7"/>
    <w:rsid w:val="00955C13"/>
    <w:rsid w:val="00955DA2"/>
    <w:rsid w:val="00956060"/>
    <w:rsid w:val="009561D9"/>
    <w:rsid w:val="0095632F"/>
    <w:rsid w:val="0095634D"/>
    <w:rsid w:val="00956636"/>
    <w:rsid w:val="00956BE4"/>
    <w:rsid w:val="00956DAB"/>
    <w:rsid w:val="00956EFC"/>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2C1"/>
    <w:rsid w:val="009623CA"/>
    <w:rsid w:val="00962995"/>
    <w:rsid w:val="0096299A"/>
    <w:rsid w:val="00962B1A"/>
    <w:rsid w:val="00962B51"/>
    <w:rsid w:val="00962FA4"/>
    <w:rsid w:val="00963239"/>
    <w:rsid w:val="009632EE"/>
    <w:rsid w:val="009634DD"/>
    <w:rsid w:val="0096356B"/>
    <w:rsid w:val="009636E9"/>
    <w:rsid w:val="00963710"/>
    <w:rsid w:val="009637A9"/>
    <w:rsid w:val="00963872"/>
    <w:rsid w:val="00963C5A"/>
    <w:rsid w:val="00963CC3"/>
    <w:rsid w:val="00963F36"/>
    <w:rsid w:val="00964293"/>
    <w:rsid w:val="00964A43"/>
    <w:rsid w:val="00964C01"/>
    <w:rsid w:val="00964C79"/>
    <w:rsid w:val="00964CEF"/>
    <w:rsid w:val="00964DC8"/>
    <w:rsid w:val="00964F8C"/>
    <w:rsid w:val="00965536"/>
    <w:rsid w:val="0096555E"/>
    <w:rsid w:val="0096572F"/>
    <w:rsid w:val="00965818"/>
    <w:rsid w:val="00965B06"/>
    <w:rsid w:val="00965D37"/>
    <w:rsid w:val="00965E3B"/>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689"/>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1DC"/>
    <w:rsid w:val="009763C0"/>
    <w:rsid w:val="009767FA"/>
    <w:rsid w:val="009768D2"/>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31E"/>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5DF"/>
    <w:rsid w:val="00982649"/>
    <w:rsid w:val="009828C1"/>
    <w:rsid w:val="00982AB7"/>
    <w:rsid w:val="00982C2F"/>
    <w:rsid w:val="00982E88"/>
    <w:rsid w:val="009836AB"/>
    <w:rsid w:val="009836F3"/>
    <w:rsid w:val="009837E4"/>
    <w:rsid w:val="009839ED"/>
    <w:rsid w:val="00983DF4"/>
    <w:rsid w:val="009840B2"/>
    <w:rsid w:val="009841EB"/>
    <w:rsid w:val="0098446D"/>
    <w:rsid w:val="00984B72"/>
    <w:rsid w:val="00984CF7"/>
    <w:rsid w:val="00984D78"/>
    <w:rsid w:val="00984DB4"/>
    <w:rsid w:val="00984F4F"/>
    <w:rsid w:val="0098566D"/>
    <w:rsid w:val="00985747"/>
    <w:rsid w:val="00985935"/>
    <w:rsid w:val="009859F8"/>
    <w:rsid w:val="00985CDA"/>
    <w:rsid w:val="0098618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B7C"/>
    <w:rsid w:val="00994DB3"/>
    <w:rsid w:val="00994DD0"/>
    <w:rsid w:val="00994E02"/>
    <w:rsid w:val="00994FD4"/>
    <w:rsid w:val="00995473"/>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8F9"/>
    <w:rsid w:val="009969CA"/>
    <w:rsid w:val="0099735C"/>
    <w:rsid w:val="00997395"/>
    <w:rsid w:val="00997495"/>
    <w:rsid w:val="0099762E"/>
    <w:rsid w:val="0099780B"/>
    <w:rsid w:val="0099785E"/>
    <w:rsid w:val="00997E5D"/>
    <w:rsid w:val="009A021D"/>
    <w:rsid w:val="009A0512"/>
    <w:rsid w:val="009A0A5C"/>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9FC"/>
    <w:rsid w:val="009A4B9A"/>
    <w:rsid w:val="009A4BFB"/>
    <w:rsid w:val="009A4C5A"/>
    <w:rsid w:val="009A4D1D"/>
    <w:rsid w:val="009A506C"/>
    <w:rsid w:val="009A5244"/>
    <w:rsid w:val="009A534F"/>
    <w:rsid w:val="009A5375"/>
    <w:rsid w:val="009A5429"/>
    <w:rsid w:val="009A5515"/>
    <w:rsid w:val="009A5677"/>
    <w:rsid w:val="009A585D"/>
    <w:rsid w:val="009A59E9"/>
    <w:rsid w:val="009A5D2A"/>
    <w:rsid w:val="009A5E2B"/>
    <w:rsid w:val="009A5F82"/>
    <w:rsid w:val="009A6025"/>
    <w:rsid w:val="009A62D2"/>
    <w:rsid w:val="009A6737"/>
    <w:rsid w:val="009A6B12"/>
    <w:rsid w:val="009A6CEE"/>
    <w:rsid w:val="009A6E3E"/>
    <w:rsid w:val="009A715B"/>
    <w:rsid w:val="009A720E"/>
    <w:rsid w:val="009A72D1"/>
    <w:rsid w:val="009A73D5"/>
    <w:rsid w:val="009A754F"/>
    <w:rsid w:val="009A75A1"/>
    <w:rsid w:val="009A76CA"/>
    <w:rsid w:val="009A7727"/>
    <w:rsid w:val="009A77B8"/>
    <w:rsid w:val="009A78B4"/>
    <w:rsid w:val="009A7D7B"/>
    <w:rsid w:val="009A7E5E"/>
    <w:rsid w:val="009B0014"/>
    <w:rsid w:val="009B0059"/>
    <w:rsid w:val="009B017F"/>
    <w:rsid w:val="009B03C2"/>
    <w:rsid w:val="009B0A64"/>
    <w:rsid w:val="009B0A8F"/>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769"/>
    <w:rsid w:val="009B5B35"/>
    <w:rsid w:val="009B5D72"/>
    <w:rsid w:val="009B5EFD"/>
    <w:rsid w:val="009B6031"/>
    <w:rsid w:val="009B63A6"/>
    <w:rsid w:val="009B647F"/>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0FD3"/>
    <w:rsid w:val="009C113D"/>
    <w:rsid w:val="009C11C0"/>
    <w:rsid w:val="009C15F0"/>
    <w:rsid w:val="009C16A5"/>
    <w:rsid w:val="009C1993"/>
    <w:rsid w:val="009C199B"/>
    <w:rsid w:val="009C19F8"/>
    <w:rsid w:val="009C1D81"/>
    <w:rsid w:val="009C1D8C"/>
    <w:rsid w:val="009C1FBB"/>
    <w:rsid w:val="009C1FCE"/>
    <w:rsid w:val="009C2208"/>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AA1"/>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4E"/>
    <w:rsid w:val="009D08D0"/>
    <w:rsid w:val="009D0C4B"/>
    <w:rsid w:val="009D0CCB"/>
    <w:rsid w:val="009D0CFE"/>
    <w:rsid w:val="009D0D6B"/>
    <w:rsid w:val="009D0F10"/>
    <w:rsid w:val="009D1098"/>
    <w:rsid w:val="009D11A5"/>
    <w:rsid w:val="009D132A"/>
    <w:rsid w:val="009D140C"/>
    <w:rsid w:val="009D167B"/>
    <w:rsid w:val="009D1818"/>
    <w:rsid w:val="009D1872"/>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8AC"/>
    <w:rsid w:val="009D38C5"/>
    <w:rsid w:val="009D3A8D"/>
    <w:rsid w:val="009D3B84"/>
    <w:rsid w:val="009D3C33"/>
    <w:rsid w:val="009D3CE6"/>
    <w:rsid w:val="009D3F41"/>
    <w:rsid w:val="009D3FBA"/>
    <w:rsid w:val="009D403B"/>
    <w:rsid w:val="009D459C"/>
    <w:rsid w:val="009D470F"/>
    <w:rsid w:val="009D4A13"/>
    <w:rsid w:val="009D4BC6"/>
    <w:rsid w:val="009D4CB8"/>
    <w:rsid w:val="009D4DB0"/>
    <w:rsid w:val="009D4F5E"/>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C57"/>
    <w:rsid w:val="009D7EB1"/>
    <w:rsid w:val="009E0016"/>
    <w:rsid w:val="009E0166"/>
    <w:rsid w:val="009E064C"/>
    <w:rsid w:val="009E06B6"/>
    <w:rsid w:val="009E0759"/>
    <w:rsid w:val="009E07FC"/>
    <w:rsid w:val="009E08D7"/>
    <w:rsid w:val="009E0BBC"/>
    <w:rsid w:val="009E0D71"/>
    <w:rsid w:val="009E0DDB"/>
    <w:rsid w:val="009E0F0D"/>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7CC"/>
    <w:rsid w:val="009E2879"/>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7A0"/>
    <w:rsid w:val="009E5C9C"/>
    <w:rsid w:val="009E5E80"/>
    <w:rsid w:val="009E5E96"/>
    <w:rsid w:val="009E5EDD"/>
    <w:rsid w:val="009E6204"/>
    <w:rsid w:val="009E634C"/>
    <w:rsid w:val="009E63CD"/>
    <w:rsid w:val="009E6678"/>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FA9"/>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4F4"/>
    <w:rsid w:val="009F6505"/>
    <w:rsid w:val="009F676F"/>
    <w:rsid w:val="009F6825"/>
    <w:rsid w:val="009F6847"/>
    <w:rsid w:val="009F6B7C"/>
    <w:rsid w:val="009F6DF8"/>
    <w:rsid w:val="009F6E76"/>
    <w:rsid w:val="009F7088"/>
    <w:rsid w:val="009F70D1"/>
    <w:rsid w:val="009F727D"/>
    <w:rsid w:val="009F736A"/>
    <w:rsid w:val="009F7866"/>
    <w:rsid w:val="009F7902"/>
    <w:rsid w:val="00A00029"/>
    <w:rsid w:val="00A000CC"/>
    <w:rsid w:val="00A000E8"/>
    <w:rsid w:val="00A0039A"/>
    <w:rsid w:val="00A00524"/>
    <w:rsid w:val="00A00581"/>
    <w:rsid w:val="00A0083F"/>
    <w:rsid w:val="00A008A5"/>
    <w:rsid w:val="00A00AFF"/>
    <w:rsid w:val="00A00B18"/>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425"/>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C72"/>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2FE"/>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C18"/>
    <w:rsid w:val="00A17D36"/>
    <w:rsid w:val="00A17D8D"/>
    <w:rsid w:val="00A17D96"/>
    <w:rsid w:val="00A17EB7"/>
    <w:rsid w:val="00A17FEF"/>
    <w:rsid w:val="00A200C9"/>
    <w:rsid w:val="00A2035D"/>
    <w:rsid w:val="00A206E4"/>
    <w:rsid w:val="00A20702"/>
    <w:rsid w:val="00A20703"/>
    <w:rsid w:val="00A2080F"/>
    <w:rsid w:val="00A20A0B"/>
    <w:rsid w:val="00A20A0C"/>
    <w:rsid w:val="00A20A26"/>
    <w:rsid w:val="00A20AC2"/>
    <w:rsid w:val="00A20DE1"/>
    <w:rsid w:val="00A21031"/>
    <w:rsid w:val="00A212E5"/>
    <w:rsid w:val="00A21376"/>
    <w:rsid w:val="00A2150A"/>
    <w:rsid w:val="00A2180C"/>
    <w:rsid w:val="00A21940"/>
    <w:rsid w:val="00A219A3"/>
    <w:rsid w:val="00A21CFD"/>
    <w:rsid w:val="00A21E42"/>
    <w:rsid w:val="00A21E7F"/>
    <w:rsid w:val="00A2204D"/>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27F0F"/>
    <w:rsid w:val="00A300BA"/>
    <w:rsid w:val="00A30141"/>
    <w:rsid w:val="00A30292"/>
    <w:rsid w:val="00A302D6"/>
    <w:rsid w:val="00A30493"/>
    <w:rsid w:val="00A305DD"/>
    <w:rsid w:val="00A30B0B"/>
    <w:rsid w:val="00A30C76"/>
    <w:rsid w:val="00A30CDF"/>
    <w:rsid w:val="00A30F34"/>
    <w:rsid w:val="00A31059"/>
    <w:rsid w:val="00A31572"/>
    <w:rsid w:val="00A3165D"/>
    <w:rsid w:val="00A317A5"/>
    <w:rsid w:val="00A3190D"/>
    <w:rsid w:val="00A319E6"/>
    <w:rsid w:val="00A31B12"/>
    <w:rsid w:val="00A31BBD"/>
    <w:rsid w:val="00A31D41"/>
    <w:rsid w:val="00A3208A"/>
    <w:rsid w:val="00A3231E"/>
    <w:rsid w:val="00A325BC"/>
    <w:rsid w:val="00A3267E"/>
    <w:rsid w:val="00A3268D"/>
    <w:rsid w:val="00A3288C"/>
    <w:rsid w:val="00A328F1"/>
    <w:rsid w:val="00A3291E"/>
    <w:rsid w:val="00A32A41"/>
    <w:rsid w:val="00A32E3A"/>
    <w:rsid w:val="00A32EEF"/>
    <w:rsid w:val="00A334A2"/>
    <w:rsid w:val="00A3368C"/>
    <w:rsid w:val="00A33866"/>
    <w:rsid w:val="00A339E7"/>
    <w:rsid w:val="00A33F87"/>
    <w:rsid w:val="00A340AA"/>
    <w:rsid w:val="00A341B5"/>
    <w:rsid w:val="00A343EF"/>
    <w:rsid w:val="00A3445C"/>
    <w:rsid w:val="00A3463A"/>
    <w:rsid w:val="00A347D1"/>
    <w:rsid w:val="00A348BE"/>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6FA8"/>
    <w:rsid w:val="00A373C2"/>
    <w:rsid w:val="00A3758E"/>
    <w:rsid w:val="00A375F3"/>
    <w:rsid w:val="00A37608"/>
    <w:rsid w:val="00A37636"/>
    <w:rsid w:val="00A37707"/>
    <w:rsid w:val="00A37A89"/>
    <w:rsid w:val="00A37E45"/>
    <w:rsid w:val="00A37FA3"/>
    <w:rsid w:val="00A40110"/>
    <w:rsid w:val="00A40405"/>
    <w:rsid w:val="00A40430"/>
    <w:rsid w:val="00A40558"/>
    <w:rsid w:val="00A40AAD"/>
    <w:rsid w:val="00A40AED"/>
    <w:rsid w:val="00A40B5C"/>
    <w:rsid w:val="00A40BE8"/>
    <w:rsid w:val="00A40C16"/>
    <w:rsid w:val="00A40C65"/>
    <w:rsid w:val="00A40DFC"/>
    <w:rsid w:val="00A41273"/>
    <w:rsid w:val="00A415E6"/>
    <w:rsid w:val="00A41676"/>
    <w:rsid w:val="00A418D0"/>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5E8"/>
    <w:rsid w:val="00A4374F"/>
    <w:rsid w:val="00A4378D"/>
    <w:rsid w:val="00A43848"/>
    <w:rsid w:val="00A4389E"/>
    <w:rsid w:val="00A43AF2"/>
    <w:rsid w:val="00A43C50"/>
    <w:rsid w:val="00A43C6F"/>
    <w:rsid w:val="00A43D46"/>
    <w:rsid w:val="00A43ED8"/>
    <w:rsid w:val="00A443B8"/>
    <w:rsid w:val="00A44732"/>
    <w:rsid w:val="00A44789"/>
    <w:rsid w:val="00A44897"/>
    <w:rsid w:val="00A449CD"/>
    <w:rsid w:val="00A449DF"/>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1BA"/>
    <w:rsid w:val="00A50442"/>
    <w:rsid w:val="00A5083B"/>
    <w:rsid w:val="00A50851"/>
    <w:rsid w:val="00A50B8C"/>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BA2"/>
    <w:rsid w:val="00A53D3C"/>
    <w:rsid w:val="00A54038"/>
    <w:rsid w:val="00A54414"/>
    <w:rsid w:val="00A545D5"/>
    <w:rsid w:val="00A546C5"/>
    <w:rsid w:val="00A54B2F"/>
    <w:rsid w:val="00A54C74"/>
    <w:rsid w:val="00A54D26"/>
    <w:rsid w:val="00A54D4F"/>
    <w:rsid w:val="00A54E65"/>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679"/>
    <w:rsid w:val="00A577F4"/>
    <w:rsid w:val="00A57873"/>
    <w:rsid w:val="00A579B9"/>
    <w:rsid w:val="00A57A1F"/>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D5A"/>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763"/>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502"/>
    <w:rsid w:val="00A71A1F"/>
    <w:rsid w:val="00A71C5E"/>
    <w:rsid w:val="00A71D29"/>
    <w:rsid w:val="00A71E77"/>
    <w:rsid w:val="00A71ECA"/>
    <w:rsid w:val="00A71F32"/>
    <w:rsid w:val="00A72194"/>
    <w:rsid w:val="00A72306"/>
    <w:rsid w:val="00A72444"/>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A99"/>
    <w:rsid w:val="00A74F50"/>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B87"/>
    <w:rsid w:val="00A76C12"/>
    <w:rsid w:val="00A76C51"/>
    <w:rsid w:val="00A76D7B"/>
    <w:rsid w:val="00A77035"/>
    <w:rsid w:val="00A77136"/>
    <w:rsid w:val="00A77267"/>
    <w:rsid w:val="00A773C6"/>
    <w:rsid w:val="00A775FD"/>
    <w:rsid w:val="00A77784"/>
    <w:rsid w:val="00A77807"/>
    <w:rsid w:val="00A77993"/>
    <w:rsid w:val="00A80071"/>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DCB"/>
    <w:rsid w:val="00A84EC1"/>
    <w:rsid w:val="00A84FFD"/>
    <w:rsid w:val="00A850F9"/>
    <w:rsid w:val="00A85172"/>
    <w:rsid w:val="00A8528E"/>
    <w:rsid w:val="00A852C6"/>
    <w:rsid w:val="00A85325"/>
    <w:rsid w:val="00A85384"/>
    <w:rsid w:val="00A855B7"/>
    <w:rsid w:val="00A858A9"/>
    <w:rsid w:val="00A85A79"/>
    <w:rsid w:val="00A85B24"/>
    <w:rsid w:val="00A85D22"/>
    <w:rsid w:val="00A85D72"/>
    <w:rsid w:val="00A85DAC"/>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C7E"/>
    <w:rsid w:val="00A91EDF"/>
    <w:rsid w:val="00A92347"/>
    <w:rsid w:val="00A92407"/>
    <w:rsid w:val="00A9253B"/>
    <w:rsid w:val="00A925F3"/>
    <w:rsid w:val="00A92DAC"/>
    <w:rsid w:val="00A92DF9"/>
    <w:rsid w:val="00A92EF0"/>
    <w:rsid w:val="00A93101"/>
    <w:rsid w:val="00A93150"/>
    <w:rsid w:val="00A9338F"/>
    <w:rsid w:val="00A935BD"/>
    <w:rsid w:val="00A938E5"/>
    <w:rsid w:val="00A93D0E"/>
    <w:rsid w:val="00A93F0B"/>
    <w:rsid w:val="00A93F4F"/>
    <w:rsid w:val="00A940DF"/>
    <w:rsid w:val="00A9421F"/>
    <w:rsid w:val="00A94354"/>
    <w:rsid w:val="00A94632"/>
    <w:rsid w:val="00A94843"/>
    <w:rsid w:val="00A94BD7"/>
    <w:rsid w:val="00A94CA0"/>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25C"/>
    <w:rsid w:val="00A9730E"/>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1A"/>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CEA"/>
    <w:rsid w:val="00AA4D54"/>
    <w:rsid w:val="00AA4E39"/>
    <w:rsid w:val="00AA4FA3"/>
    <w:rsid w:val="00AA54CD"/>
    <w:rsid w:val="00AA5555"/>
    <w:rsid w:val="00AA5760"/>
    <w:rsid w:val="00AA5B08"/>
    <w:rsid w:val="00AA5C8A"/>
    <w:rsid w:val="00AA5CD0"/>
    <w:rsid w:val="00AA60C0"/>
    <w:rsid w:val="00AA6193"/>
    <w:rsid w:val="00AA6619"/>
    <w:rsid w:val="00AA6802"/>
    <w:rsid w:val="00AA6883"/>
    <w:rsid w:val="00AA6A4A"/>
    <w:rsid w:val="00AA6BDE"/>
    <w:rsid w:val="00AA6C82"/>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DA1"/>
    <w:rsid w:val="00AB1FCB"/>
    <w:rsid w:val="00AB24AE"/>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2"/>
    <w:rsid w:val="00AB5793"/>
    <w:rsid w:val="00AB57AE"/>
    <w:rsid w:val="00AB595D"/>
    <w:rsid w:val="00AB59F9"/>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BF7"/>
    <w:rsid w:val="00AB72AD"/>
    <w:rsid w:val="00AB7706"/>
    <w:rsid w:val="00AB7A6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6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11"/>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1CA0"/>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4D1"/>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EA9"/>
    <w:rsid w:val="00AD7F1E"/>
    <w:rsid w:val="00AD7F21"/>
    <w:rsid w:val="00AD7F73"/>
    <w:rsid w:val="00AE0298"/>
    <w:rsid w:val="00AE038C"/>
    <w:rsid w:val="00AE047F"/>
    <w:rsid w:val="00AE072D"/>
    <w:rsid w:val="00AE075D"/>
    <w:rsid w:val="00AE08B3"/>
    <w:rsid w:val="00AE0B6E"/>
    <w:rsid w:val="00AE0C70"/>
    <w:rsid w:val="00AE0D0A"/>
    <w:rsid w:val="00AE0F81"/>
    <w:rsid w:val="00AE1249"/>
    <w:rsid w:val="00AE1330"/>
    <w:rsid w:val="00AE1634"/>
    <w:rsid w:val="00AE16FE"/>
    <w:rsid w:val="00AE1733"/>
    <w:rsid w:val="00AE17FC"/>
    <w:rsid w:val="00AE18B8"/>
    <w:rsid w:val="00AE1A0B"/>
    <w:rsid w:val="00AE1FE4"/>
    <w:rsid w:val="00AE206E"/>
    <w:rsid w:val="00AE262B"/>
    <w:rsid w:val="00AE27F4"/>
    <w:rsid w:val="00AE27F9"/>
    <w:rsid w:val="00AE2C2B"/>
    <w:rsid w:val="00AE2F84"/>
    <w:rsid w:val="00AE3058"/>
    <w:rsid w:val="00AE3310"/>
    <w:rsid w:val="00AE354F"/>
    <w:rsid w:val="00AE37A1"/>
    <w:rsid w:val="00AE3956"/>
    <w:rsid w:val="00AE3A4F"/>
    <w:rsid w:val="00AE3B8D"/>
    <w:rsid w:val="00AE3C34"/>
    <w:rsid w:val="00AE3CF3"/>
    <w:rsid w:val="00AE3D5E"/>
    <w:rsid w:val="00AE3D85"/>
    <w:rsid w:val="00AE41EF"/>
    <w:rsid w:val="00AE4703"/>
    <w:rsid w:val="00AE4BBA"/>
    <w:rsid w:val="00AE4BF3"/>
    <w:rsid w:val="00AE516D"/>
    <w:rsid w:val="00AE517E"/>
    <w:rsid w:val="00AE5246"/>
    <w:rsid w:val="00AE5292"/>
    <w:rsid w:val="00AE52B4"/>
    <w:rsid w:val="00AE56A2"/>
    <w:rsid w:val="00AE56C7"/>
    <w:rsid w:val="00AE58C5"/>
    <w:rsid w:val="00AE5993"/>
    <w:rsid w:val="00AE5B55"/>
    <w:rsid w:val="00AE5BF8"/>
    <w:rsid w:val="00AE5E8B"/>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D4B"/>
    <w:rsid w:val="00AE7EB8"/>
    <w:rsid w:val="00AF00FB"/>
    <w:rsid w:val="00AF0122"/>
    <w:rsid w:val="00AF0225"/>
    <w:rsid w:val="00AF039B"/>
    <w:rsid w:val="00AF0476"/>
    <w:rsid w:val="00AF0497"/>
    <w:rsid w:val="00AF0508"/>
    <w:rsid w:val="00AF0606"/>
    <w:rsid w:val="00AF067A"/>
    <w:rsid w:val="00AF0924"/>
    <w:rsid w:val="00AF09C9"/>
    <w:rsid w:val="00AF0AE6"/>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77D"/>
    <w:rsid w:val="00AF4956"/>
    <w:rsid w:val="00AF4F74"/>
    <w:rsid w:val="00AF5021"/>
    <w:rsid w:val="00AF50C6"/>
    <w:rsid w:val="00AF53A4"/>
    <w:rsid w:val="00AF5798"/>
    <w:rsid w:val="00AF5815"/>
    <w:rsid w:val="00AF5959"/>
    <w:rsid w:val="00AF5C7C"/>
    <w:rsid w:val="00AF5CC9"/>
    <w:rsid w:val="00AF5EC5"/>
    <w:rsid w:val="00AF61D7"/>
    <w:rsid w:val="00AF6633"/>
    <w:rsid w:val="00AF66DE"/>
    <w:rsid w:val="00AF6845"/>
    <w:rsid w:val="00AF6932"/>
    <w:rsid w:val="00AF6A8A"/>
    <w:rsid w:val="00AF6B26"/>
    <w:rsid w:val="00AF6BDB"/>
    <w:rsid w:val="00AF6DB3"/>
    <w:rsid w:val="00AF6DD6"/>
    <w:rsid w:val="00AF6F80"/>
    <w:rsid w:val="00AF70CB"/>
    <w:rsid w:val="00AF722D"/>
    <w:rsid w:val="00AF73C6"/>
    <w:rsid w:val="00AF7535"/>
    <w:rsid w:val="00AF799C"/>
    <w:rsid w:val="00AF7BE9"/>
    <w:rsid w:val="00B00000"/>
    <w:rsid w:val="00B00B19"/>
    <w:rsid w:val="00B00D80"/>
    <w:rsid w:val="00B00F03"/>
    <w:rsid w:val="00B012CC"/>
    <w:rsid w:val="00B014DC"/>
    <w:rsid w:val="00B0177D"/>
    <w:rsid w:val="00B01887"/>
    <w:rsid w:val="00B01D8B"/>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C2"/>
    <w:rsid w:val="00B04AE0"/>
    <w:rsid w:val="00B04B66"/>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07E6A"/>
    <w:rsid w:val="00B1041B"/>
    <w:rsid w:val="00B10616"/>
    <w:rsid w:val="00B1094B"/>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6A4"/>
    <w:rsid w:val="00B14880"/>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0E2D"/>
    <w:rsid w:val="00B21494"/>
    <w:rsid w:val="00B216F6"/>
    <w:rsid w:val="00B21A1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0D"/>
    <w:rsid w:val="00B23F89"/>
    <w:rsid w:val="00B2413F"/>
    <w:rsid w:val="00B246A8"/>
    <w:rsid w:val="00B24924"/>
    <w:rsid w:val="00B2492E"/>
    <w:rsid w:val="00B24A2C"/>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969"/>
    <w:rsid w:val="00B26ADC"/>
    <w:rsid w:val="00B26C56"/>
    <w:rsid w:val="00B27011"/>
    <w:rsid w:val="00B27096"/>
    <w:rsid w:val="00B27180"/>
    <w:rsid w:val="00B27219"/>
    <w:rsid w:val="00B27349"/>
    <w:rsid w:val="00B27586"/>
    <w:rsid w:val="00B279A8"/>
    <w:rsid w:val="00B279EE"/>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41C"/>
    <w:rsid w:val="00B3261B"/>
    <w:rsid w:val="00B3269A"/>
    <w:rsid w:val="00B32BB0"/>
    <w:rsid w:val="00B33185"/>
    <w:rsid w:val="00B33196"/>
    <w:rsid w:val="00B331B4"/>
    <w:rsid w:val="00B3334F"/>
    <w:rsid w:val="00B333C6"/>
    <w:rsid w:val="00B33F9E"/>
    <w:rsid w:val="00B341E3"/>
    <w:rsid w:val="00B3449D"/>
    <w:rsid w:val="00B34511"/>
    <w:rsid w:val="00B34768"/>
    <w:rsid w:val="00B34B78"/>
    <w:rsid w:val="00B34BD6"/>
    <w:rsid w:val="00B34D6A"/>
    <w:rsid w:val="00B34F23"/>
    <w:rsid w:val="00B34F3A"/>
    <w:rsid w:val="00B35083"/>
    <w:rsid w:val="00B35256"/>
    <w:rsid w:val="00B3568E"/>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2A"/>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4F1"/>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E2B"/>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EFA"/>
    <w:rsid w:val="00B55F8D"/>
    <w:rsid w:val="00B56297"/>
    <w:rsid w:val="00B5651D"/>
    <w:rsid w:val="00B56796"/>
    <w:rsid w:val="00B56AF7"/>
    <w:rsid w:val="00B56B9B"/>
    <w:rsid w:val="00B56B9D"/>
    <w:rsid w:val="00B56F47"/>
    <w:rsid w:val="00B57039"/>
    <w:rsid w:val="00B574D6"/>
    <w:rsid w:val="00B574DA"/>
    <w:rsid w:val="00B579C3"/>
    <w:rsid w:val="00B57A5C"/>
    <w:rsid w:val="00B57BB6"/>
    <w:rsid w:val="00B57DA4"/>
    <w:rsid w:val="00B57DCF"/>
    <w:rsid w:val="00B57DFA"/>
    <w:rsid w:val="00B60168"/>
    <w:rsid w:val="00B60531"/>
    <w:rsid w:val="00B605F5"/>
    <w:rsid w:val="00B606D8"/>
    <w:rsid w:val="00B60720"/>
    <w:rsid w:val="00B609CF"/>
    <w:rsid w:val="00B60B94"/>
    <w:rsid w:val="00B60CFD"/>
    <w:rsid w:val="00B60D77"/>
    <w:rsid w:val="00B6133F"/>
    <w:rsid w:val="00B6140D"/>
    <w:rsid w:val="00B615B0"/>
    <w:rsid w:val="00B6161C"/>
    <w:rsid w:val="00B61E60"/>
    <w:rsid w:val="00B61EEC"/>
    <w:rsid w:val="00B62057"/>
    <w:rsid w:val="00B620AE"/>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32"/>
    <w:rsid w:val="00B645A6"/>
    <w:rsid w:val="00B649DF"/>
    <w:rsid w:val="00B64BC8"/>
    <w:rsid w:val="00B64D0E"/>
    <w:rsid w:val="00B650BB"/>
    <w:rsid w:val="00B65463"/>
    <w:rsid w:val="00B654E9"/>
    <w:rsid w:val="00B656C5"/>
    <w:rsid w:val="00B656FE"/>
    <w:rsid w:val="00B65D77"/>
    <w:rsid w:val="00B66018"/>
    <w:rsid w:val="00B66127"/>
    <w:rsid w:val="00B6616E"/>
    <w:rsid w:val="00B663DD"/>
    <w:rsid w:val="00B6647A"/>
    <w:rsid w:val="00B66525"/>
    <w:rsid w:val="00B6687A"/>
    <w:rsid w:val="00B66C15"/>
    <w:rsid w:val="00B66F68"/>
    <w:rsid w:val="00B67187"/>
    <w:rsid w:val="00B67286"/>
    <w:rsid w:val="00B6733A"/>
    <w:rsid w:val="00B6766B"/>
    <w:rsid w:val="00B67681"/>
    <w:rsid w:val="00B67741"/>
    <w:rsid w:val="00B6783C"/>
    <w:rsid w:val="00B6789A"/>
    <w:rsid w:val="00B67DD3"/>
    <w:rsid w:val="00B67FAD"/>
    <w:rsid w:val="00B7022A"/>
    <w:rsid w:val="00B7048E"/>
    <w:rsid w:val="00B705FC"/>
    <w:rsid w:val="00B70771"/>
    <w:rsid w:val="00B709B3"/>
    <w:rsid w:val="00B70BFD"/>
    <w:rsid w:val="00B71188"/>
    <w:rsid w:val="00B71267"/>
    <w:rsid w:val="00B714AC"/>
    <w:rsid w:val="00B7153E"/>
    <w:rsid w:val="00B716A9"/>
    <w:rsid w:val="00B71881"/>
    <w:rsid w:val="00B71BFD"/>
    <w:rsid w:val="00B72081"/>
    <w:rsid w:val="00B7217B"/>
    <w:rsid w:val="00B721D9"/>
    <w:rsid w:val="00B7226F"/>
    <w:rsid w:val="00B72356"/>
    <w:rsid w:val="00B72639"/>
    <w:rsid w:val="00B72767"/>
    <w:rsid w:val="00B72948"/>
    <w:rsid w:val="00B72C26"/>
    <w:rsid w:val="00B72E2A"/>
    <w:rsid w:val="00B72F6D"/>
    <w:rsid w:val="00B72FA9"/>
    <w:rsid w:val="00B73062"/>
    <w:rsid w:val="00B732F6"/>
    <w:rsid w:val="00B7372C"/>
    <w:rsid w:val="00B738DB"/>
    <w:rsid w:val="00B73B96"/>
    <w:rsid w:val="00B73D9B"/>
    <w:rsid w:val="00B73EC6"/>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1C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2E"/>
    <w:rsid w:val="00B83433"/>
    <w:rsid w:val="00B8349C"/>
    <w:rsid w:val="00B834D2"/>
    <w:rsid w:val="00B8357B"/>
    <w:rsid w:val="00B83667"/>
    <w:rsid w:val="00B83696"/>
    <w:rsid w:val="00B83CAA"/>
    <w:rsid w:val="00B83D84"/>
    <w:rsid w:val="00B83DBA"/>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3D"/>
    <w:rsid w:val="00B8659E"/>
    <w:rsid w:val="00B865D1"/>
    <w:rsid w:val="00B866B2"/>
    <w:rsid w:val="00B866CA"/>
    <w:rsid w:val="00B86739"/>
    <w:rsid w:val="00B869D6"/>
    <w:rsid w:val="00B86AA1"/>
    <w:rsid w:val="00B86C4B"/>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6E"/>
    <w:rsid w:val="00B912AA"/>
    <w:rsid w:val="00B91520"/>
    <w:rsid w:val="00B915F5"/>
    <w:rsid w:val="00B91654"/>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A"/>
    <w:rsid w:val="00B92F4B"/>
    <w:rsid w:val="00B92FDC"/>
    <w:rsid w:val="00B9305E"/>
    <w:rsid w:val="00B9313C"/>
    <w:rsid w:val="00B93340"/>
    <w:rsid w:val="00B93405"/>
    <w:rsid w:val="00B9345C"/>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333"/>
    <w:rsid w:val="00B96418"/>
    <w:rsid w:val="00B9649D"/>
    <w:rsid w:val="00B96679"/>
    <w:rsid w:val="00B96BF0"/>
    <w:rsid w:val="00B96C70"/>
    <w:rsid w:val="00B96D4F"/>
    <w:rsid w:val="00B96D54"/>
    <w:rsid w:val="00B96ED9"/>
    <w:rsid w:val="00B97104"/>
    <w:rsid w:val="00B977B6"/>
    <w:rsid w:val="00B977DA"/>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430"/>
    <w:rsid w:val="00BA388A"/>
    <w:rsid w:val="00BA3A40"/>
    <w:rsid w:val="00BA3FED"/>
    <w:rsid w:val="00BA401F"/>
    <w:rsid w:val="00BA409C"/>
    <w:rsid w:val="00BA424C"/>
    <w:rsid w:val="00BA43C9"/>
    <w:rsid w:val="00BA48DE"/>
    <w:rsid w:val="00BA4950"/>
    <w:rsid w:val="00BA4A43"/>
    <w:rsid w:val="00BA4AC6"/>
    <w:rsid w:val="00BA4BCB"/>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9C9"/>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5E2"/>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6FE0"/>
    <w:rsid w:val="00BB7114"/>
    <w:rsid w:val="00BB748D"/>
    <w:rsid w:val="00BB7652"/>
    <w:rsid w:val="00BB7C20"/>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05"/>
    <w:rsid w:val="00BC216C"/>
    <w:rsid w:val="00BC2977"/>
    <w:rsid w:val="00BC2A15"/>
    <w:rsid w:val="00BC2A64"/>
    <w:rsid w:val="00BC2B15"/>
    <w:rsid w:val="00BC2BD8"/>
    <w:rsid w:val="00BC2BF1"/>
    <w:rsid w:val="00BC2C0F"/>
    <w:rsid w:val="00BC3245"/>
    <w:rsid w:val="00BC35F0"/>
    <w:rsid w:val="00BC367B"/>
    <w:rsid w:val="00BC3A29"/>
    <w:rsid w:val="00BC3A4D"/>
    <w:rsid w:val="00BC3A90"/>
    <w:rsid w:val="00BC3B85"/>
    <w:rsid w:val="00BC3B88"/>
    <w:rsid w:val="00BC3E8D"/>
    <w:rsid w:val="00BC41B4"/>
    <w:rsid w:val="00BC429F"/>
    <w:rsid w:val="00BC42F1"/>
    <w:rsid w:val="00BC452B"/>
    <w:rsid w:val="00BC47FA"/>
    <w:rsid w:val="00BC48C2"/>
    <w:rsid w:val="00BC4948"/>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6ECA"/>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68"/>
    <w:rsid w:val="00BD08EC"/>
    <w:rsid w:val="00BD0992"/>
    <w:rsid w:val="00BD0A98"/>
    <w:rsid w:val="00BD0ADB"/>
    <w:rsid w:val="00BD0B34"/>
    <w:rsid w:val="00BD0C6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2A"/>
    <w:rsid w:val="00BD2742"/>
    <w:rsid w:val="00BD2766"/>
    <w:rsid w:val="00BD2926"/>
    <w:rsid w:val="00BD299E"/>
    <w:rsid w:val="00BD2A5C"/>
    <w:rsid w:val="00BD2AE5"/>
    <w:rsid w:val="00BD2C5F"/>
    <w:rsid w:val="00BD2D35"/>
    <w:rsid w:val="00BD2E77"/>
    <w:rsid w:val="00BD2FD8"/>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8C0"/>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29E"/>
    <w:rsid w:val="00BE22D8"/>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2E"/>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A58"/>
    <w:rsid w:val="00BF1AD3"/>
    <w:rsid w:val="00BF1BD7"/>
    <w:rsid w:val="00BF1CA3"/>
    <w:rsid w:val="00BF1D73"/>
    <w:rsid w:val="00BF225C"/>
    <w:rsid w:val="00BF254D"/>
    <w:rsid w:val="00BF26BE"/>
    <w:rsid w:val="00BF26C3"/>
    <w:rsid w:val="00BF2803"/>
    <w:rsid w:val="00BF2D63"/>
    <w:rsid w:val="00BF33AD"/>
    <w:rsid w:val="00BF34E7"/>
    <w:rsid w:val="00BF3777"/>
    <w:rsid w:val="00BF3914"/>
    <w:rsid w:val="00BF3A01"/>
    <w:rsid w:val="00BF3BF6"/>
    <w:rsid w:val="00BF3CB2"/>
    <w:rsid w:val="00BF3EC6"/>
    <w:rsid w:val="00BF4030"/>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1D"/>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653"/>
    <w:rsid w:val="00C0079C"/>
    <w:rsid w:val="00C0083C"/>
    <w:rsid w:val="00C008D9"/>
    <w:rsid w:val="00C009F0"/>
    <w:rsid w:val="00C010A8"/>
    <w:rsid w:val="00C01232"/>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34"/>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50"/>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126"/>
    <w:rsid w:val="00C12574"/>
    <w:rsid w:val="00C125F2"/>
    <w:rsid w:val="00C12A56"/>
    <w:rsid w:val="00C12BF3"/>
    <w:rsid w:val="00C12C47"/>
    <w:rsid w:val="00C12C7C"/>
    <w:rsid w:val="00C12DE2"/>
    <w:rsid w:val="00C12E59"/>
    <w:rsid w:val="00C12E7E"/>
    <w:rsid w:val="00C12FEB"/>
    <w:rsid w:val="00C13067"/>
    <w:rsid w:val="00C13236"/>
    <w:rsid w:val="00C135C9"/>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B47"/>
    <w:rsid w:val="00C15D1E"/>
    <w:rsid w:val="00C15F1E"/>
    <w:rsid w:val="00C16276"/>
    <w:rsid w:val="00C1649C"/>
    <w:rsid w:val="00C16745"/>
    <w:rsid w:val="00C16AAA"/>
    <w:rsid w:val="00C16CBF"/>
    <w:rsid w:val="00C16E14"/>
    <w:rsid w:val="00C17319"/>
    <w:rsid w:val="00C176E9"/>
    <w:rsid w:val="00C178E6"/>
    <w:rsid w:val="00C179EB"/>
    <w:rsid w:val="00C17EA5"/>
    <w:rsid w:val="00C17FC3"/>
    <w:rsid w:val="00C2012B"/>
    <w:rsid w:val="00C20570"/>
    <w:rsid w:val="00C206A9"/>
    <w:rsid w:val="00C20794"/>
    <w:rsid w:val="00C2081E"/>
    <w:rsid w:val="00C20C68"/>
    <w:rsid w:val="00C20D4D"/>
    <w:rsid w:val="00C2107D"/>
    <w:rsid w:val="00C2123D"/>
    <w:rsid w:val="00C213DE"/>
    <w:rsid w:val="00C2156B"/>
    <w:rsid w:val="00C21875"/>
    <w:rsid w:val="00C219FF"/>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0B"/>
    <w:rsid w:val="00C245B1"/>
    <w:rsid w:val="00C24672"/>
    <w:rsid w:val="00C246EA"/>
    <w:rsid w:val="00C247C0"/>
    <w:rsid w:val="00C248A8"/>
    <w:rsid w:val="00C250CC"/>
    <w:rsid w:val="00C25212"/>
    <w:rsid w:val="00C253D2"/>
    <w:rsid w:val="00C25881"/>
    <w:rsid w:val="00C25A2D"/>
    <w:rsid w:val="00C25EFB"/>
    <w:rsid w:val="00C26018"/>
    <w:rsid w:val="00C260EB"/>
    <w:rsid w:val="00C267D2"/>
    <w:rsid w:val="00C267F3"/>
    <w:rsid w:val="00C2684E"/>
    <w:rsid w:val="00C26B1C"/>
    <w:rsid w:val="00C26BBA"/>
    <w:rsid w:val="00C26D6D"/>
    <w:rsid w:val="00C26E34"/>
    <w:rsid w:val="00C27281"/>
    <w:rsid w:val="00C27591"/>
    <w:rsid w:val="00C27629"/>
    <w:rsid w:val="00C27709"/>
    <w:rsid w:val="00C2770E"/>
    <w:rsid w:val="00C27940"/>
    <w:rsid w:val="00C27991"/>
    <w:rsid w:val="00C27A5E"/>
    <w:rsid w:val="00C27E1F"/>
    <w:rsid w:val="00C27ECF"/>
    <w:rsid w:val="00C301EE"/>
    <w:rsid w:val="00C30210"/>
    <w:rsid w:val="00C302AB"/>
    <w:rsid w:val="00C30336"/>
    <w:rsid w:val="00C3036C"/>
    <w:rsid w:val="00C3045E"/>
    <w:rsid w:val="00C304E1"/>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CB1"/>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066"/>
    <w:rsid w:val="00C35562"/>
    <w:rsid w:val="00C3571B"/>
    <w:rsid w:val="00C35744"/>
    <w:rsid w:val="00C35AA4"/>
    <w:rsid w:val="00C35B2C"/>
    <w:rsid w:val="00C35E70"/>
    <w:rsid w:val="00C360CA"/>
    <w:rsid w:val="00C36143"/>
    <w:rsid w:val="00C361B0"/>
    <w:rsid w:val="00C361B3"/>
    <w:rsid w:val="00C36550"/>
    <w:rsid w:val="00C367C7"/>
    <w:rsid w:val="00C367EC"/>
    <w:rsid w:val="00C36963"/>
    <w:rsid w:val="00C369A6"/>
    <w:rsid w:val="00C369AA"/>
    <w:rsid w:val="00C36A9A"/>
    <w:rsid w:val="00C36AD2"/>
    <w:rsid w:val="00C36B32"/>
    <w:rsid w:val="00C36B9A"/>
    <w:rsid w:val="00C36C43"/>
    <w:rsid w:val="00C36CE4"/>
    <w:rsid w:val="00C36D31"/>
    <w:rsid w:val="00C37096"/>
    <w:rsid w:val="00C3709C"/>
    <w:rsid w:val="00C370AD"/>
    <w:rsid w:val="00C3715C"/>
    <w:rsid w:val="00C37397"/>
    <w:rsid w:val="00C3743B"/>
    <w:rsid w:val="00C374D6"/>
    <w:rsid w:val="00C37618"/>
    <w:rsid w:val="00C37689"/>
    <w:rsid w:val="00C37C3A"/>
    <w:rsid w:val="00C37D11"/>
    <w:rsid w:val="00C37D38"/>
    <w:rsid w:val="00C37FED"/>
    <w:rsid w:val="00C4059E"/>
    <w:rsid w:val="00C406A2"/>
    <w:rsid w:val="00C40A33"/>
    <w:rsid w:val="00C40B04"/>
    <w:rsid w:val="00C40C5C"/>
    <w:rsid w:val="00C40E4D"/>
    <w:rsid w:val="00C40E78"/>
    <w:rsid w:val="00C412CD"/>
    <w:rsid w:val="00C41407"/>
    <w:rsid w:val="00C41557"/>
    <w:rsid w:val="00C41A77"/>
    <w:rsid w:val="00C41CE3"/>
    <w:rsid w:val="00C41F9B"/>
    <w:rsid w:val="00C42518"/>
    <w:rsid w:val="00C429B4"/>
    <w:rsid w:val="00C42A62"/>
    <w:rsid w:val="00C42B80"/>
    <w:rsid w:val="00C430A9"/>
    <w:rsid w:val="00C430C6"/>
    <w:rsid w:val="00C4389A"/>
    <w:rsid w:val="00C43ADE"/>
    <w:rsid w:val="00C445BE"/>
    <w:rsid w:val="00C44609"/>
    <w:rsid w:val="00C44C6E"/>
    <w:rsid w:val="00C44F9C"/>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7C7"/>
    <w:rsid w:val="00C5094E"/>
    <w:rsid w:val="00C510DD"/>
    <w:rsid w:val="00C511E3"/>
    <w:rsid w:val="00C517F3"/>
    <w:rsid w:val="00C51E31"/>
    <w:rsid w:val="00C51E7E"/>
    <w:rsid w:val="00C51F7A"/>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8"/>
    <w:rsid w:val="00C56708"/>
    <w:rsid w:val="00C56779"/>
    <w:rsid w:val="00C56808"/>
    <w:rsid w:val="00C5683B"/>
    <w:rsid w:val="00C56842"/>
    <w:rsid w:val="00C56861"/>
    <w:rsid w:val="00C568F7"/>
    <w:rsid w:val="00C56901"/>
    <w:rsid w:val="00C56E1F"/>
    <w:rsid w:val="00C5707C"/>
    <w:rsid w:val="00C572B3"/>
    <w:rsid w:val="00C5738D"/>
    <w:rsid w:val="00C57632"/>
    <w:rsid w:val="00C576D9"/>
    <w:rsid w:val="00C5776B"/>
    <w:rsid w:val="00C57BC8"/>
    <w:rsid w:val="00C57BE1"/>
    <w:rsid w:val="00C57F1F"/>
    <w:rsid w:val="00C60013"/>
    <w:rsid w:val="00C60015"/>
    <w:rsid w:val="00C60042"/>
    <w:rsid w:val="00C60524"/>
    <w:rsid w:val="00C6091C"/>
    <w:rsid w:val="00C60E2E"/>
    <w:rsid w:val="00C610D2"/>
    <w:rsid w:val="00C61270"/>
    <w:rsid w:val="00C6144E"/>
    <w:rsid w:val="00C618C7"/>
    <w:rsid w:val="00C618CB"/>
    <w:rsid w:val="00C61CEA"/>
    <w:rsid w:val="00C61F29"/>
    <w:rsid w:val="00C61FD1"/>
    <w:rsid w:val="00C62015"/>
    <w:rsid w:val="00C6265A"/>
    <w:rsid w:val="00C62710"/>
    <w:rsid w:val="00C62C6C"/>
    <w:rsid w:val="00C63041"/>
    <w:rsid w:val="00C63336"/>
    <w:rsid w:val="00C63370"/>
    <w:rsid w:val="00C636BA"/>
    <w:rsid w:val="00C638E0"/>
    <w:rsid w:val="00C63D0C"/>
    <w:rsid w:val="00C63D71"/>
    <w:rsid w:val="00C63DEE"/>
    <w:rsid w:val="00C63EE7"/>
    <w:rsid w:val="00C63F9C"/>
    <w:rsid w:val="00C64232"/>
    <w:rsid w:val="00C6452E"/>
    <w:rsid w:val="00C64994"/>
    <w:rsid w:val="00C64AF1"/>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A42"/>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7F6"/>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021"/>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0D8"/>
    <w:rsid w:val="00C773E1"/>
    <w:rsid w:val="00C7764B"/>
    <w:rsid w:val="00C7765D"/>
    <w:rsid w:val="00C77763"/>
    <w:rsid w:val="00C77AA1"/>
    <w:rsid w:val="00C77CA0"/>
    <w:rsid w:val="00C77EAA"/>
    <w:rsid w:val="00C80335"/>
    <w:rsid w:val="00C80530"/>
    <w:rsid w:val="00C8053D"/>
    <w:rsid w:val="00C805B9"/>
    <w:rsid w:val="00C80612"/>
    <w:rsid w:val="00C80766"/>
    <w:rsid w:val="00C8089C"/>
    <w:rsid w:val="00C80A18"/>
    <w:rsid w:val="00C80A98"/>
    <w:rsid w:val="00C80DE5"/>
    <w:rsid w:val="00C8116B"/>
    <w:rsid w:val="00C813CD"/>
    <w:rsid w:val="00C81487"/>
    <w:rsid w:val="00C81E70"/>
    <w:rsid w:val="00C8207F"/>
    <w:rsid w:val="00C8272D"/>
    <w:rsid w:val="00C82922"/>
    <w:rsid w:val="00C82968"/>
    <w:rsid w:val="00C82C1A"/>
    <w:rsid w:val="00C82CCB"/>
    <w:rsid w:val="00C830FA"/>
    <w:rsid w:val="00C83280"/>
    <w:rsid w:val="00C834C2"/>
    <w:rsid w:val="00C83513"/>
    <w:rsid w:val="00C835F4"/>
    <w:rsid w:val="00C83711"/>
    <w:rsid w:val="00C83789"/>
    <w:rsid w:val="00C838DA"/>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B12"/>
    <w:rsid w:val="00C90B32"/>
    <w:rsid w:val="00C90C3F"/>
    <w:rsid w:val="00C90CE6"/>
    <w:rsid w:val="00C90F22"/>
    <w:rsid w:val="00C90F28"/>
    <w:rsid w:val="00C90FEE"/>
    <w:rsid w:val="00C9112C"/>
    <w:rsid w:val="00C9116D"/>
    <w:rsid w:val="00C911DB"/>
    <w:rsid w:val="00C91580"/>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694"/>
    <w:rsid w:val="00C93744"/>
    <w:rsid w:val="00C939B2"/>
    <w:rsid w:val="00C93E06"/>
    <w:rsid w:val="00C93F31"/>
    <w:rsid w:val="00C943BE"/>
    <w:rsid w:val="00C946A2"/>
    <w:rsid w:val="00C94780"/>
    <w:rsid w:val="00C947DE"/>
    <w:rsid w:val="00C948A8"/>
    <w:rsid w:val="00C94C5C"/>
    <w:rsid w:val="00C94C94"/>
    <w:rsid w:val="00C94EC8"/>
    <w:rsid w:val="00C94F2B"/>
    <w:rsid w:val="00C95115"/>
    <w:rsid w:val="00C954BC"/>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59A"/>
    <w:rsid w:val="00C978E0"/>
    <w:rsid w:val="00C97AF1"/>
    <w:rsid w:val="00C97C2A"/>
    <w:rsid w:val="00C97F28"/>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42C"/>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AE3"/>
    <w:rsid w:val="00CA6C1F"/>
    <w:rsid w:val="00CA6E0A"/>
    <w:rsid w:val="00CA6E1D"/>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B8"/>
    <w:rsid w:val="00CB174A"/>
    <w:rsid w:val="00CB18DC"/>
    <w:rsid w:val="00CB1948"/>
    <w:rsid w:val="00CB20F0"/>
    <w:rsid w:val="00CB2169"/>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D41"/>
    <w:rsid w:val="00CB515D"/>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0C5"/>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6C8"/>
    <w:rsid w:val="00CD0989"/>
    <w:rsid w:val="00CD0EAE"/>
    <w:rsid w:val="00CD0F55"/>
    <w:rsid w:val="00CD1082"/>
    <w:rsid w:val="00CD10A8"/>
    <w:rsid w:val="00CD10E2"/>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C80"/>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49D"/>
    <w:rsid w:val="00CD7575"/>
    <w:rsid w:val="00CD767C"/>
    <w:rsid w:val="00CD7F16"/>
    <w:rsid w:val="00CE008D"/>
    <w:rsid w:val="00CE00A3"/>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03B"/>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0BE"/>
    <w:rsid w:val="00CE538F"/>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423"/>
    <w:rsid w:val="00CE75A1"/>
    <w:rsid w:val="00CE75F1"/>
    <w:rsid w:val="00CE7770"/>
    <w:rsid w:val="00CE7776"/>
    <w:rsid w:val="00CE7853"/>
    <w:rsid w:val="00CE7A7D"/>
    <w:rsid w:val="00CE7B20"/>
    <w:rsid w:val="00CF020F"/>
    <w:rsid w:val="00CF0422"/>
    <w:rsid w:val="00CF088D"/>
    <w:rsid w:val="00CF08E3"/>
    <w:rsid w:val="00CF10A1"/>
    <w:rsid w:val="00CF130A"/>
    <w:rsid w:val="00CF13AF"/>
    <w:rsid w:val="00CF1441"/>
    <w:rsid w:val="00CF1B11"/>
    <w:rsid w:val="00CF1BDA"/>
    <w:rsid w:val="00CF1D86"/>
    <w:rsid w:val="00CF2564"/>
    <w:rsid w:val="00CF2A04"/>
    <w:rsid w:val="00CF2AE6"/>
    <w:rsid w:val="00CF2D00"/>
    <w:rsid w:val="00CF304C"/>
    <w:rsid w:val="00CF393C"/>
    <w:rsid w:val="00CF3C43"/>
    <w:rsid w:val="00CF3C57"/>
    <w:rsid w:val="00CF404F"/>
    <w:rsid w:val="00CF414C"/>
    <w:rsid w:val="00CF4656"/>
    <w:rsid w:val="00CF4F0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201"/>
    <w:rsid w:val="00CF74E3"/>
    <w:rsid w:val="00CF76C2"/>
    <w:rsid w:val="00CF7AFF"/>
    <w:rsid w:val="00CF7CDC"/>
    <w:rsid w:val="00CF7E65"/>
    <w:rsid w:val="00D0041B"/>
    <w:rsid w:val="00D00938"/>
    <w:rsid w:val="00D00958"/>
    <w:rsid w:val="00D00C21"/>
    <w:rsid w:val="00D00FD7"/>
    <w:rsid w:val="00D012CB"/>
    <w:rsid w:val="00D0137F"/>
    <w:rsid w:val="00D01726"/>
    <w:rsid w:val="00D01B3A"/>
    <w:rsid w:val="00D01BC3"/>
    <w:rsid w:val="00D02470"/>
    <w:rsid w:val="00D0249C"/>
    <w:rsid w:val="00D024E0"/>
    <w:rsid w:val="00D0252E"/>
    <w:rsid w:val="00D025AD"/>
    <w:rsid w:val="00D026AB"/>
    <w:rsid w:val="00D02782"/>
    <w:rsid w:val="00D027E7"/>
    <w:rsid w:val="00D02865"/>
    <w:rsid w:val="00D02E63"/>
    <w:rsid w:val="00D02E8D"/>
    <w:rsid w:val="00D02FBF"/>
    <w:rsid w:val="00D03384"/>
    <w:rsid w:val="00D034D3"/>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245"/>
    <w:rsid w:val="00D064CA"/>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D0"/>
    <w:rsid w:val="00D10EEB"/>
    <w:rsid w:val="00D111D2"/>
    <w:rsid w:val="00D11B4C"/>
    <w:rsid w:val="00D11BA8"/>
    <w:rsid w:val="00D11D3E"/>
    <w:rsid w:val="00D11EA1"/>
    <w:rsid w:val="00D11F1D"/>
    <w:rsid w:val="00D11FA9"/>
    <w:rsid w:val="00D12058"/>
    <w:rsid w:val="00D1217D"/>
    <w:rsid w:val="00D1223A"/>
    <w:rsid w:val="00D1226C"/>
    <w:rsid w:val="00D123EE"/>
    <w:rsid w:val="00D12403"/>
    <w:rsid w:val="00D1250A"/>
    <w:rsid w:val="00D125E1"/>
    <w:rsid w:val="00D1262D"/>
    <w:rsid w:val="00D1276C"/>
    <w:rsid w:val="00D127D3"/>
    <w:rsid w:val="00D12999"/>
    <w:rsid w:val="00D129FD"/>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72A"/>
    <w:rsid w:val="00D16892"/>
    <w:rsid w:val="00D16980"/>
    <w:rsid w:val="00D16A8A"/>
    <w:rsid w:val="00D16B4C"/>
    <w:rsid w:val="00D16D96"/>
    <w:rsid w:val="00D16DEF"/>
    <w:rsid w:val="00D16E9B"/>
    <w:rsid w:val="00D16F3C"/>
    <w:rsid w:val="00D170A4"/>
    <w:rsid w:val="00D174FB"/>
    <w:rsid w:val="00D1765E"/>
    <w:rsid w:val="00D17F1B"/>
    <w:rsid w:val="00D200DF"/>
    <w:rsid w:val="00D201F4"/>
    <w:rsid w:val="00D2024B"/>
    <w:rsid w:val="00D205E9"/>
    <w:rsid w:val="00D2071E"/>
    <w:rsid w:val="00D2088D"/>
    <w:rsid w:val="00D20B6B"/>
    <w:rsid w:val="00D20DEF"/>
    <w:rsid w:val="00D20F98"/>
    <w:rsid w:val="00D2119C"/>
    <w:rsid w:val="00D21543"/>
    <w:rsid w:val="00D21602"/>
    <w:rsid w:val="00D2162E"/>
    <w:rsid w:val="00D21811"/>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924"/>
    <w:rsid w:val="00D24BAD"/>
    <w:rsid w:val="00D24BD6"/>
    <w:rsid w:val="00D24D0A"/>
    <w:rsid w:val="00D24D56"/>
    <w:rsid w:val="00D24EB2"/>
    <w:rsid w:val="00D24EFC"/>
    <w:rsid w:val="00D24FCB"/>
    <w:rsid w:val="00D25258"/>
    <w:rsid w:val="00D25343"/>
    <w:rsid w:val="00D25B49"/>
    <w:rsid w:val="00D25C74"/>
    <w:rsid w:val="00D26391"/>
    <w:rsid w:val="00D26472"/>
    <w:rsid w:val="00D264F3"/>
    <w:rsid w:val="00D26746"/>
    <w:rsid w:val="00D26752"/>
    <w:rsid w:val="00D2683F"/>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0FC7"/>
    <w:rsid w:val="00D3130C"/>
    <w:rsid w:val="00D3136C"/>
    <w:rsid w:val="00D314BD"/>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3FB3"/>
    <w:rsid w:val="00D341CB"/>
    <w:rsid w:val="00D342A1"/>
    <w:rsid w:val="00D3431B"/>
    <w:rsid w:val="00D3433C"/>
    <w:rsid w:val="00D34F66"/>
    <w:rsid w:val="00D35333"/>
    <w:rsid w:val="00D3537C"/>
    <w:rsid w:val="00D353FB"/>
    <w:rsid w:val="00D35417"/>
    <w:rsid w:val="00D358EF"/>
    <w:rsid w:val="00D358F3"/>
    <w:rsid w:val="00D358FB"/>
    <w:rsid w:val="00D3595F"/>
    <w:rsid w:val="00D35963"/>
    <w:rsid w:val="00D3596D"/>
    <w:rsid w:val="00D35C4F"/>
    <w:rsid w:val="00D35D1E"/>
    <w:rsid w:val="00D35D53"/>
    <w:rsid w:val="00D35D9C"/>
    <w:rsid w:val="00D35E78"/>
    <w:rsid w:val="00D3648B"/>
    <w:rsid w:val="00D36624"/>
    <w:rsid w:val="00D36736"/>
    <w:rsid w:val="00D36BDB"/>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D39"/>
    <w:rsid w:val="00D43E54"/>
    <w:rsid w:val="00D44042"/>
    <w:rsid w:val="00D440D1"/>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6B9"/>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0CD"/>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9DC"/>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57FEA"/>
    <w:rsid w:val="00D600EF"/>
    <w:rsid w:val="00D6015F"/>
    <w:rsid w:val="00D60201"/>
    <w:rsid w:val="00D60214"/>
    <w:rsid w:val="00D60260"/>
    <w:rsid w:val="00D6065C"/>
    <w:rsid w:val="00D60680"/>
    <w:rsid w:val="00D6083B"/>
    <w:rsid w:val="00D60B11"/>
    <w:rsid w:val="00D60CBF"/>
    <w:rsid w:val="00D60CD3"/>
    <w:rsid w:val="00D60F06"/>
    <w:rsid w:val="00D610AB"/>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95F"/>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1EB"/>
    <w:rsid w:val="00D66259"/>
    <w:rsid w:val="00D662F5"/>
    <w:rsid w:val="00D66C2F"/>
    <w:rsid w:val="00D66EE3"/>
    <w:rsid w:val="00D67254"/>
    <w:rsid w:val="00D67324"/>
    <w:rsid w:val="00D673EA"/>
    <w:rsid w:val="00D67939"/>
    <w:rsid w:val="00D67D9D"/>
    <w:rsid w:val="00D67E6A"/>
    <w:rsid w:val="00D70254"/>
    <w:rsid w:val="00D70287"/>
    <w:rsid w:val="00D70507"/>
    <w:rsid w:val="00D7059D"/>
    <w:rsid w:val="00D709D7"/>
    <w:rsid w:val="00D70A11"/>
    <w:rsid w:val="00D70C62"/>
    <w:rsid w:val="00D70DB6"/>
    <w:rsid w:val="00D70E26"/>
    <w:rsid w:val="00D70EC0"/>
    <w:rsid w:val="00D70F94"/>
    <w:rsid w:val="00D713E9"/>
    <w:rsid w:val="00D71417"/>
    <w:rsid w:val="00D714F6"/>
    <w:rsid w:val="00D7152E"/>
    <w:rsid w:val="00D71588"/>
    <w:rsid w:val="00D71BB0"/>
    <w:rsid w:val="00D71F28"/>
    <w:rsid w:val="00D72069"/>
    <w:rsid w:val="00D720C6"/>
    <w:rsid w:val="00D720E8"/>
    <w:rsid w:val="00D72112"/>
    <w:rsid w:val="00D7228C"/>
    <w:rsid w:val="00D722D1"/>
    <w:rsid w:val="00D724CE"/>
    <w:rsid w:val="00D72561"/>
    <w:rsid w:val="00D725A3"/>
    <w:rsid w:val="00D725D7"/>
    <w:rsid w:val="00D727AF"/>
    <w:rsid w:val="00D72BDE"/>
    <w:rsid w:val="00D72E65"/>
    <w:rsid w:val="00D73015"/>
    <w:rsid w:val="00D7308C"/>
    <w:rsid w:val="00D734B5"/>
    <w:rsid w:val="00D735DF"/>
    <w:rsid w:val="00D7389C"/>
    <w:rsid w:val="00D73912"/>
    <w:rsid w:val="00D73A25"/>
    <w:rsid w:val="00D73CB6"/>
    <w:rsid w:val="00D74058"/>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81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0F9"/>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843"/>
    <w:rsid w:val="00D919CF"/>
    <w:rsid w:val="00D91BA7"/>
    <w:rsid w:val="00D91FE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327"/>
    <w:rsid w:val="00D94689"/>
    <w:rsid w:val="00D948A7"/>
    <w:rsid w:val="00D94B94"/>
    <w:rsid w:val="00D950A6"/>
    <w:rsid w:val="00D952DD"/>
    <w:rsid w:val="00D95787"/>
    <w:rsid w:val="00D9585A"/>
    <w:rsid w:val="00D958DF"/>
    <w:rsid w:val="00D9591B"/>
    <w:rsid w:val="00D959AF"/>
    <w:rsid w:val="00D95A67"/>
    <w:rsid w:val="00D95B05"/>
    <w:rsid w:val="00D95CDE"/>
    <w:rsid w:val="00D95E0F"/>
    <w:rsid w:val="00D96183"/>
    <w:rsid w:val="00D961EC"/>
    <w:rsid w:val="00D96346"/>
    <w:rsid w:val="00D96535"/>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A2"/>
    <w:rsid w:val="00D97766"/>
    <w:rsid w:val="00D97C0A"/>
    <w:rsid w:val="00D97DAA"/>
    <w:rsid w:val="00D97EB4"/>
    <w:rsid w:val="00DA0078"/>
    <w:rsid w:val="00DA018D"/>
    <w:rsid w:val="00DA0259"/>
    <w:rsid w:val="00DA0FBB"/>
    <w:rsid w:val="00DA10E1"/>
    <w:rsid w:val="00DA12B1"/>
    <w:rsid w:val="00DA1358"/>
    <w:rsid w:val="00DA1766"/>
    <w:rsid w:val="00DA19D3"/>
    <w:rsid w:val="00DA19D4"/>
    <w:rsid w:val="00DA1A57"/>
    <w:rsid w:val="00DA1DB2"/>
    <w:rsid w:val="00DA1F46"/>
    <w:rsid w:val="00DA2B9E"/>
    <w:rsid w:val="00DA2D8E"/>
    <w:rsid w:val="00DA2E06"/>
    <w:rsid w:val="00DA2E17"/>
    <w:rsid w:val="00DA2E2C"/>
    <w:rsid w:val="00DA2FA4"/>
    <w:rsid w:val="00DA304D"/>
    <w:rsid w:val="00DA3065"/>
    <w:rsid w:val="00DA3095"/>
    <w:rsid w:val="00DA34D6"/>
    <w:rsid w:val="00DA38D5"/>
    <w:rsid w:val="00DA3FD4"/>
    <w:rsid w:val="00DA449E"/>
    <w:rsid w:val="00DA4506"/>
    <w:rsid w:val="00DA4620"/>
    <w:rsid w:val="00DA4784"/>
    <w:rsid w:val="00DA49A0"/>
    <w:rsid w:val="00DA4AEC"/>
    <w:rsid w:val="00DA4B10"/>
    <w:rsid w:val="00DA4D04"/>
    <w:rsid w:val="00DA4E8A"/>
    <w:rsid w:val="00DA517E"/>
    <w:rsid w:val="00DA53BC"/>
    <w:rsid w:val="00DA53CC"/>
    <w:rsid w:val="00DA5546"/>
    <w:rsid w:val="00DA5593"/>
    <w:rsid w:val="00DA55FB"/>
    <w:rsid w:val="00DA58FB"/>
    <w:rsid w:val="00DA59BE"/>
    <w:rsid w:val="00DA5A6E"/>
    <w:rsid w:val="00DA5B0A"/>
    <w:rsid w:val="00DA5B3A"/>
    <w:rsid w:val="00DA5D0E"/>
    <w:rsid w:val="00DA5D33"/>
    <w:rsid w:val="00DA5E8D"/>
    <w:rsid w:val="00DA6059"/>
    <w:rsid w:val="00DA62D3"/>
    <w:rsid w:val="00DA651E"/>
    <w:rsid w:val="00DA68E1"/>
    <w:rsid w:val="00DA6E90"/>
    <w:rsid w:val="00DA70A3"/>
    <w:rsid w:val="00DA70D5"/>
    <w:rsid w:val="00DA7130"/>
    <w:rsid w:val="00DA714C"/>
    <w:rsid w:val="00DA71B8"/>
    <w:rsid w:val="00DA73E4"/>
    <w:rsid w:val="00DA74BE"/>
    <w:rsid w:val="00DA7500"/>
    <w:rsid w:val="00DA7617"/>
    <w:rsid w:val="00DA77FD"/>
    <w:rsid w:val="00DA79B1"/>
    <w:rsid w:val="00DA7BD2"/>
    <w:rsid w:val="00DA7C9F"/>
    <w:rsid w:val="00DA7D3D"/>
    <w:rsid w:val="00DB0609"/>
    <w:rsid w:val="00DB0743"/>
    <w:rsid w:val="00DB0CDD"/>
    <w:rsid w:val="00DB0D8F"/>
    <w:rsid w:val="00DB10E4"/>
    <w:rsid w:val="00DB115F"/>
    <w:rsid w:val="00DB1192"/>
    <w:rsid w:val="00DB12C2"/>
    <w:rsid w:val="00DB13ED"/>
    <w:rsid w:val="00DB13F3"/>
    <w:rsid w:val="00DB1666"/>
    <w:rsid w:val="00DB1904"/>
    <w:rsid w:val="00DB1937"/>
    <w:rsid w:val="00DB1B8E"/>
    <w:rsid w:val="00DB1BBF"/>
    <w:rsid w:val="00DB1C7C"/>
    <w:rsid w:val="00DB1CF8"/>
    <w:rsid w:val="00DB1D67"/>
    <w:rsid w:val="00DB1F48"/>
    <w:rsid w:val="00DB1FDE"/>
    <w:rsid w:val="00DB21EB"/>
    <w:rsid w:val="00DB2247"/>
    <w:rsid w:val="00DB243C"/>
    <w:rsid w:val="00DB25EC"/>
    <w:rsid w:val="00DB2686"/>
    <w:rsid w:val="00DB341E"/>
    <w:rsid w:val="00DB34E0"/>
    <w:rsid w:val="00DB3623"/>
    <w:rsid w:val="00DB399C"/>
    <w:rsid w:val="00DB39FA"/>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6BD"/>
    <w:rsid w:val="00DB59E2"/>
    <w:rsid w:val="00DB612C"/>
    <w:rsid w:val="00DB618A"/>
    <w:rsid w:val="00DB6477"/>
    <w:rsid w:val="00DB660D"/>
    <w:rsid w:val="00DB66F8"/>
    <w:rsid w:val="00DB675B"/>
    <w:rsid w:val="00DB6885"/>
    <w:rsid w:val="00DB6DAF"/>
    <w:rsid w:val="00DB7116"/>
    <w:rsid w:val="00DB7125"/>
    <w:rsid w:val="00DB71A1"/>
    <w:rsid w:val="00DB745A"/>
    <w:rsid w:val="00DB7597"/>
    <w:rsid w:val="00DB765A"/>
    <w:rsid w:val="00DB772C"/>
    <w:rsid w:val="00DB77DD"/>
    <w:rsid w:val="00DB790E"/>
    <w:rsid w:val="00DB7C45"/>
    <w:rsid w:val="00DB7F13"/>
    <w:rsid w:val="00DC0172"/>
    <w:rsid w:val="00DC01C3"/>
    <w:rsid w:val="00DC0328"/>
    <w:rsid w:val="00DC0370"/>
    <w:rsid w:val="00DC0646"/>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777"/>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33B"/>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3A44"/>
    <w:rsid w:val="00DD40A6"/>
    <w:rsid w:val="00DD40C0"/>
    <w:rsid w:val="00DD4321"/>
    <w:rsid w:val="00DD4406"/>
    <w:rsid w:val="00DD449F"/>
    <w:rsid w:val="00DD44EF"/>
    <w:rsid w:val="00DD46FA"/>
    <w:rsid w:val="00DD47EE"/>
    <w:rsid w:val="00DD4815"/>
    <w:rsid w:val="00DD501C"/>
    <w:rsid w:val="00DD501E"/>
    <w:rsid w:val="00DD50FA"/>
    <w:rsid w:val="00DD5223"/>
    <w:rsid w:val="00DD5262"/>
    <w:rsid w:val="00DD52A7"/>
    <w:rsid w:val="00DD531D"/>
    <w:rsid w:val="00DD56B9"/>
    <w:rsid w:val="00DD58BA"/>
    <w:rsid w:val="00DD5955"/>
    <w:rsid w:val="00DD59A4"/>
    <w:rsid w:val="00DD5A0C"/>
    <w:rsid w:val="00DD5BA4"/>
    <w:rsid w:val="00DD5C82"/>
    <w:rsid w:val="00DD5D7A"/>
    <w:rsid w:val="00DD5D9E"/>
    <w:rsid w:val="00DD6558"/>
    <w:rsid w:val="00DD6731"/>
    <w:rsid w:val="00DD6A2A"/>
    <w:rsid w:val="00DD6CFF"/>
    <w:rsid w:val="00DD735E"/>
    <w:rsid w:val="00DD7362"/>
    <w:rsid w:val="00DD739E"/>
    <w:rsid w:val="00DD74C3"/>
    <w:rsid w:val="00DD782E"/>
    <w:rsid w:val="00DD7873"/>
    <w:rsid w:val="00DD7919"/>
    <w:rsid w:val="00DD7968"/>
    <w:rsid w:val="00DD7995"/>
    <w:rsid w:val="00DD7A1C"/>
    <w:rsid w:val="00DD7CDE"/>
    <w:rsid w:val="00DD7E87"/>
    <w:rsid w:val="00DD7F13"/>
    <w:rsid w:val="00DD7F56"/>
    <w:rsid w:val="00DE00CF"/>
    <w:rsid w:val="00DE0183"/>
    <w:rsid w:val="00DE03B8"/>
    <w:rsid w:val="00DE06F3"/>
    <w:rsid w:val="00DE07E8"/>
    <w:rsid w:val="00DE0B69"/>
    <w:rsid w:val="00DE0D3A"/>
    <w:rsid w:val="00DE0DF4"/>
    <w:rsid w:val="00DE0E10"/>
    <w:rsid w:val="00DE0E7E"/>
    <w:rsid w:val="00DE0F03"/>
    <w:rsid w:val="00DE10A1"/>
    <w:rsid w:val="00DE10F5"/>
    <w:rsid w:val="00DE1692"/>
    <w:rsid w:val="00DE1C22"/>
    <w:rsid w:val="00DE23FF"/>
    <w:rsid w:val="00DE249D"/>
    <w:rsid w:val="00DE2804"/>
    <w:rsid w:val="00DE2AC1"/>
    <w:rsid w:val="00DE2CEF"/>
    <w:rsid w:val="00DE2D73"/>
    <w:rsid w:val="00DE2E8C"/>
    <w:rsid w:val="00DE2F65"/>
    <w:rsid w:val="00DE31EA"/>
    <w:rsid w:val="00DE3265"/>
    <w:rsid w:val="00DE36D4"/>
    <w:rsid w:val="00DE38E4"/>
    <w:rsid w:val="00DE3A0B"/>
    <w:rsid w:val="00DE3F06"/>
    <w:rsid w:val="00DE3FCD"/>
    <w:rsid w:val="00DE462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037"/>
    <w:rsid w:val="00DE7847"/>
    <w:rsid w:val="00DE784C"/>
    <w:rsid w:val="00DE7880"/>
    <w:rsid w:val="00DE7A26"/>
    <w:rsid w:val="00DE7D39"/>
    <w:rsid w:val="00DE7EE8"/>
    <w:rsid w:val="00DF05C8"/>
    <w:rsid w:val="00DF06AF"/>
    <w:rsid w:val="00DF0768"/>
    <w:rsid w:val="00DF0C29"/>
    <w:rsid w:val="00DF0C96"/>
    <w:rsid w:val="00DF0CFD"/>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075"/>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82C"/>
    <w:rsid w:val="00DF6C9D"/>
    <w:rsid w:val="00DF6E5D"/>
    <w:rsid w:val="00DF70EF"/>
    <w:rsid w:val="00DF7239"/>
    <w:rsid w:val="00DF72CD"/>
    <w:rsid w:val="00DF7459"/>
    <w:rsid w:val="00DF7655"/>
    <w:rsid w:val="00DF769B"/>
    <w:rsid w:val="00DF781F"/>
    <w:rsid w:val="00DF7989"/>
    <w:rsid w:val="00DF798D"/>
    <w:rsid w:val="00DF7ACD"/>
    <w:rsid w:val="00DF7C11"/>
    <w:rsid w:val="00DF7D3A"/>
    <w:rsid w:val="00E000F4"/>
    <w:rsid w:val="00E001E5"/>
    <w:rsid w:val="00E0084F"/>
    <w:rsid w:val="00E00A8A"/>
    <w:rsid w:val="00E00ACA"/>
    <w:rsid w:val="00E00D0C"/>
    <w:rsid w:val="00E012CA"/>
    <w:rsid w:val="00E0154E"/>
    <w:rsid w:val="00E01570"/>
    <w:rsid w:val="00E0159F"/>
    <w:rsid w:val="00E01872"/>
    <w:rsid w:val="00E0196E"/>
    <w:rsid w:val="00E01BB2"/>
    <w:rsid w:val="00E01BB4"/>
    <w:rsid w:val="00E01E5C"/>
    <w:rsid w:val="00E01E79"/>
    <w:rsid w:val="00E01F32"/>
    <w:rsid w:val="00E01F98"/>
    <w:rsid w:val="00E020BD"/>
    <w:rsid w:val="00E02160"/>
    <w:rsid w:val="00E0222D"/>
    <w:rsid w:val="00E02300"/>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28"/>
    <w:rsid w:val="00E03977"/>
    <w:rsid w:val="00E03E0D"/>
    <w:rsid w:val="00E045C3"/>
    <w:rsid w:val="00E048FF"/>
    <w:rsid w:val="00E04AB7"/>
    <w:rsid w:val="00E05064"/>
    <w:rsid w:val="00E05400"/>
    <w:rsid w:val="00E0556C"/>
    <w:rsid w:val="00E05789"/>
    <w:rsid w:val="00E05A4D"/>
    <w:rsid w:val="00E05AC4"/>
    <w:rsid w:val="00E05E9E"/>
    <w:rsid w:val="00E05F81"/>
    <w:rsid w:val="00E06073"/>
    <w:rsid w:val="00E06096"/>
    <w:rsid w:val="00E06402"/>
    <w:rsid w:val="00E064D9"/>
    <w:rsid w:val="00E06708"/>
    <w:rsid w:val="00E06B00"/>
    <w:rsid w:val="00E06CF8"/>
    <w:rsid w:val="00E07354"/>
    <w:rsid w:val="00E074FB"/>
    <w:rsid w:val="00E076FC"/>
    <w:rsid w:val="00E07831"/>
    <w:rsid w:val="00E07897"/>
    <w:rsid w:val="00E07ACC"/>
    <w:rsid w:val="00E07B1B"/>
    <w:rsid w:val="00E07C91"/>
    <w:rsid w:val="00E07D0C"/>
    <w:rsid w:val="00E1056D"/>
    <w:rsid w:val="00E10788"/>
    <w:rsid w:val="00E109C4"/>
    <w:rsid w:val="00E10D28"/>
    <w:rsid w:val="00E10DA2"/>
    <w:rsid w:val="00E10F98"/>
    <w:rsid w:val="00E110A4"/>
    <w:rsid w:val="00E11213"/>
    <w:rsid w:val="00E115D7"/>
    <w:rsid w:val="00E116E5"/>
    <w:rsid w:val="00E11835"/>
    <w:rsid w:val="00E11877"/>
    <w:rsid w:val="00E11996"/>
    <w:rsid w:val="00E11A77"/>
    <w:rsid w:val="00E11D5A"/>
    <w:rsid w:val="00E11D68"/>
    <w:rsid w:val="00E120C9"/>
    <w:rsid w:val="00E122E3"/>
    <w:rsid w:val="00E12390"/>
    <w:rsid w:val="00E126C4"/>
    <w:rsid w:val="00E126D5"/>
    <w:rsid w:val="00E12851"/>
    <w:rsid w:val="00E12AD7"/>
    <w:rsid w:val="00E12B74"/>
    <w:rsid w:val="00E12CB5"/>
    <w:rsid w:val="00E12E55"/>
    <w:rsid w:val="00E13046"/>
    <w:rsid w:val="00E13158"/>
    <w:rsid w:val="00E131E8"/>
    <w:rsid w:val="00E1351F"/>
    <w:rsid w:val="00E135F8"/>
    <w:rsid w:val="00E13A86"/>
    <w:rsid w:val="00E13C9E"/>
    <w:rsid w:val="00E13DFD"/>
    <w:rsid w:val="00E13E06"/>
    <w:rsid w:val="00E13E8C"/>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7A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72"/>
    <w:rsid w:val="00E266AB"/>
    <w:rsid w:val="00E2672B"/>
    <w:rsid w:val="00E26748"/>
    <w:rsid w:val="00E26CA9"/>
    <w:rsid w:val="00E27064"/>
    <w:rsid w:val="00E270D0"/>
    <w:rsid w:val="00E2718A"/>
    <w:rsid w:val="00E271A7"/>
    <w:rsid w:val="00E27289"/>
    <w:rsid w:val="00E27383"/>
    <w:rsid w:val="00E277D4"/>
    <w:rsid w:val="00E27B37"/>
    <w:rsid w:val="00E27BE4"/>
    <w:rsid w:val="00E27D57"/>
    <w:rsid w:val="00E27F2C"/>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803"/>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1D61"/>
    <w:rsid w:val="00E42457"/>
    <w:rsid w:val="00E424EE"/>
    <w:rsid w:val="00E4255A"/>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69D"/>
    <w:rsid w:val="00E458D8"/>
    <w:rsid w:val="00E45C9E"/>
    <w:rsid w:val="00E46075"/>
    <w:rsid w:val="00E4608C"/>
    <w:rsid w:val="00E46616"/>
    <w:rsid w:val="00E46758"/>
    <w:rsid w:val="00E467F7"/>
    <w:rsid w:val="00E4690E"/>
    <w:rsid w:val="00E469A5"/>
    <w:rsid w:val="00E46E0C"/>
    <w:rsid w:val="00E46E74"/>
    <w:rsid w:val="00E46E7C"/>
    <w:rsid w:val="00E471F8"/>
    <w:rsid w:val="00E47207"/>
    <w:rsid w:val="00E47333"/>
    <w:rsid w:val="00E47428"/>
    <w:rsid w:val="00E47495"/>
    <w:rsid w:val="00E476FC"/>
    <w:rsid w:val="00E477EB"/>
    <w:rsid w:val="00E477FB"/>
    <w:rsid w:val="00E478A5"/>
    <w:rsid w:val="00E47983"/>
    <w:rsid w:val="00E47A6C"/>
    <w:rsid w:val="00E47A88"/>
    <w:rsid w:val="00E47C75"/>
    <w:rsid w:val="00E47C90"/>
    <w:rsid w:val="00E47D82"/>
    <w:rsid w:val="00E47FB4"/>
    <w:rsid w:val="00E50193"/>
    <w:rsid w:val="00E50376"/>
    <w:rsid w:val="00E50450"/>
    <w:rsid w:val="00E504A1"/>
    <w:rsid w:val="00E50554"/>
    <w:rsid w:val="00E506A1"/>
    <w:rsid w:val="00E50709"/>
    <w:rsid w:val="00E5076B"/>
    <w:rsid w:val="00E507C5"/>
    <w:rsid w:val="00E507CF"/>
    <w:rsid w:val="00E50BE6"/>
    <w:rsid w:val="00E50C74"/>
    <w:rsid w:val="00E50D06"/>
    <w:rsid w:val="00E50EBF"/>
    <w:rsid w:val="00E5129A"/>
    <w:rsid w:val="00E51329"/>
    <w:rsid w:val="00E513C9"/>
    <w:rsid w:val="00E515B5"/>
    <w:rsid w:val="00E517F4"/>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10E"/>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0C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B48"/>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2DB"/>
    <w:rsid w:val="00E6537E"/>
    <w:rsid w:val="00E65702"/>
    <w:rsid w:val="00E65E3D"/>
    <w:rsid w:val="00E65EF6"/>
    <w:rsid w:val="00E65EFA"/>
    <w:rsid w:val="00E65EFE"/>
    <w:rsid w:val="00E65FFE"/>
    <w:rsid w:val="00E66293"/>
    <w:rsid w:val="00E66479"/>
    <w:rsid w:val="00E667E3"/>
    <w:rsid w:val="00E669C1"/>
    <w:rsid w:val="00E66E5F"/>
    <w:rsid w:val="00E66F3E"/>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D6C"/>
    <w:rsid w:val="00E71E58"/>
    <w:rsid w:val="00E71F09"/>
    <w:rsid w:val="00E72209"/>
    <w:rsid w:val="00E72426"/>
    <w:rsid w:val="00E7269D"/>
    <w:rsid w:val="00E728FE"/>
    <w:rsid w:val="00E72F88"/>
    <w:rsid w:val="00E7334E"/>
    <w:rsid w:val="00E73637"/>
    <w:rsid w:val="00E7366C"/>
    <w:rsid w:val="00E738C6"/>
    <w:rsid w:val="00E739D4"/>
    <w:rsid w:val="00E73A47"/>
    <w:rsid w:val="00E73BA1"/>
    <w:rsid w:val="00E73BBD"/>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1CB"/>
    <w:rsid w:val="00E7667C"/>
    <w:rsid w:val="00E769E0"/>
    <w:rsid w:val="00E76A29"/>
    <w:rsid w:val="00E77248"/>
    <w:rsid w:val="00E77272"/>
    <w:rsid w:val="00E77435"/>
    <w:rsid w:val="00E774EA"/>
    <w:rsid w:val="00E77521"/>
    <w:rsid w:val="00E77601"/>
    <w:rsid w:val="00E776BC"/>
    <w:rsid w:val="00E777D8"/>
    <w:rsid w:val="00E77821"/>
    <w:rsid w:val="00E7795D"/>
    <w:rsid w:val="00E77AF5"/>
    <w:rsid w:val="00E77D78"/>
    <w:rsid w:val="00E803F4"/>
    <w:rsid w:val="00E80409"/>
    <w:rsid w:val="00E80705"/>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12"/>
    <w:rsid w:val="00E828A3"/>
    <w:rsid w:val="00E82B17"/>
    <w:rsid w:val="00E82CEB"/>
    <w:rsid w:val="00E82D51"/>
    <w:rsid w:val="00E82DDF"/>
    <w:rsid w:val="00E83116"/>
    <w:rsid w:val="00E832B5"/>
    <w:rsid w:val="00E83482"/>
    <w:rsid w:val="00E83672"/>
    <w:rsid w:val="00E836B5"/>
    <w:rsid w:val="00E83899"/>
    <w:rsid w:val="00E838DC"/>
    <w:rsid w:val="00E83C69"/>
    <w:rsid w:val="00E83D41"/>
    <w:rsid w:val="00E83EEB"/>
    <w:rsid w:val="00E83F82"/>
    <w:rsid w:val="00E841A5"/>
    <w:rsid w:val="00E8431B"/>
    <w:rsid w:val="00E8439A"/>
    <w:rsid w:val="00E844E6"/>
    <w:rsid w:val="00E8492C"/>
    <w:rsid w:val="00E84B4C"/>
    <w:rsid w:val="00E84CF5"/>
    <w:rsid w:val="00E84D2B"/>
    <w:rsid w:val="00E8506A"/>
    <w:rsid w:val="00E850A9"/>
    <w:rsid w:val="00E85376"/>
    <w:rsid w:val="00E853FC"/>
    <w:rsid w:val="00E85A25"/>
    <w:rsid w:val="00E85ABB"/>
    <w:rsid w:val="00E85C65"/>
    <w:rsid w:val="00E85C99"/>
    <w:rsid w:val="00E85E24"/>
    <w:rsid w:val="00E86246"/>
    <w:rsid w:val="00E86506"/>
    <w:rsid w:val="00E867C7"/>
    <w:rsid w:val="00E86B25"/>
    <w:rsid w:val="00E86C3F"/>
    <w:rsid w:val="00E86DF7"/>
    <w:rsid w:val="00E86ED9"/>
    <w:rsid w:val="00E86EE5"/>
    <w:rsid w:val="00E871C7"/>
    <w:rsid w:val="00E87246"/>
    <w:rsid w:val="00E87571"/>
    <w:rsid w:val="00E87686"/>
    <w:rsid w:val="00E878ED"/>
    <w:rsid w:val="00E87A54"/>
    <w:rsid w:val="00E87B02"/>
    <w:rsid w:val="00E87BC3"/>
    <w:rsid w:val="00E87D9B"/>
    <w:rsid w:val="00E90073"/>
    <w:rsid w:val="00E903DC"/>
    <w:rsid w:val="00E90611"/>
    <w:rsid w:val="00E9083F"/>
    <w:rsid w:val="00E9086B"/>
    <w:rsid w:val="00E90CB1"/>
    <w:rsid w:val="00E90E33"/>
    <w:rsid w:val="00E90E8B"/>
    <w:rsid w:val="00E90ECC"/>
    <w:rsid w:val="00E90FA8"/>
    <w:rsid w:val="00E90FB4"/>
    <w:rsid w:val="00E9104C"/>
    <w:rsid w:val="00E910A5"/>
    <w:rsid w:val="00E915DE"/>
    <w:rsid w:val="00E917E9"/>
    <w:rsid w:val="00E9181C"/>
    <w:rsid w:val="00E9191F"/>
    <w:rsid w:val="00E91E6C"/>
    <w:rsid w:val="00E92168"/>
    <w:rsid w:val="00E922A6"/>
    <w:rsid w:val="00E924DA"/>
    <w:rsid w:val="00E92550"/>
    <w:rsid w:val="00E92597"/>
    <w:rsid w:val="00E928FA"/>
    <w:rsid w:val="00E92922"/>
    <w:rsid w:val="00E92E2D"/>
    <w:rsid w:val="00E92EAA"/>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C3"/>
    <w:rsid w:val="00E949DB"/>
    <w:rsid w:val="00E94AF7"/>
    <w:rsid w:val="00E956C4"/>
    <w:rsid w:val="00E95B1C"/>
    <w:rsid w:val="00E95BA3"/>
    <w:rsid w:val="00E95E85"/>
    <w:rsid w:val="00E962AA"/>
    <w:rsid w:val="00E964AA"/>
    <w:rsid w:val="00E96896"/>
    <w:rsid w:val="00E968F5"/>
    <w:rsid w:val="00E9692F"/>
    <w:rsid w:val="00E96949"/>
    <w:rsid w:val="00E96B09"/>
    <w:rsid w:val="00E96FC8"/>
    <w:rsid w:val="00E96FCA"/>
    <w:rsid w:val="00E97001"/>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93A"/>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9F8"/>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9B8"/>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42"/>
    <w:rsid w:val="00EB35C2"/>
    <w:rsid w:val="00EB397E"/>
    <w:rsid w:val="00EB3CD0"/>
    <w:rsid w:val="00EB3E24"/>
    <w:rsid w:val="00EB3E45"/>
    <w:rsid w:val="00EB3EE3"/>
    <w:rsid w:val="00EB3F9F"/>
    <w:rsid w:val="00EB41BE"/>
    <w:rsid w:val="00EB4365"/>
    <w:rsid w:val="00EB4559"/>
    <w:rsid w:val="00EB4670"/>
    <w:rsid w:val="00EB46A4"/>
    <w:rsid w:val="00EB481B"/>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69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F71"/>
    <w:rsid w:val="00EC1046"/>
    <w:rsid w:val="00EC10C6"/>
    <w:rsid w:val="00EC10E0"/>
    <w:rsid w:val="00EC141E"/>
    <w:rsid w:val="00EC1494"/>
    <w:rsid w:val="00EC1572"/>
    <w:rsid w:val="00EC158A"/>
    <w:rsid w:val="00EC1743"/>
    <w:rsid w:val="00EC17D1"/>
    <w:rsid w:val="00EC18E3"/>
    <w:rsid w:val="00EC1993"/>
    <w:rsid w:val="00EC19AE"/>
    <w:rsid w:val="00EC1EE6"/>
    <w:rsid w:val="00EC1F24"/>
    <w:rsid w:val="00EC2123"/>
    <w:rsid w:val="00EC21A2"/>
    <w:rsid w:val="00EC2364"/>
    <w:rsid w:val="00EC24F5"/>
    <w:rsid w:val="00EC25F1"/>
    <w:rsid w:val="00EC266E"/>
    <w:rsid w:val="00EC2768"/>
    <w:rsid w:val="00EC29CF"/>
    <w:rsid w:val="00EC2C48"/>
    <w:rsid w:val="00EC306F"/>
    <w:rsid w:val="00EC3331"/>
    <w:rsid w:val="00EC335F"/>
    <w:rsid w:val="00EC3466"/>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9CC"/>
    <w:rsid w:val="00EC5C1D"/>
    <w:rsid w:val="00EC6082"/>
    <w:rsid w:val="00EC6156"/>
    <w:rsid w:val="00EC63F4"/>
    <w:rsid w:val="00EC6502"/>
    <w:rsid w:val="00EC655B"/>
    <w:rsid w:val="00EC67F3"/>
    <w:rsid w:val="00EC689E"/>
    <w:rsid w:val="00EC696F"/>
    <w:rsid w:val="00EC6B01"/>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9E2"/>
    <w:rsid w:val="00ED0B8A"/>
    <w:rsid w:val="00ED0D0D"/>
    <w:rsid w:val="00ED0DB7"/>
    <w:rsid w:val="00ED0E59"/>
    <w:rsid w:val="00ED0F72"/>
    <w:rsid w:val="00ED1050"/>
    <w:rsid w:val="00ED10F0"/>
    <w:rsid w:val="00ED11FD"/>
    <w:rsid w:val="00ED12FF"/>
    <w:rsid w:val="00ED15F6"/>
    <w:rsid w:val="00ED1687"/>
    <w:rsid w:val="00ED16CF"/>
    <w:rsid w:val="00ED187E"/>
    <w:rsid w:val="00ED213C"/>
    <w:rsid w:val="00ED2146"/>
    <w:rsid w:val="00ED21DF"/>
    <w:rsid w:val="00ED2759"/>
    <w:rsid w:val="00ED2DCB"/>
    <w:rsid w:val="00ED2E2E"/>
    <w:rsid w:val="00ED2F1E"/>
    <w:rsid w:val="00ED3131"/>
    <w:rsid w:val="00ED34D6"/>
    <w:rsid w:val="00ED34FB"/>
    <w:rsid w:val="00ED3555"/>
    <w:rsid w:val="00ED386C"/>
    <w:rsid w:val="00ED388D"/>
    <w:rsid w:val="00ED3F2C"/>
    <w:rsid w:val="00ED444C"/>
    <w:rsid w:val="00ED46BE"/>
    <w:rsid w:val="00ED4813"/>
    <w:rsid w:val="00ED4861"/>
    <w:rsid w:val="00ED48C7"/>
    <w:rsid w:val="00ED4AD4"/>
    <w:rsid w:val="00ED4B8A"/>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E5"/>
    <w:rsid w:val="00EE0BFC"/>
    <w:rsid w:val="00EE0C0F"/>
    <w:rsid w:val="00EE0DE3"/>
    <w:rsid w:val="00EE0FB2"/>
    <w:rsid w:val="00EE124F"/>
    <w:rsid w:val="00EE1498"/>
    <w:rsid w:val="00EE18CA"/>
    <w:rsid w:val="00EE1AB9"/>
    <w:rsid w:val="00EE1D80"/>
    <w:rsid w:val="00EE1E3E"/>
    <w:rsid w:val="00EE226D"/>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362"/>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6DE"/>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6BF"/>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2A4"/>
    <w:rsid w:val="00F0058E"/>
    <w:rsid w:val="00F00730"/>
    <w:rsid w:val="00F007FE"/>
    <w:rsid w:val="00F0089D"/>
    <w:rsid w:val="00F00956"/>
    <w:rsid w:val="00F0099B"/>
    <w:rsid w:val="00F00CB6"/>
    <w:rsid w:val="00F00CBB"/>
    <w:rsid w:val="00F00CDA"/>
    <w:rsid w:val="00F011F7"/>
    <w:rsid w:val="00F01261"/>
    <w:rsid w:val="00F01351"/>
    <w:rsid w:val="00F01402"/>
    <w:rsid w:val="00F01406"/>
    <w:rsid w:val="00F014AF"/>
    <w:rsid w:val="00F016D4"/>
    <w:rsid w:val="00F0182A"/>
    <w:rsid w:val="00F019E0"/>
    <w:rsid w:val="00F019EA"/>
    <w:rsid w:val="00F01A6E"/>
    <w:rsid w:val="00F01BAB"/>
    <w:rsid w:val="00F020E4"/>
    <w:rsid w:val="00F02245"/>
    <w:rsid w:val="00F025AA"/>
    <w:rsid w:val="00F026AE"/>
    <w:rsid w:val="00F02AB2"/>
    <w:rsid w:val="00F0318A"/>
    <w:rsid w:val="00F031B7"/>
    <w:rsid w:val="00F031C4"/>
    <w:rsid w:val="00F03216"/>
    <w:rsid w:val="00F03228"/>
    <w:rsid w:val="00F033CD"/>
    <w:rsid w:val="00F0365D"/>
    <w:rsid w:val="00F0374B"/>
    <w:rsid w:val="00F03857"/>
    <w:rsid w:val="00F039CB"/>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19E"/>
    <w:rsid w:val="00F054D8"/>
    <w:rsid w:val="00F0559B"/>
    <w:rsid w:val="00F0561B"/>
    <w:rsid w:val="00F05789"/>
    <w:rsid w:val="00F05846"/>
    <w:rsid w:val="00F05BA9"/>
    <w:rsid w:val="00F06199"/>
    <w:rsid w:val="00F06919"/>
    <w:rsid w:val="00F06A73"/>
    <w:rsid w:val="00F06B95"/>
    <w:rsid w:val="00F06DA4"/>
    <w:rsid w:val="00F07109"/>
    <w:rsid w:val="00F07D4F"/>
    <w:rsid w:val="00F07DC2"/>
    <w:rsid w:val="00F07F24"/>
    <w:rsid w:val="00F07F33"/>
    <w:rsid w:val="00F10609"/>
    <w:rsid w:val="00F10634"/>
    <w:rsid w:val="00F1090C"/>
    <w:rsid w:val="00F10924"/>
    <w:rsid w:val="00F10AE7"/>
    <w:rsid w:val="00F10BB0"/>
    <w:rsid w:val="00F1100F"/>
    <w:rsid w:val="00F11146"/>
    <w:rsid w:val="00F1124B"/>
    <w:rsid w:val="00F112E7"/>
    <w:rsid w:val="00F11529"/>
    <w:rsid w:val="00F11641"/>
    <w:rsid w:val="00F11664"/>
    <w:rsid w:val="00F117AD"/>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04"/>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0ED1"/>
    <w:rsid w:val="00F213A2"/>
    <w:rsid w:val="00F214A1"/>
    <w:rsid w:val="00F214D2"/>
    <w:rsid w:val="00F218CD"/>
    <w:rsid w:val="00F21AD9"/>
    <w:rsid w:val="00F21B36"/>
    <w:rsid w:val="00F21EDD"/>
    <w:rsid w:val="00F22402"/>
    <w:rsid w:val="00F22431"/>
    <w:rsid w:val="00F22779"/>
    <w:rsid w:val="00F227BE"/>
    <w:rsid w:val="00F22A1B"/>
    <w:rsid w:val="00F22A4F"/>
    <w:rsid w:val="00F22BA1"/>
    <w:rsid w:val="00F22C1E"/>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0EC"/>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3EFF"/>
    <w:rsid w:val="00F3425B"/>
    <w:rsid w:val="00F3474F"/>
    <w:rsid w:val="00F34A4B"/>
    <w:rsid w:val="00F34BAA"/>
    <w:rsid w:val="00F34BD2"/>
    <w:rsid w:val="00F34C8C"/>
    <w:rsid w:val="00F34EAC"/>
    <w:rsid w:val="00F34EDD"/>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39"/>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D56"/>
    <w:rsid w:val="00F410E5"/>
    <w:rsid w:val="00F41355"/>
    <w:rsid w:val="00F41396"/>
    <w:rsid w:val="00F41424"/>
    <w:rsid w:val="00F4152C"/>
    <w:rsid w:val="00F4162F"/>
    <w:rsid w:val="00F418AE"/>
    <w:rsid w:val="00F41A44"/>
    <w:rsid w:val="00F41D85"/>
    <w:rsid w:val="00F41E08"/>
    <w:rsid w:val="00F41EBB"/>
    <w:rsid w:val="00F41F09"/>
    <w:rsid w:val="00F4244C"/>
    <w:rsid w:val="00F425CB"/>
    <w:rsid w:val="00F425E4"/>
    <w:rsid w:val="00F42755"/>
    <w:rsid w:val="00F42768"/>
    <w:rsid w:val="00F429BA"/>
    <w:rsid w:val="00F42A8E"/>
    <w:rsid w:val="00F42B99"/>
    <w:rsid w:val="00F42B9E"/>
    <w:rsid w:val="00F42D65"/>
    <w:rsid w:val="00F42D9A"/>
    <w:rsid w:val="00F42F41"/>
    <w:rsid w:val="00F42F6E"/>
    <w:rsid w:val="00F430AE"/>
    <w:rsid w:val="00F432F0"/>
    <w:rsid w:val="00F4356D"/>
    <w:rsid w:val="00F43581"/>
    <w:rsid w:val="00F435F9"/>
    <w:rsid w:val="00F4361E"/>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5650"/>
    <w:rsid w:val="00F460E8"/>
    <w:rsid w:val="00F461BD"/>
    <w:rsid w:val="00F46492"/>
    <w:rsid w:val="00F465A7"/>
    <w:rsid w:val="00F46651"/>
    <w:rsid w:val="00F466C9"/>
    <w:rsid w:val="00F467C3"/>
    <w:rsid w:val="00F467EF"/>
    <w:rsid w:val="00F46AD7"/>
    <w:rsid w:val="00F46D23"/>
    <w:rsid w:val="00F46DEA"/>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E3B"/>
    <w:rsid w:val="00F51E64"/>
    <w:rsid w:val="00F524C4"/>
    <w:rsid w:val="00F52537"/>
    <w:rsid w:val="00F5286F"/>
    <w:rsid w:val="00F528A3"/>
    <w:rsid w:val="00F52A68"/>
    <w:rsid w:val="00F52BE5"/>
    <w:rsid w:val="00F52F59"/>
    <w:rsid w:val="00F530A7"/>
    <w:rsid w:val="00F53112"/>
    <w:rsid w:val="00F531C0"/>
    <w:rsid w:val="00F53294"/>
    <w:rsid w:val="00F532DD"/>
    <w:rsid w:val="00F533A9"/>
    <w:rsid w:val="00F533FC"/>
    <w:rsid w:val="00F534D1"/>
    <w:rsid w:val="00F536B0"/>
    <w:rsid w:val="00F536D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895"/>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6CD"/>
    <w:rsid w:val="00F57CD5"/>
    <w:rsid w:val="00F57E89"/>
    <w:rsid w:val="00F57F48"/>
    <w:rsid w:val="00F600DB"/>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2EF2"/>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61A"/>
    <w:rsid w:val="00F70740"/>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9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51"/>
    <w:rsid w:val="00F74EFA"/>
    <w:rsid w:val="00F74FD2"/>
    <w:rsid w:val="00F757D2"/>
    <w:rsid w:val="00F7595E"/>
    <w:rsid w:val="00F759C3"/>
    <w:rsid w:val="00F75DBB"/>
    <w:rsid w:val="00F76182"/>
    <w:rsid w:val="00F762BC"/>
    <w:rsid w:val="00F7665A"/>
    <w:rsid w:val="00F76928"/>
    <w:rsid w:val="00F76AAF"/>
    <w:rsid w:val="00F76E93"/>
    <w:rsid w:val="00F76F8A"/>
    <w:rsid w:val="00F7733F"/>
    <w:rsid w:val="00F773CE"/>
    <w:rsid w:val="00F77499"/>
    <w:rsid w:val="00F7756C"/>
    <w:rsid w:val="00F779C4"/>
    <w:rsid w:val="00F77A6C"/>
    <w:rsid w:val="00F77B43"/>
    <w:rsid w:val="00F77BBF"/>
    <w:rsid w:val="00F77BE1"/>
    <w:rsid w:val="00F77D85"/>
    <w:rsid w:val="00F77ED3"/>
    <w:rsid w:val="00F80287"/>
    <w:rsid w:val="00F802E1"/>
    <w:rsid w:val="00F80343"/>
    <w:rsid w:val="00F80424"/>
    <w:rsid w:val="00F80500"/>
    <w:rsid w:val="00F80728"/>
    <w:rsid w:val="00F807B3"/>
    <w:rsid w:val="00F80922"/>
    <w:rsid w:val="00F80933"/>
    <w:rsid w:val="00F811D4"/>
    <w:rsid w:val="00F811DC"/>
    <w:rsid w:val="00F811DF"/>
    <w:rsid w:val="00F811F3"/>
    <w:rsid w:val="00F814C5"/>
    <w:rsid w:val="00F815B1"/>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A4F"/>
    <w:rsid w:val="00F83FB7"/>
    <w:rsid w:val="00F8402C"/>
    <w:rsid w:val="00F840F6"/>
    <w:rsid w:val="00F841AC"/>
    <w:rsid w:val="00F84229"/>
    <w:rsid w:val="00F843A8"/>
    <w:rsid w:val="00F84603"/>
    <w:rsid w:val="00F8467A"/>
    <w:rsid w:val="00F848E2"/>
    <w:rsid w:val="00F84A13"/>
    <w:rsid w:val="00F84A8C"/>
    <w:rsid w:val="00F84CF8"/>
    <w:rsid w:val="00F84D63"/>
    <w:rsid w:val="00F84DE9"/>
    <w:rsid w:val="00F8539A"/>
    <w:rsid w:val="00F85514"/>
    <w:rsid w:val="00F8574D"/>
    <w:rsid w:val="00F85CC3"/>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C38"/>
    <w:rsid w:val="00F87ED9"/>
    <w:rsid w:val="00F9094D"/>
    <w:rsid w:val="00F90952"/>
    <w:rsid w:val="00F90B92"/>
    <w:rsid w:val="00F90FF4"/>
    <w:rsid w:val="00F91226"/>
    <w:rsid w:val="00F91315"/>
    <w:rsid w:val="00F914FA"/>
    <w:rsid w:val="00F9159D"/>
    <w:rsid w:val="00F917D3"/>
    <w:rsid w:val="00F918F5"/>
    <w:rsid w:val="00F91A25"/>
    <w:rsid w:val="00F91F21"/>
    <w:rsid w:val="00F91F72"/>
    <w:rsid w:val="00F923AD"/>
    <w:rsid w:val="00F92488"/>
    <w:rsid w:val="00F92A28"/>
    <w:rsid w:val="00F92B4C"/>
    <w:rsid w:val="00F92E24"/>
    <w:rsid w:val="00F9322A"/>
    <w:rsid w:val="00F93281"/>
    <w:rsid w:val="00F934CB"/>
    <w:rsid w:val="00F93541"/>
    <w:rsid w:val="00F9354E"/>
    <w:rsid w:val="00F935B1"/>
    <w:rsid w:val="00F936A7"/>
    <w:rsid w:val="00F9389D"/>
    <w:rsid w:val="00F939D0"/>
    <w:rsid w:val="00F93C7F"/>
    <w:rsid w:val="00F93DA4"/>
    <w:rsid w:val="00F9410B"/>
    <w:rsid w:val="00F94214"/>
    <w:rsid w:val="00F943B5"/>
    <w:rsid w:val="00F94563"/>
    <w:rsid w:val="00F94D15"/>
    <w:rsid w:val="00F94D54"/>
    <w:rsid w:val="00F94D7B"/>
    <w:rsid w:val="00F94DD9"/>
    <w:rsid w:val="00F95443"/>
    <w:rsid w:val="00F95532"/>
    <w:rsid w:val="00F95639"/>
    <w:rsid w:val="00F959AB"/>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05A"/>
    <w:rsid w:val="00FA53E3"/>
    <w:rsid w:val="00FA5725"/>
    <w:rsid w:val="00FA580D"/>
    <w:rsid w:val="00FA5D4E"/>
    <w:rsid w:val="00FA5FB3"/>
    <w:rsid w:val="00FA6163"/>
    <w:rsid w:val="00FA633B"/>
    <w:rsid w:val="00FA659E"/>
    <w:rsid w:val="00FA664D"/>
    <w:rsid w:val="00FA6688"/>
    <w:rsid w:val="00FA68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D6F"/>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4B4"/>
    <w:rsid w:val="00FB752B"/>
    <w:rsid w:val="00FB757D"/>
    <w:rsid w:val="00FB7588"/>
    <w:rsid w:val="00FB767D"/>
    <w:rsid w:val="00FB7816"/>
    <w:rsid w:val="00FB7A2B"/>
    <w:rsid w:val="00FC051D"/>
    <w:rsid w:val="00FC05D7"/>
    <w:rsid w:val="00FC0B40"/>
    <w:rsid w:val="00FC0C08"/>
    <w:rsid w:val="00FC0D68"/>
    <w:rsid w:val="00FC0DF7"/>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69D"/>
    <w:rsid w:val="00FC3A39"/>
    <w:rsid w:val="00FC3AEC"/>
    <w:rsid w:val="00FC3FBC"/>
    <w:rsid w:val="00FC41A0"/>
    <w:rsid w:val="00FC4A36"/>
    <w:rsid w:val="00FC4AFD"/>
    <w:rsid w:val="00FC4BBC"/>
    <w:rsid w:val="00FC4C0C"/>
    <w:rsid w:val="00FC512C"/>
    <w:rsid w:val="00FC5197"/>
    <w:rsid w:val="00FC5321"/>
    <w:rsid w:val="00FC5585"/>
    <w:rsid w:val="00FC5633"/>
    <w:rsid w:val="00FC5A77"/>
    <w:rsid w:val="00FC5B62"/>
    <w:rsid w:val="00FC5D16"/>
    <w:rsid w:val="00FC619D"/>
    <w:rsid w:val="00FC61C8"/>
    <w:rsid w:val="00FC62C2"/>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DAD"/>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4E4"/>
    <w:rsid w:val="00FD3958"/>
    <w:rsid w:val="00FD39F1"/>
    <w:rsid w:val="00FD3E04"/>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2"/>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1F9F"/>
    <w:rsid w:val="00FE20A2"/>
    <w:rsid w:val="00FE2201"/>
    <w:rsid w:val="00FE2392"/>
    <w:rsid w:val="00FE23B4"/>
    <w:rsid w:val="00FE26C1"/>
    <w:rsid w:val="00FE2842"/>
    <w:rsid w:val="00FE2AAF"/>
    <w:rsid w:val="00FE2F7A"/>
    <w:rsid w:val="00FE30B6"/>
    <w:rsid w:val="00FE3D93"/>
    <w:rsid w:val="00FE3E5C"/>
    <w:rsid w:val="00FE3EA0"/>
    <w:rsid w:val="00FE414C"/>
    <w:rsid w:val="00FE4246"/>
    <w:rsid w:val="00FE43B0"/>
    <w:rsid w:val="00FE4415"/>
    <w:rsid w:val="00FE4653"/>
    <w:rsid w:val="00FE4832"/>
    <w:rsid w:val="00FE488D"/>
    <w:rsid w:val="00FE495D"/>
    <w:rsid w:val="00FE497D"/>
    <w:rsid w:val="00FE4A38"/>
    <w:rsid w:val="00FE4B29"/>
    <w:rsid w:val="00FE4E49"/>
    <w:rsid w:val="00FE4F5A"/>
    <w:rsid w:val="00FE4FFA"/>
    <w:rsid w:val="00FE522F"/>
    <w:rsid w:val="00FE5980"/>
    <w:rsid w:val="00FE5C69"/>
    <w:rsid w:val="00FE6017"/>
    <w:rsid w:val="00FE609C"/>
    <w:rsid w:val="00FE6230"/>
    <w:rsid w:val="00FE6468"/>
    <w:rsid w:val="00FE65A6"/>
    <w:rsid w:val="00FE6646"/>
    <w:rsid w:val="00FE669B"/>
    <w:rsid w:val="00FE714D"/>
    <w:rsid w:val="00FE7352"/>
    <w:rsid w:val="00FE77D9"/>
    <w:rsid w:val="00FE7D6A"/>
    <w:rsid w:val="00FF018D"/>
    <w:rsid w:val="00FF01B0"/>
    <w:rsid w:val="00FF029A"/>
    <w:rsid w:val="00FF029E"/>
    <w:rsid w:val="00FF034B"/>
    <w:rsid w:val="00FF03B0"/>
    <w:rsid w:val="00FF0403"/>
    <w:rsid w:val="00FF0655"/>
    <w:rsid w:val="00FF0961"/>
    <w:rsid w:val="00FF09F9"/>
    <w:rsid w:val="00FF0C30"/>
    <w:rsid w:val="00FF0D7B"/>
    <w:rsid w:val="00FF1007"/>
    <w:rsid w:val="00FF122C"/>
    <w:rsid w:val="00FF13B9"/>
    <w:rsid w:val="00FF1842"/>
    <w:rsid w:val="00FF196B"/>
    <w:rsid w:val="00FF1A67"/>
    <w:rsid w:val="00FF1C8A"/>
    <w:rsid w:val="00FF20F0"/>
    <w:rsid w:val="00FF21D2"/>
    <w:rsid w:val="00FF2408"/>
    <w:rsid w:val="00FF25E2"/>
    <w:rsid w:val="00FF2AE2"/>
    <w:rsid w:val="00FF2B84"/>
    <w:rsid w:val="00FF3046"/>
    <w:rsid w:val="00FF313B"/>
    <w:rsid w:val="00FF31A1"/>
    <w:rsid w:val="00FF34C8"/>
    <w:rsid w:val="00FF36BD"/>
    <w:rsid w:val="00FF381C"/>
    <w:rsid w:val="00FF3A8F"/>
    <w:rsid w:val="00FF3B13"/>
    <w:rsid w:val="00FF3B76"/>
    <w:rsid w:val="00FF3CCA"/>
    <w:rsid w:val="00FF3EF3"/>
    <w:rsid w:val="00FF4083"/>
    <w:rsid w:val="00FF41EC"/>
    <w:rsid w:val="00FF43EE"/>
    <w:rsid w:val="00FF48E6"/>
    <w:rsid w:val="00FF4ACE"/>
    <w:rsid w:val="00FF4B29"/>
    <w:rsid w:val="00FF4B4F"/>
    <w:rsid w:val="00FF4D99"/>
    <w:rsid w:val="00FF4DA1"/>
    <w:rsid w:val="00FF5225"/>
    <w:rsid w:val="00FF5450"/>
    <w:rsid w:val="00FF5A66"/>
    <w:rsid w:val="00FF5C14"/>
    <w:rsid w:val="00FF5FA3"/>
    <w:rsid w:val="00FF5FF1"/>
    <w:rsid w:val="00FF6005"/>
    <w:rsid w:val="00FF613D"/>
    <w:rsid w:val="00FF6189"/>
    <w:rsid w:val="00FF677B"/>
    <w:rsid w:val="00FF6916"/>
    <w:rsid w:val="00FF6982"/>
    <w:rsid w:val="00FF6A2B"/>
    <w:rsid w:val="00FF6C1C"/>
    <w:rsid w:val="00FF6C35"/>
    <w:rsid w:val="00FF6DDE"/>
    <w:rsid w:val="00FF7060"/>
    <w:rsid w:val="00FF73A1"/>
    <w:rsid w:val="00FF7636"/>
    <w:rsid w:val="00FF765F"/>
    <w:rsid w:val="00FF7989"/>
    <w:rsid w:val="00FF7D03"/>
    <w:rsid w:val="010B264F"/>
    <w:rsid w:val="013A1699"/>
    <w:rsid w:val="02076BAC"/>
    <w:rsid w:val="05C5370C"/>
    <w:rsid w:val="06CC19E2"/>
    <w:rsid w:val="06ED6FA7"/>
    <w:rsid w:val="0712113E"/>
    <w:rsid w:val="072D63E9"/>
    <w:rsid w:val="07686B6F"/>
    <w:rsid w:val="09697E1D"/>
    <w:rsid w:val="0A073F5D"/>
    <w:rsid w:val="0AE56E10"/>
    <w:rsid w:val="0B0446F4"/>
    <w:rsid w:val="0B660C1A"/>
    <w:rsid w:val="0BAE5EEB"/>
    <w:rsid w:val="0C4D7304"/>
    <w:rsid w:val="0E1077D9"/>
    <w:rsid w:val="0E1529C0"/>
    <w:rsid w:val="0E4710EE"/>
    <w:rsid w:val="0F1A5E67"/>
    <w:rsid w:val="0F800B18"/>
    <w:rsid w:val="0FE663C2"/>
    <w:rsid w:val="10A2079D"/>
    <w:rsid w:val="113B220D"/>
    <w:rsid w:val="119F6CFF"/>
    <w:rsid w:val="11AB78C4"/>
    <w:rsid w:val="11AC31FB"/>
    <w:rsid w:val="12357ED7"/>
    <w:rsid w:val="125D0CD0"/>
    <w:rsid w:val="12641821"/>
    <w:rsid w:val="12F473A6"/>
    <w:rsid w:val="13355FFD"/>
    <w:rsid w:val="13A02D2C"/>
    <w:rsid w:val="1406206F"/>
    <w:rsid w:val="14CD4B20"/>
    <w:rsid w:val="15064CB0"/>
    <w:rsid w:val="15111718"/>
    <w:rsid w:val="162D0B80"/>
    <w:rsid w:val="169F744C"/>
    <w:rsid w:val="16CB6357"/>
    <w:rsid w:val="17F93E0B"/>
    <w:rsid w:val="1810358B"/>
    <w:rsid w:val="181133AA"/>
    <w:rsid w:val="18D0164E"/>
    <w:rsid w:val="1B326CE2"/>
    <w:rsid w:val="1BC86FDB"/>
    <w:rsid w:val="1BDA4758"/>
    <w:rsid w:val="1C455CA5"/>
    <w:rsid w:val="1CEC45B0"/>
    <w:rsid w:val="1D2C69D2"/>
    <w:rsid w:val="1EB678A8"/>
    <w:rsid w:val="1F073C5F"/>
    <w:rsid w:val="1F616823"/>
    <w:rsid w:val="20BA0959"/>
    <w:rsid w:val="20D27EA2"/>
    <w:rsid w:val="2189415F"/>
    <w:rsid w:val="21CB103D"/>
    <w:rsid w:val="21D20B1C"/>
    <w:rsid w:val="22B05FF1"/>
    <w:rsid w:val="22B52CA4"/>
    <w:rsid w:val="22BA2F8D"/>
    <w:rsid w:val="22F866E1"/>
    <w:rsid w:val="238910E7"/>
    <w:rsid w:val="239E00B4"/>
    <w:rsid w:val="23ED09E1"/>
    <w:rsid w:val="24753297"/>
    <w:rsid w:val="248C1827"/>
    <w:rsid w:val="24E90931"/>
    <w:rsid w:val="250242B2"/>
    <w:rsid w:val="251E74A4"/>
    <w:rsid w:val="25F74AF6"/>
    <w:rsid w:val="260C4691"/>
    <w:rsid w:val="26FE60FD"/>
    <w:rsid w:val="272D59AF"/>
    <w:rsid w:val="275C4B98"/>
    <w:rsid w:val="27843CE5"/>
    <w:rsid w:val="27880201"/>
    <w:rsid w:val="27A054EB"/>
    <w:rsid w:val="27DE2725"/>
    <w:rsid w:val="292F7055"/>
    <w:rsid w:val="29407CBA"/>
    <w:rsid w:val="299B163A"/>
    <w:rsid w:val="2A073FA2"/>
    <w:rsid w:val="2AD64E1F"/>
    <w:rsid w:val="2B487ADA"/>
    <w:rsid w:val="2BF62D8E"/>
    <w:rsid w:val="2C04473E"/>
    <w:rsid w:val="2C3F4B36"/>
    <w:rsid w:val="2C6F69C4"/>
    <w:rsid w:val="2C9E1BF4"/>
    <w:rsid w:val="2CEE6685"/>
    <w:rsid w:val="2D947A21"/>
    <w:rsid w:val="2EF47988"/>
    <w:rsid w:val="2F5B602D"/>
    <w:rsid w:val="31AF08B2"/>
    <w:rsid w:val="31C3422E"/>
    <w:rsid w:val="32441160"/>
    <w:rsid w:val="32607DFF"/>
    <w:rsid w:val="32B6771F"/>
    <w:rsid w:val="32EB653A"/>
    <w:rsid w:val="35535D3C"/>
    <w:rsid w:val="356F440B"/>
    <w:rsid w:val="35950DD6"/>
    <w:rsid w:val="366E2AEA"/>
    <w:rsid w:val="36A36FD0"/>
    <w:rsid w:val="36DB02D9"/>
    <w:rsid w:val="37F94635"/>
    <w:rsid w:val="3837515E"/>
    <w:rsid w:val="385C20A3"/>
    <w:rsid w:val="388162A2"/>
    <w:rsid w:val="38C42E95"/>
    <w:rsid w:val="3958538C"/>
    <w:rsid w:val="395A55A8"/>
    <w:rsid w:val="39930B01"/>
    <w:rsid w:val="3A5B704B"/>
    <w:rsid w:val="3AC77F33"/>
    <w:rsid w:val="3AED3866"/>
    <w:rsid w:val="3B1156E9"/>
    <w:rsid w:val="3BA6173E"/>
    <w:rsid w:val="3BB6544C"/>
    <w:rsid w:val="3BCB6780"/>
    <w:rsid w:val="3BD86C58"/>
    <w:rsid w:val="3CA339C6"/>
    <w:rsid w:val="3D0455DC"/>
    <w:rsid w:val="3DC03A9F"/>
    <w:rsid w:val="3DE7017D"/>
    <w:rsid w:val="3E722D1D"/>
    <w:rsid w:val="40984BCB"/>
    <w:rsid w:val="410F70FB"/>
    <w:rsid w:val="418E1F84"/>
    <w:rsid w:val="42CD0A98"/>
    <w:rsid w:val="431A0C09"/>
    <w:rsid w:val="44370871"/>
    <w:rsid w:val="443B18C5"/>
    <w:rsid w:val="447B2820"/>
    <w:rsid w:val="45287407"/>
    <w:rsid w:val="4545625B"/>
    <w:rsid w:val="480E2158"/>
    <w:rsid w:val="48534062"/>
    <w:rsid w:val="48B96B83"/>
    <w:rsid w:val="48D9507B"/>
    <w:rsid w:val="4906149B"/>
    <w:rsid w:val="498B1AD3"/>
    <w:rsid w:val="49E669E4"/>
    <w:rsid w:val="4A056E6A"/>
    <w:rsid w:val="4A8D74E6"/>
    <w:rsid w:val="4AB46493"/>
    <w:rsid w:val="4AFB3201"/>
    <w:rsid w:val="4B595A7B"/>
    <w:rsid w:val="4B65373A"/>
    <w:rsid w:val="4B7B7ABD"/>
    <w:rsid w:val="4B810673"/>
    <w:rsid w:val="4B9D07D7"/>
    <w:rsid w:val="4BCC4A66"/>
    <w:rsid w:val="4D00163A"/>
    <w:rsid w:val="4D277347"/>
    <w:rsid w:val="4DAB5F7A"/>
    <w:rsid w:val="4E0C68A9"/>
    <w:rsid w:val="4F0F5BE3"/>
    <w:rsid w:val="4FF54B0D"/>
    <w:rsid w:val="4FFC08D3"/>
    <w:rsid w:val="501E2F0E"/>
    <w:rsid w:val="504F52E3"/>
    <w:rsid w:val="50ED1AD6"/>
    <w:rsid w:val="51D44B2A"/>
    <w:rsid w:val="52422029"/>
    <w:rsid w:val="5307019F"/>
    <w:rsid w:val="530F2B07"/>
    <w:rsid w:val="53C1627F"/>
    <w:rsid w:val="54BE47E5"/>
    <w:rsid w:val="54FE1085"/>
    <w:rsid w:val="55040901"/>
    <w:rsid w:val="55E34D1D"/>
    <w:rsid w:val="560C77D2"/>
    <w:rsid w:val="56DF05DE"/>
    <w:rsid w:val="56F3629C"/>
    <w:rsid w:val="56F70118"/>
    <w:rsid w:val="57FC6189"/>
    <w:rsid w:val="589C5582"/>
    <w:rsid w:val="591D11EE"/>
    <w:rsid w:val="5A7B1783"/>
    <w:rsid w:val="5BBD3980"/>
    <w:rsid w:val="5CA826EA"/>
    <w:rsid w:val="5CC11316"/>
    <w:rsid w:val="5D3A394F"/>
    <w:rsid w:val="5D5F468B"/>
    <w:rsid w:val="5E0771FD"/>
    <w:rsid w:val="5E0C7404"/>
    <w:rsid w:val="5E4B08A0"/>
    <w:rsid w:val="5E9F5687"/>
    <w:rsid w:val="5EFD23AE"/>
    <w:rsid w:val="5F073306"/>
    <w:rsid w:val="5F463A74"/>
    <w:rsid w:val="5F5F73B9"/>
    <w:rsid w:val="615A5895"/>
    <w:rsid w:val="61E6537B"/>
    <w:rsid w:val="63C82F8A"/>
    <w:rsid w:val="63CB2A7A"/>
    <w:rsid w:val="64747BB4"/>
    <w:rsid w:val="650A7127"/>
    <w:rsid w:val="65492FFC"/>
    <w:rsid w:val="65C713DE"/>
    <w:rsid w:val="65D6587A"/>
    <w:rsid w:val="662E4767"/>
    <w:rsid w:val="66706153"/>
    <w:rsid w:val="669E4476"/>
    <w:rsid w:val="669E4940"/>
    <w:rsid w:val="66BB17DE"/>
    <w:rsid w:val="67693455"/>
    <w:rsid w:val="67772538"/>
    <w:rsid w:val="67781241"/>
    <w:rsid w:val="67BC36C8"/>
    <w:rsid w:val="67E22673"/>
    <w:rsid w:val="6838144E"/>
    <w:rsid w:val="68AA7398"/>
    <w:rsid w:val="68E51EE8"/>
    <w:rsid w:val="68F067BE"/>
    <w:rsid w:val="694330B3"/>
    <w:rsid w:val="6A165325"/>
    <w:rsid w:val="6B2E2F9E"/>
    <w:rsid w:val="6B774DD3"/>
    <w:rsid w:val="6B8F0198"/>
    <w:rsid w:val="6BFE7D30"/>
    <w:rsid w:val="6D444E4E"/>
    <w:rsid w:val="6D8008FA"/>
    <w:rsid w:val="6D9C7DA6"/>
    <w:rsid w:val="6EB1510F"/>
    <w:rsid w:val="6EE113A4"/>
    <w:rsid w:val="6F97D24A"/>
    <w:rsid w:val="6FD332EF"/>
    <w:rsid w:val="70171ABD"/>
    <w:rsid w:val="701F6850"/>
    <w:rsid w:val="71557E27"/>
    <w:rsid w:val="71A8325C"/>
    <w:rsid w:val="71AB5C99"/>
    <w:rsid w:val="71E909FE"/>
    <w:rsid w:val="72730565"/>
    <w:rsid w:val="72A526E9"/>
    <w:rsid w:val="735841A0"/>
    <w:rsid w:val="73BE6619"/>
    <w:rsid w:val="742C597A"/>
    <w:rsid w:val="744A5267"/>
    <w:rsid w:val="748C590E"/>
    <w:rsid w:val="75153B55"/>
    <w:rsid w:val="752057DC"/>
    <w:rsid w:val="75295853"/>
    <w:rsid w:val="76562678"/>
    <w:rsid w:val="77CA54B8"/>
    <w:rsid w:val="78083678"/>
    <w:rsid w:val="78152EE7"/>
    <w:rsid w:val="78917997"/>
    <w:rsid w:val="78942048"/>
    <w:rsid w:val="7AD079A1"/>
    <w:rsid w:val="7B6B0973"/>
    <w:rsid w:val="7BC506FF"/>
    <w:rsid w:val="7BED0CB9"/>
    <w:rsid w:val="7C8141C6"/>
    <w:rsid w:val="7C843250"/>
    <w:rsid w:val="7C855A65"/>
    <w:rsid w:val="7E751B09"/>
    <w:rsid w:val="7E9271C8"/>
    <w:rsid w:val="7EB829A8"/>
    <w:rsid w:val="7F8356DA"/>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nhideWhenUsed="1" w:qFormat="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21"/>
    <w:qFormat/>
    <w:pPr>
      <w:widowControl w:val="0"/>
      <w:jc w:val="both"/>
    </w:pPr>
    <w:rPr>
      <w:kern w:val="2"/>
      <w:sz w:val="21"/>
      <w:szCs w:val="24"/>
    </w:rPr>
  </w:style>
  <w:style w:type="paragraph" w:styleId="11">
    <w:name w:val="heading 1"/>
    <w:basedOn w:val="a6"/>
    <w:next w:val="a6"/>
    <w:link w:val="1Char"/>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Char1"/>
    <w:autoRedefine/>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1">
    <w:name w:val="Body Text Indent 2"/>
    <w:basedOn w:val="a6"/>
    <w:link w:val="2Char"/>
    <w:uiPriority w:val="99"/>
    <w:qFormat/>
    <w:pPr>
      <w:ind w:firstLineChars="200" w:firstLine="480"/>
    </w:pPr>
    <w:rPr>
      <w:rFonts w:ascii="仿宋_GB2312" w:eastAsia="仿宋_GB2312"/>
      <w:sz w:val="24"/>
    </w:rPr>
  </w:style>
  <w:style w:type="paragraph" w:styleId="a7">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Char"/>
    <w:autoRedefine/>
    <w:qFormat/>
    <w:pPr>
      <w:shd w:val="clear" w:color="auto" w:fill="000080"/>
    </w:pPr>
  </w:style>
  <w:style w:type="paragraph" w:styleId="ad">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e">
    <w:name w:val="Body Text"/>
    <w:basedOn w:val="a6"/>
    <w:next w:val="a6"/>
    <w:link w:val="Char0"/>
    <w:autoRedefine/>
    <w:qFormat/>
    <w:pPr>
      <w:tabs>
        <w:tab w:val="left" w:pos="567"/>
      </w:tabs>
      <w:spacing w:before="120" w:line="22" w:lineRule="atLeast"/>
    </w:pPr>
    <w:rPr>
      <w:rFonts w:ascii="宋体" w:hAnsi="宋体"/>
      <w:sz w:val="24"/>
    </w:rPr>
  </w:style>
  <w:style w:type="paragraph" w:styleId="af">
    <w:name w:val="Body Text Indent"/>
    <w:basedOn w:val="a6"/>
    <w:link w:val="Char2"/>
    <w:autoRedefine/>
    <w:qFormat/>
    <w:pPr>
      <w:spacing w:line="360" w:lineRule="auto"/>
      <w:ind w:firstLine="570"/>
    </w:pPr>
    <w:rPr>
      <w:sz w:val="24"/>
    </w:rPr>
  </w:style>
  <w:style w:type="paragraph" w:styleId="23">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1">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2">
    <w:name w:val="Date"/>
    <w:basedOn w:val="a6"/>
    <w:next w:val="a6"/>
    <w:link w:val="Char4"/>
    <w:autoRedefine/>
    <w:qFormat/>
    <w:pPr>
      <w:ind w:leftChars="2500" w:left="100"/>
    </w:pPr>
    <w:rPr>
      <w:rFonts w:ascii="仿宋_GB2312" w:eastAsia="仿宋_GB2312" w:hAnsi="宋体"/>
      <w:color w:val="000000"/>
      <w:sz w:val="24"/>
    </w:rPr>
  </w:style>
  <w:style w:type="paragraph" w:styleId="af3">
    <w:name w:val="Balloon Text"/>
    <w:basedOn w:val="a6"/>
    <w:link w:val="Char5"/>
    <w:autoRedefine/>
    <w:uiPriority w:val="99"/>
    <w:qFormat/>
    <w:rPr>
      <w:sz w:val="18"/>
      <w:szCs w:val="18"/>
    </w:rPr>
  </w:style>
  <w:style w:type="paragraph" w:styleId="af4">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autoRedefine/>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af6">
    <w:name w:val="footnote text"/>
    <w:basedOn w:val="a6"/>
    <w:link w:val="Char6"/>
    <w:autoRedefine/>
    <w:unhideWhenUsed/>
    <w:qFormat/>
    <w:pPr>
      <w:widowControl/>
      <w:jc w:val="left"/>
    </w:pPr>
    <w:rPr>
      <w:kern w:val="0"/>
      <w:sz w:val="20"/>
      <w:szCs w:val="20"/>
      <w:lang w:val="de-DE"/>
    </w:r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25">
    <w:name w:val="Body Text 2"/>
    <w:basedOn w:val="a6"/>
    <w:link w:val="2Char0"/>
    <w:autoRedefine/>
    <w:qFormat/>
    <w:pPr>
      <w:adjustRightInd w:val="0"/>
      <w:spacing w:after="120" w:line="480" w:lineRule="auto"/>
      <w:textAlignment w:val="baseline"/>
    </w:pPr>
    <w:rPr>
      <w:kern w:val="0"/>
      <w:szCs w:val="20"/>
    </w:r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7">
    <w:name w:val="Normal (Web)"/>
    <w:basedOn w:val="a6"/>
    <w:autoRedefine/>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8">
    <w:name w:val="Title"/>
    <w:basedOn w:val="a6"/>
    <w:link w:val="Char13"/>
    <w:autoRedefine/>
    <w:uiPriority w:val="10"/>
    <w:qFormat/>
    <w:pPr>
      <w:jc w:val="center"/>
      <w:outlineLvl w:val="0"/>
    </w:pPr>
    <w:rPr>
      <w:b/>
      <w:sz w:val="32"/>
      <w:szCs w:val="20"/>
    </w:rPr>
  </w:style>
  <w:style w:type="paragraph" w:styleId="af9">
    <w:name w:val="annotation subject"/>
    <w:basedOn w:val="ad"/>
    <w:next w:val="ad"/>
    <w:link w:val="Char7"/>
    <w:autoRedefine/>
    <w:qFormat/>
    <w:rPr>
      <w:b/>
      <w:bCs/>
    </w:rPr>
  </w:style>
  <w:style w:type="paragraph" w:styleId="26">
    <w:name w:val="Body Text First Indent 2"/>
    <w:basedOn w:val="af"/>
    <w:link w:val="2Char2"/>
    <w:autoRedefine/>
    <w:qFormat/>
    <w:pPr>
      <w:spacing w:after="120" w:line="480" w:lineRule="exact"/>
      <w:ind w:leftChars="200" w:left="420" w:firstLineChars="200" w:firstLine="420"/>
    </w:pPr>
  </w:style>
  <w:style w:type="table" w:styleId="afa">
    <w:name w:val="Table Grid"/>
    <w:basedOn w:val="a9"/>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Pr>
      <w:b/>
      <w:bCs/>
    </w:rPr>
  </w:style>
  <w:style w:type="character" w:styleId="afc">
    <w:name w:val="page number"/>
    <w:autoRedefine/>
    <w:qFormat/>
  </w:style>
  <w:style w:type="character" w:styleId="afd">
    <w:name w:val="FollowedHyperlink"/>
    <w:autoRedefine/>
    <w:uiPriority w:val="99"/>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uiPriority w:val="99"/>
    <w:qFormat/>
    <w:rPr>
      <w:sz w:val="21"/>
      <w:szCs w:val="21"/>
    </w:rPr>
  </w:style>
  <w:style w:type="character" w:styleId="HTML0">
    <w:name w:val="HTML Cite"/>
    <w:autoRedefine/>
    <w:qFormat/>
    <w:rPr>
      <w:i/>
      <w:iCs/>
    </w:rPr>
  </w:style>
  <w:style w:type="character" w:customStyle="1" w:styleId="14">
    <w:name w:val="标题 1 字符"/>
    <w:autoRedefine/>
    <w:qFormat/>
    <w:rPr>
      <w:rFonts w:ascii="宋体"/>
      <w:b/>
      <w:kern w:val="44"/>
      <w:sz w:val="32"/>
    </w:rPr>
  </w:style>
  <w:style w:type="character" w:customStyle="1" w:styleId="2Char1">
    <w:name w:val="标题 2 Char1"/>
    <w:link w:val="22"/>
    <w:autoRedefine/>
    <w:uiPriority w:val="9"/>
    <w:qFormat/>
    <w:rPr>
      <w:rFonts w:ascii="Arial" w:eastAsia="黑体" w:hAnsi="Arial"/>
      <w:b/>
      <w:sz w:val="30"/>
      <w:lang w:val="en-US" w:eastAsia="zh-CN" w:bidi="ar-SA"/>
    </w:rPr>
  </w:style>
  <w:style w:type="character" w:customStyle="1" w:styleId="27">
    <w:name w:val="正文文本缩进 2 字符"/>
    <w:autoRedefine/>
    <w:uiPriority w:val="99"/>
    <w:qFormat/>
    <w:rPr>
      <w:rFonts w:ascii="仿宋_GB2312" w:eastAsia="仿宋_GB2312"/>
      <w:kern w:val="2"/>
      <w:sz w:val="24"/>
      <w:szCs w:val="24"/>
    </w:rPr>
  </w:style>
  <w:style w:type="character" w:customStyle="1" w:styleId="Char1">
    <w:name w:val="正文缩进 Char1"/>
    <w:link w:val="a7"/>
    <w:autoRedefine/>
    <w:uiPriority w:val="99"/>
    <w:qFormat/>
    <w:rPr>
      <w:rFonts w:ascii="宋体" w:eastAsia="宋体"/>
      <w:kern w:val="2"/>
      <w:sz w:val="24"/>
      <w:szCs w:val="24"/>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4Char">
    <w:name w:val="标题 4 Char"/>
    <w:link w:val="4"/>
    <w:autoRedefine/>
    <w:qFormat/>
    <w:rPr>
      <w:rFonts w:ascii="Arial" w:eastAsia="黑体" w:hAnsi="Arial"/>
      <w:b/>
      <w:sz w:val="28"/>
    </w:rPr>
  </w:style>
  <w:style w:type="character" w:customStyle="1" w:styleId="5Char">
    <w:name w:val="标题 5 Char"/>
    <w:link w:val="5"/>
    <w:autoRedefine/>
    <w:qFormat/>
    <w:rPr>
      <w:b/>
      <w:sz w:val="28"/>
    </w:rPr>
  </w:style>
  <w:style w:type="character" w:customStyle="1" w:styleId="6Char">
    <w:name w:val="标题 6 Char"/>
    <w:link w:val="6"/>
    <w:autoRedefine/>
    <w:qFormat/>
    <w:rPr>
      <w:rFonts w:ascii="Arial" w:eastAsia="黑体" w:hAnsi="Arial"/>
      <w:b/>
      <w:sz w:val="24"/>
    </w:rPr>
  </w:style>
  <w:style w:type="character" w:customStyle="1" w:styleId="7Char">
    <w:name w:val="标题 7 Char"/>
    <w:link w:val="7"/>
    <w:autoRedefine/>
    <w:qFormat/>
    <w:rPr>
      <w:b/>
      <w:sz w:val="24"/>
    </w:rPr>
  </w:style>
  <w:style w:type="character" w:customStyle="1" w:styleId="8Char">
    <w:name w:val="标题 8 Char"/>
    <w:link w:val="8"/>
    <w:autoRedefine/>
    <w:qFormat/>
    <w:rPr>
      <w:rFonts w:ascii="Arial" w:eastAsia="黑体" w:hAnsi="Arial"/>
      <w:sz w:val="24"/>
    </w:rPr>
  </w:style>
  <w:style w:type="character" w:customStyle="1" w:styleId="9Char">
    <w:name w:val="标题 9 Char"/>
    <w:link w:val="9"/>
    <w:autoRedefine/>
    <w:qFormat/>
    <w:rPr>
      <w:rFonts w:ascii="Arial" w:eastAsia="黑体" w:hAnsi="Arial"/>
      <w:sz w:val="21"/>
    </w:rPr>
  </w:style>
  <w:style w:type="character" w:customStyle="1" w:styleId="3Char">
    <w:name w:val="正文文本 3 Char"/>
    <w:link w:val="31"/>
    <w:autoRedefine/>
    <w:qFormat/>
    <w:rPr>
      <w:kern w:val="2"/>
      <w:sz w:val="16"/>
      <w:szCs w:val="16"/>
    </w:rPr>
  </w:style>
  <w:style w:type="character" w:customStyle="1" w:styleId="chanpin1">
    <w:name w:val="chanpin1"/>
    <w:autoRedefine/>
    <w:qFormat/>
    <w:rPr>
      <w:rFonts w:ascii="ˎ̥" w:hAnsi="ˎ̥" w:hint="default"/>
      <w:color w:val="000000"/>
      <w:sz w:val="20"/>
      <w:szCs w:val="20"/>
      <w:u w:val="none"/>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rChar11">
    <w:name w:val="Char Char11"/>
    <w:autoRedefine/>
    <w:qFormat/>
    <w:rPr>
      <w:rFonts w:ascii="宋体" w:eastAsia="宋体"/>
      <w:b/>
      <w:sz w:val="24"/>
      <w:u w:val="single"/>
      <w:lang w:val="en-US" w:eastAsia="zh-CN" w:bidi="ar-SA"/>
    </w:rPr>
  </w:style>
  <w:style w:type="character" w:customStyle="1" w:styleId="black1">
    <w:name w:val="black1"/>
    <w:autoRedefine/>
    <w:qFormat/>
    <w:rPr>
      <w:color w:val="000000"/>
    </w:rPr>
  </w:style>
  <w:style w:type="character" w:customStyle="1" w:styleId="Char8">
    <w:name w:val="标题 Char"/>
    <w:autoRedefine/>
    <w:uiPriority w:val="10"/>
    <w:qFormat/>
    <w:rPr>
      <w:b/>
      <w:kern w:val="2"/>
      <w:sz w:val="32"/>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
    <w:name w:val="文档结构图 Char"/>
    <w:link w:val="ac"/>
    <w:autoRedefine/>
    <w:qFormat/>
    <w:rPr>
      <w:kern w:val="2"/>
      <w:sz w:val="21"/>
      <w:szCs w:val="24"/>
      <w:shd w:val="clear" w:color="auto" w:fill="000080"/>
    </w:rPr>
  </w:style>
  <w:style w:type="character" w:customStyle="1" w:styleId="15">
    <w:name w:val="纯文本 字符1"/>
    <w:autoRedefine/>
    <w:qFormat/>
    <w:rPr>
      <w:rFonts w:ascii="宋体" w:hAnsi="Courier New"/>
    </w:rPr>
  </w:style>
  <w:style w:type="character" w:customStyle="1" w:styleId="chanpin">
    <w:name w:val="chanpin拷贝"/>
    <w:autoRedefine/>
    <w:qFormat/>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Char14">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4"/>
    <w:autoRedefine/>
    <w:uiPriority w:val="34"/>
    <w:qFormat/>
    <w:pPr>
      <w:ind w:firstLineChars="200" w:firstLine="420"/>
    </w:pPr>
    <w:rPr>
      <w:rFonts w:ascii="Calibri" w:hAnsi="Calibri"/>
      <w:szCs w:val="22"/>
    </w:rPr>
  </w:style>
  <w:style w:type="character" w:customStyle="1" w:styleId="Char9">
    <w:name w:val="页脚 Char"/>
    <w:autoRedefine/>
    <w:uiPriority w:val="99"/>
    <w:qFormat/>
    <w:rPr>
      <w:rFonts w:ascii="宋体" w:eastAsia="宋体"/>
      <w:sz w:val="18"/>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Anrede1IhrZeichen">
    <w:name w:val="Anrede1IhrZeichen"/>
    <w:autoRedefine/>
    <w:qFormat/>
    <w:rPr>
      <w:rFonts w:ascii="Arial" w:hAnsi="Arial" w:cs="Arial" w:hint="default"/>
      <w:sz w:val="20"/>
    </w:rPr>
  </w:style>
  <w:style w:type="character" w:customStyle="1" w:styleId="Char5">
    <w:name w:val="批注框文本 Char"/>
    <w:link w:val="af3"/>
    <w:autoRedefine/>
    <w:uiPriority w:val="99"/>
    <w:qFormat/>
    <w:rPr>
      <w:kern w:val="2"/>
      <w:sz w:val="18"/>
      <w:szCs w:val="18"/>
    </w:rPr>
  </w:style>
  <w:style w:type="character" w:customStyle="1" w:styleId="c21">
    <w:name w:val="c21"/>
    <w:autoRedefine/>
    <w:qFormat/>
    <w:rPr>
      <w:rFonts w:ascii="ˎ̥" w:hAnsi="ˎ̥" w:hint="default"/>
      <w:color w:val="000000"/>
      <w:sz w:val="20"/>
      <w:szCs w:val="20"/>
      <w:u w:val="none"/>
    </w:rPr>
  </w:style>
  <w:style w:type="character" w:customStyle="1" w:styleId="Char10">
    <w:name w:val="批注文字 Char1"/>
    <w:link w:val="ad"/>
    <w:autoRedefine/>
    <w:uiPriority w:val="99"/>
    <w:qFormat/>
    <w:rPr>
      <w:kern w:val="2"/>
      <w:sz w:val="21"/>
      <w:szCs w:val="24"/>
    </w:rPr>
  </w:style>
  <w:style w:type="character" w:customStyle="1" w:styleId="Chara">
    <w:name w:val="页眉 Char"/>
    <w:autoRedefine/>
    <w:uiPriority w:val="99"/>
    <w:qFormat/>
    <w:rPr>
      <w:rFonts w:eastAsia="宋体"/>
      <w:kern w:val="2"/>
      <w:sz w:val="18"/>
      <w:szCs w:val="18"/>
      <w:lang w:val="en-US" w:eastAsia="zh-CN" w:bidi="ar-SA"/>
    </w:rPr>
  </w:style>
  <w:style w:type="character" w:customStyle="1" w:styleId="Char0">
    <w:name w:val="正文文本 Char"/>
    <w:link w:val="ae"/>
    <w:autoRedefine/>
    <w:qFormat/>
    <w:rPr>
      <w:rFonts w:ascii="宋体" w:hAnsi="宋体"/>
      <w:kern w:val="2"/>
      <w:sz w:val="24"/>
      <w:szCs w:val="24"/>
    </w:rPr>
  </w:style>
  <w:style w:type="character" w:customStyle="1" w:styleId="aff2">
    <w:name w:val="批注文字 字符"/>
    <w:autoRedefine/>
    <w:uiPriority w:val="99"/>
    <w:qFormat/>
    <w:rPr>
      <w:rFonts w:ascii="Times New Roman" w:eastAsia="宋体" w:hAnsi="Times New Roman" w:cs="Times New Roman"/>
      <w:sz w:val="24"/>
      <w:lang w:val="en-US" w:eastAsia="zh-CN" w:bidi="ar-SA"/>
    </w:rPr>
  </w:style>
  <w:style w:type="character" w:customStyle="1" w:styleId="Char2">
    <w:name w:val="正文文本缩进 Char2"/>
    <w:link w:val="af"/>
    <w:autoRedefine/>
    <w:qFormat/>
    <w:rPr>
      <w:rFonts w:eastAsia="宋体"/>
      <w:kern w:val="2"/>
      <w:sz w:val="24"/>
      <w:szCs w:val="24"/>
      <w:lang w:val="en-US" w:eastAsia="zh-CN" w:bidi="ar-SA"/>
    </w:rPr>
  </w:style>
  <w:style w:type="character" w:customStyle="1" w:styleId="Char3">
    <w:name w:val="纯文本 Char"/>
    <w:link w:val="af1"/>
    <w:autoRedefine/>
    <w:qFormat/>
    <w:rPr>
      <w:rFonts w:ascii="宋体" w:eastAsia="宋体" w:hAnsi="Courier New" w:cs="宋体" w:hint="eastAsia"/>
      <w:kern w:val="2"/>
      <w:sz w:val="21"/>
    </w:rPr>
  </w:style>
  <w:style w:type="character" w:customStyle="1" w:styleId="2Char0">
    <w:name w:val="正文文本 2 Char"/>
    <w:link w:val="25"/>
    <w:autoRedefine/>
    <w:qFormat/>
    <w:rPr>
      <w:sz w:val="21"/>
    </w:rPr>
  </w:style>
  <w:style w:type="character" w:customStyle="1" w:styleId="Char7">
    <w:name w:val="批注主题 Char"/>
    <w:link w:val="af9"/>
    <w:autoRedefine/>
    <w:qFormat/>
    <w:rPr>
      <w:rFonts w:ascii="Times New Roman" w:eastAsia="宋体" w:hAnsi="Times New Roman" w:cs="Times New Roman"/>
      <w:b/>
      <w:bCs/>
      <w:kern w:val="2"/>
      <w:sz w:val="21"/>
      <w:szCs w:val="24"/>
      <w:lang w:val="en-US" w:eastAsia="zh-CN" w:bidi="ar-SA"/>
    </w:rPr>
  </w:style>
  <w:style w:type="character" w:customStyle="1" w:styleId="Char4">
    <w:name w:val="日期 Char"/>
    <w:link w:val="af2"/>
    <w:autoRedefine/>
    <w:qFormat/>
    <w:rPr>
      <w:rFonts w:ascii="仿宋_GB2312" w:eastAsia="仿宋_GB2312" w:hAnsi="宋体"/>
      <w:color w:val="000000"/>
      <w:kern w:val="2"/>
      <w:sz w:val="24"/>
      <w:szCs w:val="24"/>
    </w:rPr>
  </w:style>
  <w:style w:type="character" w:customStyle="1" w:styleId="Char11">
    <w:name w:val="页脚 Char1"/>
    <w:link w:val="af4"/>
    <w:autoRedefine/>
    <w:uiPriority w:val="99"/>
    <w:qFormat/>
    <w:rPr>
      <w:rFonts w:ascii="宋体" w:eastAsia="宋体"/>
      <w:sz w:val="18"/>
      <w:lang w:val="en-US" w:eastAsia="zh-CN" w:bidi="ar-SA"/>
    </w:rPr>
  </w:style>
  <w:style w:type="character" w:customStyle="1" w:styleId="Charb">
    <w:name w:val="列出段落 Char"/>
    <w:autoRedefine/>
    <w:qFormat/>
    <w:rPr>
      <w:rFonts w:ascii="Calibri" w:eastAsia="宋体" w:hAnsi="Calibri"/>
      <w:kern w:val="2"/>
      <w:sz w:val="21"/>
      <w:szCs w:val="22"/>
      <w:lang w:val="en-US" w:eastAsia="zh-CN" w:bidi="ar-SA"/>
    </w:rPr>
  </w:style>
  <w:style w:type="character" w:customStyle="1" w:styleId="Charc">
    <w:name w:val="正文文本缩进 Char"/>
    <w:autoRedefine/>
    <w:qFormat/>
    <w:rPr>
      <w:rFonts w:eastAsia="宋体"/>
      <w:kern w:val="2"/>
      <w:sz w:val="24"/>
      <w:szCs w:val="24"/>
      <w:lang w:val="en-US" w:eastAsia="zh-CN" w:bidi="ar-SA"/>
    </w:rPr>
  </w:style>
  <w:style w:type="character" w:customStyle="1" w:styleId="Chard">
    <w:name w:val="正文表格 Char"/>
    <w:link w:val="aff3"/>
    <w:autoRedefine/>
    <w:qFormat/>
    <w:rPr>
      <w:rFonts w:ascii="宋体" w:hAnsi="宋体"/>
      <w:color w:val="000000"/>
      <w:kern w:val="2"/>
      <w:sz w:val="21"/>
      <w:szCs w:val="21"/>
    </w:rPr>
  </w:style>
  <w:style w:type="paragraph" w:customStyle="1" w:styleId="aff3">
    <w:name w:val="正文表格"/>
    <w:basedOn w:val="a6"/>
    <w:link w:val="Chard"/>
    <w:autoRedefine/>
    <w:qFormat/>
    <w:pPr>
      <w:adjustRightInd w:val="0"/>
      <w:snapToGrid w:val="0"/>
      <w:jc w:val="left"/>
    </w:pPr>
    <w:rPr>
      <w:rFonts w:ascii="宋体" w:hAnsi="宋体"/>
      <w:color w:val="000000"/>
      <w:szCs w:val="21"/>
    </w:rPr>
  </w:style>
  <w:style w:type="character" w:customStyle="1" w:styleId="Char12">
    <w:name w:val="页眉 Char1"/>
    <w:link w:val="af5"/>
    <w:autoRedefine/>
    <w:uiPriority w:val="99"/>
    <w:qFormat/>
    <w:rPr>
      <w:rFonts w:eastAsia="宋体"/>
      <w:kern w:val="2"/>
      <w:sz w:val="18"/>
      <w:szCs w:val="18"/>
      <w:lang w:val="en-US" w:eastAsia="zh-CN" w:bidi="ar-SA"/>
    </w:rPr>
  </w:style>
  <w:style w:type="character" w:customStyle="1" w:styleId="3Char0">
    <w:name w:val="正文文本缩进 3 Char"/>
    <w:link w:val="33"/>
    <w:autoRedefine/>
    <w:qFormat/>
    <w:rPr>
      <w:rFonts w:ascii="宋体"/>
      <w:sz w:val="24"/>
    </w:rPr>
  </w:style>
  <w:style w:type="character" w:customStyle="1" w:styleId="HTMLChar">
    <w:name w:val="HTML 预设格式 Char"/>
    <w:link w:val="HTML"/>
    <w:autoRedefine/>
    <w:qFormat/>
    <w:rPr>
      <w:rFonts w:ascii="宋体" w:hAnsi="宋体" w:cs="宋体"/>
      <w:sz w:val="24"/>
      <w:szCs w:val="24"/>
    </w:rPr>
  </w:style>
  <w:style w:type="character" w:customStyle="1" w:styleId="Char13">
    <w:name w:val="标题 Char1"/>
    <w:link w:val="af8"/>
    <w:autoRedefine/>
    <w:uiPriority w:val="10"/>
    <w:qFormat/>
    <w:rPr>
      <w:b/>
      <w:kern w:val="2"/>
      <w:sz w:val="32"/>
    </w:rPr>
  </w:style>
  <w:style w:type="character" w:customStyle="1" w:styleId="Chare">
    <w:name w:val="正文大标题 Char"/>
    <w:link w:val="aff4"/>
    <w:autoRedefine/>
    <w:qFormat/>
    <w:rPr>
      <w:rFonts w:ascii="宋体" w:hAnsi="宋体"/>
      <w:b/>
      <w:color w:val="000000"/>
      <w:kern w:val="2"/>
      <w:sz w:val="28"/>
      <w:szCs w:val="21"/>
    </w:rPr>
  </w:style>
  <w:style w:type="paragraph" w:customStyle="1" w:styleId="aff4">
    <w:name w:val="正文大标题"/>
    <w:basedOn w:val="aff5"/>
    <w:next w:val="a7"/>
    <w:link w:val="Chare"/>
    <w:autoRedefine/>
    <w:qFormat/>
    <w:pPr>
      <w:jc w:val="center"/>
    </w:pPr>
    <w:rPr>
      <w:i w:val="0"/>
      <w:color w:val="000000"/>
      <w:sz w:val="28"/>
      <w:szCs w:val="21"/>
    </w:rPr>
  </w:style>
  <w:style w:type="paragraph" w:customStyle="1" w:styleId="aff5">
    <w:name w:val="正文小标题"/>
    <w:basedOn w:val="a6"/>
    <w:next w:val="a7"/>
    <w:link w:val="Charf"/>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f">
    <w:name w:val="正文小标题 Char"/>
    <w:link w:val="aff5"/>
    <w:autoRedefine/>
    <w:qFormat/>
    <w:rPr>
      <w:rFonts w:ascii="宋体" w:hAnsi="宋体"/>
      <w:b/>
      <w:i/>
      <w:color w:val="FF0000"/>
      <w:kern w:val="2"/>
      <w:sz w:val="24"/>
    </w:rPr>
  </w:style>
  <w:style w:type="character" w:customStyle="1" w:styleId="Char15">
    <w:name w:val="正文文本缩进 Char1"/>
    <w:link w:val="16"/>
    <w:autoRedefine/>
    <w:qFormat/>
    <w:rPr>
      <w:rFonts w:ascii="宋体" w:eastAsia="宋体" w:hAnsi="宋体"/>
      <w:sz w:val="24"/>
      <w:szCs w:val="24"/>
      <w:lang w:bidi="ar-SA"/>
    </w:rPr>
  </w:style>
  <w:style w:type="paragraph" w:customStyle="1" w:styleId="16">
    <w:name w:val="正文文本缩进1"/>
    <w:basedOn w:val="a6"/>
    <w:link w:val="Char15"/>
    <w:autoRedefine/>
    <w:qFormat/>
    <w:pPr>
      <w:spacing w:line="480" w:lineRule="exact"/>
      <w:ind w:firstLineChars="200" w:firstLine="480"/>
    </w:pPr>
    <w:rPr>
      <w:rFonts w:ascii="宋体" w:hAnsi="宋体"/>
      <w:kern w:val="0"/>
      <w:sz w:val="24"/>
    </w:rPr>
  </w:style>
  <w:style w:type="character" w:customStyle="1" w:styleId="2Char2">
    <w:name w:val="正文首行缩进 2 Char"/>
    <w:link w:val="26"/>
    <w:autoRedefine/>
    <w:qFormat/>
    <w:rPr>
      <w:rFonts w:eastAsia="宋体"/>
      <w:kern w:val="2"/>
      <w:sz w:val="24"/>
      <w:szCs w:val="24"/>
      <w:lang w:val="en-US" w:eastAsia="zh-CN" w:bidi="ar-SA"/>
    </w:rPr>
  </w:style>
  <w:style w:type="character" w:customStyle="1" w:styleId="title4">
    <w:name w:val="title4"/>
    <w:autoRedefine/>
    <w:qFormat/>
    <w:rPr>
      <w:b/>
      <w:bCs/>
      <w:color w:val="1D87B3"/>
      <w:sz w:val="15"/>
      <w:szCs w:val="15"/>
    </w:rPr>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Charf0">
    <w:name w:val="注释 Char"/>
    <w:link w:val="aff6"/>
    <w:autoRedefine/>
    <w:qFormat/>
    <w:rPr>
      <w:rFonts w:ascii="宋体" w:hAnsi="宋体"/>
      <w:kern w:val="2"/>
      <w:sz w:val="21"/>
      <w:szCs w:val="21"/>
    </w:rPr>
  </w:style>
  <w:style w:type="paragraph" w:customStyle="1" w:styleId="aff6">
    <w:name w:val="注释"/>
    <w:basedOn w:val="a6"/>
    <w:link w:val="Charf0"/>
    <w:autoRedefine/>
    <w:qFormat/>
    <w:pPr>
      <w:adjustRightInd w:val="0"/>
      <w:snapToGrid w:val="0"/>
      <w:ind w:left="420" w:hangingChars="200" w:hanging="420"/>
      <w:jc w:val="left"/>
    </w:pPr>
    <w:rPr>
      <w:rFonts w:ascii="宋体" w:hAnsi="宋体"/>
      <w:szCs w:val="21"/>
    </w:rPr>
  </w:style>
  <w:style w:type="character" w:customStyle="1" w:styleId="street-address">
    <w:name w:val="street-address"/>
    <w:autoRedefine/>
    <w:qFormat/>
  </w:style>
  <w:style w:type="character" w:customStyle="1" w:styleId="locality">
    <w:name w:val="locality"/>
    <w:autoRedefine/>
    <w:qFormat/>
  </w:style>
  <w:style w:type="character" w:customStyle="1" w:styleId="ec431051805-23112007">
    <w:name w:val="ec_431051805-23112007"/>
    <w:basedOn w:val="a8"/>
    <w:autoRedefine/>
    <w:qFormat/>
  </w:style>
  <w:style w:type="character" w:customStyle="1" w:styleId="txt">
    <w:name w:val="txt"/>
    <w:autoRedefine/>
    <w:qFormat/>
  </w:style>
  <w:style w:type="character" w:customStyle="1" w:styleId="CharChar">
    <w:name w:val="正文缩进 Char Char"/>
    <w:link w:val="17"/>
    <w:autoRedefine/>
    <w:qFormat/>
    <w:rPr>
      <w:rFonts w:ascii="宋体" w:eastAsia="宋体"/>
      <w:snapToGrid w:val="0"/>
      <w:color w:val="000000"/>
      <w:kern w:val="28"/>
      <w:sz w:val="28"/>
      <w:lang w:bidi="ar-SA"/>
    </w:rPr>
  </w:style>
  <w:style w:type="paragraph" w:customStyle="1" w:styleId="17">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Char6">
    <w:name w:val="脚注文本 Char"/>
    <w:link w:val="af6"/>
    <w:autoRedefine/>
    <w:qFormat/>
    <w:rPr>
      <w:lang w:val="de-DE"/>
    </w:rPr>
  </w:style>
  <w:style w:type="character" w:customStyle="1" w:styleId="Charf1">
    <w:name w:val="批注文字 Char"/>
    <w:autoRedefine/>
    <w:uiPriority w:val="99"/>
    <w:qFormat/>
    <w:rPr>
      <w:kern w:val="2"/>
      <w:sz w:val="21"/>
      <w:szCs w:val="24"/>
    </w:rPr>
  </w:style>
  <w:style w:type="character" w:customStyle="1" w:styleId="Charf2">
    <w:name w:val="正文格式 Char"/>
    <w:link w:val="aff7"/>
    <w:autoRedefine/>
    <w:qFormat/>
    <w:locked/>
    <w:rPr>
      <w:rFonts w:ascii="宋体" w:hAnsi="宋体"/>
      <w:sz w:val="24"/>
      <w:szCs w:val="24"/>
      <w:lang w:val="en-GB"/>
    </w:rPr>
  </w:style>
  <w:style w:type="paragraph" w:customStyle="1" w:styleId="aff7">
    <w:name w:val="正文格式"/>
    <w:basedOn w:val="a6"/>
    <w:link w:val="Charf2"/>
    <w:autoRedefine/>
    <w:qFormat/>
    <w:pPr>
      <w:spacing w:beforeLines="50" w:line="360" w:lineRule="auto"/>
      <w:ind w:firstLineChars="200" w:firstLine="480"/>
    </w:pPr>
    <w:rPr>
      <w:rFonts w:ascii="宋体" w:hAnsi="宋体"/>
      <w:kern w:val="0"/>
      <w:sz w:val="24"/>
      <w:lang w:val="en-GB"/>
    </w:rPr>
  </w:style>
  <w:style w:type="character" w:customStyle="1" w:styleId="apple-style-span">
    <w:name w:val="apple-style-span"/>
    <w:autoRedefine/>
    <w:qFormat/>
    <w:rPr>
      <w:rFonts w:cs="Times New Roman"/>
    </w:rPr>
  </w:style>
  <w:style w:type="character" w:customStyle="1" w:styleId="NormalCharacter">
    <w:name w:val="NormalCharacter"/>
    <w:autoRedefine/>
    <w:qFormat/>
  </w:style>
  <w:style w:type="character" w:customStyle="1" w:styleId="bjh-p">
    <w:name w:val="bjh-p"/>
    <w:autoRedefine/>
    <w:qFormat/>
  </w:style>
  <w:style w:type="character" w:customStyle="1" w:styleId="1-2Char">
    <w:name w:val="中等深浅网格 1 - 强调文字颜色 2 Char"/>
    <w:link w:val="18"/>
    <w:autoRedefine/>
    <w:qFormat/>
    <w:rPr>
      <w:kern w:val="2"/>
      <w:sz w:val="21"/>
      <w:szCs w:val="24"/>
      <w:lang w:val="zh-CN" w:eastAsia="zh-CN" w:bidi="ar-SA"/>
    </w:rPr>
  </w:style>
  <w:style w:type="paragraph" w:customStyle="1" w:styleId="18">
    <w:name w:val="1"/>
    <w:link w:val="1-2Char"/>
    <w:autoRedefine/>
    <w:qFormat/>
    <w:rPr>
      <w:kern w:val="2"/>
      <w:sz w:val="21"/>
      <w:szCs w:val="24"/>
      <w:lang w:val="zh-CN"/>
    </w:rPr>
  </w:style>
  <w:style w:type="character" w:customStyle="1" w:styleId="Charf3">
    <w:name w:val="正文重点 Char"/>
    <w:link w:val="aff8"/>
    <w:autoRedefine/>
    <w:qFormat/>
    <w:rPr>
      <w:b/>
      <w:sz w:val="24"/>
    </w:rPr>
  </w:style>
  <w:style w:type="paragraph" w:customStyle="1" w:styleId="aff8">
    <w:name w:val="正文重点"/>
    <w:basedOn w:val="a6"/>
    <w:link w:val="Charf3"/>
    <w:autoRedefine/>
    <w:qFormat/>
    <w:pPr>
      <w:adjustRightInd w:val="0"/>
      <w:spacing w:line="360" w:lineRule="auto"/>
      <w:ind w:firstLineChars="200" w:firstLine="482"/>
      <w:jc w:val="left"/>
      <w:textAlignment w:val="baseline"/>
    </w:pPr>
    <w:rPr>
      <w:b/>
      <w:kern w:val="0"/>
      <w:sz w:val="24"/>
      <w:szCs w:val="20"/>
    </w:rPr>
  </w:style>
  <w:style w:type="character" w:customStyle="1" w:styleId="2Char3">
    <w:name w:val="标题 2 Char"/>
    <w:autoRedefine/>
    <w:qFormat/>
    <w:rPr>
      <w:rFonts w:ascii="Arial" w:eastAsia="黑体" w:hAnsi="Arial"/>
      <w:b/>
      <w:sz w:val="30"/>
      <w:lang w:val="en-US" w:eastAsia="zh-CN" w:bidi="ar-SA"/>
    </w:rPr>
  </w:style>
  <w:style w:type="character" w:customStyle="1" w:styleId="aff9">
    <w:name w:val="纯文本 字符"/>
    <w:autoRedefine/>
    <w:qFormat/>
    <w:rPr>
      <w:rFonts w:ascii="宋体" w:eastAsia="宋体" w:hAnsi="Courier New" w:cs="Times New Roman"/>
      <w:kern w:val="2"/>
      <w:sz w:val="21"/>
      <w:szCs w:val="21"/>
      <w:lang w:val="en-US" w:eastAsia="zh-CN" w:bidi="ar-SA"/>
    </w:rPr>
  </w:style>
  <w:style w:type="character" w:customStyle="1" w:styleId="Charf4">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paragraph" w:customStyle="1" w:styleId="H-TextFormat">
    <w:name w:val="H-TextFormat"/>
    <w:autoRedefine/>
    <w:qFormat/>
    <w:pPr>
      <w:autoSpaceDE w:val="0"/>
      <w:autoSpaceDN w:val="0"/>
      <w:adjustRightInd w:val="0"/>
    </w:pPr>
    <w:rPr>
      <w:rFonts w:ascii="Arial" w:hAnsi="Arial" w:cs="Arial"/>
      <w:sz w:val="22"/>
      <w:szCs w:val="22"/>
      <w:lang w:eastAsia="en-US"/>
    </w:rPr>
  </w:style>
  <w:style w:type="paragraph" w:customStyle="1" w:styleId="3">
    <w:name w:val="项目编号3"/>
    <w:basedOn w:val="affa"/>
    <w:autoRedefine/>
    <w:qFormat/>
    <w:pPr>
      <w:numPr>
        <w:numId w:val="1"/>
      </w:numPr>
    </w:pPr>
  </w:style>
  <w:style w:type="paragraph" w:customStyle="1" w:styleId="affa">
    <w:name w:val="正文文本样式"/>
    <w:basedOn w:val="a6"/>
    <w:autoRedefine/>
    <w:qFormat/>
    <w:pPr>
      <w:spacing w:line="360" w:lineRule="auto"/>
      <w:ind w:firstLine="482"/>
    </w:pPr>
    <w:rPr>
      <w:rFonts w:cs="宋体"/>
      <w:sz w:val="24"/>
      <w:szCs w:val="20"/>
    </w:rPr>
  </w:style>
  <w:style w:type="paragraph" w:customStyle="1" w:styleId="CharCharChar">
    <w:name w:val="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b">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affc">
    <w:name w:val="二级条标题"/>
    <w:basedOn w:val="a0"/>
    <w:next w:val="a6"/>
    <w:autoRedefine/>
    <w:qFormat/>
    <w:pPr>
      <w:numPr>
        <w:ilvl w:val="0"/>
        <w:numId w:val="0"/>
      </w:numPr>
      <w:ind w:hanging="840"/>
      <w:outlineLvl w:val="2"/>
    </w:pPr>
    <w:rPr>
      <w:rFonts w:ascii="宋体" w:eastAsia="宋体"/>
      <w:b w:val="0"/>
    </w:rPr>
  </w:style>
  <w:style w:type="paragraph" w:customStyle="1" w:styleId="20">
    <w:name w:val="项目编号2"/>
    <w:basedOn w:val="1"/>
    <w:autoRedefine/>
    <w:qFormat/>
    <w:pPr>
      <w:numPr>
        <w:numId w:val="4"/>
      </w:numPr>
    </w:p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d">
    <w:name w:val="图中文字"/>
    <w:basedOn w:val="a6"/>
    <w:autoRedefine/>
    <w:qFormat/>
    <w:pPr>
      <w:adjustRightInd w:val="0"/>
      <w:snapToGrid w:val="0"/>
      <w:spacing w:line="0" w:lineRule="atLeast"/>
      <w:jc w:val="center"/>
    </w:pPr>
    <w:rPr>
      <w:sz w:val="24"/>
      <w:szCs w:val="20"/>
    </w:rPr>
  </w:style>
  <w:style w:type="paragraph" w:customStyle="1" w:styleId="affe">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2">
    <w:name w:val="Char Char Char2"/>
    <w:basedOn w:val="a6"/>
    <w:autoRedefine/>
    <w:qFormat/>
    <w:rPr>
      <w:rFonts w:ascii="Tahoma" w:hAnsi="Tahoma"/>
      <w:sz w:val="24"/>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9">
    <w:name w:val="修订1"/>
    <w:autoRedefine/>
    <w:uiPriority w:val="99"/>
    <w:qFormat/>
    <w:rPr>
      <w:kern w:val="2"/>
      <w:sz w:val="21"/>
      <w:szCs w:val="24"/>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a5">
    <w:name w:val="正文列项_数字"/>
    <w:basedOn w:val="a6"/>
    <w:autoRedefine/>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1">
    <w:name w:val="Char Char Char1 Char1"/>
    <w:basedOn w:val="a6"/>
    <w:autoRedefine/>
    <w:qFormat/>
    <w:rPr>
      <w:rFonts w:ascii="Tahoma" w:hAnsi="Tahoma"/>
      <w:sz w:val="24"/>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f5">
    <w:name w:val="Char"/>
    <w:basedOn w:val="a6"/>
    <w:autoRedefine/>
    <w:qFormat/>
    <w:pPr>
      <w:tabs>
        <w:tab w:val="left" w:pos="360"/>
      </w:tabs>
    </w:pPr>
    <w:rPr>
      <w:sz w:val="24"/>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c"/>
    <w:next w:val="a6"/>
    <w:autoRedefine/>
    <w:qFormat/>
    <w:pPr>
      <w:numPr>
        <w:ilvl w:val="3"/>
        <w:numId w:val="2"/>
      </w:numPr>
      <w:ind w:left="0" w:hanging="840"/>
      <w:outlineLvl w:val="3"/>
    </w:pPr>
  </w:style>
  <w:style w:type="paragraph" w:customStyle="1" w:styleId="a4">
    <w:name w:val="正文列项_字母"/>
    <w:basedOn w:val="a6"/>
    <w:autoRedefine/>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afff0">
    <w:name w:val="??"/>
    <w:autoRedefine/>
    <w:qFormat/>
    <w:pPr>
      <w:widowControl w:val="0"/>
      <w:overflowPunct w:val="0"/>
      <w:autoSpaceDE w:val="0"/>
      <w:autoSpaceDN w:val="0"/>
      <w:adjustRightInd w:val="0"/>
      <w:jc w:val="both"/>
    </w:pPr>
    <w:rPr>
      <w:kern w:val="2"/>
      <w:sz w:val="21"/>
      <w:lang w:eastAsia="en-US"/>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2">
    <w:name w:val="样式 标题 2 + 宋体 五号 行距: 单倍行距"/>
    <w:basedOn w:val="22"/>
    <w:autoRedefine/>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a">
    <w:name w:val="项目符号1"/>
    <w:basedOn w:val="affa"/>
    <w:autoRedefine/>
    <w:qFormat/>
    <w:pPr>
      <w:ind w:left="-25" w:firstLine="0"/>
    </w:pPr>
  </w:style>
  <w:style w:type="paragraph" w:customStyle="1" w:styleId="10">
    <w:name w:val="1名"/>
    <w:basedOn w:val="a6"/>
    <w:autoRedefine/>
    <w:qFormat/>
    <w:pPr>
      <w:numPr>
        <w:numId w:val="6"/>
      </w:numPr>
      <w:spacing w:before="120"/>
    </w:pPr>
    <w:rPr>
      <w:rFonts w:ascii="宋体"/>
      <w:sz w:val="28"/>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22">
    <w:name w:val="Char22"/>
    <w:basedOn w:val="a6"/>
    <w:autoRedefine/>
    <w:qFormat/>
    <w:rPr>
      <w:rFonts w:ascii="Tahoma" w:hAnsi="Tahoma"/>
      <w:sz w:val="24"/>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afff1">
    <w:name w:val="文档正文"/>
    <w:basedOn w:val="a6"/>
    <w:autoRedefine/>
    <w:qFormat/>
    <w:pPr>
      <w:snapToGrid w:val="0"/>
      <w:spacing w:before="120" w:after="120" w:line="180" w:lineRule="auto"/>
    </w:pPr>
    <w:rPr>
      <w:rFonts w:ascii="Arial" w:hAnsi="Arial"/>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CharCharChar1Char2">
    <w:name w:val="Char Char Char1 Char2"/>
    <w:basedOn w:val="a6"/>
    <w:autoRedefine/>
    <w:qFormat/>
    <w:rPr>
      <w:rFonts w:ascii="Tahoma" w:hAnsi="Tahoma"/>
      <w:sz w:val="24"/>
      <w:szCs w:val="20"/>
    </w:rPr>
  </w:style>
  <w:style w:type="paragraph" w:customStyle="1" w:styleId="Char17">
    <w:name w:val="Char1"/>
    <w:basedOn w:val="a6"/>
    <w:autoRedefine/>
    <w:qFormat/>
    <w:pPr>
      <w:tabs>
        <w:tab w:val="left" w:pos="360"/>
      </w:tabs>
    </w:pPr>
    <w:rPr>
      <w:sz w:val="24"/>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afff2">
    <w:name w:val="图文"/>
    <w:basedOn w:val="a6"/>
    <w:autoRedefine/>
    <w:qFormat/>
    <w:pPr>
      <w:adjustRightInd w:val="0"/>
      <w:snapToGrid w:val="0"/>
      <w:spacing w:after="50" w:line="360" w:lineRule="auto"/>
    </w:pPr>
    <w:rPr>
      <w:sz w:val="24"/>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4">
    <w:name w:val="Char Char4"/>
    <w:basedOn w:val="a6"/>
    <w:autoRedefine/>
    <w:qFormat/>
    <w:pPr>
      <w:widowControl/>
      <w:spacing w:line="400" w:lineRule="exact"/>
      <w:jc w:val="center"/>
    </w:p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autoRedefine/>
    <w:qFormat/>
    <w:pPr>
      <w:autoSpaceDE w:val="0"/>
      <w:autoSpaceDN w:val="0"/>
      <w:adjustRightInd w:val="0"/>
      <w:jc w:val="left"/>
    </w:pPr>
    <w:rPr>
      <w:kern w:val="0"/>
      <w:sz w:val="24"/>
    </w:rPr>
  </w:style>
  <w:style w:type="paragraph" w:customStyle="1" w:styleId="28">
    <w:name w:val="样式2"/>
    <w:basedOn w:val="13"/>
    <w:autoRedefine/>
    <w:qFormat/>
    <w:pPr>
      <w:spacing w:line="360" w:lineRule="auto"/>
      <w:jc w:val="center"/>
    </w:pPr>
    <w:rPr>
      <w:sz w:val="24"/>
    </w:rPr>
  </w:style>
  <w:style w:type="paragraph" w:customStyle="1" w:styleId="CharCharChar1">
    <w:name w:val="Char Char Char1"/>
    <w:basedOn w:val="a6"/>
    <w:autoRedefine/>
    <w:qFormat/>
    <w:rPr>
      <w:rFonts w:ascii="Tahoma" w:hAnsi="Tahoma"/>
      <w:sz w:val="24"/>
      <w:szCs w:val="20"/>
    </w:rPr>
  </w:style>
  <w:style w:type="paragraph" w:customStyle="1" w:styleId="msonormal0">
    <w:name w:val="msonormal"/>
    <w:basedOn w:val="a6"/>
    <w:autoRedefine/>
    <w:qFormat/>
    <w:pPr>
      <w:widowControl/>
      <w:spacing w:before="100" w:after="100"/>
      <w:jc w:val="left"/>
    </w:pPr>
    <w:rPr>
      <w:rFonts w:ascii="Arial Unicode MS" w:eastAsia="Arial Unicode MS" w:hAnsi="Arial Unicode MS"/>
      <w:color w:val="000000"/>
      <w:kern w:val="0"/>
      <w:sz w:val="24"/>
      <w:szCs w:val="20"/>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1b">
    <w:name w:val="字元 字元1"/>
    <w:basedOn w:val="a6"/>
    <w:autoRedefine/>
    <w:qFormat/>
    <w:rPr>
      <w:rFonts w:ascii="Tahoma" w:hAnsi="Tahoma"/>
      <w:sz w:val="24"/>
      <w:szCs w:val="20"/>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styleId="afff4">
    <w:name w:val="No Spacing"/>
    <w:autoRedefine/>
    <w:qFormat/>
    <w:pPr>
      <w:widowControl w:val="0"/>
      <w:jc w:val="both"/>
    </w:pPr>
    <w:rPr>
      <w:kern w:val="2"/>
      <w:sz w:val="21"/>
      <w:szCs w:val="24"/>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Style160">
    <w:name w:val="_Style 160"/>
    <w:autoRedefine/>
    <w:qFormat/>
    <w:rPr>
      <w:kern w:val="2"/>
      <w:sz w:val="21"/>
      <w:szCs w:val="24"/>
    </w:rPr>
  </w:style>
  <w:style w:type="paragraph" w:customStyle="1" w:styleId="1c">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21">
    <w:name w:val="Char21"/>
    <w:basedOn w:val="a6"/>
    <w:autoRedefine/>
    <w:qFormat/>
    <w:rPr>
      <w:rFonts w:ascii="Tahoma" w:hAnsi="Tahoma"/>
      <w:sz w:val="24"/>
      <w:szCs w:val="20"/>
    </w:rPr>
  </w:style>
  <w:style w:type="paragraph" w:customStyle="1" w:styleId="afff5">
    <w:name w:val="正文文本样式 加粗"/>
    <w:basedOn w:val="affa"/>
    <w:autoRedefine/>
    <w:qFormat/>
    <w:rPr>
      <w:b/>
    </w:rPr>
  </w:style>
  <w:style w:type="paragraph" w:customStyle="1" w:styleId="afff6">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paragraph" w:customStyle="1" w:styleId="AbsatzTableFormat">
    <w:name w:val="AbsatzTableFormat"/>
    <w:basedOn w:val="a6"/>
    <w:autoRedefine/>
    <w:qFormat/>
    <w:pPr>
      <w:widowControl/>
      <w:jc w:val="left"/>
    </w:pPr>
    <w:rPr>
      <w:bCs/>
      <w:kern w:val="0"/>
      <w:sz w:val="22"/>
      <w:szCs w:val="20"/>
      <w:lang w:val="pt-BR" w:eastAsia="en-US"/>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1-">
    <w:name w:val="标题1-附件"/>
    <w:basedOn w:val="11"/>
    <w:autoRedefine/>
    <w:qFormat/>
    <w:pPr>
      <w:jc w:val="left"/>
    </w:pPr>
    <w:rPr>
      <w:sz w:val="24"/>
      <w:szCs w:val="24"/>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adjustRightInd w:val="0"/>
      <w:snapToGrid w:val="0"/>
      <w:spacing w:line="300" w:lineRule="auto"/>
      <w:ind w:left="851" w:hangingChars="355" w:hanging="355"/>
    </w:pPr>
    <w:rPr>
      <w:rFonts w:ascii="宋体" w:hAnsi="Calibri"/>
      <w:sz w:val="24"/>
      <w:szCs w:val="21"/>
    </w:rPr>
  </w:style>
  <w:style w:type="paragraph" w:customStyle="1" w:styleId="1d">
    <w:name w:val="表格1"/>
    <w:basedOn w:val="a6"/>
    <w:autoRedefine/>
    <w:qFormat/>
    <w:pPr>
      <w:ind w:firstLineChars="200" w:firstLine="480"/>
      <w:jc w:val="center"/>
    </w:pPr>
    <w:rPr>
      <w:sz w:val="24"/>
      <w:szCs w:val="20"/>
    </w:rPr>
  </w:style>
  <w:style w:type="paragraph" w:customStyle="1" w:styleId="afff7">
    <w:name w:val="无标题条"/>
    <w:next w:val="a6"/>
    <w:autoRedefine/>
    <w:qFormat/>
    <w:pPr>
      <w:jc w:val="both"/>
    </w:pPr>
    <w:rPr>
      <w:sz w:val="21"/>
    </w:rPr>
  </w:style>
  <w:style w:type="paragraph" w:customStyle="1" w:styleId="29">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a">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2b">
    <w:name w:val="列出段落2"/>
    <w:basedOn w:val="a6"/>
    <w:autoRedefine/>
    <w:qFormat/>
    <w:pPr>
      <w:ind w:firstLineChars="200" w:firstLine="420"/>
    </w:pPr>
    <w:rPr>
      <w:rFonts w:ascii="Calibri" w:hAnsi="Calibri"/>
      <w:szCs w:val="22"/>
    </w:rPr>
  </w:style>
  <w:style w:type="paragraph" w:customStyle="1" w:styleId="2c">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Char2CharCharCharCharCharChar1">
    <w:name w:val="Char2 Char Char Char Char Char Char1"/>
    <w:basedOn w:val="a6"/>
    <w:autoRedefine/>
    <w:qFormat/>
    <w:pPr>
      <w:widowControl/>
      <w:spacing w:line="400" w:lineRule="exact"/>
      <w:jc w:val="center"/>
    </w:pPr>
  </w:style>
  <w:style w:type="paragraph" w:customStyle="1" w:styleId="CharChar41">
    <w:name w:val="Char Char41"/>
    <w:basedOn w:val="a6"/>
    <w:autoRedefine/>
    <w:qFormat/>
    <w:pPr>
      <w:widowControl/>
      <w:spacing w:line="400" w:lineRule="exact"/>
      <w:jc w:val="center"/>
    </w:pPr>
  </w:style>
  <w:style w:type="paragraph" w:customStyle="1" w:styleId="TOC11">
    <w:name w:val="TOC 11"/>
    <w:basedOn w:val="a6"/>
    <w:next w:val="a6"/>
    <w:autoRedefine/>
    <w:semiHidden/>
    <w:qFormat/>
    <w:pPr>
      <w:adjustRightInd w:val="0"/>
      <w:spacing w:before="120" w:after="120" w:line="312" w:lineRule="atLeast"/>
      <w:jc w:val="left"/>
      <w:textAlignment w:val="baseline"/>
    </w:pPr>
    <w:rPr>
      <w:b/>
      <w:caps/>
      <w:kern w:val="0"/>
      <w:szCs w:val="20"/>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paragraph" w:customStyle="1" w:styleId="2d">
    <w:name w:val="修订2"/>
    <w:autoRedefine/>
    <w:uiPriority w:val="99"/>
    <w:semiHidden/>
    <w:qFormat/>
    <w:rPr>
      <w:kern w:val="2"/>
      <w:sz w:val="21"/>
    </w:rPr>
  </w:style>
  <w:style w:type="paragraph" w:customStyle="1" w:styleId="BalloonText1">
    <w:name w:val="Balloon Text1"/>
    <w:basedOn w:val="a6"/>
    <w:autoRedefine/>
    <w:semiHidden/>
    <w:qFormat/>
    <w:rPr>
      <w:sz w:val="18"/>
      <w:szCs w:val="18"/>
    </w:rPr>
  </w:style>
  <w:style w:type="paragraph" w:customStyle="1" w:styleId="Char1CharChar">
    <w:name w:val="Char1 Char Char"/>
    <w:basedOn w:val="a6"/>
    <w:autoRedefine/>
    <w:qFormat/>
    <w:pPr>
      <w:adjustRightInd w:val="0"/>
      <w:spacing w:line="360" w:lineRule="auto"/>
    </w:pPr>
    <w:rPr>
      <w:kern w:val="0"/>
      <w:sz w:val="24"/>
      <w:szCs w:val="20"/>
    </w:rPr>
  </w:style>
  <w:style w:type="paragraph" w:customStyle="1" w:styleId="CharChar0">
    <w:name w:val="批注框文本 Char Char"/>
    <w:basedOn w:val="a6"/>
    <w:autoRedefine/>
    <w:qFormat/>
    <w:rPr>
      <w:sz w:val="18"/>
      <w:szCs w:val="20"/>
    </w:rPr>
  </w:style>
  <w:style w:type="paragraph" w:customStyle="1" w:styleId="BodyTextIndent">
    <w:name w:val="BodyTextIndent"/>
    <w:basedOn w:val="a6"/>
    <w:autoRedefine/>
    <w:qFormat/>
    <w:pPr>
      <w:widowControl/>
      <w:spacing w:line="480" w:lineRule="atLeast"/>
      <w:ind w:firstLine="540"/>
      <w:textAlignment w:val="baseline"/>
    </w:pPr>
    <w:rPr>
      <w:kern w:val="0"/>
      <w:sz w:val="28"/>
      <w:szCs w:val="20"/>
    </w:rPr>
  </w:style>
  <w:style w:type="table" w:customStyle="1" w:styleId="TableNormal">
    <w:name w:val="Table Normal"/>
    <w:autoRedefine/>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e">
    <w:name w:val="纯文本 字符2"/>
    <w:autoRedefine/>
    <w:qFormat/>
    <w:rPr>
      <w:rFonts w:ascii="宋体" w:hAnsi="Courier New"/>
      <w:kern w:val="2"/>
      <w:sz w:val="21"/>
    </w:rPr>
  </w:style>
  <w:style w:type="paragraph" w:customStyle="1" w:styleId="110">
    <w:name w:val="索引 11"/>
    <w:basedOn w:val="a6"/>
    <w:next w:val="a6"/>
    <w:autoRedefine/>
    <w:qFormat/>
    <w:pPr>
      <w:widowControl/>
      <w:jc w:val="left"/>
    </w:pPr>
    <w:rPr>
      <w:rFonts w:ascii="Calibri" w:hAnsi="Calibri"/>
      <w:kern w:val="0"/>
      <w:sz w:val="24"/>
      <w:szCs w:val="20"/>
    </w:rPr>
  </w:style>
  <w:style w:type="paragraph" w:customStyle="1" w:styleId="xl92">
    <w:name w:val="xl9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3">
    <w:name w:val="xl93"/>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94">
    <w:name w:val="xl94"/>
    <w:basedOn w:val="a6"/>
    <w:autoRedefine/>
    <w:qFormat/>
    <w:pPr>
      <w:widowControl/>
      <w:spacing w:before="100" w:beforeAutospacing="1" w:after="100" w:afterAutospacing="1"/>
      <w:jc w:val="center"/>
    </w:pPr>
    <w:rPr>
      <w:rFonts w:ascii="宋体" w:hAnsi="宋体" w:cs="宋体"/>
      <w:color w:val="000000"/>
      <w:kern w:val="0"/>
      <w:sz w:val="20"/>
      <w:szCs w:val="20"/>
    </w:rPr>
  </w:style>
  <w:style w:type="paragraph" w:customStyle="1" w:styleId="xl95">
    <w:name w:val="xl9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96">
    <w:name w:val="xl96"/>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97">
    <w:name w:val="xl9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8">
    <w:name w:val="xl9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9">
    <w:name w:val="xl9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0">
    <w:name w:val="xl10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1">
    <w:name w:val="xl10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2">
    <w:name w:val="xl102"/>
    <w:basedOn w:val="a6"/>
    <w:autoRedefine/>
    <w:qFormat/>
    <w:pPr>
      <w:widowControl/>
      <w:spacing w:before="100" w:beforeAutospacing="1" w:after="100" w:afterAutospacing="1"/>
      <w:jc w:val="center"/>
    </w:pPr>
    <w:rPr>
      <w:rFonts w:ascii="宋体" w:hAnsi="宋体" w:cs="宋体"/>
      <w:kern w:val="0"/>
      <w:sz w:val="20"/>
      <w:szCs w:val="20"/>
    </w:rPr>
  </w:style>
  <w:style w:type="paragraph" w:customStyle="1" w:styleId="xl103">
    <w:name w:val="xl10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4">
    <w:name w:val="xl10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5">
    <w:name w:val="xl10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06">
    <w:name w:val="xl10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ont10">
    <w:name w:val="font10"/>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font11">
    <w:name w:val="font11"/>
    <w:basedOn w:val="a6"/>
    <w:autoRedefine/>
    <w:qFormat/>
    <w:pPr>
      <w:widowControl/>
      <w:spacing w:before="100" w:beforeAutospacing="1" w:after="100" w:afterAutospacing="1"/>
      <w:jc w:val="left"/>
    </w:pPr>
    <w:rPr>
      <w:rFonts w:ascii="宋体" w:hAnsi="宋体" w:cs="宋体"/>
      <w:b/>
      <w:bCs/>
      <w:kern w:val="0"/>
      <w:sz w:val="20"/>
      <w:szCs w:val="20"/>
    </w:rPr>
  </w:style>
  <w:style w:type="paragraph" w:customStyle="1" w:styleId="font12">
    <w:name w:val="font12"/>
    <w:basedOn w:val="a6"/>
    <w:autoRedefine/>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font13">
    <w:name w:val="font13"/>
    <w:basedOn w:val="a6"/>
    <w:autoRedefine/>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xl107">
    <w:name w:val="xl107"/>
    <w:basedOn w:val="a6"/>
    <w:autoRedefine/>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8">
    <w:name w:val="xl108"/>
    <w:basedOn w:val="a6"/>
    <w:autoRedefine/>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9">
    <w:name w:val="xl109"/>
    <w:basedOn w:val="a6"/>
    <w:autoRedefine/>
    <w:qFormat/>
    <w:pPr>
      <w:widowControl/>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left"/>
    </w:pPr>
    <w:rPr>
      <w:rFonts w:ascii="宋体" w:hAnsi="宋体" w:cs="宋体"/>
      <w:b/>
      <w:bCs/>
      <w:color w:val="000000"/>
      <w:kern w:val="0"/>
      <w:sz w:val="20"/>
      <w:szCs w:val="20"/>
    </w:rPr>
  </w:style>
  <w:style w:type="paragraph" w:customStyle="1" w:styleId="xl110">
    <w:name w:val="xl110"/>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11">
    <w:name w:val="xl111"/>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112">
    <w:name w:val="xl11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13">
    <w:name w:val="xl113"/>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xl114">
    <w:name w:val="xl114"/>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color w:val="000000"/>
      <w:kern w:val="0"/>
      <w:sz w:val="20"/>
      <w:szCs w:val="20"/>
    </w:rPr>
  </w:style>
  <w:style w:type="paragraph" w:customStyle="1" w:styleId="xl115">
    <w:name w:val="xl11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6">
    <w:name w:val="xl11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7">
    <w:name w:val="xl117"/>
    <w:basedOn w:val="a6"/>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xl118">
    <w:name w:val="xl11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9">
    <w:name w:val="xl11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20"/>
      <w:szCs w:val="20"/>
    </w:rPr>
  </w:style>
  <w:style w:type="paragraph" w:customStyle="1" w:styleId="xl120">
    <w:name w:val="xl12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121">
    <w:name w:val="xl12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2">
    <w:name w:val="xl122"/>
    <w:basedOn w:val="a6"/>
    <w:autoRedefine/>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3">
    <w:name w:val="xl123"/>
    <w:basedOn w:val="a6"/>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宋体" w:hAnsi="宋体" w:cs="宋体"/>
      <w:color w:val="000000"/>
      <w:kern w:val="0"/>
      <w:sz w:val="20"/>
      <w:szCs w:val="20"/>
    </w:rPr>
  </w:style>
  <w:style w:type="paragraph" w:customStyle="1" w:styleId="xl124">
    <w:name w:val="xl12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5">
    <w:name w:val="xl125"/>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26">
    <w:name w:val="xl1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7">
    <w:name w:val="xl1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8">
    <w:name w:val="xl128"/>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29">
    <w:name w:val="xl129"/>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0">
    <w:name w:val="xl130"/>
    <w:basedOn w:val="a6"/>
    <w:autoRedefine/>
    <w:qFormat/>
    <w:pPr>
      <w:widowControl/>
      <w:pBdr>
        <w:top w:val="single" w:sz="4" w:space="0" w:color="auto"/>
        <w:left w:val="single" w:sz="4" w:space="0" w:color="auto"/>
        <w:bottom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1">
    <w:name w:val="xl131"/>
    <w:basedOn w:val="a6"/>
    <w:autoRedefine/>
    <w:qFormat/>
    <w:pPr>
      <w:widowControl/>
      <w:pBdr>
        <w:top w:val="single" w:sz="4" w:space="0" w:color="auto"/>
        <w:bottom w:val="single" w:sz="4" w:space="0" w:color="auto"/>
        <w:right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2">
    <w:name w:val="xl132"/>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3">
    <w:name w:val="xl133"/>
    <w:basedOn w:val="a6"/>
    <w:autoRedefine/>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4">
    <w:name w:val="xl1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5">
    <w:name w:val="xl13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6">
    <w:name w:val="xl136"/>
    <w:basedOn w:val="a6"/>
    <w:autoRedefine/>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7">
    <w:name w:val="xl137"/>
    <w:basedOn w:val="a6"/>
    <w:autoRedefine/>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character" w:customStyle="1" w:styleId="Char23">
    <w:name w:val="标题 Char2"/>
    <w:basedOn w:val="a8"/>
    <w:autoRedefine/>
    <w:uiPriority w:val="10"/>
    <w:qFormat/>
    <w:rPr>
      <w:rFonts w:asciiTheme="majorHAnsi" w:hAnsiTheme="majorHAnsi" w:cstheme="majorBidi" w:hint="default"/>
      <w:b/>
      <w:bCs/>
      <w:kern w:val="2"/>
      <w:sz w:val="32"/>
      <w:szCs w:val="32"/>
    </w:rPr>
  </w:style>
  <w:style w:type="character" w:customStyle="1" w:styleId="1e">
    <w:name w:val="页码1"/>
    <w:autoRedefine/>
    <w:qFormat/>
  </w:style>
  <w:style w:type="character" w:customStyle="1" w:styleId="cf01">
    <w:name w:val="cf01"/>
    <w:basedOn w:val="a8"/>
    <w:autoRedefine/>
    <w:qFormat/>
    <w:rPr>
      <w:rFonts w:ascii="Microsoft YaHei UI" w:eastAsia="Microsoft YaHei UI" w:hAnsi="Microsoft YaHei UI" w:hint="eastAsia"/>
      <w:b/>
      <w:bCs/>
      <w:sz w:val="18"/>
      <w:szCs w:val="18"/>
      <w:u w:val="single"/>
    </w:rPr>
  </w:style>
  <w:style w:type="paragraph" w:customStyle="1" w:styleId="34">
    <w:name w:val="修订3"/>
    <w:autoRedefine/>
    <w:hidden/>
    <w:uiPriority w:val="99"/>
    <w:semiHidden/>
    <w:qFormat/>
    <w:rPr>
      <w:rFonts w:asciiTheme="minorHAnsi" w:eastAsiaTheme="minorEastAsia" w:hAnsiTheme="minorHAnsi" w:cstheme="minorBidi"/>
      <w:kern w:val="2"/>
      <w:sz w:val="21"/>
      <w:szCs w:val="22"/>
    </w:rPr>
  </w:style>
  <w:style w:type="paragraph" w:customStyle="1" w:styleId="2f">
    <w:name w:val="样式 标题 2 + 宋体 五号 非加粗 黑色"/>
    <w:basedOn w:val="22"/>
    <w:autoRedefine/>
    <w:qFormat/>
    <w:pPr>
      <w:keepNext w:val="0"/>
      <w:keepLines w:val="0"/>
      <w:autoSpaceDE/>
      <w:autoSpaceDN/>
      <w:spacing w:before="0" w:line="360" w:lineRule="auto"/>
      <w:ind w:leftChars="-1" w:left="-2" w:firstLine="2"/>
      <w:jc w:val="left"/>
      <w:textAlignment w:val="baseline"/>
    </w:pPr>
    <w:rPr>
      <w:rFonts w:ascii="宋体" w:eastAsia="宋体" w:hAnsi="宋体"/>
      <w:b w:val="0"/>
      <w:kern w:val="2"/>
      <w:sz w:val="24"/>
      <w:szCs w:val="24"/>
    </w:rPr>
  </w:style>
  <w:style w:type="paragraph" w:customStyle="1" w:styleId="1f">
    <w:name w:val="样式1"/>
    <w:basedOn w:val="a6"/>
    <w:autoRedefine/>
    <w:qFormat/>
    <w:rPr>
      <w:sz w:val="24"/>
      <w:szCs w:val="20"/>
    </w:rPr>
  </w:style>
  <w:style w:type="character" w:customStyle="1" w:styleId="font71">
    <w:name w:val="font71"/>
    <w:basedOn w:val="a8"/>
    <w:autoRedefine/>
    <w:qFormat/>
    <w:rPr>
      <w:rFonts w:ascii="宋体" w:eastAsia="宋体" w:hAnsi="宋体" w:cs="宋体" w:hint="eastAsia"/>
      <w:color w:val="FF0000"/>
      <w:sz w:val="18"/>
      <w:szCs w:val="18"/>
      <w:u w:val="none"/>
    </w:rPr>
  </w:style>
  <w:style w:type="character" w:customStyle="1" w:styleId="font51">
    <w:name w:val="font51"/>
    <w:basedOn w:val="a8"/>
    <w:autoRedefine/>
    <w:qFormat/>
    <w:rPr>
      <w:rFonts w:ascii="宋体" w:eastAsia="宋体" w:hAnsi="宋体" w:cs="宋体" w:hint="eastAsia"/>
      <w:color w:val="000000"/>
      <w:sz w:val="18"/>
      <w:szCs w:val="18"/>
      <w:u w:val="none"/>
    </w:rPr>
  </w:style>
  <w:style w:type="paragraph" w:customStyle="1" w:styleId="xl67">
    <w:name w:val="xl6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character" w:customStyle="1" w:styleId="2Char">
    <w:name w:val="正文文本缩进 2 Char"/>
    <w:basedOn w:val="a8"/>
    <w:link w:val="21"/>
    <w:autoRedefine/>
    <w:qFormat/>
    <w:rPr>
      <w:rFonts w:ascii="Calibri" w:eastAsia="宋体" w:hAnsi="Calibri" w:cs="Times New Roman" w:hint="default"/>
      <w:kern w:val="2"/>
      <w:sz w:val="21"/>
    </w:rPr>
  </w:style>
  <w:style w:type="paragraph" w:customStyle="1" w:styleId="Normal17">
    <w:name w:val="Normal_17"/>
    <w:basedOn w:val="a6"/>
    <w:qFormat/>
    <w:pPr>
      <w:widowControl/>
      <w:spacing w:before="120" w:after="240"/>
    </w:pPr>
    <w:rPr>
      <w:rFonts w:ascii="Calibri" w:eastAsia="Calibri" w:hAnsi="Calibri"/>
      <w:kern w:val="0"/>
      <w:sz w:val="22"/>
      <w:szCs w:val="22"/>
    </w:rPr>
  </w:style>
  <w:style w:type="character" w:customStyle="1" w:styleId="1Char">
    <w:name w:val="标题 1 Char"/>
    <w:basedOn w:val="a8"/>
    <w:link w:val="11"/>
    <w:rPr>
      <w:rFonts w:ascii="宋体" w:eastAsia="宋体" w:hAnsi="宋体" w:cs="宋体" w:hint="eastAsia"/>
      <w:b/>
      <w:kern w:val="44"/>
      <w:sz w:val="32"/>
    </w:rPr>
  </w:style>
  <w:style w:type="table" w:customStyle="1" w:styleId="1f0">
    <w:name w:val="网格型1"/>
    <w:basedOn w:val="a9"/>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semiHidden/>
    <w:unhideWhenUsed/>
    <w:qFormat/>
    <w:rPr>
      <w:rFonts w:ascii="Arial" w:eastAsia="等线" w:hAnsi="Arial" w:cs="Arial"/>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nhideWhenUsed="1" w:qFormat="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21"/>
    <w:qFormat/>
    <w:pPr>
      <w:widowControl w:val="0"/>
      <w:jc w:val="both"/>
    </w:pPr>
    <w:rPr>
      <w:kern w:val="2"/>
      <w:sz w:val="21"/>
      <w:szCs w:val="24"/>
    </w:rPr>
  </w:style>
  <w:style w:type="paragraph" w:styleId="11">
    <w:name w:val="heading 1"/>
    <w:basedOn w:val="a6"/>
    <w:next w:val="a6"/>
    <w:link w:val="1Char"/>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Char1"/>
    <w:autoRedefine/>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1">
    <w:name w:val="Body Text Indent 2"/>
    <w:basedOn w:val="a6"/>
    <w:link w:val="2Char"/>
    <w:uiPriority w:val="99"/>
    <w:qFormat/>
    <w:pPr>
      <w:ind w:firstLineChars="200" w:firstLine="480"/>
    </w:pPr>
    <w:rPr>
      <w:rFonts w:ascii="仿宋_GB2312" w:eastAsia="仿宋_GB2312"/>
      <w:sz w:val="24"/>
    </w:rPr>
  </w:style>
  <w:style w:type="paragraph" w:styleId="a7">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Char"/>
    <w:autoRedefine/>
    <w:qFormat/>
    <w:pPr>
      <w:shd w:val="clear" w:color="auto" w:fill="000080"/>
    </w:pPr>
  </w:style>
  <w:style w:type="paragraph" w:styleId="ad">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e">
    <w:name w:val="Body Text"/>
    <w:basedOn w:val="a6"/>
    <w:next w:val="a6"/>
    <w:link w:val="Char0"/>
    <w:autoRedefine/>
    <w:qFormat/>
    <w:pPr>
      <w:tabs>
        <w:tab w:val="left" w:pos="567"/>
      </w:tabs>
      <w:spacing w:before="120" w:line="22" w:lineRule="atLeast"/>
    </w:pPr>
    <w:rPr>
      <w:rFonts w:ascii="宋体" w:hAnsi="宋体"/>
      <w:sz w:val="24"/>
    </w:rPr>
  </w:style>
  <w:style w:type="paragraph" w:styleId="af">
    <w:name w:val="Body Text Indent"/>
    <w:basedOn w:val="a6"/>
    <w:link w:val="Char2"/>
    <w:autoRedefine/>
    <w:qFormat/>
    <w:pPr>
      <w:spacing w:line="360" w:lineRule="auto"/>
      <w:ind w:firstLine="570"/>
    </w:pPr>
    <w:rPr>
      <w:sz w:val="24"/>
    </w:rPr>
  </w:style>
  <w:style w:type="paragraph" w:styleId="23">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1">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2">
    <w:name w:val="Date"/>
    <w:basedOn w:val="a6"/>
    <w:next w:val="a6"/>
    <w:link w:val="Char4"/>
    <w:autoRedefine/>
    <w:qFormat/>
    <w:pPr>
      <w:ind w:leftChars="2500" w:left="100"/>
    </w:pPr>
    <w:rPr>
      <w:rFonts w:ascii="仿宋_GB2312" w:eastAsia="仿宋_GB2312" w:hAnsi="宋体"/>
      <w:color w:val="000000"/>
      <w:sz w:val="24"/>
    </w:rPr>
  </w:style>
  <w:style w:type="paragraph" w:styleId="af3">
    <w:name w:val="Balloon Text"/>
    <w:basedOn w:val="a6"/>
    <w:link w:val="Char5"/>
    <w:autoRedefine/>
    <w:uiPriority w:val="99"/>
    <w:qFormat/>
    <w:rPr>
      <w:sz w:val="18"/>
      <w:szCs w:val="18"/>
    </w:rPr>
  </w:style>
  <w:style w:type="paragraph" w:styleId="af4">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autoRedefine/>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af6">
    <w:name w:val="footnote text"/>
    <w:basedOn w:val="a6"/>
    <w:link w:val="Char6"/>
    <w:autoRedefine/>
    <w:unhideWhenUsed/>
    <w:qFormat/>
    <w:pPr>
      <w:widowControl/>
      <w:jc w:val="left"/>
    </w:pPr>
    <w:rPr>
      <w:kern w:val="0"/>
      <w:sz w:val="20"/>
      <w:szCs w:val="20"/>
      <w:lang w:val="de-DE"/>
    </w:r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25">
    <w:name w:val="Body Text 2"/>
    <w:basedOn w:val="a6"/>
    <w:link w:val="2Char0"/>
    <w:autoRedefine/>
    <w:qFormat/>
    <w:pPr>
      <w:adjustRightInd w:val="0"/>
      <w:spacing w:after="120" w:line="480" w:lineRule="auto"/>
      <w:textAlignment w:val="baseline"/>
    </w:pPr>
    <w:rPr>
      <w:kern w:val="0"/>
      <w:szCs w:val="20"/>
    </w:r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7">
    <w:name w:val="Normal (Web)"/>
    <w:basedOn w:val="a6"/>
    <w:autoRedefine/>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8">
    <w:name w:val="Title"/>
    <w:basedOn w:val="a6"/>
    <w:link w:val="Char13"/>
    <w:autoRedefine/>
    <w:uiPriority w:val="10"/>
    <w:qFormat/>
    <w:pPr>
      <w:jc w:val="center"/>
      <w:outlineLvl w:val="0"/>
    </w:pPr>
    <w:rPr>
      <w:b/>
      <w:sz w:val="32"/>
      <w:szCs w:val="20"/>
    </w:rPr>
  </w:style>
  <w:style w:type="paragraph" w:styleId="af9">
    <w:name w:val="annotation subject"/>
    <w:basedOn w:val="ad"/>
    <w:next w:val="ad"/>
    <w:link w:val="Char7"/>
    <w:autoRedefine/>
    <w:qFormat/>
    <w:rPr>
      <w:b/>
      <w:bCs/>
    </w:rPr>
  </w:style>
  <w:style w:type="paragraph" w:styleId="26">
    <w:name w:val="Body Text First Indent 2"/>
    <w:basedOn w:val="af"/>
    <w:link w:val="2Char2"/>
    <w:autoRedefine/>
    <w:qFormat/>
    <w:pPr>
      <w:spacing w:after="120" w:line="480" w:lineRule="exact"/>
      <w:ind w:leftChars="200" w:left="420" w:firstLineChars="200" w:firstLine="420"/>
    </w:pPr>
  </w:style>
  <w:style w:type="table" w:styleId="afa">
    <w:name w:val="Table Grid"/>
    <w:basedOn w:val="a9"/>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Pr>
      <w:b/>
      <w:bCs/>
    </w:rPr>
  </w:style>
  <w:style w:type="character" w:styleId="afc">
    <w:name w:val="page number"/>
    <w:autoRedefine/>
    <w:qFormat/>
  </w:style>
  <w:style w:type="character" w:styleId="afd">
    <w:name w:val="FollowedHyperlink"/>
    <w:autoRedefine/>
    <w:uiPriority w:val="99"/>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uiPriority w:val="99"/>
    <w:qFormat/>
    <w:rPr>
      <w:sz w:val="21"/>
      <w:szCs w:val="21"/>
    </w:rPr>
  </w:style>
  <w:style w:type="character" w:styleId="HTML0">
    <w:name w:val="HTML Cite"/>
    <w:autoRedefine/>
    <w:qFormat/>
    <w:rPr>
      <w:i/>
      <w:iCs/>
    </w:rPr>
  </w:style>
  <w:style w:type="character" w:customStyle="1" w:styleId="14">
    <w:name w:val="标题 1 字符"/>
    <w:autoRedefine/>
    <w:qFormat/>
    <w:rPr>
      <w:rFonts w:ascii="宋体"/>
      <w:b/>
      <w:kern w:val="44"/>
      <w:sz w:val="32"/>
    </w:rPr>
  </w:style>
  <w:style w:type="character" w:customStyle="1" w:styleId="2Char1">
    <w:name w:val="标题 2 Char1"/>
    <w:link w:val="22"/>
    <w:autoRedefine/>
    <w:uiPriority w:val="9"/>
    <w:qFormat/>
    <w:rPr>
      <w:rFonts w:ascii="Arial" w:eastAsia="黑体" w:hAnsi="Arial"/>
      <w:b/>
      <w:sz w:val="30"/>
      <w:lang w:val="en-US" w:eastAsia="zh-CN" w:bidi="ar-SA"/>
    </w:rPr>
  </w:style>
  <w:style w:type="character" w:customStyle="1" w:styleId="27">
    <w:name w:val="正文文本缩进 2 字符"/>
    <w:autoRedefine/>
    <w:uiPriority w:val="99"/>
    <w:qFormat/>
    <w:rPr>
      <w:rFonts w:ascii="仿宋_GB2312" w:eastAsia="仿宋_GB2312"/>
      <w:kern w:val="2"/>
      <w:sz w:val="24"/>
      <w:szCs w:val="24"/>
    </w:rPr>
  </w:style>
  <w:style w:type="character" w:customStyle="1" w:styleId="Char1">
    <w:name w:val="正文缩进 Char1"/>
    <w:link w:val="a7"/>
    <w:autoRedefine/>
    <w:uiPriority w:val="99"/>
    <w:qFormat/>
    <w:rPr>
      <w:rFonts w:ascii="宋体" w:eastAsia="宋体"/>
      <w:kern w:val="2"/>
      <w:sz w:val="24"/>
      <w:szCs w:val="24"/>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4Char">
    <w:name w:val="标题 4 Char"/>
    <w:link w:val="4"/>
    <w:autoRedefine/>
    <w:qFormat/>
    <w:rPr>
      <w:rFonts w:ascii="Arial" w:eastAsia="黑体" w:hAnsi="Arial"/>
      <w:b/>
      <w:sz w:val="28"/>
    </w:rPr>
  </w:style>
  <w:style w:type="character" w:customStyle="1" w:styleId="5Char">
    <w:name w:val="标题 5 Char"/>
    <w:link w:val="5"/>
    <w:autoRedefine/>
    <w:qFormat/>
    <w:rPr>
      <w:b/>
      <w:sz w:val="28"/>
    </w:rPr>
  </w:style>
  <w:style w:type="character" w:customStyle="1" w:styleId="6Char">
    <w:name w:val="标题 6 Char"/>
    <w:link w:val="6"/>
    <w:autoRedefine/>
    <w:qFormat/>
    <w:rPr>
      <w:rFonts w:ascii="Arial" w:eastAsia="黑体" w:hAnsi="Arial"/>
      <w:b/>
      <w:sz w:val="24"/>
    </w:rPr>
  </w:style>
  <w:style w:type="character" w:customStyle="1" w:styleId="7Char">
    <w:name w:val="标题 7 Char"/>
    <w:link w:val="7"/>
    <w:autoRedefine/>
    <w:qFormat/>
    <w:rPr>
      <w:b/>
      <w:sz w:val="24"/>
    </w:rPr>
  </w:style>
  <w:style w:type="character" w:customStyle="1" w:styleId="8Char">
    <w:name w:val="标题 8 Char"/>
    <w:link w:val="8"/>
    <w:autoRedefine/>
    <w:qFormat/>
    <w:rPr>
      <w:rFonts w:ascii="Arial" w:eastAsia="黑体" w:hAnsi="Arial"/>
      <w:sz w:val="24"/>
    </w:rPr>
  </w:style>
  <w:style w:type="character" w:customStyle="1" w:styleId="9Char">
    <w:name w:val="标题 9 Char"/>
    <w:link w:val="9"/>
    <w:autoRedefine/>
    <w:qFormat/>
    <w:rPr>
      <w:rFonts w:ascii="Arial" w:eastAsia="黑体" w:hAnsi="Arial"/>
      <w:sz w:val="21"/>
    </w:rPr>
  </w:style>
  <w:style w:type="character" w:customStyle="1" w:styleId="3Char">
    <w:name w:val="正文文本 3 Char"/>
    <w:link w:val="31"/>
    <w:autoRedefine/>
    <w:qFormat/>
    <w:rPr>
      <w:kern w:val="2"/>
      <w:sz w:val="16"/>
      <w:szCs w:val="16"/>
    </w:rPr>
  </w:style>
  <w:style w:type="character" w:customStyle="1" w:styleId="chanpin1">
    <w:name w:val="chanpin1"/>
    <w:autoRedefine/>
    <w:qFormat/>
    <w:rPr>
      <w:rFonts w:ascii="ˎ̥" w:hAnsi="ˎ̥" w:hint="default"/>
      <w:color w:val="000000"/>
      <w:sz w:val="20"/>
      <w:szCs w:val="20"/>
      <w:u w:val="none"/>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rChar11">
    <w:name w:val="Char Char11"/>
    <w:autoRedefine/>
    <w:qFormat/>
    <w:rPr>
      <w:rFonts w:ascii="宋体" w:eastAsia="宋体"/>
      <w:b/>
      <w:sz w:val="24"/>
      <w:u w:val="single"/>
      <w:lang w:val="en-US" w:eastAsia="zh-CN" w:bidi="ar-SA"/>
    </w:rPr>
  </w:style>
  <w:style w:type="character" w:customStyle="1" w:styleId="black1">
    <w:name w:val="black1"/>
    <w:autoRedefine/>
    <w:qFormat/>
    <w:rPr>
      <w:color w:val="000000"/>
    </w:rPr>
  </w:style>
  <w:style w:type="character" w:customStyle="1" w:styleId="Char8">
    <w:name w:val="标题 Char"/>
    <w:autoRedefine/>
    <w:uiPriority w:val="10"/>
    <w:qFormat/>
    <w:rPr>
      <w:b/>
      <w:kern w:val="2"/>
      <w:sz w:val="32"/>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
    <w:name w:val="文档结构图 Char"/>
    <w:link w:val="ac"/>
    <w:autoRedefine/>
    <w:qFormat/>
    <w:rPr>
      <w:kern w:val="2"/>
      <w:sz w:val="21"/>
      <w:szCs w:val="24"/>
      <w:shd w:val="clear" w:color="auto" w:fill="000080"/>
    </w:rPr>
  </w:style>
  <w:style w:type="character" w:customStyle="1" w:styleId="15">
    <w:name w:val="纯文本 字符1"/>
    <w:autoRedefine/>
    <w:qFormat/>
    <w:rPr>
      <w:rFonts w:ascii="宋体" w:hAnsi="Courier New"/>
    </w:rPr>
  </w:style>
  <w:style w:type="character" w:customStyle="1" w:styleId="chanpin">
    <w:name w:val="chanpin拷贝"/>
    <w:autoRedefine/>
    <w:qFormat/>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Char14">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4"/>
    <w:autoRedefine/>
    <w:uiPriority w:val="34"/>
    <w:qFormat/>
    <w:pPr>
      <w:ind w:firstLineChars="200" w:firstLine="420"/>
    </w:pPr>
    <w:rPr>
      <w:rFonts w:ascii="Calibri" w:hAnsi="Calibri"/>
      <w:szCs w:val="22"/>
    </w:rPr>
  </w:style>
  <w:style w:type="character" w:customStyle="1" w:styleId="Char9">
    <w:name w:val="页脚 Char"/>
    <w:autoRedefine/>
    <w:uiPriority w:val="99"/>
    <w:qFormat/>
    <w:rPr>
      <w:rFonts w:ascii="宋体" w:eastAsia="宋体"/>
      <w:sz w:val="18"/>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Anrede1IhrZeichen">
    <w:name w:val="Anrede1IhrZeichen"/>
    <w:autoRedefine/>
    <w:qFormat/>
    <w:rPr>
      <w:rFonts w:ascii="Arial" w:hAnsi="Arial" w:cs="Arial" w:hint="default"/>
      <w:sz w:val="20"/>
    </w:rPr>
  </w:style>
  <w:style w:type="character" w:customStyle="1" w:styleId="Char5">
    <w:name w:val="批注框文本 Char"/>
    <w:link w:val="af3"/>
    <w:autoRedefine/>
    <w:uiPriority w:val="99"/>
    <w:qFormat/>
    <w:rPr>
      <w:kern w:val="2"/>
      <w:sz w:val="18"/>
      <w:szCs w:val="18"/>
    </w:rPr>
  </w:style>
  <w:style w:type="character" w:customStyle="1" w:styleId="c21">
    <w:name w:val="c21"/>
    <w:autoRedefine/>
    <w:qFormat/>
    <w:rPr>
      <w:rFonts w:ascii="ˎ̥" w:hAnsi="ˎ̥" w:hint="default"/>
      <w:color w:val="000000"/>
      <w:sz w:val="20"/>
      <w:szCs w:val="20"/>
      <w:u w:val="none"/>
    </w:rPr>
  </w:style>
  <w:style w:type="character" w:customStyle="1" w:styleId="Char10">
    <w:name w:val="批注文字 Char1"/>
    <w:link w:val="ad"/>
    <w:autoRedefine/>
    <w:uiPriority w:val="99"/>
    <w:qFormat/>
    <w:rPr>
      <w:kern w:val="2"/>
      <w:sz w:val="21"/>
      <w:szCs w:val="24"/>
    </w:rPr>
  </w:style>
  <w:style w:type="character" w:customStyle="1" w:styleId="Chara">
    <w:name w:val="页眉 Char"/>
    <w:autoRedefine/>
    <w:uiPriority w:val="99"/>
    <w:qFormat/>
    <w:rPr>
      <w:rFonts w:eastAsia="宋体"/>
      <w:kern w:val="2"/>
      <w:sz w:val="18"/>
      <w:szCs w:val="18"/>
      <w:lang w:val="en-US" w:eastAsia="zh-CN" w:bidi="ar-SA"/>
    </w:rPr>
  </w:style>
  <w:style w:type="character" w:customStyle="1" w:styleId="Char0">
    <w:name w:val="正文文本 Char"/>
    <w:link w:val="ae"/>
    <w:autoRedefine/>
    <w:qFormat/>
    <w:rPr>
      <w:rFonts w:ascii="宋体" w:hAnsi="宋体"/>
      <w:kern w:val="2"/>
      <w:sz w:val="24"/>
      <w:szCs w:val="24"/>
    </w:rPr>
  </w:style>
  <w:style w:type="character" w:customStyle="1" w:styleId="aff2">
    <w:name w:val="批注文字 字符"/>
    <w:autoRedefine/>
    <w:uiPriority w:val="99"/>
    <w:qFormat/>
    <w:rPr>
      <w:rFonts w:ascii="Times New Roman" w:eastAsia="宋体" w:hAnsi="Times New Roman" w:cs="Times New Roman"/>
      <w:sz w:val="24"/>
      <w:lang w:val="en-US" w:eastAsia="zh-CN" w:bidi="ar-SA"/>
    </w:rPr>
  </w:style>
  <w:style w:type="character" w:customStyle="1" w:styleId="Char2">
    <w:name w:val="正文文本缩进 Char2"/>
    <w:link w:val="af"/>
    <w:autoRedefine/>
    <w:qFormat/>
    <w:rPr>
      <w:rFonts w:eastAsia="宋体"/>
      <w:kern w:val="2"/>
      <w:sz w:val="24"/>
      <w:szCs w:val="24"/>
      <w:lang w:val="en-US" w:eastAsia="zh-CN" w:bidi="ar-SA"/>
    </w:rPr>
  </w:style>
  <w:style w:type="character" w:customStyle="1" w:styleId="Char3">
    <w:name w:val="纯文本 Char"/>
    <w:link w:val="af1"/>
    <w:autoRedefine/>
    <w:qFormat/>
    <w:rPr>
      <w:rFonts w:ascii="宋体" w:eastAsia="宋体" w:hAnsi="Courier New" w:cs="宋体" w:hint="eastAsia"/>
      <w:kern w:val="2"/>
      <w:sz w:val="21"/>
    </w:rPr>
  </w:style>
  <w:style w:type="character" w:customStyle="1" w:styleId="2Char0">
    <w:name w:val="正文文本 2 Char"/>
    <w:link w:val="25"/>
    <w:autoRedefine/>
    <w:qFormat/>
    <w:rPr>
      <w:sz w:val="21"/>
    </w:rPr>
  </w:style>
  <w:style w:type="character" w:customStyle="1" w:styleId="Char7">
    <w:name w:val="批注主题 Char"/>
    <w:link w:val="af9"/>
    <w:autoRedefine/>
    <w:qFormat/>
    <w:rPr>
      <w:rFonts w:ascii="Times New Roman" w:eastAsia="宋体" w:hAnsi="Times New Roman" w:cs="Times New Roman"/>
      <w:b/>
      <w:bCs/>
      <w:kern w:val="2"/>
      <w:sz w:val="21"/>
      <w:szCs w:val="24"/>
      <w:lang w:val="en-US" w:eastAsia="zh-CN" w:bidi="ar-SA"/>
    </w:rPr>
  </w:style>
  <w:style w:type="character" w:customStyle="1" w:styleId="Char4">
    <w:name w:val="日期 Char"/>
    <w:link w:val="af2"/>
    <w:autoRedefine/>
    <w:qFormat/>
    <w:rPr>
      <w:rFonts w:ascii="仿宋_GB2312" w:eastAsia="仿宋_GB2312" w:hAnsi="宋体"/>
      <w:color w:val="000000"/>
      <w:kern w:val="2"/>
      <w:sz w:val="24"/>
      <w:szCs w:val="24"/>
    </w:rPr>
  </w:style>
  <w:style w:type="character" w:customStyle="1" w:styleId="Char11">
    <w:name w:val="页脚 Char1"/>
    <w:link w:val="af4"/>
    <w:autoRedefine/>
    <w:uiPriority w:val="99"/>
    <w:qFormat/>
    <w:rPr>
      <w:rFonts w:ascii="宋体" w:eastAsia="宋体"/>
      <w:sz w:val="18"/>
      <w:lang w:val="en-US" w:eastAsia="zh-CN" w:bidi="ar-SA"/>
    </w:rPr>
  </w:style>
  <w:style w:type="character" w:customStyle="1" w:styleId="Charb">
    <w:name w:val="列出段落 Char"/>
    <w:autoRedefine/>
    <w:qFormat/>
    <w:rPr>
      <w:rFonts w:ascii="Calibri" w:eastAsia="宋体" w:hAnsi="Calibri"/>
      <w:kern w:val="2"/>
      <w:sz w:val="21"/>
      <w:szCs w:val="22"/>
      <w:lang w:val="en-US" w:eastAsia="zh-CN" w:bidi="ar-SA"/>
    </w:rPr>
  </w:style>
  <w:style w:type="character" w:customStyle="1" w:styleId="Charc">
    <w:name w:val="正文文本缩进 Char"/>
    <w:autoRedefine/>
    <w:qFormat/>
    <w:rPr>
      <w:rFonts w:eastAsia="宋体"/>
      <w:kern w:val="2"/>
      <w:sz w:val="24"/>
      <w:szCs w:val="24"/>
      <w:lang w:val="en-US" w:eastAsia="zh-CN" w:bidi="ar-SA"/>
    </w:rPr>
  </w:style>
  <w:style w:type="character" w:customStyle="1" w:styleId="Chard">
    <w:name w:val="正文表格 Char"/>
    <w:link w:val="aff3"/>
    <w:autoRedefine/>
    <w:qFormat/>
    <w:rPr>
      <w:rFonts w:ascii="宋体" w:hAnsi="宋体"/>
      <w:color w:val="000000"/>
      <w:kern w:val="2"/>
      <w:sz w:val="21"/>
      <w:szCs w:val="21"/>
    </w:rPr>
  </w:style>
  <w:style w:type="paragraph" w:customStyle="1" w:styleId="aff3">
    <w:name w:val="正文表格"/>
    <w:basedOn w:val="a6"/>
    <w:link w:val="Chard"/>
    <w:autoRedefine/>
    <w:qFormat/>
    <w:pPr>
      <w:adjustRightInd w:val="0"/>
      <w:snapToGrid w:val="0"/>
      <w:jc w:val="left"/>
    </w:pPr>
    <w:rPr>
      <w:rFonts w:ascii="宋体" w:hAnsi="宋体"/>
      <w:color w:val="000000"/>
      <w:szCs w:val="21"/>
    </w:rPr>
  </w:style>
  <w:style w:type="character" w:customStyle="1" w:styleId="Char12">
    <w:name w:val="页眉 Char1"/>
    <w:link w:val="af5"/>
    <w:autoRedefine/>
    <w:uiPriority w:val="99"/>
    <w:qFormat/>
    <w:rPr>
      <w:rFonts w:eastAsia="宋体"/>
      <w:kern w:val="2"/>
      <w:sz w:val="18"/>
      <w:szCs w:val="18"/>
      <w:lang w:val="en-US" w:eastAsia="zh-CN" w:bidi="ar-SA"/>
    </w:rPr>
  </w:style>
  <w:style w:type="character" w:customStyle="1" w:styleId="3Char0">
    <w:name w:val="正文文本缩进 3 Char"/>
    <w:link w:val="33"/>
    <w:autoRedefine/>
    <w:qFormat/>
    <w:rPr>
      <w:rFonts w:ascii="宋体"/>
      <w:sz w:val="24"/>
    </w:rPr>
  </w:style>
  <w:style w:type="character" w:customStyle="1" w:styleId="HTMLChar">
    <w:name w:val="HTML 预设格式 Char"/>
    <w:link w:val="HTML"/>
    <w:autoRedefine/>
    <w:qFormat/>
    <w:rPr>
      <w:rFonts w:ascii="宋体" w:hAnsi="宋体" w:cs="宋体"/>
      <w:sz w:val="24"/>
      <w:szCs w:val="24"/>
    </w:rPr>
  </w:style>
  <w:style w:type="character" w:customStyle="1" w:styleId="Char13">
    <w:name w:val="标题 Char1"/>
    <w:link w:val="af8"/>
    <w:autoRedefine/>
    <w:uiPriority w:val="10"/>
    <w:qFormat/>
    <w:rPr>
      <w:b/>
      <w:kern w:val="2"/>
      <w:sz w:val="32"/>
    </w:rPr>
  </w:style>
  <w:style w:type="character" w:customStyle="1" w:styleId="Chare">
    <w:name w:val="正文大标题 Char"/>
    <w:link w:val="aff4"/>
    <w:autoRedefine/>
    <w:qFormat/>
    <w:rPr>
      <w:rFonts w:ascii="宋体" w:hAnsi="宋体"/>
      <w:b/>
      <w:color w:val="000000"/>
      <w:kern w:val="2"/>
      <w:sz w:val="28"/>
      <w:szCs w:val="21"/>
    </w:rPr>
  </w:style>
  <w:style w:type="paragraph" w:customStyle="1" w:styleId="aff4">
    <w:name w:val="正文大标题"/>
    <w:basedOn w:val="aff5"/>
    <w:next w:val="a7"/>
    <w:link w:val="Chare"/>
    <w:autoRedefine/>
    <w:qFormat/>
    <w:pPr>
      <w:jc w:val="center"/>
    </w:pPr>
    <w:rPr>
      <w:i w:val="0"/>
      <w:color w:val="000000"/>
      <w:sz w:val="28"/>
      <w:szCs w:val="21"/>
    </w:rPr>
  </w:style>
  <w:style w:type="paragraph" w:customStyle="1" w:styleId="aff5">
    <w:name w:val="正文小标题"/>
    <w:basedOn w:val="a6"/>
    <w:next w:val="a7"/>
    <w:link w:val="Charf"/>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f">
    <w:name w:val="正文小标题 Char"/>
    <w:link w:val="aff5"/>
    <w:autoRedefine/>
    <w:qFormat/>
    <w:rPr>
      <w:rFonts w:ascii="宋体" w:hAnsi="宋体"/>
      <w:b/>
      <w:i/>
      <w:color w:val="FF0000"/>
      <w:kern w:val="2"/>
      <w:sz w:val="24"/>
    </w:rPr>
  </w:style>
  <w:style w:type="character" w:customStyle="1" w:styleId="Char15">
    <w:name w:val="正文文本缩进 Char1"/>
    <w:link w:val="16"/>
    <w:autoRedefine/>
    <w:qFormat/>
    <w:rPr>
      <w:rFonts w:ascii="宋体" w:eastAsia="宋体" w:hAnsi="宋体"/>
      <w:sz w:val="24"/>
      <w:szCs w:val="24"/>
      <w:lang w:bidi="ar-SA"/>
    </w:rPr>
  </w:style>
  <w:style w:type="paragraph" w:customStyle="1" w:styleId="16">
    <w:name w:val="正文文本缩进1"/>
    <w:basedOn w:val="a6"/>
    <w:link w:val="Char15"/>
    <w:autoRedefine/>
    <w:qFormat/>
    <w:pPr>
      <w:spacing w:line="480" w:lineRule="exact"/>
      <w:ind w:firstLineChars="200" w:firstLine="480"/>
    </w:pPr>
    <w:rPr>
      <w:rFonts w:ascii="宋体" w:hAnsi="宋体"/>
      <w:kern w:val="0"/>
      <w:sz w:val="24"/>
    </w:rPr>
  </w:style>
  <w:style w:type="character" w:customStyle="1" w:styleId="2Char2">
    <w:name w:val="正文首行缩进 2 Char"/>
    <w:link w:val="26"/>
    <w:autoRedefine/>
    <w:qFormat/>
    <w:rPr>
      <w:rFonts w:eastAsia="宋体"/>
      <w:kern w:val="2"/>
      <w:sz w:val="24"/>
      <w:szCs w:val="24"/>
      <w:lang w:val="en-US" w:eastAsia="zh-CN" w:bidi="ar-SA"/>
    </w:rPr>
  </w:style>
  <w:style w:type="character" w:customStyle="1" w:styleId="title4">
    <w:name w:val="title4"/>
    <w:autoRedefine/>
    <w:qFormat/>
    <w:rPr>
      <w:b/>
      <w:bCs/>
      <w:color w:val="1D87B3"/>
      <w:sz w:val="15"/>
      <w:szCs w:val="15"/>
    </w:rPr>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Charf0">
    <w:name w:val="注释 Char"/>
    <w:link w:val="aff6"/>
    <w:autoRedefine/>
    <w:qFormat/>
    <w:rPr>
      <w:rFonts w:ascii="宋体" w:hAnsi="宋体"/>
      <w:kern w:val="2"/>
      <w:sz w:val="21"/>
      <w:szCs w:val="21"/>
    </w:rPr>
  </w:style>
  <w:style w:type="paragraph" w:customStyle="1" w:styleId="aff6">
    <w:name w:val="注释"/>
    <w:basedOn w:val="a6"/>
    <w:link w:val="Charf0"/>
    <w:autoRedefine/>
    <w:qFormat/>
    <w:pPr>
      <w:adjustRightInd w:val="0"/>
      <w:snapToGrid w:val="0"/>
      <w:ind w:left="420" w:hangingChars="200" w:hanging="420"/>
      <w:jc w:val="left"/>
    </w:pPr>
    <w:rPr>
      <w:rFonts w:ascii="宋体" w:hAnsi="宋体"/>
      <w:szCs w:val="21"/>
    </w:rPr>
  </w:style>
  <w:style w:type="character" w:customStyle="1" w:styleId="street-address">
    <w:name w:val="street-address"/>
    <w:autoRedefine/>
    <w:qFormat/>
  </w:style>
  <w:style w:type="character" w:customStyle="1" w:styleId="locality">
    <w:name w:val="locality"/>
    <w:autoRedefine/>
    <w:qFormat/>
  </w:style>
  <w:style w:type="character" w:customStyle="1" w:styleId="ec431051805-23112007">
    <w:name w:val="ec_431051805-23112007"/>
    <w:basedOn w:val="a8"/>
    <w:autoRedefine/>
    <w:qFormat/>
  </w:style>
  <w:style w:type="character" w:customStyle="1" w:styleId="txt">
    <w:name w:val="txt"/>
    <w:autoRedefine/>
    <w:qFormat/>
  </w:style>
  <w:style w:type="character" w:customStyle="1" w:styleId="CharChar">
    <w:name w:val="正文缩进 Char Char"/>
    <w:link w:val="17"/>
    <w:autoRedefine/>
    <w:qFormat/>
    <w:rPr>
      <w:rFonts w:ascii="宋体" w:eastAsia="宋体"/>
      <w:snapToGrid w:val="0"/>
      <w:color w:val="000000"/>
      <w:kern w:val="28"/>
      <w:sz w:val="28"/>
      <w:lang w:bidi="ar-SA"/>
    </w:rPr>
  </w:style>
  <w:style w:type="paragraph" w:customStyle="1" w:styleId="17">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Char6">
    <w:name w:val="脚注文本 Char"/>
    <w:link w:val="af6"/>
    <w:autoRedefine/>
    <w:qFormat/>
    <w:rPr>
      <w:lang w:val="de-DE"/>
    </w:rPr>
  </w:style>
  <w:style w:type="character" w:customStyle="1" w:styleId="Charf1">
    <w:name w:val="批注文字 Char"/>
    <w:autoRedefine/>
    <w:uiPriority w:val="99"/>
    <w:qFormat/>
    <w:rPr>
      <w:kern w:val="2"/>
      <w:sz w:val="21"/>
      <w:szCs w:val="24"/>
    </w:rPr>
  </w:style>
  <w:style w:type="character" w:customStyle="1" w:styleId="Charf2">
    <w:name w:val="正文格式 Char"/>
    <w:link w:val="aff7"/>
    <w:autoRedefine/>
    <w:qFormat/>
    <w:locked/>
    <w:rPr>
      <w:rFonts w:ascii="宋体" w:hAnsi="宋体"/>
      <w:sz w:val="24"/>
      <w:szCs w:val="24"/>
      <w:lang w:val="en-GB"/>
    </w:rPr>
  </w:style>
  <w:style w:type="paragraph" w:customStyle="1" w:styleId="aff7">
    <w:name w:val="正文格式"/>
    <w:basedOn w:val="a6"/>
    <w:link w:val="Charf2"/>
    <w:autoRedefine/>
    <w:qFormat/>
    <w:pPr>
      <w:spacing w:beforeLines="50" w:line="360" w:lineRule="auto"/>
      <w:ind w:firstLineChars="200" w:firstLine="480"/>
    </w:pPr>
    <w:rPr>
      <w:rFonts w:ascii="宋体" w:hAnsi="宋体"/>
      <w:kern w:val="0"/>
      <w:sz w:val="24"/>
      <w:lang w:val="en-GB"/>
    </w:rPr>
  </w:style>
  <w:style w:type="character" w:customStyle="1" w:styleId="apple-style-span">
    <w:name w:val="apple-style-span"/>
    <w:autoRedefine/>
    <w:qFormat/>
    <w:rPr>
      <w:rFonts w:cs="Times New Roman"/>
    </w:rPr>
  </w:style>
  <w:style w:type="character" w:customStyle="1" w:styleId="NormalCharacter">
    <w:name w:val="NormalCharacter"/>
    <w:autoRedefine/>
    <w:qFormat/>
  </w:style>
  <w:style w:type="character" w:customStyle="1" w:styleId="bjh-p">
    <w:name w:val="bjh-p"/>
    <w:autoRedefine/>
    <w:qFormat/>
  </w:style>
  <w:style w:type="character" w:customStyle="1" w:styleId="1-2Char">
    <w:name w:val="中等深浅网格 1 - 强调文字颜色 2 Char"/>
    <w:link w:val="18"/>
    <w:autoRedefine/>
    <w:qFormat/>
    <w:rPr>
      <w:kern w:val="2"/>
      <w:sz w:val="21"/>
      <w:szCs w:val="24"/>
      <w:lang w:val="zh-CN" w:eastAsia="zh-CN" w:bidi="ar-SA"/>
    </w:rPr>
  </w:style>
  <w:style w:type="paragraph" w:customStyle="1" w:styleId="18">
    <w:name w:val="1"/>
    <w:link w:val="1-2Char"/>
    <w:autoRedefine/>
    <w:qFormat/>
    <w:rPr>
      <w:kern w:val="2"/>
      <w:sz w:val="21"/>
      <w:szCs w:val="24"/>
      <w:lang w:val="zh-CN"/>
    </w:rPr>
  </w:style>
  <w:style w:type="character" w:customStyle="1" w:styleId="Charf3">
    <w:name w:val="正文重点 Char"/>
    <w:link w:val="aff8"/>
    <w:autoRedefine/>
    <w:qFormat/>
    <w:rPr>
      <w:b/>
      <w:sz w:val="24"/>
    </w:rPr>
  </w:style>
  <w:style w:type="paragraph" w:customStyle="1" w:styleId="aff8">
    <w:name w:val="正文重点"/>
    <w:basedOn w:val="a6"/>
    <w:link w:val="Charf3"/>
    <w:autoRedefine/>
    <w:qFormat/>
    <w:pPr>
      <w:adjustRightInd w:val="0"/>
      <w:spacing w:line="360" w:lineRule="auto"/>
      <w:ind w:firstLineChars="200" w:firstLine="482"/>
      <w:jc w:val="left"/>
      <w:textAlignment w:val="baseline"/>
    </w:pPr>
    <w:rPr>
      <w:b/>
      <w:kern w:val="0"/>
      <w:sz w:val="24"/>
      <w:szCs w:val="20"/>
    </w:rPr>
  </w:style>
  <w:style w:type="character" w:customStyle="1" w:styleId="2Char3">
    <w:name w:val="标题 2 Char"/>
    <w:autoRedefine/>
    <w:qFormat/>
    <w:rPr>
      <w:rFonts w:ascii="Arial" w:eastAsia="黑体" w:hAnsi="Arial"/>
      <w:b/>
      <w:sz w:val="30"/>
      <w:lang w:val="en-US" w:eastAsia="zh-CN" w:bidi="ar-SA"/>
    </w:rPr>
  </w:style>
  <w:style w:type="character" w:customStyle="1" w:styleId="aff9">
    <w:name w:val="纯文本 字符"/>
    <w:autoRedefine/>
    <w:qFormat/>
    <w:rPr>
      <w:rFonts w:ascii="宋体" w:eastAsia="宋体" w:hAnsi="Courier New" w:cs="Times New Roman"/>
      <w:kern w:val="2"/>
      <w:sz w:val="21"/>
      <w:szCs w:val="21"/>
      <w:lang w:val="en-US" w:eastAsia="zh-CN" w:bidi="ar-SA"/>
    </w:rPr>
  </w:style>
  <w:style w:type="character" w:customStyle="1" w:styleId="Charf4">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paragraph" w:customStyle="1" w:styleId="H-TextFormat">
    <w:name w:val="H-TextFormat"/>
    <w:autoRedefine/>
    <w:qFormat/>
    <w:pPr>
      <w:autoSpaceDE w:val="0"/>
      <w:autoSpaceDN w:val="0"/>
      <w:adjustRightInd w:val="0"/>
    </w:pPr>
    <w:rPr>
      <w:rFonts w:ascii="Arial" w:hAnsi="Arial" w:cs="Arial"/>
      <w:sz w:val="22"/>
      <w:szCs w:val="22"/>
      <w:lang w:eastAsia="en-US"/>
    </w:rPr>
  </w:style>
  <w:style w:type="paragraph" w:customStyle="1" w:styleId="3">
    <w:name w:val="项目编号3"/>
    <w:basedOn w:val="affa"/>
    <w:autoRedefine/>
    <w:qFormat/>
    <w:pPr>
      <w:numPr>
        <w:numId w:val="1"/>
      </w:numPr>
    </w:pPr>
  </w:style>
  <w:style w:type="paragraph" w:customStyle="1" w:styleId="affa">
    <w:name w:val="正文文本样式"/>
    <w:basedOn w:val="a6"/>
    <w:autoRedefine/>
    <w:qFormat/>
    <w:pPr>
      <w:spacing w:line="360" w:lineRule="auto"/>
      <w:ind w:firstLine="482"/>
    </w:pPr>
    <w:rPr>
      <w:rFonts w:cs="宋体"/>
      <w:sz w:val="24"/>
      <w:szCs w:val="20"/>
    </w:rPr>
  </w:style>
  <w:style w:type="paragraph" w:customStyle="1" w:styleId="CharCharChar">
    <w:name w:val="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b">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affc">
    <w:name w:val="二级条标题"/>
    <w:basedOn w:val="a0"/>
    <w:next w:val="a6"/>
    <w:autoRedefine/>
    <w:qFormat/>
    <w:pPr>
      <w:numPr>
        <w:ilvl w:val="0"/>
        <w:numId w:val="0"/>
      </w:numPr>
      <w:ind w:hanging="840"/>
      <w:outlineLvl w:val="2"/>
    </w:pPr>
    <w:rPr>
      <w:rFonts w:ascii="宋体" w:eastAsia="宋体"/>
      <w:b w:val="0"/>
    </w:rPr>
  </w:style>
  <w:style w:type="paragraph" w:customStyle="1" w:styleId="20">
    <w:name w:val="项目编号2"/>
    <w:basedOn w:val="1"/>
    <w:autoRedefine/>
    <w:qFormat/>
    <w:pPr>
      <w:numPr>
        <w:numId w:val="4"/>
      </w:numPr>
    </w:p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d">
    <w:name w:val="图中文字"/>
    <w:basedOn w:val="a6"/>
    <w:autoRedefine/>
    <w:qFormat/>
    <w:pPr>
      <w:adjustRightInd w:val="0"/>
      <w:snapToGrid w:val="0"/>
      <w:spacing w:line="0" w:lineRule="atLeast"/>
      <w:jc w:val="center"/>
    </w:pPr>
    <w:rPr>
      <w:sz w:val="24"/>
      <w:szCs w:val="20"/>
    </w:rPr>
  </w:style>
  <w:style w:type="paragraph" w:customStyle="1" w:styleId="affe">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2">
    <w:name w:val="Char Char Char2"/>
    <w:basedOn w:val="a6"/>
    <w:autoRedefine/>
    <w:qFormat/>
    <w:rPr>
      <w:rFonts w:ascii="Tahoma" w:hAnsi="Tahoma"/>
      <w:sz w:val="24"/>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9">
    <w:name w:val="修订1"/>
    <w:autoRedefine/>
    <w:uiPriority w:val="99"/>
    <w:qFormat/>
    <w:rPr>
      <w:kern w:val="2"/>
      <w:sz w:val="21"/>
      <w:szCs w:val="24"/>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a5">
    <w:name w:val="正文列项_数字"/>
    <w:basedOn w:val="a6"/>
    <w:autoRedefine/>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1">
    <w:name w:val="Char Char Char1 Char1"/>
    <w:basedOn w:val="a6"/>
    <w:autoRedefine/>
    <w:qFormat/>
    <w:rPr>
      <w:rFonts w:ascii="Tahoma" w:hAnsi="Tahoma"/>
      <w:sz w:val="24"/>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f5">
    <w:name w:val="Char"/>
    <w:basedOn w:val="a6"/>
    <w:autoRedefine/>
    <w:qFormat/>
    <w:pPr>
      <w:tabs>
        <w:tab w:val="left" w:pos="360"/>
      </w:tabs>
    </w:pPr>
    <w:rPr>
      <w:sz w:val="24"/>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c"/>
    <w:next w:val="a6"/>
    <w:autoRedefine/>
    <w:qFormat/>
    <w:pPr>
      <w:numPr>
        <w:ilvl w:val="3"/>
        <w:numId w:val="2"/>
      </w:numPr>
      <w:ind w:left="0" w:hanging="840"/>
      <w:outlineLvl w:val="3"/>
    </w:pPr>
  </w:style>
  <w:style w:type="paragraph" w:customStyle="1" w:styleId="a4">
    <w:name w:val="正文列项_字母"/>
    <w:basedOn w:val="a6"/>
    <w:autoRedefine/>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afff0">
    <w:name w:val="??"/>
    <w:autoRedefine/>
    <w:qFormat/>
    <w:pPr>
      <w:widowControl w:val="0"/>
      <w:overflowPunct w:val="0"/>
      <w:autoSpaceDE w:val="0"/>
      <w:autoSpaceDN w:val="0"/>
      <w:adjustRightInd w:val="0"/>
      <w:jc w:val="both"/>
    </w:pPr>
    <w:rPr>
      <w:kern w:val="2"/>
      <w:sz w:val="21"/>
      <w:lang w:eastAsia="en-US"/>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2">
    <w:name w:val="样式 标题 2 + 宋体 五号 行距: 单倍行距"/>
    <w:basedOn w:val="22"/>
    <w:autoRedefine/>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a">
    <w:name w:val="项目符号1"/>
    <w:basedOn w:val="affa"/>
    <w:autoRedefine/>
    <w:qFormat/>
    <w:pPr>
      <w:ind w:left="-25" w:firstLine="0"/>
    </w:pPr>
  </w:style>
  <w:style w:type="paragraph" w:customStyle="1" w:styleId="10">
    <w:name w:val="1名"/>
    <w:basedOn w:val="a6"/>
    <w:autoRedefine/>
    <w:qFormat/>
    <w:pPr>
      <w:numPr>
        <w:numId w:val="6"/>
      </w:numPr>
      <w:spacing w:before="120"/>
    </w:pPr>
    <w:rPr>
      <w:rFonts w:ascii="宋体"/>
      <w:sz w:val="28"/>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22">
    <w:name w:val="Char22"/>
    <w:basedOn w:val="a6"/>
    <w:autoRedefine/>
    <w:qFormat/>
    <w:rPr>
      <w:rFonts w:ascii="Tahoma" w:hAnsi="Tahoma"/>
      <w:sz w:val="24"/>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afff1">
    <w:name w:val="文档正文"/>
    <w:basedOn w:val="a6"/>
    <w:autoRedefine/>
    <w:qFormat/>
    <w:pPr>
      <w:snapToGrid w:val="0"/>
      <w:spacing w:before="120" w:after="120" w:line="180" w:lineRule="auto"/>
    </w:pPr>
    <w:rPr>
      <w:rFonts w:ascii="Arial" w:hAnsi="Arial"/>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CharCharChar1Char2">
    <w:name w:val="Char Char Char1 Char2"/>
    <w:basedOn w:val="a6"/>
    <w:autoRedefine/>
    <w:qFormat/>
    <w:rPr>
      <w:rFonts w:ascii="Tahoma" w:hAnsi="Tahoma"/>
      <w:sz w:val="24"/>
      <w:szCs w:val="20"/>
    </w:rPr>
  </w:style>
  <w:style w:type="paragraph" w:customStyle="1" w:styleId="Char17">
    <w:name w:val="Char1"/>
    <w:basedOn w:val="a6"/>
    <w:autoRedefine/>
    <w:qFormat/>
    <w:pPr>
      <w:tabs>
        <w:tab w:val="left" w:pos="360"/>
      </w:tabs>
    </w:pPr>
    <w:rPr>
      <w:sz w:val="24"/>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afff2">
    <w:name w:val="图文"/>
    <w:basedOn w:val="a6"/>
    <w:autoRedefine/>
    <w:qFormat/>
    <w:pPr>
      <w:adjustRightInd w:val="0"/>
      <w:snapToGrid w:val="0"/>
      <w:spacing w:after="50" w:line="360" w:lineRule="auto"/>
    </w:pPr>
    <w:rPr>
      <w:sz w:val="24"/>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4">
    <w:name w:val="Char Char4"/>
    <w:basedOn w:val="a6"/>
    <w:autoRedefine/>
    <w:qFormat/>
    <w:pPr>
      <w:widowControl/>
      <w:spacing w:line="400" w:lineRule="exact"/>
      <w:jc w:val="center"/>
    </w:p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autoRedefine/>
    <w:qFormat/>
    <w:pPr>
      <w:autoSpaceDE w:val="0"/>
      <w:autoSpaceDN w:val="0"/>
      <w:adjustRightInd w:val="0"/>
      <w:jc w:val="left"/>
    </w:pPr>
    <w:rPr>
      <w:kern w:val="0"/>
      <w:sz w:val="24"/>
    </w:rPr>
  </w:style>
  <w:style w:type="paragraph" w:customStyle="1" w:styleId="28">
    <w:name w:val="样式2"/>
    <w:basedOn w:val="13"/>
    <w:autoRedefine/>
    <w:qFormat/>
    <w:pPr>
      <w:spacing w:line="360" w:lineRule="auto"/>
      <w:jc w:val="center"/>
    </w:pPr>
    <w:rPr>
      <w:sz w:val="24"/>
    </w:rPr>
  </w:style>
  <w:style w:type="paragraph" w:customStyle="1" w:styleId="CharCharChar1">
    <w:name w:val="Char Char Char1"/>
    <w:basedOn w:val="a6"/>
    <w:autoRedefine/>
    <w:qFormat/>
    <w:rPr>
      <w:rFonts w:ascii="Tahoma" w:hAnsi="Tahoma"/>
      <w:sz w:val="24"/>
      <w:szCs w:val="20"/>
    </w:rPr>
  </w:style>
  <w:style w:type="paragraph" w:customStyle="1" w:styleId="msonormal0">
    <w:name w:val="msonormal"/>
    <w:basedOn w:val="a6"/>
    <w:autoRedefine/>
    <w:qFormat/>
    <w:pPr>
      <w:widowControl/>
      <w:spacing w:before="100" w:after="100"/>
      <w:jc w:val="left"/>
    </w:pPr>
    <w:rPr>
      <w:rFonts w:ascii="Arial Unicode MS" w:eastAsia="Arial Unicode MS" w:hAnsi="Arial Unicode MS"/>
      <w:color w:val="000000"/>
      <w:kern w:val="0"/>
      <w:sz w:val="24"/>
      <w:szCs w:val="20"/>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1b">
    <w:name w:val="字元 字元1"/>
    <w:basedOn w:val="a6"/>
    <w:autoRedefine/>
    <w:qFormat/>
    <w:rPr>
      <w:rFonts w:ascii="Tahoma" w:hAnsi="Tahoma"/>
      <w:sz w:val="24"/>
      <w:szCs w:val="20"/>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styleId="afff4">
    <w:name w:val="No Spacing"/>
    <w:autoRedefine/>
    <w:qFormat/>
    <w:pPr>
      <w:widowControl w:val="0"/>
      <w:jc w:val="both"/>
    </w:pPr>
    <w:rPr>
      <w:kern w:val="2"/>
      <w:sz w:val="21"/>
      <w:szCs w:val="24"/>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Style160">
    <w:name w:val="_Style 160"/>
    <w:autoRedefine/>
    <w:qFormat/>
    <w:rPr>
      <w:kern w:val="2"/>
      <w:sz w:val="21"/>
      <w:szCs w:val="24"/>
    </w:rPr>
  </w:style>
  <w:style w:type="paragraph" w:customStyle="1" w:styleId="1c">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21">
    <w:name w:val="Char21"/>
    <w:basedOn w:val="a6"/>
    <w:autoRedefine/>
    <w:qFormat/>
    <w:rPr>
      <w:rFonts w:ascii="Tahoma" w:hAnsi="Tahoma"/>
      <w:sz w:val="24"/>
      <w:szCs w:val="20"/>
    </w:rPr>
  </w:style>
  <w:style w:type="paragraph" w:customStyle="1" w:styleId="afff5">
    <w:name w:val="正文文本样式 加粗"/>
    <w:basedOn w:val="affa"/>
    <w:autoRedefine/>
    <w:qFormat/>
    <w:rPr>
      <w:b/>
    </w:rPr>
  </w:style>
  <w:style w:type="paragraph" w:customStyle="1" w:styleId="afff6">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paragraph" w:customStyle="1" w:styleId="AbsatzTableFormat">
    <w:name w:val="AbsatzTableFormat"/>
    <w:basedOn w:val="a6"/>
    <w:autoRedefine/>
    <w:qFormat/>
    <w:pPr>
      <w:widowControl/>
      <w:jc w:val="left"/>
    </w:pPr>
    <w:rPr>
      <w:bCs/>
      <w:kern w:val="0"/>
      <w:sz w:val="22"/>
      <w:szCs w:val="20"/>
      <w:lang w:val="pt-BR" w:eastAsia="en-US"/>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1-">
    <w:name w:val="标题1-附件"/>
    <w:basedOn w:val="11"/>
    <w:autoRedefine/>
    <w:qFormat/>
    <w:pPr>
      <w:jc w:val="left"/>
    </w:pPr>
    <w:rPr>
      <w:sz w:val="24"/>
      <w:szCs w:val="24"/>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adjustRightInd w:val="0"/>
      <w:snapToGrid w:val="0"/>
      <w:spacing w:line="300" w:lineRule="auto"/>
      <w:ind w:left="851" w:hangingChars="355" w:hanging="355"/>
    </w:pPr>
    <w:rPr>
      <w:rFonts w:ascii="宋体" w:hAnsi="Calibri"/>
      <w:sz w:val="24"/>
      <w:szCs w:val="21"/>
    </w:rPr>
  </w:style>
  <w:style w:type="paragraph" w:customStyle="1" w:styleId="1d">
    <w:name w:val="表格1"/>
    <w:basedOn w:val="a6"/>
    <w:autoRedefine/>
    <w:qFormat/>
    <w:pPr>
      <w:ind w:firstLineChars="200" w:firstLine="480"/>
      <w:jc w:val="center"/>
    </w:pPr>
    <w:rPr>
      <w:sz w:val="24"/>
      <w:szCs w:val="20"/>
    </w:rPr>
  </w:style>
  <w:style w:type="paragraph" w:customStyle="1" w:styleId="afff7">
    <w:name w:val="无标题条"/>
    <w:next w:val="a6"/>
    <w:autoRedefine/>
    <w:qFormat/>
    <w:pPr>
      <w:jc w:val="both"/>
    </w:pPr>
    <w:rPr>
      <w:sz w:val="21"/>
    </w:rPr>
  </w:style>
  <w:style w:type="paragraph" w:customStyle="1" w:styleId="29">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a">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2b">
    <w:name w:val="列出段落2"/>
    <w:basedOn w:val="a6"/>
    <w:autoRedefine/>
    <w:qFormat/>
    <w:pPr>
      <w:ind w:firstLineChars="200" w:firstLine="420"/>
    </w:pPr>
    <w:rPr>
      <w:rFonts w:ascii="Calibri" w:hAnsi="Calibri"/>
      <w:szCs w:val="22"/>
    </w:rPr>
  </w:style>
  <w:style w:type="paragraph" w:customStyle="1" w:styleId="2c">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Char2CharCharCharCharCharChar1">
    <w:name w:val="Char2 Char Char Char Char Char Char1"/>
    <w:basedOn w:val="a6"/>
    <w:autoRedefine/>
    <w:qFormat/>
    <w:pPr>
      <w:widowControl/>
      <w:spacing w:line="400" w:lineRule="exact"/>
      <w:jc w:val="center"/>
    </w:pPr>
  </w:style>
  <w:style w:type="paragraph" w:customStyle="1" w:styleId="CharChar41">
    <w:name w:val="Char Char41"/>
    <w:basedOn w:val="a6"/>
    <w:autoRedefine/>
    <w:qFormat/>
    <w:pPr>
      <w:widowControl/>
      <w:spacing w:line="400" w:lineRule="exact"/>
      <w:jc w:val="center"/>
    </w:pPr>
  </w:style>
  <w:style w:type="paragraph" w:customStyle="1" w:styleId="TOC11">
    <w:name w:val="TOC 11"/>
    <w:basedOn w:val="a6"/>
    <w:next w:val="a6"/>
    <w:autoRedefine/>
    <w:semiHidden/>
    <w:qFormat/>
    <w:pPr>
      <w:adjustRightInd w:val="0"/>
      <w:spacing w:before="120" w:after="120" w:line="312" w:lineRule="atLeast"/>
      <w:jc w:val="left"/>
      <w:textAlignment w:val="baseline"/>
    </w:pPr>
    <w:rPr>
      <w:b/>
      <w:caps/>
      <w:kern w:val="0"/>
      <w:szCs w:val="20"/>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paragraph" w:customStyle="1" w:styleId="2d">
    <w:name w:val="修订2"/>
    <w:autoRedefine/>
    <w:uiPriority w:val="99"/>
    <w:semiHidden/>
    <w:qFormat/>
    <w:rPr>
      <w:kern w:val="2"/>
      <w:sz w:val="21"/>
    </w:rPr>
  </w:style>
  <w:style w:type="paragraph" w:customStyle="1" w:styleId="BalloonText1">
    <w:name w:val="Balloon Text1"/>
    <w:basedOn w:val="a6"/>
    <w:autoRedefine/>
    <w:semiHidden/>
    <w:qFormat/>
    <w:rPr>
      <w:sz w:val="18"/>
      <w:szCs w:val="18"/>
    </w:rPr>
  </w:style>
  <w:style w:type="paragraph" w:customStyle="1" w:styleId="Char1CharChar">
    <w:name w:val="Char1 Char Char"/>
    <w:basedOn w:val="a6"/>
    <w:autoRedefine/>
    <w:qFormat/>
    <w:pPr>
      <w:adjustRightInd w:val="0"/>
      <w:spacing w:line="360" w:lineRule="auto"/>
    </w:pPr>
    <w:rPr>
      <w:kern w:val="0"/>
      <w:sz w:val="24"/>
      <w:szCs w:val="20"/>
    </w:rPr>
  </w:style>
  <w:style w:type="paragraph" w:customStyle="1" w:styleId="CharChar0">
    <w:name w:val="批注框文本 Char Char"/>
    <w:basedOn w:val="a6"/>
    <w:autoRedefine/>
    <w:qFormat/>
    <w:rPr>
      <w:sz w:val="18"/>
      <w:szCs w:val="20"/>
    </w:rPr>
  </w:style>
  <w:style w:type="paragraph" w:customStyle="1" w:styleId="BodyTextIndent">
    <w:name w:val="BodyTextIndent"/>
    <w:basedOn w:val="a6"/>
    <w:autoRedefine/>
    <w:qFormat/>
    <w:pPr>
      <w:widowControl/>
      <w:spacing w:line="480" w:lineRule="atLeast"/>
      <w:ind w:firstLine="540"/>
      <w:textAlignment w:val="baseline"/>
    </w:pPr>
    <w:rPr>
      <w:kern w:val="0"/>
      <w:sz w:val="28"/>
      <w:szCs w:val="20"/>
    </w:rPr>
  </w:style>
  <w:style w:type="table" w:customStyle="1" w:styleId="TableNormal">
    <w:name w:val="Table Normal"/>
    <w:autoRedefine/>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e">
    <w:name w:val="纯文本 字符2"/>
    <w:autoRedefine/>
    <w:qFormat/>
    <w:rPr>
      <w:rFonts w:ascii="宋体" w:hAnsi="Courier New"/>
      <w:kern w:val="2"/>
      <w:sz w:val="21"/>
    </w:rPr>
  </w:style>
  <w:style w:type="paragraph" w:customStyle="1" w:styleId="110">
    <w:name w:val="索引 11"/>
    <w:basedOn w:val="a6"/>
    <w:next w:val="a6"/>
    <w:autoRedefine/>
    <w:qFormat/>
    <w:pPr>
      <w:widowControl/>
      <w:jc w:val="left"/>
    </w:pPr>
    <w:rPr>
      <w:rFonts w:ascii="Calibri" w:hAnsi="Calibri"/>
      <w:kern w:val="0"/>
      <w:sz w:val="24"/>
      <w:szCs w:val="20"/>
    </w:rPr>
  </w:style>
  <w:style w:type="paragraph" w:customStyle="1" w:styleId="xl92">
    <w:name w:val="xl9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3">
    <w:name w:val="xl93"/>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94">
    <w:name w:val="xl94"/>
    <w:basedOn w:val="a6"/>
    <w:autoRedefine/>
    <w:qFormat/>
    <w:pPr>
      <w:widowControl/>
      <w:spacing w:before="100" w:beforeAutospacing="1" w:after="100" w:afterAutospacing="1"/>
      <w:jc w:val="center"/>
    </w:pPr>
    <w:rPr>
      <w:rFonts w:ascii="宋体" w:hAnsi="宋体" w:cs="宋体"/>
      <w:color w:val="000000"/>
      <w:kern w:val="0"/>
      <w:sz w:val="20"/>
      <w:szCs w:val="20"/>
    </w:rPr>
  </w:style>
  <w:style w:type="paragraph" w:customStyle="1" w:styleId="xl95">
    <w:name w:val="xl9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96">
    <w:name w:val="xl96"/>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97">
    <w:name w:val="xl9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8">
    <w:name w:val="xl9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9">
    <w:name w:val="xl9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0">
    <w:name w:val="xl10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1">
    <w:name w:val="xl10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2">
    <w:name w:val="xl102"/>
    <w:basedOn w:val="a6"/>
    <w:autoRedefine/>
    <w:qFormat/>
    <w:pPr>
      <w:widowControl/>
      <w:spacing w:before="100" w:beforeAutospacing="1" w:after="100" w:afterAutospacing="1"/>
      <w:jc w:val="center"/>
    </w:pPr>
    <w:rPr>
      <w:rFonts w:ascii="宋体" w:hAnsi="宋体" w:cs="宋体"/>
      <w:kern w:val="0"/>
      <w:sz w:val="20"/>
      <w:szCs w:val="20"/>
    </w:rPr>
  </w:style>
  <w:style w:type="paragraph" w:customStyle="1" w:styleId="xl103">
    <w:name w:val="xl10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4">
    <w:name w:val="xl10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5">
    <w:name w:val="xl10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06">
    <w:name w:val="xl10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ont10">
    <w:name w:val="font10"/>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font11">
    <w:name w:val="font11"/>
    <w:basedOn w:val="a6"/>
    <w:autoRedefine/>
    <w:qFormat/>
    <w:pPr>
      <w:widowControl/>
      <w:spacing w:before="100" w:beforeAutospacing="1" w:after="100" w:afterAutospacing="1"/>
      <w:jc w:val="left"/>
    </w:pPr>
    <w:rPr>
      <w:rFonts w:ascii="宋体" w:hAnsi="宋体" w:cs="宋体"/>
      <w:b/>
      <w:bCs/>
      <w:kern w:val="0"/>
      <w:sz w:val="20"/>
      <w:szCs w:val="20"/>
    </w:rPr>
  </w:style>
  <w:style w:type="paragraph" w:customStyle="1" w:styleId="font12">
    <w:name w:val="font12"/>
    <w:basedOn w:val="a6"/>
    <w:autoRedefine/>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font13">
    <w:name w:val="font13"/>
    <w:basedOn w:val="a6"/>
    <w:autoRedefine/>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xl107">
    <w:name w:val="xl107"/>
    <w:basedOn w:val="a6"/>
    <w:autoRedefine/>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8">
    <w:name w:val="xl108"/>
    <w:basedOn w:val="a6"/>
    <w:autoRedefine/>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9">
    <w:name w:val="xl109"/>
    <w:basedOn w:val="a6"/>
    <w:autoRedefine/>
    <w:qFormat/>
    <w:pPr>
      <w:widowControl/>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left"/>
    </w:pPr>
    <w:rPr>
      <w:rFonts w:ascii="宋体" w:hAnsi="宋体" w:cs="宋体"/>
      <w:b/>
      <w:bCs/>
      <w:color w:val="000000"/>
      <w:kern w:val="0"/>
      <w:sz w:val="20"/>
      <w:szCs w:val="20"/>
    </w:rPr>
  </w:style>
  <w:style w:type="paragraph" w:customStyle="1" w:styleId="xl110">
    <w:name w:val="xl110"/>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11">
    <w:name w:val="xl111"/>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112">
    <w:name w:val="xl11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13">
    <w:name w:val="xl113"/>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xl114">
    <w:name w:val="xl114"/>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color w:val="000000"/>
      <w:kern w:val="0"/>
      <w:sz w:val="20"/>
      <w:szCs w:val="20"/>
    </w:rPr>
  </w:style>
  <w:style w:type="paragraph" w:customStyle="1" w:styleId="xl115">
    <w:name w:val="xl11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6">
    <w:name w:val="xl11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7">
    <w:name w:val="xl117"/>
    <w:basedOn w:val="a6"/>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xl118">
    <w:name w:val="xl11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9">
    <w:name w:val="xl11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20"/>
      <w:szCs w:val="20"/>
    </w:rPr>
  </w:style>
  <w:style w:type="paragraph" w:customStyle="1" w:styleId="xl120">
    <w:name w:val="xl12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121">
    <w:name w:val="xl12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2">
    <w:name w:val="xl122"/>
    <w:basedOn w:val="a6"/>
    <w:autoRedefine/>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3">
    <w:name w:val="xl123"/>
    <w:basedOn w:val="a6"/>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宋体" w:hAnsi="宋体" w:cs="宋体"/>
      <w:color w:val="000000"/>
      <w:kern w:val="0"/>
      <w:sz w:val="20"/>
      <w:szCs w:val="20"/>
    </w:rPr>
  </w:style>
  <w:style w:type="paragraph" w:customStyle="1" w:styleId="xl124">
    <w:name w:val="xl12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5">
    <w:name w:val="xl125"/>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26">
    <w:name w:val="xl1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7">
    <w:name w:val="xl1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8">
    <w:name w:val="xl128"/>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29">
    <w:name w:val="xl129"/>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0">
    <w:name w:val="xl130"/>
    <w:basedOn w:val="a6"/>
    <w:autoRedefine/>
    <w:qFormat/>
    <w:pPr>
      <w:widowControl/>
      <w:pBdr>
        <w:top w:val="single" w:sz="4" w:space="0" w:color="auto"/>
        <w:left w:val="single" w:sz="4" w:space="0" w:color="auto"/>
        <w:bottom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1">
    <w:name w:val="xl131"/>
    <w:basedOn w:val="a6"/>
    <w:autoRedefine/>
    <w:qFormat/>
    <w:pPr>
      <w:widowControl/>
      <w:pBdr>
        <w:top w:val="single" w:sz="4" w:space="0" w:color="auto"/>
        <w:bottom w:val="single" w:sz="4" w:space="0" w:color="auto"/>
        <w:right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2">
    <w:name w:val="xl132"/>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3">
    <w:name w:val="xl133"/>
    <w:basedOn w:val="a6"/>
    <w:autoRedefine/>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4">
    <w:name w:val="xl1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5">
    <w:name w:val="xl13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6">
    <w:name w:val="xl136"/>
    <w:basedOn w:val="a6"/>
    <w:autoRedefine/>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7">
    <w:name w:val="xl137"/>
    <w:basedOn w:val="a6"/>
    <w:autoRedefine/>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character" w:customStyle="1" w:styleId="Char23">
    <w:name w:val="标题 Char2"/>
    <w:basedOn w:val="a8"/>
    <w:autoRedefine/>
    <w:uiPriority w:val="10"/>
    <w:qFormat/>
    <w:rPr>
      <w:rFonts w:asciiTheme="majorHAnsi" w:hAnsiTheme="majorHAnsi" w:cstheme="majorBidi" w:hint="default"/>
      <w:b/>
      <w:bCs/>
      <w:kern w:val="2"/>
      <w:sz w:val="32"/>
      <w:szCs w:val="32"/>
    </w:rPr>
  </w:style>
  <w:style w:type="character" w:customStyle="1" w:styleId="1e">
    <w:name w:val="页码1"/>
    <w:autoRedefine/>
    <w:qFormat/>
  </w:style>
  <w:style w:type="character" w:customStyle="1" w:styleId="cf01">
    <w:name w:val="cf01"/>
    <w:basedOn w:val="a8"/>
    <w:autoRedefine/>
    <w:qFormat/>
    <w:rPr>
      <w:rFonts w:ascii="Microsoft YaHei UI" w:eastAsia="Microsoft YaHei UI" w:hAnsi="Microsoft YaHei UI" w:hint="eastAsia"/>
      <w:b/>
      <w:bCs/>
      <w:sz w:val="18"/>
      <w:szCs w:val="18"/>
      <w:u w:val="single"/>
    </w:rPr>
  </w:style>
  <w:style w:type="paragraph" w:customStyle="1" w:styleId="34">
    <w:name w:val="修订3"/>
    <w:autoRedefine/>
    <w:hidden/>
    <w:uiPriority w:val="99"/>
    <w:semiHidden/>
    <w:qFormat/>
    <w:rPr>
      <w:rFonts w:asciiTheme="minorHAnsi" w:eastAsiaTheme="minorEastAsia" w:hAnsiTheme="minorHAnsi" w:cstheme="minorBidi"/>
      <w:kern w:val="2"/>
      <w:sz w:val="21"/>
      <w:szCs w:val="22"/>
    </w:rPr>
  </w:style>
  <w:style w:type="paragraph" w:customStyle="1" w:styleId="2f">
    <w:name w:val="样式 标题 2 + 宋体 五号 非加粗 黑色"/>
    <w:basedOn w:val="22"/>
    <w:autoRedefine/>
    <w:qFormat/>
    <w:pPr>
      <w:keepNext w:val="0"/>
      <w:keepLines w:val="0"/>
      <w:autoSpaceDE/>
      <w:autoSpaceDN/>
      <w:spacing w:before="0" w:line="360" w:lineRule="auto"/>
      <w:ind w:leftChars="-1" w:left="-2" w:firstLine="2"/>
      <w:jc w:val="left"/>
      <w:textAlignment w:val="baseline"/>
    </w:pPr>
    <w:rPr>
      <w:rFonts w:ascii="宋体" w:eastAsia="宋体" w:hAnsi="宋体"/>
      <w:b w:val="0"/>
      <w:kern w:val="2"/>
      <w:sz w:val="24"/>
      <w:szCs w:val="24"/>
    </w:rPr>
  </w:style>
  <w:style w:type="paragraph" w:customStyle="1" w:styleId="1f">
    <w:name w:val="样式1"/>
    <w:basedOn w:val="a6"/>
    <w:autoRedefine/>
    <w:qFormat/>
    <w:rPr>
      <w:sz w:val="24"/>
      <w:szCs w:val="20"/>
    </w:rPr>
  </w:style>
  <w:style w:type="character" w:customStyle="1" w:styleId="font71">
    <w:name w:val="font71"/>
    <w:basedOn w:val="a8"/>
    <w:autoRedefine/>
    <w:qFormat/>
    <w:rPr>
      <w:rFonts w:ascii="宋体" w:eastAsia="宋体" w:hAnsi="宋体" w:cs="宋体" w:hint="eastAsia"/>
      <w:color w:val="FF0000"/>
      <w:sz w:val="18"/>
      <w:szCs w:val="18"/>
      <w:u w:val="none"/>
    </w:rPr>
  </w:style>
  <w:style w:type="character" w:customStyle="1" w:styleId="font51">
    <w:name w:val="font51"/>
    <w:basedOn w:val="a8"/>
    <w:autoRedefine/>
    <w:qFormat/>
    <w:rPr>
      <w:rFonts w:ascii="宋体" w:eastAsia="宋体" w:hAnsi="宋体" w:cs="宋体" w:hint="eastAsia"/>
      <w:color w:val="000000"/>
      <w:sz w:val="18"/>
      <w:szCs w:val="18"/>
      <w:u w:val="none"/>
    </w:rPr>
  </w:style>
  <w:style w:type="paragraph" w:customStyle="1" w:styleId="xl67">
    <w:name w:val="xl6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character" w:customStyle="1" w:styleId="2Char">
    <w:name w:val="正文文本缩进 2 Char"/>
    <w:basedOn w:val="a8"/>
    <w:link w:val="21"/>
    <w:autoRedefine/>
    <w:qFormat/>
    <w:rPr>
      <w:rFonts w:ascii="Calibri" w:eastAsia="宋体" w:hAnsi="Calibri" w:cs="Times New Roman" w:hint="default"/>
      <w:kern w:val="2"/>
      <w:sz w:val="21"/>
    </w:rPr>
  </w:style>
  <w:style w:type="paragraph" w:customStyle="1" w:styleId="Normal17">
    <w:name w:val="Normal_17"/>
    <w:basedOn w:val="a6"/>
    <w:qFormat/>
    <w:pPr>
      <w:widowControl/>
      <w:spacing w:before="120" w:after="240"/>
    </w:pPr>
    <w:rPr>
      <w:rFonts w:ascii="Calibri" w:eastAsia="Calibri" w:hAnsi="Calibri"/>
      <w:kern w:val="0"/>
      <w:sz w:val="22"/>
      <w:szCs w:val="22"/>
    </w:rPr>
  </w:style>
  <w:style w:type="character" w:customStyle="1" w:styleId="1Char">
    <w:name w:val="标题 1 Char"/>
    <w:basedOn w:val="a8"/>
    <w:link w:val="11"/>
    <w:rPr>
      <w:rFonts w:ascii="宋体" w:eastAsia="宋体" w:hAnsi="宋体" w:cs="宋体" w:hint="eastAsia"/>
      <w:b/>
      <w:kern w:val="44"/>
      <w:sz w:val="32"/>
    </w:rPr>
  </w:style>
  <w:style w:type="table" w:customStyle="1" w:styleId="1f0">
    <w:name w:val="网格型1"/>
    <w:basedOn w:val="a9"/>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semiHidden/>
    <w:unhideWhenUsed/>
    <w:qFormat/>
    <w:rPr>
      <w:rFonts w:ascii="Arial" w:eastAsia="等线" w:hAnsi="Arial" w:cs="Ari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header" Target="header2.xml"/><Relationship Id="rId26" Type="http://schemas.openxmlformats.org/officeDocument/2006/relationships/footer" Target="footer9.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8.xml"/><Relationship Id="rId5" Type="http://schemas.microsoft.com/office/2007/relationships/stylesWithEffects" Target="stylesWithEffect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footer" Target="footer7.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C4242D-F857-440D-A72A-936D8E817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87</Pages>
  <Words>41570</Words>
  <Characters>7271</Characters>
  <Application>Microsoft Office Word</Application>
  <DocSecurity>0</DocSecurity>
  <Lines>60</Lines>
  <Paragraphs>97</Paragraphs>
  <ScaleCrop>false</ScaleCrop>
  <Company>China</Company>
  <LinksUpToDate>false</LinksUpToDate>
  <CharactersWithSpaces>48744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wb</cp:lastModifiedBy>
  <cp:revision>1071</cp:revision>
  <cp:lastPrinted>2023-11-04T08:59:00Z</cp:lastPrinted>
  <dcterms:created xsi:type="dcterms:W3CDTF">2022-06-21T02:58:00Z</dcterms:created>
  <dcterms:modified xsi:type="dcterms:W3CDTF">2024-12-22T16:29:00Z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DC16D8C2780A464A98323DBAC525C01E</vt:lpwstr>
  </property>
</Properties>
</file>