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630D5" w:rsidRPr="00F800F8" w:rsidRDefault="00085BF3" w:rsidP="00960C1D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项目编号：</w:t>
      </w:r>
      <w:r w:rsidR="00960C1D" w:rsidRPr="00960C1D">
        <w:rPr>
          <w:rFonts w:ascii="仿宋" w:eastAsia="仿宋" w:hAnsi="仿宋"/>
          <w:sz w:val="28"/>
          <w:szCs w:val="28"/>
        </w:rPr>
        <w:t>11011524210200016067-XM001</w:t>
      </w:r>
    </w:p>
    <w:p w:rsidR="003630D5" w:rsidRPr="00F800F8" w:rsidRDefault="00085BF3" w:rsidP="00C26C75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项目名称：</w:t>
      </w:r>
      <w:r w:rsidR="00960C1D">
        <w:rPr>
          <w:rFonts w:ascii="仿宋" w:eastAsia="仿宋" w:hAnsi="仿宋" w:hint="eastAsia"/>
          <w:sz w:val="28"/>
          <w:szCs w:val="28"/>
        </w:rPr>
        <w:t>2024-2027年食堂服务</w:t>
      </w:r>
    </w:p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三、中标（成交）信息</w:t>
      </w:r>
    </w:p>
    <w:p w:rsidR="003630D5" w:rsidRPr="00F800F8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总中标金额：</w:t>
      </w:r>
      <w:r w:rsidR="00C26C75" w:rsidRPr="00F800F8">
        <w:rPr>
          <w:rFonts w:ascii="仿宋" w:eastAsia="仿宋" w:hAnsi="仿宋"/>
          <w:sz w:val="28"/>
          <w:szCs w:val="28"/>
        </w:rPr>
        <w:t xml:space="preserve"> </w:t>
      </w:r>
      <w:r w:rsidR="00960C1D">
        <w:rPr>
          <w:rFonts w:ascii="仿宋" w:eastAsia="仿宋" w:hAnsi="仿宋"/>
          <w:sz w:val="28"/>
          <w:szCs w:val="28"/>
        </w:rPr>
        <w:t>645.221475</w:t>
      </w:r>
      <w:r w:rsidRPr="00F800F8">
        <w:rPr>
          <w:rFonts w:ascii="仿宋" w:eastAsia="仿宋" w:hAnsi="仿宋" w:hint="eastAsia"/>
          <w:sz w:val="28"/>
          <w:szCs w:val="28"/>
        </w:rPr>
        <w:t>万元</w:t>
      </w:r>
    </w:p>
    <w:p w:rsidR="003630D5" w:rsidRPr="00F800F8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259"/>
        <w:gridCol w:w="3232"/>
        <w:gridCol w:w="1976"/>
      </w:tblGrid>
      <w:tr w:rsidR="003630D5" w:rsidRPr="0096493F">
        <w:trPr>
          <w:trHeight w:val="853"/>
        </w:trPr>
        <w:tc>
          <w:tcPr>
            <w:tcW w:w="705" w:type="dxa"/>
            <w:vAlign w:val="center"/>
          </w:tcPr>
          <w:p w:rsidR="003630D5" w:rsidRPr="0096493F" w:rsidRDefault="00085BF3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</w:rPr>
            </w:pPr>
            <w:r w:rsidRPr="0096493F">
              <w:rPr>
                <w:rFonts w:ascii="仿宋" w:eastAsia="仿宋" w:hAnsi="仿宋" w:hint="eastAsia"/>
                <w:b/>
                <w:sz w:val="28"/>
              </w:rPr>
              <w:t>序号</w:t>
            </w:r>
          </w:p>
        </w:tc>
        <w:tc>
          <w:tcPr>
            <w:tcW w:w="3259" w:type="dxa"/>
            <w:vAlign w:val="center"/>
          </w:tcPr>
          <w:p w:rsidR="003630D5" w:rsidRPr="0096493F" w:rsidRDefault="00085BF3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96493F">
              <w:rPr>
                <w:rFonts w:ascii="仿宋" w:eastAsia="仿宋" w:hAnsi="仿宋" w:hint="eastAsia"/>
                <w:b/>
                <w:sz w:val="28"/>
                <w:szCs w:val="28"/>
              </w:rPr>
              <w:t>中标供应商名称</w:t>
            </w:r>
          </w:p>
        </w:tc>
        <w:tc>
          <w:tcPr>
            <w:tcW w:w="3232" w:type="dxa"/>
            <w:vAlign w:val="center"/>
          </w:tcPr>
          <w:p w:rsidR="003630D5" w:rsidRPr="0096493F" w:rsidRDefault="00085BF3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96493F">
              <w:rPr>
                <w:rFonts w:ascii="仿宋" w:eastAsia="仿宋" w:hAnsi="仿宋" w:hint="eastAsia"/>
                <w:b/>
                <w:sz w:val="28"/>
                <w:szCs w:val="28"/>
              </w:rPr>
              <w:t>中标供应商联系地址</w:t>
            </w:r>
          </w:p>
        </w:tc>
        <w:tc>
          <w:tcPr>
            <w:tcW w:w="1976" w:type="dxa"/>
            <w:vAlign w:val="center"/>
          </w:tcPr>
          <w:p w:rsidR="003630D5" w:rsidRPr="0096493F" w:rsidRDefault="00085BF3" w:rsidP="00F456D2">
            <w:pPr>
              <w:spacing w:line="400" w:lineRule="exact"/>
              <w:jc w:val="center"/>
              <w:rPr>
                <w:rFonts w:ascii="仿宋" w:eastAsia="仿宋" w:hAnsi="仿宋" w:cs="Arial"/>
                <w:b/>
                <w:sz w:val="28"/>
              </w:rPr>
            </w:pPr>
            <w:r w:rsidRPr="0096493F">
              <w:rPr>
                <w:rFonts w:ascii="仿宋" w:eastAsia="仿宋" w:hAnsi="仿宋" w:cs="Arial" w:hint="eastAsia"/>
                <w:b/>
                <w:sz w:val="28"/>
              </w:rPr>
              <w:t>最终投标报价</w:t>
            </w:r>
          </w:p>
          <w:p w:rsidR="003630D5" w:rsidRPr="0096493F" w:rsidRDefault="00085BF3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8"/>
              </w:rPr>
            </w:pPr>
            <w:r w:rsidRPr="0096493F">
              <w:rPr>
                <w:rFonts w:ascii="仿宋" w:eastAsia="仿宋" w:hAnsi="仿宋" w:cs="Arial" w:hint="eastAsia"/>
                <w:b/>
                <w:sz w:val="28"/>
              </w:rPr>
              <w:t>（万元）</w:t>
            </w:r>
          </w:p>
        </w:tc>
      </w:tr>
      <w:tr w:rsidR="001E6F3D" w:rsidRPr="0096493F">
        <w:trPr>
          <w:trHeight w:val="915"/>
        </w:trPr>
        <w:tc>
          <w:tcPr>
            <w:tcW w:w="705" w:type="dxa"/>
            <w:vAlign w:val="center"/>
          </w:tcPr>
          <w:p w:rsidR="001E6F3D" w:rsidRPr="0096493F" w:rsidRDefault="001E6F3D" w:rsidP="00F456D2">
            <w:pPr>
              <w:tabs>
                <w:tab w:val="left" w:pos="4437"/>
              </w:tabs>
              <w:spacing w:line="400" w:lineRule="exact"/>
              <w:jc w:val="center"/>
              <w:rPr>
                <w:rFonts w:ascii="仿宋" w:eastAsia="仿宋" w:hAnsi="仿宋"/>
                <w:sz w:val="28"/>
              </w:rPr>
            </w:pPr>
            <w:r w:rsidRPr="0096493F">
              <w:rPr>
                <w:rFonts w:ascii="仿宋" w:eastAsia="仿宋" w:hAnsi="仿宋" w:hint="eastAsia"/>
                <w:sz w:val="28"/>
              </w:rPr>
              <w:t>1</w:t>
            </w:r>
          </w:p>
        </w:tc>
        <w:tc>
          <w:tcPr>
            <w:tcW w:w="3259" w:type="dxa"/>
            <w:vAlign w:val="center"/>
          </w:tcPr>
          <w:p w:rsidR="001E6F3D" w:rsidRPr="0096493F" w:rsidRDefault="001E6F3D" w:rsidP="00F456D2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8"/>
              </w:rPr>
            </w:pPr>
            <w:r w:rsidRPr="0096493F">
              <w:rPr>
                <w:rFonts w:ascii="仿宋" w:eastAsia="仿宋" w:hAnsi="仿宋" w:hint="eastAsia"/>
                <w:color w:val="000000"/>
                <w:sz w:val="28"/>
              </w:rPr>
              <w:t>北京信诚天宇物业管理有限公司</w:t>
            </w:r>
          </w:p>
        </w:tc>
        <w:tc>
          <w:tcPr>
            <w:tcW w:w="3232" w:type="dxa"/>
            <w:vAlign w:val="center"/>
          </w:tcPr>
          <w:p w:rsidR="001E6F3D" w:rsidRPr="0096493F" w:rsidRDefault="001E6F3D" w:rsidP="00F456D2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8"/>
              </w:rPr>
            </w:pPr>
            <w:r w:rsidRPr="0096493F">
              <w:rPr>
                <w:rFonts w:ascii="仿宋" w:eastAsia="仿宋" w:hAnsi="仿宋" w:hint="eastAsia"/>
                <w:color w:val="000000"/>
                <w:sz w:val="28"/>
              </w:rPr>
              <w:t>北京市大兴区黄村镇太福庄村村委会北300米</w:t>
            </w:r>
          </w:p>
        </w:tc>
        <w:tc>
          <w:tcPr>
            <w:tcW w:w="1976" w:type="dxa"/>
            <w:vAlign w:val="center"/>
          </w:tcPr>
          <w:p w:rsidR="001E6F3D" w:rsidRPr="0096493F" w:rsidRDefault="001E6F3D" w:rsidP="00F456D2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8"/>
              </w:rPr>
            </w:pPr>
            <w:r w:rsidRPr="0096493F">
              <w:rPr>
                <w:rFonts w:ascii="仿宋" w:eastAsia="仿宋" w:hAnsi="仿宋"/>
                <w:color w:val="000000"/>
                <w:sz w:val="28"/>
              </w:rPr>
              <w:t xml:space="preserve"> 645.221475</w:t>
            </w:r>
          </w:p>
        </w:tc>
      </w:tr>
    </w:tbl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四、主要标的信息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3630D5" w:rsidRPr="00F800F8">
        <w:tc>
          <w:tcPr>
            <w:tcW w:w="8642" w:type="dxa"/>
          </w:tcPr>
          <w:p w:rsidR="003630D5" w:rsidRPr="00F800F8" w:rsidRDefault="005843C2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</w:t>
            </w:r>
            <w:r w:rsidR="00085BF3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类</w:t>
            </w:r>
          </w:p>
        </w:tc>
      </w:tr>
      <w:tr w:rsidR="003630D5" w:rsidRPr="00F800F8">
        <w:tc>
          <w:tcPr>
            <w:tcW w:w="8642" w:type="dxa"/>
          </w:tcPr>
          <w:p w:rsidR="003630D5" w:rsidRPr="00F800F8" w:rsidRDefault="00085BF3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960C1D">
              <w:rPr>
                <w:rFonts w:ascii="仿宋" w:eastAsia="仿宋" w:hAnsi="仿宋" w:hint="eastAsia"/>
                <w:kern w:val="0"/>
                <w:sz w:val="28"/>
                <w:szCs w:val="28"/>
              </w:rPr>
              <w:t>2024-2027年食堂服务</w:t>
            </w:r>
            <w:r w:rsidR="00C26C75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  <w:r w:rsidR="006561B6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</w:p>
          <w:p w:rsidR="006561B6" w:rsidRPr="00F800F8" w:rsidRDefault="007B17AE" w:rsidP="006561B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96493F" w:rsidRPr="0096493F">
              <w:rPr>
                <w:rFonts w:ascii="仿宋" w:eastAsia="仿宋" w:hAnsi="仿宋" w:hint="eastAsia"/>
                <w:b/>
                <w:sz w:val="28"/>
                <w:szCs w:val="28"/>
              </w:rPr>
              <w:t>食堂为员工提供早、中、晚餐。根据甲方需要提供临时性的工作用餐，临时用餐餐费根据用餐人数和用餐需求确定。采购要求：服务人员要确保食堂卫生整洁统一着装，规范服务，并遵照餐饮时间，准时开餐，确保就餐人员有一个温馨的就餐环境。应定期进行灭蝇、防鼠、防蟑、清消工作，确保食堂卫生整洁。严格遵守食堂管理的各项规定，严格执行各项操作规程和卫生管理标准，定期对食堂人员进行身体检查，并将体检报告。应确保食品质量，严把进货渠道质量关。严禁变质变霉的食物流入食堂，确保不发生食品安全事故。</w:t>
            </w:r>
          </w:p>
          <w:p w:rsidR="003630D5" w:rsidRPr="00F800F8" w:rsidRDefault="00085BF3" w:rsidP="0096493F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合同履行期限：</w:t>
            </w:r>
            <w:r w:rsidR="0096493F">
              <w:rPr>
                <w:rFonts w:ascii="仿宋" w:eastAsia="仿宋" w:hAnsi="仿宋"/>
                <w:kern w:val="0"/>
                <w:sz w:val="28"/>
                <w:szCs w:val="28"/>
              </w:rPr>
              <w:t>3</w:t>
            </w:r>
            <w:r w:rsidR="006561B6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年</w:t>
            </w:r>
            <w:r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五、评审专家（单一来源采购人员）名单：</w:t>
      </w:r>
    </w:p>
    <w:p w:rsidR="00F87F5A" w:rsidRPr="00F800F8" w:rsidRDefault="00706A4F" w:rsidP="0096493F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96493F" w:rsidRPr="0096493F">
        <w:rPr>
          <w:rFonts w:ascii="仿宋" w:eastAsia="仿宋" w:hAnsi="仿宋" w:cs="宋体" w:hint="eastAsia"/>
          <w:kern w:val="0"/>
          <w:sz w:val="28"/>
          <w:szCs w:val="28"/>
        </w:rPr>
        <w:t>李巍</w:t>
      </w:r>
      <w:r w:rsidR="0096493F">
        <w:rPr>
          <w:rFonts w:ascii="仿宋" w:eastAsia="仿宋" w:hAnsi="仿宋" w:cs="宋体" w:hint="eastAsia"/>
          <w:kern w:val="0"/>
          <w:sz w:val="28"/>
          <w:szCs w:val="28"/>
        </w:rPr>
        <w:t xml:space="preserve">   </w:t>
      </w:r>
      <w:r w:rsidR="0096493F" w:rsidRPr="0096493F">
        <w:rPr>
          <w:rFonts w:ascii="仿宋" w:eastAsia="仿宋" w:hAnsi="仿宋" w:cs="宋体" w:hint="eastAsia"/>
          <w:kern w:val="0"/>
          <w:sz w:val="28"/>
          <w:szCs w:val="28"/>
        </w:rPr>
        <w:t>韩凯</w:t>
      </w:r>
      <w:r w:rsidR="0096493F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96493F" w:rsidRPr="0096493F">
        <w:rPr>
          <w:rFonts w:ascii="仿宋" w:eastAsia="仿宋" w:hAnsi="仿宋" w:cs="宋体" w:hint="eastAsia"/>
          <w:kern w:val="0"/>
          <w:sz w:val="28"/>
          <w:szCs w:val="28"/>
        </w:rPr>
        <w:t>刘宗生</w:t>
      </w:r>
      <w:r w:rsidR="0096493F">
        <w:rPr>
          <w:rFonts w:ascii="仿宋" w:eastAsia="仿宋" w:hAnsi="仿宋" w:cs="宋体" w:hint="eastAsia"/>
          <w:kern w:val="0"/>
          <w:sz w:val="28"/>
          <w:szCs w:val="28"/>
        </w:rPr>
        <w:t xml:space="preserve">   </w:t>
      </w:r>
      <w:r w:rsidR="0096493F" w:rsidRPr="0096493F">
        <w:rPr>
          <w:rFonts w:ascii="仿宋" w:eastAsia="仿宋" w:hAnsi="仿宋" w:cs="宋体" w:hint="eastAsia"/>
          <w:kern w:val="0"/>
          <w:sz w:val="28"/>
          <w:szCs w:val="28"/>
        </w:rPr>
        <w:t>赵亭</w:t>
      </w:r>
      <w:r w:rsidR="0096493F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830875"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马</w:t>
      </w:r>
      <w:r w:rsidR="00830875" w:rsidRPr="00F800F8">
        <w:rPr>
          <w:rFonts w:ascii="仿宋" w:eastAsia="仿宋" w:hAnsi="仿宋" w:cs="宋体"/>
          <w:kern w:val="0"/>
          <w:sz w:val="28"/>
          <w:szCs w:val="28"/>
        </w:rPr>
        <w:t>牧原</w:t>
      </w:r>
    </w:p>
    <w:p w:rsidR="003630D5" w:rsidRPr="00F800F8" w:rsidRDefault="00085BF3" w:rsidP="00F87F5A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六、代理服务收费标准及金额：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本项目代理费总金额：</w:t>
      </w:r>
      <w:r w:rsidR="00B01E39">
        <w:rPr>
          <w:rFonts w:ascii="仿宋" w:eastAsia="仿宋" w:hAnsi="仿宋" w:cs="宋体"/>
          <w:kern w:val="0"/>
          <w:sz w:val="28"/>
          <w:szCs w:val="28"/>
        </w:rPr>
        <w:t>5.35</w:t>
      </w: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万元（人民币）；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以中标通知书的中标总金额作为收取的计算基数。中标服务费收费标准按照国家计委计价格【2002】1980 号文和发改办价格【2003】857 号文规定的办法进行收取。</w:t>
      </w:r>
    </w:p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七、公告期限</w:t>
      </w:r>
    </w:p>
    <w:p w:rsidR="003630D5" w:rsidRPr="00F800F8" w:rsidRDefault="00085B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F800F8">
        <w:rPr>
          <w:rFonts w:ascii="仿宋" w:eastAsia="仿宋" w:hAnsi="仿宋" w:cs="宋体"/>
          <w:kern w:val="0"/>
          <w:sz w:val="28"/>
          <w:szCs w:val="28"/>
        </w:rPr>
        <w:t>1</w:t>
      </w: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  <w:bookmarkStart w:id="2" w:name="_GoBack"/>
      <w:bookmarkEnd w:id="2"/>
    </w:p>
    <w:p w:rsidR="003630D5" w:rsidRPr="00F800F8" w:rsidRDefault="00085BF3">
      <w:pPr>
        <w:rPr>
          <w:rFonts w:ascii="仿宋" w:eastAsia="仿宋" w:hAnsi="仿宋" w:cs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八、</w:t>
      </w:r>
      <w:r w:rsidRPr="00F800F8">
        <w:rPr>
          <w:rFonts w:ascii="仿宋" w:eastAsia="仿宋" w:hAnsi="仿宋" w:cs="仿宋" w:hint="eastAsia"/>
          <w:sz w:val="28"/>
          <w:szCs w:val="28"/>
        </w:rPr>
        <w:t>其他补充事宜</w:t>
      </w:r>
      <w:r w:rsidR="00F54CFD" w:rsidRPr="00F800F8">
        <w:rPr>
          <w:rFonts w:ascii="仿宋" w:eastAsia="仿宋" w:hAnsi="仿宋" w:cs="仿宋" w:hint="eastAsia"/>
          <w:sz w:val="28"/>
          <w:szCs w:val="28"/>
        </w:rPr>
        <w:t>：</w:t>
      </w:r>
      <w:r w:rsidR="00F54CFD" w:rsidRPr="00F800F8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630D5" w:rsidRPr="00F800F8" w:rsidRDefault="00085BF3">
      <w:pPr>
        <w:rPr>
          <w:rFonts w:ascii="仿宋" w:eastAsia="仿宋" w:hAnsi="仿宋" w:cs="宋体"/>
          <w:b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291CB2" w:rsidRPr="00291CB2" w:rsidRDefault="00291CB2" w:rsidP="00291CB2">
      <w:pPr>
        <w:rPr>
          <w:rFonts w:ascii="仿宋" w:eastAsia="仿宋" w:hAnsi="仿宋" w:cs="宋体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 xml:space="preserve">名    称：北京市大兴区安定镇人民政府  </w:t>
      </w:r>
    </w:p>
    <w:p w:rsidR="00291CB2" w:rsidRPr="00291CB2" w:rsidRDefault="00291CB2" w:rsidP="00291CB2">
      <w:pPr>
        <w:rPr>
          <w:rFonts w:ascii="仿宋" w:eastAsia="仿宋" w:hAnsi="仿宋" w:cs="宋体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 xml:space="preserve">地    址：北京市大兴区安定镇兴安大街3号    </w:t>
      </w:r>
      <w:r w:rsidRPr="00291CB2">
        <w:rPr>
          <w:rFonts w:ascii="仿宋" w:eastAsia="仿宋" w:hAnsi="仿宋" w:cs="宋体" w:hint="eastAsia"/>
          <w:kern w:val="0"/>
          <w:sz w:val="28"/>
          <w:szCs w:val="28"/>
        </w:rPr>
        <w:tab/>
      </w:r>
    </w:p>
    <w:p w:rsidR="00291CB2" w:rsidRDefault="00291CB2" w:rsidP="00291CB2">
      <w:pPr>
        <w:rPr>
          <w:rFonts w:ascii="仿宋" w:eastAsia="仿宋" w:hAnsi="仿宋" w:cs="宋体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r w:rsidR="009A6BC5" w:rsidRPr="009A6BC5">
        <w:rPr>
          <w:rFonts w:ascii="仿宋" w:eastAsia="仿宋" w:hAnsi="仿宋" w:cs="宋体" w:hint="eastAsia"/>
          <w:kern w:val="0"/>
          <w:sz w:val="28"/>
          <w:szCs w:val="28"/>
        </w:rPr>
        <w:t>李子琛 010- 80235618</w:t>
      </w:r>
    </w:p>
    <w:p w:rsidR="003630D5" w:rsidRDefault="00085BF3" w:rsidP="00291CB2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址：北京市大兴区火神庙商业中心D座124</w:t>
      </w:r>
      <w:r>
        <w:rPr>
          <w:rFonts w:ascii="仿宋" w:eastAsia="仿宋" w:hAnsi="仿宋" w:cs="宋体"/>
          <w:kern w:val="0"/>
          <w:sz w:val="28"/>
          <w:szCs w:val="28"/>
        </w:rPr>
        <w:t>0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电　话：010-69231383</w:t>
      </w:r>
    </w:p>
    <w:sectPr w:rsidR="00363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207" w:rsidRDefault="00392207" w:rsidP="00CF3E00">
      <w:r>
        <w:separator/>
      </w:r>
    </w:p>
  </w:endnote>
  <w:endnote w:type="continuationSeparator" w:id="0">
    <w:p w:rsidR="00392207" w:rsidRDefault="00392207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207" w:rsidRDefault="00392207" w:rsidP="00CF3E00">
      <w:r>
        <w:separator/>
      </w:r>
    </w:p>
  </w:footnote>
  <w:footnote w:type="continuationSeparator" w:id="0">
    <w:p w:rsidR="00392207" w:rsidRDefault="00392207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48A4"/>
    <w:rsid w:val="00032B55"/>
    <w:rsid w:val="000422E8"/>
    <w:rsid w:val="0005257C"/>
    <w:rsid w:val="000559F0"/>
    <w:rsid w:val="000562C9"/>
    <w:rsid w:val="00085BF3"/>
    <w:rsid w:val="00086044"/>
    <w:rsid w:val="000876E7"/>
    <w:rsid w:val="000C318F"/>
    <w:rsid w:val="000C4ADA"/>
    <w:rsid w:val="000E3386"/>
    <w:rsid w:val="000F3496"/>
    <w:rsid w:val="000F4040"/>
    <w:rsid w:val="001061E7"/>
    <w:rsid w:val="00134088"/>
    <w:rsid w:val="00134C7F"/>
    <w:rsid w:val="00145AD1"/>
    <w:rsid w:val="00147127"/>
    <w:rsid w:val="00153710"/>
    <w:rsid w:val="00195CE8"/>
    <w:rsid w:val="001C1701"/>
    <w:rsid w:val="001C3FFF"/>
    <w:rsid w:val="001E6F3D"/>
    <w:rsid w:val="001F2D02"/>
    <w:rsid w:val="001F69B7"/>
    <w:rsid w:val="001F7154"/>
    <w:rsid w:val="00212B65"/>
    <w:rsid w:val="00216849"/>
    <w:rsid w:val="0025025D"/>
    <w:rsid w:val="00267881"/>
    <w:rsid w:val="00271FDA"/>
    <w:rsid w:val="00291CB2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630D5"/>
    <w:rsid w:val="00366BD5"/>
    <w:rsid w:val="00373F07"/>
    <w:rsid w:val="00384282"/>
    <w:rsid w:val="00392207"/>
    <w:rsid w:val="003B7EFE"/>
    <w:rsid w:val="003C4C04"/>
    <w:rsid w:val="003E407C"/>
    <w:rsid w:val="00411E63"/>
    <w:rsid w:val="00413844"/>
    <w:rsid w:val="00421ABF"/>
    <w:rsid w:val="00430A6D"/>
    <w:rsid w:val="004403DB"/>
    <w:rsid w:val="00464BC4"/>
    <w:rsid w:val="004712ED"/>
    <w:rsid w:val="00474262"/>
    <w:rsid w:val="00475F2C"/>
    <w:rsid w:val="004810E9"/>
    <w:rsid w:val="00486A13"/>
    <w:rsid w:val="004B4223"/>
    <w:rsid w:val="004B4AAC"/>
    <w:rsid w:val="004C3D07"/>
    <w:rsid w:val="004C4670"/>
    <w:rsid w:val="004C6AF2"/>
    <w:rsid w:val="004D09ED"/>
    <w:rsid w:val="004E39ED"/>
    <w:rsid w:val="004F25A4"/>
    <w:rsid w:val="004F6CDB"/>
    <w:rsid w:val="00511D45"/>
    <w:rsid w:val="00554889"/>
    <w:rsid w:val="00555F0D"/>
    <w:rsid w:val="005602B1"/>
    <w:rsid w:val="00581135"/>
    <w:rsid w:val="005843C2"/>
    <w:rsid w:val="005A2713"/>
    <w:rsid w:val="005B5C86"/>
    <w:rsid w:val="005B6046"/>
    <w:rsid w:val="005C390C"/>
    <w:rsid w:val="005C72B3"/>
    <w:rsid w:val="005D0820"/>
    <w:rsid w:val="005D3EC4"/>
    <w:rsid w:val="005D7585"/>
    <w:rsid w:val="00623964"/>
    <w:rsid w:val="00624299"/>
    <w:rsid w:val="00656176"/>
    <w:rsid w:val="006561B6"/>
    <w:rsid w:val="00660E1E"/>
    <w:rsid w:val="006922D1"/>
    <w:rsid w:val="006A0C6A"/>
    <w:rsid w:val="006B53C5"/>
    <w:rsid w:val="006E45A6"/>
    <w:rsid w:val="006E6696"/>
    <w:rsid w:val="006F0A0E"/>
    <w:rsid w:val="00706A4F"/>
    <w:rsid w:val="00715791"/>
    <w:rsid w:val="00715888"/>
    <w:rsid w:val="00747929"/>
    <w:rsid w:val="00755FC0"/>
    <w:rsid w:val="0076087C"/>
    <w:rsid w:val="007646B1"/>
    <w:rsid w:val="00766963"/>
    <w:rsid w:val="00772966"/>
    <w:rsid w:val="00777B74"/>
    <w:rsid w:val="007A09E6"/>
    <w:rsid w:val="007A7C42"/>
    <w:rsid w:val="007B17AE"/>
    <w:rsid w:val="007B2CD7"/>
    <w:rsid w:val="007B4D89"/>
    <w:rsid w:val="007B616F"/>
    <w:rsid w:val="007C726C"/>
    <w:rsid w:val="007D17D8"/>
    <w:rsid w:val="007D31E5"/>
    <w:rsid w:val="007E7966"/>
    <w:rsid w:val="007F7B11"/>
    <w:rsid w:val="00802000"/>
    <w:rsid w:val="00830875"/>
    <w:rsid w:val="00843B9D"/>
    <w:rsid w:val="00852CA0"/>
    <w:rsid w:val="00860D13"/>
    <w:rsid w:val="0087058A"/>
    <w:rsid w:val="0088176E"/>
    <w:rsid w:val="008868FF"/>
    <w:rsid w:val="00895228"/>
    <w:rsid w:val="00895ACD"/>
    <w:rsid w:val="008B71E6"/>
    <w:rsid w:val="008C0F4C"/>
    <w:rsid w:val="008D084D"/>
    <w:rsid w:val="008D09D2"/>
    <w:rsid w:val="008D5455"/>
    <w:rsid w:val="008E160E"/>
    <w:rsid w:val="008F78BC"/>
    <w:rsid w:val="009217E8"/>
    <w:rsid w:val="0093537E"/>
    <w:rsid w:val="00946BD2"/>
    <w:rsid w:val="00951263"/>
    <w:rsid w:val="00960C1D"/>
    <w:rsid w:val="0096493F"/>
    <w:rsid w:val="00965750"/>
    <w:rsid w:val="00986303"/>
    <w:rsid w:val="00991457"/>
    <w:rsid w:val="00992096"/>
    <w:rsid w:val="009A6BC5"/>
    <w:rsid w:val="009C1ED8"/>
    <w:rsid w:val="009C4C75"/>
    <w:rsid w:val="009E28EE"/>
    <w:rsid w:val="009F3342"/>
    <w:rsid w:val="009F3437"/>
    <w:rsid w:val="00A017FD"/>
    <w:rsid w:val="00A15A9B"/>
    <w:rsid w:val="00A348E7"/>
    <w:rsid w:val="00A34D7D"/>
    <w:rsid w:val="00A63AAA"/>
    <w:rsid w:val="00A83BE1"/>
    <w:rsid w:val="00A83D83"/>
    <w:rsid w:val="00A924E2"/>
    <w:rsid w:val="00AA735A"/>
    <w:rsid w:val="00AD67C5"/>
    <w:rsid w:val="00AE113D"/>
    <w:rsid w:val="00AE65C3"/>
    <w:rsid w:val="00AF19E3"/>
    <w:rsid w:val="00B01E39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B13F2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26C75"/>
    <w:rsid w:val="00C4127B"/>
    <w:rsid w:val="00C46531"/>
    <w:rsid w:val="00C47426"/>
    <w:rsid w:val="00C54D77"/>
    <w:rsid w:val="00C5639F"/>
    <w:rsid w:val="00C66BE2"/>
    <w:rsid w:val="00C83F09"/>
    <w:rsid w:val="00C95F48"/>
    <w:rsid w:val="00CB36BE"/>
    <w:rsid w:val="00CC307B"/>
    <w:rsid w:val="00CC4BCE"/>
    <w:rsid w:val="00CD4B51"/>
    <w:rsid w:val="00CD703E"/>
    <w:rsid w:val="00CE7F64"/>
    <w:rsid w:val="00CF3E00"/>
    <w:rsid w:val="00CF58A7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A54D7"/>
    <w:rsid w:val="00DB513A"/>
    <w:rsid w:val="00DD5E8A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D2A63"/>
    <w:rsid w:val="00EE29BF"/>
    <w:rsid w:val="00F3776F"/>
    <w:rsid w:val="00F42CF5"/>
    <w:rsid w:val="00F456D2"/>
    <w:rsid w:val="00F542E1"/>
    <w:rsid w:val="00F54CFD"/>
    <w:rsid w:val="00F57C38"/>
    <w:rsid w:val="00F7309C"/>
    <w:rsid w:val="00F800F8"/>
    <w:rsid w:val="00F87F5A"/>
    <w:rsid w:val="00F9096E"/>
    <w:rsid w:val="00F95BDB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5B78C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142</Words>
  <Characters>813</Characters>
  <Application>Microsoft Office Word</Application>
  <DocSecurity>0</DocSecurity>
  <Lines>6</Lines>
  <Paragraphs>1</Paragraphs>
  <ScaleCrop>false</ScaleCrop>
  <Company>微软中国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209</cp:revision>
  <cp:lastPrinted>2020-04-10T09:05:00Z</cp:lastPrinted>
  <dcterms:created xsi:type="dcterms:W3CDTF">2020-04-10T07:17:00Z</dcterms:created>
  <dcterms:modified xsi:type="dcterms:W3CDTF">2024-03-21T07:35:00Z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