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CB75A" w14:textId="77777777" w:rsidR="00B4307A" w:rsidRPr="00CA4611" w:rsidRDefault="00B4307A">
      <w:pPr>
        <w:spacing w:line="360" w:lineRule="auto"/>
        <w:ind w:leftChars="257" w:left="1080" w:hanging="540"/>
        <w:jc w:val="center"/>
        <w:rPr>
          <w:rFonts w:ascii="仿宋" w:eastAsia="仿宋" w:hAnsi="仿宋" w:cs="仿宋"/>
          <w:b/>
          <w:sz w:val="52"/>
        </w:rPr>
      </w:pPr>
    </w:p>
    <w:p w14:paraId="3772BE0E" w14:textId="77777777" w:rsidR="00B4307A" w:rsidRPr="00CA4611" w:rsidRDefault="00B4307A">
      <w:pPr>
        <w:spacing w:line="360" w:lineRule="auto"/>
        <w:ind w:leftChars="257" w:left="1080" w:hanging="540"/>
        <w:jc w:val="center"/>
        <w:rPr>
          <w:rFonts w:ascii="仿宋" w:eastAsia="仿宋" w:hAnsi="仿宋" w:cs="仿宋"/>
          <w:b/>
          <w:sz w:val="30"/>
          <w:szCs w:val="30"/>
        </w:rPr>
      </w:pPr>
    </w:p>
    <w:p w14:paraId="47F1E811" w14:textId="77777777" w:rsidR="00B4307A" w:rsidRPr="00CA4611" w:rsidRDefault="00B4307A">
      <w:pPr>
        <w:spacing w:line="360" w:lineRule="auto"/>
        <w:ind w:leftChars="257" w:left="1080" w:hanging="540"/>
        <w:jc w:val="center"/>
        <w:rPr>
          <w:rFonts w:ascii="仿宋" w:eastAsia="仿宋" w:hAnsi="仿宋" w:cs="仿宋"/>
          <w:b/>
          <w:sz w:val="52"/>
          <w:szCs w:val="52"/>
        </w:rPr>
      </w:pPr>
    </w:p>
    <w:p w14:paraId="2660AADF" w14:textId="77777777" w:rsidR="00B4307A" w:rsidRPr="00E412C8" w:rsidRDefault="00A3292D">
      <w:pPr>
        <w:spacing w:line="360" w:lineRule="auto"/>
        <w:ind w:leftChars="257" w:left="1080" w:hanging="540"/>
        <w:jc w:val="center"/>
        <w:rPr>
          <w:rFonts w:ascii="仿宋" w:eastAsia="仿宋" w:hAnsi="仿宋" w:cs="仿宋"/>
          <w:b/>
          <w:sz w:val="52"/>
          <w:szCs w:val="52"/>
        </w:rPr>
      </w:pPr>
      <w:r w:rsidRPr="00E412C8">
        <w:rPr>
          <w:rFonts w:ascii="仿宋" w:eastAsia="仿宋" w:hAnsi="仿宋" w:cs="仿宋" w:hint="eastAsia"/>
          <w:b/>
          <w:sz w:val="52"/>
          <w:szCs w:val="52"/>
        </w:rPr>
        <w:t>政府采购</w:t>
      </w:r>
    </w:p>
    <w:p w14:paraId="6587E68E" w14:textId="77777777" w:rsidR="00B4307A" w:rsidRPr="00E412C8" w:rsidRDefault="00A3292D">
      <w:pPr>
        <w:spacing w:line="360" w:lineRule="auto"/>
        <w:ind w:leftChars="257" w:left="1080" w:hanging="540"/>
        <w:jc w:val="center"/>
        <w:rPr>
          <w:rFonts w:ascii="仿宋" w:eastAsia="仿宋" w:hAnsi="仿宋" w:cs="仿宋"/>
          <w:b/>
          <w:sz w:val="52"/>
          <w:szCs w:val="52"/>
        </w:rPr>
      </w:pPr>
      <w:r w:rsidRPr="00E412C8">
        <w:rPr>
          <w:rFonts w:ascii="仿宋" w:eastAsia="仿宋" w:hAnsi="仿宋" w:cs="仿宋" w:hint="eastAsia"/>
          <w:b/>
          <w:sz w:val="52"/>
          <w:szCs w:val="52"/>
        </w:rPr>
        <w:t>服务公开招标文件</w:t>
      </w:r>
    </w:p>
    <w:p w14:paraId="29A4C29C" w14:textId="77777777" w:rsidR="00B4307A" w:rsidRPr="00E412C8" w:rsidRDefault="00B4307A">
      <w:pPr>
        <w:spacing w:line="360" w:lineRule="auto"/>
        <w:ind w:leftChars="257" w:left="1080" w:hanging="540"/>
        <w:rPr>
          <w:rFonts w:ascii="仿宋" w:eastAsia="仿宋" w:hAnsi="仿宋" w:cs="仿宋"/>
          <w:b/>
          <w:sz w:val="28"/>
        </w:rPr>
      </w:pPr>
    </w:p>
    <w:p w14:paraId="30CA992A" w14:textId="77777777" w:rsidR="00B4307A" w:rsidRPr="00E412C8" w:rsidRDefault="00B4307A">
      <w:pPr>
        <w:spacing w:line="360" w:lineRule="auto"/>
        <w:ind w:leftChars="257" w:left="1080" w:hanging="540"/>
        <w:rPr>
          <w:rFonts w:ascii="仿宋" w:eastAsia="仿宋" w:hAnsi="仿宋" w:cs="仿宋"/>
          <w:b/>
          <w:sz w:val="28"/>
        </w:rPr>
      </w:pPr>
    </w:p>
    <w:p w14:paraId="6762A677" w14:textId="77777777" w:rsidR="00B4307A" w:rsidRPr="00E412C8" w:rsidRDefault="00B4307A">
      <w:pPr>
        <w:spacing w:line="360" w:lineRule="auto"/>
        <w:jc w:val="left"/>
        <w:rPr>
          <w:rFonts w:ascii="仿宋" w:eastAsia="仿宋" w:hAnsi="仿宋" w:cs="仿宋"/>
          <w:b/>
          <w:sz w:val="30"/>
          <w:szCs w:val="30"/>
        </w:rPr>
      </w:pPr>
    </w:p>
    <w:p w14:paraId="4E9904A3" w14:textId="754E6510" w:rsidR="00B4307A" w:rsidRPr="00E412C8" w:rsidRDefault="00A3292D">
      <w:pPr>
        <w:spacing w:line="360" w:lineRule="auto"/>
        <w:ind w:leftChars="707" w:left="2991" w:rightChars="-91" w:right="-191" w:hangingChars="500" w:hanging="1506"/>
        <w:jc w:val="left"/>
        <w:rPr>
          <w:rFonts w:ascii="仿宋" w:eastAsia="仿宋" w:hAnsi="仿宋" w:cs="仿宋"/>
          <w:b/>
          <w:sz w:val="30"/>
          <w:szCs w:val="30"/>
          <w:u w:val="single"/>
        </w:rPr>
      </w:pPr>
      <w:r w:rsidRPr="00E412C8">
        <w:rPr>
          <w:rFonts w:ascii="仿宋" w:eastAsia="仿宋" w:hAnsi="仿宋" w:cs="仿宋" w:hint="eastAsia"/>
          <w:b/>
          <w:sz w:val="30"/>
          <w:szCs w:val="30"/>
        </w:rPr>
        <w:t>项目名称:</w:t>
      </w:r>
      <w:r w:rsidRPr="00E412C8">
        <w:rPr>
          <w:rFonts w:ascii="仿宋" w:eastAsia="仿宋" w:hAnsi="仿宋" w:cs="仿宋" w:hint="eastAsia"/>
        </w:rPr>
        <w:t xml:space="preserve"> </w:t>
      </w:r>
      <w:r w:rsidR="00AC2C1F" w:rsidRPr="00E412C8">
        <w:rPr>
          <w:rFonts w:ascii="仿宋" w:eastAsia="仿宋" w:hAnsi="仿宋" w:cs="仿宋" w:hint="eastAsia"/>
          <w:b/>
          <w:sz w:val="30"/>
          <w:szCs w:val="30"/>
          <w:u w:val="single"/>
        </w:rPr>
        <w:t>卫生信息平台相关软件及数据库等运维软件运维服务采购项目</w:t>
      </w:r>
    </w:p>
    <w:p w14:paraId="5F53C026" w14:textId="77777777" w:rsidR="00B4307A" w:rsidRPr="00E412C8" w:rsidRDefault="00B4307A">
      <w:pPr>
        <w:spacing w:line="360" w:lineRule="auto"/>
        <w:ind w:leftChars="707" w:left="2991" w:hangingChars="500" w:hanging="1506"/>
        <w:jc w:val="left"/>
        <w:rPr>
          <w:rFonts w:ascii="仿宋" w:eastAsia="仿宋" w:hAnsi="仿宋" w:cs="仿宋"/>
          <w:b/>
          <w:sz w:val="30"/>
          <w:szCs w:val="30"/>
          <w:u w:val="single"/>
        </w:rPr>
      </w:pPr>
    </w:p>
    <w:p w14:paraId="2AFF50F7" w14:textId="73A7B067" w:rsidR="00B4307A" w:rsidRPr="00E412C8" w:rsidRDefault="00A3292D">
      <w:pPr>
        <w:spacing w:line="360" w:lineRule="auto"/>
        <w:ind w:leftChars="707" w:left="2991" w:hangingChars="500" w:hanging="1506"/>
        <w:jc w:val="left"/>
        <w:rPr>
          <w:rFonts w:ascii="仿宋" w:eastAsia="仿宋" w:hAnsi="仿宋" w:cs="仿宋"/>
          <w:b/>
          <w:sz w:val="32"/>
          <w:u w:val="single"/>
        </w:rPr>
      </w:pPr>
      <w:r w:rsidRPr="00E412C8">
        <w:rPr>
          <w:rFonts w:ascii="仿宋" w:eastAsia="仿宋" w:hAnsi="仿宋" w:cs="仿宋" w:hint="eastAsia"/>
          <w:b/>
          <w:sz w:val="30"/>
          <w:szCs w:val="30"/>
        </w:rPr>
        <w:t>招标编号：</w:t>
      </w:r>
      <w:r w:rsidR="00AC2C1F" w:rsidRPr="00E412C8">
        <w:rPr>
          <w:rFonts w:ascii="仿宋" w:eastAsia="仿宋" w:hAnsi="仿宋" w:cs="仿宋"/>
          <w:b/>
          <w:sz w:val="30"/>
          <w:szCs w:val="30"/>
          <w:u w:val="single"/>
        </w:rPr>
        <w:t>TC240V01P</w:t>
      </w:r>
    </w:p>
    <w:p w14:paraId="1FD1E16F" w14:textId="77777777" w:rsidR="00B4307A" w:rsidRPr="00E412C8" w:rsidRDefault="00B4307A">
      <w:pPr>
        <w:spacing w:line="360" w:lineRule="auto"/>
        <w:ind w:leftChars="257" w:left="1080" w:hanging="540"/>
        <w:rPr>
          <w:rFonts w:ascii="仿宋" w:eastAsia="仿宋" w:hAnsi="仿宋" w:cs="仿宋"/>
          <w:b/>
          <w:sz w:val="30"/>
          <w:szCs w:val="30"/>
        </w:rPr>
      </w:pPr>
    </w:p>
    <w:p w14:paraId="1F6BDC39" w14:textId="77777777" w:rsidR="00B4307A" w:rsidRPr="00E412C8" w:rsidRDefault="00B4307A">
      <w:pPr>
        <w:spacing w:line="360" w:lineRule="auto"/>
        <w:ind w:leftChars="257" w:left="1080" w:hanging="540"/>
        <w:rPr>
          <w:rFonts w:ascii="仿宋" w:eastAsia="仿宋" w:hAnsi="仿宋" w:cs="仿宋"/>
          <w:b/>
          <w:sz w:val="30"/>
          <w:szCs w:val="30"/>
        </w:rPr>
      </w:pPr>
    </w:p>
    <w:p w14:paraId="7B2AEEFC" w14:textId="77777777" w:rsidR="00AC2C1F" w:rsidRPr="00E412C8" w:rsidRDefault="00AC2C1F">
      <w:pPr>
        <w:spacing w:line="360" w:lineRule="auto"/>
        <w:ind w:leftChars="257" w:left="1080" w:hanging="540"/>
        <w:rPr>
          <w:rFonts w:ascii="仿宋" w:eastAsia="仿宋" w:hAnsi="仿宋" w:cs="仿宋"/>
          <w:b/>
          <w:sz w:val="32"/>
          <w:u w:val="single"/>
        </w:rPr>
      </w:pPr>
    </w:p>
    <w:p w14:paraId="07EC2E9B" w14:textId="77777777" w:rsidR="00B4307A" w:rsidRPr="00E412C8" w:rsidRDefault="00B4307A">
      <w:pPr>
        <w:spacing w:line="360" w:lineRule="auto"/>
        <w:ind w:leftChars="257" w:left="1080" w:hanging="540"/>
        <w:rPr>
          <w:rFonts w:ascii="仿宋" w:eastAsia="仿宋" w:hAnsi="仿宋" w:cs="仿宋"/>
          <w:b/>
          <w:sz w:val="32"/>
          <w:u w:val="single"/>
        </w:rPr>
      </w:pPr>
    </w:p>
    <w:p w14:paraId="0AC4B71F" w14:textId="77777777" w:rsidR="00B4307A" w:rsidRPr="00E412C8" w:rsidRDefault="00A3292D">
      <w:pPr>
        <w:spacing w:line="360" w:lineRule="auto"/>
        <w:ind w:leftChars="307" w:left="645" w:firstLineChars="300" w:firstLine="904"/>
        <w:jc w:val="left"/>
        <w:rPr>
          <w:rFonts w:ascii="仿宋" w:eastAsia="仿宋" w:hAnsi="仿宋" w:cs="仿宋"/>
          <w:b/>
          <w:sz w:val="30"/>
          <w:szCs w:val="30"/>
          <w:u w:val="single"/>
        </w:rPr>
      </w:pPr>
      <w:r w:rsidRPr="00E412C8">
        <w:rPr>
          <w:rFonts w:ascii="仿宋" w:eastAsia="仿宋" w:hAnsi="仿宋" w:cs="仿宋" w:hint="eastAsia"/>
          <w:b/>
          <w:sz w:val="30"/>
          <w:szCs w:val="30"/>
        </w:rPr>
        <w:t>采购人：</w:t>
      </w:r>
      <w:r w:rsidRPr="00E412C8">
        <w:rPr>
          <w:rFonts w:ascii="仿宋" w:eastAsia="仿宋" w:hAnsi="仿宋" w:cs="仿宋" w:hint="eastAsia"/>
          <w:b/>
          <w:sz w:val="30"/>
          <w:szCs w:val="30"/>
          <w:u w:val="single"/>
        </w:rPr>
        <w:t>北京市顺义区卫生健康综合保障服务中心</w:t>
      </w:r>
    </w:p>
    <w:p w14:paraId="37B1C653" w14:textId="77777777" w:rsidR="00B4307A" w:rsidRPr="00E412C8" w:rsidRDefault="00A3292D">
      <w:pPr>
        <w:spacing w:line="360" w:lineRule="auto"/>
        <w:ind w:firstLineChars="500" w:firstLine="1506"/>
        <w:jc w:val="left"/>
        <w:rPr>
          <w:rFonts w:ascii="仿宋" w:eastAsia="仿宋" w:hAnsi="仿宋" w:cs="仿宋"/>
          <w:b/>
          <w:sz w:val="30"/>
          <w:szCs w:val="30"/>
          <w:u w:val="single"/>
        </w:rPr>
      </w:pPr>
      <w:r w:rsidRPr="00E412C8">
        <w:rPr>
          <w:rFonts w:ascii="仿宋" w:eastAsia="仿宋" w:hAnsi="仿宋" w:cs="仿宋" w:hint="eastAsia"/>
          <w:b/>
          <w:sz w:val="30"/>
          <w:szCs w:val="30"/>
        </w:rPr>
        <w:t>采购代理机构：</w:t>
      </w:r>
      <w:r w:rsidRPr="00E412C8">
        <w:rPr>
          <w:rFonts w:ascii="仿宋" w:eastAsia="仿宋" w:hAnsi="仿宋" w:cs="仿宋" w:hint="eastAsia"/>
          <w:b/>
          <w:sz w:val="30"/>
          <w:szCs w:val="30"/>
          <w:u w:val="single"/>
        </w:rPr>
        <w:t>中招国际招标有限公司</w:t>
      </w:r>
    </w:p>
    <w:p w14:paraId="3A12427B" w14:textId="2E0746DB" w:rsidR="00B4307A" w:rsidRPr="00E412C8" w:rsidRDefault="00A3292D">
      <w:pPr>
        <w:spacing w:line="360" w:lineRule="auto"/>
        <w:ind w:leftChars="307" w:left="645" w:firstLineChars="300" w:firstLine="904"/>
        <w:jc w:val="left"/>
        <w:rPr>
          <w:rFonts w:ascii="仿宋" w:eastAsia="仿宋" w:hAnsi="仿宋" w:cs="仿宋"/>
          <w:b/>
          <w:sz w:val="30"/>
          <w:szCs w:val="30"/>
          <w:u w:val="single"/>
        </w:rPr>
        <w:sectPr w:rsidR="00B4307A" w:rsidRPr="00E412C8" w:rsidSect="00896096">
          <w:footerReference w:type="default" r:id="rId8"/>
          <w:pgSz w:w="11906" w:h="16838"/>
          <w:pgMar w:top="1440" w:right="1797" w:bottom="1440" w:left="1797" w:header="851" w:footer="992" w:gutter="0"/>
          <w:cols w:space="720"/>
          <w:docGrid w:type="linesAndChars" w:linePitch="312"/>
        </w:sectPr>
      </w:pPr>
      <w:r w:rsidRPr="00E412C8">
        <w:rPr>
          <w:rFonts w:ascii="仿宋" w:eastAsia="仿宋" w:hAnsi="仿宋" w:cs="仿宋" w:hint="eastAsia"/>
          <w:b/>
          <w:sz w:val="30"/>
          <w:szCs w:val="30"/>
        </w:rPr>
        <w:t>时间：</w:t>
      </w:r>
      <w:r w:rsidRPr="00E412C8">
        <w:rPr>
          <w:rFonts w:ascii="仿宋" w:eastAsia="仿宋" w:hAnsi="仿宋" w:cs="仿宋" w:hint="eastAsia"/>
          <w:b/>
          <w:sz w:val="30"/>
          <w:szCs w:val="30"/>
          <w:u w:val="single"/>
        </w:rPr>
        <w:t>202</w:t>
      </w:r>
      <w:r w:rsidR="000516BC" w:rsidRPr="00E412C8">
        <w:rPr>
          <w:rFonts w:ascii="仿宋" w:eastAsia="仿宋" w:hAnsi="仿宋" w:cs="仿宋" w:hint="eastAsia"/>
          <w:b/>
          <w:sz w:val="30"/>
          <w:szCs w:val="30"/>
          <w:u w:val="single"/>
        </w:rPr>
        <w:t>3</w:t>
      </w:r>
      <w:r w:rsidRPr="00E412C8">
        <w:rPr>
          <w:rFonts w:ascii="仿宋" w:eastAsia="仿宋" w:hAnsi="仿宋" w:cs="仿宋" w:hint="eastAsia"/>
          <w:b/>
          <w:sz w:val="30"/>
          <w:szCs w:val="30"/>
          <w:u w:val="single"/>
        </w:rPr>
        <w:t>年</w:t>
      </w:r>
      <w:r w:rsidR="000516BC" w:rsidRPr="00E412C8">
        <w:rPr>
          <w:rFonts w:ascii="仿宋" w:eastAsia="仿宋" w:hAnsi="仿宋" w:cs="仿宋" w:hint="eastAsia"/>
          <w:b/>
          <w:sz w:val="30"/>
          <w:szCs w:val="30"/>
          <w:u w:val="single"/>
        </w:rPr>
        <w:t>4</w:t>
      </w:r>
      <w:r w:rsidRPr="00E412C8">
        <w:rPr>
          <w:rFonts w:ascii="仿宋" w:eastAsia="仿宋" w:hAnsi="仿宋" w:cs="仿宋" w:hint="eastAsia"/>
          <w:b/>
          <w:sz w:val="30"/>
          <w:szCs w:val="30"/>
          <w:u w:val="single"/>
        </w:rPr>
        <w:t>月</w:t>
      </w:r>
    </w:p>
    <w:p w14:paraId="698D4AD6" w14:textId="77777777" w:rsidR="00B4307A" w:rsidRPr="00E412C8" w:rsidRDefault="00A3292D">
      <w:pPr>
        <w:spacing w:line="360" w:lineRule="auto"/>
        <w:jc w:val="center"/>
        <w:rPr>
          <w:rFonts w:ascii="仿宋" w:eastAsia="仿宋" w:hAnsi="仿宋" w:cs="仿宋"/>
          <w:b/>
          <w:sz w:val="32"/>
        </w:rPr>
      </w:pPr>
      <w:r w:rsidRPr="00E412C8">
        <w:rPr>
          <w:rFonts w:ascii="仿宋" w:eastAsia="仿宋" w:hAnsi="仿宋" w:cs="仿宋" w:hint="eastAsia"/>
          <w:b/>
          <w:sz w:val="32"/>
        </w:rPr>
        <w:lastRenderedPageBreak/>
        <w:t>目  录</w:t>
      </w:r>
    </w:p>
    <w:p w14:paraId="6C7CF1FE" w14:textId="77777777" w:rsidR="00B4307A" w:rsidRPr="00E412C8" w:rsidRDefault="00B4307A">
      <w:pPr>
        <w:spacing w:line="360" w:lineRule="auto"/>
        <w:jc w:val="center"/>
        <w:rPr>
          <w:rFonts w:ascii="仿宋" w:eastAsia="仿宋" w:hAnsi="仿宋" w:cs="仿宋"/>
          <w:b/>
          <w:sz w:val="32"/>
        </w:rPr>
      </w:pPr>
    </w:p>
    <w:p w14:paraId="105C9FF4" w14:textId="77777777" w:rsidR="00B4307A" w:rsidRPr="00E412C8" w:rsidRDefault="00A3292D">
      <w:pPr>
        <w:pStyle w:val="TOC1"/>
        <w:tabs>
          <w:tab w:val="right" w:leader="dot" w:pos="8302"/>
        </w:tabs>
        <w:rPr>
          <w:rFonts w:ascii="仿宋" w:eastAsia="仿宋" w:hAnsi="仿宋" w:cstheme="minorBidi"/>
          <w:szCs w:val="22"/>
        </w:rPr>
      </w:pPr>
      <w:r w:rsidRPr="00E412C8">
        <w:rPr>
          <w:rFonts w:ascii="仿宋" w:eastAsia="仿宋" w:hAnsi="仿宋" w:cs="仿宋" w:hint="eastAsia"/>
          <w:kern w:val="0"/>
          <w:sz w:val="40"/>
          <w:szCs w:val="21"/>
        </w:rPr>
        <w:fldChar w:fldCharType="begin"/>
      </w:r>
      <w:r w:rsidRPr="00E412C8">
        <w:rPr>
          <w:rFonts w:ascii="仿宋" w:eastAsia="仿宋" w:hAnsi="仿宋" w:cs="仿宋" w:hint="eastAsia"/>
          <w:kern w:val="0"/>
          <w:sz w:val="40"/>
          <w:szCs w:val="21"/>
        </w:rPr>
        <w:instrText xml:space="preserve"> TOC \o "1-3" \h \z \u </w:instrText>
      </w:r>
      <w:r w:rsidRPr="00E412C8">
        <w:rPr>
          <w:rFonts w:ascii="仿宋" w:eastAsia="仿宋" w:hAnsi="仿宋" w:cs="仿宋" w:hint="eastAsia"/>
          <w:kern w:val="0"/>
          <w:sz w:val="40"/>
          <w:szCs w:val="21"/>
        </w:rPr>
        <w:fldChar w:fldCharType="separate"/>
      </w:r>
      <w:hyperlink w:anchor="_Toc107573172" w:history="1">
        <w:r w:rsidRPr="00E412C8">
          <w:rPr>
            <w:rStyle w:val="aff7"/>
            <w:rFonts w:ascii="仿宋" w:eastAsia="仿宋" w:hAnsi="仿宋" w:cs="仿宋"/>
          </w:rPr>
          <w:t>第一章  投标邀请</w:t>
        </w:r>
        <w:r w:rsidRPr="00E412C8">
          <w:rPr>
            <w:rFonts w:ascii="仿宋" w:eastAsia="仿宋" w:hAnsi="仿宋"/>
          </w:rPr>
          <w:tab/>
        </w:r>
        <w:r w:rsidRPr="00E412C8">
          <w:rPr>
            <w:rFonts w:ascii="仿宋" w:eastAsia="仿宋" w:hAnsi="仿宋"/>
          </w:rPr>
          <w:fldChar w:fldCharType="begin"/>
        </w:r>
        <w:r w:rsidRPr="00E412C8">
          <w:rPr>
            <w:rFonts w:ascii="仿宋" w:eastAsia="仿宋" w:hAnsi="仿宋"/>
          </w:rPr>
          <w:instrText xml:space="preserve"> PAGEREF _Toc107573172 \h </w:instrText>
        </w:r>
        <w:r w:rsidRPr="00E412C8">
          <w:rPr>
            <w:rFonts w:ascii="仿宋" w:eastAsia="仿宋" w:hAnsi="仿宋"/>
          </w:rPr>
        </w:r>
        <w:r w:rsidRPr="00E412C8">
          <w:rPr>
            <w:rFonts w:ascii="仿宋" w:eastAsia="仿宋" w:hAnsi="仿宋"/>
          </w:rPr>
          <w:fldChar w:fldCharType="separate"/>
        </w:r>
        <w:r w:rsidRPr="00E412C8">
          <w:rPr>
            <w:rFonts w:ascii="仿宋" w:eastAsia="仿宋" w:hAnsi="仿宋"/>
          </w:rPr>
          <w:t>4</w:t>
        </w:r>
        <w:r w:rsidRPr="00E412C8">
          <w:rPr>
            <w:rFonts w:ascii="仿宋" w:eastAsia="仿宋" w:hAnsi="仿宋"/>
          </w:rPr>
          <w:fldChar w:fldCharType="end"/>
        </w:r>
      </w:hyperlink>
    </w:p>
    <w:p w14:paraId="4C70FEB9" w14:textId="77777777" w:rsidR="00B4307A" w:rsidRPr="00E412C8" w:rsidRDefault="00000000">
      <w:pPr>
        <w:pStyle w:val="TOC1"/>
        <w:tabs>
          <w:tab w:val="right" w:leader="dot" w:pos="8302"/>
        </w:tabs>
        <w:rPr>
          <w:rFonts w:ascii="仿宋" w:eastAsia="仿宋" w:hAnsi="仿宋" w:cstheme="minorBidi"/>
          <w:szCs w:val="22"/>
        </w:rPr>
      </w:pPr>
      <w:hyperlink w:anchor="_Toc107573173" w:history="1">
        <w:r w:rsidR="00A3292D" w:rsidRPr="00E412C8">
          <w:rPr>
            <w:rStyle w:val="aff7"/>
            <w:rFonts w:ascii="仿宋" w:eastAsia="仿宋" w:hAnsi="仿宋" w:cs="仿宋"/>
          </w:rPr>
          <w:t>第二章  投标须知前附表</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_Toc107573173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7</w:t>
        </w:r>
        <w:r w:rsidR="00A3292D" w:rsidRPr="00E412C8">
          <w:rPr>
            <w:rFonts w:ascii="仿宋" w:eastAsia="仿宋" w:hAnsi="仿宋"/>
          </w:rPr>
          <w:fldChar w:fldCharType="end"/>
        </w:r>
      </w:hyperlink>
    </w:p>
    <w:p w14:paraId="25E8EA0F" w14:textId="77777777" w:rsidR="00B4307A" w:rsidRPr="00E412C8" w:rsidRDefault="00000000">
      <w:pPr>
        <w:pStyle w:val="TOC1"/>
        <w:tabs>
          <w:tab w:val="right" w:leader="dot" w:pos="8302"/>
        </w:tabs>
        <w:rPr>
          <w:rFonts w:ascii="仿宋" w:eastAsia="仿宋" w:hAnsi="仿宋" w:cstheme="minorBidi"/>
          <w:szCs w:val="22"/>
        </w:rPr>
      </w:pPr>
      <w:hyperlink w:anchor="_Toc107573174" w:history="1">
        <w:r w:rsidR="00A3292D" w:rsidRPr="00E412C8">
          <w:rPr>
            <w:rStyle w:val="aff7"/>
            <w:rFonts w:ascii="仿宋" w:eastAsia="仿宋" w:hAnsi="仿宋" w:cs="仿宋"/>
          </w:rPr>
          <w:t>第三章  投标人须知</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_Toc107573174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11</w:t>
        </w:r>
        <w:r w:rsidR="00A3292D" w:rsidRPr="00E412C8">
          <w:rPr>
            <w:rFonts w:ascii="仿宋" w:eastAsia="仿宋" w:hAnsi="仿宋"/>
          </w:rPr>
          <w:fldChar w:fldCharType="end"/>
        </w:r>
      </w:hyperlink>
    </w:p>
    <w:p w14:paraId="7367F5AC" w14:textId="77777777" w:rsidR="00B4307A" w:rsidRPr="00E412C8" w:rsidRDefault="00000000">
      <w:pPr>
        <w:pStyle w:val="TOC2"/>
        <w:tabs>
          <w:tab w:val="right" w:leader="dot" w:pos="8302"/>
        </w:tabs>
        <w:rPr>
          <w:rFonts w:ascii="仿宋" w:eastAsia="仿宋" w:hAnsi="仿宋" w:cstheme="minorBidi"/>
          <w:szCs w:val="22"/>
        </w:rPr>
      </w:pPr>
      <w:hyperlink w:anchor="_Toc107573175" w:history="1">
        <w:r w:rsidR="00A3292D" w:rsidRPr="00E412C8">
          <w:rPr>
            <w:rStyle w:val="aff7"/>
            <w:rFonts w:ascii="仿宋" w:eastAsia="仿宋" w:hAnsi="仿宋" w:cs="仿宋"/>
          </w:rPr>
          <w:t>一   说  明</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_Toc107573175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11</w:t>
        </w:r>
        <w:r w:rsidR="00A3292D" w:rsidRPr="00E412C8">
          <w:rPr>
            <w:rFonts w:ascii="仿宋" w:eastAsia="仿宋" w:hAnsi="仿宋"/>
          </w:rPr>
          <w:fldChar w:fldCharType="end"/>
        </w:r>
      </w:hyperlink>
    </w:p>
    <w:p w14:paraId="7648B879" w14:textId="77777777" w:rsidR="00B4307A" w:rsidRPr="00E412C8" w:rsidRDefault="00000000">
      <w:pPr>
        <w:pStyle w:val="TOC3"/>
        <w:rPr>
          <w:rFonts w:ascii="仿宋" w:eastAsia="仿宋" w:hAnsi="仿宋" w:cstheme="minorBidi"/>
          <w:szCs w:val="22"/>
        </w:rPr>
      </w:pPr>
      <w:hyperlink w:anchor="_Toc107573176" w:history="1">
        <w:r w:rsidR="00A3292D" w:rsidRPr="00E412C8">
          <w:rPr>
            <w:rStyle w:val="aff7"/>
            <w:rFonts w:ascii="仿宋" w:eastAsia="仿宋" w:hAnsi="仿宋" w:cs="仿宋"/>
          </w:rPr>
          <w:t>1.</w:t>
        </w:r>
        <w:r w:rsidR="00A3292D" w:rsidRPr="00E412C8">
          <w:rPr>
            <w:rFonts w:ascii="仿宋" w:eastAsia="仿宋" w:hAnsi="仿宋" w:cstheme="minorBidi"/>
            <w:szCs w:val="22"/>
          </w:rPr>
          <w:tab/>
        </w:r>
        <w:r w:rsidR="00A3292D" w:rsidRPr="00E412C8">
          <w:rPr>
            <w:rStyle w:val="aff7"/>
            <w:rFonts w:ascii="仿宋" w:eastAsia="仿宋" w:hAnsi="仿宋" w:cs="仿宋"/>
          </w:rPr>
          <w:t xml:space="preserve">    采购人、采购代理机构及投标人</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_Toc107573176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11</w:t>
        </w:r>
        <w:r w:rsidR="00A3292D" w:rsidRPr="00E412C8">
          <w:rPr>
            <w:rFonts w:ascii="仿宋" w:eastAsia="仿宋" w:hAnsi="仿宋"/>
          </w:rPr>
          <w:fldChar w:fldCharType="end"/>
        </w:r>
      </w:hyperlink>
    </w:p>
    <w:p w14:paraId="5ED9F6DC" w14:textId="77777777" w:rsidR="00B4307A" w:rsidRPr="00E412C8" w:rsidRDefault="00000000">
      <w:pPr>
        <w:pStyle w:val="TOC3"/>
        <w:rPr>
          <w:rFonts w:ascii="仿宋" w:eastAsia="仿宋" w:hAnsi="仿宋" w:cstheme="minorBidi"/>
          <w:szCs w:val="22"/>
        </w:rPr>
      </w:pPr>
      <w:hyperlink w:anchor="_Toc107573177" w:history="1">
        <w:r w:rsidR="00A3292D" w:rsidRPr="00E412C8">
          <w:rPr>
            <w:rStyle w:val="aff7"/>
            <w:rFonts w:ascii="仿宋" w:eastAsia="仿宋" w:hAnsi="仿宋" w:cs="仿宋"/>
            <w:bCs/>
          </w:rPr>
          <w:t>2.     资金来源</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_Toc107573177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12</w:t>
        </w:r>
        <w:r w:rsidR="00A3292D" w:rsidRPr="00E412C8">
          <w:rPr>
            <w:rFonts w:ascii="仿宋" w:eastAsia="仿宋" w:hAnsi="仿宋"/>
          </w:rPr>
          <w:fldChar w:fldCharType="end"/>
        </w:r>
      </w:hyperlink>
    </w:p>
    <w:p w14:paraId="6AE04E54" w14:textId="77777777" w:rsidR="00B4307A" w:rsidRPr="00E412C8" w:rsidRDefault="00000000">
      <w:pPr>
        <w:pStyle w:val="TOC3"/>
        <w:rPr>
          <w:rFonts w:ascii="仿宋" w:eastAsia="仿宋" w:hAnsi="仿宋" w:cstheme="minorBidi"/>
          <w:szCs w:val="22"/>
        </w:rPr>
      </w:pPr>
      <w:hyperlink w:anchor="_Toc107573178" w:history="1">
        <w:r w:rsidR="00A3292D" w:rsidRPr="00E412C8">
          <w:rPr>
            <w:rStyle w:val="aff7"/>
            <w:rFonts w:ascii="仿宋" w:eastAsia="仿宋" w:hAnsi="仿宋" w:cs="仿宋"/>
            <w:bCs/>
          </w:rPr>
          <w:t>3.     投标费用</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_Toc107573178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13</w:t>
        </w:r>
        <w:r w:rsidR="00A3292D" w:rsidRPr="00E412C8">
          <w:rPr>
            <w:rFonts w:ascii="仿宋" w:eastAsia="仿宋" w:hAnsi="仿宋"/>
          </w:rPr>
          <w:fldChar w:fldCharType="end"/>
        </w:r>
      </w:hyperlink>
    </w:p>
    <w:p w14:paraId="3A29E8BF" w14:textId="77777777" w:rsidR="00B4307A" w:rsidRPr="00E412C8" w:rsidRDefault="00000000">
      <w:pPr>
        <w:pStyle w:val="TOC3"/>
        <w:rPr>
          <w:rFonts w:ascii="仿宋" w:eastAsia="仿宋" w:hAnsi="仿宋" w:cstheme="minorBidi"/>
          <w:szCs w:val="22"/>
        </w:rPr>
      </w:pPr>
      <w:hyperlink w:anchor="_Toc107573179" w:history="1">
        <w:r w:rsidR="00A3292D" w:rsidRPr="00E412C8">
          <w:rPr>
            <w:rStyle w:val="aff7"/>
            <w:rFonts w:ascii="仿宋" w:eastAsia="仿宋" w:hAnsi="仿宋" w:cs="仿宋"/>
            <w:bCs/>
          </w:rPr>
          <w:t>4.     适用法律</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_Toc107573179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13</w:t>
        </w:r>
        <w:r w:rsidR="00A3292D" w:rsidRPr="00E412C8">
          <w:rPr>
            <w:rFonts w:ascii="仿宋" w:eastAsia="仿宋" w:hAnsi="仿宋"/>
          </w:rPr>
          <w:fldChar w:fldCharType="end"/>
        </w:r>
      </w:hyperlink>
    </w:p>
    <w:p w14:paraId="74D2C784" w14:textId="77777777" w:rsidR="00B4307A" w:rsidRPr="00E412C8" w:rsidRDefault="00000000">
      <w:pPr>
        <w:pStyle w:val="TOC2"/>
        <w:tabs>
          <w:tab w:val="right" w:leader="dot" w:pos="8302"/>
        </w:tabs>
        <w:rPr>
          <w:rFonts w:ascii="仿宋" w:eastAsia="仿宋" w:hAnsi="仿宋" w:cstheme="minorBidi"/>
          <w:szCs w:val="22"/>
        </w:rPr>
      </w:pPr>
      <w:hyperlink w:anchor="_Toc107573180" w:history="1">
        <w:r w:rsidR="00A3292D" w:rsidRPr="00E412C8">
          <w:rPr>
            <w:rStyle w:val="aff7"/>
            <w:rFonts w:ascii="仿宋" w:eastAsia="仿宋" w:hAnsi="仿宋" w:cs="仿宋"/>
          </w:rPr>
          <w:t>二   招标文件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_Toc107573180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13</w:t>
        </w:r>
        <w:r w:rsidR="00A3292D" w:rsidRPr="00E412C8">
          <w:rPr>
            <w:rFonts w:ascii="仿宋" w:eastAsia="仿宋" w:hAnsi="仿宋"/>
          </w:rPr>
          <w:fldChar w:fldCharType="end"/>
        </w:r>
      </w:hyperlink>
    </w:p>
    <w:p w14:paraId="553D14E1" w14:textId="77777777" w:rsidR="00B4307A" w:rsidRPr="00E412C8" w:rsidRDefault="00000000">
      <w:pPr>
        <w:pStyle w:val="TOC3"/>
        <w:rPr>
          <w:rFonts w:ascii="仿宋" w:eastAsia="仿宋" w:hAnsi="仿宋" w:cstheme="minorBidi"/>
          <w:szCs w:val="22"/>
        </w:rPr>
      </w:pPr>
      <w:hyperlink w:anchor="_Toc107573181" w:history="1">
        <w:r w:rsidR="00A3292D" w:rsidRPr="00E412C8">
          <w:rPr>
            <w:rStyle w:val="aff7"/>
            <w:rFonts w:ascii="仿宋" w:eastAsia="仿宋" w:hAnsi="仿宋" w:cs="仿宋"/>
          </w:rPr>
          <w:t>5. 招标文件构成</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_Toc107573181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13</w:t>
        </w:r>
        <w:r w:rsidR="00A3292D" w:rsidRPr="00E412C8">
          <w:rPr>
            <w:rFonts w:ascii="仿宋" w:eastAsia="仿宋" w:hAnsi="仿宋"/>
          </w:rPr>
          <w:fldChar w:fldCharType="end"/>
        </w:r>
      </w:hyperlink>
    </w:p>
    <w:p w14:paraId="2356D461" w14:textId="77777777" w:rsidR="00B4307A" w:rsidRPr="00E412C8" w:rsidRDefault="00000000">
      <w:pPr>
        <w:pStyle w:val="TOC3"/>
        <w:rPr>
          <w:rFonts w:ascii="仿宋" w:eastAsia="仿宋" w:hAnsi="仿宋" w:cstheme="minorBidi"/>
          <w:szCs w:val="22"/>
        </w:rPr>
      </w:pPr>
      <w:hyperlink w:anchor="_Toc107573182" w:history="1">
        <w:r w:rsidR="00A3292D" w:rsidRPr="00E412C8">
          <w:rPr>
            <w:rStyle w:val="aff7"/>
            <w:rFonts w:ascii="仿宋" w:eastAsia="仿宋" w:hAnsi="仿宋" w:cs="仿宋"/>
          </w:rPr>
          <w:t>6. 招标文件的澄清与修改</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_Toc107573182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14</w:t>
        </w:r>
        <w:r w:rsidR="00A3292D" w:rsidRPr="00E412C8">
          <w:rPr>
            <w:rFonts w:ascii="仿宋" w:eastAsia="仿宋" w:hAnsi="仿宋"/>
          </w:rPr>
          <w:fldChar w:fldCharType="end"/>
        </w:r>
      </w:hyperlink>
    </w:p>
    <w:p w14:paraId="551E6281" w14:textId="77777777" w:rsidR="00B4307A" w:rsidRPr="00E412C8" w:rsidRDefault="00000000">
      <w:pPr>
        <w:pStyle w:val="TOC3"/>
        <w:rPr>
          <w:rFonts w:ascii="仿宋" w:eastAsia="仿宋" w:hAnsi="仿宋" w:cstheme="minorBidi"/>
          <w:szCs w:val="22"/>
        </w:rPr>
      </w:pPr>
      <w:hyperlink w:anchor="_Toc107573183" w:history="1">
        <w:r w:rsidR="00A3292D" w:rsidRPr="00E412C8">
          <w:rPr>
            <w:rStyle w:val="aff7"/>
            <w:rFonts w:ascii="仿宋" w:eastAsia="仿宋" w:hAnsi="仿宋" w:cs="仿宋"/>
          </w:rPr>
          <w:t>7.     投标截止时间的顺延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_Toc107573183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14</w:t>
        </w:r>
        <w:r w:rsidR="00A3292D" w:rsidRPr="00E412C8">
          <w:rPr>
            <w:rFonts w:ascii="仿宋" w:eastAsia="仿宋" w:hAnsi="仿宋"/>
          </w:rPr>
          <w:fldChar w:fldCharType="end"/>
        </w:r>
      </w:hyperlink>
    </w:p>
    <w:p w14:paraId="09B5E3D4" w14:textId="77777777" w:rsidR="00B4307A" w:rsidRPr="00E412C8" w:rsidRDefault="00000000">
      <w:pPr>
        <w:pStyle w:val="TOC2"/>
        <w:tabs>
          <w:tab w:val="right" w:leader="dot" w:pos="8302"/>
        </w:tabs>
        <w:rPr>
          <w:rFonts w:ascii="仿宋" w:eastAsia="仿宋" w:hAnsi="仿宋" w:cstheme="minorBidi"/>
          <w:szCs w:val="22"/>
        </w:rPr>
      </w:pPr>
      <w:hyperlink w:anchor="_Toc107573184" w:history="1">
        <w:r w:rsidR="00A3292D" w:rsidRPr="00E412C8">
          <w:rPr>
            <w:rStyle w:val="aff7"/>
            <w:rFonts w:ascii="仿宋" w:eastAsia="仿宋" w:hAnsi="仿宋" w:cs="仿宋"/>
          </w:rPr>
          <w:t>三   投标文件的编制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_Toc107573184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14</w:t>
        </w:r>
        <w:r w:rsidR="00A3292D" w:rsidRPr="00E412C8">
          <w:rPr>
            <w:rFonts w:ascii="仿宋" w:eastAsia="仿宋" w:hAnsi="仿宋"/>
          </w:rPr>
          <w:fldChar w:fldCharType="end"/>
        </w:r>
      </w:hyperlink>
    </w:p>
    <w:p w14:paraId="21F20440" w14:textId="77777777" w:rsidR="00B4307A" w:rsidRPr="00E412C8" w:rsidRDefault="00000000">
      <w:pPr>
        <w:pStyle w:val="TOC3"/>
        <w:rPr>
          <w:rFonts w:ascii="仿宋" w:eastAsia="仿宋" w:hAnsi="仿宋" w:cstheme="minorBidi"/>
          <w:szCs w:val="22"/>
        </w:rPr>
      </w:pPr>
      <w:hyperlink w:anchor="_Toc107573185" w:history="1">
        <w:r w:rsidR="00A3292D" w:rsidRPr="00E412C8">
          <w:rPr>
            <w:rStyle w:val="aff7"/>
            <w:rFonts w:ascii="仿宋" w:eastAsia="仿宋" w:hAnsi="仿宋" w:cs="仿宋"/>
          </w:rPr>
          <w:t>8.     投标范围及投标文件中标准和计量单位的使用</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_Toc107573185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14</w:t>
        </w:r>
        <w:r w:rsidR="00A3292D" w:rsidRPr="00E412C8">
          <w:rPr>
            <w:rFonts w:ascii="仿宋" w:eastAsia="仿宋" w:hAnsi="仿宋"/>
          </w:rPr>
          <w:fldChar w:fldCharType="end"/>
        </w:r>
      </w:hyperlink>
    </w:p>
    <w:p w14:paraId="5C99C29F" w14:textId="77777777" w:rsidR="00B4307A" w:rsidRPr="00E412C8" w:rsidRDefault="00000000">
      <w:pPr>
        <w:pStyle w:val="TOC3"/>
        <w:rPr>
          <w:rFonts w:ascii="仿宋" w:eastAsia="仿宋" w:hAnsi="仿宋" w:cstheme="minorBidi"/>
          <w:szCs w:val="22"/>
        </w:rPr>
      </w:pPr>
      <w:hyperlink w:anchor="_Toc107573186" w:history="1">
        <w:r w:rsidR="00A3292D" w:rsidRPr="00E412C8">
          <w:rPr>
            <w:rStyle w:val="aff7"/>
            <w:rFonts w:ascii="仿宋" w:eastAsia="仿宋" w:hAnsi="仿宋" w:cs="仿宋"/>
          </w:rPr>
          <w:t>9.      投标文件组成</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_Toc107573186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15</w:t>
        </w:r>
        <w:r w:rsidR="00A3292D" w:rsidRPr="00E412C8">
          <w:rPr>
            <w:rFonts w:ascii="仿宋" w:eastAsia="仿宋" w:hAnsi="仿宋"/>
          </w:rPr>
          <w:fldChar w:fldCharType="end"/>
        </w:r>
      </w:hyperlink>
    </w:p>
    <w:p w14:paraId="11CC3085" w14:textId="77777777" w:rsidR="00B4307A" w:rsidRPr="00E412C8" w:rsidRDefault="00000000">
      <w:pPr>
        <w:pStyle w:val="TOC3"/>
        <w:rPr>
          <w:rFonts w:ascii="仿宋" w:eastAsia="仿宋" w:hAnsi="仿宋" w:cstheme="minorBidi"/>
          <w:szCs w:val="22"/>
        </w:rPr>
      </w:pPr>
      <w:hyperlink w:anchor="_Toc107573187" w:history="1">
        <w:r w:rsidR="00A3292D" w:rsidRPr="00E412C8">
          <w:rPr>
            <w:rStyle w:val="aff7"/>
            <w:rFonts w:ascii="仿宋" w:eastAsia="仿宋" w:hAnsi="仿宋" w:cs="仿宋"/>
          </w:rPr>
          <w:t>10.    证明投标标的的合格性和符合招标文件规定的技术文件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_Toc107573187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15</w:t>
        </w:r>
        <w:r w:rsidR="00A3292D" w:rsidRPr="00E412C8">
          <w:rPr>
            <w:rFonts w:ascii="仿宋" w:eastAsia="仿宋" w:hAnsi="仿宋"/>
          </w:rPr>
          <w:fldChar w:fldCharType="end"/>
        </w:r>
      </w:hyperlink>
    </w:p>
    <w:p w14:paraId="616E213A" w14:textId="77777777" w:rsidR="00B4307A" w:rsidRPr="00E412C8" w:rsidRDefault="00000000">
      <w:pPr>
        <w:pStyle w:val="TOC3"/>
        <w:rPr>
          <w:rFonts w:ascii="仿宋" w:eastAsia="仿宋" w:hAnsi="仿宋" w:cstheme="minorBidi"/>
          <w:szCs w:val="22"/>
        </w:rPr>
      </w:pPr>
      <w:hyperlink w:anchor="_Toc107573188" w:history="1">
        <w:r w:rsidR="00A3292D" w:rsidRPr="00E412C8">
          <w:rPr>
            <w:rStyle w:val="aff7"/>
            <w:rFonts w:ascii="仿宋" w:eastAsia="仿宋" w:hAnsi="仿宋" w:cs="仿宋"/>
          </w:rPr>
          <w:t>11.    投标报价</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_Toc107573188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15</w:t>
        </w:r>
        <w:r w:rsidR="00A3292D" w:rsidRPr="00E412C8">
          <w:rPr>
            <w:rFonts w:ascii="仿宋" w:eastAsia="仿宋" w:hAnsi="仿宋"/>
          </w:rPr>
          <w:fldChar w:fldCharType="end"/>
        </w:r>
      </w:hyperlink>
    </w:p>
    <w:p w14:paraId="58FD8FC7" w14:textId="77777777" w:rsidR="00B4307A" w:rsidRPr="00E412C8" w:rsidRDefault="00000000">
      <w:pPr>
        <w:pStyle w:val="TOC3"/>
        <w:rPr>
          <w:rFonts w:ascii="仿宋" w:eastAsia="仿宋" w:hAnsi="仿宋" w:cstheme="minorBidi"/>
          <w:szCs w:val="22"/>
        </w:rPr>
      </w:pPr>
      <w:hyperlink w:anchor="_Toc107573189" w:history="1">
        <w:r w:rsidR="00A3292D" w:rsidRPr="00E412C8">
          <w:rPr>
            <w:rStyle w:val="aff7"/>
            <w:rFonts w:ascii="仿宋" w:eastAsia="仿宋" w:hAnsi="仿宋" w:cs="仿宋"/>
          </w:rPr>
          <w:t>12.    投标保证金</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_Toc107573189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15</w:t>
        </w:r>
        <w:r w:rsidR="00A3292D" w:rsidRPr="00E412C8">
          <w:rPr>
            <w:rFonts w:ascii="仿宋" w:eastAsia="仿宋" w:hAnsi="仿宋"/>
          </w:rPr>
          <w:fldChar w:fldCharType="end"/>
        </w:r>
      </w:hyperlink>
    </w:p>
    <w:p w14:paraId="128199BE" w14:textId="77777777" w:rsidR="00B4307A" w:rsidRPr="00E412C8" w:rsidRDefault="00000000">
      <w:pPr>
        <w:pStyle w:val="TOC3"/>
        <w:rPr>
          <w:rFonts w:ascii="仿宋" w:eastAsia="仿宋" w:hAnsi="仿宋" w:cstheme="minorBidi"/>
          <w:szCs w:val="22"/>
        </w:rPr>
      </w:pPr>
      <w:hyperlink w:anchor="_Toc107573190" w:history="1">
        <w:r w:rsidR="00A3292D" w:rsidRPr="00E412C8">
          <w:rPr>
            <w:rStyle w:val="aff7"/>
            <w:rFonts w:ascii="仿宋" w:eastAsia="仿宋" w:hAnsi="仿宋" w:cs="仿宋"/>
          </w:rPr>
          <w:t>13. 投标有效期</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_Toc107573190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17</w:t>
        </w:r>
        <w:r w:rsidR="00A3292D" w:rsidRPr="00E412C8">
          <w:rPr>
            <w:rFonts w:ascii="仿宋" w:eastAsia="仿宋" w:hAnsi="仿宋"/>
          </w:rPr>
          <w:fldChar w:fldCharType="end"/>
        </w:r>
      </w:hyperlink>
    </w:p>
    <w:p w14:paraId="10F3B657" w14:textId="77777777" w:rsidR="00B4307A" w:rsidRPr="00E412C8" w:rsidRDefault="00000000">
      <w:pPr>
        <w:pStyle w:val="TOC3"/>
        <w:rPr>
          <w:rFonts w:ascii="仿宋" w:eastAsia="仿宋" w:hAnsi="仿宋" w:cstheme="minorBidi"/>
          <w:szCs w:val="22"/>
        </w:rPr>
      </w:pPr>
      <w:hyperlink w:anchor="_Toc107573191" w:history="1">
        <w:r w:rsidR="00A3292D" w:rsidRPr="00E412C8">
          <w:rPr>
            <w:rStyle w:val="aff7"/>
            <w:rFonts w:ascii="仿宋" w:eastAsia="仿宋" w:hAnsi="仿宋" w:cs="仿宋"/>
          </w:rPr>
          <w:t>14.    投标文件的制作</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_Toc107573191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17</w:t>
        </w:r>
        <w:r w:rsidR="00A3292D" w:rsidRPr="00E412C8">
          <w:rPr>
            <w:rFonts w:ascii="仿宋" w:eastAsia="仿宋" w:hAnsi="仿宋"/>
          </w:rPr>
          <w:fldChar w:fldCharType="end"/>
        </w:r>
      </w:hyperlink>
    </w:p>
    <w:p w14:paraId="70A6D070" w14:textId="77777777" w:rsidR="00B4307A" w:rsidRPr="00E412C8" w:rsidRDefault="00000000">
      <w:pPr>
        <w:pStyle w:val="TOC2"/>
        <w:tabs>
          <w:tab w:val="right" w:leader="dot" w:pos="8302"/>
        </w:tabs>
        <w:rPr>
          <w:rFonts w:ascii="仿宋" w:eastAsia="仿宋" w:hAnsi="仿宋" w:cstheme="minorBidi"/>
          <w:szCs w:val="22"/>
        </w:rPr>
      </w:pPr>
      <w:hyperlink w:anchor="_Toc107573192" w:history="1">
        <w:r w:rsidR="00A3292D" w:rsidRPr="00E412C8">
          <w:rPr>
            <w:rStyle w:val="aff7"/>
            <w:rFonts w:ascii="仿宋" w:eastAsia="仿宋" w:hAnsi="仿宋" w:cs="仿宋"/>
          </w:rPr>
          <w:t>四   投标文件的递交</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_Toc107573192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17</w:t>
        </w:r>
        <w:r w:rsidR="00A3292D" w:rsidRPr="00E412C8">
          <w:rPr>
            <w:rFonts w:ascii="仿宋" w:eastAsia="仿宋" w:hAnsi="仿宋"/>
          </w:rPr>
          <w:fldChar w:fldCharType="end"/>
        </w:r>
      </w:hyperlink>
    </w:p>
    <w:p w14:paraId="4A9758AA" w14:textId="77777777" w:rsidR="00B4307A" w:rsidRPr="00E412C8" w:rsidRDefault="00000000">
      <w:pPr>
        <w:pStyle w:val="TOC3"/>
        <w:rPr>
          <w:rFonts w:ascii="仿宋" w:eastAsia="仿宋" w:hAnsi="仿宋" w:cstheme="minorBidi"/>
          <w:szCs w:val="22"/>
        </w:rPr>
      </w:pPr>
      <w:hyperlink w:anchor="_Toc107573193" w:history="1">
        <w:r w:rsidR="00A3292D" w:rsidRPr="00E412C8">
          <w:rPr>
            <w:rStyle w:val="aff7"/>
            <w:rFonts w:ascii="仿宋" w:eastAsia="仿宋" w:hAnsi="仿宋" w:cs="仿宋"/>
          </w:rPr>
          <w:t>15.    投标文件的密封和标记</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_Toc107573193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17</w:t>
        </w:r>
        <w:r w:rsidR="00A3292D" w:rsidRPr="00E412C8">
          <w:rPr>
            <w:rFonts w:ascii="仿宋" w:eastAsia="仿宋" w:hAnsi="仿宋"/>
          </w:rPr>
          <w:fldChar w:fldCharType="end"/>
        </w:r>
      </w:hyperlink>
    </w:p>
    <w:p w14:paraId="2B3154E4" w14:textId="77777777" w:rsidR="00B4307A" w:rsidRPr="00E412C8" w:rsidRDefault="00000000">
      <w:pPr>
        <w:pStyle w:val="TOC3"/>
        <w:rPr>
          <w:rFonts w:ascii="仿宋" w:eastAsia="仿宋" w:hAnsi="仿宋" w:cstheme="minorBidi"/>
          <w:szCs w:val="22"/>
        </w:rPr>
      </w:pPr>
      <w:hyperlink w:anchor="_Toc107573194" w:history="1">
        <w:r w:rsidR="00A3292D" w:rsidRPr="00E412C8">
          <w:rPr>
            <w:rStyle w:val="aff7"/>
            <w:rFonts w:ascii="仿宋" w:eastAsia="仿宋" w:hAnsi="仿宋" w:cs="仿宋"/>
          </w:rPr>
          <w:t>16.     投标截止</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_Toc107573194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18</w:t>
        </w:r>
        <w:r w:rsidR="00A3292D" w:rsidRPr="00E412C8">
          <w:rPr>
            <w:rFonts w:ascii="仿宋" w:eastAsia="仿宋" w:hAnsi="仿宋"/>
          </w:rPr>
          <w:fldChar w:fldCharType="end"/>
        </w:r>
      </w:hyperlink>
    </w:p>
    <w:p w14:paraId="1E926E38" w14:textId="77777777" w:rsidR="00B4307A" w:rsidRPr="00E412C8" w:rsidRDefault="00000000">
      <w:pPr>
        <w:pStyle w:val="TOC3"/>
        <w:rPr>
          <w:rFonts w:ascii="仿宋" w:eastAsia="仿宋" w:hAnsi="仿宋" w:cstheme="minorBidi"/>
          <w:szCs w:val="22"/>
        </w:rPr>
      </w:pPr>
      <w:hyperlink w:anchor="_Toc107573195" w:history="1">
        <w:r w:rsidR="00A3292D" w:rsidRPr="00E412C8">
          <w:rPr>
            <w:rStyle w:val="aff7"/>
            <w:rFonts w:ascii="仿宋" w:eastAsia="仿宋" w:hAnsi="仿宋" w:cs="仿宋"/>
          </w:rPr>
          <w:t>17.</w:t>
        </w:r>
        <w:r w:rsidR="00A3292D" w:rsidRPr="00E412C8">
          <w:rPr>
            <w:rFonts w:ascii="仿宋" w:eastAsia="仿宋" w:hAnsi="仿宋" w:cstheme="minorBidi"/>
            <w:szCs w:val="22"/>
          </w:rPr>
          <w:tab/>
        </w:r>
        <w:r w:rsidR="00A3292D" w:rsidRPr="00E412C8">
          <w:rPr>
            <w:rStyle w:val="aff7"/>
            <w:rFonts w:ascii="仿宋" w:eastAsia="仿宋" w:hAnsi="仿宋" w:cs="仿宋"/>
          </w:rPr>
          <w:t xml:space="preserve">    投标文件的接收、修改与撤回</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_Toc107573195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18</w:t>
        </w:r>
        <w:r w:rsidR="00A3292D" w:rsidRPr="00E412C8">
          <w:rPr>
            <w:rFonts w:ascii="仿宋" w:eastAsia="仿宋" w:hAnsi="仿宋"/>
          </w:rPr>
          <w:fldChar w:fldCharType="end"/>
        </w:r>
      </w:hyperlink>
    </w:p>
    <w:p w14:paraId="729B2771" w14:textId="77777777" w:rsidR="00B4307A" w:rsidRPr="00E412C8" w:rsidRDefault="00000000">
      <w:pPr>
        <w:pStyle w:val="TOC2"/>
        <w:tabs>
          <w:tab w:val="right" w:leader="dot" w:pos="8302"/>
        </w:tabs>
        <w:rPr>
          <w:rFonts w:ascii="仿宋" w:eastAsia="仿宋" w:hAnsi="仿宋" w:cstheme="minorBidi"/>
          <w:szCs w:val="22"/>
        </w:rPr>
      </w:pPr>
      <w:hyperlink w:anchor="_Toc107573196" w:history="1">
        <w:r w:rsidR="00A3292D" w:rsidRPr="00E412C8">
          <w:rPr>
            <w:rStyle w:val="aff7"/>
            <w:rFonts w:ascii="仿宋" w:eastAsia="仿宋" w:hAnsi="仿宋" w:cs="仿宋"/>
          </w:rPr>
          <w:t>五   开标及评标</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_Toc107573196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19</w:t>
        </w:r>
        <w:r w:rsidR="00A3292D" w:rsidRPr="00E412C8">
          <w:rPr>
            <w:rFonts w:ascii="仿宋" w:eastAsia="仿宋" w:hAnsi="仿宋"/>
          </w:rPr>
          <w:fldChar w:fldCharType="end"/>
        </w:r>
      </w:hyperlink>
    </w:p>
    <w:p w14:paraId="454516BB" w14:textId="77777777" w:rsidR="00B4307A" w:rsidRPr="00E412C8" w:rsidRDefault="00000000">
      <w:pPr>
        <w:pStyle w:val="TOC3"/>
        <w:rPr>
          <w:rFonts w:ascii="仿宋" w:eastAsia="仿宋" w:hAnsi="仿宋" w:cstheme="minorBidi"/>
          <w:szCs w:val="22"/>
        </w:rPr>
      </w:pPr>
      <w:hyperlink w:anchor="_Toc107573197" w:history="1">
        <w:r w:rsidR="00A3292D" w:rsidRPr="00E412C8">
          <w:rPr>
            <w:rStyle w:val="aff7"/>
            <w:rFonts w:ascii="仿宋" w:eastAsia="仿宋" w:hAnsi="仿宋" w:cs="仿宋"/>
          </w:rPr>
          <w:t>18. 开标</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_Toc107573197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19</w:t>
        </w:r>
        <w:r w:rsidR="00A3292D" w:rsidRPr="00E412C8">
          <w:rPr>
            <w:rFonts w:ascii="仿宋" w:eastAsia="仿宋" w:hAnsi="仿宋"/>
          </w:rPr>
          <w:fldChar w:fldCharType="end"/>
        </w:r>
      </w:hyperlink>
    </w:p>
    <w:p w14:paraId="0685E75E" w14:textId="77777777" w:rsidR="00B4307A" w:rsidRPr="00E412C8" w:rsidRDefault="00000000">
      <w:pPr>
        <w:pStyle w:val="TOC3"/>
        <w:rPr>
          <w:rFonts w:ascii="仿宋" w:eastAsia="仿宋" w:hAnsi="仿宋" w:cstheme="minorBidi"/>
          <w:szCs w:val="22"/>
        </w:rPr>
      </w:pPr>
      <w:hyperlink w:anchor="_Toc107573198" w:history="1">
        <w:r w:rsidR="00A3292D" w:rsidRPr="00E412C8">
          <w:rPr>
            <w:rStyle w:val="aff7"/>
            <w:rFonts w:ascii="仿宋" w:eastAsia="仿宋" w:hAnsi="仿宋" w:cs="仿宋"/>
          </w:rPr>
          <w:t>19.    资格审查及组建评标委员会</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_Toc107573198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19</w:t>
        </w:r>
        <w:r w:rsidR="00A3292D" w:rsidRPr="00E412C8">
          <w:rPr>
            <w:rFonts w:ascii="仿宋" w:eastAsia="仿宋" w:hAnsi="仿宋"/>
          </w:rPr>
          <w:fldChar w:fldCharType="end"/>
        </w:r>
      </w:hyperlink>
    </w:p>
    <w:p w14:paraId="5A09B60C" w14:textId="77777777" w:rsidR="00B4307A" w:rsidRPr="00E412C8" w:rsidRDefault="00000000">
      <w:pPr>
        <w:pStyle w:val="TOC3"/>
        <w:rPr>
          <w:rFonts w:ascii="仿宋" w:eastAsia="仿宋" w:hAnsi="仿宋" w:cstheme="minorBidi"/>
          <w:szCs w:val="22"/>
        </w:rPr>
      </w:pPr>
      <w:hyperlink w:anchor="_Toc107573199" w:history="1">
        <w:r w:rsidR="00A3292D" w:rsidRPr="00E412C8">
          <w:rPr>
            <w:rStyle w:val="aff7"/>
            <w:rFonts w:ascii="仿宋" w:eastAsia="仿宋" w:hAnsi="仿宋" w:cs="仿宋"/>
          </w:rPr>
          <w:t>20.    投标文件的符合性审查与澄清</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_Toc107573199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20</w:t>
        </w:r>
        <w:r w:rsidR="00A3292D" w:rsidRPr="00E412C8">
          <w:rPr>
            <w:rFonts w:ascii="仿宋" w:eastAsia="仿宋" w:hAnsi="仿宋"/>
          </w:rPr>
          <w:fldChar w:fldCharType="end"/>
        </w:r>
      </w:hyperlink>
    </w:p>
    <w:p w14:paraId="4199CD57" w14:textId="77777777" w:rsidR="00B4307A" w:rsidRPr="00E412C8" w:rsidRDefault="00000000">
      <w:pPr>
        <w:pStyle w:val="TOC3"/>
        <w:rPr>
          <w:rFonts w:ascii="仿宋" w:eastAsia="仿宋" w:hAnsi="仿宋" w:cstheme="minorBidi"/>
          <w:szCs w:val="22"/>
        </w:rPr>
      </w:pPr>
      <w:hyperlink w:anchor="_Toc107573200" w:history="1">
        <w:r w:rsidR="00A3292D" w:rsidRPr="00E412C8">
          <w:rPr>
            <w:rStyle w:val="aff7"/>
            <w:rFonts w:ascii="仿宋" w:eastAsia="仿宋" w:hAnsi="仿宋" w:cs="仿宋"/>
          </w:rPr>
          <w:t>21.    投标偏离</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_Toc107573200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21</w:t>
        </w:r>
        <w:r w:rsidR="00A3292D" w:rsidRPr="00E412C8">
          <w:rPr>
            <w:rFonts w:ascii="仿宋" w:eastAsia="仿宋" w:hAnsi="仿宋"/>
          </w:rPr>
          <w:fldChar w:fldCharType="end"/>
        </w:r>
      </w:hyperlink>
    </w:p>
    <w:p w14:paraId="44675A6C" w14:textId="77777777" w:rsidR="00B4307A" w:rsidRPr="00E412C8" w:rsidRDefault="00000000">
      <w:pPr>
        <w:pStyle w:val="TOC3"/>
        <w:rPr>
          <w:rFonts w:ascii="仿宋" w:eastAsia="仿宋" w:hAnsi="仿宋" w:cstheme="minorBidi"/>
          <w:szCs w:val="22"/>
        </w:rPr>
      </w:pPr>
      <w:hyperlink w:anchor="_Toc107573201" w:history="1">
        <w:r w:rsidR="00A3292D" w:rsidRPr="00E412C8">
          <w:rPr>
            <w:rStyle w:val="aff7"/>
            <w:rFonts w:ascii="仿宋" w:eastAsia="仿宋" w:hAnsi="仿宋" w:cs="仿宋"/>
          </w:rPr>
          <w:t>22.    无效投标</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_Toc107573201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21</w:t>
        </w:r>
        <w:r w:rsidR="00A3292D" w:rsidRPr="00E412C8">
          <w:rPr>
            <w:rFonts w:ascii="仿宋" w:eastAsia="仿宋" w:hAnsi="仿宋"/>
          </w:rPr>
          <w:fldChar w:fldCharType="end"/>
        </w:r>
      </w:hyperlink>
    </w:p>
    <w:p w14:paraId="4C04B694" w14:textId="77777777" w:rsidR="00B4307A" w:rsidRPr="00E412C8" w:rsidRDefault="00000000">
      <w:pPr>
        <w:pStyle w:val="TOC3"/>
        <w:rPr>
          <w:rFonts w:ascii="仿宋" w:eastAsia="仿宋" w:hAnsi="仿宋" w:cstheme="minorBidi"/>
          <w:szCs w:val="22"/>
        </w:rPr>
      </w:pPr>
      <w:hyperlink w:anchor="_Toc107573202" w:history="1">
        <w:r w:rsidR="00A3292D" w:rsidRPr="00E412C8">
          <w:rPr>
            <w:rStyle w:val="aff7"/>
            <w:rFonts w:ascii="仿宋" w:eastAsia="仿宋" w:hAnsi="仿宋" w:cs="仿宋"/>
          </w:rPr>
          <w:t>23. 比较与评价</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_Toc107573202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22</w:t>
        </w:r>
        <w:r w:rsidR="00A3292D" w:rsidRPr="00E412C8">
          <w:rPr>
            <w:rFonts w:ascii="仿宋" w:eastAsia="仿宋" w:hAnsi="仿宋"/>
          </w:rPr>
          <w:fldChar w:fldCharType="end"/>
        </w:r>
      </w:hyperlink>
    </w:p>
    <w:p w14:paraId="6BDD2155" w14:textId="77777777" w:rsidR="00B4307A" w:rsidRPr="00E412C8" w:rsidRDefault="00000000">
      <w:pPr>
        <w:pStyle w:val="TOC3"/>
        <w:rPr>
          <w:rFonts w:ascii="仿宋" w:eastAsia="仿宋" w:hAnsi="仿宋" w:cstheme="minorBidi"/>
          <w:szCs w:val="22"/>
        </w:rPr>
      </w:pPr>
      <w:hyperlink w:anchor="_Toc107573203" w:history="1">
        <w:r w:rsidR="00A3292D" w:rsidRPr="00E412C8">
          <w:rPr>
            <w:rStyle w:val="aff7"/>
            <w:rFonts w:ascii="仿宋" w:eastAsia="仿宋" w:hAnsi="仿宋" w:cs="仿宋"/>
          </w:rPr>
          <w:t>24.    废标</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_Toc107573203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22</w:t>
        </w:r>
        <w:r w:rsidR="00A3292D" w:rsidRPr="00E412C8">
          <w:rPr>
            <w:rFonts w:ascii="仿宋" w:eastAsia="仿宋" w:hAnsi="仿宋"/>
          </w:rPr>
          <w:fldChar w:fldCharType="end"/>
        </w:r>
      </w:hyperlink>
    </w:p>
    <w:p w14:paraId="1D54A45B" w14:textId="77777777" w:rsidR="00B4307A" w:rsidRPr="00E412C8" w:rsidRDefault="00000000">
      <w:pPr>
        <w:pStyle w:val="TOC3"/>
        <w:rPr>
          <w:rFonts w:ascii="仿宋" w:eastAsia="仿宋" w:hAnsi="仿宋" w:cstheme="minorBidi"/>
          <w:szCs w:val="22"/>
        </w:rPr>
      </w:pPr>
      <w:hyperlink w:anchor="_Toc107573204" w:history="1">
        <w:r w:rsidR="00A3292D" w:rsidRPr="00E412C8">
          <w:rPr>
            <w:rStyle w:val="aff7"/>
            <w:rFonts w:ascii="仿宋" w:eastAsia="仿宋" w:hAnsi="仿宋" w:cs="仿宋"/>
          </w:rPr>
          <w:t>25.    保密原则</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_Toc107573204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23</w:t>
        </w:r>
        <w:r w:rsidR="00A3292D" w:rsidRPr="00E412C8">
          <w:rPr>
            <w:rFonts w:ascii="仿宋" w:eastAsia="仿宋" w:hAnsi="仿宋"/>
          </w:rPr>
          <w:fldChar w:fldCharType="end"/>
        </w:r>
      </w:hyperlink>
    </w:p>
    <w:p w14:paraId="5331EEE1" w14:textId="77777777" w:rsidR="00B4307A" w:rsidRPr="00E412C8" w:rsidRDefault="00000000">
      <w:pPr>
        <w:pStyle w:val="TOC2"/>
        <w:tabs>
          <w:tab w:val="right" w:leader="dot" w:pos="8302"/>
        </w:tabs>
        <w:rPr>
          <w:rFonts w:ascii="仿宋" w:eastAsia="仿宋" w:hAnsi="仿宋" w:cstheme="minorBidi"/>
          <w:szCs w:val="22"/>
        </w:rPr>
      </w:pPr>
      <w:hyperlink w:anchor="_Toc107573205" w:history="1">
        <w:r w:rsidR="00A3292D" w:rsidRPr="00E412C8">
          <w:rPr>
            <w:rStyle w:val="aff7"/>
            <w:rFonts w:ascii="仿宋" w:eastAsia="仿宋" w:hAnsi="仿宋" w:cs="仿宋"/>
          </w:rPr>
          <w:t>六   确定中标</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_Toc107573205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23</w:t>
        </w:r>
        <w:r w:rsidR="00A3292D" w:rsidRPr="00E412C8">
          <w:rPr>
            <w:rFonts w:ascii="仿宋" w:eastAsia="仿宋" w:hAnsi="仿宋"/>
          </w:rPr>
          <w:fldChar w:fldCharType="end"/>
        </w:r>
      </w:hyperlink>
    </w:p>
    <w:p w14:paraId="3DA613F1" w14:textId="77777777" w:rsidR="00B4307A" w:rsidRPr="00E412C8" w:rsidRDefault="00000000">
      <w:pPr>
        <w:pStyle w:val="TOC3"/>
        <w:tabs>
          <w:tab w:val="left" w:pos="1680"/>
        </w:tabs>
        <w:rPr>
          <w:rFonts w:ascii="仿宋" w:eastAsia="仿宋" w:hAnsi="仿宋" w:cstheme="minorBidi"/>
          <w:szCs w:val="22"/>
        </w:rPr>
      </w:pPr>
      <w:hyperlink w:anchor="_Toc107573206" w:history="1">
        <w:r w:rsidR="00A3292D" w:rsidRPr="00E412C8">
          <w:rPr>
            <w:rStyle w:val="aff7"/>
            <w:rFonts w:ascii="仿宋" w:eastAsia="仿宋" w:hAnsi="仿宋" w:cs="仿宋"/>
          </w:rPr>
          <w:t>26．</w:t>
        </w:r>
        <w:r w:rsidR="00A3292D" w:rsidRPr="00E412C8">
          <w:rPr>
            <w:rFonts w:ascii="仿宋" w:eastAsia="仿宋" w:hAnsi="仿宋" w:cstheme="minorBidi"/>
            <w:szCs w:val="22"/>
          </w:rPr>
          <w:tab/>
        </w:r>
        <w:r w:rsidR="00A3292D" w:rsidRPr="00E412C8">
          <w:rPr>
            <w:rStyle w:val="aff7"/>
            <w:rFonts w:ascii="仿宋" w:eastAsia="仿宋" w:hAnsi="仿宋" w:cs="仿宋"/>
          </w:rPr>
          <w:t>中标候选人的确定原则及标准</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_Toc107573206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23</w:t>
        </w:r>
        <w:r w:rsidR="00A3292D" w:rsidRPr="00E412C8">
          <w:rPr>
            <w:rFonts w:ascii="仿宋" w:eastAsia="仿宋" w:hAnsi="仿宋"/>
          </w:rPr>
          <w:fldChar w:fldCharType="end"/>
        </w:r>
      </w:hyperlink>
    </w:p>
    <w:p w14:paraId="2757D51A" w14:textId="77777777" w:rsidR="00B4307A" w:rsidRPr="00E412C8" w:rsidRDefault="00000000">
      <w:pPr>
        <w:pStyle w:val="TOC3"/>
        <w:rPr>
          <w:rFonts w:ascii="仿宋" w:eastAsia="仿宋" w:hAnsi="仿宋" w:cstheme="minorBidi"/>
          <w:szCs w:val="22"/>
        </w:rPr>
      </w:pPr>
      <w:hyperlink w:anchor="_Toc107573207" w:history="1">
        <w:r w:rsidR="00A3292D" w:rsidRPr="00E412C8">
          <w:rPr>
            <w:rStyle w:val="aff7"/>
            <w:rFonts w:ascii="仿宋" w:eastAsia="仿宋" w:hAnsi="仿宋" w:cs="仿宋"/>
          </w:rPr>
          <w:t>27.    确定中标侯选人和中标人</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_Toc107573207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23</w:t>
        </w:r>
        <w:r w:rsidR="00A3292D" w:rsidRPr="00E412C8">
          <w:rPr>
            <w:rFonts w:ascii="仿宋" w:eastAsia="仿宋" w:hAnsi="仿宋"/>
          </w:rPr>
          <w:fldChar w:fldCharType="end"/>
        </w:r>
      </w:hyperlink>
    </w:p>
    <w:p w14:paraId="6F970409" w14:textId="77777777" w:rsidR="00B4307A" w:rsidRPr="00E412C8" w:rsidRDefault="00000000">
      <w:pPr>
        <w:pStyle w:val="TOC3"/>
        <w:rPr>
          <w:rFonts w:ascii="仿宋" w:eastAsia="仿宋" w:hAnsi="仿宋" w:cstheme="minorBidi"/>
          <w:szCs w:val="22"/>
        </w:rPr>
      </w:pPr>
      <w:hyperlink w:anchor="_Toc107573208" w:history="1">
        <w:r w:rsidR="00A3292D" w:rsidRPr="00E412C8">
          <w:rPr>
            <w:rStyle w:val="aff7"/>
            <w:rFonts w:ascii="仿宋" w:eastAsia="仿宋" w:hAnsi="仿宋" w:cs="仿宋"/>
          </w:rPr>
          <w:t>28.   发出中标通知书</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_Toc107573208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23</w:t>
        </w:r>
        <w:r w:rsidR="00A3292D" w:rsidRPr="00E412C8">
          <w:rPr>
            <w:rFonts w:ascii="仿宋" w:eastAsia="仿宋" w:hAnsi="仿宋"/>
          </w:rPr>
          <w:fldChar w:fldCharType="end"/>
        </w:r>
      </w:hyperlink>
    </w:p>
    <w:p w14:paraId="0F82B2F3" w14:textId="77777777" w:rsidR="00B4307A" w:rsidRPr="00E412C8" w:rsidRDefault="00000000">
      <w:pPr>
        <w:pStyle w:val="TOC3"/>
        <w:rPr>
          <w:rFonts w:ascii="仿宋" w:eastAsia="仿宋" w:hAnsi="仿宋" w:cstheme="minorBidi"/>
          <w:szCs w:val="22"/>
        </w:rPr>
      </w:pPr>
      <w:hyperlink w:anchor="_Toc107573209" w:history="1">
        <w:r w:rsidR="00A3292D" w:rsidRPr="00E412C8">
          <w:rPr>
            <w:rStyle w:val="aff7"/>
            <w:rFonts w:ascii="仿宋" w:eastAsia="仿宋" w:hAnsi="仿宋" w:cs="仿宋"/>
          </w:rPr>
          <w:t>29.   告知招标结果</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_Toc107573209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23</w:t>
        </w:r>
        <w:r w:rsidR="00A3292D" w:rsidRPr="00E412C8">
          <w:rPr>
            <w:rFonts w:ascii="仿宋" w:eastAsia="仿宋" w:hAnsi="仿宋"/>
          </w:rPr>
          <w:fldChar w:fldCharType="end"/>
        </w:r>
      </w:hyperlink>
    </w:p>
    <w:p w14:paraId="2417DA7D" w14:textId="77777777" w:rsidR="00B4307A" w:rsidRPr="00E412C8" w:rsidRDefault="00000000">
      <w:pPr>
        <w:pStyle w:val="TOC3"/>
        <w:rPr>
          <w:rFonts w:ascii="仿宋" w:eastAsia="仿宋" w:hAnsi="仿宋" w:cstheme="minorBidi"/>
          <w:szCs w:val="22"/>
        </w:rPr>
      </w:pPr>
      <w:hyperlink w:anchor="_Toc107573210" w:history="1">
        <w:r w:rsidR="00A3292D" w:rsidRPr="00E412C8">
          <w:rPr>
            <w:rStyle w:val="aff7"/>
            <w:rFonts w:ascii="仿宋" w:eastAsia="仿宋" w:hAnsi="仿宋" w:cs="仿宋"/>
          </w:rPr>
          <w:t>30. 签订合同</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_Toc107573210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24</w:t>
        </w:r>
        <w:r w:rsidR="00A3292D" w:rsidRPr="00E412C8">
          <w:rPr>
            <w:rFonts w:ascii="仿宋" w:eastAsia="仿宋" w:hAnsi="仿宋"/>
          </w:rPr>
          <w:fldChar w:fldCharType="end"/>
        </w:r>
      </w:hyperlink>
    </w:p>
    <w:p w14:paraId="4225A874" w14:textId="77777777" w:rsidR="00B4307A" w:rsidRPr="00E412C8" w:rsidRDefault="00000000">
      <w:pPr>
        <w:pStyle w:val="TOC3"/>
        <w:rPr>
          <w:rFonts w:ascii="仿宋" w:eastAsia="仿宋" w:hAnsi="仿宋" w:cstheme="minorBidi"/>
          <w:szCs w:val="22"/>
        </w:rPr>
      </w:pPr>
      <w:hyperlink w:anchor="_Toc107573211" w:history="1">
        <w:r w:rsidR="00A3292D" w:rsidRPr="00E412C8">
          <w:rPr>
            <w:rStyle w:val="aff7"/>
            <w:rFonts w:ascii="仿宋" w:eastAsia="仿宋" w:hAnsi="仿宋" w:cs="仿宋"/>
          </w:rPr>
          <w:t>31.    履约保证金</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_Toc107573211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24</w:t>
        </w:r>
        <w:r w:rsidR="00A3292D" w:rsidRPr="00E412C8">
          <w:rPr>
            <w:rFonts w:ascii="仿宋" w:eastAsia="仿宋" w:hAnsi="仿宋"/>
          </w:rPr>
          <w:fldChar w:fldCharType="end"/>
        </w:r>
      </w:hyperlink>
    </w:p>
    <w:p w14:paraId="39BC4913" w14:textId="77777777" w:rsidR="00B4307A" w:rsidRPr="00E412C8" w:rsidRDefault="00000000">
      <w:pPr>
        <w:pStyle w:val="TOC3"/>
        <w:rPr>
          <w:rFonts w:ascii="仿宋" w:eastAsia="仿宋" w:hAnsi="仿宋" w:cstheme="minorBidi"/>
          <w:szCs w:val="22"/>
        </w:rPr>
      </w:pPr>
      <w:hyperlink w:anchor="_Toc107573212" w:history="1">
        <w:r w:rsidR="00A3292D" w:rsidRPr="00E412C8">
          <w:rPr>
            <w:rStyle w:val="aff7"/>
            <w:rFonts w:ascii="仿宋" w:eastAsia="仿宋" w:hAnsi="仿宋" w:cs="仿宋"/>
          </w:rPr>
          <w:t>32.    预付款</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_Toc107573212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24</w:t>
        </w:r>
        <w:r w:rsidR="00A3292D" w:rsidRPr="00E412C8">
          <w:rPr>
            <w:rFonts w:ascii="仿宋" w:eastAsia="仿宋" w:hAnsi="仿宋"/>
          </w:rPr>
          <w:fldChar w:fldCharType="end"/>
        </w:r>
      </w:hyperlink>
    </w:p>
    <w:p w14:paraId="074C3D11" w14:textId="77777777" w:rsidR="00B4307A" w:rsidRPr="00E412C8" w:rsidRDefault="00000000">
      <w:pPr>
        <w:pStyle w:val="TOC3"/>
        <w:rPr>
          <w:rFonts w:ascii="仿宋" w:eastAsia="仿宋" w:hAnsi="仿宋" w:cstheme="minorBidi"/>
          <w:szCs w:val="22"/>
        </w:rPr>
      </w:pPr>
      <w:hyperlink w:anchor="_Toc107573213" w:history="1">
        <w:r w:rsidR="00A3292D" w:rsidRPr="00E412C8">
          <w:rPr>
            <w:rStyle w:val="aff7"/>
            <w:rFonts w:ascii="仿宋" w:eastAsia="仿宋" w:hAnsi="仿宋" w:cs="仿宋"/>
          </w:rPr>
          <w:t>33.   招标代理费</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_Toc107573213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25</w:t>
        </w:r>
        <w:r w:rsidR="00A3292D" w:rsidRPr="00E412C8">
          <w:rPr>
            <w:rFonts w:ascii="仿宋" w:eastAsia="仿宋" w:hAnsi="仿宋"/>
          </w:rPr>
          <w:fldChar w:fldCharType="end"/>
        </w:r>
      </w:hyperlink>
    </w:p>
    <w:p w14:paraId="12CF5C84" w14:textId="77777777" w:rsidR="00B4307A" w:rsidRPr="00E412C8" w:rsidRDefault="00000000">
      <w:pPr>
        <w:pStyle w:val="TOC3"/>
        <w:rPr>
          <w:rFonts w:ascii="仿宋" w:eastAsia="仿宋" w:hAnsi="仿宋" w:cstheme="minorBidi"/>
          <w:szCs w:val="22"/>
        </w:rPr>
      </w:pPr>
      <w:hyperlink w:anchor="_Toc107573214" w:history="1">
        <w:r w:rsidR="00A3292D" w:rsidRPr="00E412C8">
          <w:rPr>
            <w:rStyle w:val="aff7"/>
            <w:rFonts w:ascii="仿宋" w:eastAsia="仿宋" w:hAnsi="仿宋" w:cs="仿宋"/>
          </w:rPr>
          <w:t>34.    政府采购信用担保</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_Toc107573214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25</w:t>
        </w:r>
        <w:r w:rsidR="00A3292D" w:rsidRPr="00E412C8">
          <w:rPr>
            <w:rFonts w:ascii="仿宋" w:eastAsia="仿宋" w:hAnsi="仿宋"/>
          </w:rPr>
          <w:fldChar w:fldCharType="end"/>
        </w:r>
      </w:hyperlink>
    </w:p>
    <w:p w14:paraId="381CF54B" w14:textId="77777777" w:rsidR="00B4307A" w:rsidRPr="00E412C8" w:rsidRDefault="00000000">
      <w:pPr>
        <w:pStyle w:val="TOC3"/>
        <w:rPr>
          <w:rFonts w:ascii="仿宋" w:eastAsia="仿宋" w:hAnsi="仿宋" w:cstheme="minorBidi"/>
          <w:szCs w:val="22"/>
        </w:rPr>
      </w:pPr>
      <w:hyperlink w:anchor="_Toc107573215" w:history="1">
        <w:r w:rsidR="00A3292D" w:rsidRPr="00E412C8">
          <w:rPr>
            <w:rStyle w:val="aff7"/>
            <w:rFonts w:ascii="仿宋" w:eastAsia="仿宋" w:hAnsi="仿宋" w:cs="仿宋"/>
          </w:rPr>
          <w:t>35.    廉洁自律规定</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_Toc107573215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25</w:t>
        </w:r>
        <w:r w:rsidR="00A3292D" w:rsidRPr="00E412C8">
          <w:rPr>
            <w:rFonts w:ascii="仿宋" w:eastAsia="仿宋" w:hAnsi="仿宋"/>
          </w:rPr>
          <w:fldChar w:fldCharType="end"/>
        </w:r>
      </w:hyperlink>
    </w:p>
    <w:p w14:paraId="49FB00B5" w14:textId="77777777" w:rsidR="00B4307A" w:rsidRPr="00E412C8" w:rsidRDefault="00000000">
      <w:pPr>
        <w:pStyle w:val="TOC3"/>
        <w:rPr>
          <w:rFonts w:ascii="仿宋" w:eastAsia="仿宋" w:hAnsi="仿宋" w:cstheme="minorBidi"/>
          <w:szCs w:val="22"/>
        </w:rPr>
      </w:pPr>
      <w:hyperlink w:anchor="_Toc107573216" w:history="1">
        <w:r w:rsidR="00A3292D" w:rsidRPr="00E412C8">
          <w:rPr>
            <w:rStyle w:val="aff7"/>
            <w:rFonts w:ascii="仿宋" w:eastAsia="仿宋" w:hAnsi="仿宋" w:cs="仿宋"/>
          </w:rPr>
          <w:t>36.    人员回避</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_Toc107573216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25</w:t>
        </w:r>
        <w:r w:rsidR="00A3292D" w:rsidRPr="00E412C8">
          <w:rPr>
            <w:rFonts w:ascii="仿宋" w:eastAsia="仿宋" w:hAnsi="仿宋"/>
          </w:rPr>
          <w:fldChar w:fldCharType="end"/>
        </w:r>
      </w:hyperlink>
    </w:p>
    <w:p w14:paraId="3D56FE04" w14:textId="77777777" w:rsidR="00B4307A" w:rsidRPr="00E412C8" w:rsidRDefault="00000000">
      <w:pPr>
        <w:pStyle w:val="TOC3"/>
        <w:rPr>
          <w:rFonts w:ascii="仿宋" w:eastAsia="仿宋" w:hAnsi="仿宋" w:cstheme="minorBidi"/>
          <w:szCs w:val="22"/>
        </w:rPr>
      </w:pPr>
      <w:hyperlink w:anchor="_Toc107573217" w:history="1">
        <w:r w:rsidR="00A3292D" w:rsidRPr="00E412C8">
          <w:rPr>
            <w:rStyle w:val="aff7"/>
            <w:rFonts w:ascii="仿宋" w:eastAsia="仿宋" w:hAnsi="仿宋" w:cs="仿宋"/>
          </w:rPr>
          <w:t>37.    质疑的提出与接收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_Toc107573217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25</w:t>
        </w:r>
        <w:r w:rsidR="00A3292D" w:rsidRPr="00E412C8">
          <w:rPr>
            <w:rFonts w:ascii="仿宋" w:eastAsia="仿宋" w:hAnsi="仿宋"/>
          </w:rPr>
          <w:fldChar w:fldCharType="end"/>
        </w:r>
      </w:hyperlink>
    </w:p>
    <w:p w14:paraId="4D5BA643" w14:textId="77777777" w:rsidR="00B4307A" w:rsidRPr="00E412C8" w:rsidRDefault="00000000">
      <w:pPr>
        <w:pStyle w:val="TOC2"/>
        <w:tabs>
          <w:tab w:val="right" w:leader="dot" w:pos="8302"/>
        </w:tabs>
        <w:rPr>
          <w:rFonts w:ascii="仿宋" w:eastAsia="仿宋" w:hAnsi="仿宋" w:cstheme="minorBidi"/>
          <w:szCs w:val="22"/>
        </w:rPr>
      </w:pPr>
      <w:hyperlink w:anchor="_Toc107573218" w:history="1">
        <w:r w:rsidR="00A3292D" w:rsidRPr="00E412C8">
          <w:rPr>
            <w:rStyle w:val="aff7"/>
            <w:rFonts w:ascii="仿宋" w:eastAsia="仿宋" w:hAnsi="仿宋" w:cs="仿宋"/>
          </w:rPr>
          <w:t>附件1：履约保证金保函</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_Toc107573218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27</w:t>
        </w:r>
        <w:r w:rsidR="00A3292D" w:rsidRPr="00E412C8">
          <w:rPr>
            <w:rFonts w:ascii="仿宋" w:eastAsia="仿宋" w:hAnsi="仿宋"/>
          </w:rPr>
          <w:fldChar w:fldCharType="end"/>
        </w:r>
      </w:hyperlink>
    </w:p>
    <w:p w14:paraId="500624C4" w14:textId="77777777" w:rsidR="00B4307A" w:rsidRPr="00E412C8" w:rsidRDefault="00000000">
      <w:pPr>
        <w:pStyle w:val="TOC2"/>
        <w:tabs>
          <w:tab w:val="right" w:leader="dot" w:pos="8302"/>
        </w:tabs>
        <w:rPr>
          <w:rFonts w:ascii="仿宋" w:eastAsia="仿宋" w:hAnsi="仿宋" w:cstheme="minorBidi"/>
          <w:szCs w:val="22"/>
        </w:rPr>
      </w:pPr>
      <w:hyperlink w:anchor="_Toc107573219" w:history="1">
        <w:r w:rsidR="00A3292D" w:rsidRPr="00E412C8">
          <w:rPr>
            <w:rStyle w:val="aff7"/>
            <w:rFonts w:ascii="仿宋" w:eastAsia="仿宋" w:hAnsi="仿宋" w:cs="仿宋"/>
          </w:rPr>
          <w:t>附件2：履约担保函格式</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_Toc107573219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28</w:t>
        </w:r>
        <w:r w:rsidR="00A3292D" w:rsidRPr="00E412C8">
          <w:rPr>
            <w:rFonts w:ascii="仿宋" w:eastAsia="仿宋" w:hAnsi="仿宋"/>
          </w:rPr>
          <w:fldChar w:fldCharType="end"/>
        </w:r>
      </w:hyperlink>
    </w:p>
    <w:p w14:paraId="16BD5789" w14:textId="77777777" w:rsidR="00B4307A" w:rsidRPr="00E412C8" w:rsidRDefault="00000000">
      <w:pPr>
        <w:pStyle w:val="TOC1"/>
        <w:tabs>
          <w:tab w:val="right" w:leader="dot" w:pos="8302"/>
        </w:tabs>
        <w:rPr>
          <w:rFonts w:ascii="仿宋" w:eastAsia="仿宋" w:hAnsi="仿宋" w:cstheme="minorBidi"/>
          <w:szCs w:val="22"/>
        </w:rPr>
      </w:pPr>
      <w:hyperlink w:anchor="_Toc107573220" w:history="1">
        <w:r w:rsidR="00A3292D" w:rsidRPr="00E412C8">
          <w:rPr>
            <w:rStyle w:val="aff7"/>
            <w:rFonts w:ascii="仿宋" w:eastAsia="仿宋" w:hAnsi="仿宋" w:cs="仿宋"/>
          </w:rPr>
          <w:t>第四章    投标文件格式</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_Toc107573220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30</w:t>
        </w:r>
        <w:r w:rsidR="00A3292D" w:rsidRPr="00E412C8">
          <w:rPr>
            <w:rFonts w:ascii="仿宋" w:eastAsia="仿宋" w:hAnsi="仿宋"/>
          </w:rPr>
          <w:fldChar w:fldCharType="end"/>
        </w:r>
      </w:hyperlink>
    </w:p>
    <w:p w14:paraId="78D3DE8F" w14:textId="77777777" w:rsidR="00B4307A" w:rsidRPr="00E412C8" w:rsidRDefault="00000000">
      <w:pPr>
        <w:pStyle w:val="TOC2"/>
        <w:tabs>
          <w:tab w:val="right" w:leader="dot" w:pos="8302"/>
        </w:tabs>
        <w:rPr>
          <w:rFonts w:ascii="仿宋" w:eastAsia="仿宋" w:hAnsi="仿宋" w:cstheme="minorBidi"/>
          <w:szCs w:val="22"/>
        </w:rPr>
      </w:pPr>
      <w:hyperlink w:anchor="_Toc107573221" w:history="1">
        <w:r w:rsidR="00A3292D" w:rsidRPr="00E412C8">
          <w:rPr>
            <w:rStyle w:val="aff7"/>
            <w:rFonts w:ascii="仿宋" w:eastAsia="仿宋" w:hAnsi="仿宋" w:cs="仿宋"/>
          </w:rPr>
          <w:t>第一部分 开标一览表及资格证明文件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_Toc107573221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30</w:t>
        </w:r>
        <w:r w:rsidR="00A3292D" w:rsidRPr="00E412C8">
          <w:rPr>
            <w:rFonts w:ascii="仿宋" w:eastAsia="仿宋" w:hAnsi="仿宋"/>
          </w:rPr>
          <w:fldChar w:fldCharType="end"/>
        </w:r>
      </w:hyperlink>
    </w:p>
    <w:p w14:paraId="730E1233" w14:textId="77777777" w:rsidR="00B4307A" w:rsidRPr="00E412C8" w:rsidRDefault="00000000">
      <w:pPr>
        <w:pStyle w:val="TOC3"/>
        <w:rPr>
          <w:rFonts w:ascii="仿宋" w:eastAsia="仿宋" w:hAnsi="仿宋" w:cstheme="minorBidi"/>
          <w:szCs w:val="22"/>
        </w:rPr>
      </w:pPr>
      <w:hyperlink w:anchor="_Toc107573222" w:history="1">
        <w:r w:rsidR="00A3292D" w:rsidRPr="00E412C8">
          <w:rPr>
            <w:rStyle w:val="aff7"/>
            <w:rFonts w:ascii="仿宋" w:eastAsia="仿宋" w:hAnsi="仿宋" w:cs="仿宋"/>
          </w:rPr>
          <w:t>1  开标一览表</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_Toc107573222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31</w:t>
        </w:r>
        <w:r w:rsidR="00A3292D" w:rsidRPr="00E412C8">
          <w:rPr>
            <w:rFonts w:ascii="仿宋" w:eastAsia="仿宋" w:hAnsi="仿宋"/>
          </w:rPr>
          <w:fldChar w:fldCharType="end"/>
        </w:r>
      </w:hyperlink>
    </w:p>
    <w:p w14:paraId="7DDD3146" w14:textId="77777777" w:rsidR="00B4307A" w:rsidRPr="00E412C8" w:rsidRDefault="00000000">
      <w:pPr>
        <w:pStyle w:val="TOC2"/>
        <w:tabs>
          <w:tab w:val="right" w:leader="dot" w:pos="8302"/>
        </w:tabs>
        <w:rPr>
          <w:rFonts w:ascii="仿宋" w:eastAsia="仿宋" w:hAnsi="仿宋" w:cstheme="minorBidi"/>
          <w:szCs w:val="22"/>
        </w:rPr>
      </w:pPr>
      <w:hyperlink w:anchor="_Toc107573223" w:history="1">
        <w:r w:rsidR="00A3292D" w:rsidRPr="00E412C8">
          <w:rPr>
            <w:rStyle w:val="aff7"/>
            <w:rFonts w:ascii="仿宋" w:eastAsia="仿宋" w:hAnsi="仿宋" w:cs="仿宋"/>
          </w:rPr>
          <w:t>2    法人或者非法人组织的营业执照等证明文件或自然人的身份证明</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_Toc107573223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32</w:t>
        </w:r>
        <w:r w:rsidR="00A3292D" w:rsidRPr="00E412C8">
          <w:rPr>
            <w:rFonts w:ascii="仿宋" w:eastAsia="仿宋" w:hAnsi="仿宋"/>
          </w:rPr>
          <w:fldChar w:fldCharType="end"/>
        </w:r>
      </w:hyperlink>
    </w:p>
    <w:p w14:paraId="29B84949" w14:textId="77777777" w:rsidR="00B4307A" w:rsidRPr="00E412C8" w:rsidRDefault="00000000">
      <w:pPr>
        <w:pStyle w:val="TOC2"/>
        <w:tabs>
          <w:tab w:val="right" w:leader="dot" w:pos="8302"/>
        </w:tabs>
        <w:rPr>
          <w:rFonts w:ascii="仿宋" w:eastAsia="仿宋" w:hAnsi="仿宋" w:cstheme="minorBidi"/>
          <w:szCs w:val="22"/>
        </w:rPr>
      </w:pPr>
      <w:hyperlink w:anchor="_Toc107573224" w:history="1">
        <w:r w:rsidR="00A3292D" w:rsidRPr="00E412C8">
          <w:rPr>
            <w:rStyle w:val="aff7"/>
            <w:rFonts w:ascii="仿宋" w:eastAsia="仿宋" w:hAnsi="仿宋" w:cs="仿宋"/>
          </w:rPr>
          <w:t>3  法定代表人授权委托书</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_Toc107573224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34</w:t>
        </w:r>
        <w:r w:rsidR="00A3292D" w:rsidRPr="00E412C8">
          <w:rPr>
            <w:rFonts w:ascii="仿宋" w:eastAsia="仿宋" w:hAnsi="仿宋"/>
          </w:rPr>
          <w:fldChar w:fldCharType="end"/>
        </w:r>
      </w:hyperlink>
    </w:p>
    <w:p w14:paraId="1DE03CEE" w14:textId="77777777" w:rsidR="00B4307A" w:rsidRPr="00E412C8" w:rsidRDefault="00000000">
      <w:pPr>
        <w:pStyle w:val="TOC2"/>
        <w:tabs>
          <w:tab w:val="right" w:leader="dot" w:pos="8302"/>
        </w:tabs>
        <w:rPr>
          <w:rFonts w:ascii="仿宋" w:eastAsia="仿宋" w:hAnsi="仿宋" w:cstheme="minorBidi"/>
          <w:szCs w:val="22"/>
        </w:rPr>
      </w:pPr>
      <w:hyperlink w:anchor="_Toc107573225" w:history="1">
        <w:r w:rsidR="00A3292D" w:rsidRPr="00E412C8">
          <w:rPr>
            <w:rStyle w:val="aff7"/>
            <w:rFonts w:ascii="仿宋" w:eastAsia="仿宋" w:hAnsi="仿宋" w:cs="Arial"/>
          </w:rPr>
          <w:t>4   投标保证金缴纳凭证复印件或投标担保函</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_Toc107573225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35</w:t>
        </w:r>
        <w:r w:rsidR="00A3292D" w:rsidRPr="00E412C8">
          <w:rPr>
            <w:rFonts w:ascii="仿宋" w:eastAsia="仿宋" w:hAnsi="仿宋"/>
          </w:rPr>
          <w:fldChar w:fldCharType="end"/>
        </w:r>
      </w:hyperlink>
    </w:p>
    <w:p w14:paraId="3E8E2DE9" w14:textId="77777777" w:rsidR="00B4307A" w:rsidRPr="00E412C8" w:rsidRDefault="00000000">
      <w:pPr>
        <w:pStyle w:val="TOC2"/>
        <w:tabs>
          <w:tab w:val="right" w:leader="dot" w:pos="8302"/>
        </w:tabs>
        <w:rPr>
          <w:rFonts w:ascii="仿宋" w:eastAsia="仿宋" w:hAnsi="仿宋" w:cstheme="minorBidi"/>
          <w:szCs w:val="22"/>
        </w:rPr>
      </w:pPr>
      <w:hyperlink w:anchor="_Toc107573226" w:history="1">
        <w:r w:rsidR="00A3292D" w:rsidRPr="00E412C8">
          <w:rPr>
            <w:rStyle w:val="aff7"/>
            <w:rFonts w:ascii="仿宋" w:eastAsia="仿宋" w:hAnsi="仿宋" w:cs="Arial"/>
          </w:rPr>
          <w:t>5  投标人资格声明书 （投标文件格式四）</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_Toc107573226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37</w:t>
        </w:r>
        <w:r w:rsidR="00A3292D" w:rsidRPr="00E412C8">
          <w:rPr>
            <w:rFonts w:ascii="仿宋" w:eastAsia="仿宋" w:hAnsi="仿宋"/>
          </w:rPr>
          <w:fldChar w:fldCharType="end"/>
        </w:r>
      </w:hyperlink>
    </w:p>
    <w:p w14:paraId="6F840701" w14:textId="77777777" w:rsidR="00B4307A" w:rsidRPr="00E412C8" w:rsidRDefault="00000000">
      <w:pPr>
        <w:pStyle w:val="TOC2"/>
        <w:tabs>
          <w:tab w:val="right" w:leader="dot" w:pos="8302"/>
        </w:tabs>
        <w:rPr>
          <w:rFonts w:ascii="仿宋" w:eastAsia="仿宋" w:hAnsi="仿宋" w:cstheme="minorBidi"/>
          <w:szCs w:val="22"/>
        </w:rPr>
      </w:pPr>
      <w:hyperlink w:anchor="_Toc107573227" w:history="1">
        <w:r w:rsidR="00A3292D" w:rsidRPr="00E412C8">
          <w:rPr>
            <w:rStyle w:val="aff7"/>
            <w:rFonts w:ascii="仿宋" w:eastAsia="仿宋" w:hAnsi="仿宋" w:cs="Arial"/>
          </w:rPr>
          <w:t>6-1 中小企业声明函（投标文件格式五、专门面向中小企业的须提供）</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_Toc107573227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38</w:t>
        </w:r>
        <w:r w:rsidR="00A3292D" w:rsidRPr="00E412C8">
          <w:rPr>
            <w:rFonts w:ascii="仿宋" w:eastAsia="仿宋" w:hAnsi="仿宋"/>
          </w:rPr>
          <w:fldChar w:fldCharType="end"/>
        </w:r>
      </w:hyperlink>
    </w:p>
    <w:p w14:paraId="370D9684" w14:textId="77777777" w:rsidR="00B4307A" w:rsidRPr="00E412C8" w:rsidRDefault="00000000">
      <w:pPr>
        <w:pStyle w:val="TOC2"/>
        <w:tabs>
          <w:tab w:val="right" w:leader="dot" w:pos="8302"/>
        </w:tabs>
        <w:rPr>
          <w:rFonts w:ascii="仿宋" w:eastAsia="仿宋" w:hAnsi="仿宋" w:cstheme="minorBidi"/>
          <w:szCs w:val="22"/>
        </w:rPr>
      </w:pPr>
      <w:hyperlink w:anchor="_Toc107573228" w:history="1">
        <w:r w:rsidR="00A3292D" w:rsidRPr="00E412C8">
          <w:rPr>
            <w:rStyle w:val="aff7"/>
            <w:rFonts w:ascii="仿宋" w:eastAsia="仿宋" w:hAnsi="仿宋" w:cs="Arial"/>
          </w:rPr>
          <w:t>6-2   监狱企业声明函（如有，专门面向中小企业的须提供）</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_Toc107573228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39</w:t>
        </w:r>
        <w:r w:rsidR="00A3292D" w:rsidRPr="00E412C8">
          <w:rPr>
            <w:rFonts w:ascii="仿宋" w:eastAsia="仿宋" w:hAnsi="仿宋"/>
          </w:rPr>
          <w:fldChar w:fldCharType="end"/>
        </w:r>
      </w:hyperlink>
    </w:p>
    <w:p w14:paraId="1F542830" w14:textId="77777777" w:rsidR="00B4307A" w:rsidRPr="00E412C8" w:rsidRDefault="00000000">
      <w:pPr>
        <w:pStyle w:val="TOC2"/>
        <w:tabs>
          <w:tab w:val="right" w:leader="dot" w:pos="8302"/>
        </w:tabs>
        <w:rPr>
          <w:rFonts w:ascii="仿宋" w:eastAsia="仿宋" w:hAnsi="仿宋" w:cstheme="minorBidi"/>
          <w:szCs w:val="22"/>
        </w:rPr>
      </w:pPr>
      <w:hyperlink w:anchor="_Toc107573229" w:history="1">
        <w:r w:rsidR="00A3292D" w:rsidRPr="00E412C8">
          <w:rPr>
            <w:rStyle w:val="aff7"/>
            <w:rFonts w:ascii="仿宋" w:eastAsia="仿宋" w:hAnsi="仿宋" w:cs="Arial"/>
          </w:rPr>
          <w:t>6-3   残疾人福利性单位声明函（如有，专门面向中小企业的须提供）</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_Toc107573229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40</w:t>
        </w:r>
        <w:r w:rsidR="00A3292D" w:rsidRPr="00E412C8">
          <w:rPr>
            <w:rFonts w:ascii="仿宋" w:eastAsia="仿宋" w:hAnsi="仿宋"/>
          </w:rPr>
          <w:fldChar w:fldCharType="end"/>
        </w:r>
      </w:hyperlink>
    </w:p>
    <w:p w14:paraId="7A9671EE" w14:textId="77777777" w:rsidR="00B4307A" w:rsidRPr="00E412C8" w:rsidRDefault="00000000">
      <w:pPr>
        <w:pStyle w:val="TOC2"/>
        <w:tabs>
          <w:tab w:val="right" w:leader="dot" w:pos="8302"/>
        </w:tabs>
        <w:rPr>
          <w:rFonts w:ascii="仿宋" w:eastAsia="仿宋" w:hAnsi="仿宋" w:cstheme="minorBidi"/>
          <w:szCs w:val="22"/>
        </w:rPr>
      </w:pPr>
      <w:hyperlink w:anchor="_Toc107573230" w:history="1">
        <w:r w:rsidR="00A3292D" w:rsidRPr="00E412C8">
          <w:rPr>
            <w:rStyle w:val="aff7"/>
            <w:rFonts w:ascii="仿宋" w:eastAsia="仿宋" w:hAnsi="仿宋" w:cs="Arial"/>
          </w:rPr>
          <w:t>7  联合体协议</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_Toc107573230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41</w:t>
        </w:r>
        <w:r w:rsidR="00A3292D" w:rsidRPr="00E412C8">
          <w:rPr>
            <w:rFonts w:ascii="仿宋" w:eastAsia="仿宋" w:hAnsi="仿宋"/>
          </w:rPr>
          <w:fldChar w:fldCharType="end"/>
        </w:r>
      </w:hyperlink>
    </w:p>
    <w:p w14:paraId="789DB603" w14:textId="77777777" w:rsidR="00B4307A" w:rsidRPr="00E412C8" w:rsidRDefault="00000000">
      <w:pPr>
        <w:pStyle w:val="TOC2"/>
        <w:tabs>
          <w:tab w:val="right" w:leader="dot" w:pos="8302"/>
        </w:tabs>
        <w:rPr>
          <w:rFonts w:ascii="仿宋" w:eastAsia="仿宋" w:hAnsi="仿宋" w:cstheme="minorBidi"/>
          <w:szCs w:val="22"/>
        </w:rPr>
      </w:pPr>
      <w:hyperlink w:anchor="_Toc107573231" w:history="1">
        <w:r w:rsidR="00A3292D" w:rsidRPr="00E412C8">
          <w:rPr>
            <w:rStyle w:val="aff7"/>
            <w:rFonts w:ascii="仿宋" w:eastAsia="仿宋" w:hAnsi="仿宋" w:cs="Arial"/>
          </w:rPr>
          <w:t>8、分包意向协议</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_Toc107573231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42</w:t>
        </w:r>
        <w:r w:rsidR="00A3292D" w:rsidRPr="00E412C8">
          <w:rPr>
            <w:rFonts w:ascii="仿宋" w:eastAsia="仿宋" w:hAnsi="仿宋"/>
          </w:rPr>
          <w:fldChar w:fldCharType="end"/>
        </w:r>
      </w:hyperlink>
    </w:p>
    <w:p w14:paraId="555C8959" w14:textId="77777777" w:rsidR="00B4307A" w:rsidRPr="00E412C8" w:rsidRDefault="00000000">
      <w:pPr>
        <w:pStyle w:val="TOC2"/>
        <w:tabs>
          <w:tab w:val="right" w:leader="dot" w:pos="8302"/>
        </w:tabs>
        <w:rPr>
          <w:rFonts w:ascii="仿宋" w:eastAsia="仿宋" w:hAnsi="仿宋" w:cstheme="minorBidi"/>
          <w:szCs w:val="22"/>
        </w:rPr>
      </w:pPr>
      <w:hyperlink w:anchor="_Toc107573232" w:history="1">
        <w:r w:rsidR="00A3292D" w:rsidRPr="00E412C8">
          <w:rPr>
            <w:rStyle w:val="aff7"/>
            <w:rFonts w:ascii="仿宋" w:eastAsia="仿宋" w:hAnsi="仿宋" w:cs="Arial"/>
          </w:rPr>
          <w:t>9   投标须知前附表要求的其他资格证明文件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_Toc107573232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43</w:t>
        </w:r>
        <w:r w:rsidR="00A3292D" w:rsidRPr="00E412C8">
          <w:rPr>
            <w:rFonts w:ascii="仿宋" w:eastAsia="仿宋" w:hAnsi="仿宋"/>
          </w:rPr>
          <w:fldChar w:fldCharType="end"/>
        </w:r>
      </w:hyperlink>
    </w:p>
    <w:p w14:paraId="5A0E09B3" w14:textId="77777777" w:rsidR="00B4307A" w:rsidRPr="00E412C8" w:rsidRDefault="00000000">
      <w:pPr>
        <w:pStyle w:val="TOC2"/>
        <w:tabs>
          <w:tab w:val="right" w:leader="dot" w:pos="8302"/>
        </w:tabs>
        <w:rPr>
          <w:rFonts w:ascii="仿宋" w:eastAsia="仿宋" w:hAnsi="仿宋" w:cstheme="minorBidi"/>
          <w:szCs w:val="22"/>
        </w:rPr>
      </w:pPr>
      <w:hyperlink w:anchor="_Toc107573233" w:history="1">
        <w:r w:rsidR="00A3292D" w:rsidRPr="00E412C8">
          <w:rPr>
            <w:rStyle w:val="aff7"/>
            <w:rFonts w:ascii="仿宋" w:eastAsia="仿宋" w:hAnsi="仿宋" w:cs="仿宋"/>
          </w:rPr>
          <w:t>第二部分  商务及技术文件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_Toc107573233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44</w:t>
        </w:r>
        <w:r w:rsidR="00A3292D" w:rsidRPr="00E412C8">
          <w:rPr>
            <w:rFonts w:ascii="仿宋" w:eastAsia="仿宋" w:hAnsi="仿宋"/>
          </w:rPr>
          <w:fldChar w:fldCharType="end"/>
        </w:r>
      </w:hyperlink>
    </w:p>
    <w:p w14:paraId="67970738" w14:textId="77777777" w:rsidR="00B4307A" w:rsidRPr="00E412C8" w:rsidRDefault="00000000">
      <w:pPr>
        <w:pStyle w:val="TOC2"/>
        <w:tabs>
          <w:tab w:val="right" w:leader="dot" w:pos="8302"/>
        </w:tabs>
        <w:rPr>
          <w:rFonts w:ascii="仿宋" w:eastAsia="仿宋" w:hAnsi="仿宋" w:cstheme="minorBidi"/>
          <w:szCs w:val="22"/>
        </w:rPr>
      </w:pPr>
      <w:hyperlink w:anchor="_Toc107573234" w:history="1">
        <w:r w:rsidR="00A3292D" w:rsidRPr="00E412C8">
          <w:rPr>
            <w:rStyle w:val="aff7"/>
            <w:rFonts w:ascii="仿宋" w:eastAsia="仿宋" w:hAnsi="仿宋" w:cs="仿宋"/>
          </w:rPr>
          <w:t>1   投标书</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_Toc107573234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45</w:t>
        </w:r>
        <w:r w:rsidR="00A3292D" w:rsidRPr="00E412C8">
          <w:rPr>
            <w:rFonts w:ascii="仿宋" w:eastAsia="仿宋" w:hAnsi="仿宋"/>
          </w:rPr>
          <w:fldChar w:fldCharType="end"/>
        </w:r>
      </w:hyperlink>
    </w:p>
    <w:p w14:paraId="27FCDE77" w14:textId="77777777" w:rsidR="00B4307A" w:rsidRPr="00E412C8" w:rsidRDefault="00000000">
      <w:pPr>
        <w:pStyle w:val="TOC2"/>
        <w:tabs>
          <w:tab w:val="right" w:leader="dot" w:pos="8302"/>
        </w:tabs>
        <w:rPr>
          <w:rFonts w:ascii="仿宋" w:eastAsia="仿宋" w:hAnsi="仿宋" w:cstheme="minorBidi"/>
          <w:szCs w:val="22"/>
        </w:rPr>
      </w:pPr>
      <w:hyperlink w:anchor="_Toc107573235" w:history="1">
        <w:r w:rsidR="00A3292D" w:rsidRPr="00E412C8">
          <w:rPr>
            <w:rStyle w:val="aff7"/>
            <w:rFonts w:ascii="仿宋" w:eastAsia="仿宋" w:hAnsi="仿宋" w:cs="仿宋"/>
          </w:rPr>
          <w:t>2 投标分项报价表</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_Toc107573235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46</w:t>
        </w:r>
        <w:r w:rsidR="00A3292D" w:rsidRPr="00E412C8">
          <w:rPr>
            <w:rFonts w:ascii="仿宋" w:eastAsia="仿宋" w:hAnsi="仿宋"/>
          </w:rPr>
          <w:fldChar w:fldCharType="end"/>
        </w:r>
      </w:hyperlink>
    </w:p>
    <w:p w14:paraId="2AEF3D05" w14:textId="77777777" w:rsidR="00B4307A" w:rsidRPr="00E412C8" w:rsidRDefault="00000000">
      <w:pPr>
        <w:pStyle w:val="TOC2"/>
        <w:tabs>
          <w:tab w:val="right" w:leader="dot" w:pos="8302"/>
        </w:tabs>
        <w:rPr>
          <w:rFonts w:ascii="仿宋" w:eastAsia="仿宋" w:hAnsi="仿宋" w:cstheme="minorBidi"/>
          <w:szCs w:val="22"/>
        </w:rPr>
      </w:pPr>
      <w:hyperlink w:anchor="_Toc107573236" w:history="1">
        <w:r w:rsidR="00A3292D" w:rsidRPr="00E412C8">
          <w:rPr>
            <w:rStyle w:val="aff7"/>
            <w:rFonts w:ascii="仿宋" w:eastAsia="仿宋" w:hAnsi="仿宋" w:cs="仿宋"/>
          </w:rPr>
          <w:t>3   服务需求偏离表</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_Toc107573236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47</w:t>
        </w:r>
        <w:r w:rsidR="00A3292D" w:rsidRPr="00E412C8">
          <w:rPr>
            <w:rFonts w:ascii="仿宋" w:eastAsia="仿宋" w:hAnsi="仿宋"/>
          </w:rPr>
          <w:fldChar w:fldCharType="end"/>
        </w:r>
      </w:hyperlink>
    </w:p>
    <w:p w14:paraId="3704AEBA" w14:textId="77777777" w:rsidR="00B4307A" w:rsidRPr="00E412C8" w:rsidRDefault="00000000">
      <w:pPr>
        <w:pStyle w:val="TOC2"/>
        <w:tabs>
          <w:tab w:val="right" w:leader="dot" w:pos="8302"/>
        </w:tabs>
        <w:rPr>
          <w:rFonts w:ascii="仿宋" w:eastAsia="仿宋" w:hAnsi="仿宋" w:cstheme="minorBidi"/>
          <w:szCs w:val="22"/>
        </w:rPr>
      </w:pPr>
      <w:hyperlink w:anchor="_Toc107573237" w:history="1">
        <w:r w:rsidR="00A3292D" w:rsidRPr="00E412C8">
          <w:rPr>
            <w:rStyle w:val="aff7"/>
            <w:rFonts w:ascii="仿宋" w:eastAsia="仿宋" w:hAnsi="仿宋" w:cs="仿宋"/>
          </w:rPr>
          <w:t>4   商务条款偏离表</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_Toc107573237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48</w:t>
        </w:r>
        <w:r w:rsidR="00A3292D" w:rsidRPr="00E412C8">
          <w:rPr>
            <w:rFonts w:ascii="仿宋" w:eastAsia="仿宋" w:hAnsi="仿宋"/>
          </w:rPr>
          <w:fldChar w:fldCharType="end"/>
        </w:r>
      </w:hyperlink>
    </w:p>
    <w:p w14:paraId="49AFDB1A" w14:textId="77777777" w:rsidR="00B4307A" w:rsidRPr="00E412C8" w:rsidRDefault="00000000">
      <w:pPr>
        <w:pStyle w:val="TOC2"/>
        <w:tabs>
          <w:tab w:val="right" w:leader="dot" w:pos="8302"/>
        </w:tabs>
        <w:rPr>
          <w:rFonts w:ascii="仿宋" w:eastAsia="仿宋" w:hAnsi="仿宋" w:cstheme="minorBidi"/>
          <w:szCs w:val="22"/>
        </w:rPr>
      </w:pPr>
      <w:hyperlink w:anchor="_Toc107573238" w:history="1">
        <w:r w:rsidR="00A3292D" w:rsidRPr="00E412C8">
          <w:rPr>
            <w:rStyle w:val="aff7"/>
            <w:rFonts w:ascii="仿宋" w:eastAsia="仿宋" w:hAnsi="仿宋" w:cs="仿宋"/>
          </w:rPr>
          <w:t>5   招标代理费承诺书</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_Toc107573238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49</w:t>
        </w:r>
        <w:r w:rsidR="00A3292D" w:rsidRPr="00E412C8">
          <w:rPr>
            <w:rFonts w:ascii="仿宋" w:eastAsia="仿宋" w:hAnsi="仿宋"/>
          </w:rPr>
          <w:fldChar w:fldCharType="end"/>
        </w:r>
      </w:hyperlink>
    </w:p>
    <w:p w14:paraId="7A7563DC" w14:textId="77777777" w:rsidR="00B4307A" w:rsidRPr="00E412C8" w:rsidRDefault="00000000">
      <w:pPr>
        <w:pStyle w:val="TOC2"/>
        <w:tabs>
          <w:tab w:val="right" w:leader="dot" w:pos="8302"/>
        </w:tabs>
        <w:rPr>
          <w:rFonts w:ascii="仿宋" w:eastAsia="仿宋" w:hAnsi="仿宋" w:cstheme="minorBidi"/>
          <w:szCs w:val="22"/>
        </w:rPr>
      </w:pPr>
      <w:hyperlink w:anchor="_Toc107573239" w:history="1">
        <w:r w:rsidR="00A3292D" w:rsidRPr="00E412C8">
          <w:rPr>
            <w:rStyle w:val="aff7"/>
            <w:rFonts w:ascii="仿宋" w:eastAsia="仿宋" w:hAnsi="仿宋" w:cs="仿宋"/>
          </w:rPr>
          <w:t>6-1  中小企业声明函</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_Toc107573239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50</w:t>
        </w:r>
        <w:r w:rsidR="00A3292D" w:rsidRPr="00E412C8">
          <w:rPr>
            <w:rFonts w:ascii="仿宋" w:eastAsia="仿宋" w:hAnsi="仿宋"/>
          </w:rPr>
          <w:fldChar w:fldCharType="end"/>
        </w:r>
      </w:hyperlink>
    </w:p>
    <w:p w14:paraId="0484F2F3" w14:textId="77777777" w:rsidR="00B4307A" w:rsidRPr="00E412C8" w:rsidRDefault="00000000">
      <w:pPr>
        <w:pStyle w:val="TOC2"/>
        <w:tabs>
          <w:tab w:val="right" w:leader="dot" w:pos="8302"/>
        </w:tabs>
        <w:rPr>
          <w:rFonts w:ascii="仿宋" w:eastAsia="仿宋" w:hAnsi="仿宋" w:cstheme="minorBidi"/>
          <w:szCs w:val="22"/>
        </w:rPr>
      </w:pPr>
      <w:hyperlink w:anchor="_Toc107573240" w:history="1">
        <w:r w:rsidR="00A3292D" w:rsidRPr="00E412C8">
          <w:rPr>
            <w:rStyle w:val="aff7"/>
            <w:rFonts w:ascii="仿宋" w:eastAsia="仿宋" w:hAnsi="仿宋" w:cs="仿宋"/>
          </w:rPr>
          <w:t>6-2   监狱企业声明函</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_Toc107573240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51</w:t>
        </w:r>
        <w:r w:rsidR="00A3292D" w:rsidRPr="00E412C8">
          <w:rPr>
            <w:rFonts w:ascii="仿宋" w:eastAsia="仿宋" w:hAnsi="仿宋"/>
          </w:rPr>
          <w:fldChar w:fldCharType="end"/>
        </w:r>
      </w:hyperlink>
    </w:p>
    <w:p w14:paraId="7B6909D9" w14:textId="77777777" w:rsidR="00B4307A" w:rsidRPr="00E412C8" w:rsidRDefault="00000000">
      <w:pPr>
        <w:pStyle w:val="TOC2"/>
        <w:tabs>
          <w:tab w:val="right" w:leader="dot" w:pos="8302"/>
        </w:tabs>
        <w:rPr>
          <w:rFonts w:ascii="仿宋" w:eastAsia="仿宋" w:hAnsi="仿宋" w:cstheme="minorBidi"/>
          <w:szCs w:val="22"/>
        </w:rPr>
      </w:pPr>
      <w:hyperlink w:anchor="_Toc107573241" w:history="1">
        <w:r w:rsidR="00A3292D" w:rsidRPr="00E412C8">
          <w:rPr>
            <w:rStyle w:val="aff7"/>
            <w:rFonts w:ascii="仿宋" w:eastAsia="仿宋" w:hAnsi="仿宋" w:cs="仿宋"/>
          </w:rPr>
          <w:t>6-3   残疾人福利性单位声明函</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_Toc107573241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52</w:t>
        </w:r>
        <w:r w:rsidR="00A3292D" w:rsidRPr="00E412C8">
          <w:rPr>
            <w:rFonts w:ascii="仿宋" w:eastAsia="仿宋" w:hAnsi="仿宋"/>
          </w:rPr>
          <w:fldChar w:fldCharType="end"/>
        </w:r>
      </w:hyperlink>
    </w:p>
    <w:p w14:paraId="07ABC52B" w14:textId="77777777" w:rsidR="00B4307A" w:rsidRPr="00E412C8" w:rsidRDefault="00000000">
      <w:pPr>
        <w:pStyle w:val="TOC2"/>
        <w:tabs>
          <w:tab w:val="right" w:leader="dot" w:pos="8302"/>
        </w:tabs>
        <w:rPr>
          <w:rFonts w:ascii="仿宋" w:eastAsia="仿宋" w:hAnsi="仿宋" w:cstheme="minorBidi"/>
          <w:szCs w:val="22"/>
        </w:rPr>
      </w:pPr>
      <w:hyperlink w:anchor="_Toc107573242" w:history="1">
        <w:r w:rsidR="00A3292D" w:rsidRPr="00E412C8">
          <w:rPr>
            <w:rStyle w:val="aff7"/>
            <w:rFonts w:ascii="仿宋" w:eastAsia="仿宋" w:hAnsi="仿宋" w:cs="仿宋"/>
          </w:rPr>
          <w:t>7  投标人商务符合性承诺函</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_Toc107573242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53</w:t>
        </w:r>
        <w:r w:rsidR="00A3292D" w:rsidRPr="00E412C8">
          <w:rPr>
            <w:rFonts w:ascii="仿宋" w:eastAsia="仿宋" w:hAnsi="仿宋"/>
          </w:rPr>
          <w:fldChar w:fldCharType="end"/>
        </w:r>
      </w:hyperlink>
    </w:p>
    <w:p w14:paraId="63B7B57F" w14:textId="77777777" w:rsidR="00B4307A" w:rsidRPr="00E412C8" w:rsidRDefault="00000000">
      <w:pPr>
        <w:pStyle w:val="TOC2"/>
        <w:tabs>
          <w:tab w:val="right" w:leader="dot" w:pos="8302"/>
        </w:tabs>
        <w:rPr>
          <w:rFonts w:ascii="仿宋" w:eastAsia="仿宋" w:hAnsi="仿宋" w:cstheme="minorBidi"/>
          <w:szCs w:val="22"/>
        </w:rPr>
      </w:pPr>
      <w:hyperlink w:anchor="_Toc107573243" w:history="1">
        <w:r w:rsidR="00A3292D" w:rsidRPr="00E412C8">
          <w:rPr>
            <w:rStyle w:val="aff7"/>
            <w:rFonts w:ascii="仿宋" w:eastAsia="仿宋" w:hAnsi="仿宋" w:cs="仿宋"/>
          </w:rPr>
          <w:t>8   投标人关联单位的说明</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_Toc107573243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54</w:t>
        </w:r>
        <w:r w:rsidR="00A3292D" w:rsidRPr="00E412C8">
          <w:rPr>
            <w:rFonts w:ascii="仿宋" w:eastAsia="仿宋" w:hAnsi="仿宋"/>
          </w:rPr>
          <w:fldChar w:fldCharType="end"/>
        </w:r>
      </w:hyperlink>
    </w:p>
    <w:p w14:paraId="19BAAFCB" w14:textId="77777777" w:rsidR="00B4307A" w:rsidRPr="00E412C8" w:rsidRDefault="00000000">
      <w:pPr>
        <w:pStyle w:val="TOC2"/>
        <w:tabs>
          <w:tab w:val="right" w:leader="dot" w:pos="8302"/>
        </w:tabs>
        <w:rPr>
          <w:rFonts w:ascii="仿宋" w:eastAsia="仿宋" w:hAnsi="仿宋" w:cstheme="minorBidi"/>
          <w:szCs w:val="22"/>
        </w:rPr>
      </w:pPr>
      <w:hyperlink w:anchor="_Toc107573244" w:history="1">
        <w:r w:rsidR="00A3292D" w:rsidRPr="00E412C8">
          <w:rPr>
            <w:rStyle w:val="aff7"/>
            <w:rFonts w:ascii="仿宋" w:eastAsia="仿宋" w:hAnsi="仿宋" w:cs="仿宋"/>
          </w:rPr>
          <w:t>9     评审所需要的其他商务文件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_Toc107573244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55</w:t>
        </w:r>
        <w:r w:rsidR="00A3292D" w:rsidRPr="00E412C8">
          <w:rPr>
            <w:rFonts w:ascii="仿宋" w:eastAsia="仿宋" w:hAnsi="仿宋"/>
          </w:rPr>
          <w:fldChar w:fldCharType="end"/>
        </w:r>
      </w:hyperlink>
    </w:p>
    <w:p w14:paraId="29F6AC61" w14:textId="77777777" w:rsidR="00B4307A" w:rsidRPr="00E412C8" w:rsidRDefault="00000000">
      <w:pPr>
        <w:pStyle w:val="TOC2"/>
        <w:tabs>
          <w:tab w:val="right" w:leader="dot" w:pos="8302"/>
        </w:tabs>
        <w:rPr>
          <w:rFonts w:ascii="仿宋" w:eastAsia="仿宋" w:hAnsi="仿宋" w:cstheme="minorBidi"/>
          <w:szCs w:val="22"/>
        </w:rPr>
      </w:pPr>
      <w:hyperlink w:anchor="_Toc107573245" w:history="1">
        <w:r w:rsidR="00A3292D" w:rsidRPr="00E412C8">
          <w:rPr>
            <w:rStyle w:val="aff7"/>
            <w:rFonts w:ascii="仿宋" w:eastAsia="仿宋" w:hAnsi="仿宋" w:cs="仿宋"/>
          </w:rPr>
          <w:t>10 投标文件还应包括投标人须知第10条的所有技术文件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_Toc107573245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56</w:t>
        </w:r>
        <w:r w:rsidR="00A3292D" w:rsidRPr="00E412C8">
          <w:rPr>
            <w:rFonts w:ascii="仿宋" w:eastAsia="仿宋" w:hAnsi="仿宋"/>
          </w:rPr>
          <w:fldChar w:fldCharType="end"/>
        </w:r>
      </w:hyperlink>
    </w:p>
    <w:p w14:paraId="773FD077" w14:textId="77777777" w:rsidR="00B4307A" w:rsidRPr="00E412C8" w:rsidRDefault="00000000">
      <w:pPr>
        <w:pStyle w:val="TOC2"/>
        <w:tabs>
          <w:tab w:val="right" w:leader="dot" w:pos="8302"/>
        </w:tabs>
        <w:rPr>
          <w:rFonts w:ascii="仿宋" w:eastAsia="仿宋" w:hAnsi="仿宋" w:cstheme="minorBidi"/>
          <w:szCs w:val="22"/>
        </w:rPr>
      </w:pPr>
      <w:hyperlink w:anchor="_Toc107573246" w:history="1">
        <w:r w:rsidR="00A3292D" w:rsidRPr="00E412C8">
          <w:rPr>
            <w:rStyle w:val="aff7"/>
            <w:rFonts w:ascii="仿宋" w:eastAsia="仿宋" w:hAnsi="仿宋" w:cs="仿宋"/>
          </w:rPr>
          <w:t>11  投标须知前附表要求的其他文件</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_Toc107573246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57</w:t>
        </w:r>
        <w:r w:rsidR="00A3292D" w:rsidRPr="00E412C8">
          <w:rPr>
            <w:rFonts w:ascii="仿宋" w:eastAsia="仿宋" w:hAnsi="仿宋"/>
          </w:rPr>
          <w:fldChar w:fldCharType="end"/>
        </w:r>
      </w:hyperlink>
    </w:p>
    <w:p w14:paraId="662D4D27" w14:textId="77777777" w:rsidR="00B4307A" w:rsidRPr="00E412C8" w:rsidRDefault="00000000">
      <w:pPr>
        <w:pStyle w:val="TOC1"/>
        <w:tabs>
          <w:tab w:val="right" w:leader="dot" w:pos="8302"/>
        </w:tabs>
        <w:rPr>
          <w:rFonts w:ascii="仿宋" w:eastAsia="仿宋" w:hAnsi="仿宋" w:cstheme="minorBidi"/>
          <w:szCs w:val="22"/>
        </w:rPr>
      </w:pPr>
      <w:hyperlink w:anchor="_Toc107573247" w:history="1">
        <w:r w:rsidR="00A3292D" w:rsidRPr="00E412C8">
          <w:rPr>
            <w:rStyle w:val="aff7"/>
            <w:rFonts w:ascii="仿宋" w:eastAsia="仿宋" w:hAnsi="仿宋" w:cs="仿宋"/>
          </w:rPr>
          <w:t>第五章  政府采购合同</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_Toc107573247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58</w:t>
        </w:r>
        <w:r w:rsidR="00A3292D" w:rsidRPr="00E412C8">
          <w:rPr>
            <w:rFonts w:ascii="仿宋" w:eastAsia="仿宋" w:hAnsi="仿宋"/>
          </w:rPr>
          <w:fldChar w:fldCharType="end"/>
        </w:r>
      </w:hyperlink>
    </w:p>
    <w:p w14:paraId="72F5CEF8" w14:textId="77777777" w:rsidR="00B4307A" w:rsidRPr="00E412C8" w:rsidRDefault="00000000">
      <w:pPr>
        <w:pStyle w:val="TOC1"/>
        <w:tabs>
          <w:tab w:val="right" w:leader="dot" w:pos="8302"/>
        </w:tabs>
        <w:rPr>
          <w:rFonts w:ascii="仿宋" w:eastAsia="仿宋" w:hAnsi="仿宋" w:cstheme="minorBidi"/>
          <w:szCs w:val="22"/>
        </w:rPr>
      </w:pPr>
      <w:hyperlink w:anchor="_Toc107573248" w:history="1">
        <w:r w:rsidR="00A3292D" w:rsidRPr="00E412C8">
          <w:rPr>
            <w:rStyle w:val="aff7"/>
            <w:rFonts w:ascii="仿宋" w:eastAsia="仿宋" w:hAnsi="仿宋" w:cs="仿宋"/>
          </w:rPr>
          <w:t>第六章  服务需求</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_Toc107573248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70</w:t>
        </w:r>
        <w:r w:rsidR="00A3292D" w:rsidRPr="00E412C8">
          <w:rPr>
            <w:rFonts w:ascii="仿宋" w:eastAsia="仿宋" w:hAnsi="仿宋"/>
          </w:rPr>
          <w:fldChar w:fldCharType="end"/>
        </w:r>
      </w:hyperlink>
    </w:p>
    <w:p w14:paraId="5B11FF52" w14:textId="77777777" w:rsidR="00B4307A" w:rsidRPr="00E412C8" w:rsidRDefault="00000000">
      <w:pPr>
        <w:pStyle w:val="TOC1"/>
        <w:tabs>
          <w:tab w:val="right" w:leader="dot" w:pos="8302"/>
        </w:tabs>
        <w:rPr>
          <w:rFonts w:ascii="仿宋" w:eastAsia="仿宋" w:hAnsi="仿宋" w:cstheme="minorBidi"/>
          <w:szCs w:val="22"/>
        </w:rPr>
      </w:pPr>
      <w:hyperlink w:anchor="_Toc107573249" w:history="1">
        <w:r w:rsidR="00A3292D" w:rsidRPr="00E412C8">
          <w:rPr>
            <w:rStyle w:val="aff7"/>
            <w:rFonts w:ascii="仿宋" w:eastAsia="仿宋" w:hAnsi="仿宋" w:cs="仿宋"/>
          </w:rPr>
          <w:t>第七章  评标方法和标准</w:t>
        </w:r>
        <w:r w:rsidR="00A3292D" w:rsidRPr="00E412C8">
          <w:rPr>
            <w:rFonts w:ascii="仿宋" w:eastAsia="仿宋" w:hAnsi="仿宋"/>
          </w:rPr>
          <w:tab/>
        </w:r>
        <w:r w:rsidR="00A3292D" w:rsidRPr="00E412C8">
          <w:rPr>
            <w:rFonts w:ascii="仿宋" w:eastAsia="仿宋" w:hAnsi="仿宋"/>
          </w:rPr>
          <w:fldChar w:fldCharType="begin"/>
        </w:r>
        <w:r w:rsidR="00A3292D" w:rsidRPr="00E412C8">
          <w:rPr>
            <w:rFonts w:ascii="仿宋" w:eastAsia="仿宋" w:hAnsi="仿宋"/>
          </w:rPr>
          <w:instrText xml:space="preserve"> PAGEREF _Toc107573249 \h </w:instrText>
        </w:r>
        <w:r w:rsidR="00A3292D" w:rsidRPr="00E412C8">
          <w:rPr>
            <w:rFonts w:ascii="仿宋" w:eastAsia="仿宋" w:hAnsi="仿宋"/>
          </w:rPr>
        </w:r>
        <w:r w:rsidR="00A3292D" w:rsidRPr="00E412C8">
          <w:rPr>
            <w:rFonts w:ascii="仿宋" w:eastAsia="仿宋" w:hAnsi="仿宋"/>
          </w:rPr>
          <w:fldChar w:fldCharType="separate"/>
        </w:r>
        <w:r w:rsidR="00A3292D" w:rsidRPr="00E412C8">
          <w:rPr>
            <w:rFonts w:ascii="仿宋" w:eastAsia="仿宋" w:hAnsi="仿宋"/>
          </w:rPr>
          <w:t>73</w:t>
        </w:r>
        <w:r w:rsidR="00A3292D" w:rsidRPr="00E412C8">
          <w:rPr>
            <w:rFonts w:ascii="仿宋" w:eastAsia="仿宋" w:hAnsi="仿宋"/>
          </w:rPr>
          <w:fldChar w:fldCharType="end"/>
        </w:r>
      </w:hyperlink>
    </w:p>
    <w:p w14:paraId="5C7CD71C" w14:textId="77777777" w:rsidR="00B4307A" w:rsidRPr="00E412C8" w:rsidRDefault="00A3292D">
      <w:pPr>
        <w:pStyle w:val="10"/>
        <w:spacing w:before="0" w:after="0" w:line="276" w:lineRule="auto"/>
        <w:rPr>
          <w:rFonts w:ascii="仿宋" w:eastAsia="仿宋" w:hAnsi="仿宋" w:cs="仿宋"/>
          <w:szCs w:val="32"/>
        </w:rPr>
      </w:pPr>
      <w:r w:rsidRPr="00E412C8">
        <w:rPr>
          <w:rFonts w:ascii="仿宋" w:eastAsia="仿宋" w:hAnsi="仿宋" w:cs="仿宋" w:hint="eastAsia"/>
          <w:kern w:val="0"/>
          <w:sz w:val="56"/>
          <w:szCs w:val="21"/>
        </w:rPr>
        <w:fldChar w:fldCharType="end"/>
      </w:r>
      <w:r w:rsidRPr="00E412C8">
        <w:rPr>
          <w:rFonts w:ascii="仿宋" w:eastAsia="仿宋" w:hAnsi="仿宋" w:cs="仿宋" w:hint="eastAsia"/>
          <w:b w:val="0"/>
          <w:bCs/>
          <w:sz w:val="48"/>
          <w:szCs w:val="32"/>
        </w:rPr>
        <w:br w:type="page"/>
      </w:r>
      <w:bookmarkStart w:id="0" w:name="_Toc107573172"/>
      <w:bookmarkStart w:id="1" w:name="_Toc216582822"/>
      <w:bookmarkStart w:id="2" w:name="_Toc219175634"/>
      <w:bookmarkStart w:id="3" w:name="_Toc218935350"/>
      <w:bookmarkStart w:id="4" w:name="_Toc507399902"/>
      <w:bookmarkStart w:id="5" w:name="_Toc216582804"/>
      <w:r w:rsidRPr="00E412C8">
        <w:rPr>
          <w:rFonts w:ascii="仿宋" w:eastAsia="仿宋" w:hAnsi="仿宋" w:cs="仿宋" w:hint="eastAsia"/>
          <w:szCs w:val="32"/>
        </w:rPr>
        <w:lastRenderedPageBreak/>
        <w:t>第一章  投标邀请</w:t>
      </w:r>
      <w:bookmarkEnd w:id="0"/>
      <w:bookmarkEnd w:id="1"/>
      <w:bookmarkEnd w:id="2"/>
      <w:bookmarkEnd w:id="3"/>
      <w:bookmarkEnd w:id="4"/>
    </w:p>
    <w:p w14:paraId="3C5543B5" w14:textId="77777777" w:rsidR="00B4307A" w:rsidRPr="00E412C8" w:rsidRDefault="00B4307A">
      <w:pPr>
        <w:spacing w:line="360" w:lineRule="auto"/>
        <w:rPr>
          <w:rFonts w:ascii="仿宋" w:eastAsia="仿宋" w:hAnsi="仿宋" w:cs="仿宋"/>
        </w:rPr>
      </w:pPr>
    </w:p>
    <w:p w14:paraId="2E135E3B"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 xml:space="preserve">   </w:t>
      </w:r>
      <w:r w:rsidRPr="00E412C8">
        <w:rPr>
          <w:rFonts w:ascii="仿宋" w:eastAsia="仿宋" w:hAnsi="仿宋" w:cs="仿宋" w:hint="eastAsia"/>
          <w:sz w:val="24"/>
          <w:u w:val="single"/>
        </w:rPr>
        <w:t>中招国际招标有限公司</w:t>
      </w:r>
      <w:r w:rsidRPr="00E412C8">
        <w:rPr>
          <w:rFonts w:ascii="仿宋" w:eastAsia="仿宋" w:hAnsi="仿宋" w:cs="仿宋" w:hint="eastAsia"/>
          <w:sz w:val="24"/>
        </w:rPr>
        <w:t>受</w:t>
      </w:r>
      <w:r w:rsidRPr="00E412C8">
        <w:rPr>
          <w:rFonts w:ascii="仿宋" w:eastAsia="仿宋" w:hAnsi="仿宋" w:cs="仿宋" w:hint="eastAsia"/>
          <w:sz w:val="24"/>
          <w:u w:val="single"/>
        </w:rPr>
        <w:t>北京市顺义区卫生健康综合保障服务中心</w:t>
      </w:r>
      <w:r w:rsidRPr="00E412C8">
        <w:rPr>
          <w:rFonts w:ascii="仿宋" w:eastAsia="仿宋" w:hAnsi="仿宋" w:cs="仿宋" w:hint="eastAsia"/>
          <w:sz w:val="24"/>
        </w:rPr>
        <w:t>委托，对下述服务及伴随货物和工程进行国内</w:t>
      </w:r>
      <w:r w:rsidRPr="00E412C8">
        <w:rPr>
          <w:rFonts w:ascii="仿宋" w:eastAsia="仿宋" w:hAnsi="仿宋" w:cs="仿宋" w:hint="eastAsia"/>
          <w:sz w:val="24"/>
          <w:u w:val="single"/>
        </w:rPr>
        <w:t>公开</w:t>
      </w:r>
      <w:r w:rsidRPr="00E412C8">
        <w:rPr>
          <w:rFonts w:ascii="仿宋" w:eastAsia="仿宋" w:hAnsi="仿宋" w:cs="仿宋" w:hint="eastAsia"/>
          <w:sz w:val="24"/>
        </w:rPr>
        <w:t>招标。现邀请合格的投标人前来投标。</w:t>
      </w:r>
    </w:p>
    <w:p w14:paraId="3812D15B" w14:textId="369C9AC0"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1.招标编号：</w:t>
      </w:r>
      <w:bookmarkStart w:id="6" w:name="_Hlk163047741"/>
      <w:r w:rsidR="00AC2C1F" w:rsidRPr="00E412C8">
        <w:rPr>
          <w:rFonts w:ascii="仿宋" w:eastAsia="仿宋" w:hAnsi="仿宋" w:cs="仿宋"/>
          <w:sz w:val="24"/>
        </w:rPr>
        <w:t>TC240V01P</w:t>
      </w:r>
      <w:bookmarkEnd w:id="6"/>
      <w:r w:rsidRPr="00E412C8">
        <w:rPr>
          <w:rFonts w:ascii="仿宋" w:eastAsia="仿宋" w:hAnsi="仿宋" w:cs="仿宋"/>
          <w:sz w:val="24"/>
        </w:rPr>
        <w:t xml:space="preserve">  </w:t>
      </w:r>
    </w:p>
    <w:p w14:paraId="44F65451" w14:textId="0D2FFA11"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2.项目名称：</w:t>
      </w:r>
      <w:bookmarkStart w:id="7" w:name="_Hlk163047642"/>
      <w:r w:rsidR="00AC2C1F" w:rsidRPr="00E412C8">
        <w:rPr>
          <w:rFonts w:ascii="仿宋" w:eastAsia="仿宋" w:hAnsi="仿宋" w:cs="仿宋" w:hint="eastAsia"/>
          <w:sz w:val="24"/>
        </w:rPr>
        <w:t>卫生信息平台相关软件及数据库等运维软件运维服务采购项目</w:t>
      </w:r>
      <w:bookmarkEnd w:id="7"/>
      <w:r w:rsidRPr="00E412C8">
        <w:rPr>
          <w:rFonts w:ascii="仿宋" w:eastAsia="仿宋" w:hAnsi="仿宋" w:cs="仿宋" w:hint="eastAsia"/>
          <w:sz w:val="24"/>
        </w:rPr>
        <w:t xml:space="preserve"> </w:t>
      </w:r>
    </w:p>
    <w:p w14:paraId="390D9379" w14:textId="628EC89C" w:rsidR="00B4307A" w:rsidRPr="00E412C8" w:rsidRDefault="00A3292D">
      <w:pPr>
        <w:tabs>
          <w:tab w:val="left" w:pos="4276"/>
          <w:tab w:val="left" w:pos="8522"/>
        </w:tabs>
        <w:spacing w:line="360" w:lineRule="auto"/>
        <w:ind w:leftChars="257" w:left="1080" w:rightChars="-91" w:right="-191" w:hanging="540"/>
        <w:jc w:val="left"/>
        <w:rPr>
          <w:rFonts w:ascii="仿宋" w:eastAsia="仿宋" w:hAnsi="仿宋"/>
          <w:sz w:val="24"/>
        </w:rPr>
      </w:pPr>
      <w:r w:rsidRPr="00E412C8">
        <w:rPr>
          <w:rFonts w:ascii="仿宋" w:eastAsia="仿宋" w:hAnsi="仿宋" w:cs="仿宋" w:hint="eastAsia"/>
          <w:sz w:val="24"/>
        </w:rPr>
        <w:t>服务名称：</w:t>
      </w:r>
      <w:r w:rsidR="00F456B6" w:rsidRPr="00E412C8">
        <w:rPr>
          <w:rFonts w:ascii="仿宋" w:eastAsia="仿宋" w:hAnsi="仿宋" w:cs="仿宋" w:hint="eastAsia"/>
          <w:sz w:val="24"/>
        </w:rPr>
        <w:t>卫生信息平台相关软件及数据库等运维软件运维服务</w:t>
      </w:r>
    </w:p>
    <w:p w14:paraId="58DF5FF3" w14:textId="77777777" w:rsidR="00B4307A" w:rsidRPr="00E412C8" w:rsidRDefault="00A3292D">
      <w:pPr>
        <w:tabs>
          <w:tab w:val="left" w:pos="4276"/>
          <w:tab w:val="left" w:pos="8522"/>
        </w:tabs>
        <w:spacing w:line="360" w:lineRule="auto"/>
        <w:ind w:leftChars="257" w:left="1080" w:hanging="540"/>
        <w:jc w:val="left"/>
        <w:rPr>
          <w:rFonts w:ascii="仿宋" w:eastAsia="仿宋" w:hAnsi="仿宋" w:cs="仿宋"/>
          <w:sz w:val="24"/>
        </w:rPr>
      </w:pPr>
      <w:r w:rsidRPr="00E412C8">
        <w:rPr>
          <w:rFonts w:ascii="仿宋" w:eastAsia="仿宋" w:hAnsi="仿宋" w:cs="仿宋" w:hint="eastAsia"/>
          <w:sz w:val="24"/>
        </w:rPr>
        <w:t>项目基本概况介绍：详见第六章服务需求</w:t>
      </w:r>
    </w:p>
    <w:p w14:paraId="0C70C2B3" w14:textId="77777777" w:rsidR="00B4307A" w:rsidRPr="00E412C8" w:rsidRDefault="00A3292D">
      <w:pPr>
        <w:tabs>
          <w:tab w:val="left" w:pos="4276"/>
          <w:tab w:val="left" w:pos="8522"/>
        </w:tabs>
        <w:spacing w:line="360" w:lineRule="auto"/>
        <w:ind w:leftChars="257" w:left="1080" w:hanging="540"/>
        <w:jc w:val="left"/>
        <w:rPr>
          <w:rFonts w:ascii="仿宋" w:eastAsia="仿宋" w:hAnsi="仿宋" w:cs="仿宋"/>
          <w:sz w:val="24"/>
        </w:rPr>
      </w:pPr>
      <w:r w:rsidRPr="00E412C8">
        <w:rPr>
          <w:rFonts w:ascii="仿宋" w:eastAsia="仿宋" w:hAnsi="仿宋" w:cs="仿宋" w:hint="eastAsia"/>
          <w:sz w:val="24"/>
        </w:rPr>
        <w:t>数量（期限）：一项</w:t>
      </w:r>
    </w:p>
    <w:p w14:paraId="5CEA0333" w14:textId="77777777" w:rsidR="00B4307A" w:rsidRPr="00E412C8" w:rsidRDefault="00A3292D">
      <w:pPr>
        <w:tabs>
          <w:tab w:val="left" w:pos="4276"/>
          <w:tab w:val="left" w:pos="8522"/>
        </w:tabs>
        <w:spacing w:line="360" w:lineRule="auto"/>
        <w:ind w:leftChars="257" w:left="1080" w:hanging="540"/>
        <w:jc w:val="left"/>
        <w:rPr>
          <w:rFonts w:ascii="仿宋" w:eastAsia="仿宋" w:hAnsi="仿宋" w:cs="仿宋"/>
          <w:sz w:val="24"/>
        </w:rPr>
      </w:pPr>
      <w:r w:rsidRPr="00E412C8">
        <w:rPr>
          <w:rFonts w:ascii="仿宋" w:eastAsia="仿宋" w:hAnsi="仿宋" w:cs="仿宋" w:hint="eastAsia"/>
          <w:sz w:val="24"/>
        </w:rPr>
        <w:t>投标人资格要求：</w:t>
      </w:r>
    </w:p>
    <w:p w14:paraId="1889A1E2" w14:textId="77777777" w:rsidR="00B4307A" w:rsidRPr="00E412C8" w:rsidRDefault="00A3292D">
      <w:pPr>
        <w:tabs>
          <w:tab w:val="left" w:pos="4276"/>
          <w:tab w:val="left" w:pos="8522"/>
        </w:tabs>
        <w:spacing w:line="360" w:lineRule="auto"/>
        <w:ind w:leftChars="257" w:left="1080" w:hanging="540"/>
        <w:jc w:val="left"/>
        <w:rPr>
          <w:rFonts w:ascii="仿宋" w:eastAsia="仿宋" w:hAnsi="仿宋" w:cs="仿宋"/>
          <w:sz w:val="24"/>
        </w:rPr>
      </w:pPr>
      <w:r w:rsidRPr="00E412C8">
        <w:rPr>
          <w:rFonts w:ascii="仿宋" w:eastAsia="仿宋" w:hAnsi="仿宋" w:cs="仿宋" w:hint="eastAsia"/>
          <w:sz w:val="24"/>
        </w:rPr>
        <w:t>1）在中华人民共和国境内注册，能够独立承担民事责任，有生产或供应能力的本国供应商，包括法人、非法人组织。</w:t>
      </w:r>
    </w:p>
    <w:p w14:paraId="73141338" w14:textId="77777777" w:rsidR="00B4307A" w:rsidRPr="00E412C8" w:rsidRDefault="00A3292D">
      <w:pPr>
        <w:tabs>
          <w:tab w:val="left" w:pos="4276"/>
          <w:tab w:val="left" w:pos="8522"/>
        </w:tabs>
        <w:spacing w:line="360" w:lineRule="auto"/>
        <w:ind w:leftChars="257" w:left="1080" w:hanging="540"/>
        <w:jc w:val="left"/>
        <w:rPr>
          <w:rFonts w:ascii="仿宋" w:eastAsia="仿宋" w:hAnsi="仿宋" w:cs="仿宋"/>
          <w:sz w:val="24"/>
        </w:rPr>
      </w:pPr>
      <w:r w:rsidRPr="00E412C8">
        <w:rPr>
          <w:rFonts w:ascii="仿宋" w:eastAsia="仿宋" w:hAnsi="仿宋" w:cs="仿宋" w:hint="eastAsia"/>
          <w:sz w:val="24"/>
        </w:rPr>
        <w:t>2）具备《中华人民共和国政府采购法》第二十二条关于供应商条件的规定，遵守国家、本项目采购人本级和上级财政部门政府采购的有关规定。</w:t>
      </w:r>
    </w:p>
    <w:p w14:paraId="64324D6B" w14:textId="77777777" w:rsidR="00B4307A" w:rsidRPr="00E412C8" w:rsidRDefault="00A3292D">
      <w:pPr>
        <w:tabs>
          <w:tab w:val="left" w:pos="4276"/>
          <w:tab w:val="left" w:pos="8522"/>
        </w:tabs>
        <w:spacing w:line="360" w:lineRule="auto"/>
        <w:ind w:leftChars="257" w:left="1080" w:hanging="540"/>
        <w:jc w:val="left"/>
        <w:rPr>
          <w:rFonts w:ascii="仿宋" w:eastAsia="仿宋" w:hAnsi="仿宋" w:cs="仿宋"/>
          <w:sz w:val="24"/>
        </w:rPr>
      </w:pPr>
      <w:r w:rsidRPr="00E412C8">
        <w:rPr>
          <w:rFonts w:ascii="仿宋" w:eastAsia="仿宋" w:hAnsi="仿宋" w:cs="仿宋" w:hint="eastAsia"/>
          <w:sz w:val="24"/>
        </w:rPr>
        <w:t>3）以招标文件规定的方式获得了本项目的招标文件。</w:t>
      </w:r>
    </w:p>
    <w:p w14:paraId="78D0E84C" w14:textId="77777777" w:rsidR="00B4307A" w:rsidRPr="00E412C8" w:rsidRDefault="00A3292D">
      <w:pPr>
        <w:tabs>
          <w:tab w:val="left" w:pos="4276"/>
          <w:tab w:val="left" w:pos="8522"/>
        </w:tabs>
        <w:spacing w:line="360" w:lineRule="auto"/>
        <w:ind w:leftChars="257" w:left="1080" w:hanging="540"/>
        <w:jc w:val="left"/>
        <w:rPr>
          <w:rFonts w:ascii="仿宋" w:eastAsia="仿宋" w:hAnsi="仿宋" w:cs="仿宋"/>
          <w:sz w:val="24"/>
        </w:rPr>
      </w:pPr>
      <w:r w:rsidRPr="00E412C8">
        <w:rPr>
          <w:rFonts w:ascii="仿宋" w:eastAsia="仿宋" w:hAnsi="仿宋" w:cs="仿宋" w:hint="eastAsia"/>
          <w:sz w:val="24"/>
        </w:rPr>
        <w:t>4）符合投标须知前附表中规定的其他要求。</w:t>
      </w:r>
    </w:p>
    <w:p w14:paraId="016C9111"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3.招标文件售价：</w:t>
      </w:r>
    </w:p>
    <w:p w14:paraId="3D05EA8E" w14:textId="0E0FAB1D" w:rsidR="00B4307A" w:rsidRPr="00E412C8" w:rsidRDefault="00A3292D">
      <w:pPr>
        <w:spacing w:line="360" w:lineRule="auto"/>
        <w:ind w:leftChars="256" w:left="718" w:hanging="180"/>
        <w:rPr>
          <w:rFonts w:ascii="仿宋" w:eastAsia="仿宋" w:hAnsi="仿宋" w:cs="仿宋"/>
          <w:sz w:val="24"/>
        </w:rPr>
      </w:pPr>
      <w:r w:rsidRPr="00E412C8">
        <w:rPr>
          <w:rFonts w:ascii="仿宋" w:eastAsia="仿宋" w:hAnsi="仿宋" w:cs="仿宋" w:hint="eastAsia"/>
          <w:sz w:val="24"/>
        </w:rPr>
        <w:t xml:space="preserve"> </w:t>
      </w:r>
      <w:r w:rsidR="00D3164A" w:rsidRPr="00E412C8">
        <w:rPr>
          <w:rFonts w:ascii="仿宋" w:eastAsia="仿宋" w:hAnsi="仿宋" w:cs="仿宋" w:hint="eastAsia"/>
          <w:sz w:val="24"/>
        </w:rPr>
        <w:t>每套人民币</w:t>
      </w:r>
      <w:r w:rsidR="00D3164A" w:rsidRPr="00E412C8">
        <w:rPr>
          <w:rFonts w:ascii="仿宋" w:eastAsia="仿宋" w:hAnsi="仿宋" w:cs="仿宋"/>
          <w:sz w:val="24"/>
          <w:u w:val="single"/>
        </w:rPr>
        <w:t>0</w:t>
      </w:r>
      <w:r w:rsidR="00D3164A" w:rsidRPr="00E412C8">
        <w:rPr>
          <w:rFonts w:ascii="仿宋" w:eastAsia="仿宋" w:hAnsi="仿宋" w:cs="仿宋" w:hint="eastAsia"/>
          <w:sz w:val="24"/>
        </w:rPr>
        <w:t>元。招标文件售后不退。</w:t>
      </w:r>
    </w:p>
    <w:p w14:paraId="270417F7"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4.购买招标文件时间和地点：</w:t>
      </w:r>
    </w:p>
    <w:p w14:paraId="63181D85" w14:textId="0C074579" w:rsidR="00B4307A" w:rsidRPr="00E412C8" w:rsidRDefault="00A3292D">
      <w:pPr>
        <w:spacing w:line="360" w:lineRule="auto"/>
        <w:ind w:leftChars="85" w:left="718" w:hanging="540"/>
        <w:rPr>
          <w:rFonts w:ascii="仿宋" w:eastAsia="仿宋" w:hAnsi="仿宋" w:cs="仿宋"/>
          <w:sz w:val="24"/>
        </w:rPr>
      </w:pPr>
      <w:r w:rsidRPr="00E412C8">
        <w:rPr>
          <w:rFonts w:ascii="仿宋" w:eastAsia="仿宋" w:hAnsi="仿宋" w:cs="仿宋" w:hint="eastAsia"/>
          <w:sz w:val="24"/>
        </w:rPr>
        <w:t xml:space="preserve">     时间：</w:t>
      </w:r>
      <w:r w:rsidRPr="00E412C8">
        <w:rPr>
          <w:rFonts w:ascii="仿宋" w:eastAsia="仿宋" w:hAnsi="仿宋" w:cs="仿宋" w:hint="eastAsia"/>
          <w:sz w:val="24"/>
          <w:u w:val="single"/>
        </w:rPr>
        <w:t>202</w:t>
      </w:r>
      <w:r w:rsidR="000516BC" w:rsidRPr="00E412C8">
        <w:rPr>
          <w:rFonts w:ascii="仿宋" w:eastAsia="仿宋" w:hAnsi="仿宋" w:cs="仿宋" w:hint="eastAsia"/>
          <w:sz w:val="24"/>
          <w:u w:val="single"/>
        </w:rPr>
        <w:t>4</w:t>
      </w:r>
      <w:r w:rsidRPr="00E412C8">
        <w:rPr>
          <w:rFonts w:ascii="仿宋" w:eastAsia="仿宋" w:hAnsi="仿宋" w:cs="仿宋" w:hint="eastAsia"/>
          <w:sz w:val="24"/>
          <w:u w:val="single"/>
        </w:rPr>
        <w:t>年</w:t>
      </w:r>
      <w:r w:rsidR="000516BC" w:rsidRPr="00E412C8">
        <w:rPr>
          <w:rFonts w:ascii="仿宋" w:eastAsia="仿宋" w:hAnsi="仿宋" w:cs="仿宋" w:hint="eastAsia"/>
          <w:sz w:val="24"/>
          <w:u w:val="single"/>
        </w:rPr>
        <w:t>4</w:t>
      </w:r>
      <w:r w:rsidRPr="00E412C8">
        <w:rPr>
          <w:rFonts w:ascii="仿宋" w:eastAsia="仿宋" w:hAnsi="仿宋" w:cs="仿宋" w:hint="eastAsia"/>
          <w:sz w:val="24"/>
          <w:u w:val="single"/>
        </w:rPr>
        <w:t>月</w:t>
      </w:r>
      <w:r w:rsidR="00BE4DBF" w:rsidRPr="00E412C8">
        <w:rPr>
          <w:rFonts w:ascii="仿宋" w:eastAsia="仿宋" w:hAnsi="仿宋" w:cs="仿宋" w:hint="eastAsia"/>
          <w:sz w:val="24"/>
          <w:u w:val="single"/>
        </w:rPr>
        <w:t>3</w:t>
      </w:r>
      <w:r w:rsidRPr="00E412C8">
        <w:rPr>
          <w:rFonts w:ascii="仿宋" w:eastAsia="仿宋" w:hAnsi="仿宋" w:cs="仿宋" w:hint="eastAsia"/>
          <w:sz w:val="24"/>
          <w:u w:val="single"/>
        </w:rPr>
        <w:t>日至202</w:t>
      </w:r>
      <w:r w:rsidR="000516BC" w:rsidRPr="00E412C8">
        <w:rPr>
          <w:rFonts w:ascii="仿宋" w:eastAsia="仿宋" w:hAnsi="仿宋" w:cs="仿宋" w:hint="eastAsia"/>
          <w:sz w:val="24"/>
          <w:u w:val="single"/>
        </w:rPr>
        <w:t>4</w:t>
      </w:r>
      <w:r w:rsidRPr="00E412C8">
        <w:rPr>
          <w:rFonts w:ascii="仿宋" w:eastAsia="仿宋" w:hAnsi="仿宋" w:cs="仿宋" w:hint="eastAsia"/>
          <w:sz w:val="24"/>
          <w:u w:val="single"/>
        </w:rPr>
        <w:t>年</w:t>
      </w:r>
      <w:r w:rsidR="000516BC" w:rsidRPr="00E412C8">
        <w:rPr>
          <w:rFonts w:ascii="仿宋" w:eastAsia="仿宋" w:hAnsi="仿宋" w:cs="仿宋" w:hint="eastAsia"/>
          <w:sz w:val="24"/>
          <w:u w:val="single"/>
        </w:rPr>
        <w:t>4</w:t>
      </w:r>
      <w:r w:rsidRPr="00E412C8">
        <w:rPr>
          <w:rFonts w:ascii="仿宋" w:eastAsia="仿宋" w:hAnsi="仿宋" w:cs="仿宋" w:hint="eastAsia"/>
          <w:sz w:val="24"/>
          <w:u w:val="single"/>
        </w:rPr>
        <w:t>月</w:t>
      </w:r>
      <w:r w:rsidR="00BE4DBF" w:rsidRPr="00E412C8">
        <w:rPr>
          <w:rFonts w:ascii="仿宋" w:eastAsia="仿宋" w:hAnsi="仿宋" w:cs="仿宋" w:hint="eastAsia"/>
          <w:sz w:val="24"/>
          <w:u w:val="single"/>
        </w:rPr>
        <w:t>11</w:t>
      </w:r>
      <w:r w:rsidRPr="00E412C8">
        <w:rPr>
          <w:rFonts w:ascii="仿宋" w:eastAsia="仿宋" w:hAnsi="仿宋" w:cs="仿宋" w:hint="eastAsia"/>
          <w:sz w:val="24"/>
          <w:u w:val="single"/>
        </w:rPr>
        <w:t>日</w:t>
      </w:r>
      <w:r w:rsidRPr="00E412C8">
        <w:rPr>
          <w:rFonts w:ascii="仿宋" w:eastAsia="仿宋" w:hAnsi="仿宋" w:cs="仿宋" w:hint="eastAsia"/>
          <w:sz w:val="24"/>
        </w:rPr>
        <w:t>(节假日除外)，上午</w:t>
      </w:r>
      <w:r w:rsidRPr="00E412C8">
        <w:rPr>
          <w:rFonts w:ascii="仿宋" w:eastAsia="仿宋" w:hAnsi="仿宋" w:cs="仿宋"/>
          <w:sz w:val="24"/>
        </w:rPr>
        <w:t>09:00</w:t>
      </w:r>
      <w:r w:rsidRPr="00E412C8">
        <w:rPr>
          <w:rFonts w:ascii="仿宋" w:eastAsia="仿宋" w:hAnsi="仿宋" w:cs="仿宋" w:hint="eastAsia"/>
          <w:sz w:val="24"/>
        </w:rPr>
        <w:t>至</w:t>
      </w:r>
      <w:r w:rsidRPr="00E412C8">
        <w:rPr>
          <w:rFonts w:ascii="仿宋" w:eastAsia="仿宋" w:hAnsi="仿宋" w:cs="仿宋"/>
          <w:sz w:val="24"/>
        </w:rPr>
        <w:t>11:30</w:t>
      </w:r>
      <w:r w:rsidRPr="00E412C8">
        <w:rPr>
          <w:rFonts w:ascii="仿宋" w:eastAsia="仿宋" w:hAnsi="仿宋" w:cs="仿宋" w:hint="eastAsia"/>
          <w:sz w:val="24"/>
        </w:rPr>
        <w:t>；下午</w:t>
      </w:r>
      <w:r w:rsidRPr="00E412C8">
        <w:rPr>
          <w:rFonts w:ascii="仿宋" w:eastAsia="仿宋" w:hAnsi="仿宋" w:cs="仿宋"/>
          <w:sz w:val="24"/>
        </w:rPr>
        <w:t>13:30</w:t>
      </w:r>
      <w:r w:rsidRPr="00E412C8">
        <w:rPr>
          <w:rFonts w:ascii="仿宋" w:eastAsia="仿宋" w:hAnsi="仿宋" w:cs="仿宋" w:hint="eastAsia"/>
          <w:sz w:val="24"/>
        </w:rPr>
        <w:t>至</w:t>
      </w:r>
      <w:r w:rsidRPr="00E412C8">
        <w:rPr>
          <w:rFonts w:ascii="仿宋" w:eastAsia="仿宋" w:hAnsi="仿宋" w:cs="仿宋"/>
          <w:sz w:val="24"/>
        </w:rPr>
        <w:t>17:00</w:t>
      </w:r>
      <w:r w:rsidRPr="00E412C8">
        <w:rPr>
          <w:rFonts w:ascii="仿宋" w:eastAsia="仿宋" w:hAnsi="仿宋" w:cs="仿宋" w:hint="eastAsia"/>
          <w:sz w:val="24"/>
        </w:rPr>
        <w:t>（北京时间）。</w:t>
      </w:r>
    </w:p>
    <w:p w14:paraId="3AA253D1" w14:textId="77777777" w:rsidR="00D3164A" w:rsidRPr="00E412C8" w:rsidRDefault="00D3164A" w:rsidP="00D3164A">
      <w:pPr>
        <w:spacing w:line="360" w:lineRule="auto"/>
        <w:ind w:rightChars="-429" w:right="-901" w:firstLineChars="300" w:firstLine="720"/>
        <w:rPr>
          <w:rFonts w:ascii="仿宋" w:eastAsia="仿宋" w:hAnsi="仿宋"/>
        </w:rPr>
      </w:pPr>
      <w:r w:rsidRPr="00E412C8">
        <w:rPr>
          <w:rFonts w:ascii="仿宋" w:eastAsia="仿宋" w:hAnsi="仿宋"/>
          <w:sz w:val="24"/>
        </w:rPr>
        <w:t>地点：http://zbcg-bjzc.zhongcy.com/bjczj-portal-site/index.html#/home</w:t>
      </w:r>
    </w:p>
    <w:p w14:paraId="2F315966" w14:textId="0076547E" w:rsidR="00B4307A" w:rsidRPr="00E412C8" w:rsidRDefault="00D3164A" w:rsidP="00D3164A">
      <w:pPr>
        <w:spacing w:line="360" w:lineRule="auto"/>
        <w:ind w:leftChars="371" w:left="1079" w:hangingChars="125" w:hanging="300"/>
        <w:rPr>
          <w:rFonts w:ascii="仿宋" w:eastAsia="仿宋" w:hAnsi="仿宋" w:cs="仿宋"/>
          <w:sz w:val="24"/>
        </w:rPr>
      </w:pPr>
      <w:r w:rsidRPr="00E412C8">
        <w:rPr>
          <w:rFonts w:ascii="仿宋" w:eastAsia="仿宋" w:hAnsi="仿宋"/>
          <w:sz w:val="24"/>
        </w:rPr>
        <w:t>方式：北京市政府采购电子交易平台免费领取</w:t>
      </w:r>
    </w:p>
    <w:p w14:paraId="133F6EFB" w14:textId="4DFEE291" w:rsidR="00B4307A" w:rsidRPr="00E412C8" w:rsidRDefault="00A3292D">
      <w:pPr>
        <w:spacing w:line="360" w:lineRule="auto"/>
        <w:ind w:leftChars="256" w:left="718" w:hanging="180"/>
        <w:rPr>
          <w:rFonts w:ascii="仿宋" w:eastAsia="仿宋" w:hAnsi="仿宋" w:cs="仿宋"/>
          <w:sz w:val="24"/>
        </w:rPr>
      </w:pPr>
      <w:r w:rsidRPr="00E412C8">
        <w:rPr>
          <w:rFonts w:ascii="仿宋" w:eastAsia="仿宋" w:hAnsi="仿宋" w:cs="仿宋" w:hint="eastAsia"/>
          <w:sz w:val="24"/>
        </w:rPr>
        <w:t>5.投标截止时间：</w:t>
      </w:r>
      <w:r w:rsidRPr="00E412C8">
        <w:rPr>
          <w:rFonts w:ascii="仿宋" w:eastAsia="仿宋" w:hAnsi="仿宋" w:cs="仿宋" w:hint="eastAsia"/>
          <w:sz w:val="24"/>
          <w:u w:val="single"/>
        </w:rPr>
        <w:t>202</w:t>
      </w:r>
      <w:r w:rsidR="000516BC" w:rsidRPr="00E412C8">
        <w:rPr>
          <w:rFonts w:ascii="仿宋" w:eastAsia="仿宋" w:hAnsi="仿宋" w:cs="仿宋" w:hint="eastAsia"/>
          <w:sz w:val="24"/>
          <w:u w:val="single"/>
        </w:rPr>
        <w:t>4</w:t>
      </w:r>
      <w:r w:rsidRPr="00E412C8">
        <w:rPr>
          <w:rFonts w:ascii="仿宋" w:eastAsia="仿宋" w:hAnsi="仿宋" w:cs="仿宋" w:hint="eastAsia"/>
          <w:sz w:val="24"/>
          <w:u w:val="single"/>
        </w:rPr>
        <w:t>年</w:t>
      </w:r>
      <w:r w:rsidR="00BE4DBF" w:rsidRPr="00E412C8">
        <w:rPr>
          <w:rFonts w:ascii="仿宋" w:eastAsia="仿宋" w:hAnsi="仿宋" w:cs="仿宋" w:hint="eastAsia"/>
          <w:sz w:val="24"/>
          <w:u w:val="single"/>
        </w:rPr>
        <w:t>4</w:t>
      </w:r>
      <w:r w:rsidRPr="00E412C8">
        <w:rPr>
          <w:rFonts w:ascii="仿宋" w:eastAsia="仿宋" w:hAnsi="仿宋" w:cs="仿宋" w:hint="eastAsia"/>
          <w:sz w:val="24"/>
          <w:u w:val="single"/>
        </w:rPr>
        <w:t>月</w:t>
      </w:r>
      <w:r w:rsidR="00BE4DBF" w:rsidRPr="00E412C8">
        <w:rPr>
          <w:rFonts w:ascii="仿宋" w:eastAsia="仿宋" w:hAnsi="仿宋" w:cs="仿宋" w:hint="eastAsia"/>
          <w:sz w:val="24"/>
          <w:u w:val="single"/>
        </w:rPr>
        <w:t>25</w:t>
      </w:r>
      <w:r w:rsidRPr="00E412C8">
        <w:rPr>
          <w:rFonts w:ascii="仿宋" w:eastAsia="仿宋" w:hAnsi="仿宋" w:cs="仿宋" w:hint="eastAsia"/>
          <w:sz w:val="24"/>
          <w:u w:val="single"/>
        </w:rPr>
        <w:t>日</w:t>
      </w:r>
      <w:r w:rsidRPr="00E412C8">
        <w:rPr>
          <w:rFonts w:ascii="仿宋" w:eastAsia="仿宋" w:hAnsi="仿宋" w:cs="仿宋"/>
          <w:sz w:val="24"/>
          <w:u w:val="single"/>
        </w:rPr>
        <w:t>14</w:t>
      </w:r>
      <w:r w:rsidRPr="00E412C8">
        <w:rPr>
          <w:rFonts w:ascii="仿宋" w:eastAsia="仿宋" w:hAnsi="仿宋" w:cs="仿宋" w:hint="eastAsia"/>
          <w:sz w:val="24"/>
          <w:u w:val="single"/>
        </w:rPr>
        <w:t>：</w:t>
      </w:r>
      <w:r w:rsidRPr="00E412C8">
        <w:rPr>
          <w:rFonts w:ascii="仿宋" w:eastAsia="仿宋" w:hAnsi="仿宋" w:cs="仿宋"/>
          <w:sz w:val="24"/>
          <w:u w:val="single"/>
        </w:rPr>
        <w:t>00</w:t>
      </w:r>
      <w:r w:rsidRPr="00E412C8">
        <w:rPr>
          <w:rFonts w:ascii="仿宋" w:eastAsia="仿宋" w:hAnsi="仿宋" w:cs="仿宋" w:hint="eastAsia"/>
          <w:sz w:val="24"/>
        </w:rPr>
        <w:t>（北京时间），逾期送达或未按招标文件要求密封的投标文件恕不接收。</w:t>
      </w:r>
    </w:p>
    <w:p w14:paraId="03914D42" w14:textId="55315F58"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6.开标时间：</w:t>
      </w:r>
      <w:r w:rsidRPr="00E412C8">
        <w:rPr>
          <w:rFonts w:ascii="仿宋" w:eastAsia="仿宋" w:hAnsi="仿宋" w:cs="仿宋" w:hint="eastAsia"/>
          <w:sz w:val="24"/>
          <w:u w:val="single"/>
        </w:rPr>
        <w:t>202</w:t>
      </w:r>
      <w:r w:rsidR="000516BC" w:rsidRPr="00E412C8">
        <w:rPr>
          <w:rFonts w:ascii="仿宋" w:eastAsia="仿宋" w:hAnsi="仿宋" w:cs="仿宋" w:hint="eastAsia"/>
          <w:sz w:val="24"/>
          <w:u w:val="single"/>
        </w:rPr>
        <w:t>4</w:t>
      </w:r>
      <w:r w:rsidRPr="00E412C8">
        <w:rPr>
          <w:rFonts w:ascii="仿宋" w:eastAsia="仿宋" w:hAnsi="仿宋" w:cs="仿宋" w:hint="eastAsia"/>
          <w:sz w:val="24"/>
          <w:u w:val="single"/>
        </w:rPr>
        <w:t>年</w:t>
      </w:r>
      <w:r w:rsidR="00BE4DBF" w:rsidRPr="00E412C8">
        <w:rPr>
          <w:rFonts w:ascii="仿宋" w:eastAsia="仿宋" w:hAnsi="仿宋" w:cs="仿宋" w:hint="eastAsia"/>
          <w:sz w:val="24"/>
          <w:u w:val="single"/>
        </w:rPr>
        <w:t>4</w:t>
      </w:r>
      <w:r w:rsidRPr="00E412C8">
        <w:rPr>
          <w:rFonts w:ascii="仿宋" w:eastAsia="仿宋" w:hAnsi="仿宋" w:cs="仿宋" w:hint="eastAsia"/>
          <w:sz w:val="24"/>
          <w:u w:val="single"/>
        </w:rPr>
        <w:t>月</w:t>
      </w:r>
      <w:r w:rsidR="00BE4DBF" w:rsidRPr="00E412C8">
        <w:rPr>
          <w:rFonts w:ascii="仿宋" w:eastAsia="仿宋" w:hAnsi="仿宋" w:cs="仿宋" w:hint="eastAsia"/>
          <w:sz w:val="24"/>
          <w:u w:val="single"/>
        </w:rPr>
        <w:t>25</w:t>
      </w:r>
      <w:r w:rsidRPr="00E412C8">
        <w:rPr>
          <w:rFonts w:ascii="仿宋" w:eastAsia="仿宋" w:hAnsi="仿宋" w:cs="仿宋" w:hint="eastAsia"/>
          <w:sz w:val="24"/>
          <w:u w:val="single"/>
        </w:rPr>
        <w:t>日</w:t>
      </w:r>
      <w:r w:rsidRPr="00E412C8">
        <w:rPr>
          <w:rFonts w:ascii="仿宋" w:eastAsia="仿宋" w:hAnsi="仿宋" w:cs="仿宋"/>
          <w:sz w:val="24"/>
          <w:u w:val="single"/>
        </w:rPr>
        <w:t>14</w:t>
      </w:r>
      <w:r w:rsidRPr="00E412C8">
        <w:rPr>
          <w:rFonts w:ascii="仿宋" w:eastAsia="仿宋" w:hAnsi="仿宋" w:cs="仿宋" w:hint="eastAsia"/>
          <w:sz w:val="24"/>
          <w:u w:val="single"/>
        </w:rPr>
        <w:t>：</w:t>
      </w:r>
      <w:r w:rsidRPr="00E412C8">
        <w:rPr>
          <w:rFonts w:ascii="仿宋" w:eastAsia="仿宋" w:hAnsi="仿宋" w:cs="仿宋"/>
          <w:sz w:val="24"/>
          <w:u w:val="single"/>
        </w:rPr>
        <w:t>00</w:t>
      </w:r>
      <w:r w:rsidRPr="00E412C8">
        <w:rPr>
          <w:rFonts w:ascii="仿宋" w:eastAsia="仿宋" w:hAnsi="仿宋" w:cs="仿宋" w:hint="eastAsia"/>
          <w:sz w:val="24"/>
        </w:rPr>
        <w:t>（与接收投标文件的截止时间一致）（北京时间）。</w:t>
      </w:r>
    </w:p>
    <w:p w14:paraId="784D87AF" w14:textId="08B35854" w:rsidR="00B4307A" w:rsidRPr="00E412C8" w:rsidRDefault="00A3292D">
      <w:pPr>
        <w:numPr>
          <w:ilvl w:val="0"/>
          <w:numId w:val="1"/>
        </w:numPr>
        <w:spacing w:line="360" w:lineRule="auto"/>
        <w:ind w:leftChars="257" w:left="1080" w:hanging="540"/>
        <w:rPr>
          <w:rFonts w:ascii="仿宋" w:eastAsia="仿宋" w:hAnsi="仿宋" w:cs="仿宋"/>
          <w:sz w:val="24"/>
        </w:rPr>
      </w:pPr>
      <w:r w:rsidRPr="00E412C8">
        <w:rPr>
          <w:rFonts w:ascii="仿宋" w:eastAsia="仿宋" w:hAnsi="仿宋" w:cs="仿宋" w:hint="eastAsia"/>
          <w:sz w:val="24"/>
        </w:rPr>
        <w:lastRenderedPageBreak/>
        <w:t>接收投标文件和开标地点：</w:t>
      </w:r>
      <w:r w:rsidR="00BE4DBF" w:rsidRPr="00E412C8">
        <w:rPr>
          <w:rFonts w:ascii="仿宋" w:eastAsia="仿宋" w:hAnsi="仿宋" w:hint="eastAsia"/>
          <w:sz w:val="24"/>
        </w:rPr>
        <w:t>北京市顺义区复兴东街3号院顺义区政务服务中心二层开标室</w:t>
      </w:r>
    </w:p>
    <w:p w14:paraId="515B32F1" w14:textId="77777777" w:rsidR="00B4307A" w:rsidRPr="00E412C8" w:rsidRDefault="00A3292D">
      <w:pPr>
        <w:spacing w:line="360" w:lineRule="auto"/>
        <w:ind w:leftChars="256" w:left="718" w:hanging="180"/>
        <w:rPr>
          <w:rFonts w:ascii="仿宋" w:eastAsia="仿宋" w:hAnsi="仿宋" w:cs="仿宋"/>
          <w:sz w:val="24"/>
        </w:rPr>
      </w:pPr>
      <w:r w:rsidRPr="00E412C8">
        <w:rPr>
          <w:rFonts w:ascii="仿宋" w:eastAsia="仿宋" w:hAnsi="仿宋" w:cs="仿宋" w:hint="eastAsia"/>
          <w:sz w:val="24"/>
        </w:rPr>
        <w:t>8.凡对本次招标提出询问，请按照招标文件的规定方式与中招国际招标有限公司联系。</w:t>
      </w:r>
    </w:p>
    <w:p w14:paraId="32BE36D2"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ab/>
        <w:t xml:space="preserve">　　</w:t>
      </w:r>
    </w:p>
    <w:p w14:paraId="4649E603" w14:textId="77777777" w:rsidR="00B4307A" w:rsidRPr="00E412C8" w:rsidRDefault="00A3292D">
      <w:pPr>
        <w:spacing w:line="360" w:lineRule="auto"/>
        <w:ind w:firstLineChars="300" w:firstLine="720"/>
        <w:rPr>
          <w:rFonts w:ascii="仿宋" w:eastAsia="仿宋" w:hAnsi="仿宋" w:cs="仿宋"/>
          <w:sz w:val="24"/>
        </w:rPr>
      </w:pPr>
      <w:r w:rsidRPr="00E412C8">
        <w:rPr>
          <w:rFonts w:ascii="仿宋" w:eastAsia="仿宋" w:hAnsi="仿宋" w:cs="仿宋" w:hint="eastAsia"/>
          <w:sz w:val="24"/>
        </w:rPr>
        <w:t>地　　址：北京市海淀区学院南路62号中关村资本大厦</w:t>
      </w:r>
    </w:p>
    <w:p w14:paraId="1C09E51F" w14:textId="77777777" w:rsidR="00B4307A" w:rsidRPr="00E412C8" w:rsidRDefault="00A3292D">
      <w:pPr>
        <w:spacing w:line="360" w:lineRule="auto"/>
        <w:ind w:firstLineChars="300" w:firstLine="720"/>
        <w:rPr>
          <w:rFonts w:ascii="仿宋" w:eastAsia="仿宋" w:hAnsi="仿宋" w:cs="仿宋"/>
          <w:sz w:val="24"/>
        </w:rPr>
      </w:pPr>
      <w:r w:rsidRPr="00E412C8">
        <w:rPr>
          <w:rFonts w:ascii="仿宋" w:eastAsia="仿宋" w:hAnsi="仿宋" w:cs="仿宋" w:hint="eastAsia"/>
          <w:sz w:val="24"/>
        </w:rPr>
        <w:t>邮　　编：100081</w:t>
      </w:r>
    </w:p>
    <w:p w14:paraId="42A79C8B" w14:textId="77777777" w:rsidR="00B4307A" w:rsidRPr="00E412C8" w:rsidRDefault="00A3292D">
      <w:pPr>
        <w:spacing w:line="360" w:lineRule="auto"/>
        <w:ind w:firstLineChars="300" w:firstLine="720"/>
        <w:rPr>
          <w:rFonts w:ascii="仿宋" w:eastAsia="仿宋" w:hAnsi="仿宋" w:cs="仿宋"/>
          <w:sz w:val="24"/>
        </w:rPr>
      </w:pPr>
      <w:r w:rsidRPr="00E412C8">
        <w:rPr>
          <w:rFonts w:ascii="仿宋" w:eastAsia="仿宋" w:hAnsi="仿宋" w:cs="仿宋" w:hint="eastAsia"/>
          <w:sz w:val="24"/>
        </w:rPr>
        <w:t>电　　话：010-62108274、62108225</w:t>
      </w:r>
    </w:p>
    <w:p w14:paraId="332D68DF" w14:textId="77777777" w:rsidR="00B4307A" w:rsidRPr="00E412C8" w:rsidRDefault="00A3292D">
      <w:pPr>
        <w:spacing w:line="360" w:lineRule="auto"/>
        <w:ind w:firstLineChars="300" w:firstLine="720"/>
        <w:rPr>
          <w:rFonts w:ascii="仿宋" w:eastAsia="仿宋" w:hAnsi="仿宋" w:cs="仿宋"/>
          <w:sz w:val="24"/>
        </w:rPr>
      </w:pPr>
      <w:r w:rsidRPr="00E412C8">
        <w:rPr>
          <w:rFonts w:ascii="仿宋" w:eastAsia="仿宋" w:hAnsi="仿宋" w:cs="仿宋" w:hint="eastAsia"/>
          <w:sz w:val="24"/>
        </w:rPr>
        <w:t>传　　真：</w:t>
      </w:r>
      <w:r w:rsidRPr="00E412C8">
        <w:rPr>
          <w:rFonts w:ascii="仿宋" w:eastAsia="仿宋" w:hAnsi="仿宋" w:cs="仿宋"/>
          <w:sz w:val="24"/>
        </w:rPr>
        <w:t>010-62108074</w:t>
      </w:r>
    </w:p>
    <w:p w14:paraId="701D0DD2" w14:textId="77777777" w:rsidR="00B4307A" w:rsidRPr="00E412C8" w:rsidRDefault="00A3292D">
      <w:pPr>
        <w:spacing w:line="360" w:lineRule="auto"/>
        <w:ind w:firstLineChars="300" w:firstLine="720"/>
        <w:rPr>
          <w:rFonts w:ascii="仿宋" w:eastAsia="仿宋" w:hAnsi="仿宋" w:cs="仿宋"/>
          <w:sz w:val="24"/>
        </w:rPr>
      </w:pPr>
      <w:r w:rsidRPr="00E412C8">
        <w:rPr>
          <w:rFonts w:ascii="仿宋" w:eastAsia="仿宋" w:hAnsi="仿宋" w:cs="仿宋" w:hint="eastAsia"/>
          <w:sz w:val="24"/>
        </w:rPr>
        <w:t>电子邮箱：</w:t>
      </w:r>
      <w:r w:rsidRPr="00E412C8">
        <w:rPr>
          <w:rFonts w:ascii="仿宋" w:eastAsia="仿宋" w:hAnsi="仿宋" w:cs="仿宋"/>
          <w:sz w:val="24"/>
        </w:rPr>
        <w:t>meijianwei@cntcitc.com.cn</w:t>
      </w:r>
    </w:p>
    <w:p w14:paraId="25A83730" w14:textId="77777777" w:rsidR="00B4307A" w:rsidRPr="00E412C8" w:rsidRDefault="00A3292D">
      <w:pPr>
        <w:pStyle w:val="ad"/>
        <w:spacing w:line="360" w:lineRule="auto"/>
        <w:ind w:firstLineChars="300" w:firstLine="720"/>
        <w:rPr>
          <w:rFonts w:ascii="仿宋" w:eastAsia="仿宋" w:hAnsi="仿宋" w:cs="仿宋"/>
          <w:sz w:val="24"/>
          <w:szCs w:val="24"/>
        </w:rPr>
      </w:pPr>
      <w:r w:rsidRPr="00E412C8">
        <w:rPr>
          <w:rFonts w:ascii="仿宋" w:eastAsia="仿宋" w:hAnsi="仿宋" w:cs="仿宋" w:hint="eastAsia"/>
          <w:sz w:val="24"/>
          <w:szCs w:val="24"/>
        </w:rPr>
        <w:t>联</w:t>
      </w:r>
      <w:r w:rsidRPr="00E412C8">
        <w:rPr>
          <w:rFonts w:ascii="仿宋" w:eastAsia="仿宋" w:hAnsi="仿宋" w:cs="仿宋"/>
          <w:sz w:val="24"/>
          <w:szCs w:val="24"/>
        </w:rPr>
        <w:t xml:space="preserve"> </w:t>
      </w:r>
      <w:r w:rsidRPr="00E412C8">
        <w:rPr>
          <w:rFonts w:ascii="仿宋" w:eastAsia="仿宋" w:hAnsi="仿宋" w:cs="仿宋" w:hint="eastAsia"/>
          <w:sz w:val="24"/>
          <w:szCs w:val="24"/>
        </w:rPr>
        <w:t>系</w:t>
      </w:r>
      <w:r w:rsidRPr="00E412C8">
        <w:rPr>
          <w:rFonts w:ascii="仿宋" w:eastAsia="仿宋" w:hAnsi="仿宋" w:cs="仿宋"/>
          <w:sz w:val="24"/>
          <w:szCs w:val="24"/>
        </w:rPr>
        <w:t xml:space="preserve"> </w:t>
      </w:r>
      <w:r w:rsidRPr="00E412C8">
        <w:rPr>
          <w:rFonts w:ascii="仿宋" w:eastAsia="仿宋" w:hAnsi="仿宋" w:cs="仿宋" w:hint="eastAsia"/>
          <w:sz w:val="24"/>
          <w:szCs w:val="24"/>
        </w:rPr>
        <w:t>人：梅建伟、曹武宁</w:t>
      </w:r>
    </w:p>
    <w:p w14:paraId="4159F6B1" w14:textId="77777777" w:rsidR="00B4307A" w:rsidRPr="00E412C8" w:rsidRDefault="00A3292D">
      <w:pPr>
        <w:spacing w:line="360" w:lineRule="auto"/>
        <w:ind w:firstLineChars="300" w:firstLine="720"/>
        <w:rPr>
          <w:rFonts w:ascii="仿宋" w:eastAsia="仿宋" w:hAnsi="仿宋" w:cs="仿宋"/>
          <w:sz w:val="24"/>
        </w:rPr>
      </w:pPr>
      <w:r w:rsidRPr="00E412C8">
        <w:rPr>
          <w:rFonts w:ascii="仿宋" w:eastAsia="仿宋" w:hAnsi="仿宋" w:cs="仿宋" w:hint="eastAsia"/>
          <w:sz w:val="24"/>
        </w:rPr>
        <w:t>开 户 名：中招国际招标有限公司</w:t>
      </w:r>
    </w:p>
    <w:p w14:paraId="3359BE5E" w14:textId="77777777" w:rsidR="00B4307A" w:rsidRPr="00E412C8" w:rsidRDefault="00A3292D">
      <w:pPr>
        <w:spacing w:line="360" w:lineRule="auto"/>
        <w:ind w:firstLineChars="300" w:firstLine="720"/>
        <w:rPr>
          <w:rFonts w:ascii="仿宋" w:eastAsia="仿宋" w:hAnsi="仿宋" w:cs="仿宋"/>
          <w:sz w:val="24"/>
        </w:rPr>
      </w:pPr>
      <w:r w:rsidRPr="00E412C8">
        <w:rPr>
          <w:rFonts w:ascii="仿宋" w:eastAsia="仿宋" w:hAnsi="仿宋" w:cs="仿宋" w:hint="eastAsia"/>
          <w:sz w:val="24"/>
        </w:rPr>
        <w:t>开户银行：中国工商银行北京海淀支行营业部</w:t>
      </w:r>
    </w:p>
    <w:p w14:paraId="14E8DC5D" w14:textId="77777777" w:rsidR="00B4307A" w:rsidRPr="00E412C8" w:rsidRDefault="00A3292D">
      <w:pPr>
        <w:spacing w:line="360" w:lineRule="auto"/>
        <w:ind w:firstLineChars="300" w:firstLine="720"/>
        <w:jc w:val="left"/>
        <w:rPr>
          <w:rFonts w:ascii="仿宋" w:eastAsia="仿宋" w:hAnsi="仿宋" w:cs="仿宋"/>
          <w:sz w:val="24"/>
        </w:rPr>
      </w:pPr>
      <w:r w:rsidRPr="00E412C8">
        <w:rPr>
          <w:rFonts w:ascii="仿宋" w:eastAsia="仿宋" w:hAnsi="仿宋" w:cs="仿宋" w:hint="eastAsia"/>
          <w:sz w:val="24"/>
        </w:rPr>
        <w:t>账    号：</w:t>
      </w:r>
      <w:r w:rsidRPr="00E412C8">
        <w:rPr>
          <w:rFonts w:ascii="仿宋" w:eastAsia="仿宋" w:hAnsi="仿宋" w:cs="仿宋"/>
          <w:sz w:val="24"/>
        </w:rPr>
        <w:t xml:space="preserve"> </w:t>
      </w:r>
      <w:r w:rsidRPr="00E412C8">
        <w:rPr>
          <w:rFonts w:ascii="仿宋" w:eastAsia="仿宋" w:hAnsi="仿宋" w:cs="仿宋" w:hint="eastAsia"/>
          <w:sz w:val="24"/>
        </w:rPr>
        <w:t>0200049619200362296</w:t>
      </w:r>
    </w:p>
    <w:p w14:paraId="445AA8D0" w14:textId="77777777" w:rsidR="00B4307A" w:rsidRPr="00E412C8" w:rsidRDefault="00B4307A">
      <w:pPr>
        <w:spacing w:line="360" w:lineRule="auto"/>
        <w:ind w:leftChars="257" w:left="1080" w:hanging="540"/>
        <w:jc w:val="left"/>
        <w:rPr>
          <w:rFonts w:ascii="仿宋" w:eastAsia="仿宋" w:hAnsi="仿宋" w:cs="仿宋"/>
          <w:sz w:val="24"/>
        </w:rPr>
      </w:pPr>
    </w:p>
    <w:p w14:paraId="650B02E9" w14:textId="77777777" w:rsidR="00B4307A" w:rsidRPr="00E412C8" w:rsidRDefault="00A3292D">
      <w:pPr>
        <w:spacing w:line="360" w:lineRule="auto"/>
        <w:ind w:leftChars="352" w:left="739" w:firstLineChars="15" w:firstLine="36"/>
        <w:jc w:val="left"/>
        <w:rPr>
          <w:rFonts w:ascii="仿宋" w:eastAsia="仿宋" w:hAnsi="仿宋" w:cs="仿宋"/>
          <w:sz w:val="24"/>
        </w:rPr>
      </w:pPr>
      <w:r w:rsidRPr="00E412C8">
        <w:rPr>
          <w:rFonts w:ascii="仿宋" w:eastAsia="仿宋" w:hAnsi="仿宋" w:cs="仿宋" w:hint="eastAsia"/>
          <w:sz w:val="24"/>
        </w:rPr>
        <w:t xml:space="preserve">采 购 人： </w:t>
      </w:r>
    </w:p>
    <w:p w14:paraId="727B8C31" w14:textId="77777777" w:rsidR="00B4307A" w:rsidRPr="00E412C8" w:rsidRDefault="00A3292D">
      <w:pPr>
        <w:spacing w:line="360" w:lineRule="auto"/>
        <w:ind w:leftChars="352" w:left="739" w:firstLineChars="15" w:firstLine="36"/>
        <w:jc w:val="left"/>
        <w:rPr>
          <w:rFonts w:ascii="仿宋" w:eastAsia="仿宋" w:hAnsi="仿宋" w:cs="仿宋"/>
          <w:sz w:val="24"/>
        </w:rPr>
      </w:pPr>
      <w:r w:rsidRPr="00E412C8">
        <w:rPr>
          <w:rFonts w:ascii="仿宋" w:eastAsia="仿宋" w:hAnsi="仿宋" w:cs="仿宋" w:hint="eastAsia"/>
          <w:sz w:val="24"/>
        </w:rPr>
        <w:t>名    称：北京市顺义区卫生健康综合保障服务中心</w:t>
      </w:r>
    </w:p>
    <w:p w14:paraId="08BE350E" w14:textId="77777777" w:rsidR="00B4307A" w:rsidRPr="00E412C8" w:rsidRDefault="00A3292D">
      <w:pPr>
        <w:spacing w:line="360" w:lineRule="auto"/>
        <w:ind w:leftChars="352" w:left="739" w:firstLineChars="15" w:firstLine="36"/>
        <w:jc w:val="left"/>
        <w:rPr>
          <w:rFonts w:ascii="仿宋" w:eastAsia="仿宋" w:hAnsi="仿宋" w:cs="仿宋"/>
          <w:sz w:val="24"/>
        </w:rPr>
      </w:pPr>
      <w:r w:rsidRPr="00E412C8">
        <w:rPr>
          <w:rFonts w:ascii="仿宋" w:eastAsia="仿宋" w:hAnsi="仿宋" w:cs="仿宋" w:hint="eastAsia"/>
          <w:sz w:val="24"/>
        </w:rPr>
        <w:t>地    址：北京市顺义区顺和路和民福街交叉口卫健委</w:t>
      </w:r>
      <w:r w:rsidRPr="00E412C8">
        <w:rPr>
          <w:rFonts w:ascii="仿宋" w:eastAsia="仿宋" w:hAnsi="仿宋" w:cs="仿宋"/>
          <w:sz w:val="24"/>
        </w:rPr>
        <w:t>105室</w:t>
      </w:r>
    </w:p>
    <w:p w14:paraId="04061A4E" w14:textId="77777777" w:rsidR="00B4307A" w:rsidRPr="00E412C8" w:rsidRDefault="00A3292D">
      <w:pPr>
        <w:pStyle w:val="Style27"/>
        <w:spacing w:line="360" w:lineRule="auto"/>
        <w:ind w:firstLineChars="300" w:firstLine="720"/>
        <w:rPr>
          <w:rFonts w:ascii="仿宋" w:eastAsia="仿宋" w:hAnsi="仿宋" w:cs="仿宋"/>
          <w:kern w:val="2"/>
        </w:rPr>
      </w:pPr>
      <w:r w:rsidRPr="00E412C8">
        <w:rPr>
          <w:rFonts w:ascii="仿宋" w:eastAsia="仿宋" w:hAnsi="仿宋" w:cs="仿宋" w:hint="eastAsia"/>
          <w:kern w:val="2"/>
        </w:rPr>
        <w:t>联系方式：</w:t>
      </w:r>
      <w:bookmarkStart w:id="8" w:name="_Hlk108111514"/>
      <w:r w:rsidRPr="00E412C8">
        <w:rPr>
          <w:rFonts w:ascii="仿宋" w:eastAsia="仿宋" w:hAnsi="仿宋" w:cs="仿宋"/>
          <w:kern w:val="2"/>
        </w:rPr>
        <w:t>010-89453307</w:t>
      </w:r>
      <w:bookmarkEnd w:id="8"/>
    </w:p>
    <w:p w14:paraId="792BC8FF" w14:textId="77777777" w:rsidR="00B4307A" w:rsidRPr="00E412C8" w:rsidRDefault="00A3292D">
      <w:pPr>
        <w:widowControl/>
        <w:jc w:val="left"/>
        <w:rPr>
          <w:rFonts w:ascii="仿宋" w:eastAsia="仿宋" w:hAnsi="仿宋" w:cs="仿宋"/>
          <w:b/>
          <w:bCs/>
          <w:kern w:val="0"/>
          <w:sz w:val="28"/>
          <w:szCs w:val="28"/>
        </w:rPr>
      </w:pPr>
      <w:r w:rsidRPr="00E412C8">
        <w:rPr>
          <w:rFonts w:ascii="仿宋" w:eastAsia="仿宋" w:hAnsi="仿宋" w:cs="仿宋"/>
          <w:b/>
          <w:bCs/>
          <w:sz w:val="28"/>
          <w:szCs w:val="28"/>
        </w:rPr>
        <w:br w:type="page"/>
      </w:r>
    </w:p>
    <w:p w14:paraId="1FCAD45A" w14:textId="77777777" w:rsidR="00B4307A" w:rsidRPr="00E412C8" w:rsidRDefault="00A3292D">
      <w:pPr>
        <w:pStyle w:val="Style27"/>
        <w:spacing w:line="360" w:lineRule="auto"/>
        <w:ind w:firstLineChars="300" w:firstLine="843"/>
        <w:jc w:val="center"/>
        <w:rPr>
          <w:rFonts w:ascii="仿宋" w:eastAsia="仿宋" w:hAnsi="仿宋" w:cs="仿宋"/>
          <w:i/>
        </w:rPr>
      </w:pPr>
      <w:r w:rsidRPr="00E412C8">
        <w:rPr>
          <w:rFonts w:ascii="仿宋" w:eastAsia="仿宋" w:hAnsi="仿宋" w:cs="仿宋" w:hint="eastAsia"/>
          <w:b/>
          <w:bCs/>
          <w:sz w:val="28"/>
          <w:szCs w:val="28"/>
        </w:rPr>
        <w:lastRenderedPageBreak/>
        <w:t>特 别 告 知</w:t>
      </w:r>
    </w:p>
    <w:p w14:paraId="0BF392E8" w14:textId="77777777" w:rsidR="00F50ADC" w:rsidRPr="00E412C8" w:rsidRDefault="00F50ADC" w:rsidP="00F50ADC">
      <w:pPr>
        <w:pStyle w:val="affa"/>
        <w:spacing w:line="360" w:lineRule="auto"/>
        <w:ind w:leftChars="-67" w:left="-35" w:hangingChars="44" w:hanging="106"/>
        <w:rPr>
          <w:rFonts w:ascii="仿宋" w:eastAsia="仿宋" w:hAnsi="仿宋"/>
          <w:sz w:val="24"/>
        </w:rPr>
      </w:pPr>
      <w:r w:rsidRPr="00E412C8">
        <w:rPr>
          <w:rFonts w:ascii="仿宋" w:eastAsia="仿宋" w:hAnsi="仿宋" w:hint="eastAsia"/>
          <w:sz w:val="24"/>
        </w:rPr>
        <w:t>各潜在投标人：</w:t>
      </w:r>
    </w:p>
    <w:p w14:paraId="1A577F10" w14:textId="77777777" w:rsidR="00F50ADC" w:rsidRPr="00E412C8" w:rsidRDefault="00F50ADC" w:rsidP="00F50ADC">
      <w:pPr>
        <w:pStyle w:val="affa"/>
        <w:spacing w:line="360" w:lineRule="auto"/>
        <w:ind w:leftChars="-67" w:left="-141" w:firstLineChars="100" w:firstLine="240"/>
        <w:rPr>
          <w:rFonts w:ascii="仿宋" w:eastAsia="仿宋" w:hAnsi="仿宋"/>
          <w:sz w:val="24"/>
        </w:rPr>
      </w:pPr>
      <w:bookmarkStart w:id="9" w:name="_Hlk79570602"/>
      <w:r w:rsidRPr="00E412C8">
        <w:rPr>
          <w:rFonts w:ascii="仿宋" w:eastAsia="仿宋" w:hAnsi="仿宋" w:hint="eastAsia"/>
          <w:sz w:val="24"/>
        </w:rPr>
        <w:t>本项目采用电子化与线下流程结合招标方式进行采购，请投标人在北京市政府采购电子交易平台免费领取招标文件后按照以下操作方式进行保证金账号获取：</w:t>
      </w:r>
    </w:p>
    <w:bookmarkEnd w:id="9"/>
    <w:p w14:paraId="29B245CE" w14:textId="77777777" w:rsidR="00F50ADC" w:rsidRPr="00E412C8" w:rsidRDefault="00F50ADC" w:rsidP="00F50ADC">
      <w:pPr>
        <w:pStyle w:val="affa"/>
        <w:widowControl/>
        <w:numPr>
          <w:ilvl w:val="0"/>
          <w:numId w:val="28"/>
        </w:numPr>
        <w:spacing w:line="360" w:lineRule="auto"/>
        <w:ind w:firstLineChars="0"/>
        <w:jc w:val="left"/>
        <w:rPr>
          <w:rFonts w:ascii="仿宋" w:eastAsia="仿宋" w:hAnsi="仿宋"/>
          <w:sz w:val="24"/>
        </w:rPr>
      </w:pPr>
      <w:r w:rsidRPr="00E412C8">
        <w:rPr>
          <w:rFonts w:ascii="仿宋" w:eastAsia="仿宋" w:hAnsi="仿宋" w:hint="eastAsia"/>
          <w:sz w:val="24"/>
        </w:rPr>
        <w:t>网上注册：登录中招联合招标采购平台（http://www.365trade.com.cn；以下简称“交易平台”）进行免费注册；</w:t>
      </w:r>
    </w:p>
    <w:p w14:paraId="372CC422" w14:textId="77777777" w:rsidR="00F50ADC" w:rsidRPr="00E412C8" w:rsidRDefault="00F50ADC" w:rsidP="00F50ADC">
      <w:pPr>
        <w:pStyle w:val="affa"/>
        <w:widowControl/>
        <w:numPr>
          <w:ilvl w:val="0"/>
          <w:numId w:val="28"/>
        </w:numPr>
        <w:spacing w:line="360" w:lineRule="auto"/>
        <w:ind w:firstLineChars="0"/>
        <w:jc w:val="left"/>
        <w:rPr>
          <w:rFonts w:ascii="仿宋" w:eastAsia="仿宋" w:hAnsi="仿宋"/>
          <w:sz w:val="24"/>
        </w:rPr>
      </w:pPr>
      <w:r w:rsidRPr="00E412C8">
        <w:rPr>
          <w:rFonts w:ascii="仿宋" w:eastAsia="仿宋" w:hAnsi="仿宋" w:hint="eastAsia"/>
          <w:sz w:val="24"/>
        </w:rPr>
        <w:t>免费获取招标文件：经办人凭注册时的用户名、密码验证身份登录，进入中招联合电子招标采购平台在线免费获取招标文件（选择支付0元标书款，无需缴纳平台服务费）</w:t>
      </w:r>
    </w:p>
    <w:p w14:paraId="4B6D0D17" w14:textId="77777777" w:rsidR="00F50ADC" w:rsidRPr="00E412C8" w:rsidRDefault="00F50ADC" w:rsidP="00F50ADC">
      <w:pPr>
        <w:pStyle w:val="affa"/>
        <w:widowControl/>
        <w:numPr>
          <w:ilvl w:val="0"/>
          <w:numId w:val="28"/>
        </w:numPr>
        <w:spacing w:line="360" w:lineRule="auto"/>
        <w:ind w:firstLineChars="0"/>
        <w:jc w:val="left"/>
        <w:rPr>
          <w:rFonts w:ascii="仿宋" w:eastAsia="仿宋" w:hAnsi="仿宋"/>
          <w:sz w:val="24"/>
        </w:rPr>
      </w:pPr>
      <w:r w:rsidRPr="00E412C8">
        <w:rPr>
          <w:rFonts w:ascii="仿宋" w:eastAsia="仿宋" w:hAnsi="仿宋" w:hint="eastAsia"/>
          <w:sz w:val="24"/>
        </w:rPr>
        <w:t>保证金账号获取：获取招标文件后进入“缴纳保证金”功能模块，填写相关信息后通过平台自动获取保证金收款账户信息。请投标人按此信息将保证金电汇或银行转账至指定账户。</w:t>
      </w:r>
    </w:p>
    <w:p w14:paraId="319C02CC" w14:textId="77777777" w:rsidR="00F50ADC" w:rsidRPr="00E412C8" w:rsidRDefault="00F50ADC" w:rsidP="00F50ADC">
      <w:pPr>
        <w:pStyle w:val="affa"/>
        <w:spacing w:line="360" w:lineRule="auto"/>
        <w:ind w:leftChars="-67" w:left="-35" w:hangingChars="44" w:hanging="106"/>
        <w:rPr>
          <w:rFonts w:ascii="仿宋" w:eastAsia="仿宋" w:hAnsi="仿宋"/>
          <w:sz w:val="24"/>
        </w:rPr>
      </w:pPr>
      <w:r w:rsidRPr="00E412C8">
        <w:rPr>
          <w:rFonts w:ascii="仿宋" w:eastAsia="仿宋" w:hAnsi="仿宋" w:hint="eastAsia"/>
          <w:sz w:val="24"/>
        </w:rPr>
        <w:t>★特别注意：该账号为虚拟账号，仅针对本投标人本项目分包有效，对于其他投标人、其他项目或分包无效。</w:t>
      </w:r>
    </w:p>
    <w:p w14:paraId="12A752DF" w14:textId="492424F9" w:rsidR="00B4307A" w:rsidRPr="00E412C8" w:rsidRDefault="00F50ADC" w:rsidP="00F50ADC">
      <w:pPr>
        <w:spacing w:line="360" w:lineRule="auto"/>
        <w:ind w:leftChars="-7" w:left="-15" w:firstLineChars="200" w:firstLine="480"/>
        <w:jc w:val="left"/>
        <w:rPr>
          <w:rFonts w:ascii="仿宋" w:eastAsia="仿宋" w:hAnsi="仿宋" w:cs="仿宋"/>
          <w:sz w:val="24"/>
        </w:rPr>
      </w:pPr>
      <w:r w:rsidRPr="00E412C8">
        <w:rPr>
          <w:rFonts w:ascii="仿宋" w:eastAsia="仿宋" w:hAnsi="仿宋" w:hint="eastAsia"/>
          <w:sz w:val="24"/>
        </w:rPr>
        <w:t>中招国际招标有限公司委托中招联合信息股份有限公司及平安银行股份有限公司北京分行办理投标保证金收、退、转及结账、结算等相关业务。保证金办理相关问题请咨询中招联合（010-86397110）</w:t>
      </w:r>
    </w:p>
    <w:p w14:paraId="3822DEE6" w14:textId="77777777" w:rsidR="00B4307A" w:rsidRPr="00E412C8" w:rsidRDefault="00A3292D">
      <w:pPr>
        <w:pStyle w:val="10"/>
        <w:tabs>
          <w:tab w:val="right" w:leader="dot" w:pos="8302"/>
        </w:tabs>
        <w:spacing w:before="0" w:after="0" w:line="360" w:lineRule="auto"/>
        <w:ind w:firstLineChars="200" w:firstLine="480"/>
        <w:rPr>
          <w:rFonts w:ascii="仿宋" w:eastAsia="仿宋" w:hAnsi="仿宋" w:cs="仿宋"/>
          <w:sz w:val="24"/>
        </w:rPr>
      </w:pPr>
      <w:bookmarkStart w:id="10" w:name="_Toc512937850"/>
      <w:r w:rsidRPr="00E412C8">
        <w:rPr>
          <w:rFonts w:ascii="仿宋" w:eastAsia="仿宋" w:hAnsi="仿宋" w:cs="仿宋" w:hint="eastAsia"/>
          <w:b w:val="0"/>
          <w:i/>
          <w:kern w:val="0"/>
          <w:sz w:val="24"/>
        </w:rPr>
        <w:br w:type="page"/>
      </w:r>
      <w:bookmarkStart w:id="11" w:name="_Toc507399903"/>
      <w:bookmarkStart w:id="12" w:name="_Toc107573173"/>
      <w:bookmarkStart w:id="13" w:name="_Toc216582823"/>
      <w:r w:rsidRPr="00E412C8">
        <w:rPr>
          <w:rFonts w:ascii="仿宋" w:eastAsia="仿宋" w:hAnsi="仿宋" w:cs="仿宋" w:hint="eastAsia"/>
          <w:szCs w:val="32"/>
        </w:rPr>
        <w:lastRenderedPageBreak/>
        <w:t>第二章  投标须知前附表</w:t>
      </w:r>
      <w:bookmarkEnd w:id="10"/>
      <w:bookmarkEnd w:id="11"/>
      <w:bookmarkEnd w:id="12"/>
      <w:bookmarkEnd w:id="13"/>
    </w:p>
    <w:p w14:paraId="2CCDE5A3" w14:textId="77777777" w:rsidR="00B4307A" w:rsidRPr="00E412C8" w:rsidRDefault="00A3292D">
      <w:pPr>
        <w:spacing w:line="360" w:lineRule="auto"/>
        <w:ind w:firstLineChars="150" w:firstLine="360"/>
        <w:rPr>
          <w:rFonts w:ascii="仿宋" w:eastAsia="仿宋" w:hAnsi="仿宋" w:cs="仿宋"/>
          <w:sz w:val="24"/>
        </w:rPr>
      </w:pPr>
      <w:r w:rsidRPr="00E412C8">
        <w:rPr>
          <w:rFonts w:ascii="仿宋" w:eastAsia="仿宋" w:hAnsi="仿宋" w:cs="仿宋" w:hint="eastAsia"/>
          <w:sz w:val="24"/>
        </w:rPr>
        <w:t xml:space="preserve"> 本表是本招标项目的具体资料，是对投标人须知的具体补充和修改，如有矛盾，应以本前附表为准。</w:t>
      </w:r>
    </w:p>
    <w:tbl>
      <w:tblPr>
        <w:tblW w:w="83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68"/>
        <w:gridCol w:w="180"/>
        <w:gridCol w:w="6660"/>
      </w:tblGrid>
      <w:tr w:rsidR="00B4307A" w:rsidRPr="00E412C8" w14:paraId="3612B885" w14:textId="77777777">
        <w:trPr>
          <w:trHeight w:val="600"/>
        </w:trPr>
        <w:tc>
          <w:tcPr>
            <w:tcW w:w="1468" w:type="dxa"/>
            <w:vAlign w:val="center"/>
          </w:tcPr>
          <w:p w14:paraId="71EF6E03"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条款号</w:t>
            </w:r>
          </w:p>
        </w:tc>
        <w:tc>
          <w:tcPr>
            <w:tcW w:w="6840" w:type="dxa"/>
            <w:gridSpan w:val="2"/>
            <w:vAlign w:val="center"/>
          </w:tcPr>
          <w:p w14:paraId="095C5417" w14:textId="77777777" w:rsidR="00B4307A" w:rsidRPr="00E412C8" w:rsidRDefault="00A3292D">
            <w:pPr>
              <w:spacing w:line="360" w:lineRule="auto"/>
              <w:ind w:leftChars="257" w:left="1080" w:hanging="540"/>
              <w:rPr>
                <w:rFonts w:ascii="仿宋" w:eastAsia="仿宋" w:hAnsi="仿宋" w:cs="仿宋"/>
                <w:b/>
                <w:sz w:val="24"/>
              </w:rPr>
            </w:pPr>
            <w:r w:rsidRPr="00E412C8">
              <w:rPr>
                <w:rFonts w:ascii="仿宋" w:eastAsia="仿宋" w:hAnsi="仿宋" w:cs="仿宋" w:hint="eastAsia"/>
                <w:b/>
                <w:sz w:val="24"/>
              </w:rPr>
              <w:t>内      容</w:t>
            </w:r>
          </w:p>
        </w:tc>
      </w:tr>
      <w:tr w:rsidR="00B4307A" w:rsidRPr="00E412C8" w14:paraId="136CD4F0" w14:textId="77777777">
        <w:trPr>
          <w:trHeight w:val="805"/>
        </w:trPr>
        <w:tc>
          <w:tcPr>
            <w:tcW w:w="1468" w:type="dxa"/>
            <w:vAlign w:val="center"/>
          </w:tcPr>
          <w:p w14:paraId="073D88B5"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1.1</w:t>
            </w:r>
          </w:p>
        </w:tc>
        <w:tc>
          <w:tcPr>
            <w:tcW w:w="6840" w:type="dxa"/>
            <w:gridSpan w:val="2"/>
            <w:vAlign w:val="center"/>
          </w:tcPr>
          <w:p w14:paraId="5EB238AE"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采 购 人：北京市顺义区卫生健康综合保障服务中心</w:t>
            </w:r>
          </w:p>
          <w:p w14:paraId="76355C80"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 xml:space="preserve">地  </w:t>
            </w:r>
            <w:r w:rsidRPr="00E412C8">
              <w:rPr>
                <w:rFonts w:ascii="仿宋" w:eastAsia="仿宋" w:hAnsi="仿宋" w:cs="仿宋"/>
                <w:sz w:val="24"/>
              </w:rPr>
              <w:t xml:space="preserve">  </w:t>
            </w:r>
            <w:r w:rsidRPr="00E412C8">
              <w:rPr>
                <w:rFonts w:ascii="仿宋" w:eastAsia="仿宋" w:hAnsi="仿宋" w:cs="仿宋" w:hint="eastAsia"/>
                <w:sz w:val="24"/>
              </w:rPr>
              <w:t>址：北京市顺义区顺和路和民福街交叉口卫健委105室</w:t>
            </w:r>
          </w:p>
          <w:p w14:paraId="782A8CEA"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联系方式：0</w:t>
            </w:r>
            <w:r w:rsidRPr="00E412C8">
              <w:rPr>
                <w:rFonts w:ascii="仿宋" w:eastAsia="仿宋" w:hAnsi="仿宋" w:cs="仿宋"/>
                <w:sz w:val="24"/>
              </w:rPr>
              <w:t>10</w:t>
            </w:r>
            <w:r w:rsidRPr="00E412C8">
              <w:rPr>
                <w:rFonts w:ascii="仿宋" w:eastAsia="仿宋" w:hAnsi="仿宋" w:cs="仿宋" w:hint="eastAsia"/>
                <w:sz w:val="24"/>
              </w:rPr>
              <w:t>-89453307</w:t>
            </w:r>
          </w:p>
        </w:tc>
      </w:tr>
      <w:tr w:rsidR="00B4307A" w:rsidRPr="00E412C8" w14:paraId="4E9D821B" w14:textId="77777777">
        <w:trPr>
          <w:trHeight w:val="600"/>
        </w:trPr>
        <w:tc>
          <w:tcPr>
            <w:tcW w:w="1468" w:type="dxa"/>
            <w:vAlign w:val="center"/>
          </w:tcPr>
          <w:p w14:paraId="5131AC44"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1.2</w:t>
            </w:r>
          </w:p>
        </w:tc>
        <w:tc>
          <w:tcPr>
            <w:tcW w:w="6840" w:type="dxa"/>
            <w:gridSpan w:val="2"/>
            <w:vAlign w:val="center"/>
          </w:tcPr>
          <w:p w14:paraId="79AA8591"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采购代理机构：中招国际招标有限公司</w:t>
            </w:r>
          </w:p>
          <w:p w14:paraId="1DD2F5DA"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地址：北京市海淀区学院南路62号中关村资本大厦</w:t>
            </w:r>
          </w:p>
          <w:p w14:paraId="412E6E82"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 xml:space="preserve">业务联系人：梅建伟、曹武宁  </w:t>
            </w:r>
          </w:p>
          <w:p w14:paraId="2D52418D"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电话：010-62108274、62108225</w:t>
            </w:r>
          </w:p>
          <w:p w14:paraId="47A98D46"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传真：</w:t>
            </w:r>
            <w:r w:rsidRPr="00E412C8">
              <w:rPr>
                <w:rFonts w:ascii="仿宋" w:eastAsia="仿宋" w:hAnsi="仿宋" w:cs="仿宋"/>
                <w:sz w:val="24"/>
              </w:rPr>
              <w:t>010-62108074</w:t>
            </w:r>
          </w:p>
        </w:tc>
      </w:tr>
      <w:tr w:rsidR="00B4307A" w:rsidRPr="00E412C8" w14:paraId="2D7EBEA0" w14:textId="77777777">
        <w:trPr>
          <w:trHeight w:val="600"/>
        </w:trPr>
        <w:tc>
          <w:tcPr>
            <w:tcW w:w="1468" w:type="dxa"/>
            <w:vAlign w:val="center"/>
          </w:tcPr>
          <w:p w14:paraId="0B95312F"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1.3.4</w:t>
            </w:r>
          </w:p>
        </w:tc>
        <w:tc>
          <w:tcPr>
            <w:tcW w:w="6840" w:type="dxa"/>
            <w:gridSpan w:val="2"/>
            <w:vAlign w:val="center"/>
          </w:tcPr>
          <w:p w14:paraId="758C96B6"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合格投标人的其他资格要求：无</w:t>
            </w:r>
          </w:p>
        </w:tc>
      </w:tr>
      <w:tr w:rsidR="00B4307A" w:rsidRPr="00E412C8" w14:paraId="5E3BBBD5" w14:textId="77777777">
        <w:trPr>
          <w:trHeight w:val="438"/>
        </w:trPr>
        <w:tc>
          <w:tcPr>
            <w:tcW w:w="1468" w:type="dxa"/>
            <w:vAlign w:val="center"/>
          </w:tcPr>
          <w:p w14:paraId="7263D95D"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1.5.1</w:t>
            </w:r>
          </w:p>
        </w:tc>
        <w:tc>
          <w:tcPr>
            <w:tcW w:w="6840" w:type="dxa"/>
            <w:gridSpan w:val="2"/>
            <w:vAlign w:val="center"/>
          </w:tcPr>
          <w:p w14:paraId="7B96AB6F"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i/>
                <w:sz w:val="24"/>
              </w:rPr>
              <w:t>（标的名称）</w:t>
            </w:r>
            <w:r w:rsidRPr="00E412C8">
              <w:rPr>
                <w:rFonts w:ascii="仿宋" w:eastAsia="仿宋" w:hAnsi="仿宋" w:cs="仿宋" w:hint="eastAsia"/>
                <w:iCs/>
                <w:sz w:val="24"/>
              </w:rPr>
              <w:t>所属行业：其他未列明行业</w:t>
            </w:r>
          </w:p>
        </w:tc>
      </w:tr>
      <w:tr w:rsidR="00B4307A" w:rsidRPr="00E412C8" w14:paraId="266D15B8" w14:textId="77777777">
        <w:trPr>
          <w:trHeight w:val="438"/>
        </w:trPr>
        <w:tc>
          <w:tcPr>
            <w:tcW w:w="1468" w:type="dxa"/>
            <w:vAlign w:val="center"/>
          </w:tcPr>
          <w:p w14:paraId="34A1B39F"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1.5.2</w:t>
            </w:r>
          </w:p>
        </w:tc>
        <w:tc>
          <w:tcPr>
            <w:tcW w:w="6840" w:type="dxa"/>
            <w:gridSpan w:val="2"/>
            <w:vAlign w:val="center"/>
          </w:tcPr>
          <w:p w14:paraId="3A749B0D" w14:textId="30F94917" w:rsidR="00B4307A" w:rsidRPr="00E412C8" w:rsidRDefault="00A3292D">
            <w:pPr>
              <w:spacing w:line="360" w:lineRule="auto"/>
              <w:rPr>
                <w:rFonts w:ascii="仿宋" w:eastAsia="仿宋" w:hAnsi="仿宋" w:cs="仿宋"/>
                <w:i/>
                <w:sz w:val="24"/>
              </w:rPr>
            </w:pPr>
            <w:r w:rsidRPr="00E412C8">
              <w:rPr>
                <w:rFonts w:ascii="仿宋" w:eastAsia="仿宋" w:hAnsi="仿宋" w:cs="仿宋" w:hint="eastAsia"/>
                <w:sz w:val="24"/>
              </w:rPr>
              <w:t>是否为专门面向</w:t>
            </w:r>
            <w:r w:rsidR="00E6500C">
              <w:rPr>
                <w:rFonts w:ascii="仿宋" w:eastAsia="仿宋" w:hAnsi="仿宋" w:cs="仿宋" w:hint="eastAsia"/>
                <w:sz w:val="24"/>
              </w:rPr>
              <w:t>中小</w:t>
            </w:r>
            <w:r w:rsidRPr="00E412C8">
              <w:rPr>
                <w:rFonts w:ascii="仿宋" w:eastAsia="仿宋" w:hAnsi="仿宋" w:cs="仿宋" w:hint="eastAsia"/>
                <w:sz w:val="24"/>
              </w:rPr>
              <w:t>企业采购：</w:t>
            </w:r>
            <w:r w:rsidR="003A5939" w:rsidRPr="00E412C8">
              <w:rPr>
                <w:rFonts w:ascii="仿宋" w:eastAsia="仿宋" w:hAnsi="仿宋" w:cs="仿宋" w:hint="eastAsia"/>
                <w:sz w:val="24"/>
                <w:u w:val="single"/>
              </w:rPr>
              <w:t>是</w:t>
            </w:r>
          </w:p>
        </w:tc>
      </w:tr>
      <w:tr w:rsidR="00B4307A" w:rsidRPr="00E412C8" w14:paraId="245D2D43" w14:textId="77777777">
        <w:trPr>
          <w:trHeight w:val="438"/>
        </w:trPr>
        <w:tc>
          <w:tcPr>
            <w:tcW w:w="1468" w:type="dxa"/>
            <w:vAlign w:val="center"/>
          </w:tcPr>
          <w:p w14:paraId="41E6FF12"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1.5.3</w:t>
            </w:r>
          </w:p>
        </w:tc>
        <w:tc>
          <w:tcPr>
            <w:tcW w:w="6840" w:type="dxa"/>
            <w:gridSpan w:val="2"/>
            <w:vAlign w:val="center"/>
          </w:tcPr>
          <w:p w14:paraId="55D43D77" w14:textId="77777777" w:rsidR="00B4307A" w:rsidRPr="00E412C8" w:rsidRDefault="00A3292D">
            <w:pPr>
              <w:spacing w:line="360" w:lineRule="auto"/>
              <w:rPr>
                <w:rFonts w:ascii="仿宋" w:eastAsia="仿宋" w:hAnsi="仿宋" w:cs="仿宋"/>
                <w:i/>
                <w:sz w:val="24"/>
              </w:rPr>
            </w:pPr>
            <w:r w:rsidRPr="00E412C8">
              <w:rPr>
                <w:rFonts w:ascii="仿宋" w:eastAsia="仿宋" w:hAnsi="仿宋" w:cs="仿宋" w:hint="eastAsia"/>
                <w:sz w:val="24"/>
              </w:rPr>
              <w:t>是否为本项目面向中小企业采购预留份额：</w:t>
            </w:r>
            <w:r w:rsidRPr="00E412C8">
              <w:rPr>
                <w:rFonts w:ascii="仿宋" w:eastAsia="仿宋" w:hAnsi="仿宋" w:cs="仿宋" w:hint="eastAsia"/>
                <w:sz w:val="24"/>
                <w:u w:val="single"/>
              </w:rPr>
              <w:t>否</w:t>
            </w:r>
          </w:p>
          <w:p w14:paraId="4A46D599"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如为是，未达到下面比例的投标将被认定为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1A7D207B"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□要求供应商以联合体形式参加采购活动，且联合体中中小企业承担部分达到比例为</w:t>
            </w:r>
            <w:r w:rsidRPr="00E412C8">
              <w:rPr>
                <w:rFonts w:ascii="仿宋" w:eastAsia="仿宋" w:hAnsi="仿宋" w:cs="仿宋" w:hint="eastAsia"/>
                <w:sz w:val="24"/>
                <w:u w:val="single"/>
              </w:rPr>
              <w:t xml:space="preserve">     </w:t>
            </w:r>
            <w:r w:rsidRPr="00E412C8">
              <w:rPr>
                <w:rFonts w:ascii="仿宋" w:eastAsia="仿宋" w:hAnsi="仿宋" w:cs="仿宋" w:hint="eastAsia"/>
                <w:sz w:val="24"/>
              </w:rPr>
              <w:t>%</w:t>
            </w:r>
            <w:r w:rsidRPr="00E412C8">
              <w:rPr>
                <w:rFonts w:ascii="仿宋" w:eastAsia="仿宋" w:hAnsi="仿宋" w:cs="仿宋" w:hint="eastAsia"/>
                <w:i/>
                <w:sz w:val="24"/>
              </w:rPr>
              <w:t>（不低于30%）</w:t>
            </w:r>
            <w:r w:rsidRPr="00E412C8">
              <w:rPr>
                <w:rFonts w:ascii="仿宋" w:eastAsia="仿宋" w:hAnsi="仿宋" w:cs="仿宋" w:hint="eastAsia"/>
                <w:sz w:val="24"/>
              </w:rPr>
              <w:t>,其中预留给小微企业的比例不低于</w:t>
            </w:r>
            <w:r w:rsidRPr="00E412C8">
              <w:rPr>
                <w:rFonts w:ascii="仿宋" w:eastAsia="仿宋" w:hAnsi="仿宋" w:cs="仿宋" w:hint="eastAsia"/>
                <w:sz w:val="24"/>
                <w:u w:val="single"/>
              </w:rPr>
              <w:t xml:space="preserve">     </w:t>
            </w:r>
            <w:r w:rsidRPr="00E412C8">
              <w:rPr>
                <w:rFonts w:ascii="仿宋" w:eastAsia="仿宋" w:hAnsi="仿宋" w:cs="仿宋" w:hint="eastAsia"/>
                <w:sz w:val="24"/>
              </w:rPr>
              <w:t>%</w:t>
            </w:r>
            <w:r w:rsidRPr="00E412C8">
              <w:rPr>
                <w:rFonts w:ascii="仿宋" w:eastAsia="仿宋" w:hAnsi="仿宋" w:cs="仿宋" w:hint="eastAsia"/>
                <w:i/>
                <w:sz w:val="24"/>
              </w:rPr>
              <w:t>（不低于60%）</w:t>
            </w:r>
            <w:r w:rsidRPr="00E412C8">
              <w:rPr>
                <w:rFonts w:ascii="仿宋" w:eastAsia="仿宋" w:hAnsi="仿宋" w:cs="仿宋" w:hint="eastAsia"/>
                <w:sz w:val="24"/>
              </w:rPr>
              <w:t>。</w:t>
            </w:r>
          </w:p>
          <w:p w14:paraId="4D53D69D"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□要求获得采购合同的供应商将</w:t>
            </w:r>
            <w:r w:rsidRPr="00E412C8">
              <w:rPr>
                <w:rFonts w:ascii="仿宋" w:eastAsia="仿宋" w:hAnsi="仿宋" w:cs="仿宋"/>
                <w:sz w:val="24"/>
                <w:u w:val="single"/>
              </w:rPr>
              <w:t>40</w:t>
            </w:r>
            <w:r w:rsidRPr="00E412C8">
              <w:rPr>
                <w:rFonts w:ascii="仿宋" w:eastAsia="仿宋" w:hAnsi="仿宋" w:cs="仿宋" w:hint="eastAsia"/>
                <w:sz w:val="24"/>
              </w:rPr>
              <w:t>%比例分包给一家或者多家中小企业, 其中预留给小微企业的比例不低于</w:t>
            </w:r>
            <w:r w:rsidRPr="00E412C8">
              <w:rPr>
                <w:rFonts w:ascii="仿宋" w:eastAsia="仿宋" w:hAnsi="仿宋" w:cs="仿宋"/>
                <w:sz w:val="24"/>
                <w:u w:val="single"/>
              </w:rPr>
              <w:t>70</w:t>
            </w:r>
            <w:r w:rsidRPr="00E412C8">
              <w:rPr>
                <w:rFonts w:ascii="仿宋" w:eastAsia="仿宋" w:hAnsi="仿宋" w:cs="仿宋" w:hint="eastAsia"/>
                <w:sz w:val="24"/>
              </w:rPr>
              <w:t>%。</w:t>
            </w:r>
          </w:p>
        </w:tc>
      </w:tr>
      <w:tr w:rsidR="00B4307A" w:rsidRPr="00E412C8" w14:paraId="37F9FCE8" w14:textId="77777777">
        <w:trPr>
          <w:trHeight w:val="438"/>
        </w:trPr>
        <w:tc>
          <w:tcPr>
            <w:tcW w:w="1468" w:type="dxa"/>
            <w:vAlign w:val="center"/>
          </w:tcPr>
          <w:p w14:paraId="259E3038"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1.6</w:t>
            </w:r>
          </w:p>
        </w:tc>
        <w:tc>
          <w:tcPr>
            <w:tcW w:w="6840" w:type="dxa"/>
            <w:gridSpan w:val="2"/>
            <w:vAlign w:val="center"/>
          </w:tcPr>
          <w:p w14:paraId="40AC95C2"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是否允许联合体投标：</w:t>
            </w:r>
            <w:r w:rsidRPr="00E412C8">
              <w:rPr>
                <w:rFonts w:ascii="仿宋" w:eastAsia="仿宋" w:hAnsi="仿宋" w:cs="仿宋" w:hint="eastAsia"/>
                <w:sz w:val="24"/>
                <w:u w:val="single"/>
              </w:rPr>
              <w:t>否</w:t>
            </w:r>
          </w:p>
        </w:tc>
      </w:tr>
      <w:tr w:rsidR="00B4307A" w:rsidRPr="00E412C8" w14:paraId="3BF129C7" w14:textId="77777777">
        <w:trPr>
          <w:trHeight w:val="301"/>
        </w:trPr>
        <w:tc>
          <w:tcPr>
            <w:tcW w:w="1468" w:type="dxa"/>
            <w:vAlign w:val="center"/>
          </w:tcPr>
          <w:p w14:paraId="0C682A6C"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1.6.8</w:t>
            </w:r>
          </w:p>
        </w:tc>
        <w:tc>
          <w:tcPr>
            <w:tcW w:w="6840" w:type="dxa"/>
            <w:gridSpan w:val="2"/>
            <w:vAlign w:val="center"/>
          </w:tcPr>
          <w:p w14:paraId="1330386B"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联合体的其他资格要求：无</w:t>
            </w:r>
          </w:p>
        </w:tc>
      </w:tr>
      <w:tr w:rsidR="00B4307A" w:rsidRPr="00E412C8" w14:paraId="7A64C354" w14:textId="77777777">
        <w:trPr>
          <w:trHeight w:val="301"/>
        </w:trPr>
        <w:tc>
          <w:tcPr>
            <w:tcW w:w="1468" w:type="dxa"/>
            <w:vAlign w:val="center"/>
          </w:tcPr>
          <w:p w14:paraId="2DDC8705"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2.2</w:t>
            </w:r>
          </w:p>
        </w:tc>
        <w:tc>
          <w:tcPr>
            <w:tcW w:w="6840" w:type="dxa"/>
            <w:gridSpan w:val="2"/>
            <w:vAlign w:val="center"/>
          </w:tcPr>
          <w:p w14:paraId="0034887D" w14:textId="5EA8F28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项目预算金额：</w:t>
            </w:r>
            <w:r w:rsidR="00047269" w:rsidRPr="00E412C8">
              <w:rPr>
                <w:rFonts w:ascii="仿宋" w:eastAsia="仿宋" w:hAnsi="仿宋" w:cs="仿宋" w:hint="eastAsia"/>
                <w:sz w:val="24"/>
              </w:rPr>
              <w:t>37</w:t>
            </w:r>
            <w:r w:rsidRPr="00E412C8">
              <w:rPr>
                <w:rFonts w:ascii="仿宋" w:eastAsia="仿宋" w:hAnsi="仿宋" w:cs="仿宋" w:hint="eastAsia"/>
                <w:sz w:val="24"/>
              </w:rPr>
              <w:t>万元</w:t>
            </w:r>
          </w:p>
        </w:tc>
      </w:tr>
      <w:tr w:rsidR="00B4307A" w:rsidRPr="00E412C8" w14:paraId="194DEA52" w14:textId="77777777">
        <w:trPr>
          <w:trHeight w:val="301"/>
        </w:trPr>
        <w:tc>
          <w:tcPr>
            <w:tcW w:w="1468" w:type="dxa"/>
            <w:vAlign w:val="center"/>
          </w:tcPr>
          <w:p w14:paraId="06A655E5"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5.4</w:t>
            </w:r>
          </w:p>
        </w:tc>
        <w:tc>
          <w:tcPr>
            <w:tcW w:w="6840" w:type="dxa"/>
            <w:gridSpan w:val="2"/>
            <w:vAlign w:val="center"/>
          </w:tcPr>
          <w:p w14:paraId="3639F51A"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是否组织现场考察或者召开答疑会：</w:t>
            </w:r>
            <w:r w:rsidRPr="00E412C8">
              <w:rPr>
                <w:rFonts w:ascii="仿宋" w:eastAsia="仿宋" w:hAnsi="仿宋" w:cs="仿宋" w:hint="eastAsia"/>
                <w:sz w:val="24"/>
                <w:u w:val="single"/>
              </w:rPr>
              <w:t>否</w:t>
            </w:r>
          </w:p>
          <w:p w14:paraId="687CC826"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组织现场考察或者召开答疑会相关要求：</w:t>
            </w:r>
          </w:p>
          <w:p w14:paraId="1617549D" w14:textId="77777777" w:rsidR="00B4307A" w:rsidRPr="00E412C8" w:rsidRDefault="00A3292D">
            <w:pPr>
              <w:spacing w:line="360" w:lineRule="auto"/>
              <w:rPr>
                <w:rFonts w:ascii="仿宋" w:eastAsia="仿宋" w:hAnsi="仿宋" w:cs="仿宋"/>
                <w:sz w:val="24"/>
                <w:u w:val="single"/>
              </w:rPr>
            </w:pPr>
            <w:r w:rsidRPr="00E412C8">
              <w:rPr>
                <w:rFonts w:ascii="仿宋" w:eastAsia="仿宋" w:hAnsi="仿宋" w:cs="仿宋" w:hint="eastAsia"/>
                <w:sz w:val="24"/>
              </w:rPr>
              <w:t xml:space="preserve">□ </w:t>
            </w:r>
            <w:r w:rsidRPr="00E412C8">
              <w:rPr>
                <w:rFonts w:ascii="仿宋" w:eastAsia="仿宋" w:hAnsi="仿宋" w:cs="仿宋" w:hint="eastAsia"/>
                <w:sz w:val="24"/>
                <w:u w:val="single"/>
              </w:rPr>
              <w:t xml:space="preserve">            </w:t>
            </w:r>
          </w:p>
          <w:p w14:paraId="1815D9B6"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lastRenderedPageBreak/>
              <w:t>□将在招标文件提供期限截止后以书面形式通知所有获取招标文件的潜在投标人</w:t>
            </w:r>
          </w:p>
        </w:tc>
      </w:tr>
      <w:tr w:rsidR="00B4307A" w:rsidRPr="00E412C8" w14:paraId="0A706753" w14:textId="77777777">
        <w:trPr>
          <w:trHeight w:val="301"/>
        </w:trPr>
        <w:tc>
          <w:tcPr>
            <w:tcW w:w="1468" w:type="dxa"/>
            <w:vAlign w:val="center"/>
          </w:tcPr>
          <w:p w14:paraId="5D22FF0A"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lastRenderedPageBreak/>
              <w:t>5.5</w:t>
            </w:r>
          </w:p>
        </w:tc>
        <w:tc>
          <w:tcPr>
            <w:tcW w:w="6840" w:type="dxa"/>
            <w:gridSpan w:val="2"/>
            <w:vAlign w:val="center"/>
          </w:tcPr>
          <w:p w14:paraId="229F05C4" w14:textId="77777777" w:rsidR="00B4307A" w:rsidRPr="00E412C8" w:rsidRDefault="00A3292D">
            <w:pPr>
              <w:spacing w:line="360" w:lineRule="auto"/>
              <w:rPr>
                <w:rFonts w:ascii="仿宋" w:eastAsia="仿宋" w:hAnsi="仿宋" w:cs="仿宋"/>
                <w:i/>
                <w:sz w:val="24"/>
              </w:rPr>
            </w:pPr>
            <w:r w:rsidRPr="00E412C8">
              <w:rPr>
                <w:rFonts w:ascii="仿宋" w:eastAsia="仿宋" w:hAnsi="仿宋" w:cs="仿宋" w:hint="eastAsia"/>
                <w:sz w:val="24"/>
              </w:rPr>
              <w:t>是否需要提供样品：</w:t>
            </w:r>
            <w:r w:rsidRPr="00E412C8">
              <w:rPr>
                <w:rFonts w:ascii="仿宋" w:eastAsia="仿宋" w:hAnsi="仿宋" w:cs="仿宋" w:hint="eastAsia"/>
                <w:sz w:val="24"/>
                <w:u w:val="single"/>
              </w:rPr>
              <w:t>否</w:t>
            </w:r>
          </w:p>
          <w:p w14:paraId="49ACEF98"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提供样品要求包括：</w:t>
            </w:r>
            <w:r w:rsidRPr="00E412C8">
              <w:rPr>
                <w:rFonts w:ascii="仿宋" w:eastAsia="仿宋" w:hAnsi="仿宋" w:cs="仿宋" w:hint="eastAsia"/>
                <w:i/>
                <w:sz w:val="24"/>
              </w:rPr>
              <w:t>（样品的制作标准和要求、接收及退还，样品检测报告，检测机构、检测内容等内容）</w:t>
            </w:r>
          </w:p>
        </w:tc>
      </w:tr>
      <w:tr w:rsidR="00B4307A" w:rsidRPr="00E412C8" w14:paraId="10BAF56D" w14:textId="77777777">
        <w:trPr>
          <w:trHeight w:val="292"/>
        </w:trPr>
        <w:tc>
          <w:tcPr>
            <w:tcW w:w="1468" w:type="dxa"/>
            <w:vAlign w:val="center"/>
          </w:tcPr>
          <w:p w14:paraId="15388B1C"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8.1</w:t>
            </w:r>
          </w:p>
        </w:tc>
        <w:tc>
          <w:tcPr>
            <w:tcW w:w="6840" w:type="dxa"/>
            <w:gridSpan w:val="2"/>
            <w:vAlign w:val="center"/>
          </w:tcPr>
          <w:p w14:paraId="353D6E3D"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如投标人对多个包进行投标，可以中标</w:t>
            </w:r>
            <w:r w:rsidRPr="00E412C8">
              <w:rPr>
                <w:rFonts w:ascii="仿宋" w:eastAsia="仿宋" w:hAnsi="仿宋" w:cs="仿宋" w:hint="eastAsia"/>
                <w:sz w:val="24"/>
                <w:u w:val="single"/>
              </w:rPr>
              <w:t>多</w:t>
            </w:r>
            <w:r w:rsidRPr="00E412C8">
              <w:rPr>
                <w:rFonts w:ascii="仿宋" w:eastAsia="仿宋" w:hAnsi="仿宋" w:cs="仿宋" w:hint="eastAsia"/>
                <w:sz w:val="24"/>
              </w:rPr>
              <w:t>包（本项目不适用）</w:t>
            </w:r>
          </w:p>
        </w:tc>
      </w:tr>
      <w:tr w:rsidR="00B4307A" w:rsidRPr="00E412C8" w14:paraId="7F117EB5" w14:textId="77777777">
        <w:trPr>
          <w:trHeight w:val="600"/>
        </w:trPr>
        <w:tc>
          <w:tcPr>
            <w:tcW w:w="1468" w:type="dxa"/>
            <w:vAlign w:val="center"/>
          </w:tcPr>
          <w:p w14:paraId="6F661336"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9.1</w:t>
            </w:r>
          </w:p>
        </w:tc>
        <w:tc>
          <w:tcPr>
            <w:tcW w:w="6840" w:type="dxa"/>
            <w:gridSpan w:val="2"/>
            <w:vAlign w:val="center"/>
          </w:tcPr>
          <w:p w14:paraId="39FBFCCC" w14:textId="77777777" w:rsidR="00B4307A" w:rsidRPr="00E412C8" w:rsidRDefault="00A3292D">
            <w:pPr>
              <w:spacing w:line="360" w:lineRule="auto"/>
              <w:rPr>
                <w:rFonts w:ascii="仿宋" w:eastAsia="仿宋" w:hAnsi="仿宋"/>
                <w:sz w:val="24"/>
              </w:rPr>
            </w:pPr>
            <w:r w:rsidRPr="00E412C8">
              <w:rPr>
                <w:rFonts w:ascii="仿宋" w:eastAsia="仿宋" w:hAnsi="仿宋" w:hint="eastAsia"/>
                <w:sz w:val="24"/>
              </w:rPr>
              <w:t>提供了符合招标文件要求的《投标人资格声明书》。</w:t>
            </w:r>
          </w:p>
          <w:p w14:paraId="131DF375" w14:textId="77777777" w:rsidR="00B4307A" w:rsidRPr="00E412C8" w:rsidRDefault="00A3292D">
            <w:pPr>
              <w:spacing w:line="360" w:lineRule="auto"/>
              <w:rPr>
                <w:rFonts w:ascii="仿宋" w:eastAsia="仿宋" w:hAnsi="仿宋" w:cs="仿宋"/>
                <w:sz w:val="24"/>
              </w:rPr>
            </w:pPr>
            <w:r w:rsidRPr="00E412C8">
              <w:rPr>
                <w:rFonts w:ascii="仿宋" w:eastAsia="仿宋" w:hAnsi="仿宋" w:hint="eastAsia"/>
                <w:sz w:val="24"/>
              </w:rPr>
              <w:t>格式见《投标文件格式》</w:t>
            </w:r>
          </w:p>
        </w:tc>
      </w:tr>
      <w:tr w:rsidR="00B4307A" w:rsidRPr="00E412C8" w14:paraId="7E60B130" w14:textId="77777777">
        <w:trPr>
          <w:trHeight w:val="600"/>
        </w:trPr>
        <w:tc>
          <w:tcPr>
            <w:tcW w:w="1468" w:type="dxa"/>
            <w:vAlign w:val="center"/>
          </w:tcPr>
          <w:p w14:paraId="5D36D03A"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12</w:t>
            </w:r>
          </w:p>
        </w:tc>
        <w:tc>
          <w:tcPr>
            <w:tcW w:w="6840" w:type="dxa"/>
            <w:gridSpan w:val="2"/>
            <w:vAlign w:val="center"/>
          </w:tcPr>
          <w:p w14:paraId="1ADF1F42"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保证金形式：电汇或银行转账、支票、汇票、本票、保函等非现金形式</w:t>
            </w:r>
          </w:p>
          <w:p w14:paraId="7CBEE6D0" w14:textId="04971988" w:rsidR="00B4307A" w:rsidRPr="00E412C8" w:rsidRDefault="00A3292D">
            <w:pPr>
              <w:spacing w:line="360" w:lineRule="auto"/>
              <w:rPr>
                <w:rFonts w:ascii="仿宋" w:eastAsia="仿宋" w:hAnsi="仿宋" w:cs="仿宋"/>
                <w:sz w:val="24"/>
                <w:u w:val="single"/>
              </w:rPr>
            </w:pPr>
            <w:r w:rsidRPr="00E412C8">
              <w:rPr>
                <w:rFonts w:ascii="仿宋" w:eastAsia="仿宋" w:hAnsi="仿宋" w:cs="仿宋" w:hint="eastAsia"/>
                <w:sz w:val="24"/>
              </w:rPr>
              <w:t>保证金数额：</w:t>
            </w:r>
            <w:r w:rsidR="008006FD" w:rsidRPr="00E412C8">
              <w:rPr>
                <w:rFonts w:ascii="仿宋" w:eastAsia="仿宋" w:hAnsi="仿宋" w:cs="仿宋" w:hint="eastAsia"/>
                <w:sz w:val="24"/>
              </w:rPr>
              <w:t>0.6</w:t>
            </w:r>
            <w:r w:rsidR="00456794" w:rsidRPr="00E412C8">
              <w:rPr>
                <w:rFonts w:ascii="仿宋" w:eastAsia="仿宋" w:hAnsi="仿宋" w:cs="仿宋" w:hint="eastAsia"/>
                <w:sz w:val="24"/>
              </w:rPr>
              <w:t>万元</w:t>
            </w:r>
          </w:p>
          <w:p w14:paraId="48DA671A" w14:textId="195CECA7" w:rsidR="008006FD" w:rsidRPr="00E412C8" w:rsidRDefault="008006FD" w:rsidP="008006FD">
            <w:pPr>
              <w:spacing w:line="360" w:lineRule="auto"/>
              <w:jc w:val="left"/>
              <w:rPr>
                <w:rFonts w:ascii="仿宋" w:eastAsia="仿宋" w:hAnsi="仿宋" w:cs="仿宋"/>
                <w:sz w:val="24"/>
              </w:rPr>
            </w:pPr>
            <w:r w:rsidRPr="00E412C8">
              <w:rPr>
                <w:rFonts w:ascii="仿宋" w:eastAsia="仿宋" w:hAnsi="仿宋" w:cs="仿宋" w:hint="eastAsia"/>
                <w:sz w:val="24"/>
              </w:rPr>
              <w:t>本项目采用电子化与线下流程结合招标方式进行采购，请投标人在北京市政府采购电子交易平台免费领取招标文件后按照以下操作方式进行保证金账号获取：</w:t>
            </w:r>
          </w:p>
          <w:p w14:paraId="7DB2390B" w14:textId="77777777" w:rsidR="008006FD" w:rsidRPr="00E412C8" w:rsidRDefault="008006FD" w:rsidP="008006FD">
            <w:pPr>
              <w:tabs>
                <w:tab w:val="left" w:pos="721"/>
              </w:tabs>
              <w:spacing w:line="360" w:lineRule="auto"/>
              <w:jc w:val="left"/>
              <w:rPr>
                <w:rFonts w:ascii="仿宋" w:eastAsia="仿宋" w:hAnsi="仿宋" w:cs="仿宋"/>
                <w:sz w:val="24"/>
              </w:rPr>
            </w:pPr>
            <w:r w:rsidRPr="00E412C8">
              <w:rPr>
                <w:rFonts w:ascii="仿宋" w:eastAsia="仿宋" w:hAnsi="仿宋" w:cs="仿宋" w:hint="eastAsia"/>
                <w:sz w:val="24"/>
              </w:rPr>
              <w:t>（一）网上注册：登录中招联合招标采购平台（http://www.365trade.com.cn；以下简称“交易平台”）进行免费注册；</w:t>
            </w:r>
          </w:p>
          <w:p w14:paraId="39434AB7" w14:textId="577E3A70" w:rsidR="008006FD" w:rsidRPr="00E412C8" w:rsidRDefault="008006FD" w:rsidP="008006FD">
            <w:pPr>
              <w:spacing w:line="360" w:lineRule="auto"/>
              <w:jc w:val="left"/>
              <w:rPr>
                <w:rFonts w:ascii="仿宋" w:eastAsia="仿宋" w:hAnsi="仿宋" w:cs="仿宋"/>
                <w:sz w:val="24"/>
              </w:rPr>
            </w:pPr>
            <w:r w:rsidRPr="00E412C8">
              <w:rPr>
                <w:rFonts w:ascii="仿宋" w:eastAsia="仿宋" w:hAnsi="仿宋" w:cs="仿宋" w:hint="eastAsia"/>
                <w:sz w:val="24"/>
              </w:rPr>
              <w:t>（二）免费获取招标文件：经办人凭注册时的用户名、密码验证身份登录，进入中招联合电子招标采购平台在线免费获取招标文件（选择支付0元标书款，无需缴纳平台服务费）</w:t>
            </w:r>
          </w:p>
          <w:p w14:paraId="659621B9" w14:textId="77777777" w:rsidR="008006FD" w:rsidRPr="00E412C8" w:rsidRDefault="008006FD" w:rsidP="008006FD">
            <w:pPr>
              <w:spacing w:line="360" w:lineRule="auto"/>
              <w:jc w:val="left"/>
              <w:rPr>
                <w:rFonts w:ascii="仿宋" w:eastAsia="仿宋" w:hAnsi="仿宋" w:cs="仿宋"/>
                <w:sz w:val="24"/>
              </w:rPr>
            </w:pPr>
            <w:r w:rsidRPr="00E412C8">
              <w:rPr>
                <w:rFonts w:ascii="仿宋" w:eastAsia="仿宋" w:hAnsi="仿宋" w:cs="仿宋" w:hint="eastAsia"/>
                <w:sz w:val="24"/>
              </w:rPr>
              <w:t>（三）保证金账号获取：获取招标文件后进入“缴纳保证金”功能模块，填写相关信息后通过平台自动获取保证金收款账户信息。请投标人按此信息将保证金电汇或银行转账至指定账户。</w:t>
            </w:r>
          </w:p>
          <w:p w14:paraId="42A9B079" w14:textId="31B005C7" w:rsidR="00B4307A" w:rsidRPr="00E412C8" w:rsidRDefault="00A3292D">
            <w:pPr>
              <w:spacing w:line="360" w:lineRule="auto"/>
              <w:rPr>
                <w:rFonts w:ascii="仿宋" w:eastAsia="仿宋" w:hAnsi="仿宋" w:cs="仿宋"/>
                <w:sz w:val="24"/>
              </w:rPr>
            </w:pPr>
            <w:r w:rsidRPr="00E412C8">
              <w:rPr>
                <w:rFonts w:ascii="仿宋" w:eastAsia="仿宋" w:hAnsi="仿宋" w:cs="仿宋" w:hint="eastAsia"/>
                <w:b/>
                <w:bCs/>
                <w:sz w:val="24"/>
              </w:rPr>
              <w:t>（该账号为虚拟账号，仅针对本投标人本项目分包有效，对于其他投标人、其他项目或分包无效）。</w:t>
            </w:r>
          </w:p>
          <w:p w14:paraId="02E3F5FE" w14:textId="77777777" w:rsidR="00B4307A" w:rsidRPr="00E412C8" w:rsidRDefault="00A3292D">
            <w:pPr>
              <w:spacing w:line="360" w:lineRule="auto"/>
              <w:rPr>
                <w:rFonts w:ascii="仿宋" w:eastAsia="仿宋" w:hAnsi="仿宋" w:cs="仿宋"/>
                <w:i/>
                <w:sz w:val="24"/>
              </w:rPr>
            </w:pPr>
            <w:r w:rsidRPr="00E412C8">
              <w:rPr>
                <w:rFonts w:ascii="仿宋" w:eastAsia="仿宋" w:hAnsi="仿宋" w:cs="仿宋" w:hint="eastAsia"/>
                <w:sz w:val="24"/>
              </w:rPr>
              <w:t>中招国际招标有限公司委托中招联合信息股份有限公司及平安银行股份有限公司北京分行办理投标保证金收、退、转及结账、结算等相关业务。保证金办理相关问题请咨询中招联合（010-86397110）</w:t>
            </w:r>
          </w:p>
        </w:tc>
      </w:tr>
      <w:tr w:rsidR="00B4307A" w:rsidRPr="00E412C8" w14:paraId="38ABC6BA" w14:textId="77777777">
        <w:trPr>
          <w:trHeight w:val="394"/>
        </w:trPr>
        <w:tc>
          <w:tcPr>
            <w:tcW w:w="1468" w:type="dxa"/>
            <w:vAlign w:val="center"/>
          </w:tcPr>
          <w:p w14:paraId="5E7A8D2D"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lastRenderedPageBreak/>
              <w:t>13.1</w:t>
            </w:r>
          </w:p>
        </w:tc>
        <w:tc>
          <w:tcPr>
            <w:tcW w:w="6840" w:type="dxa"/>
            <w:gridSpan w:val="2"/>
            <w:vAlign w:val="center"/>
          </w:tcPr>
          <w:p w14:paraId="1E86E92B" w14:textId="77777777" w:rsidR="00B4307A" w:rsidRPr="00E412C8" w:rsidRDefault="00A3292D">
            <w:pPr>
              <w:spacing w:line="360" w:lineRule="auto"/>
              <w:rPr>
                <w:rFonts w:ascii="仿宋" w:eastAsia="仿宋" w:hAnsi="仿宋" w:cs="仿宋"/>
                <w:sz w:val="24"/>
                <w:u w:val="single"/>
              </w:rPr>
            </w:pPr>
            <w:r w:rsidRPr="00E412C8">
              <w:rPr>
                <w:rFonts w:ascii="仿宋" w:eastAsia="仿宋" w:hAnsi="仿宋" w:cs="仿宋" w:hint="eastAsia"/>
                <w:sz w:val="24"/>
              </w:rPr>
              <w:t>投标有效期：</w:t>
            </w:r>
            <w:r w:rsidRPr="00E412C8">
              <w:rPr>
                <w:rFonts w:ascii="仿宋" w:eastAsia="仿宋" w:hAnsi="仿宋" w:cs="仿宋" w:hint="eastAsia"/>
                <w:sz w:val="24"/>
                <w:u w:val="single"/>
              </w:rPr>
              <w:t>90</w:t>
            </w:r>
            <w:r w:rsidRPr="00E412C8">
              <w:rPr>
                <w:rFonts w:ascii="仿宋" w:eastAsia="仿宋" w:hAnsi="仿宋" w:cs="仿宋" w:hint="eastAsia"/>
                <w:sz w:val="24"/>
              </w:rPr>
              <w:t>日历日</w:t>
            </w:r>
          </w:p>
        </w:tc>
      </w:tr>
      <w:tr w:rsidR="00B4307A" w:rsidRPr="00E412C8" w14:paraId="11254DBE" w14:textId="77777777">
        <w:trPr>
          <w:trHeight w:val="450"/>
        </w:trPr>
        <w:tc>
          <w:tcPr>
            <w:tcW w:w="1468" w:type="dxa"/>
            <w:vAlign w:val="center"/>
          </w:tcPr>
          <w:p w14:paraId="30F39893"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14.1</w:t>
            </w:r>
          </w:p>
        </w:tc>
        <w:tc>
          <w:tcPr>
            <w:tcW w:w="6840" w:type="dxa"/>
            <w:gridSpan w:val="2"/>
            <w:vAlign w:val="center"/>
          </w:tcPr>
          <w:p w14:paraId="0C31126D"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第一部分投标文件：正本：1份、副本：</w:t>
            </w:r>
            <w:r w:rsidRPr="00E412C8">
              <w:rPr>
                <w:rFonts w:ascii="仿宋" w:eastAsia="仿宋" w:hAnsi="仿宋" w:cs="仿宋"/>
                <w:sz w:val="24"/>
              </w:rPr>
              <w:t>2</w:t>
            </w:r>
            <w:r w:rsidRPr="00E412C8">
              <w:rPr>
                <w:rFonts w:ascii="仿宋" w:eastAsia="仿宋" w:hAnsi="仿宋" w:cs="仿宋" w:hint="eastAsia"/>
                <w:sz w:val="24"/>
              </w:rPr>
              <w:t>份；</w:t>
            </w:r>
          </w:p>
          <w:p w14:paraId="519C9CF7"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第二部分投标文件：正本：1份、副本：</w:t>
            </w:r>
            <w:r w:rsidRPr="00E412C8">
              <w:rPr>
                <w:rFonts w:ascii="仿宋" w:eastAsia="仿宋" w:hAnsi="仿宋" w:cs="仿宋"/>
                <w:sz w:val="24"/>
              </w:rPr>
              <w:t>2</w:t>
            </w:r>
            <w:r w:rsidRPr="00E412C8">
              <w:rPr>
                <w:rFonts w:ascii="仿宋" w:eastAsia="仿宋" w:hAnsi="仿宋" w:cs="仿宋" w:hint="eastAsia"/>
                <w:sz w:val="24"/>
              </w:rPr>
              <w:t>份；</w:t>
            </w:r>
          </w:p>
          <w:p w14:paraId="003E8082"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除上述文件外，还须密封递交投标文件电子文档1份。</w:t>
            </w:r>
          </w:p>
          <w:p w14:paraId="78D4A75B" w14:textId="77777777" w:rsidR="00B4307A" w:rsidRPr="00E412C8" w:rsidRDefault="00A3292D">
            <w:pPr>
              <w:spacing w:line="360" w:lineRule="auto"/>
              <w:rPr>
                <w:rFonts w:ascii="仿宋" w:eastAsia="仿宋" w:hAnsi="仿宋" w:cs="仿宋"/>
                <w:sz w:val="24"/>
                <w:u w:val="single"/>
              </w:rPr>
            </w:pPr>
            <w:r w:rsidRPr="00E412C8">
              <w:rPr>
                <w:rFonts w:ascii="仿宋" w:eastAsia="仿宋" w:hAnsi="仿宋" w:cs="仿宋" w:hint="eastAsia"/>
                <w:sz w:val="24"/>
              </w:rPr>
              <w:t>电子文档要求为加盖公章的正本PDF格式扫描件，单独密封于一信封，并在信封上标明 “投标电子版”字样，在投标时单独递交</w:t>
            </w:r>
          </w:p>
        </w:tc>
      </w:tr>
      <w:tr w:rsidR="00B4307A" w:rsidRPr="00E412C8" w14:paraId="13FE5480" w14:textId="77777777">
        <w:trPr>
          <w:trHeight w:val="284"/>
        </w:trPr>
        <w:tc>
          <w:tcPr>
            <w:tcW w:w="1468" w:type="dxa"/>
            <w:vAlign w:val="center"/>
          </w:tcPr>
          <w:p w14:paraId="5F24214D"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16.1</w:t>
            </w:r>
          </w:p>
        </w:tc>
        <w:tc>
          <w:tcPr>
            <w:tcW w:w="6840" w:type="dxa"/>
            <w:gridSpan w:val="2"/>
            <w:vAlign w:val="center"/>
          </w:tcPr>
          <w:p w14:paraId="081E786B" w14:textId="1DB5CD82"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投标截止时间：</w:t>
            </w:r>
            <w:r w:rsidRPr="00E412C8">
              <w:rPr>
                <w:rFonts w:ascii="仿宋" w:eastAsia="仿宋" w:hAnsi="仿宋" w:cs="仿宋" w:hint="eastAsia"/>
                <w:sz w:val="24"/>
                <w:u w:val="single"/>
              </w:rPr>
              <w:t>202</w:t>
            </w:r>
            <w:r w:rsidR="00B91CBB" w:rsidRPr="00E412C8">
              <w:rPr>
                <w:rFonts w:ascii="仿宋" w:eastAsia="仿宋" w:hAnsi="仿宋" w:cs="仿宋" w:hint="eastAsia"/>
                <w:sz w:val="24"/>
                <w:u w:val="single"/>
              </w:rPr>
              <w:t>4</w:t>
            </w:r>
            <w:r w:rsidRPr="00E412C8">
              <w:rPr>
                <w:rFonts w:ascii="仿宋" w:eastAsia="仿宋" w:hAnsi="仿宋" w:cs="仿宋" w:hint="eastAsia"/>
                <w:sz w:val="24"/>
                <w:u w:val="single"/>
              </w:rPr>
              <w:t>年</w:t>
            </w:r>
            <w:r w:rsidR="00BE4DBF" w:rsidRPr="00E412C8">
              <w:rPr>
                <w:rFonts w:ascii="仿宋" w:eastAsia="仿宋" w:hAnsi="仿宋" w:cs="仿宋" w:hint="eastAsia"/>
                <w:sz w:val="24"/>
                <w:u w:val="single"/>
              </w:rPr>
              <w:t>4</w:t>
            </w:r>
            <w:r w:rsidRPr="00E412C8">
              <w:rPr>
                <w:rFonts w:ascii="仿宋" w:eastAsia="仿宋" w:hAnsi="仿宋" w:cs="仿宋" w:hint="eastAsia"/>
                <w:sz w:val="24"/>
                <w:u w:val="single"/>
              </w:rPr>
              <w:t>月</w:t>
            </w:r>
            <w:r w:rsidR="00BE4DBF" w:rsidRPr="00E412C8">
              <w:rPr>
                <w:rFonts w:ascii="仿宋" w:eastAsia="仿宋" w:hAnsi="仿宋" w:cs="仿宋" w:hint="eastAsia"/>
                <w:sz w:val="24"/>
                <w:u w:val="single"/>
              </w:rPr>
              <w:t>25</w:t>
            </w:r>
            <w:r w:rsidRPr="00E412C8">
              <w:rPr>
                <w:rFonts w:ascii="仿宋" w:eastAsia="仿宋" w:hAnsi="仿宋" w:cs="仿宋" w:hint="eastAsia"/>
                <w:sz w:val="24"/>
                <w:u w:val="single"/>
              </w:rPr>
              <w:t>日</w:t>
            </w:r>
            <w:r w:rsidRPr="00E412C8">
              <w:rPr>
                <w:rFonts w:ascii="仿宋" w:eastAsia="仿宋" w:hAnsi="仿宋" w:cs="仿宋"/>
                <w:sz w:val="24"/>
                <w:u w:val="single"/>
              </w:rPr>
              <w:t>14</w:t>
            </w:r>
            <w:r w:rsidRPr="00E412C8">
              <w:rPr>
                <w:rFonts w:ascii="仿宋" w:eastAsia="仿宋" w:hAnsi="仿宋" w:cs="仿宋" w:hint="eastAsia"/>
                <w:sz w:val="24"/>
                <w:u w:val="single"/>
              </w:rPr>
              <w:t>：</w:t>
            </w:r>
            <w:r w:rsidRPr="00E412C8">
              <w:rPr>
                <w:rFonts w:ascii="仿宋" w:eastAsia="仿宋" w:hAnsi="仿宋" w:cs="仿宋"/>
                <w:sz w:val="24"/>
                <w:u w:val="single"/>
              </w:rPr>
              <w:t>00</w:t>
            </w:r>
            <w:r w:rsidRPr="00E412C8">
              <w:rPr>
                <w:rFonts w:ascii="仿宋" w:eastAsia="仿宋" w:hAnsi="仿宋" w:cs="仿宋" w:hint="eastAsia"/>
                <w:sz w:val="24"/>
                <w:u w:val="single"/>
              </w:rPr>
              <w:t>（北京时间）</w:t>
            </w:r>
          </w:p>
        </w:tc>
      </w:tr>
      <w:tr w:rsidR="00B4307A" w:rsidRPr="00E412C8" w14:paraId="63C8A918" w14:textId="77777777">
        <w:trPr>
          <w:trHeight w:val="415"/>
        </w:trPr>
        <w:tc>
          <w:tcPr>
            <w:tcW w:w="1468" w:type="dxa"/>
            <w:vAlign w:val="center"/>
          </w:tcPr>
          <w:p w14:paraId="1EFC6BBF"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18.1</w:t>
            </w:r>
          </w:p>
        </w:tc>
        <w:tc>
          <w:tcPr>
            <w:tcW w:w="6840" w:type="dxa"/>
            <w:gridSpan w:val="2"/>
            <w:vAlign w:val="center"/>
          </w:tcPr>
          <w:p w14:paraId="54BE4F88" w14:textId="2B947508"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开标时间：</w:t>
            </w:r>
            <w:r w:rsidRPr="00E412C8">
              <w:rPr>
                <w:rFonts w:ascii="仿宋" w:eastAsia="仿宋" w:hAnsi="仿宋" w:cs="仿宋" w:hint="eastAsia"/>
                <w:sz w:val="24"/>
                <w:u w:val="single"/>
              </w:rPr>
              <w:t>202</w:t>
            </w:r>
            <w:r w:rsidR="00B91CBB" w:rsidRPr="00E412C8">
              <w:rPr>
                <w:rFonts w:ascii="仿宋" w:eastAsia="仿宋" w:hAnsi="仿宋" w:cs="仿宋" w:hint="eastAsia"/>
                <w:sz w:val="24"/>
                <w:u w:val="single"/>
              </w:rPr>
              <w:t>4</w:t>
            </w:r>
            <w:r w:rsidRPr="00E412C8">
              <w:rPr>
                <w:rFonts w:ascii="仿宋" w:eastAsia="仿宋" w:hAnsi="仿宋" w:cs="仿宋" w:hint="eastAsia"/>
                <w:sz w:val="24"/>
                <w:u w:val="single"/>
              </w:rPr>
              <w:t>年</w:t>
            </w:r>
            <w:r w:rsidR="00BE4DBF" w:rsidRPr="00E412C8">
              <w:rPr>
                <w:rFonts w:ascii="仿宋" w:eastAsia="仿宋" w:hAnsi="仿宋" w:cs="仿宋" w:hint="eastAsia"/>
                <w:sz w:val="24"/>
                <w:u w:val="single"/>
              </w:rPr>
              <w:t>4</w:t>
            </w:r>
            <w:r w:rsidRPr="00E412C8">
              <w:rPr>
                <w:rFonts w:ascii="仿宋" w:eastAsia="仿宋" w:hAnsi="仿宋" w:cs="仿宋" w:hint="eastAsia"/>
                <w:sz w:val="24"/>
                <w:u w:val="single"/>
              </w:rPr>
              <w:t>月</w:t>
            </w:r>
            <w:r w:rsidR="00BE4DBF" w:rsidRPr="00E412C8">
              <w:rPr>
                <w:rFonts w:ascii="仿宋" w:eastAsia="仿宋" w:hAnsi="仿宋" w:cs="仿宋" w:hint="eastAsia"/>
                <w:sz w:val="24"/>
                <w:u w:val="single"/>
              </w:rPr>
              <w:t>25</w:t>
            </w:r>
            <w:r w:rsidRPr="00E412C8">
              <w:rPr>
                <w:rFonts w:ascii="仿宋" w:eastAsia="仿宋" w:hAnsi="仿宋" w:cs="仿宋" w:hint="eastAsia"/>
                <w:sz w:val="24"/>
                <w:u w:val="single"/>
              </w:rPr>
              <w:t>日</w:t>
            </w:r>
            <w:r w:rsidRPr="00E412C8">
              <w:rPr>
                <w:rFonts w:ascii="仿宋" w:eastAsia="仿宋" w:hAnsi="仿宋" w:cs="仿宋"/>
                <w:sz w:val="24"/>
                <w:u w:val="single"/>
              </w:rPr>
              <w:t>14</w:t>
            </w:r>
            <w:r w:rsidRPr="00E412C8">
              <w:rPr>
                <w:rFonts w:ascii="仿宋" w:eastAsia="仿宋" w:hAnsi="仿宋" w:cs="仿宋" w:hint="eastAsia"/>
                <w:sz w:val="24"/>
                <w:u w:val="single"/>
              </w:rPr>
              <w:t>：</w:t>
            </w:r>
            <w:r w:rsidRPr="00E412C8">
              <w:rPr>
                <w:rFonts w:ascii="仿宋" w:eastAsia="仿宋" w:hAnsi="仿宋" w:cs="仿宋"/>
                <w:sz w:val="24"/>
                <w:u w:val="single"/>
              </w:rPr>
              <w:t>00</w:t>
            </w:r>
            <w:r w:rsidRPr="00E412C8">
              <w:rPr>
                <w:rFonts w:ascii="仿宋" w:eastAsia="仿宋" w:hAnsi="仿宋" w:cs="仿宋" w:hint="eastAsia"/>
                <w:sz w:val="24"/>
                <w:u w:val="single"/>
              </w:rPr>
              <w:t>（北京时间）</w:t>
            </w:r>
          </w:p>
          <w:p w14:paraId="23FE09BF" w14:textId="7F8A859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开标地点：</w:t>
            </w:r>
            <w:r w:rsidR="00D3164A" w:rsidRPr="00E412C8">
              <w:rPr>
                <w:rFonts w:ascii="仿宋" w:eastAsia="仿宋" w:hAnsi="仿宋" w:hint="eastAsia"/>
                <w:sz w:val="24"/>
              </w:rPr>
              <w:t>北京市顺义区复兴东街3号院顺义区政务服务中心二层开标室</w:t>
            </w:r>
          </w:p>
        </w:tc>
      </w:tr>
      <w:tr w:rsidR="00B4307A" w:rsidRPr="00E412C8" w14:paraId="7D73E98D" w14:textId="77777777">
        <w:trPr>
          <w:trHeight w:val="415"/>
        </w:trPr>
        <w:tc>
          <w:tcPr>
            <w:tcW w:w="1468" w:type="dxa"/>
            <w:vAlign w:val="center"/>
          </w:tcPr>
          <w:p w14:paraId="240BED37"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19.2</w:t>
            </w:r>
          </w:p>
        </w:tc>
        <w:tc>
          <w:tcPr>
            <w:tcW w:w="6840" w:type="dxa"/>
            <w:gridSpan w:val="2"/>
            <w:vAlign w:val="center"/>
          </w:tcPr>
          <w:p w14:paraId="7898153E"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信用查询时间:</w:t>
            </w:r>
            <w:r w:rsidRPr="00E412C8">
              <w:rPr>
                <w:rFonts w:ascii="仿宋" w:eastAsia="仿宋" w:hAnsi="仿宋" w:cs="仿宋" w:hint="eastAsia"/>
                <w:sz w:val="24"/>
                <w:u w:val="single"/>
              </w:rPr>
              <w:t xml:space="preserve"> 递交投标截止时间前一天至资格核对工作结束前</w:t>
            </w:r>
          </w:p>
        </w:tc>
      </w:tr>
      <w:tr w:rsidR="00B4307A" w:rsidRPr="00E412C8" w14:paraId="58D2C401" w14:textId="77777777">
        <w:trPr>
          <w:trHeight w:val="270"/>
        </w:trPr>
        <w:tc>
          <w:tcPr>
            <w:tcW w:w="1468" w:type="dxa"/>
            <w:vAlign w:val="center"/>
          </w:tcPr>
          <w:p w14:paraId="62D3B424"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23.2</w:t>
            </w:r>
          </w:p>
        </w:tc>
        <w:tc>
          <w:tcPr>
            <w:tcW w:w="6840" w:type="dxa"/>
            <w:gridSpan w:val="2"/>
            <w:vAlign w:val="center"/>
          </w:tcPr>
          <w:p w14:paraId="6EB2B4E6" w14:textId="77777777" w:rsidR="00B4307A" w:rsidRPr="00E412C8" w:rsidRDefault="00A3292D">
            <w:pPr>
              <w:spacing w:line="360" w:lineRule="auto"/>
              <w:rPr>
                <w:rFonts w:ascii="仿宋" w:eastAsia="仿宋" w:hAnsi="仿宋" w:cs="仿宋"/>
                <w:i/>
                <w:sz w:val="24"/>
              </w:rPr>
            </w:pPr>
            <w:r w:rsidRPr="00E412C8">
              <w:rPr>
                <w:rFonts w:ascii="仿宋" w:eastAsia="仿宋" w:hAnsi="仿宋" w:cs="仿宋" w:hint="eastAsia"/>
                <w:sz w:val="24"/>
              </w:rPr>
              <w:t>评标方法：适用</w:t>
            </w:r>
            <w:r w:rsidRPr="00E412C8">
              <w:rPr>
                <w:rFonts w:ascii="仿宋" w:eastAsia="仿宋" w:hAnsi="仿宋" w:cs="仿宋" w:hint="eastAsia"/>
                <w:sz w:val="24"/>
                <w:u w:val="single"/>
              </w:rPr>
              <w:t>综合评分法</w:t>
            </w:r>
          </w:p>
        </w:tc>
      </w:tr>
      <w:tr w:rsidR="00B4307A" w:rsidRPr="00E412C8" w14:paraId="4DEE99E5" w14:textId="77777777">
        <w:trPr>
          <w:trHeight w:val="260"/>
        </w:trPr>
        <w:tc>
          <w:tcPr>
            <w:tcW w:w="1468" w:type="dxa"/>
            <w:vAlign w:val="center"/>
          </w:tcPr>
          <w:p w14:paraId="28B63C4C"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27.1</w:t>
            </w:r>
          </w:p>
        </w:tc>
        <w:tc>
          <w:tcPr>
            <w:tcW w:w="6840" w:type="dxa"/>
            <w:gridSpan w:val="2"/>
            <w:vAlign w:val="center"/>
          </w:tcPr>
          <w:p w14:paraId="7233F298"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推荐中标候选供应商的数量：</w:t>
            </w:r>
            <w:r w:rsidRPr="00E412C8">
              <w:rPr>
                <w:rFonts w:ascii="仿宋" w:eastAsia="仿宋" w:hAnsi="仿宋" w:cs="仿宋" w:hint="eastAsia"/>
                <w:sz w:val="24"/>
                <w:u w:val="single"/>
              </w:rPr>
              <w:t>3</w:t>
            </w:r>
          </w:p>
        </w:tc>
      </w:tr>
      <w:tr w:rsidR="00B4307A" w:rsidRPr="00E412C8" w14:paraId="05231CEF" w14:textId="77777777">
        <w:trPr>
          <w:trHeight w:val="90"/>
        </w:trPr>
        <w:tc>
          <w:tcPr>
            <w:tcW w:w="1468" w:type="dxa"/>
            <w:vAlign w:val="center"/>
          </w:tcPr>
          <w:p w14:paraId="5592B697"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27.2</w:t>
            </w:r>
          </w:p>
        </w:tc>
        <w:tc>
          <w:tcPr>
            <w:tcW w:w="6840" w:type="dxa"/>
            <w:gridSpan w:val="2"/>
            <w:vAlign w:val="center"/>
          </w:tcPr>
          <w:p w14:paraId="787394DF"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招标人是否委托评标委员会直接确定中标人：</w:t>
            </w:r>
            <w:r w:rsidRPr="00E412C8">
              <w:rPr>
                <w:rFonts w:ascii="仿宋" w:eastAsia="仿宋" w:hAnsi="仿宋" w:cs="仿宋" w:hint="eastAsia"/>
                <w:sz w:val="24"/>
                <w:u w:val="single"/>
              </w:rPr>
              <w:t>否</w:t>
            </w:r>
          </w:p>
        </w:tc>
      </w:tr>
      <w:tr w:rsidR="00B4307A" w:rsidRPr="00E412C8" w14:paraId="09262120" w14:textId="77777777">
        <w:trPr>
          <w:trHeight w:val="600"/>
        </w:trPr>
        <w:tc>
          <w:tcPr>
            <w:tcW w:w="1468" w:type="dxa"/>
            <w:vAlign w:val="center"/>
          </w:tcPr>
          <w:p w14:paraId="2F19C249"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31.1</w:t>
            </w:r>
          </w:p>
        </w:tc>
        <w:tc>
          <w:tcPr>
            <w:tcW w:w="6840" w:type="dxa"/>
            <w:gridSpan w:val="2"/>
            <w:vAlign w:val="center"/>
          </w:tcPr>
          <w:p w14:paraId="0A3F2C9C"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 xml:space="preserve">提交履约保证金的时间：签订合同后 </w:t>
            </w:r>
            <w:r w:rsidRPr="00E412C8">
              <w:rPr>
                <w:rFonts w:ascii="仿宋" w:eastAsia="仿宋" w:hAnsi="仿宋" w:cs="仿宋" w:hint="eastAsia"/>
                <w:sz w:val="24"/>
                <w:u w:val="single"/>
              </w:rPr>
              <w:t xml:space="preserve"> </w:t>
            </w:r>
            <w:r w:rsidRPr="00E412C8">
              <w:rPr>
                <w:rFonts w:ascii="仿宋" w:eastAsia="仿宋" w:hAnsi="仿宋" w:cs="仿宋"/>
                <w:sz w:val="24"/>
                <w:u w:val="single"/>
              </w:rPr>
              <w:t xml:space="preserve"> </w:t>
            </w:r>
            <w:r w:rsidRPr="00E412C8">
              <w:rPr>
                <w:rFonts w:ascii="仿宋" w:eastAsia="仿宋" w:hAnsi="仿宋" w:cs="仿宋" w:hint="eastAsia"/>
                <w:sz w:val="24"/>
                <w:u w:val="single"/>
              </w:rPr>
              <w:t xml:space="preserve"> </w:t>
            </w:r>
            <w:r w:rsidRPr="00E412C8">
              <w:rPr>
                <w:rFonts w:ascii="仿宋" w:eastAsia="仿宋" w:hAnsi="仿宋" w:cs="仿宋" w:hint="eastAsia"/>
                <w:sz w:val="24"/>
              </w:rPr>
              <w:t>日历日（详见合同）</w:t>
            </w:r>
          </w:p>
          <w:p w14:paraId="349F1817" w14:textId="77777777" w:rsidR="00B4307A" w:rsidRPr="00E412C8" w:rsidRDefault="00A3292D">
            <w:pPr>
              <w:spacing w:line="360" w:lineRule="auto"/>
              <w:rPr>
                <w:rFonts w:ascii="仿宋" w:eastAsia="仿宋" w:hAnsi="仿宋" w:cs="仿宋"/>
                <w:i/>
                <w:sz w:val="24"/>
              </w:rPr>
            </w:pPr>
            <w:r w:rsidRPr="00E412C8">
              <w:rPr>
                <w:rFonts w:ascii="仿宋" w:eastAsia="仿宋" w:hAnsi="仿宋" w:cs="仿宋" w:hint="eastAsia"/>
                <w:sz w:val="24"/>
              </w:rPr>
              <w:t>履约保证金金额：合同总价的</w:t>
            </w:r>
            <w:r w:rsidRPr="00E412C8">
              <w:rPr>
                <w:rFonts w:ascii="仿宋" w:eastAsia="仿宋" w:hAnsi="仿宋" w:cs="仿宋"/>
                <w:sz w:val="24"/>
                <w:u w:val="single"/>
              </w:rPr>
              <w:t xml:space="preserve">   </w:t>
            </w:r>
            <w:r w:rsidRPr="00E412C8">
              <w:rPr>
                <w:rFonts w:ascii="仿宋" w:eastAsia="仿宋" w:hAnsi="仿宋" w:cs="仿宋" w:hint="eastAsia"/>
                <w:i/>
                <w:sz w:val="24"/>
              </w:rPr>
              <w:t>（不得超过政府采购合同金额的10%）</w:t>
            </w:r>
          </w:p>
          <w:p w14:paraId="566C05C4" w14:textId="77777777" w:rsidR="00B4307A" w:rsidRPr="00E412C8" w:rsidRDefault="00A3292D">
            <w:pPr>
              <w:spacing w:line="360" w:lineRule="auto"/>
              <w:rPr>
                <w:rFonts w:ascii="仿宋" w:eastAsia="仿宋" w:hAnsi="仿宋" w:cs="仿宋"/>
                <w:sz w:val="24"/>
                <w:u w:val="single"/>
              </w:rPr>
            </w:pPr>
            <w:r w:rsidRPr="00E412C8">
              <w:rPr>
                <w:rFonts w:ascii="仿宋" w:eastAsia="仿宋" w:hAnsi="仿宋" w:cs="仿宋" w:hint="eastAsia"/>
                <w:sz w:val="24"/>
              </w:rPr>
              <w:t>履约保证金形式：</w:t>
            </w:r>
            <w:r w:rsidRPr="00E412C8">
              <w:rPr>
                <w:rFonts w:ascii="仿宋" w:eastAsia="仿宋" w:hAnsi="仿宋" w:cs="仿宋" w:hint="eastAsia"/>
                <w:sz w:val="24"/>
                <w:u w:val="single"/>
              </w:rPr>
              <w:t xml:space="preserve">                </w:t>
            </w:r>
          </w:p>
        </w:tc>
      </w:tr>
      <w:tr w:rsidR="00B4307A" w:rsidRPr="00E412C8" w14:paraId="2ED00C55" w14:textId="77777777">
        <w:trPr>
          <w:trHeight w:val="220"/>
        </w:trPr>
        <w:tc>
          <w:tcPr>
            <w:tcW w:w="1468" w:type="dxa"/>
            <w:vAlign w:val="center"/>
          </w:tcPr>
          <w:p w14:paraId="16D171D7"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32.1</w:t>
            </w:r>
          </w:p>
        </w:tc>
        <w:tc>
          <w:tcPr>
            <w:tcW w:w="6840" w:type="dxa"/>
            <w:gridSpan w:val="2"/>
            <w:vAlign w:val="center"/>
          </w:tcPr>
          <w:p w14:paraId="7C08F4D5"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预付款金额为政府采购合同标的总金额的</w:t>
            </w:r>
            <w:r w:rsidRPr="00E412C8">
              <w:rPr>
                <w:rFonts w:ascii="仿宋" w:eastAsia="仿宋" w:hAnsi="仿宋" w:cs="仿宋" w:hint="eastAsia"/>
                <w:sz w:val="24"/>
                <w:u w:val="single"/>
              </w:rPr>
              <w:t xml:space="preserve"> </w:t>
            </w:r>
            <w:r w:rsidRPr="00E412C8">
              <w:rPr>
                <w:rFonts w:ascii="仿宋" w:eastAsia="仿宋" w:hAnsi="仿宋" w:cs="仿宋"/>
                <w:sz w:val="24"/>
                <w:u w:val="single"/>
              </w:rPr>
              <w:t xml:space="preserve"> </w:t>
            </w:r>
            <w:r w:rsidRPr="00E412C8">
              <w:rPr>
                <w:rFonts w:ascii="仿宋" w:eastAsia="仿宋" w:hAnsi="仿宋" w:cs="仿宋" w:hint="eastAsia"/>
                <w:sz w:val="24"/>
                <w:u w:val="single"/>
              </w:rPr>
              <w:t xml:space="preserve"> </w:t>
            </w:r>
            <w:r w:rsidRPr="00E412C8">
              <w:rPr>
                <w:rFonts w:ascii="仿宋" w:eastAsia="仿宋" w:hAnsi="仿宋" w:cs="仿宋" w:hint="eastAsia"/>
                <w:sz w:val="24"/>
              </w:rPr>
              <w:t>%。（</w:t>
            </w:r>
            <w:r w:rsidRPr="00E412C8">
              <w:rPr>
                <w:rFonts w:ascii="仿宋" w:eastAsia="仿宋" w:hAnsi="仿宋" w:hint="eastAsia"/>
                <w:i/>
                <w:sz w:val="24"/>
              </w:rPr>
              <w:t>建议不低于</w:t>
            </w:r>
            <w:r w:rsidRPr="00E412C8">
              <w:rPr>
                <w:rFonts w:ascii="仿宋" w:eastAsia="仿宋" w:hAnsi="仿宋"/>
                <w:i/>
                <w:sz w:val="24"/>
              </w:rPr>
              <w:t>3</w:t>
            </w:r>
            <w:r w:rsidRPr="00E412C8">
              <w:rPr>
                <w:rFonts w:ascii="仿宋" w:eastAsia="仿宋" w:hAnsi="仿宋" w:hint="eastAsia"/>
                <w:i/>
                <w:sz w:val="24"/>
              </w:rPr>
              <w:t>0%</w:t>
            </w:r>
            <w:r w:rsidRPr="00E412C8">
              <w:rPr>
                <w:rFonts w:ascii="仿宋" w:eastAsia="仿宋" w:hAnsi="仿宋" w:cs="仿宋" w:hint="eastAsia"/>
                <w:sz w:val="24"/>
              </w:rPr>
              <w:t>）</w:t>
            </w:r>
          </w:p>
          <w:p w14:paraId="7EA58443" w14:textId="77777777" w:rsidR="00B4307A" w:rsidRPr="00E412C8" w:rsidRDefault="00A3292D">
            <w:pPr>
              <w:spacing w:line="360" w:lineRule="auto"/>
              <w:rPr>
                <w:rFonts w:ascii="仿宋" w:eastAsia="仿宋" w:hAnsi="仿宋" w:cs="仿宋"/>
                <w:sz w:val="40"/>
              </w:rPr>
            </w:pPr>
            <w:r w:rsidRPr="00E412C8">
              <w:rPr>
                <w:rFonts w:ascii="仿宋" w:eastAsia="仿宋" w:hAnsi="仿宋" w:cs="仿宋" w:hint="eastAsia"/>
                <w:sz w:val="24"/>
              </w:rPr>
              <w:t>提高比例为：__________</w:t>
            </w:r>
          </w:p>
        </w:tc>
      </w:tr>
      <w:tr w:rsidR="00B4307A" w:rsidRPr="00E412C8" w14:paraId="64AA8C6C" w14:textId="77777777">
        <w:trPr>
          <w:trHeight w:val="220"/>
        </w:trPr>
        <w:tc>
          <w:tcPr>
            <w:tcW w:w="1468" w:type="dxa"/>
            <w:vAlign w:val="center"/>
          </w:tcPr>
          <w:p w14:paraId="7E75D472"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32.3</w:t>
            </w:r>
          </w:p>
        </w:tc>
        <w:tc>
          <w:tcPr>
            <w:tcW w:w="6840" w:type="dxa"/>
            <w:gridSpan w:val="2"/>
            <w:vAlign w:val="center"/>
          </w:tcPr>
          <w:p w14:paraId="096402C4"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情形如下：（不适用）</w:t>
            </w:r>
          </w:p>
          <w:p w14:paraId="5CCADBAA"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□采购资金在履约完成之后才能到位</w:t>
            </w:r>
          </w:p>
          <w:p w14:paraId="6D59E704"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□政府采购合同履约期限小于20日</w:t>
            </w:r>
          </w:p>
          <w:p w14:paraId="2D0071A0"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□政府采购预算资金小于50万元</w:t>
            </w:r>
          </w:p>
          <w:p w14:paraId="0513D3A1"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□其他采购人不能在政府采购合同履约完成前支付采购资金</w:t>
            </w:r>
          </w:p>
        </w:tc>
      </w:tr>
      <w:tr w:rsidR="00B4307A" w:rsidRPr="00E412C8" w14:paraId="7D744223" w14:textId="77777777">
        <w:trPr>
          <w:trHeight w:val="220"/>
        </w:trPr>
        <w:tc>
          <w:tcPr>
            <w:tcW w:w="1468" w:type="dxa"/>
            <w:vAlign w:val="center"/>
          </w:tcPr>
          <w:p w14:paraId="7DD9E944"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33</w:t>
            </w:r>
          </w:p>
        </w:tc>
        <w:tc>
          <w:tcPr>
            <w:tcW w:w="6840" w:type="dxa"/>
            <w:gridSpan w:val="2"/>
            <w:vAlign w:val="center"/>
          </w:tcPr>
          <w:p w14:paraId="2BD6D455"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是否由中标人缴纳招标代理费：</w:t>
            </w:r>
            <w:r w:rsidRPr="00E412C8">
              <w:rPr>
                <w:rFonts w:ascii="仿宋" w:eastAsia="仿宋" w:hAnsi="仿宋" w:cs="仿宋" w:hint="eastAsia"/>
                <w:sz w:val="24"/>
                <w:u w:val="single"/>
              </w:rPr>
              <w:t>是</w:t>
            </w:r>
          </w:p>
          <w:p w14:paraId="6B9C99D1"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招标代理费：√参照原国家计委计价格【2002】1980号文和国家发改委发改办价格【2003】857号文的计算方法收取。</w:t>
            </w:r>
          </w:p>
          <w:p w14:paraId="71C5D811"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w:t>
            </w:r>
            <w:r w:rsidRPr="00E412C8">
              <w:rPr>
                <w:rFonts w:ascii="仿宋" w:eastAsia="仿宋" w:hAnsi="仿宋" w:cs="仿宋" w:hint="eastAsia"/>
                <w:sz w:val="24"/>
                <w:u w:val="single"/>
              </w:rPr>
              <w:t xml:space="preserve">          </w:t>
            </w:r>
            <w:r w:rsidRPr="00E412C8">
              <w:rPr>
                <w:rFonts w:ascii="仿宋" w:eastAsia="仿宋" w:hAnsi="仿宋" w:cs="仿宋" w:hint="eastAsia"/>
                <w:sz w:val="24"/>
              </w:rPr>
              <w:t xml:space="preserve"> 万元</w:t>
            </w:r>
          </w:p>
          <w:p w14:paraId="4DFEE8CE"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lastRenderedPageBreak/>
              <w:t>支付形式：电汇或支票</w:t>
            </w:r>
          </w:p>
          <w:p w14:paraId="4735FE94"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支付时间：领取中标通知书时</w:t>
            </w:r>
          </w:p>
        </w:tc>
      </w:tr>
      <w:tr w:rsidR="00B4307A" w:rsidRPr="00E412C8" w14:paraId="53A343CD" w14:textId="77777777">
        <w:trPr>
          <w:trHeight w:val="220"/>
        </w:trPr>
        <w:tc>
          <w:tcPr>
            <w:tcW w:w="1468" w:type="dxa"/>
            <w:vAlign w:val="center"/>
          </w:tcPr>
          <w:p w14:paraId="701A38C4"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lastRenderedPageBreak/>
              <w:t>33.4</w:t>
            </w:r>
          </w:p>
        </w:tc>
        <w:tc>
          <w:tcPr>
            <w:tcW w:w="6840" w:type="dxa"/>
            <w:gridSpan w:val="2"/>
            <w:vAlign w:val="center"/>
          </w:tcPr>
          <w:p w14:paraId="3900A161" w14:textId="77777777" w:rsidR="00B4307A" w:rsidRPr="00E412C8" w:rsidRDefault="00A3292D">
            <w:pPr>
              <w:spacing w:line="240" w:lineRule="atLeast"/>
              <w:rPr>
                <w:rFonts w:ascii="仿宋" w:eastAsia="仿宋" w:hAnsi="仿宋" w:cs="仿宋"/>
                <w:sz w:val="24"/>
              </w:rPr>
            </w:pPr>
            <w:r w:rsidRPr="00E412C8">
              <w:rPr>
                <w:rFonts w:ascii="仿宋" w:eastAsia="仿宋" w:hAnsi="仿宋" w:cs="仿宋" w:hint="eastAsia"/>
                <w:sz w:val="24"/>
              </w:rPr>
              <w:t>政府采购信用担保机构：</w:t>
            </w:r>
          </w:p>
          <w:p w14:paraId="683BC88C" w14:textId="77777777" w:rsidR="00B4307A" w:rsidRPr="00E412C8" w:rsidRDefault="00A3292D">
            <w:pPr>
              <w:spacing w:line="240" w:lineRule="atLeast"/>
              <w:rPr>
                <w:rFonts w:ascii="仿宋" w:eastAsia="仿宋" w:hAnsi="仿宋" w:cs="仿宋"/>
                <w:sz w:val="24"/>
              </w:rPr>
            </w:pPr>
            <w:r w:rsidRPr="00E412C8">
              <w:rPr>
                <w:rFonts w:ascii="仿宋" w:eastAsia="仿宋" w:hAnsi="仿宋" w:cs="仿宋" w:hint="eastAsia"/>
                <w:sz w:val="24"/>
              </w:rPr>
              <w:t>所有政府采购项目的信用担保专业的担保公司</w:t>
            </w:r>
          </w:p>
          <w:p w14:paraId="5889998B" w14:textId="77777777" w:rsidR="00B4307A" w:rsidRPr="00E412C8" w:rsidRDefault="00A3292D">
            <w:pPr>
              <w:spacing w:line="240" w:lineRule="atLeast"/>
              <w:rPr>
                <w:rFonts w:ascii="仿宋" w:eastAsia="仿宋" w:hAnsi="仿宋" w:cs="仿宋"/>
                <w:sz w:val="24"/>
              </w:rPr>
            </w:pPr>
            <w:r w:rsidRPr="00E412C8">
              <w:rPr>
                <w:rFonts w:ascii="仿宋" w:eastAsia="仿宋" w:hAnsi="仿宋" w:cs="仿宋" w:hint="eastAsia"/>
                <w:sz w:val="24"/>
              </w:rPr>
              <w:t>中国投融资担保股份有限公司</w:t>
            </w:r>
          </w:p>
          <w:p w14:paraId="31D45EE9" w14:textId="77777777" w:rsidR="00B4307A" w:rsidRPr="00E412C8" w:rsidRDefault="00A3292D">
            <w:pPr>
              <w:rPr>
                <w:rFonts w:ascii="仿宋" w:eastAsia="仿宋" w:hAnsi="仿宋" w:cs="仿宋"/>
                <w:sz w:val="24"/>
              </w:rPr>
            </w:pPr>
            <w:r w:rsidRPr="00E412C8">
              <w:rPr>
                <w:rFonts w:ascii="仿宋" w:eastAsia="仿宋" w:hAnsi="仿宋" w:cs="仿宋" w:hint="eastAsia"/>
                <w:sz w:val="24"/>
              </w:rPr>
              <w:t>地址:北京市海淀区西三环北路100号光耀东方写字楼9层</w:t>
            </w:r>
          </w:p>
          <w:p w14:paraId="3B49DC53" w14:textId="77777777" w:rsidR="00B4307A" w:rsidRPr="00E412C8" w:rsidRDefault="00A3292D">
            <w:pPr>
              <w:rPr>
                <w:rFonts w:ascii="仿宋" w:eastAsia="仿宋" w:hAnsi="仿宋" w:cs="仿宋"/>
                <w:sz w:val="24"/>
              </w:rPr>
            </w:pPr>
            <w:r w:rsidRPr="00E412C8">
              <w:rPr>
                <w:rFonts w:ascii="仿宋" w:eastAsia="仿宋" w:hAnsi="仿宋" w:cs="仿宋" w:hint="eastAsia"/>
                <w:sz w:val="24"/>
              </w:rPr>
              <w:t>联系电话：010-88822</w:t>
            </w:r>
            <w:r w:rsidRPr="00E412C8">
              <w:rPr>
                <w:rFonts w:ascii="仿宋" w:eastAsia="仿宋" w:hAnsi="仿宋" w:cs="仿宋"/>
                <w:sz w:val="24"/>
              </w:rPr>
              <w:t>888</w:t>
            </w:r>
            <w:r w:rsidRPr="00E412C8">
              <w:rPr>
                <w:rFonts w:ascii="仿宋" w:eastAsia="仿宋" w:hAnsi="仿宋" w:cs="仿宋" w:hint="eastAsia"/>
                <w:sz w:val="24"/>
              </w:rPr>
              <w:t xml:space="preserve">      传真：010-68437040</w:t>
            </w:r>
          </w:p>
          <w:p w14:paraId="1B96212A" w14:textId="77777777" w:rsidR="00B4307A" w:rsidRPr="00E412C8" w:rsidRDefault="00A3292D">
            <w:pPr>
              <w:rPr>
                <w:rFonts w:ascii="仿宋" w:eastAsia="仿宋" w:hAnsi="仿宋" w:cs="仿宋"/>
                <w:sz w:val="24"/>
              </w:rPr>
            </w:pPr>
            <w:r w:rsidRPr="00E412C8">
              <w:rPr>
                <w:rFonts w:ascii="仿宋" w:eastAsia="仿宋" w:hAnsi="仿宋" w:cs="仿宋" w:hint="eastAsia"/>
                <w:sz w:val="24"/>
              </w:rPr>
              <w:t>电子邮箱：</w:t>
            </w:r>
            <w:r w:rsidRPr="00E412C8">
              <w:rPr>
                <w:rFonts w:ascii="仿宋" w:eastAsia="仿宋" w:hAnsi="仿宋" w:cs="仿宋"/>
                <w:sz w:val="24"/>
              </w:rPr>
              <w:t>ztbxf</w:t>
            </w:r>
            <w:r w:rsidRPr="00E412C8">
              <w:rPr>
                <w:rFonts w:ascii="仿宋" w:eastAsia="仿宋" w:hAnsi="仿宋" w:cs="仿宋" w:hint="eastAsia"/>
                <w:sz w:val="24"/>
              </w:rPr>
              <w:t>@guaranty.com.cn</w:t>
            </w:r>
          </w:p>
          <w:p w14:paraId="698306E5" w14:textId="77777777" w:rsidR="00B4307A" w:rsidRPr="00E412C8" w:rsidRDefault="00A3292D">
            <w:pPr>
              <w:spacing w:line="240" w:lineRule="atLeast"/>
              <w:rPr>
                <w:rFonts w:ascii="仿宋" w:eastAsia="仿宋" w:hAnsi="仿宋" w:cs="仿宋"/>
                <w:sz w:val="24"/>
              </w:rPr>
            </w:pPr>
            <w:r w:rsidRPr="00E412C8">
              <w:rPr>
                <w:rFonts w:ascii="仿宋" w:eastAsia="仿宋" w:hAnsi="仿宋" w:cs="仿宋" w:hint="eastAsia"/>
                <w:sz w:val="24"/>
              </w:rPr>
              <w:t>北京市政府采购项目增加的信用担保公司</w:t>
            </w:r>
          </w:p>
          <w:p w14:paraId="62AC79B3" w14:textId="77777777" w:rsidR="00B4307A" w:rsidRPr="00E412C8" w:rsidRDefault="00A3292D">
            <w:pPr>
              <w:spacing w:line="240" w:lineRule="atLeast"/>
              <w:rPr>
                <w:rFonts w:ascii="仿宋" w:eastAsia="仿宋" w:hAnsi="仿宋" w:cs="仿宋"/>
                <w:sz w:val="24"/>
              </w:rPr>
            </w:pPr>
            <w:r w:rsidRPr="00E412C8">
              <w:rPr>
                <w:rFonts w:ascii="仿宋" w:eastAsia="仿宋" w:hAnsi="仿宋" w:cs="仿宋" w:hint="eastAsia"/>
                <w:sz w:val="24"/>
              </w:rPr>
              <w:t>1.北京首创融资担保有限责任公司</w:t>
            </w:r>
          </w:p>
          <w:p w14:paraId="0DC5A132" w14:textId="77777777" w:rsidR="00B4307A" w:rsidRPr="00E412C8" w:rsidRDefault="00A3292D">
            <w:pPr>
              <w:rPr>
                <w:rFonts w:ascii="仿宋" w:eastAsia="仿宋" w:hAnsi="仿宋" w:cs="仿宋"/>
                <w:sz w:val="24"/>
              </w:rPr>
            </w:pPr>
            <w:r w:rsidRPr="00E412C8">
              <w:rPr>
                <w:rFonts w:ascii="仿宋" w:eastAsia="仿宋" w:hAnsi="仿宋" w:cs="仿宋" w:hint="eastAsia"/>
                <w:sz w:val="24"/>
              </w:rPr>
              <w:t>地址:北京市西城区闹市口大街一号长安兴融中心四号楼三层</w:t>
            </w:r>
          </w:p>
          <w:p w14:paraId="71C5B47B" w14:textId="77777777" w:rsidR="00B4307A" w:rsidRPr="00E412C8" w:rsidRDefault="00A3292D">
            <w:pPr>
              <w:rPr>
                <w:rFonts w:ascii="仿宋" w:eastAsia="仿宋" w:hAnsi="仿宋" w:cs="仿宋"/>
                <w:sz w:val="24"/>
              </w:rPr>
            </w:pPr>
            <w:r w:rsidRPr="00E412C8">
              <w:rPr>
                <w:rFonts w:ascii="仿宋" w:eastAsia="仿宋" w:hAnsi="仿宋" w:cs="仿宋" w:hint="eastAsia"/>
                <w:sz w:val="24"/>
              </w:rPr>
              <w:t>联系电话： 58528799   传真：58528448</w:t>
            </w:r>
          </w:p>
          <w:p w14:paraId="48A9D12A" w14:textId="77777777" w:rsidR="00B4307A" w:rsidRPr="00E412C8" w:rsidRDefault="00A3292D">
            <w:pPr>
              <w:rPr>
                <w:rFonts w:ascii="仿宋" w:eastAsia="仿宋" w:hAnsi="仿宋" w:cs="仿宋"/>
                <w:sz w:val="24"/>
              </w:rPr>
            </w:pPr>
            <w:r w:rsidRPr="00E412C8">
              <w:rPr>
                <w:rFonts w:ascii="仿宋" w:eastAsia="仿宋" w:hAnsi="仿宋" w:cs="仿宋" w:hint="eastAsia"/>
                <w:sz w:val="24"/>
              </w:rPr>
              <w:t>电子邮箱：</w:t>
            </w:r>
            <w:hyperlink r:id="rId9" w:history="1">
              <w:r w:rsidRPr="00E412C8">
                <w:rPr>
                  <w:rFonts w:ascii="仿宋" w:eastAsia="仿宋" w:hAnsi="仿宋" w:cs="仿宋" w:hint="eastAsia"/>
                  <w:sz w:val="24"/>
                </w:rPr>
                <w:t>yangyang@scdb.com.cn</w:t>
              </w:r>
            </w:hyperlink>
            <w:r w:rsidRPr="00E412C8">
              <w:rPr>
                <w:rFonts w:ascii="仿宋" w:eastAsia="仿宋" w:hAnsi="仿宋" w:cs="仿宋" w:hint="eastAsia"/>
                <w:sz w:val="24"/>
              </w:rPr>
              <w:t>; chenhaoran@scdb.com.cn</w:t>
            </w:r>
          </w:p>
          <w:p w14:paraId="35CA031D" w14:textId="77777777" w:rsidR="00B4307A" w:rsidRPr="00E412C8" w:rsidRDefault="00A3292D">
            <w:pPr>
              <w:spacing w:line="240" w:lineRule="atLeast"/>
              <w:rPr>
                <w:rFonts w:ascii="仿宋" w:eastAsia="仿宋" w:hAnsi="仿宋" w:cs="仿宋"/>
                <w:sz w:val="24"/>
              </w:rPr>
            </w:pPr>
            <w:r w:rsidRPr="00E412C8">
              <w:rPr>
                <w:rFonts w:ascii="仿宋" w:eastAsia="仿宋" w:hAnsi="仿宋" w:cs="仿宋" w:hint="eastAsia"/>
                <w:sz w:val="24"/>
              </w:rPr>
              <w:t>2.北京中关村科技融资担保有限公司</w:t>
            </w:r>
          </w:p>
          <w:p w14:paraId="21E6349F" w14:textId="77777777" w:rsidR="00B4307A" w:rsidRPr="00E412C8" w:rsidRDefault="00A3292D">
            <w:pPr>
              <w:rPr>
                <w:rFonts w:ascii="仿宋" w:eastAsia="仿宋" w:hAnsi="仿宋" w:cs="仿宋"/>
                <w:sz w:val="24"/>
              </w:rPr>
            </w:pPr>
            <w:r w:rsidRPr="00E412C8">
              <w:rPr>
                <w:rFonts w:ascii="仿宋" w:eastAsia="仿宋" w:hAnsi="仿宋" w:cs="仿宋" w:hint="eastAsia"/>
                <w:sz w:val="24"/>
              </w:rPr>
              <w:t>地址:北京市海淀区中关村南大街乙12号天作国际大厦A座28层</w:t>
            </w:r>
          </w:p>
          <w:p w14:paraId="177D7D5F" w14:textId="77777777" w:rsidR="00B4307A" w:rsidRPr="00E412C8" w:rsidRDefault="00A3292D">
            <w:pPr>
              <w:rPr>
                <w:rFonts w:ascii="仿宋" w:eastAsia="仿宋" w:hAnsi="仿宋" w:cs="仿宋"/>
                <w:sz w:val="24"/>
              </w:rPr>
            </w:pPr>
            <w:r w:rsidRPr="00E412C8">
              <w:rPr>
                <w:rFonts w:ascii="仿宋" w:eastAsia="仿宋" w:hAnsi="仿宋" w:cs="仿宋" w:hint="eastAsia"/>
                <w:sz w:val="24"/>
              </w:rPr>
              <w:t>联系电话：   59705600-6950               传真：59705606</w:t>
            </w:r>
          </w:p>
          <w:p w14:paraId="443F7589" w14:textId="77777777" w:rsidR="00B4307A" w:rsidRPr="00E412C8" w:rsidRDefault="00A3292D">
            <w:pPr>
              <w:spacing w:line="240" w:lineRule="atLeast"/>
              <w:rPr>
                <w:rFonts w:ascii="仿宋" w:eastAsia="仿宋" w:hAnsi="仿宋" w:cs="仿宋"/>
                <w:sz w:val="24"/>
              </w:rPr>
            </w:pPr>
            <w:r w:rsidRPr="00E412C8">
              <w:rPr>
                <w:rFonts w:ascii="仿宋" w:eastAsia="仿宋" w:hAnsi="仿宋" w:cs="仿宋" w:hint="eastAsia"/>
                <w:sz w:val="24"/>
              </w:rPr>
              <w:t xml:space="preserve">电子邮箱：   </w:t>
            </w:r>
            <w:hyperlink r:id="rId10" w:history="1">
              <w:r w:rsidRPr="00E412C8">
                <w:rPr>
                  <w:rFonts w:ascii="仿宋" w:eastAsia="仿宋" w:hAnsi="仿宋" w:cs="仿宋" w:hint="eastAsia"/>
                  <w:sz w:val="24"/>
                </w:rPr>
                <w:t>li_yuchu@126.com</w:t>
              </w:r>
            </w:hyperlink>
          </w:p>
          <w:p w14:paraId="518CE24F" w14:textId="77777777" w:rsidR="00B4307A" w:rsidRPr="00E412C8" w:rsidRDefault="00A3292D">
            <w:pPr>
              <w:spacing w:line="240" w:lineRule="atLeast"/>
              <w:rPr>
                <w:rFonts w:ascii="仿宋" w:eastAsia="仿宋" w:hAnsi="仿宋" w:cs="仿宋"/>
                <w:sz w:val="24"/>
              </w:rPr>
            </w:pPr>
            <w:r w:rsidRPr="00E412C8">
              <w:rPr>
                <w:rFonts w:ascii="仿宋" w:eastAsia="仿宋" w:hAnsi="仿宋" w:cs="仿宋" w:hint="eastAsia"/>
                <w:sz w:val="24"/>
              </w:rPr>
              <w:t>3.本项目采购人本级</w:t>
            </w:r>
            <w:r w:rsidRPr="00E412C8">
              <w:rPr>
                <w:rFonts w:ascii="仿宋" w:eastAsia="仿宋" w:hAnsi="仿宋" w:cs="仿宋"/>
                <w:sz w:val="24"/>
              </w:rPr>
              <w:t>和上级财政部门</w:t>
            </w:r>
            <w:r w:rsidRPr="00E412C8">
              <w:rPr>
                <w:rFonts w:ascii="仿宋" w:eastAsia="仿宋" w:hAnsi="仿宋" w:cs="仿宋" w:hint="eastAsia"/>
                <w:sz w:val="24"/>
              </w:rPr>
              <w:t>政府采购有关规定增加的</w:t>
            </w:r>
            <w:r w:rsidRPr="00E412C8">
              <w:rPr>
                <w:rFonts w:ascii="仿宋" w:eastAsia="仿宋" w:hAnsi="仿宋" w:cs="仿宋"/>
                <w:sz w:val="24"/>
              </w:rPr>
              <w:t>担保</w:t>
            </w:r>
            <w:r w:rsidRPr="00E412C8">
              <w:rPr>
                <w:rFonts w:ascii="仿宋" w:eastAsia="仿宋" w:hAnsi="仿宋" w:cs="仿宋" w:hint="eastAsia"/>
                <w:sz w:val="24"/>
              </w:rPr>
              <w:t>机构：</w:t>
            </w:r>
          </w:p>
          <w:p w14:paraId="24D2CCDD"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名称：</w:t>
            </w:r>
            <w:r w:rsidRPr="00E412C8">
              <w:rPr>
                <w:rFonts w:ascii="仿宋" w:eastAsia="仿宋" w:hAnsi="仿宋" w:cs="仿宋"/>
                <w:sz w:val="24"/>
                <w:u w:val="single"/>
              </w:rPr>
              <w:t xml:space="preserve">                </w:t>
            </w:r>
            <w:r w:rsidRPr="00E412C8">
              <w:rPr>
                <w:rFonts w:ascii="仿宋" w:eastAsia="仿宋" w:hAnsi="仿宋" w:cs="仿宋"/>
                <w:sz w:val="24"/>
              </w:rPr>
              <w:t xml:space="preserve">              </w:t>
            </w:r>
          </w:p>
          <w:p w14:paraId="4609FDCC"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 xml:space="preserve">地址: </w:t>
            </w:r>
            <w:r w:rsidRPr="00E412C8">
              <w:rPr>
                <w:rFonts w:ascii="仿宋" w:eastAsia="仿宋" w:hAnsi="仿宋" w:cs="仿宋"/>
                <w:sz w:val="24"/>
                <w:u w:val="single"/>
              </w:rPr>
              <w:t xml:space="preserve">                 </w:t>
            </w:r>
            <w:r w:rsidRPr="00E412C8">
              <w:rPr>
                <w:rFonts w:ascii="仿宋" w:eastAsia="仿宋" w:hAnsi="仿宋" w:cs="仿宋"/>
                <w:sz w:val="24"/>
              </w:rPr>
              <w:t xml:space="preserve">             </w:t>
            </w:r>
          </w:p>
          <w:p w14:paraId="085A47D7"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联系电话：</w:t>
            </w:r>
            <w:r w:rsidRPr="00E412C8">
              <w:rPr>
                <w:rFonts w:ascii="仿宋" w:eastAsia="仿宋" w:hAnsi="仿宋" w:cs="仿宋"/>
                <w:sz w:val="24"/>
                <w:u w:val="single"/>
              </w:rPr>
              <w:t xml:space="preserve"> </w:t>
            </w:r>
            <w:r w:rsidRPr="00E412C8">
              <w:rPr>
                <w:rFonts w:ascii="仿宋" w:eastAsia="仿宋" w:hAnsi="仿宋" w:cs="仿宋" w:hint="eastAsia"/>
                <w:sz w:val="24"/>
                <w:u w:val="single"/>
              </w:rPr>
              <w:t xml:space="preserve">  </w:t>
            </w:r>
            <w:r w:rsidRPr="00E412C8">
              <w:rPr>
                <w:rFonts w:ascii="仿宋" w:eastAsia="仿宋" w:hAnsi="仿宋" w:cs="仿宋"/>
                <w:sz w:val="24"/>
                <w:u w:val="single"/>
              </w:rPr>
              <w:t xml:space="preserve">          </w:t>
            </w:r>
            <w:r w:rsidRPr="00E412C8">
              <w:rPr>
                <w:rFonts w:ascii="仿宋" w:eastAsia="仿宋" w:hAnsi="仿宋" w:cs="仿宋"/>
                <w:sz w:val="24"/>
              </w:rPr>
              <w:t xml:space="preserve">       </w:t>
            </w:r>
            <w:r w:rsidRPr="00E412C8">
              <w:rPr>
                <w:rFonts w:ascii="仿宋" w:eastAsia="仿宋" w:hAnsi="仿宋" w:cs="仿宋" w:hint="eastAsia"/>
                <w:sz w:val="24"/>
              </w:rPr>
              <w:t xml:space="preserve">    传真：</w:t>
            </w:r>
            <w:r w:rsidRPr="00E412C8">
              <w:rPr>
                <w:rFonts w:ascii="仿宋" w:eastAsia="仿宋" w:hAnsi="仿宋" w:cs="仿宋"/>
                <w:sz w:val="24"/>
                <w:u w:val="single"/>
              </w:rPr>
              <w:t xml:space="preserve">           </w:t>
            </w:r>
            <w:r w:rsidRPr="00E412C8">
              <w:rPr>
                <w:rFonts w:ascii="仿宋" w:eastAsia="仿宋" w:hAnsi="仿宋" w:cs="仿宋"/>
                <w:sz w:val="24"/>
              </w:rPr>
              <w:t xml:space="preserve">        </w:t>
            </w:r>
          </w:p>
          <w:p w14:paraId="0A82B696"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电子邮箱：</w:t>
            </w:r>
            <w:r w:rsidRPr="00E412C8">
              <w:rPr>
                <w:rFonts w:ascii="仿宋" w:eastAsia="仿宋" w:hAnsi="仿宋" w:cs="仿宋"/>
                <w:sz w:val="24"/>
                <w:u w:val="single"/>
              </w:rPr>
              <w:t xml:space="preserve">              </w:t>
            </w:r>
            <w:r w:rsidRPr="00E412C8">
              <w:rPr>
                <w:rFonts w:ascii="仿宋" w:eastAsia="仿宋" w:hAnsi="仿宋" w:cs="仿宋"/>
                <w:sz w:val="24"/>
              </w:rPr>
              <w:t xml:space="preserve">            </w:t>
            </w:r>
          </w:p>
        </w:tc>
      </w:tr>
      <w:tr w:rsidR="00B4307A" w:rsidRPr="00E412C8" w14:paraId="61A15157" w14:textId="77777777">
        <w:trPr>
          <w:trHeight w:val="220"/>
        </w:trPr>
        <w:tc>
          <w:tcPr>
            <w:tcW w:w="1468" w:type="dxa"/>
            <w:vAlign w:val="center"/>
          </w:tcPr>
          <w:p w14:paraId="396CE8DD"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35.3</w:t>
            </w:r>
          </w:p>
        </w:tc>
        <w:tc>
          <w:tcPr>
            <w:tcW w:w="6840" w:type="dxa"/>
            <w:gridSpan w:val="2"/>
            <w:vAlign w:val="center"/>
          </w:tcPr>
          <w:p w14:paraId="222E3483"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反腐倡廉监督电话：</w:t>
            </w:r>
            <w:r w:rsidRPr="00E412C8">
              <w:rPr>
                <w:rFonts w:ascii="仿宋" w:eastAsia="仿宋" w:hAnsi="仿宋" w:cs="仿宋"/>
                <w:sz w:val="24"/>
              </w:rPr>
              <w:t>010-62108085</w:t>
            </w:r>
          </w:p>
        </w:tc>
      </w:tr>
      <w:tr w:rsidR="00B4307A" w:rsidRPr="00E412C8" w14:paraId="591A5021" w14:textId="77777777">
        <w:trPr>
          <w:trHeight w:val="220"/>
        </w:trPr>
        <w:tc>
          <w:tcPr>
            <w:tcW w:w="1468" w:type="dxa"/>
            <w:vAlign w:val="center"/>
          </w:tcPr>
          <w:p w14:paraId="04BA68F3"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37.2</w:t>
            </w:r>
          </w:p>
        </w:tc>
        <w:tc>
          <w:tcPr>
            <w:tcW w:w="6840" w:type="dxa"/>
            <w:gridSpan w:val="2"/>
            <w:vAlign w:val="center"/>
          </w:tcPr>
          <w:p w14:paraId="7E58ECCB"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针对同一采购程序环节的质疑次数：</w:t>
            </w:r>
          </w:p>
          <w:p w14:paraId="348122A1"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√一次性提出     □多次提出</w:t>
            </w:r>
          </w:p>
        </w:tc>
      </w:tr>
      <w:tr w:rsidR="00B4307A" w:rsidRPr="00E412C8" w14:paraId="2B079CF4"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611"/>
        </w:trPr>
        <w:tc>
          <w:tcPr>
            <w:tcW w:w="8308" w:type="dxa"/>
            <w:gridSpan w:val="3"/>
            <w:tcBorders>
              <w:top w:val="single" w:sz="12" w:space="0" w:color="auto"/>
              <w:left w:val="single" w:sz="12" w:space="0" w:color="auto"/>
              <w:bottom w:val="single" w:sz="12" w:space="0" w:color="auto"/>
              <w:right w:val="single" w:sz="12" w:space="0" w:color="auto"/>
            </w:tcBorders>
            <w:vAlign w:val="center"/>
          </w:tcPr>
          <w:p w14:paraId="6180F36E"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适用于本投标人须知的额外增加的变动：</w:t>
            </w:r>
          </w:p>
        </w:tc>
      </w:tr>
      <w:tr w:rsidR="00B4307A" w:rsidRPr="00E412C8" w14:paraId="17037BCD" w14:textId="77777777">
        <w:trPr>
          <w:trHeight w:val="531"/>
        </w:trPr>
        <w:tc>
          <w:tcPr>
            <w:tcW w:w="1648" w:type="dxa"/>
            <w:gridSpan w:val="2"/>
            <w:vAlign w:val="center"/>
          </w:tcPr>
          <w:p w14:paraId="5E1CF5E2"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1</w:t>
            </w:r>
          </w:p>
        </w:tc>
        <w:tc>
          <w:tcPr>
            <w:tcW w:w="6660" w:type="dxa"/>
            <w:vAlign w:val="center"/>
          </w:tcPr>
          <w:p w14:paraId="1811D69D"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根据本项目特点，投标人应提交的其他资格证明文件：无</w:t>
            </w:r>
          </w:p>
          <w:p w14:paraId="7F631402"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i/>
                <w:sz w:val="24"/>
              </w:rPr>
              <w:t>（如涉密信息系统集成资质等法规要求的资格条件）</w:t>
            </w:r>
          </w:p>
        </w:tc>
      </w:tr>
      <w:tr w:rsidR="00B4307A" w:rsidRPr="00E412C8" w14:paraId="7AD910F5" w14:textId="77777777">
        <w:trPr>
          <w:trHeight w:val="531"/>
        </w:trPr>
        <w:tc>
          <w:tcPr>
            <w:tcW w:w="1648" w:type="dxa"/>
            <w:gridSpan w:val="2"/>
            <w:vAlign w:val="center"/>
          </w:tcPr>
          <w:p w14:paraId="7BB130AD"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2</w:t>
            </w:r>
          </w:p>
        </w:tc>
        <w:tc>
          <w:tcPr>
            <w:tcW w:w="6660" w:type="dxa"/>
            <w:vAlign w:val="center"/>
          </w:tcPr>
          <w:p w14:paraId="57A54872"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投标人应提交的其他文件：无</w:t>
            </w:r>
          </w:p>
        </w:tc>
      </w:tr>
    </w:tbl>
    <w:p w14:paraId="746C7525" w14:textId="77777777" w:rsidR="00B4307A" w:rsidRPr="00E412C8" w:rsidRDefault="00A3292D">
      <w:pPr>
        <w:pStyle w:val="10"/>
        <w:tabs>
          <w:tab w:val="right" w:leader="dot" w:pos="8302"/>
        </w:tabs>
        <w:spacing w:before="0" w:after="0" w:line="360" w:lineRule="auto"/>
        <w:ind w:firstLineChars="200" w:firstLine="643"/>
        <w:rPr>
          <w:rFonts w:ascii="仿宋" w:eastAsia="仿宋" w:hAnsi="仿宋" w:cs="仿宋"/>
          <w:szCs w:val="32"/>
        </w:rPr>
      </w:pPr>
      <w:r w:rsidRPr="00E412C8">
        <w:rPr>
          <w:rFonts w:ascii="仿宋" w:eastAsia="仿宋" w:hAnsi="仿宋" w:cs="仿宋" w:hint="eastAsia"/>
          <w:szCs w:val="32"/>
        </w:rPr>
        <w:br w:type="page"/>
      </w:r>
      <w:bookmarkStart w:id="14" w:name="_Toc107573174"/>
      <w:r w:rsidRPr="00E412C8">
        <w:rPr>
          <w:rFonts w:ascii="仿宋" w:eastAsia="仿宋" w:hAnsi="仿宋" w:cs="仿宋" w:hint="eastAsia"/>
          <w:szCs w:val="32"/>
        </w:rPr>
        <w:lastRenderedPageBreak/>
        <w:t>第三章  投标人须知</w:t>
      </w:r>
      <w:bookmarkEnd w:id="5"/>
      <w:bookmarkEnd w:id="14"/>
    </w:p>
    <w:p w14:paraId="7FD70D3D" w14:textId="77777777" w:rsidR="00B4307A" w:rsidRPr="00E412C8" w:rsidRDefault="00A3292D">
      <w:pPr>
        <w:pStyle w:val="20"/>
        <w:spacing w:before="0" w:line="360" w:lineRule="auto"/>
        <w:ind w:leftChars="257" w:left="1080" w:hanging="540"/>
        <w:rPr>
          <w:rFonts w:ascii="仿宋" w:eastAsia="仿宋" w:hAnsi="仿宋" w:cs="仿宋"/>
          <w:sz w:val="28"/>
        </w:rPr>
      </w:pPr>
      <w:bookmarkStart w:id="15" w:name="_Toc107573175"/>
      <w:bookmarkStart w:id="16" w:name="_Toc216582805"/>
      <w:bookmarkStart w:id="17" w:name="_Toc520356143"/>
      <w:r w:rsidRPr="00E412C8">
        <w:rPr>
          <w:rFonts w:ascii="仿宋" w:eastAsia="仿宋" w:hAnsi="仿宋" w:cs="仿宋" w:hint="eastAsia"/>
          <w:sz w:val="28"/>
        </w:rPr>
        <w:t>一   说  明</w:t>
      </w:r>
      <w:bookmarkEnd w:id="15"/>
      <w:bookmarkEnd w:id="16"/>
      <w:bookmarkEnd w:id="17"/>
    </w:p>
    <w:p w14:paraId="7823E6A7" w14:textId="77777777" w:rsidR="00B4307A" w:rsidRPr="00E412C8" w:rsidRDefault="00A3292D">
      <w:pPr>
        <w:pStyle w:val="31"/>
        <w:spacing w:before="0" w:after="0" w:line="360" w:lineRule="auto"/>
        <w:rPr>
          <w:rFonts w:ascii="仿宋" w:eastAsia="仿宋" w:hAnsi="仿宋" w:cs="仿宋"/>
          <w:u w:val="none"/>
        </w:rPr>
      </w:pPr>
      <w:bookmarkStart w:id="18" w:name="_Toc520356144"/>
      <w:bookmarkStart w:id="19" w:name="_Toc107573176"/>
      <w:r w:rsidRPr="00E412C8">
        <w:rPr>
          <w:rFonts w:ascii="仿宋" w:eastAsia="仿宋" w:hAnsi="仿宋" w:cs="仿宋" w:hint="eastAsia"/>
          <w:u w:val="none"/>
        </w:rPr>
        <w:t>1.</w:t>
      </w:r>
      <w:r w:rsidRPr="00E412C8">
        <w:rPr>
          <w:rFonts w:ascii="仿宋" w:eastAsia="仿宋" w:hAnsi="仿宋" w:cs="仿宋" w:hint="eastAsia"/>
          <w:u w:val="none"/>
        </w:rPr>
        <w:tab/>
        <w:t xml:space="preserve">    采购人、采购代理机构及</w:t>
      </w:r>
      <w:bookmarkEnd w:id="18"/>
      <w:r w:rsidRPr="00E412C8">
        <w:rPr>
          <w:rFonts w:ascii="仿宋" w:eastAsia="仿宋" w:hAnsi="仿宋" w:cs="仿宋" w:hint="eastAsia"/>
          <w:u w:val="none"/>
        </w:rPr>
        <w:t>投标人</w:t>
      </w:r>
      <w:bookmarkEnd w:id="19"/>
    </w:p>
    <w:p w14:paraId="14547A80" w14:textId="3BDB95A2" w:rsidR="00B4307A" w:rsidRPr="00E412C8" w:rsidRDefault="00A3292D">
      <w:pPr>
        <w:numPr>
          <w:ilvl w:val="1"/>
          <w:numId w:val="2"/>
        </w:numPr>
        <w:tabs>
          <w:tab w:val="clear" w:pos="900"/>
          <w:tab w:val="left" w:pos="0"/>
        </w:tabs>
        <w:spacing w:line="360" w:lineRule="auto"/>
        <w:ind w:hanging="898"/>
        <w:rPr>
          <w:rFonts w:ascii="仿宋" w:eastAsia="仿宋" w:hAnsi="仿宋" w:cs="仿宋"/>
          <w:sz w:val="24"/>
        </w:rPr>
      </w:pPr>
      <w:r w:rsidRPr="00E412C8">
        <w:rPr>
          <w:rFonts w:ascii="仿宋" w:eastAsia="仿宋" w:hAnsi="仿宋" w:cs="仿宋" w:hint="eastAsia"/>
          <w:sz w:val="24"/>
        </w:rPr>
        <w:t>采购人：是指依法进行政府采购的国家机构、事业单位、团体组织。</w:t>
      </w:r>
    </w:p>
    <w:p w14:paraId="07EC2E49" w14:textId="211DD7F4" w:rsidR="00B4307A" w:rsidRPr="00E412C8" w:rsidRDefault="00A3292D">
      <w:pPr>
        <w:numPr>
          <w:ilvl w:val="1"/>
          <w:numId w:val="2"/>
        </w:numPr>
        <w:tabs>
          <w:tab w:val="clear" w:pos="900"/>
          <w:tab w:val="left" w:pos="0"/>
        </w:tabs>
        <w:spacing w:line="360" w:lineRule="auto"/>
        <w:ind w:hanging="898"/>
        <w:rPr>
          <w:rFonts w:ascii="仿宋" w:eastAsia="仿宋" w:hAnsi="仿宋" w:cs="仿宋"/>
          <w:sz w:val="24"/>
        </w:rPr>
      </w:pPr>
      <w:r w:rsidRPr="00E412C8">
        <w:rPr>
          <w:rFonts w:ascii="仿宋" w:eastAsia="仿宋" w:hAnsi="仿宋" w:cs="仿宋" w:hint="eastAsia"/>
          <w:sz w:val="24"/>
        </w:rPr>
        <w:t>采购代理机构：本次招标的采购代理机构为</w:t>
      </w:r>
      <w:r w:rsidR="003A5939" w:rsidRPr="00E412C8">
        <w:rPr>
          <w:rFonts w:ascii="仿宋" w:eastAsia="仿宋" w:hAnsi="仿宋" w:cs="仿宋" w:hint="eastAsia"/>
          <w:sz w:val="24"/>
        </w:rPr>
        <w:t>中招国际</w:t>
      </w:r>
      <w:r w:rsidRPr="00E412C8">
        <w:rPr>
          <w:rFonts w:ascii="仿宋" w:eastAsia="仿宋" w:hAnsi="仿宋" w:cs="仿宋" w:hint="eastAsia"/>
          <w:sz w:val="24"/>
        </w:rPr>
        <w:t>招标有限公司。</w:t>
      </w:r>
    </w:p>
    <w:p w14:paraId="0AB85953" w14:textId="77777777" w:rsidR="00B4307A" w:rsidRPr="00E412C8" w:rsidRDefault="00A3292D">
      <w:pPr>
        <w:numPr>
          <w:ilvl w:val="1"/>
          <w:numId w:val="2"/>
        </w:numPr>
        <w:spacing w:line="360" w:lineRule="auto"/>
        <w:ind w:hangingChars="375"/>
        <w:rPr>
          <w:rFonts w:ascii="仿宋" w:eastAsia="仿宋" w:hAnsi="仿宋" w:cs="仿宋"/>
          <w:sz w:val="24"/>
        </w:rPr>
      </w:pPr>
      <w:r w:rsidRPr="00E412C8">
        <w:rPr>
          <w:rFonts w:ascii="仿宋" w:eastAsia="仿宋" w:hAnsi="仿宋" w:cs="仿宋" w:hint="eastAsia"/>
          <w:sz w:val="24"/>
        </w:rPr>
        <w:t>投标人：是指响应招标、参加投标竞争的法人、非法人组织。潜在投标人：以招标文件规定的方式获取本项目招标文件的法人、非法人组织。</w:t>
      </w:r>
    </w:p>
    <w:p w14:paraId="5D477E79" w14:textId="77777777" w:rsidR="00B4307A" w:rsidRPr="00E412C8" w:rsidRDefault="00A3292D">
      <w:pPr>
        <w:spacing w:line="360" w:lineRule="auto"/>
        <w:ind w:leftChars="-375" w:left="-788" w:firstLineChars="700" w:firstLine="1680"/>
        <w:rPr>
          <w:rFonts w:ascii="仿宋" w:eastAsia="仿宋" w:hAnsi="仿宋" w:cs="仿宋"/>
          <w:sz w:val="24"/>
        </w:rPr>
      </w:pPr>
      <w:r w:rsidRPr="00E412C8">
        <w:rPr>
          <w:rFonts w:ascii="仿宋" w:eastAsia="仿宋" w:hAnsi="仿宋" w:cs="仿宋" w:hint="eastAsia"/>
          <w:sz w:val="24"/>
        </w:rPr>
        <w:t>投标人须满足以下条件：</w:t>
      </w:r>
    </w:p>
    <w:p w14:paraId="1ACBC013" w14:textId="77777777" w:rsidR="00B4307A" w:rsidRPr="00E412C8" w:rsidRDefault="00A3292D">
      <w:pPr>
        <w:spacing w:line="360" w:lineRule="auto"/>
        <w:ind w:left="850" w:hangingChars="354" w:hanging="850"/>
        <w:rPr>
          <w:rFonts w:ascii="仿宋" w:eastAsia="仿宋" w:hAnsi="仿宋" w:cs="仿宋"/>
          <w:sz w:val="24"/>
        </w:rPr>
      </w:pPr>
      <w:r w:rsidRPr="00E412C8">
        <w:rPr>
          <w:rFonts w:ascii="仿宋" w:eastAsia="仿宋" w:hAnsi="仿宋" w:cs="仿宋" w:hint="eastAsia"/>
          <w:sz w:val="24"/>
        </w:rPr>
        <w:t>1.3.1</w:t>
      </w:r>
      <w:r w:rsidRPr="00E412C8">
        <w:rPr>
          <w:rFonts w:ascii="仿宋" w:eastAsia="仿宋" w:hAnsi="仿宋" w:cs="仿宋" w:hint="eastAsia"/>
          <w:sz w:val="24"/>
        </w:rPr>
        <w:tab/>
        <w:t>在中华人民共和国境内注册，能够独立承担民事责任，有生产或供应能力的本国供应商，包括法人、非法人组织。</w:t>
      </w:r>
    </w:p>
    <w:p w14:paraId="159463C2"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1.3.2  具备《中华人民共和国政府采购法》第二十二条关于供应商条件的规定，遵守国家、本项目采购人本级和上级财政部门政府采购的有关规定。</w:t>
      </w:r>
    </w:p>
    <w:p w14:paraId="78C3CE8F"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1.3.3  以招标文件规定的方式获得了本项目的招标文件。</w:t>
      </w:r>
    </w:p>
    <w:p w14:paraId="0AD82FED"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1.3.4  符合</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中规定的其他要求。</w:t>
      </w:r>
    </w:p>
    <w:p w14:paraId="22B340D6" w14:textId="77777777" w:rsidR="00B4307A" w:rsidRPr="00E412C8" w:rsidRDefault="00A3292D">
      <w:pPr>
        <w:spacing w:line="360" w:lineRule="auto"/>
        <w:ind w:leftChars="7" w:left="850" w:hangingChars="348" w:hanging="835"/>
        <w:rPr>
          <w:rFonts w:ascii="仿宋" w:eastAsia="仿宋" w:hAnsi="仿宋" w:cs="仿宋"/>
          <w:sz w:val="24"/>
        </w:rPr>
      </w:pPr>
      <w:r w:rsidRPr="00E412C8">
        <w:rPr>
          <w:rFonts w:ascii="仿宋" w:eastAsia="仿宋" w:hAnsi="仿宋" w:cs="仿宋" w:hint="eastAsia"/>
          <w:sz w:val="24"/>
        </w:rPr>
        <w:t>1.5    投标人提供的服务由中小企业承接，即提供服务的人员为中小企业依照《中华人民共和国劳动合同法》订立劳动合同的从业人员，享受中小企业扶持政策。投标人</w:t>
      </w:r>
      <w:r w:rsidRPr="00E412C8">
        <w:rPr>
          <w:rFonts w:ascii="仿宋" w:eastAsia="仿宋" w:hAnsi="仿宋" w:cs="仿宋" w:hint="eastAsia"/>
          <w:kern w:val="0"/>
          <w:sz w:val="24"/>
        </w:rPr>
        <w:t>根据《工业和信息化部、国家统计局、国家发展和改革委员会、财政部关于印发中小企业划型标准规定的通知》（工信部联企业[2011]300号）确定企业类型；也可在工业和信息化部网站（https://www.miit.gov.cn/）的“中小企业规模类型自测小程序”自助查询到企业类型。</w:t>
      </w:r>
    </w:p>
    <w:p w14:paraId="51CB0BE3" w14:textId="77777777" w:rsidR="00B4307A" w:rsidRPr="00E412C8" w:rsidRDefault="00A3292D">
      <w:pPr>
        <w:spacing w:line="360" w:lineRule="auto"/>
        <w:ind w:left="840" w:hangingChars="350" w:hanging="840"/>
        <w:rPr>
          <w:rFonts w:ascii="仿宋" w:eastAsia="仿宋" w:hAnsi="仿宋" w:cs="仿宋"/>
          <w:sz w:val="24"/>
        </w:rPr>
      </w:pPr>
      <w:r w:rsidRPr="00E412C8">
        <w:rPr>
          <w:rFonts w:ascii="仿宋" w:eastAsia="仿宋" w:hAnsi="仿宋" w:cs="仿宋" w:hint="eastAsia"/>
          <w:sz w:val="24"/>
        </w:rPr>
        <w:t>1.5.1  投标标的所属行业见</w:t>
      </w:r>
      <w:r w:rsidRPr="00E412C8">
        <w:rPr>
          <w:rFonts w:ascii="仿宋" w:eastAsia="仿宋" w:hAnsi="仿宋" w:cs="仿宋" w:hint="eastAsia"/>
          <w:sz w:val="24"/>
          <w:u w:val="single"/>
        </w:rPr>
        <w:t>投标人须知前附表</w:t>
      </w:r>
      <w:r w:rsidRPr="00E412C8">
        <w:rPr>
          <w:rFonts w:ascii="仿宋" w:eastAsia="仿宋" w:hAnsi="仿宋" w:cs="仿宋" w:hint="eastAsia"/>
          <w:sz w:val="24"/>
        </w:rPr>
        <w:t>。</w:t>
      </w:r>
    </w:p>
    <w:p w14:paraId="7593DB81" w14:textId="77777777" w:rsidR="00B4307A" w:rsidRPr="00E412C8" w:rsidRDefault="00A3292D">
      <w:pPr>
        <w:spacing w:line="360" w:lineRule="auto"/>
        <w:ind w:leftChars="7" w:left="850" w:hangingChars="348" w:hanging="835"/>
        <w:rPr>
          <w:rFonts w:ascii="仿宋" w:eastAsia="仿宋" w:hAnsi="仿宋" w:cs="仿宋"/>
          <w:sz w:val="24"/>
        </w:rPr>
      </w:pPr>
      <w:r w:rsidRPr="00E412C8">
        <w:rPr>
          <w:rFonts w:ascii="仿宋" w:eastAsia="仿宋" w:hAnsi="仿宋" w:cs="仿宋" w:hint="eastAsia"/>
          <w:sz w:val="24"/>
        </w:rPr>
        <w:t>1.5.2  若</w:t>
      </w:r>
      <w:r w:rsidRPr="00E412C8">
        <w:rPr>
          <w:rFonts w:ascii="仿宋" w:eastAsia="仿宋" w:hAnsi="仿宋" w:cs="仿宋" w:hint="eastAsia"/>
          <w:sz w:val="24"/>
          <w:u w:val="single"/>
        </w:rPr>
        <w:t>投标须知前附表中</w:t>
      </w:r>
      <w:r w:rsidRPr="00E412C8">
        <w:rPr>
          <w:rFonts w:ascii="仿宋" w:eastAsia="仿宋" w:hAnsi="仿宋" w:cs="仿宋" w:hint="eastAsia"/>
          <w:sz w:val="24"/>
        </w:rPr>
        <w:t>写明专门面向中小企业采购的，如投标人所提供的服务为非中小企业承接，其投标将被认定为</w:t>
      </w:r>
      <w:r w:rsidRPr="00E412C8">
        <w:rPr>
          <w:rFonts w:ascii="仿宋" w:eastAsia="仿宋" w:hAnsi="仿宋" w:cs="仿宋" w:hint="eastAsia"/>
          <w:b/>
          <w:sz w:val="24"/>
        </w:rPr>
        <w:t>投标无效</w:t>
      </w:r>
      <w:r w:rsidRPr="00E412C8">
        <w:rPr>
          <w:rFonts w:ascii="仿宋" w:eastAsia="仿宋" w:hAnsi="仿宋" w:cs="仿宋" w:hint="eastAsia"/>
          <w:sz w:val="24"/>
        </w:rPr>
        <w:t>。承接企业如为监狱企业或残疾人福利性单位的，视同为小型、微型企业。</w:t>
      </w:r>
    </w:p>
    <w:p w14:paraId="4458CE1D" w14:textId="77777777" w:rsidR="00B4307A" w:rsidRPr="00E412C8" w:rsidRDefault="00A3292D">
      <w:pPr>
        <w:spacing w:line="360" w:lineRule="auto"/>
        <w:ind w:leftChars="-1" w:left="852" w:hangingChars="356" w:hanging="854"/>
        <w:rPr>
          <w:rFonts w:ascii="仿宋" w:eastAsia="仿宋" w:hAnsi="仿宋" w:cs="仿宋"/>
          <w:sz w:val="24"/>
        </w:rPr>
      </w:pPr>
      <w:r w:rsidRPr="00E412C8">
        <w:rPr>
          <w:rFonts w:ascii="仿宋" w:eastAsia="仿宋" w:hAnsi="仿宋" w:cs="仿宋" w:hint="eastAsia"/>
          <w:sz w:val="24"/>
        </w:rPr>
        <w:t>1.5.3  本项目是否面向中小企业采购预留份额、措施及比例见</w:t>
      </w:r>
      <w:r w:rsidRPr="00E412C8">
        <w:rPr>
          <w:rFonts w:ascii="仿宋" w:eastAsia="仿宋" w:hAnsi="仿宋" w:cs="仿宋" w:hint="eastAsia"/>
          <w:sz w:val="24"/>
          <w:u w:val="single"/>
        </w:rPr>
        <w:t>投标人须知前附表，</w:t>
      </w:r>
      <w:r w:rsidRPr="00E412C8">
        <w:rPr>
          <w:rFonts w:ascii="仿宋" w:eastAsia="仿宋" w:hAnsi="仿宋" w:cs="仿宋" w:hint="eastAsia"/>
          <w:sz w:val="24"/>
        </w:rPr>
        <w:t>未达到上述比例的投标将被认定为</w:t>
      </w:r>
      <w:r w:rsidRPr="00E412C8">
        <w:rPr>
          <w:rFonts w:ascii="仿宋" w:eastAsia="仿宋" w:hAnsi="仿宋" w:cs="仿宋" w:hint="eastAsia"/>
          <w:b/>
          <w:sz w:val="24"/>
        </w:rPr>
        <w:t>投标无效</w:t>
      </w:r>
      <w:r w:rsidRPr="00E412C8">
        <w:rPr>
          <w:rFonts w:ascii="仿宋" w:eastAsia="仿宋" w:hAnsi="仿宋" w:cs="仿宋" w:hint="eastAsia"/>
        </w:rPr>
        <w:t>。</w:t>
      </w:r>
      <w:r w:rsidRPr="00E412C8">
        <w:rPr>
          <w:rFonts w:ascii="仿宋" w:eastAsia="仿宋" w:hAnsi="仿宋" w:cs="仿宋" w:hint="eastAsia"/>
          <w:sz w:val="24"/>
        </w:rPr>
        <w:t>承接企业如为监狱企业或残疾人福利性单位的，视同为小型、微型企业。</w:t>
      </w:r>
    </w:p>
    <w:p w14:paraId="1DE7F7E4" w14:textId="77777777" w:rsidR="00B4307A" w:rsidRPr="00E412C8" w:rsidRDefault="00A3292D">
      <w:pPr>
        <w:autoSpaceDE w:val="0"/>
        <w:autoSpaceDN w:val="0"/>
        <w:adjustRightInd w:val="0"/>
        <w:spacing w:line="360" w:lineRule="auto"/>
        <w:ind w:leftChars="-1" w:left="852" w:hangingChars="356" w:hanging="854"/>
        <w:jc w:val="left"/>
        <w:rPr>
          <w:rFonts w:ascii="仿宋" w:eastAsia="仿宋" w:hAnsi="仿宋" w:cs="仿宋"/>
          <w:sz w:val="24"/>
        </w:rPr>
      </w:pPr>
      <w:r w:rsidRPr="00E412C8">
        <w:rPr>
          <w:rFonts w:ascii="仿宋" w:eastAsia="仿宋" w:hAnsi="仿宋" w:cs="仿宋" w:hint="eastAsia"/>
          <w:sz w:val="24"/>
        </w:rPr>
        <w:t>1.5.4  享受中小企业扶持政策获得政府采购合同的，小微企业不得将合同分包</w:t>
      </w:r>
      <w:r w:rsidRPr="00E412C8">
        <w:rPr>
          <w:rFonts w:ascii="仿宋" w:eastAsia="仿宋" w:hAnsi="仿宋" w:cs="仿宋" w:hint="eastAsia"/>
          <w:sz w:val="24"/>
        </w:rPr>
        <w:lastRenderedPageBreak/>
        <w:t>给大中型企业，中型企业不得将合同分包给大型企业。</w:t>
      </w:r>
    </w:p>
    <w:p w14:paraId="671DB8FF"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1.6     如</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中允许联合体投标，对联合体规定如下：</w:t>
      </w:r>
    </w:p>
    <w:p w14:paraId="7A4F004D"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1.6.1   两个以上供应商可以组成一个投标联合体，以一个投标人的身份投标。</w:t>
      </w:r>
    </w:p>
    <w:p w14:paraId="43CB78DE"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1.6.2   联合体各方均应符合《中华人民共和国政府采购法》第二十二条规定的条件，遵守国家、本项目采购人本级和上级财政部门政府采购的有关规定。</w:t>
      </w:r>
    </w:p>
    <w:p w14:paraId="6FE8AFE4"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t>1.6.3   采购人根据采购项目对投标人的特殊要求，联合体中至少应当有一方符合相关规定。</w:t>
      </w:r>
    </w:p>
    <w:p w14:paraId="4CB0B676"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t>1.6.4   联合体各方应签订共同投标协议，明确约定联合体各方承担的工作和相应的责任，并将共同投标协议连同投标文件一并提交招标采购单位。</w:t>
      </w:r>
    </w:p>
    <w:p w14:paraId="3254B7CB" w14:textId="77777777" w:rsidR="00B4307A" w:rsidRPr="00E412C8" w:rsidRDefault="00A3292D">
      <w:pPr>
        <w:autoSpaceDE w:val="0"/>
        <w:autoSpaceDN w:val="0"/>
        <w:adjustRightInd w:val="0"/>
        <w:spacing w:line="360" w:lineRule="auto"/>
        <w:ind w:leftChars="17" w:left="922" w:hangingChars="369" w:hanging="886"/>
        <w:jc w:val="left"/>
        <w:rPr>
          <w:rFonts w:ascii="仿宋" w:eastAsia="仿宋" w:hAnsi="仿宋" w:cs="仿宋"/>
          <w:sz w:val="24"/>
        </w:rPr>
      </w:pPr>
      <w:r w:rsidRPr="00E412C8">
        <w:rPr>
          <w:rFonts w:ascii="仿宋" w:eastAsia="仿宋" w:hAnsi="仿宋" w:cs="仿宋" w:hint="eastAsia"/>
          <w:sz w:val="24"/>
        </w:rPr>
        <w:t>1.6.5   大中型企业、法人或者非法人组织与小型、微型企业组成联合体共同参加投标，共同投标协议中应写明小型、微型企业的协议合同金额占到共同投标协议投标总金额的比例。联合体各方均为中小企业的，联合体视同中小企业。其中，联合体各方均为小微企业的，联合体视同小微企业。</w:t>
      </w:r>
    </w:p>
    <w:p w14:paraId="771BA1F0"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t>1.6.6   联合体中有同类资质的供应商按照联合体分工承担相同工作的，按照资质等级较低的供应商确定资质等级。</w:t>
      </w:r>
    </w:p>
    <w:p w14:paraId="7A20610E"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t>1.6.7   以联合体形式参加政府采购活动的，联合体各方不得再单独参加或者与其他供应商另外组成联合体参加本项目投标，否则相关投标将被认定为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47385371"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t>1.6.8   对联合体投标的其他资格要求见</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w:t>
      </w:r>
    </w:p>
    <w:p w14:paraId="56E5EB8B"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t>1.7    单位负责人为同一人或者存在直接控股、管理关系的不同供应商，其投标将被认定为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4D8A1700"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t>1.8    为本项目提供整体设计、规范编制或者项目管理、监理、检测等服务的供应商，其投标将被认定为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45A13D3B" w14:textId="77777777" w:rsidR="00B4307A" w:rsidRPr="00E412C8" w:rsidRDefault="00A3292D">
      <w:pPr>
        <w:pStyle w:val="31"/>
        <w:spacing w:before="0" w:after="0" w:line="360" w:lineRule="auto"/>
        <w:rPr>
          <w:rFonts w:ascii="仿宋" w:eastAsia="仿宋" w:hAnsi="仿宋" w:cs="仿宋"/>
          <w:bCs/>
          <w:kern w:val="2"/>
          <w:szCs w:val="24"/>
          <w:u w:val="none"/>
        </w:rPr>
      </w:pPr>
      <w:bookmarkStart w:id="20" w:name="_Toc107573177"/>
      <w:r w:rsidRPr="00E412C8">
        <w:rPr>
          <w:rFonts w:ascii="仿宋" w:eastAsia="仿宋" w:hAnsi="仿宋" w:cs="仿宋" w:hint="eastAsia"/>
          <w:bCs/>
          <w:kern w:val="2"/>
          <w:szCs w:val="24"/>
          <w:u w:val="none"/>
        </w:rPr>
        <w:t>2.     资金来源</w:t>
      </w:r>
      <w:bookmarkEnd w:id="20"/>
    </w:p>
    <w:p w14:paraId="55B6DF4B"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t>2.1</w:t>
      </w:r>
      <w:r w:rsidRPr="00E412C8">
        <w:rPr>
          <w:rFonts w:ascii="仿宋" w:eastAsia="仿宋" w:hAnsi="仿宋" w:cs="仿宋" w:hint="eastAsia"/>
          <w:sz w:val="24"/>
        </w:rPr>
        <w:tab/>
        <w:t>本项目的采购人已获得足以支付本次招标后所签订的合同项下的资金（包括财政性资金和本项目采购中无法与财政性资金分割的非财政性资金）。</w:t>
      </w:r>
    </w:p>
    <w:p w14:paraId="63A1186F"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lastRenderedPageBreak/>
        <w:t>2.2    项目预算金额和最高限价（如有）见</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w:t>
      </w:r>
    </w:p>
    <w:p w14:paraId="36335283" w14:textId="77777777" w:rsidR="00B4307A" w:rsidRPr="00E412C8" w:rsidRDefault="00A3292D">
      <w:pPr>
        <w:spacing w:line="360" w:lineRule="auto"/>
        <w:ind w:leftChars="17" w:left="922" w:hangingChars="369" w:hanging="886"/>
        <w:rPr>
          <w:rFonts w:ascii="仿宋" w:eastAsia="仿宋" w:hAnsi="仿宋" w:cs="仿宋"/>
          <w:sz w:val="24"/>
        </w:rPr>
      </w:pPr>
      <w:r w:rsidRPr="00E412C8">
        <w:rPr>
          <w:rFonts w:ascii="仿宋" w:eastAsia="仿宋" w:hAnsi="仿宋" w:cs="仿宋" w:hint="eastAsia"/>
          <w:sz w:val="24"/>
        </w:rPr>
        <w:t>2.3    投标人报价超过招标文件规定的预算金额或者最高限价的，其投标将被认定为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69F12C8D" w14:textId="77777777" w:rsidR="00B4307A" w:rsidRPr="00E412C8" w:rsidRDefault="00A3292D">
      <w:pPr>
        <w:pStyle w:val="31"/>
        <w:spacing w:before="0" w:after="0" w:line="360" w:lineRule="auto"/>
        <w:rPr>
          <w:rFonts w:ascii="仿宋" w:eastAsia="仿宋" w:hAnsi="仿宋" w:cs="仿宋"/>
          <w:bCs/>
          <w:kern w:val="2"/>
          <w:szCs w:val="24"/>
          <w:u w:val="none"/>
        </w:rPr>
      </w:pPr>
      <w:bookmarkStart w:id="21" w:name="_Toc107573178"/>
      <w:r w:rsidRPr="00E412C8">
        <w:rPr>
          <w:rFonts w:ascii="仿宋" w:eastAsia="仿宋" w:hAnsi="仿宋" w:cs="仿宋" w:hint="eastAsia"/>
          <w:bCs/>
          <w:kern w:val="2"/>
          <w:szCs w:val="24"/>
          <w:u w:val="none"/>
        </w:rPr>
        <w:t>3.     投标费用</w:t>
      </w:r>
      <w:bookmarkEnd w:id="21"/>
    </w:p>
    <w:p w14:paraId="64470991"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ab/>
        <w:t>不论投标的结果如何，投标人应承担所有与投标有关的费用。</w:t>
      </w:r>
    </w:p>
    <w:p w14:paraId="1446F28B" w14:textId="77777777" w:rsidR="00B4307A" w:rsidRPr="00E412C8" w:rsidRDefault="00A3292D">
      <w:pPr>
        <w:pStyle w:val="31"/>
        <w:spacing w:before="0" w:after="0" w:line="360" w:lineRule="auto"/>
        <w:rPr>
          <w:rFonts w:ascii="仿宋" w:eastAsia="仿宋" w:hAnsi="仿宋" w:cs="仿宋"/>
          <w:bCs/>
          <w:sz w:val="28"/>
          <w:szCs w:val="28"/>
          <w:u w:val="none"/>
        </w:rPr>
      </w:pPr>
      <w:bookmarkStart w:id="22" w:name="_Toc107573179"/>
      <w:r w:rsidRPr="00E412C8">
        <w:rPr>
          <w:rFonts w:ascii="仿宋" w:eastAsia="仿宋" w:hAnsi="仿宋" w:cs="仿宋" w:hint="eastAsia"/>
          <w:bCs/>
          <w:kern w:val="2"/>
          <w:szCs w:val="24"/>
          <w:u w:val="none"/>
        </w:rPr>
        <w:t>4.     适用法律</w:t>
      </w:r>
      <w:bookmarkEnd w:id="22"/>
    </w:p>
    <w:p w14:paraId="00D3836F"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 xml:space="preserve">       本项目采购人、采购代理机构、投标人、评标委员会的相关行为均受《中华人民共和国政府采购法》、《中华人民共和国政府采购法实施条例》及本项目本级和上级财政部门政府采购有关规定的约束和保护。</w:t>
      </w:r>
    </w:p>
    <w:p w14:paraId="4D65F0FF" w14:textId="77777777" w:rsidR="00B4307A" w:rsidRPr="00E412C8" w:rsidRDefault="00A3292D">
      <w:pPr>
        <w:pStyle w:val="20"/>
        <w:spacing w:before="0" w:line="360" w:lineRule="auto"/>
        <w:ind w:leftChars="257" w:left="1080" w:hanging="540"/>
        <w:rPr>
          <w:rFonts w:ascii="仿宋" w:eastAsia="仿宋" w:hAnsi="仿宋" w:cs="仿宋"/>
          <w:sz w:val="28"/>
        </w:rPr>
      </w:pPr>
      <w:bookmarkStart w:id="23" w:name="_Toc216582806"/>
      <w:bookmarkStart w:id="24" w:name="_Toc520356146"/>
      <w:bookmarkStart w:id="25" w:name="_Toc107573180"/>
      <w:r w:rsidRPr="00E412C8">
        <w:rPr>
          <w:rFonts w:ascii="仿宋" w:eastAsia="仿宋" w:hAnsi="仿宋" w:cs="仿宋" w:hint="eastAsia"/>
          <w:sz w:val="28"/>
        </w:rPr>
        <w:t>二   招标文件</w:t>
      </w:r>
      <w:bookmarkEnd w:id="23"/>
      <w:bookmarkEnd w:id="24"/>
      <w:bookmarkEnd w:id="25"/>
    </w:p>
    <w:p w14:paraId="5ADB3EE7" w14:textId="77777777" w:rsidR="00B4307A" w:rsidRPr="00E412C8" w:rsidRDefault="00A3292D">
      <w:pPr>
        <w:pStyle w:val="31"/>
        <w:numPr>
          <w:ilvl w:val="0"/>
          <w:numId w:val="3"/>
        </w:numPr>
        <w:spacing w:before="0" w:after="0" w:line="360" w:lineRule="auto"/>
        <w:rPr>
          <w:rFonts w:ascii="仿宋" w:eastAsia="仿宋" w:hAnsi="仿宋" w:cs="仿宋"/>
          <w:u w:val="none"/>
        </w:rPr>
      </w:pPr>
      <w:bookmarkStart w:id="26" w:name="_Toc520356147"/>
      <w:r w:rsidRPr="00E412C8">
        <w:rPr>
          <w:rFonts w:ascii="仿宋" w:eastAsia="仿宋" w:hAnsi="仿宋" w:cs="仿宋" w:hint="eastAsia"/>
          <w:u w:val="none"/>
        </w:rPr>
        <w:t xml:space="preserve">    </w:t>
      </w:r>
      <w:bookmarkStart w:id="27" w:name="_Toc107573181"/>
      <w:r w:rsidRPr="00E412C8">
        <w:rPr>
          <w:rFonts w:ascii="仿宋" w:eastAsia="仿宋" w:hAnsi="仿宋" w:cs="仿宋" w:hint="eastAsia"/>
          <w:u w:val="none"/>
        </w:rPr>
        <w:t>招标文件构成</w:t>
      </w:r>
      <w:bookmarkEnd w:id="27"/>
    </w:p>
    <w:bookmarkEnd w:id="26"/>
    <w:p w14:paraId="2809082C"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5.1</w:t>
      </w:r>
      <w:r w:rsidRPr="00E412C8">
        <w:rPr>
          <w:rFonts w:ascii="仿宋" w:eastAsia="仿宋" w:hAnsi="仿宋" w:cs="仿宋" w:hint="eastAsia"/>
          <w:sz w:val="24"/>
        </w:rPr>
        <w:tab/>
        <w:t>要求提供服务及伴随货物及工程的内容及详细技术需求、投标须知和合同条件等在招标文件中均有说明。</w:t>
      </w:r>
    </w:p>
    <w:p w14:paraId="7D8B5B2B" w14:textId="77777777" w:rsidR="00B4307A" w:rsidRPr="00E412C8" w:rsidRDefault="00A3292D">
      <w:pPr>
        <w:spacing w:line="360" w:lineRule="auto"/>
        <w:ind w:leftChars="428" w:left="1079" w:hangingChars="75" w:hanging="180"/>
        <w:rPr>
          <w:rFonts w:ascii="仿宋" w:eastAsia="仿宋" w:hAnsi="仿宋" w:cs="仿宋"/>
          <w:sz w:val="24"/>
        </w:rPr>
      </w:pPr>
      <w:r w:rsidRPr="00E412C8">
        <w:rPr>
          <w:rFonts w:ascii="仿宋" w:eastAsia="仿宋" w:hAnsi="仿宋" w:cs="仿宋" w:hint="eastAsia"/>
          <w:sz w:val="24"/>
        </w:rPr>
        <w:t>招标文件共七章，内容如下：</w:t>
      </w:r>
    </w:p>
    <w:p w14:paraId="663582FF" w14:textId="77777777" w:rsidR="00B4307A" w:rsidRPr="00E412C8" w:rsidRDefault="00A3292D">
      <w:pPr>
        <w:numPr>
          <w:ilvl w:val="0"/>
          <w:numId w:val="4"/>
        </w:numPr>
        <w:tabs>
          <w:tab w:val="clear" w:pos="1680"/>
          <w:tab w:val="left" w:pos="0"/>
        </w:tabs>
        <w:spacing w:line="360" w:lineRule="auto"/>
        <w:ind w:leftChars="446" w:left="1076" w:hangingChars="58" w:hanging="139"/>
        <w:rPr>
          <w:rFonts w:ascii="仿宋" w:eastAsia="仿宋" w:hAnsi="仿宋" w:cs="仿宋"/>
          <w:sz w:val="24"/>
        </w:rPr>
      </w:pPr>
      <w:r w:rsidRPr="00E412C8">
        <w:rPr>
          <w:rFonts w:ascii="仿宋" w:eastAsia="仿宋" w:hAnsi="仿宋" w:cs="仿宋" w:hint="eastAsia"/>
          <w:sz w:val="24"/>
        </w:rPr>
        <w:t xml:space="preserve">  投标邀请书</w:t>
      </w:r>
    </w:p>
    <w:p w14:paraId="2DEF4C93" w14:textId="77777777" w:rsidR="00B4307A" w:rsidRPr="00E412C8" w:rsidRDefault="00A3292D">
      <w:pPr>
        <w:numPr>
          <w:ilvl w:val="0"/>
          <w:numId w:val="4"/>
        </w:numPr>
        <w:spacing w:line="360" w:lineRule="auto"/>
        <w:ind w:leftChars="446" w:left="1076" w:hangingChars="58" w:hanging="139"/>
        <w:rPr>
          <w:rFonts w:ascii="仿宋" w:eastAsia="仿宋" w:hAnsi="仿宋" w:cs="仿宋"/>
          <w:sz w:val="24"/>
        </w:rPr>
      </w:pPr>
      <w:r w:rsidRPr="00E412C8">
        <w:rPr>
          <w:rFonts w:ascii="仿宋" w:eastAsia="仿宋" w:hAnsi="仿宋" w:cs="仿宋" w:hint="eastAsia"/>
          <w:sz w:val="24"/>
        </w:rPr>
        <w:t xml:space="preserve">　投标人须知前附表</w:t>
      </w:r>
    </w:p>
    <w:p w14:paraId="5059785F" w14:textId="77777777" w:rsidR="00B4307A" w:rsidRPr="00E412C8" w:rsidRDefault="00A3292D">
      <w:pPr>
        <w:spacing w:line="360" w:lineRule="auto"/>
        <w:ind w:leftChars="446" w:left="1076" w:hangingChars="58" w:hanging="139"/>
        <w:rPr>
          <w:rFonts w:ascii="仿宋" w:eastAsia="仿宋" w:hAnsi="仿宋" w:cs="仿宋"/>
          <w:sz w:val="24"/>
        </w:rPr>
      </w:pPr>
      <w:r w:rsidRPr="00E412C8">
        <w:rPr>
          <w:rFonts w:ascii="仿宋" w:eastAsia="仿宋" w:hAnsi="仿宋" w:cs="仿宋" w:hint="eastAsia"/>
          <w:sz w:val="24"/>
        </w:rPr>
        <w:t>第三章  投标人须知</w:t>
      </w:r>
    </w:p>
    <w:p w14:paraId="136BAD9B" w14:textId="77777777" w:rsidR="00B4307A" w:rsidRPr="00E412C8" w:rsidRDefault="00A3292D">
      <w:pPr>
        <w:spacing w:line="360" w:lineRule="auto"/>
        <w:ind w:leftChars="446" w:left="1076" w:hangingChars="58" w:hanging="139"/>
        <w:rPr>
          <w:rFonts w:ascii="仿宋" w:eastAsia="仿宋" w:hAnsi="仿宋" w:cs="仿宋"/>
          <w:sz w:val="24"/>
        </w:rPr>
      </w:pPr>
      <w:r w:rsidRPr="00E412C8">
        <w:rPr>
          <w:rFonts w:ascii="仿宋" w:eastAsia="仿宋" w:hAnsi="仿宋" w:cs="仿宋" w:hint="eastAsia"/>
          <w:sz w:val="24"/>
        </w:rPr>
        <w:t>第四章</w:t>
      </w:r>
      <w:r w:rsidRPr="00E412C8">
        <w:rPr>
          <w:rFonts w:ascii="仿宋" w:eastAsia="仿宋" w:hAnsi="仿宋" w:cs="仿宋" w:hint="eastAsia"/>
          <w:sz w:val="24"/>
        </w:rPr>
        <w:tab/>
        <w:t xml:space="preserve">　投标文件格式</w:t>
      </w:r>
    </w:p>
    <w:p w14:paraId="24EFC5AA" w14:textId="77777777" w:rsidR="00B4307A" w:rsidRPr="00E412C8" w:rsidRDefault="00A3292D">
      <w:pPr>
        <w:spacing w:line="360" w:lineRule="auto"/>
        <w:ind w:leftChars="446" w:left="1076" w:hangingChars="58" w:hanging="139"/>
        <w:rPr>
          <w:rFonts w:ascii="仿宋" w:eastAsia="仿宋" w:hAnsi="仿宋" w:cs="仿宋"/>
          <w:sz w:val="24"/>
        </w:rPr>
      </w:pPr>
      <w:r w:rsidRPr="00E412C8">
        <w:rPr>
          <w:rFonts w:ascii="仿宋" w:eastAsia="仿宋" w:hAnsi="仿宋" w:cs="仿宋" w:hint="eastAsia"/>
          <w:sz w:val="24"/>
        </w:rPr>
        <w:t>第五章  政府采购合同</w:t>
      </w:r>
    </w:p>
    <w:p w14:paraId="1D7EC0A2" w14:textId="77777777" w:rsidR="00B4307A" w:rsidRPr="00E412C8" w:rsidRDefault="00A3292D">
      <w:pPr>
        <w:spacing w:line="360" w:lineRule="auto"/>
        <w:ind w:leftChars="446" w:left="1076" w:hangingChars="58" w:hanging="139"/>
        <w:rPr>
          <w:rFonts w:ascii="仿宋" w:eastAsia="仿宋" w:hAnsi="仿宋" w:cs="仿宋"/>
          <w:sz w:val="24"/>
        </w:rPr>
      </w:pPr>
      <w:r w:rsidRPr="00E412C8">
        <w:rPr>
          <w:rFonts w:ascii="仿宋" w:eastAsia="仿宋" w:hAnsi="仿宋" w:cs="仿宋" w:hint="eastAsia"/>
          <w:sz w:val="24"/>
        </w:rPr>
        <w:t>第六章  服务需求</w:t>
      </w:r>
    </w:p>
    <w:p w14:paraId="22B0D155" w14:textId="77777777" w:rsidR="00B4307A" w:rsidRPr="00E412C8" w:rsidRDefault="00A3292D">
      <w:pPr>
        <w:spacing w:line="360" w:lineRule="auto"/>
        <w:ind w:leftChars="446" w:left="1076" w:hangingChars="58" w:hanging="139"/>
        <w:rPr>
          <w:rFonts w:ascii="仿宋" w:eastAsia="仿宋" w:hAnsi="仿宋" w:cs="仿宋"/>
          <w:sz w:val="24"/>
        </w:rPr>
      </w:pPr>
      <w:r w:rsidRPr="00E412C8">
        <w:rPr>
          <w:rFonts w:ascii="仿宋" w:eastAsia="仿宋" w:hAnsi="仿宋" w:cs="仿宋" w:hint="eastAsia"/>
          <w:sz w:val="24"/>
        </w:rPr>
        <w:t>第七章　评标方法和标准</w:t>
      </w:r>
    </w:p>
    <w:p w14:paraId="745B727B"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5.2</w:t>
      </w:r>
      <w:r w:rsidRPr="00E412C8">
        <w:rPr>
          <w:rFonts w:ascii="仿宋" w:eastAsia="仿宋" w:hAnsi="仿宋" w:cs="仿宋" w:hint="eastAsia"/>
          <w:sz w:val="24"/>
        </w:rPr>
        <w:tab/>
        <w:t>招标文件中有不一致的，有澄清的部分以最终的澄清更正内容为准；未澄清的，以投标须知前附表为准；投标须知前附表不涉及的内容，以编排在后的最后描述为准。</w:t>
      </w:r>
    </w:p>
    <w:p w14:paraId="7343D942"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5.3    投标人应认真阅读招标文件所有的事项、格式、条款和技术规范等。如投标文件没有对招标文件的实质性要求做出响应，其投标将被认定为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0CF2AD7E"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5.4     现场考察或者答疑会及相关事项见</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w:t>
      </w:r>
    </w:p>
    <w:p w14:paraId="54F67FA2"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5.5     原则上采购人、采购代理机构不要求投标人提供样品。除仅凭书面方式</w:t>
      </w:r>
      <w:r w:rsidRPr="00E412C8">
        <w:rPr>
          <w:rFonts w:ascii="仿宋" w:eastAsia="仿宋" w:hAnsi="仿宋" w:cs="仿宋" w:hint="eastAsia"/>
          <w:sz w:val="24"/>
        </w:rPr>
        <w:lastRenderedPageBreak/>
        <w:t>不能准确描述采购需求，或者需要对样品进行主观判断以确认是否满足采购需求等特殊情况除外。</w:t>
      </w:r>
    </w:p>
    <w:p w14:paraId="0F8B40EC"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 xml:space="preserve">        如需提供样品，对样品相关要求见</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，对样品的评审方法及评审标准见招标文件第七章。</w:t>
      </w:r>
    </w:p>
    <w:p w14:paraId="6C4653C1" w14:textId="77777777" w:rsidR="00B4307A" w:rsidRPr="00E412C8" w:rsidRDefault="00A3292D">
      <w:pPr>
        <w:pStyle w:val="31"/>
        <w:numPr>
          <w:ilvl w:val="0"/>
          <w:numId w:val="3"/>
        </w:numPr>
        <w:spacing w:before="0" w:after="0" w:line="360" w:lineRule="auto"/>
        <w:rPr>
          <w:rFonts w:ascii="仿宋" w:eastAsia="仿宋" w:hAnsi="仿宋" w:cs="仿宋"/>
          <w:u w:val="none"/>
        </w:rPr>
      </w:pPr>
      <w:bookmarkStart w:id="28" w:name="_Toc515904805"/>
      <w:bookmarkStart w:id="29" w:name="_Toc532473456"/>
      <w:bookmarkStart w:id="30" w:name="_Toc26044"/>
      <w:bookmarkStart w:id="31" w:name="_Toc2582270"/>
      <w:bookmarkStart w:id="32" w:name="_Toc9232"/>
      <w:bookmarkStart w:id="33" w:name="_Toc520356148"/>
      <w:r w:rsidRPr="00E412C8">
        <w:rPr>
          <w:rFonts w:ascii="仿宋" w:eastAsia="仿宋" w:hAnsi="仿宋" w:cs="仿宋" w:hint="eastAsia"/>
          <w:u w:val="none"/>
        </w:rPr>
        <w:t xml:space="preserve">    </w:t>
      </w:r>
      <w:bookmarkStart w:id="34" w:name="_Toc107573182"/>
      <w:r w:rsidRPr="00E412C8">
        <w:rPr>
          <w:rFonts w:ascii="仿宋" w:eastAsia="仿宋" w:hAnsi="仿宋" w:cs="仿宋" w:hint="eastAsia"/>
          <w:u w:val="none"/>
        </w:rPr>
        <w:t>招标文件的澄清与修改</w:t>
      </w:r>
      <w:bookmarkEnd w:id="34"/>
    </w:p>
    <w:p w14:paraId="610811E4" w14:textId="77777777" w:rsidR="00B4307A" w:rsidRPr="00E412C8" w:rsidRDefault="00A3292D">
      <w:pPr>
        <w:pStyle w:val="a1"/>
        <w:spacing w:line="360" w:lineRule="auto"/>
        <w:ind w:left="840" w:hangingChars="350" w:hanging="840"/>
        <w:rPr>
          <w:rFonts w:ascii="仿宋" w:eastAsia="仿宋" w:hAnsi="仿宋" w:cs="仿宋"/>
          <w:szCs w:val="24"/>
        </w:rPr>
      </w:pPr>
      <w:bookmarkStart w:id="35" w:name="_Toc515904806"/>
      <w:bookmarkEnd w:id="28"/>
      <w:bookmarkEnd w:id="29"/>
      <w:bookmarkEnd w:id="30"/>
      <w:bookmarkEnd w:id="31"/>
      <w:bookmarkEnd w:id="32"/>
      <w:r w:rsidRPr="00E412C8">
        <w:rPr>
          <w:rFonts w:ascii="仿宋" w:eastAsia="仿宋" w:hAnsi="仿宋" w:cs="仿宋" w:hint="eastAsia"/>
          <w:szCs w:val="24"/>
        </w:rPr>
        <w:t>6.1</w:t>
      </w:r>
      <w:r w:rsidRPr="00E412C8">
        <w:rPr>
          <w:rFonts w:ascii="仿宋" w:eastAsia="仿宋" w:hAnsi="仿宋" w:cs="仿宋" w:hint="eastAsia"/>
          <w:szCs w:val="24"/>
        </w:rPr>
        <w:tab/>
        <w:t>采购人可主动地或在解答投标人提出的澄清问题时对招标文件进行澄清或修改。采购代理机构将以发布澄清（更正）公告的方式，澄清或修改招标文件，澄清或修改内容作为招标文件的组成部分。</w:t>
      </w:r>
    </w:p>
    <w:p w14:paraId="0DA33E8F" w14:textId="77777777" w:rsidR="00B4307A" w:rsidRPr="00E412C8" w:rsidRDefault="00A3292D">
      <w:pPr>
        <w:pStyle w:val="a1"/>
        <w:spacing w:line="360" w:lineRule="auto"/>
        <w:ind w:left="840" w:hangingChars="350" w:hanging="840"/>
        <w:rPr>
          <w:rFonts w:ascii="仿宋" w:eastAsia="仿宋" w:hAnsi="仿宋" w:cs="仿宋"/>
          <w:szCs w:val="24"/>
        </w:rPr>
      </w:pPr>
      <w:r w:rsidRPr="00E412C8">
        <w:rPr>
          <w:rFonts w:ascii="仿宋" w:eastAsia="仿宋" w:hAnsi="仿宋" w:cs="仿宋" w:hint="eastAsia"/>
          <w:szCs w:val="24"/>
        </w:rPr>
        <w:t>6.2</w:t>
      </w:r>
      <w:r w:rsidRPr="00E412C8">
        <w:rPr>
          <w:rFonts w:ascii="仿宋" w:eastAsia="仿宋" w:hAnsi="仿宋" w:cs="仿宋" w:hint="eastAsia"/>
          <w:szCs w:val="24"/>
        </w:rPr>
        <w:tab/>
        <w:t>澄清或者修改的内容可能影响投标文件编制的，采购代理机构将以书面形式通知所有获取招标文件的潜在投标人，并对其具有约束力。投标人在收到上述通知后，应及时向采购代理机构确认。投标人未回复的，视同已知晓澄清或者修改的内容。</w:t>
      </w:r>
    </w:p>
    <w:p w14:paraId="4AA3A88C" w14:textId="77777777" w:rsidR="00B4307A" w:rsidRPr="00E412C8" w:rsidRDefault="00A3292D">
      <w:pPr>
        <w:pStyle w:val="a1"/>
        <w:spacing w:line="360" w:lineRule="auto"/>
        <w:ind w:left="840" w:hangingChars="350" w:hanging="840"/>
        <w:rPr>
          <w:rFonts w:ascii="仿宋" w:eastAsia="仿宋" w:hAnsi="仿宋" w:cs="仿宋"/>
          <w:szCs w:val="24"/>
        </w:rPr>
      </w:pPr>
      <w:r w:rsidRPr="00E412C8">
        <w:rPr>
          <w:rFonts w:ascii="仿宋" w:eastAsia="仿宋" w:hAnsi="仿宋" w:cs="仿宋" w:hint="eastAsia"/>
          <w:szCs w:val="24"/>
        </w:rPr>
        <w:t xml:space="preserve">       因潜在投标人原因或通讯线路故障导致通知逾期送达或无法送达，采购代理机构不因此承担任何责任，有关的招标采购活动可以继续有效进行。</w:t>
      </w:r>
    </w:p>
    <w:p w14:paraId="0385F055" w14:textId="77777777" w:rsidR="00B4307A" w:rsidRPr="00E412C8" w:rsidRDefault="00A3292D">
      <w:pPr>
        <w:pStyle w:val="31"/>
        <w:tabs>
          <w:tab w:val="left" w:pos="900"/>
        </w:tabs>
        <w:spacing w:before="0" w:after="0" w:line="360" w:lineRule="auto"/>
        <w:rPr>
          <w:rFonts w:ascii="仿宋" w:eastAsia="仿宋" w:hAnsi="仿宋" w:cs="仿宋"/>
          <w:u w:val="none"/>
        </w:rPr>
      </w:pPr>
      <w:bookmarkStart w:id="36" w:name="_Toc532473457"/>
      <w:bookmarkStart w:id="37" w:name="_Toc2582271"/>
      <w:bookmarkStart w:id="38" w:name="_Toc25635"/>
      <w:bookmarkStart w:id="39" w:name="_Toc107573183"/>
      <w:bookmarkStart w:id="40" w:name="_Toc14569"/>
      <w:r w:rsidRPr="00E412C8">
        <w:rPr>
          <w:rFonts w:ascii="仿宋" w:eastAsia="仿宋" w:hAnsi="仿宋" w:cs="仿宋" w:hint="eastAsia"/>
          <w:u w:val="none"/>
        </w:rPr>
        <w:t>7</w:t>
      </w:r>
      <w:bookmarkEnd w:id="35"/>
      <w:r w:rsidRPr="00E412C8">
        <w:rPr>
          <w:rFonts w:ascii="仿宋" w:eastAsia="仿宋" w:hAnsi="仿宋" w:cs="仿宋" w:hint="eastAsia"/>
          <w:u w:val="none"/>
        </w:rPr>
        <w:t>.     投标截止时间的顺延</w:t>
      </w:r>
      <w:bookmarkEnd w:id="36"/>
      <w:bookmarkEnd w:id="37"/>
      <w:bookmarkEnd w:id="38"/>
      <w:bookmarkEnd w:id="39"/>
      <w:bookmarkEnd w:id="40"/>
    </w:p>
    <w:p w14:paraId="4461AED1"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ab/>
        <w:t>为使投标人有足够的时间对招标文件的澄清或者修改部分进行研究而准备投标或因其他原因，采购人将依法决定是否顺延投标截止时间。</w:t>
      </w:r>
      <w:bookmarkEnd w:id="33"/>
    </w:p>
    <w:p w14:paraId="727C5BC5" w14:textId="77777777" w:rsidR="00B4307A" w:rsidRPr="00E412C8" w:rsidRDefault="00A3292D">
      <w:pPr>
        <w:pStyle w:val="20"/>
        <w:tabs>
          <w:tab w:val="left" w:pos="900"/>
        </w:tabs>
        <w:spacing w:before="0" w:line="360" w:lineRule="auto"/>
        <w:ind w:leftChars="257" w:left="1080" w:hanging="540"/>
        <w:rPr>
          <w:rFonts w:ascii="仿宋" w:eastAsia="仿宋" w:hAnsi="仿宋" w:cs="仿宋"/>
          <w:sz w:val="28"/>
        </w:rPr>
      </w:pPr>
      <w:bookmarkStart w:id="41" w:name="_Toc516367020"/>
      <w:bookmarkStart w:id="42" w:name="_Toc107573184"/>
      <w:bookmarkStart w:id="43" w:name="_Toc520356150"/>
      <w:bookmarkStart w:id="44" w:name="_Toc216582807"/>
      <w:r w:rsidRPr="00E412C8">
        <w:rPr>
          <w:rFonts w:ascii="仿宋" w:eastAsia="仿宋" w:hAnsi="仿宋" w:cs="仿宋" w:hint="eastAsia"/>
          <w:sz w:val="28"/>
        </w:rPr>
        <w:t>三   投标文件</w:t>
      </w:r>
      <w:bookmarkEnd w:id="41"/>
      <w:r w:rsidRPr="00E412C8">
        <w:rPr>
          <w:rFonts w:ascii="仿宋" w:eastAsia="仿宋" w:hAnsi="仿宋" w:cs="仿宋" w:hint="eastAsia"/>
          <w:sz w:val="28"/>
        </w:rPr>
        <w:t>的编制</w:t>
      </w:r>
      <w:bookmarkEnd w:id="42"/>
      <w:bookmarkEnd w:id="43"/>
      <w:bookmarkEnd w:id="44"/>
    </w:p>
    <w:p w14:paraId="27D97839" w14:textId="77777777" w:rsidR="00B4307A" w:rsidRPr="00E412C8" w:rsidRDefault="00A3292D">
      <w:pPr>
        <w:pStyle w:val="31"/>
        <w:tabs>
          <w:tab w:val="left" w:pos="900"/>
        </w:tabs>
        <w:spacing w:before="0" w:after="0" w:line="360" w:lineRule="auto"/>
        <w:rPr>
          <w:rFonts w:ascii="仿宋" w:eastAsia="仿宋" w:hAnsi="仿宋" w:cs="仿宋"/>
          <w:u w:val="none"/>
        </w:rPr>
      </w:pPr>
      <w:bookmarkStart w:id="45" w:name="_Toc532473459"/>
      <w:bookmarkStart w:id="46" w:name="_Toc2582273"/>
      <w:bookmarkStart w:id="47" w:name="_Toc107573185"/>
      <w:bookmarkStart w:id="48" w:name="_Toc3553"/>
      <w:bookmarkStart w:id="49" w:name="_Toc7786"/>
      <w:bookmarkStart w:id="50" w:name="_Toc515647767"/>
      <w:bookmarkStart w:id="51" w:name="_Toc516367021"/>
      <w:bookmarkStart w:id="52" w:name="_Toc520356151"/>
      <w:r w:rsidRPr="00E412C8">
        <w:rPr>
          <w:rFonts w:ascii="仿宋" w:eastAsia="仿宋" w:hAnsi="仿宋" w:cs="仿宋" w:hint="eastAsia"/>
          <w:u w:val="none"/>
        </w:rPr>
        <w:t>8.     投标范围及投标文件中标准和计量单位的使用</w:t>
      </w:r>
      <w:bookmarkEnd w:id="45"/>
      <w:bookmarkEnd w:id="46"/>
      <w:bookmarkEnd w:id="47"/>
      <w:bookmarkEnd w:id="48"/>
      <w:bookmarkEnd w:id="49"/>
      <w:bookmarkEnd w:id="50"/>
    </w:p>
    <w:p w14:paraId="5CE5ECA9"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8.1</w:t>
      </w:r>
      <w:r w:rsidRPr="00E412C8">
        <w:rPr>
          <w:rFonts w:ascii="仿宋" w:eastAsia="仿宋" w:hAnsi="仿宋" w:cs="仿宋" w:hint="eastAsia"/>
          <w:sz w:val="24"/>
        </w:rPr>
        <w:tab/>
        <w:t>投标人可对招标文件中一个或几个分包服务进行投标，除非在</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中另有规定。</w:t>
      </w:r>
    </w:p>
    <w:p w14:paraId="7BB4F3F2"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8.2    投标人应当对所投分包招标文件中“服务及其伴随的货物和工程”所列的所有内容进行投标，如仅响应分包中的部分内容，其该包投标将被认定为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67FF81F9"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8.3     无论招标文件中是否要求，投标人所投服务及其伴随的货物和工程均应符合国家强制性标准。</w:t>
      </w:r>
    </w:p>
    <w:p w14:paraId="502A1F6C"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8.4     除招标文件中有特殊要求外，投标文件中所使用的计量单位，应采用中华人民共和国法定计量单位。</w:t>
      </w:r>
    </w:p>
    <w:p w14:paraId="7B0456A3" w14:textId="77777777" w:rsidR="00B4307A" w:rsidRPr="00E412C8" w:rsidRDefault="00A3292D">
      <w:pPr>
        <w:pStyle w:val="31"/>
        <w:tabs>
          <w:tab w:val="left" w:pos="900"/>
        </w:tabs>
        <w:spacing w:before="0" w:after="0" w:line="360" w:lineRule="auto"/>
        <w:rPr>
          <w:rFonts w:ascii="仿宋" w:eastAsia="仿宋" w:hAnsi="仿宋" w:cs="仿宋"/>
          <w:u w:val="none"/>
        </w:rPr>
      </w:pPr>
      <w:bookmarkStart w:id="53" w:name="_Toc28307"/>
      <w:bookmarkStart w:id="54" w:name="_Toc10364"/>
      <w:bookmarkStart w:id="55" w:name="_Toc532473460"/>
      <w:bookmarkStart w:id="56" w:name="_Toc515647768"/>
      <w:bookmarkStart w:id="57" w:name="_Toc107573186"/>
      <w:bookmarkStart w:id="58" w:name="_Toc2582274"/>
      <w:bookmarkStart w:id="59" w:name="_Ref467306195"/>
      <w:bookmarkStart w:id="60" w:name="_Toc516367022"/>
      <w:bookmarkStart w:id="61" w:name="_Ref467306676"/>
      <w:bookmarkStart w:id="62" w:name="_Toc520356152"/>
      <w:bookmarkEnd w:id="51"/>
      <w:bookmarkEnd w:id="52"/>
      <w:r w:rsidRPr="00E412C8">
        <w:rPr>
          <w:rFonts w:ascii="仿宋" w:eastAsia="仿宋" w:hAnsi="仿宋" w:cs="仿宋" w:hint="eastAsia"/>
          <w:u w:val="none"/>
        </w:rPr>
        <w:lastRenderedPageBreak/>
        <w:t>9.      投标文件组成</w:t>
      </w:r>
      <w:bookmarkEnd w:id="53"/>
      <w:bookmarkEnd w:id="54"/>
      <w:bookmarkEnd w:id="55"/>
      <w:bookmarkEnd w:id="56"/>
      <w:bookmarkEnd w:id="57"/>
      <w:bookmarkEnd w:id="58"/>
    </w:p>
    <w:p w14:paraId="707C9456" w14:textId="77777777" w:rsidR="00B4307A" w:rsidRPr="00E412C8" w:rsidRDefault="00A3292D">
      <w:pPr>
        <w:tabs>
          <w:tab w:val="left" w:pos="5580"/>
        </w:tabs>
        <w:spacing w:line="360" w:lineRule="auto"/>
        <w:ind w:left="991" w:hangingChars="413" w:hanging="991"/>
        <w:rPr>
          <w:rFonts w:ascii="仿宋" w:eastAsia="仿宋" w:hAnsi="仿宋" w:cs="仿宋"/>
          <w:sz w:val="24"/>
        </w:rPr>
      </w:pPr>
      <w:r w:rsidRPr="00E412C8">
        <w:rPr>
          <w:rFonts w:ascii="仿宋" w:eastAsia="仿宋" w:hAnsi="仿宋" w:cs="仿宋" w:hint="eastAsia"/>
          <w:sz w:val="24"/>
        </w:rPr>
        <w:t>9.1     投标文件由“第一部分开标一览表及资格证明文件”和“第二部分商务及技术文件”组成。投标人应完整地按照招标文件提供的投标文件格式及要求编写投标文件。其中第一部分开标一览表及资格证明文件中“依法缴纳税收和社会保障资金的记录”具体要求详见</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。投标文件中资格审查和符合性审查涉及的事项不满足招标文件要求的，其投标将被认定为</w:t>
      </w:r>
      <w:r w:rsidRPr="00E412C8">
        <w:rPr>
          <w:rFonts w:ascii="仿宋" w:eastAsia="仿宋" w:hAnsi="仿宋" w:cs="仿宋" w:hint="eastAsia"/>
          <w:b/>
          <w:sz w:val="24"/>
        </w:rPr>
        <w:t>投标无效</w:t>
      </w:r>
      <w:r w:rsidRPr="00E412C8">
        <w:rPr>
          <w:rFonts w:ascii="仿宋" w:eastAsia="仿宋" w:hAnsi="仿宋" w:cs="仿宋" w:hint="eastAsia"/>
          <w:sz w:val="24"/>
        </w:rPr>
        <w:t>。</w:t>
      </w:r>
    </w:p>
    <w:p w14:paraId="7653A172"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9.2    上述文件应按照招标文件的规定签署</w:t>
      </w:r>
      <w:bookmarkStart w:id="63" w:name="_Hlk1734277"/>
      <w:r w:rsidRPr="00E412C8">
        <w:rPr>
          <w:rFonts w:ascii="仿宋" w:eastAsia="仿宋" w:hAnsi="仿宋" w:cs="仿宋" w:hint="eastAsia"/>
          <w:sz w:val="24"/>
        </w:rPr>
        <w:t>和盖公章或经公章授权的其他单位章（以下统称公章）</w:t>
      </w:r>
      <w:bookmarkEnd w:id="63"/>
      <w:r w:rsidRPr="00E412C8">
        <w:rPr>
          <w:rFonts w:ascii="仿宋" w:eastAsia="仿宋" w:hAnsi="仿宋" w:cs="仿宋" w:hint="eastAsia"/>
          <w:sz w:val="24"/>
        </w:rPr>
        <w:t>。采用公章授权方式的，应当在投标文件第一部分附公章授权书（格式自定）。</w:t>
      </w:r>
    </w:p>
    <w:p w14:paraId="01659C83" w14:textId="77777777" w:rsidR="00B4307A" w:rsidRPr="00E412C8" w:rsidRDefault="00A3292D">
      <w:pPr>
        <w:pStyle w:val="31"/>
        <w:tabs>
          <w:tab w:val="left" w:pos="900"/>
        </w:tabs>
        <w:spacing w:before="0" w:after="0" w:line="360" w:lineRule="auto"/>
        <w:rPr>
          <w:rFonts w:ascii="仿宋" w:eastAsia="仿宋" w:hAnsi="仿宋" w:cs="仿宋"/>
          <w:u w:val="none"/>
        </w:rPr>
      </w:pPr>
      <w:bookmarkStart w:id="64" w:name="_Toc4601"/>
      <w:bookmarkStart w:id="65" w:name="_Toc107573187"/>
      <w:bookmarkStart w:id="66" w:name="_Toc2582275"/>
      <w:bookmarkStart w:id="67" w:name="_Toc532473461"/>
      <w:bookmarkStart w:id="68" w:name="_Toc515647769"/>
      <w:bookmarkStart w:id="69" w:name="_Toc10379"/>
      <w:bookmarkStart w:id="70" w:name="_Toc520356153"/>
      <w:bookmarkStart w:id="71" w:name="_Toc516367023"/>
      <w:bookmarkEnd w:id="59"/>
      <w:bookmarkEnd w:id="60"/>
      <w:bookmarkEnd w:id="61"/>
      <w:bookmarkEnd w:id="62"/>
      <w:r w:rsidRPr="00E412C8">
        <w:rPr>
          <w:rFonts w:ascii="仿宋" w:eastAsia="仿宋" w:hAnsi="仿宋" w:cs="仿宋" w:hint="eastAsia"/>
          <w:u w:val="none"/>
        </w:rPr>
        <w:t>10.    证明投标标的的合格性和符合招标文件规定的技术文件</w:t>
      </w:r>
      <w:bookmarkEnd w:id="64"/>
      <w:bookmarkEnd w:id="65"/>
      <w:bookmarkEnd w:id="66"/>
      <w:bookmarkEnd w:id="67"/>
      <w:bookmarkEnd w:id="68"/>
      <w:bookmarkEnd w:id="69"/>
    </w:p>
    <w:p w14:paraId="3231F813"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10.1</w:t>
      </w:r>
      <w:r w:rsidRPr="00E412C8">
        <w:rPr>
          <w:rFonts w:ascii="仿宋" w:eastAsia="仿宋" w:hAnsi="仿宋" w:cs="仿宋" w:hint="eastAsia"/>
          <w:sz w:val="24"/>
        </w:rPr>
        <w:tab/>
        <w:t>投标人应提交证明文件，证明其投标标的符合招标文件规定。该证明文件是投标文件的技术文件。</w:t>
      </w:r>
    </w:p>
    <w:p w14:paraId="4206CA5E"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10.2</w:t>
      </w:r>
      <w:r w:rsidRPr="00E412C8">
        <w:rPr>
          <w:rFonts w:ascii="仿宋" w:eastAsia="仿宋" w:hAnsi="仿宋" w:cs="仿宋" w:hint="eastAsia"/>
          <w:sz w:val="24"/>
        </w:rPr>
        <w:tab/>
        <w:t>上款所述的证明文件，可以是文字资料、图纸和数据。</w:t>
      </w:r>
    </w:p>
    <w:p w14:paraId="198E58D9"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10.3   本条所指证明文件不包括对招标文件相关部分的文字、图标的复制。</w:t>
      </w:r>
    </w:p>
    <w:p w14:paraId="04F32CCA" w14:textId="77777777" w:rsidR="00B4307A" w:rsidRPr="00E412C8" w:rsidRDefault="00A3292D">
      <w:pPr>
        <w:pStyle w:val="31"/>
        <w:spacing w:before="0" w:after="0" w:line="360" w:lineRule="auto"/>
        <w:rPr>
          <w:rFonts w:ascii="仿宋" w:eastAsia="仿宋" w:hAnsi="仿宋" w:cs="仿宋"/>
          <w:u w:val="none"/>
        </w:rPr>
      </w:pPr>
      <w:bookmarkStart w:id="72" w:name="_Toc107573188"/>
      <w:bookmarkStart w:id="73" w:name="_Toc520356155"/>
      <w:bookmarkEnd w:id="70"/>
      <w:bookmarkEnd w:id="71"/>
      <w:r w:rsidRPr="00E412C8">
        <w:rPr>
          <w:rFonts w:ascii="仿宋" w:eastAsia="仿宋" w:hAnsi="仿宋" w:cs="仿宋" w:hint="eastAsia"/>
          <w:u w:val="none"/>
        </w:rPr>
        <w:t>11.    投标报价</w:t>
      </w:r>
      <w:bookmarkEnd w:id="72"/>
    </w:p>
    <w:bookmarkEnd w:id="73"/>
    <w:p w14:paraId="0009FE74"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11.1</w:t>
      </w:r>
      <w:r w:rsidRPr="00E412C8">
        <w:rPr>
          <w:rFonts w:ascii="仿宋" w:eastAsia="仿宋" w:hAnsi="仿宋" w:cs="仿宋" w:hint="eastAsia"/>
          <w:sz w:val="24"/>
        </w:rPr>
        <w:tab/>
        <w:t>投标人的报价应当包括满足本次招标全部采购需求所应提供的服务，以及伴随的货物和工程。所有投标均应以人民币报价投标人的投标报价应遵守《中华人民共和国价格法》。</w:t>
      </w:r>
    </w:p>
    <w:p w14:paraId="1A735D0B"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11.2</w:t>
      </w:r>
      <w:r w:rsidRPr="00E412C8">
        <w:rPr>
          <w:rFonts w:ascii="仿宋" w:eastAsia="仿宋" w:hAnsi="仿宋" w:cs="仿宋" w:hint="eastAsia"/>
          <w:sz w:val="24"/>
        </w:rPr>
        <w:tab/>
        <w:t>投标人应在投标分项报价表上标明服务内容、伴随的货物和工程的价格（如适用）和总价，并由法定代表人或委托代理人签署。</w:t>
      </w:r>
    </w:p>
    <w:p w14:paraId="56C52B9D"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11.3</w:t>
      </w:r>
      <w:r w:rsidRPr="00E412C8">
        <w:rPr>
          <w:rFonts w:ascii="仿宋" w:eastAsia="仿宋" w:hAnsi="仿宋" w:cs="仿宋" w:hint="eastAsia"/>
          <w:sz w:val="24"/>
        </w:rPr>
        <w:tab/>
        <w:t>投标人所报的各分项投标单价在合同履行过程中是固定不变的，不得以任何理由予以变更。任何包含价格调整要求的投标，其投标将被认定为投标无效。</w:t>
      </w:r>
    </w:p>
    <w:p w14:paraId="65270B81"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11.4</w:t>
      </w:r>
      <w:r w:rsidRPr="00E412C8">
        <w:rPr>
          <w:rFonts w:ascii="仿宋" w:eastAsia="仿宋" w:hAnsi="仿宋" w:cs="仿宋" w:hint="eastAsia"/>
          <w:sz w:val="24"/>
        </w:rPr>
        <w:tab/>
        <w:t>采购人不接受具有附加条件的报价。</w:t>
      </w:r>
    </w:p>
    <w:p w14:paraId="25F149F4" w14:textId="77777777" w:rsidR="00B4307A" w:rsidRPr="00E412C8" w:rsidRDefault="00A3292D">
      <w:pPr>
        <w:pStyle w:val="31"/>
        <w:spacing w:before="0" w:after="0" w:line="360" w:lineRule="auto"/>
        <w:rPr>
          <w:rFonts w:ascii="仿宋" w:eastAsia="仿宋" w:hAnsi="仿宋" w:cs="仿宋"/>
          <w:u w:val="none"/>
        </w:rPr>
      </w:pPr>
      <w:bookmarkStart w:id="74" w:name="_Toc107573189"/>
      <w:bookmarkStart w:id="75" w:name="_Toc520356156"/>
      <w:bookmarkStart w:id="76" w:name="_Ref467306513"/>
      <w:r w:rsidRPr="00E412C8">
        <w:rPr>
          <w:rFonts w:ascii="仿宋" w:eastAsia="仿宋" w:hAnsi="仿宋" w:cs="仿宋" w:hint="eastAsia"/>
          <w:u w:val="none"/>
        </w:rPr>
        <w:t>12.    投标保证金</w:t>
      </w:r>
      <w:bookmarkEnd w:id="74"/>
    </w:p>
    <w:p w14:paraId="34AED34F" w14:textId="77777777" w:rsidR="00B4307A" w:rsidRPr="00E412C8" w:rsidRDefault="00A3292D">
      <w:pPr>
        <w:spacing w:line="360" w:lineRule="auto"/>
        <w:ind w:left="900" w:hangingChars="375" w:hanging="900"/>
        <w:rPr>
          <w:rFonts w:ascii="仿宋" w:eastAsia="仿宋" w:hAnsi="仿宋" w:cs="仿宋"/>
          <w:sz w:val="24"/>
        </w:rPr>
      </w:pPr>
      <w:bookmarkStart w:id="77" w:name="_Ref467306302"/>
      <w:bookmarkEnd w:id="75"/>
      <w:bookmarkEnd w:id="76"/>
      <w:r w:rsidRPr="00E412C8">
        <w:rPr>
          <w:rFonts w:ascii="仿宋" w:eastAsia="仿宋" w:hAnsi="仿宋" w:cs="仿宋" w:hint="eastAsia"/>
          <w:sz w:val="24"/>
        </w:rPr>
        <w:t>12.1</w:t>
      </w:r>
      <w:r w:rsidRPr="00E412C8">
        <w:rPr>
          <w:rFonts w:ascii="仿宋" w:eastAsia="仿宋" w:hAnsi="仿宋" w:cs="仿宋" w:hint="eastAsia"/>
          <w:sz w:val="24"/>
        </w:rPr>
        <w:tab/>
        <w:t>投标人应提交</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中规定的投标保证金</w:t>
      </w:r>
      <w:bookmarkEnd w:id="77"/>
      <w:r w:rsidRPr="00E412C8">
        <w:rPr>
          <w:rFonts w:ascii="仿宋" w:eastAsia="仿宋" w:hAnsi="仿宋" w:cs="仿宋" w:hint="eastAsia"/>
          <w:sz w:val="24"/>
        </w:rPr>
        <w:t>，并作为其投标的一部分。</w:t>
      </w:r>
    </w:p>
    <w:p w14:paraId="31ED43FC"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12.2</w:t>
      </w:r>
      <w:r w:rsidRPr="00E412C8">
        <w:rPr>
          <w:rFonts w:ascii="仿宋" w:eastAsia="仿宋" w:hAnsi="仿宋" w:cs="仿宋" w:hint="eastAsia"/>
          <w:sz w:val="24"/>
        </w:rPr>
        <w:tab/>
        <w:t>投标保证金是为了保护采购人和采购代理机构免遭因投标人的行为蒙</w:t>
      </w:r>
      <w:r w:rsidRPr="00E412C8">
        <w:rPr>
          <w:rFonts w:ascii="仿宋" w:eastAsia="仿宋" w:hAnsi="仿宋" w:cs="仿宋" w:hint="eastAsia"/>
          <w:sz w:val="24"/>
        </w:rPr>
        <w:lastRenderedPageBreak/>
        <w:t>受损失而要求的。</w:t>
      </w:r>
    </w:p>
    <w:p w14:paraId="7655DC8E" w14:textId="77777777" w:rsidR="00B4307A" w:rsidRPr="00E412C8" w:rsidRDefault="00A3292D">
      <w:pPr>
        <w:spacing w:line="360" w:lineRule="auto"/>
        <w:ind w:leftChars="428" w:left="1079" w:hangingChars="75" w:hanging="180"/>
        <w:rPr>
          <w:rFonts w:ascii="仿宋" w:eastAsia="仿宋" w:hAnsi="仿宋" w:cs="仿宋"/>
          <w:sz w:val="24"/>
        </w:rPr>
      </w:pPr>
      <w:r w:rsidRPr="00E412C8">
        <w:rPr>
          <w:rFonts w:ascii="仿宋" w:eastAsia="仿宋" w:hAnsi="仿宋" w:cs="仿宋" w:hint="eastAsia"/>
          <w:sz w:val="24"/>
        </w:rPr>
        <w:t>下列任何情况发生，投标保证金不予退还：</w:t>
      </w:r>
    </w:p>
    <w:p w14:paraId="56FB34C3" w14:textId="77777777" w:rsidR="00B4307A" w:rsidRPr="00E412C8" w:rsidRDefault="00A3292D">
      <w:pPr>
        <w:pStyle w:val="ad"/>
        <w:tabs>
          <w:tab w:val="left" w:pos="2240"/>
        </w:tabs>
        <w:spacing w:line="360" w:lineRule="auto"/>
        <w:ind w:leftChars="371" w:left="1079" w:hangingChars="125" w:hanging="300"/>
        <w:rPr>
          <w:rFonts w:ascii="仿宋" w:eastAsia="仿宋" w:hAnsi="仿宋" w:cs="仿宋"/>
          <w:sz w:val="24"/>
        </w:rPr>
      </w:pPr>
      <w:r w:rsidRPr="00E412C8">
        <w:rPr>
          <w:rFonts w:ascii="仿宋" w:eastAsia="仿宋" w:hAnsi="仿宋" w:cs="仿宋" w:hint="eastAsia"/>
          <w:sz w:val="24"/>
        </w:rPr>
        <w:t>（1）在投标有效期内，投标人撤回投标的；</w:t>
      </w:r>
    </w:p>
    <w:p w14:paraId="7E23FC5F" w14:textId="77777777" w:rsidR="00B4307A" w:rsidRPr="00E412C8" w:rsidRDefault="00A3292D">
      <w:pPr>
        <w:pStyle w:val="ad"/>
        <w:tabs>
          <w:tab w:val="left" w:pos="2240"/>
        </w:tabs>
        <w:spacing w:line="360" w:lineRule="auto"/>
        <w:ind w:leftChars="371" w:left="1079" w:hangingChars="125" w:hanging="300"/>
        <w:rPr>
          <w:rFonts w:ascii="仿宋" w:eastAsia="仿宋" w:hAnsi="仿宋" w:cs="仿宋"/>
          <w:sz w:val="24"/>
        </w:rPr>
      </w:pPr>
      <w:r w:rsidRPr="00E412C8">
        <w:rPr>
          <w:rFonts w:ascii="仿宋" w:eastAsia="仿宋" w:hAnsi="仿宋" w:cs="仿宋" w:hint="eastAsia"/>
          <w:sz w:val="24"/>
        </w:rPr>
        <w:t>（2）中标人不按本须知第30条的规定与采购人签订合同的；</w:t>
      </w:r>
    </w:p>
    <w:p w14:paraId="4595B90E" w14:textId="77777777" w:rsidR="00B4307A" w:rsidRPr="00E412C8" w:rsidRDefault="00A3292D">
      <w:pPr>
        <w:pStyle w:val="ad"/>
        <w:tabs>
          <w:tab w:val="left" w:pos="2240"/>
        </w:tabs>
        <w:spacing w:line="360" w:lineRule="auto"/>
        <w:ind w:leftChars="371" w:left="1079" w:hangingChars="125" w:hanging="300"/>
        <w:rPr>
          <w:rFonts w:ascii="仿宋" w:eastAsia="仿宋" w:hAnsi="仿宋" w:cs="仿宋"/>
          <w:sz w:val="24"/>
        </w:rPr>
      </w:pPr>
      <w:r w:rsidRPr="00E412C8">
        <w:rPr>
          <w:rFonts w:ascii="仿宋" w:eastAsia="仿宋" w:hAnsi="仿宋" w:cs="仿宋" w:hint="eastAsia"/>
          <w:sz w:val="24"/>
        </w:rPr>
        <w:t>（3）中标人不按本须知第31条的规定提交履约保证金的；</w:t>
      </w:r>
    </w:p>
    <w:p w14:paraId="1BE92155" w14:textId="77777777" w:rsidR="00B4307A" w:rsidRPr="00E412C8" w:rsidRDefault="00A3292D">
      <w:pPr>
        <w:pStyle w:val="ad"/>
        <w:tabs>
          <w:tab w:val="left" w:pos="2240"/>
        </w:tabs>
        <w:spacing w:line="360" w:lineRule="auto"/>
        <w:ind w:leftChars="371" w:left="1079" w:hangingChars="125" w:hanging="300"/>
        <w:rPr>
          <w:rFonts w:ascii="仿宋" w:eastAsia="仿宋" w:hAnsi="仿宋" w:cs="仿宋"/>
          <w:sz w:val="24"/>
        </w:rPr>
      </w:pPr>
      <w:r w:rsidRPr="00E412C8">
        <w:rPr>
          <w:rFonts w:ascii="仿宋" w:eastAsia="仿宋" w:hAnsi="仿宋" w:cs="仿宋" w:hint="eastAsia"/>
          <w:sz w:val="24"/>
        </w:rPr>
        <w:t>（4）中标人不按本须知第32条的规定缴纳中标服务费；</w:t>
      </w:r>
    </w:p>
    <w:p w14:paraId="59B08C26" w14:textId="77777777" w:rsidR="00B4307A" w:rsidRPr="00E412C8" w:rsidRDefault="00A3292D">
      <w:pPr>
        <w:pStyle w:val="ad"/>
        <w:tabs>
          <w:tab w:val="left" w:pos="2240"/>
        </w:tabs>
        <w:spacing w:line="360" w:lineRule="auto"/>
        <w:ind w:leftChars="371" w:left="1079" w:hangingChars="125" w:hanging="300"/>
        <w:rPr>
          <w:rFonts w:ascii="仿宋" w:eastAsia="仿宋" w:hAnsi="仿宋" w:cs="仿宋"/>
          <w:sz w:val="24"/>
        </w:rPr>
      </w:pPr>
      <w:r w:rsidRPr="00E412C8">
        <w:rPr>
          <w:rFonts w:ascii="仿宋" w:eastAsia="仿宋" w:hAnsi="仿宋" w:cs="仿宋" w:hint="eastAsia"/>
          <w:sz w:val="24"/>
        </w:rPr>
        <w:t>（5）存在的串通投标情形的；</w:t>
      </w:r>
    </w:p>
    <w:p w14:paraId="64FD7893" w14:textId="77777777" w:rsidR="00B4307A" w:rsidRPr="00E412C8" w:rsidRDefault="00A3292D">
      <w:pPr>
        <w:pStyle w:val="ad"/>
        <w:tabs>
          <w:tab w:val="left" w:pos="2240"/>
        </w:tabs>
        <w:spacing w:line="360" w:lineRule="auto"/>
        <w:ind w:leftChars="371" w:left="1079" w:hangingChars="125" w:hanging="300"/>
        <w:rPr>
          <w:rFonts w:ascii="仿宋" w:eastAsia="仿宋" w:hAnsi="仿宋" w:cs="仿宋"/>
          <w:sz w:val="24"/>
        </w:rPr>
      </w:pPr>
      <w:r w:rsidRPr="00E412C8">
        <w:rPr>
          <w:rFonts w:ascii="仿宋" w:eastAsia="仿宋" w:hAnsi="仿宋" w:cs="仿宋" w:hint="eastAsia"/>
          <w:sz w:val="24"/>
        </w:rPr>
        <w:t>（6）存在向采购人、代理机构或评标专家行贿事实的。</w:t>
      </w:r>
    </w:p>
    <w:p w14:paraId="6B079962" w14:textId="77777777" w:rsidR="00B4307A" w:rsidRPr="00E412C8" w:rsidRDefault="00A3292D">
      <w:pPr>
        <w:spacing w:line="360" w:lineRule="auto"/>
        <w:ind w:left="900" w:hangingChars="375" w:hanging="900"/>
        <w:rPr>
          <w:rFonts w:ascii="仿宋" w:eastAsia="仿宋" w:hAnsi="仿宋" w:cs="仿宋"/>
          <w:sz w:val="24"/>
        </w:rPr>
      </w:pPr>
      <w:bookmarkStart w:id="78" w:name="_Ref467306336"/>
      <w:r w:rsidRPr="00E412C8">
        <w:rPr>
          <w:rFonts w:ascii="仿宋" w:eastAsia="仿宋" w:hAnsi="仿宋" w:cs="仿宋" w:hint="eastAsia"/>
          <w:sz w:val="24"/>
        </w:rPr>
        <w:t>12.3</w:t>
      </w:r>
      <w:r w:rsidRPr="00E412C8">
        <w:rPr>
          <w:rFonts w:ascii="仿宋" w:eastAsia="仿宋" w:hAnsi="仿宋" w:cs="仿宋" w:hint="eastAsia"/>
          <w:sz w:val="24"/>
        </w:rPr>
        <w:tab/>
        <w:t>投标保证金可采用下列形式之一：</w:t>
      </w:r>
      <w:bookmarkEnd w:id="78"/>
    </w:p>
    <w:p w14:paraId="1D9439B8" w14:textId="77777777" w:rsidR="00B4307A" w:rsidRPr="00E412C8" w:rsidRDefault="00A3292D">
      <w:pPr>
        <w:spacing w:line="360" w:lineRule="auto"/>
        <w:ind w:leftChars="428" w:left="1079" w:hangingChars="75" w:hanging="180"/>
        <w:rPr>
          <w:rFonts w:ascii="仿宋" w:eastAsia="仿宋" w:hAnsi="仿宋" w:cs="仿宋"/>
          <w:sz w:val="24"/>
        </w:rPr>
      </w:pPr>
      <w:r w:rsidRPr="00E412C8">
        <w:rPr>
          <w:rFonts w:ascii="仿宋" w:eastAsia="仿宋" w:hAnsi="仿宋" w:cs="仿宋" w:hint="eastAsia"/>
          <w:sz w:val="24"/>
        </w:rPr>
        <w:t>北京地区：电汇、支票，以及投标须知前附表中可接受的其他形式；</w:t>
      </w:r>
    </w:p>
    <w:p w14:paraId="5A76F7B9" w14:textId="77777777" w:rsidR="00B4307A" w:rsidRPr="00E412C8" w:rsidRDefault="00A3292D">
      <w:pPr>
        <w:spacing w:line="360" w:lineRule="auto"/>
        <w:ind w:leftChars="428" w:left="1079" w:hangingChars="75" w:hanging="180"/>
        <w:rPr>
          <w:rFonts w:ascii="仿宋" w:eastAsia="仿宋" w:hAnsi="仿宋" w:cs="仿宋"/>
          <w:sz w:val="24"/>
        </w:rPr>
      </w:pPr>
      <w:r w:rsidRPr="00E412C8">
        <w:rPr>
          <w:rFonts w:ascii="仿宋" w:eastAsia="仿宋" w:hAnsi="仿宋" w:cs="仿宋" w:hint="eastAsia"/>
          <w:sz w:val="24"/>
        </w:rPr>
        <w:t>外埠：电汇，以及投标须知前附表中可接受的其他形式；</w:t>
      </w:r>
    </w:p>
    <w:p w14:paraId="210A50AC" w14:textId="77777777" w:rsidR="00B4307A" w:rsidRPr="00E412C8" w:rsidRDefault="00A3292D">
      <w:pPr>
        <w:spacing w:line="360" w:lineRule="auto"/>
        <w:ind w:leftChars="457" w:left="991" w:hangingChars="13" w:hanging="31"/>
        <w:rPr>
          <w:rFonts w:ascii="仿宋" w:eastAsia="仿宋" w:hAnsi="仿宋" w:cs="仿宋"/>
          <w:sz w:val="24"/>
        </w:rPr>
      </w:pPr>
      <w:r w:rsidRPr="00E412C8">
        <w:rPr>
          <w:rFonts w:ascii="仿宋" w:eastAsia="仿宋" w:hAnsi="仿宋" w:cs="仿宋" w:hint="eastAsia"/>
          <w:sz w:val="24"/>
        </w:rPr>
        <w:t>接受符合财政部门规定的投标担保函正本。</w:t>
      </w:r>
    </w:p>
    <w:p w14:paraId="23C58F82"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12.4</w:t>
      </w:r>
      <w:r w:rsidRPr="00E412C8">
        <w:rPr>
          <w:rFonts w:ascii="仿宋" w:eastAsia="仿宋" w:hAnsi="仿宋" w:cs="仿宋" w:hint="eastAsia"/>
          <w:sz w:val="24"/>
        </w:rPr>
        <w:tab/>
        <w:t>投标人没有根据本须知12.1和第12.3条规定提交投标保证金的，其投标将被认定为投标无效。</w:t>
      </w:r>
    </w:p>
    <w:p w14:paraId="6D1F2A77" w14:textId="77777777" w:rsidR="00B4307A" w:rsidRPr="00E412C8" w:rsidRDefault="00A3292D">
      <w:pPr>
        <w:spacing w:line="360" w:lineRule="auto"/>
        <w:ind w:leftChars="427" w:left="898" w:hanging="1"/>
        <w:rPr>
          <w:rFonts w:ascii="仿宋" w:eastAsia="仿宋" w:hAnsi="仿宋" w:cs="仿宋"/>
          <w:sz w:val="24"/>
        </w:rPr>
      </w:pPr>
      <w:r w:rsidRPr="00E412C8">
        <w:rPr>
          <w:rFonts w:ascii="仿宋" w:eastAsia="仿宋" w:hAnsi="仿宋" w:cs="仿宋" w:hint="eastAsia"/>
          <w:sz w:val="24"/>
        </w:rPr>
        <w:t>采用电汇形式提交投标保证金的，一般可以实时入账。采用支票形式的，投标人则应充分考虑支票入账时间，以确保投标保证金能按时进入指定账户。根据银行信息交换和付款时间，支票从递交至实际入账一般需要4-5个工作日。如投标人未及时提交支票或支票不符合银行委托收款要求（如污损、折叠、胶装等），导致投标保证金不能按时进入指定账户的，将按照招标文件的第22.2条相关规定处理。</w:t>
      </w:r>
    </w:p>
    <w:p w14:paraId="5FAD18EE"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12.5   联合体投标的，可以由联合体中的一方或者共同提交投标保证金，以一方名义提交投标保证金的，对联合体各方均具有约束力。</w:t>
      </w:r>
    </w:p>
    <w:p w14:paraId="0EA24C7D"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12.6</w:t>
      </w:r>
      <w:r w:rsidRPr="00E412C8">
        <w:rPr>
          <w:rFonts w:ascii="仿宋" w:eastAsia="仿宋" w:hAnsi="仿宋" w:cs="仿宋" w:hint="eastAsia"/>
          <w:sz w:val="24"/>
        </w:rPr>
        <w:tab/>
        <w:t>中标人应在与采购人签订合同之日起5个工作日内及时联系采购代理机构办理投标保证金无息退还手续。</w:t>
      </w:r>
    </w:p>
    <w:p w14:paraId="035D0BB7" w14:textId="77777777" w:rsidR="00B4307A" w:rsidRPr="00E412C8" w:rsidRDefault="00A3292D">
      <w:pPr>
        <w:spacing w:line="360" w:lineRule="auto"/>
        <w:ind w:leftChars="428" w:left="899"/>
        <w:rPr>
          <w:rFonts w:ascii="仿宋" w:eastAsia="仿宋" w:hAnsi="仿宋" w:cs="仿宋"/>
          <w:sz w:val="24"/>
        </w:rPr>
      </w:pPr>
      <w:r w:rsidRPr="00E412C8">
        <w:rPr>
          <w:rFonts w:ascii="仿宋" w:eastAsia="仿宋" w:hAnsi="仿宋" w:cs="仿宋" w:hint="eastAsia"/>
          <w:sz w:val="24"/>
        </w:rPr>
        <w:t>未中标投标人的投标保证金将在中标通知书发出之日暨中标结果公告公布之日起5个工作日内，及时联系采购人或采购代理机构办理无息退还投标保证金手续因投标人自身原因导致无法及时退还的，采购人或采购代理机构将不承担资金占用费。</w:t>
      </w:r>
    </w:p>
    <w:p w14:paraId="239716B7" w14:textId="77777777" w:rsidR="00B4307A" w:rsidRPr="00E412C8" w:rsidRDefault="00A3292D">
      <w:pPr>
        <w:spacing w:line="360" w:lineRule="auto"/>
        <w:ind w:leftChars="350" w:left="735" w:firstLineChars="50" w:firstLine="120"/>
        <w:rPr>
          <w:rFonts w:ascii="仿宋" w:eastAsia="仿宋" w:hAnsi="仿宋" w:cs="仿宋"/>
          <w:sz w:val="24"/>
        </w:rPr>
      </w:pPr>
      <w:r w:rsidRPr="00E412C8">
        <w:rPr>
          <w:rFonts w:ascii="仿宋" w:eastAsia="仿宋" w:hAnsi="仿宋" w:cs="仿宋" w:hint="eastAsia"/>
          <w:sz w:val="24"/>
        </w:rPr>
        <w:t>政府采购投标信用担保函正本不予退回。</w:t>
      </w:r>
    </w:p>
    <w:p w14:paraId="764F3CE6" w14:textId="77777777" w:rsidR="00B4307A" w:rsidRPr="00E412C8" w:rsidRDefault="00A3292D">
      <w:pPr>
        <w:pStyle w:val="31"/>
        <w:numPr>
          <w:ilvl w:val="0"/>
          <w:numId w:val="5"/>
        </w:numPr>
        <w:spacing w:before="0" w:after="0" w:line="360" w:lineRule="auto"/>
        <w:rPr>
          <w:rFonts w:ascii="仿宋" w:eastAsia="仿宋" w:hAnsi="仿宋" w:cs="仿宋"/>
          <w:u w:val="none"/>
        </w:rPr>
      </w:pPr>
      <w:bookmarkStart w:id="79" w:name="_Toc520356157"/>
      <w:r w:rsidRPr="00E412C8">
        <w:rPr>
          <w:rFonts w:ascii="仿宋" w:eastAsia="仿宋" w:hAnsi="仿宋" w:cs="仿宋" w:hint="eastAsia"/>
          <w:u w:val="none"/>
        </w:rPr>
        <w:lastRenderedPageBreak/>
        <w:t xml:space="preserve">   </w:t>
      </w:r>
      <w:bookmarkStart w:id="80" w:name="_Toc107573190"/>
      <w:r w:rsidRPr="00E412C8">
        <w:rPr>
          <w:rFonts w:ascii="仿宋" w:eastAsia="仿宋" w:hAnsi="仿宋" w:cs="仿宋" w:hint="eastAsia"/>
          <w:u w:val="none"/>
        </w:rPr>
        <w:t>投标有效期</w:t>
      </w:r>
      <w:bookmarkEnd w:id="80"/>
    </w:p>
    <w:bookmarkEnd w:id="79"/>
    <w:p w14:paraId="58E03C43"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13.1</w:t>
      </w:r>
      <w:r w:rsidRPr="00E412C8">
        <w:rPr>
          <w:rFonts w:ascii="仿宋" w:eastAsia="仿宋" w:hAnsi="仿宋" w:cs="仿宋" w:hint="eastAsia"/>
          <w:sz w:val="24"/>
        </w:rPr>
        <w:tab/>
        <w:t>投标应在规定的提交投标文件截止之日起，按照</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中规定时间内保持有效。投标有效期不满足要求的投标，其投标将被认定为</w:t>
      </w:r>
      <w:r w:rsidRPr="00E412C8">
        <w:rPr>
          <w:rFonts w:ascii="仿宋" w:eastAsia="仿宋" w:hAnsi="仿宋" w:cs="仿宋" w:hint="eastAsia"/>
          <w:b/>
          <w:sz w:val="24"/>
        </w:rPr>
        <w:t>投标无效</w:t>
      </w:r>
      <w:r w:rsidRPr="00E412C8">
        <w:rPr>
          <w:rFonts w:ascii="仿宋" w:eastAsia="仿宋" w:hAnsi="仿宋" w:cs="仿宋" w:hint="eastAsia"/>
          <w:sz w:val="24"/>
        </w:rPr>
        <w:t>。</w:t>
      </w:r>
    </w:p>
    <w:p w14:paraId="2D74C828"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13.2</w:t>
      </w:r>
      <w:r w:rsidRPr="00E412C8">
        <w:rPr>
          <w:rFonts w:ascii="仿宋" w:eastAsia="仿宋" w:hAnsi="仿宋" w:cs="仿宋" w:hint="eastAsia"/>
          <w:sz w:val="24"/>
        </w:rPr>
        <w:tab/>
        <w:t>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也可以拒绝延长投标有效期的要求，其投标保证金将不会被没收。上述要求和答复都应以书面形式提交。</w:t>
      </w:r>
    </w:p>
    <w:p w14:paraId="742F7CFF" w14:textId="77777777" w:rsidR="00B4307A" w:rsidRPr="00E412C8" w:rsidRDefault="00A3292D">
      <w:pPr>
        <w:pStyle w:val="31"/>
        <w:spacing w:before="0" w:after="0" w:line="360" w:lineRule="auto"/>
        <w:rPr>
          <w:rFonts w:ascii="仿宋" w:eastAsia="仿宋" w:hAnsi="仿宋" w:cs="仿宋"/>
          <w:u w:val="none"/>
        </w:rPr>
      </w:pPr>
      <w:bookmarkStart w:id="81" w:name="_Toc532473465"/>
      <w:bookmarkStart w:id="82" w:name="_Toc493"/>
      <w:bookmarkStart w:id="83" w:name="_Toc17074"/>
      <w:bookmarkStart w:id="84" w:name="_Toc515647773"/>
      <w:bookmarkStart w:id="85" w:name="_Toc2582279"/>
      <w:bookmarkStart w:id="86" w:name="_Toc107573191"/>
      <w:bookmarkStart w:id="87" w:name="_Toc520356158"/>
      <w:r w:rsidRPr="00E412C8">
        <w:rPr>
          <w:rFonts w:ascii="仿宋" w:eastAsia="仿宋" w:hAnsi="仿宋" w:cs="仿宋" w:hint="eastAsia"/>
          <w:u w:val="none"/>
        </w:rPr>
        <w:t>14.    投标文件的</w:t>
      </w:r>
      <w:bookmarkEnd w:id="81"/>
      <w:bookmarkEnd w:id="82"/>
      <w:bookmarkEnd w:id="83"/>
      <w:bookmarkEnd w:id="84"/>
      <w:r w:rsidRPr="00E412C8">
        <w:rPr>
          <w:rFonts w:ascii="仿宋" w:eastAsia="仿宋" w:hAnsi="仿宋" w:cs="仿宋" w:hint="eastAsia"/>
          <w:u w:val="none"/>
        </w:rPr>
        <w:t>制作</w:t>
      </w:r>
      <w:bookmarkEnd w:id="85"/>
      <w:bookmarkEnd w:id="86"/>
    </w:p>
    <w:p w14:paraId="5CDB3400"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14.1</w:t>
      </w:r>
      <w:r w:rsidRPr="00E412C8">
        <w:rPr>
          <w:rFonts w:ascii="仿宋" w:eastAsia="仿宋" w:hAnsi="仿宋" w:cs="仿宋" w:hint="eastAsia"/>
          <w:sz w:val="24"/>
        </w:rPr>
        <w:tab/>
        <w:t>投标人应按</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中的规定，准备和递交投标文件正本、副本和电子文档，每份投标文件封皮须清楚地标明“正本”或“副本”。投标文件的副本可采用正本的复印件，若正本和副本不一致，以正本为准。</w:t>
      </w:r>
    </w:p>
    <w:p w14:paraId="6066DD75"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14.2</w:t>
      </w:r>
      <w:r w:rsidRPr="00E412C8">
        <w:rPr>
          <w:rFonts w:ascii="仿宋" w:eastAsia="仿宋" w:hAnsi="仿宋" w:cs="仿宋" w:hint="eastAsia"/>
          <w:sz w:val="24"/>
        </w:rPr>
        <w:tab/>
        <w:t>投标文件的正本需打印或用不褪色墨水书写，并由投标人的法定代表人或经其正式委托代理人按招标文件规定在投标文件上签字并加盖公章。委托代理人须持有书面的“法定代表人授权委托书”。如对投标文件进行了修改，则应由投标人的法定代表人或委托代理人在每一修改处签字。</w:t>
      </w:r>
    </w:p>
    <w:p w14:paraId="654ABC33" w14:textId="77777777" w:rsidR="00B4307A" w:rsidRPr="00E412C8" w:rsidRDefault="00A3292D">
      <w:pPr>
        <w:spacing w:line="360" w:lineRule="auto"/>
        <w:ind w:leftChars="405" w:left="850" w:firstLineChars="1" w:firstLine="2"/>
        <w:rPr>
          <w:rFonts w:ascii="仿宋" w:eastAsia="仿宋" w:hAnsi="仿宋" w:cs="仿宋"/>
          <w:sz w:val="24"/>
        </w:rPr>
      </w:pPr>
      <w:r w:rsidRPr="00E412C8">
        <w:rPr>
          <w:rFonts w:ascii="仿宋" w:eastAsia="仿宋" w:hAnsi="仿宋" w:cs="仿宋" w:hint="eastAsia"/>
          <w:sz w:val="24"/>
        </w:rPr>
        <w:t>未按招标文件要求签署和盖章的投标文件，其投标将被认定为</w:t>
      </w:r>
      <w:r w:rsidRPr="00E412C8">
        <w:rPr>
          <w:rFonts w:ascii="仿宋" w:eastAsia="仿宋" w:hAnsi="仿宋" w:cs="仿宋" w:hint="eastAsia"/>
          <w:b/>
          <w:sz w:val="24"/>
        </w:rPr>
        <w:t>投标无效</w:t>
      </w:r>
      <w:r w:rsidRPr="00E412C8">
        <w:rPr>
          <w:rFonts w:ascii="仿宋" w:eastAsia="仿宋" w:hAnsi="仿宋" w:cs="仿宋" w:hint="eastAsia"/>
          <w:sz w:val="24"/>
        </w:rPr>
        <w:t>。</w:t>
      </w:r>
    </w:p>
    <w:p w14:paraId="7F22E38A"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14.3   投标文件应按照“第一部分开标一览表及资格证明文件”和“第二部分商务及技术文件”分成两部分，宜用不可拆装的方式分别装订成册。</w:t>
      </w:r>
    </w:p>
    <w:p w14:paraId="78801E5D"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14.4</w:t>
      </w:r>
      <w:r w:rsidRPr="00E412C8">
        <w:rPr>
          <w:rFonts w:ascii="仿宋" w:eastAsia="仿宋" w:hAnsi="仿宋" w:cs="仿宋" w:hint="eastAsia"/>
          <w:sz w:val="24"/>
        </w:rPr>
        <w:tab/>
        <w:t>投标文件因字迹潦草、表达不清或装订不当所引起的后果由投标人负责。</w:t>
      </w:r>
    </w:p>
    <w:p w14:paraId="6619D217" w14:textId="77777777" w:rsidR="00B4307A" w:rsidRPr="00E412C8" w:rsidRDefault="00A3292D">
      <w:pPr>
        <w:pStyle w:val="20"/>
        <w:spacing w:before="0" w:line="360" w:lineRule="auto"/>
        <w:ind w:leftChars="257" w:left="1080" w:hanging="540"/>
        <w:rPr>
          <w:rFonts w:ascii="仿宋" w:eastAsia="仿宋" w:hAnsi="仿宋" w:cs="仿宋"/>
          <w:sz w:val="24"/>
        </w:rPr>
      </w:pPr>
      <w:bookmarkStart w:id="88" w:name="_Toc107573192"/>
      <w:bookmarkStart w:id="89" w:name="_Toc520356159"/>
      <w:bookmarkStart w:id="90" w:name="_Toc216582808"/>
      <w:bookmarkEnd w:id="87"/>
      <w:r w:rsidRPr="00E412C8">
        <w:rPr>
          <w:rFonts w:ascii="仿宋" w:eastAsia="仿宋" w:hAnsi="仿宋" w:cs="仿宋" w:hint="eastAsia"/>
          <w:sz w:val="24"/>
        </w:rPr>
        <w:t>四   投标文件的递交</w:t>
      </w:r>
      <w:bookmarkEnd w:id="88"/>
      <w:bookmarkEnd w:id="89"/>
      <w:bookmarkEnd w:id="90"/>
    </w:p>
    <w:p w14:paraId="079DA363" w14:textId="77777777" w:rsidR="00B4307A" w:rsidRPr="00E412C8" w:rsidRDefault="00A3292D">
      <w:pPr>
        <w:pStyle w:val="31"/>
        <w:spacing w:before="0" w:after="0" w:line="360" w:lineRule="auto"/>
        <w:rPr>
          <w:rFonts w:ascii="仿宋" w:eastAsia="仿宋" w:hAnsi="仿宋" w:cs="仿宋"/>
          <w:u w:val="none"/>
        </w:rPr>
      </w:pPr>
      <w:bookmarkStart w:id="91" w:name="_Toc21645"/>
      <w:bookmarkStart w:id="92" w:name="_Toc515647775"/>
      <w:bookmarkStart w:id="93" w:name="_Toc107573193"/>
      <w:bookmarkStart w:id="94" w:name="_Toc2582281"/>
      <w:bookmarkStart w:id="95" w:name="_Toc32337"/>
      <w:bookmarkStart w:id="96" w:name="_Toc532473467"/>
      <w:bookmarkStart w:id="97" w:name="_Toc520356160"/>
      <w:r w:rsidRPr="00E412C8">
        <w:rPr>
          <w:rFonts w:ascii="仿宋" w:eastAsia="仿宋" w:hAnsi="仿宋" w:cs="仿宋" w:hint="eastAsia"/>
          <w:u w:val="none"/>
        </w:rPr>
        <w:t>15.    投标文件的密封和标记</w:t>
      </w:r>
      <w:bookmarkEnd w:id="91"/>
      <w:bookmarkEnd w:id="92"/>
      <w:bookmarkEnd w:id="93"/>
      <w:bookmarkEnd w:id="94"/>
      <w:bookmarkEnd w:id="95"/>
      <w:bookmarkEnd w:id="96"/>
    </w:p>
    <w:p w14:paraId="4591B713"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15.1   投标文件应当用不能被他人知悉或更换投标文件内容的方式密封。投标人应将投标文件的两个部分分开单独密封，并在封皮正面标明“第一部分开标一览表及资格证明文件”或“第二部分商务及技术文件”字样。投标人应承担封装失误产生的任何后果</w:t>
      </w:r>
      <w:bookmarkStart w:id="98" w:name="_Hlk790626"/>
      <w:r w:rsidRPr="00E412C8">
        <w:rPr>
          <w:rFonts w:ascii="仿宋" w:eastAsia="仿宋" w:hAnsi="仿宋" w:cs="仿宋" w:hint="eastAsia"/>
          <w:sz w:val="24"/>
        </w:rPr>
        <w:t>。</w:t>
      </w:r>
      <w:bookmarkEnd w:id="98"/>
    </w:p>
    <w:p w14:paraId="022930E4"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15.2   所有包装封皮和信封上均应：</w:t>
      </w:r>
    </w:p>
    <w:p w14:paraId="01455E45" w14:textId="77777777" w:rsidR="00B4307A" w:rsidRPr="00E412C8" w:rsidRDefault="00A3292D">
      <w:pPr>
        <w:spacing w:line="360" w:lineRule="auto"/>
        <w:ind w:leftChars="399" w:left="898" w:hangingChars="25" w:hanging="60"/>
        <w:rPr>
          <w:rFonts w:ascii="仿宋" w:eastAsia="仿宋" w:hAnsi="仿宋" w:cs="仿宋"/>
          <w:sz w:val="24"/>
        </w:rPr>
      </w:pPr>
      <w:r w:rsidRPr="00E412C8">
        <w:rPr>
          <w:rFonts w:ascii="仿宋" w:eastAsia="仿宋" w:hAnsi="仿宋" w:cs="仿宋" w:hint="eastAsia"/>
          <w:sz w:val="24"/>
        </w:rPr>
        <w:t>（1）注明招标公告中指明的项目名称、招标编号、分包名称及包号（如</w:t>
      </w:r>
      <w:r w:rsidRPr="00E412C8">
        <w:rPr>
          <w:rFonts w:ascii="仿宋" w:eastAsia="仿宋" w:hAnsi="仿宋" w:cs="仿宋" w:hint="eastAsia"/>
          <w:sz w:val="24"/>
        </w:rPr>
        <w:lastRenderedPageBreak/>
        <w:t>有）、投标人名称和“在（开标时间）之前不得启封”的字样。</w:t>
      </w:r>
    </w:p>
    <w:p w14:paraId="5D3E1C76" w14:textId="77777777" w:rsidR="00B4307A" w:rsidRPr="00E412C8" w:rsidRDefault="00A3292D">
      <w:pPr>
        <w:spacing w:line="360" w:lineRule="auto"/>
        <w:ind w:leftChars="399" w:left="898" w:hangingChars="25" w:hanging="60"/>
        <w:rPr>
          <w:rFonts w:ascii="仿宋" w:eastAsia="仿宋" w:hAnsi="仿宋" w:cs="仿宋"/>
          <w:sz w:val="24"/>
        </w:rPr>
      </w:pPr>
      <w:r w:rsidRPr="00E412C8">
        <w:rPr>
          <w:rFonts w:ascii="仿宋" w:eastAsia="仿宋" w:hAnsi="仿宋" w:cs="仿宋" w:hint="eastAsia"/>
          <w:sz w:val="24"/>
        </w:rPr>
        <w:t>（2）在封口处加盖投标人公章，或由法定代表人或委托代理人签字。</w:t>
      </w:r>
    </w:p>
    <w:p w14:paraId="32D6CFD3" w14:textId="77777777" w:rsidR="00B4307A" w:rsidRPr="00E412C8" w:rsidRDefault="00A3292D">
      <w:pPr>
        <w:spacing w:line="360" w:lineRule="auto"/>
        <w:ind w:left="900" w:hangingChars="375" w:hanging="900"/>
        <w:rPr>
          <w:rFonts w:ascii="仿宋" w:eastAsia="仿宋" w:hAnsi="仿宋" w:cs="仿宋"/>
          <w:sz w:val="24"/>
        </w:rPr>
      </w:pPr>
      <w:bookmarkStart w:id="99" w:name="_Toc10497"/>
      <w:bookmarkStart w:id="100" w:name="_Toc60830253"/>
      <w:r w:rsidRPr="00E412C8">
        <w:rPr>
          <w:rFonts w:ascii="仿宋" w:eastAsia="仿宋" w:hAnsi="仿宋" w:cs="仿宋" w:hint="eastAsia"/>
          <w:sz w:val="24"/>
        </w:rPr>
        <w:t>15.3    如果投标文件未按上述要求密封，将被拒绝接收。</w:t>
      </w:r>
      <w:bookmarkStart w:id="101" w:name="_Toc520356161"/>
      <w:bookmarkEnd w:id="97"/>
      <w:bookmarkEnd w:id="99"/>
      <w:bookmarkEnd w:id="100"/>
    </w:p>
    <w:p w14:paraId="75EFAD23" w14:textId="77777777" w:rsidR="00B4307A" w:rsidRPr="00E412C8" w:rsidRDefault="00A3292D">
      <w:pPr>
        <w:pStyle w:val="31"/>
        <w:spacing w:before="0" w:after="0" w:line="360" w:lineRule="auto"/>
        <w:rPr>
          <w:rFonts w:ascii="仿宋" w:eastAsia="仿宋" w:hAnsi="仿宋" w:cs="仿宋"/>
          <w:u w:val="none"/>
        </w:rPr>
      </w:pPr>
      <w:bookmarkStart w:id="102" w:name="_Toc12751"/>
      <w:bookmarkStart w:id="103" w:name="_Toc2582282"/>
      <w:bookmarkStart w:id="104" w:name="_Toc107573194"/>
      <w:bookmarkStart w:id="105" w:name="_Toc532473468"/>
      <w:bookmarkStart w:id="106" w:name="_Toc515647776"/>
      <w:bookmarkStart w:id="107" w:name="_Toc9840"/>
      <w:r w:rsidRPr="00E412C8">
        <w:rPr>
          <w:rFonts w:ascii="仿宋" w:eastAsia="仿宋" w:hAnsi="仿宋" w:cs="仿宋" w:hint="eastAsia"/>
          <w:u w:val="none"/>
        </w:rPr>
        <w:t>16.     投标截止</w:t>
      </w:r>
      <w:bookmarkEnd w:id="102"/>
      <w:bookmarkEnd w:id="103"/>
      <w:bookmarkEnd w:id="104"/>
      <w:bookmarkEnd w:id="105"/>
      <w:bookmarkEnd w:id="106"/>
      <w:bookmarkEnd w:id="107"/>
    </w:p>
    <w:p w14:paraId="06D20F9B"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16.1</w:t>
      </w:r>
      <w:r w:rsidRPr="00E412C8">
        <w:rPr>
          <w:rFonts w:ascii="仿宋" w:eastAsia="仿宋" w:hAnsi="仿宋" w:cs="仿宋" w:hint="eastAsia"/>
          <w:sz w:val="24"/>
        </w:rPr>
        <w:tab/>
        <w:t>投标人应在</w:t>
      </w:r>
      <w:r w:rsidRPr="00E412C8">
        <w:rPr>
          <w:rFonts w:ascii="仿宋" w:eastAsia="仿宋" w:hAnsi="仿宋" w:cs="仿宋" w:hint="eastAsia"/>
          <w:sz w:val="24"/>
          <w:u w:val="single"/>
        </w:rPr>
        <w:t>投标须知前附表中</w:t>
      </w:r>
      <w:r w:rsidRPr="00E412C8">
        <w:rPr>
          <w:rFonts w:ascii="仿宋" w:eastAsia="仿宋" w:hAnsi="仿宋" w:cs="仿宋" w:hint="eastAsia"/>
          <w:sz w:val="24"/>
        </w:rPr>
        <w:t>规定的截止时间前，将投标文件递交到招标公告中规定的地点。</w:t>
      </w:r>
    </w:p>
    <w:p w14:paraId="43AD5266"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16.2</w:t>
      </w:r>
      <w:r w:rsidRPr="00E412C8">
        <w:rPr>
          <w:rFonts w:ascii="仿宋" w:eastAsia="仿宋" w:hAnsi="仿宋" w:cs="仿宋" w:hint="eastAsia"/>
          <w:sz w:val="24"/>
        </w:rPr>
        <w:tab/>
        <w:t>采购人和采购代理机构将拒绝接收在投标截止时间后送达投标文件。</w:t>
      </w:r>
    </w:p>
    <w:p w14:paraId="6B3EE985" w14:textId="77777777" w:rsidR="00B4307A" w:rsidRPr="00E412C8" w:rsidRDefault="00A3292D">
      <w:pPr>
        <w:pStyle w:val="31"/>
        <w:spacing w:before="0" w:after="0" w:line="360" w:lineRule="auto"/>
        <w:rPr>
          <w:rFonts w:ascii="仿宋" w:eastAsia="仿宋" w:hAnsi="仿宋" w:cs="仿宋"/>
          <w:u w:val="none"/>
        </w:rPr>
      </w:pPr>
      <w:bookmarkStart w:id="108" w:name="_Toc107573195"/>
      <w:bookmarkStart w:id="109" w:name="_Toc520356162"/>
      <w:bookmarkEnd w:id="101"/>
      <w:r w:rsidRPr="00E412C8">
        <w:rPr>
          <w:rFonts w:ascii="仿宋" w:eastAsia="仿宋" w:hAnsi="仿宋" w:cs="仿宋" w:hint="eastAsia"/>
          <w:u w:val="none"/>
        </w:rPr>
        <w:t>17.</w:t>
      </w:r>
      <w:r w:rsidRPr="00E412C8">
        <w:rPr>
          <w:rFonts w:ascii="仿宋" w:eastAsia="仿宋" w:hAnsi="仿宋" w:cs="仿宋" w:hint="eastAsia"/>
          <w:u w:val="none"/>
        </w:rPr>
        <w:tab/>
        <w:t xml:space="preserve">    投标文件的接收、修改与撤回</w:t>
      </w:r>
      <w:bookmarkEnd w:id="108"/>
      <w:bookmarkEnd w:id="109"/>
    </w:p>
    <w:p w14:paraId="679184AE" w14:textId="77777777" w:rsidR="00B4307A" w:rsidRPr="00E412C8" w:rsidRDefault="00A3292D">
      <w:pPr>
        <w:spacing w:line="360" w:lineRule="auto"/>
        <w:ind w:left="900" w:hangingChars="375" w:hanging="900"/>
        <w:rPr>
          <w:rFonts w:ascii="仿宋" w:eastAsia="仿宋" w:hAnsi="仿宋" w:cs="仿宋"/>
        </w:rPr>
      </w:pPr>
      <w:r w:rsidRPr="00E412C8">
        <w:rPr>
          <w:rFonts w:ascii="仿宋" w:eastAsia="仿宋" w:hAnsi="仿宋" w:cs="仿宋" w:hint="eastAsia"/>
          <w:sz w:val="24"/>
        </w:rPr>
        <w:t>17.1</w:t>
      </w:r>
      <w:r w:rsidRPr="00E412C8">
        <w:rPr>
          <w:rFonts w:ascii="仿宋" w:eastAsia="仿宋" w:hAnsi="仿宋" w:cs="仿宋" w:hint="eastAsia"/>
          <w:sz w:val="24"/>
        </w:rPr>
        <w:tab/>
        <w:t>采购人和采购代理机构将按招标文件规定的时间和地点接收投标文件。</w:t>
      </w:r>
    </w:p>
    <w:p w14:paraId="549C00AB"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17.2</w:t>
      </w:r>
      <w:r w:rsidRPr="00E412C8">
        <w:rPr>
          <w:rFonts w:ascii="仿宋" w:eastAsia="仿宋" w:hAnsi="仿宋" w:cs="仿宋" w:hint="eastAsia"/>
          <w:sz w:val="24"/>
        </w:rPr>
        <w:tab/>
        <w:t>采购人或者采购代理机构收到投标文件后，应当如实记载投标文件的送达时间和密封情况，并向投标人出具以下签收回执。</w:t>
      </w:r>
    </w:p>
    <w:tbl>
      <w:tblPr>
        <w:tblW w:w="7087" w:type="dxa"/>
        <w:tblInd w:w="1101" w:type="dxa"/>
        <w:tblLayout w:type="fixed"/>
        <w:tblLook w:val="04A0" w:firstRow="1" w:lastRow="0" w:firstColumn="1" w:lastColumn="0" w:noHBand="0" w:noVBand="1"/>
      </w:tblPr>
      <w:tblGrid>
        <w:gridCol w:w="1468"/>
        <w:gridCol w:w="1934"/>
        <w:gridCol w:w="2126"/>
        <w:gridCol w:w="1559"/>
      </w:tblGrid>
      <w:tr w:rsidR="00B4307A" w:rsidRPr="00E412C8" w14:paraId="4B2466F1" w14:textId="77777777">
        <w:trPr>
          <w:trHeight w:val="750"/>
        </w:trPr>
        <w:tc>
          <w:tcPr>
            <w:tcW w:w="7087" w:type="dxa"/>
            <w:gridSpan w:val="4"/>
            <w:tcBorders>
              <w:top w:val="nil"/>
              <w:left w:val="nil"/>
              <w:bottom w:val="single" w:sz="4" w:space="0" w:color="auto"/>
              <w:right w:val="nil"/>
            </w:tcBorders>
            <w:vAlign w:val="center"/>
          </w:tcPr>
          <w:p w14:paraId="7FD28AD1" w14:textId="77777777" w:rsidR="00B4307A" w:rsidRPr="00E412C8" w:rsidRDefault="00A3292D">
            <w:pPr>
              <w:widowControl/>
              <w:spacing w:line="360" w:lineRule="auto"/>
              <w:jc w:val="center"/>
              <w:rPr>
                <w:rFonts w:ascii="仿宋" w:eastAsia="仿宋" w:hAnsi="仿宋" w:cs="仿宋"/>
                <w:szCs w:val="21"/>
              </w:rPr>
            </w:pPr>
            <w:r w:rsidRPr="00E412C8">
              <w:rPr>
                <w:rFonts w:ascii="仿宋" w:eastAsia="仿宋" w:hAnsi="仿宋" w:cs="仿宋" w:hint="eastAsia"/>
                <w:szCs w:val="21"/>
              </w:rPr>
              <w:t xml:space="preserve">接收投标文件回执单        </w:t>
            </w:r>
          </w:p>
        </w:tc>
      </w:tr>
      <w:tr w:rsidR="00B4307A" w:rsidRPr="00E412C8" w14:paraId="359F8E73" w14:textId="77777777">
        <w:trPr>
          <w:trHeight w:val="315"/>
        </w:trPr>
        <w:tc>
          <w:tcPr>
            <w:tcW w:w="1468" w:type="dxa"/>
            <w:tcBorders>
              <w:top w:val="nil"/>
              <w:left w:val="single" w:sz="4" w:space="0" w:color="auto"/>
              <w:bottom w:val="single" w:sz="4" w:space="0" w:color="auto"/>
              <w:right w:val="single" w:sz="4" w:space="0" w:color="auto"/>
            </w:tcBorders>
            <w:vAlign w:val="center"/>
          </w:tcPr>
          <w:p w14:paraId="4E8DFE7F"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招标编号</w:t>
            </w:r>
          </w:p>
        </w:tc>
        <w:tc>
          <w:tcPr>
            <w:tcW w:w="5619" w:type="dxa"/>
            <w:gridSpan w:val="3"/>
            <w:tcBorders>
              <w:top w:val="single" w:sz="4" w:space="0" w:color="auto"/>
              <w:left w:val="nil"/>
              <w:bottom w:val="single" w:sz="4" w:space="0" w:color="auto"/>
              <w:right w:val="single" w:sz="4" w:space="0" w:color="auto"/>
            </w:tcBorders>
            <w:vAlign w:val="center"/>
          </w:tcPr>
          <w:p w14:paraId="38692AE6"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 xml:space="preserve">　</w:t>
            </w:r>
          </w:p>
        </w:tc>
      </w:tr>
      <w:tr w:rsidR="00B4307A" w:rsidRPr="00E412C8" w14:paraId="6C045730" w14:textId="77777777">
        <w:trPr>
          <w:trHeight w:val="277"/>
        </w:trPr>
        <w:tc>
          <w:tcPr>
            <w:tcW w:w="1468" w:type="dxa"/>
            <w:tcBorders>
              <w:top w:val="nil"/>
              <w:left w:val="single" w:sz="4" w:space="0" w:color="auto"/>
              <w:bottom w:val="single" w:sz="4" w:space="0" w:color="auto"/>
              <w:right w:val="single" w:sz="4" w:space="0" w:color="auto"/>
            </w:tcBorders>
            <w:vAlign w:val="center"/>
          </w:tcPr>
          <w:p w14:paraId="4528A3E6"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项目名称</w:t>
            </w:r>
          </w:p>
        </w:tc>
        <w:tc>
          <w:tcPr>
            <w:tcW w:w="5619" w:type="dxa"/>
            <w:gridSpan w:val="3"/>
            <w:tcBorders>
              <w:top w:val="single" w:sz="4" w:space="0" w:color="auto"/>
              <w:left w:val="nil"/>
              <w:bottom w:val="single" w:sz="4" w:space="0" w:color="auto"/>
              <w:right w:val="single" w:sz="4" w:space="0" w:color="auto"/>
            </w:tcBorders>
            <w:vAlign w:val="center"/>
          </w:tcPr>
          <w:p w14:paraId="43248B64"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 xml:space="preserve">　</w:t>
            </w:r>
          </w:p>
        </w:tc>
      </w:tr>
      <w:tr w:rsidR="00B4307A" w:rsidRPr="00E412C8" w14:paraId="644CD2DC" w14:textId="77777777">
        <w:trPr>
          <w:trHeight w:val="139"/>
        </w:trPr>
        <w:tc>
          <w:tcPr>
            <w:tcW w:w="1468" w:type="dxa"/>
            <w:tcBorders>
              <w:top w:val="nil"/>
              <w:left w:val="single" w:sz="4" w:space="0" w:color="auto"/>
              <w:bottom w:val="single" w:sz="4" w:space="0" w:color="auto"/>
              <w:right w:val="single" w:sz="4" w:space="0" w:color="auto"/>
            </w:tcBorders>
            <w:vAlign w:val="center"/>
          </w:tcPr>
          <w:p w14:paraId="7D91C0CC"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投标人名称</w:t>
            </w:r>
          </w:p>
        </w:tc>
        <w:tc>
          <w:tcPr>
            <w:tcW w:w="5619" w:type="dxa"/>
            <w:gridSpan w:val="3"/>
            <w:tcBorders>
              <w:top w:val="single" w:sz="4" w:space="0" w:color="auto"/>
              <w:left w:val="nil"/>
              <w:bottom w:val="single" w:sz="4" w:space="0" w:color="auto"/>
              <w:right w:val="single" w:sz="4" w:space="0" w:color="auto"/>
            </w:tcBorders>
            <w:vAlign w:val="center"/>
          </w:tcPr>
          <w:p w14:paraId="5B9E55C2"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 xml:space="preserve">　</w:t>
            </w:r>
          </w:p>
        </w:tc>
      </w:tr>
      <w:tr w:rsidR="00B4307A" w:rsidRPr="00E412C8" w14:paraId="192425D5" w14:textId="77777777">
        <w:trPr>
          <w:trHeight w:val="299"/>
        </w:trPr>
        <w:tc>
          <w:tcPr>
            <w:tcW w:w="1468" w:type="dxa"/>
            <w:tcBorders>
              <w:top w:val="nil"/>
              <w:left w:val="single" w:sz="4" w:space="0" w:color="auto"/>
              <w:bottom w:val="single" w:sz="4" w:space="0" w:color="auto"/>
              <w:right w:val="single" w:sz="4" w:space="0" w:color="auto"/>
            </w:tcBorders>
            <w:vAlign w:val="center"/>
          </w:tcPr>
          <w:p w14:paraId="72422486"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递交时间</w:t>
            </w:r>
          </w:p>
        </w:tc>
        <w:tc>
          <w:tcPr>
            <w:tcW w:w="1934" w:type="dxa"/>
            <w:tcBorders>
              <w:top w:val="nil"/>
              <w:left w:val="nil"/>
              <w:bottom w:val="single" w:sz="4" w:space="0" w:color="auto"/>
              <w:right w:val="single" w:sz="4" w:space="0" w:color="auto"/>
            </w:tcBorders>
            <w:vAlign w:val="center"/>
          </w:tcPr>
          <w:p w14:paraId="6E802A61" w14:textId="77777777" w:rsidR="00B4307A" w:rsidRPr="00E412C8" w:rsidRDefault="00A3292D">
            <w:pPr>
              <w:widowControl/>
              <w:spacing w:line="360" w:lineRule="auto"/>
              <w:jc w:val="left"/>
              <w:rPr>
                <w:rFonts w:ascii="仿宋" w:eastAsia="仿宋" w:hAnsi="仿宋" w:cs="仿宋"/>
                <w:sz w:val="18"/>
                <w:szCs w:val="18"/>
              </w:rPr>
            </w:pPr>
            <w:r w:rsidRPr="00E412C8">
              <w:rPr>
                <w:rFonts w:ascii="仿宋" w:eastAsia="仿宋" w:hAnsi="仿宋" w:cs="仿宋" w:hint="eastAsia"/>
                <w:sz w:val="18"/>
                <w:szCs w:val="18"/>
              </w:rPr>
              <w:t xml:space="preserve">　</w:t>
            </w:r>
          </w:p>
        </w:tc>
        <w:tc>
          <w:tcPr>
            <w:tcW w:w="2126" w:type="dxa"/>
            <w:tcBorders>
              <w:top w:val="nil"/>
              <w:left w:val="nil"/>
              <w:bottom w:val="single" w:sz="4" w:space="0" w:color="auto"/>
              <w:right w:val="single" w:sz="4" w:space="0" w:color="auto"/>
            </w:tcBorders>
            <w:vAlign w:val="center"/>
          </w:tcPr>
          <w:p w14:paraId="45E6B543"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投标文件密封情况</w:t>
            </w:r>
          </w:p>
        </w:tc>
        <w:tc>
          <w:tcPr>
            <w:tcW w:w="1559" w:type="dxa"/>
            <w:tcBorders>
              <w:top w:val="nil"/>
              <w:left w:val="nil"/>
              <w:bottom w:val="single" w:sz="4" w:space="0" w:color="auto"/>
              <w:right w:val="single" w:sz="4" w:space="0" w:color="auto"/>
            </w:tcBorders>
            <w:vAlign w:val="center"/>
          </w:tcPr>
          <w:p w14:paraId="3EC4A614"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 xml:space="preserve">　</w:t>
            </w:r>
          </w:p>
        </w:tc>
      </w:tr>
      <w:tr w:rsidR="00B4307A" w:rsidRPr="00E412C8" w14:paraId="599EC3AE" w14:textId="77777777">
        <w:trPr>
          <w:trHeight w:val="279"/>
        </w:trPr>
        <w:tc>
          <w:tcPr>
            <w:tcW w:w="1468" w:type="dxa"/>
            <w:tcBorders>
              <w:top w:val="nil"/>
              <w:left w:val="single" w:sz="4" w:space="0" w:color="auto"/>
              <w:bottom w:val="single" w:sz="4" w:space="0" w:color="auto"/>
              <w:right w:val="single" w:sz="4" w:space="0" w:color="auto"/>
            </w:tcBorders>
            <w:vAlign w:val="center"/>
          </w:tcPr>
          <w:p w14:paraId="1ACC2AAE"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接收单位</w:t>
            </w:r>
          </w:p>
        </w:tc>
        <w:tc>
          <w:tcPr>
            <w:tcW w:w="5619" w:type="dxa"/>
            <w:gridSpan w:val="3"/>
            <w:tcBorders>
              <w:top w:val="single" w:sz="4" w:space="0" w:color="auto"/>
              <w:left w:val="nil"/>
              <w:bottom w:val="single" w:sz="4" w:space="0" w:color="auto"/>
              <w:right w:val="single" w:sz="4" w:space="0" w:color="auto"/>
            </w:tcBorders>
            <w:vAlign w:val="center"/>
          </w:tcPr>
          <w:p w14:paraId="258E27EF"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XXX招标有限公司</w:t>
            </w:r>
          </w:p>
        </w:tc>
      </w:tr>
      <w:tr w:rsidR="00B4307A" w:rsidRPr="00E412C8" w14:paraId="28C70742" w14:textId="77777777">
        <w:trPr>
          <w:trHeight w:val="269"/>
        </w:trPr>
        <w:tc>
          <w:tcPr>
            <w:tcW w:w="1468" w:type="dxa"/>
            <w:tcBorders>
              <w:top w:val="nil"/>
              <w:left w:val="single" w:sz="4" w:space="0" w:color="auto"/>
              <w:bottom w:val="single" w:sz="4" w:space="0" w:color="auto"/>
              <w:right w:val="single" w:sz="4" w:space="0" w:color="auto"/>
            </w:tcBorders>
            <w:vAlign w:val="center"/>
          </w:tcPr>
          <w:p w14:paraId="3AC5CB78"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接收人签字：</w:t>
            </w:r>
          </w:p>
        </w:tc>
        <w:tc>
          <w:tcPr>
            <w:tcW w:w="5619" w:type="dxa"/>
            <w:gridSpan w:val="3"/>
            <w:tcBorders>
              <w:top w:val="single" w:sz="4" w:space="0" w:color="auto"/>
              <w:left w:val="nil"/>
              <w:bottom w:val="single" w:sz="4" w:space="0" w:color="auto"/>
              <w:right w:val="single" w:sz="4" w:space="0" w:color="auto"/>
            </w:tcBorders>
            <w:vAlign w:val="center"/>
          </w:tcPr>
          <w:p w14:paraId="511B8B97" w14:textId="77777777" w:rsidR="00B4307A" w:rsidRPr="00E412C8" w:rsidRDefault="00A3292D">
            <w:pPr>
              <w:widowControl/>
              <w:spacing w:line="360" w:lineRule="auto"/>
              <w:jc w:val="center"/>
              <w:rPr>
                <w:rFonts w:ascii="仿宋" w:eastAsia="仿宋" w:hAnsi="仿宋" w:cs="仿宋"/>
                <w:sz w:val="18"/>
                <w:szCs w:val="18"/>
              </w:rPr>
            </w:pPr>
            <w:r w:rsidRPr="00E412C8">
              <w:rPr>
                <w:rFonts w:ascii="仿宋" w:eastAsia="仿宋" w:hAnsi="仿宋" w:cs="仿宋" w:hint="eastAsia"/>
                <w:sz w:val="18"/>
                <w:szCs w:val="18"/>
              </w:rPr>
              <w:t xml:space="preserve">　</w:t>
            </w:r>
          </w:p>
        </w:tc>
      </w:tr>
    </w:tbl>
    <w:p w14:paraId="766E3BED" w14:textId="77777777" w:rsidR="00B4307A" w:rsidRPr="00E412C8" w:rsidRDefault="00B4307A">
      <w:pPr>
        <w:spacing w:line="360" w:lineRule="auto"/>
        <w:rPr>
          <w:rFonts w:ascii="仿宋" w:eastAsia="仿宋" w:hAnsi="仿宋" w:cs="仿宋"/>
          <w:sz w:val="18"/>
          <w:szCs w:val="18"/>
        </w:rPr>
      </w:pPr>
    </w:p>
    <w:p w14:paraId="7DFDE1D7" w14:textId="77777777" w:rsidR="00B4307A" w:rsidRPr="00E412C8" w:rsidRDefault="00A3292D">
      <w:pPr>
        <w:spacing w:line="360" w:lineRule="auto"/>
        <w:ind w:left="840" w:hangingChars="350" w:hanging="840"/>
        <w:rPr>
          <w:rFonts w:ascii="仿宋" w:eastAsia="仿宋" w:hAnsi="仿宋" w:cs="仿宋"/>
          <w:sz w:val="24"/>
        </w:rPr>
      </w:pPr>
      <w:r w:rsidRPr="00E412C8">
        <w:rPr>
          <w:rFonts w:ascii="仿宋" w:eastAsia="仿宋" w:hAnsi="仿宋" w:cs="仿宋" w:hint="eastAsia"/>
          <w:sz w:val="24"/>
        </w:rPr>
        <w:t>17.3</w:t>
      </w:r>
      <w:r w:rsidRPr="00E412C8">
        <w:rPr>
          <w:rFonts w:ascii="仿宋" w:eastAsia="仿宋" w:hAnsi="仿宋" w:cs="仿宋" w:hint="eastAsia"/>
          <w:sz w:val="24"/>
        </w:rPr>
        <w:tab/>
        <w:t>递交投标文件以后，如果投标人要进行修改，须提出书面通知并在投标截止时间前送达开标地点，投标人对投标文件的修改通知应按本须知规定编制、签署、密封、标记。采购人和采购代理机构将予以接收，并视为投标文件的组成部分。</w:t>
      </w:r>
    </w:p>
    <w:p w14:paraId="0FCDE0EE" w14:textId="77777777" w:rsidR="00B4307A" w:rsidRPr="00E412C8" w:rsidRDefault="00A3292D">
      <w:pPr>
        <w:spacing w:line="360" w:lineRule="auto"/>
        <w:ind w:leftChars="405" w:left="850" w:firstLineChars="1" w:firstLine="2"/>
        <w:rPr>
          <w:rFonts w:ascii="仿宋" w:eastAsia="仿宋" w:hAnsi="仿宋" w:cs="仿宋"/>
          <w:sz w:val="24"/>
        </w:rPr>
      </w:pPr>
      <w:r w:rsidRPr="00E412C8">
        <w:rPr>
          <w:rFonts w:ascii="仿宋" w:eastAsia="仿宋" w:hAnsi="仿宋" w:cs="仿宋" w:hint="eastAsia"/>
          <w:sz w:val="24"/>
        </w:rPr>
        <w:t>递交投标文件以后，如果投标人要进行撤回的，须提出书面通知并在投标截止时间前送达开标地点，采购人和采购代理机构将予以接受。</w:t>
      </w:r>
    </w:p>
    <w:p w14:paraId="683ACC9F" w14:textId="77777777" w:rsidR="00B4307A" w:rsidRPr="00E412C8" w:rsidRDefault="00A3292D">
      <w:pPr>
        <w:spacing w:line="360" w:lineRule="auto"/>
        <w:ind w:left="850" w:hangingChars="354" w:hanging="850"/>
        <w:rPr>
          <w:rFonts w:ascii="仿宋" w:eastAsia="仿宋" w:hAnsi="仿宋" w:cs="仿宋"/>
          <w:sz w:val="24"/>
        </w:rPr>
      </w:pPr>
      <w:r w:rsidRPr="00E412C8">
        <w:rPr>
          <w:rFonts w:ascii="仿宋" w:eastAsia="仿宋" w:hAnsi="仿宋" w:cs="仿宋" w:hint="eastAsia"/>
          <w:sz w:val="24"/>
        </w:rPr>
        <w:t>17.4</w:t>
      </w:r>
      <w:r w:rsidRPr="00E412C8">
        <w:rPr>
          <w:rFonts w:ascii="仿宋" w:eastAsia="仿宋" w:hAnsi="仿宋" w:cs="仿宋" w:hint="eastAsia"/>
          <w:sz w:val="24"/>
        </w:rPr>
        <w:tab/>
        <w:t>在投标截止时间之后，投标人不得对其投标文件做任何修改。</w:t>
      </w:r>
    </w:p>
    <w:p w14:paraId="32C8D883" w14:textId="77777777" w:rsidR="00B4307A" w:rsidRPr="00E412C8" w:rsidRDefault="00A3292D">
      <w:pPr>
        <w:spacing w:line="360" w:lineRule="auto"/>
        <w:ind w:left="850" w:hangingChars="354" w:hanging="850"/>
        <w:rPr>
          <w:rFonts w:ascii="仿宋" w:eastAsia="仿宋" w:hAnsi="仿宋" w:cs="仿宋"/>
          <w:sz w:val="24"/>
          <w:shd w:val="pct10" w:color="auto" w:fill="FFFFFF"/>
        </w:rPr>
      </w:pPr>
      <w:r w:rsidRPr="00E412C8">
        <w:rPr>
          <w:rFonts w:ascii="仿宋" w:eastAsia="仿宋" w:hAnsi="仿宋" w:cs="仿宋" w:hint="eastAsia"/>
          <w:sz w:val="24"/>
        </w:rPr>
        <w:t>17.5</w:t>
      </w:r>
      <w:r w:rsidRPr="00E412C8">
        <w:rPr>
          <w:rFonts w:ascii="仿宋" w:eastAsia="仿宋" w:hAnsi="仿宋" w:cs="仿宋" w:hint="eastAsia"/>
          <w:sz w:val="24"/>
        </w:rPr>
        <w:tab/>
        <w:t>除投标人不足3家未开标外，采购人和采购代理机构对所接收投标文件概不退回。</w:t>
      </w:r>
    </w:p>
    <w:p w14:paraId="5E26F0E1" w14:textId="77777777" w:rsidR="00B4307A" w:rsidRPr="00E412C8" w:rsidRDefault="00A3292D">
      <w:pPr>
        <w:pStyle w:val="20"/>
        <w:spacing w:before="0" w:line="360" w:lineRule="auto"/>
        <w:ind w:leftChars="257" w:left="1080" w:hanging="540"/>
        <w:rPr>
          <w:rFonts w:ascii="仿宋" w:eastAsia="仿宋" w:hAnsi="仿宋" w:cs="仿宋"/>
          <w:sz w:val="24"/>
        </w:rPr>
      </w:pPr>
      <w:bookmarkStart w:id="110" w:name="_Toc520356163"/>
      <w:bookmarkStart w:id="111" w:name="_Toc216582809"/>
      <w:bookmarkStart w:id="112" w:name="_Toc107573196"/>
      <w:r w:rsidRPr="00E412C8">
        <w:rPr>
          <w:rFonts w:ascii="仿宋" w:eastAsia="仿宋" w:hAnsi="仿宋" w:cs="仿宋" w:hint="eastAsia"/>
          <w:sz w:val="24"/>
        </w:rPr>
        <w:lastRenderedPageBreak/>
        <w:t>五   开标及评标</w:t>
      </w:r>
      <w:bookmarkEnd w:id="110"/>
      <w:bookmarkEnd w:id="111"/>
      <w:bookmarkEnd w:id="112"/>
    </w:p>
    <w:p w14:paraId="16F3D908" w14:textId="77777777" w:rsidR="00B4307A" w:rsidRPr="00E412C8" w:rsidRDefault="00A3292D">
      <w:pPr>
        <w:pStyle w:val="31"/>
        <w:numPr>
          <w:ilvl w:val="0"/>
          <w:numId w:val="6"/>
        </w:numPr>
        <w:spacing w:before="0" w:after="0" w:line="360" w:lineRule="auto"/>
        <w:rPr>
          <w:rFonts w:ascii="仿宋" w:eastAsia="仿宋" w:hAnsi="仿宋" w:cs="仿宋"/>
          <w:u w:val="none"/>
        </w:rPr>
      </w:pPr>
      <w:bookmarkStart w:id="113" w:name="_Toc520356164"/>
      <w:r w:rsidRPr="00E412C8">
        <w:rPr>
          <w:rFonts w:ascii="仿宋" w:eastAsia="仿宋" w:hAnsi="仿宋" w:cs="仿宋" w:hint="eastAsia"/>
          <w:u w:val="none"/>
        </w:rPr>
        <w:t xml:space="preserve">   </w:t>
      </w:r>
      <w:bookmarkStart w:id="114" w:name="_Toc107573197"/>
      <w:r w:rsidRPr="00E412C8">
        <w:rPr>
          <w:rFonts w:ascii="仿宋" w:eastAsia="仿宋" w:hAnsi="仿宋" w:cs="仿宋" w:hint="eastAsia"/>
          <w:u w:val="none"/>
        </w:rPr>
        <w:t>开标</w:t>
      </w:r>
      <w:bookmarkEnd w:id="114"/>
    </w:p>
    <w:bookmarkEnd w:id="113"/>
    <w:p w14:paraId="23D9D3F6"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18.1</w:t>
      </w:r>
      <w:r w:rsidRPr="00E412C8">
        <w:rPr>
          <w:rFonts w:ascii="仿宋" w:eastAsia="仿宋" w:hAnsi="仿宋" w:cs="仿宋" w:hint="eastAsia"/>
          <w:sz w:val="24"/>
        </w:rPr>
        <w:tab/>
        <w:t>采购人和采购代理机构将按</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中规定的开标时间和地点组织公开开标并邀请所有投标人代表参加。</w:t>
      </w:r>
    </w:p>
    <w:p w14:paraId="76A545DA" w14:textId="77777777" w:rsidR="00B4307A" w:rsidRPr="00E412C8" w:rsidRDefault="00A3292D">
      <w:pPr>
        <w:spacing w:line="360" w:lineRule="auto"/>
        <w:ind w:leftChars="350" w:left="735" w:firstLineChars="50" w:firstLine="120"/>
        <w:rPr>
          <w:rFonts w:ascii="仿宋" w:eastAsia="仿宋" w:hAnsi="仿宋" w:cs="仿宋"/>
          <w:sz w:val="24"/>
        </w:rPr>
      </w:pPr>
      <w:r w:rsidRPr="00E412C8">
        <w:rPr>
          <w:rFonts w:ascii="仿宋" w:eastAsia="仿宋" w:hAnsi="仿宋" w:cs="仿宋" w:hint="eastAsia"/>
          <w:sz w:val="24"/>
        </w:rPr>
        <w:t>投标人不足3家的，不予开标。</w:t>
      </w:r>
    </w:p>
    <w:p w14:paraId="3D75B2F5"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18.2   开标时，由投标人或其推选的代表检查自己或所代表的投标文件的密封情况，经记录后，由采购人或采购代理机构当众拆封投标文件第一部分，宣读投标人在开标一览表中所填写的全部内容。对于投标人在投标截止时间前递交的投标声明，在开标时当众宣读，评标时有效。</w:t>
      </w:r>
    </w:p>
    <w:p w14:paraId="675F3718" w14:textId="77777777" w:rsidR="00B4307A" w:rsidRPr="00E412C8" w:rsidRDefault="00A3292D">
      <w:pPr>
        <w:spacing w:line="360" w:lineRule="auto"/>
        <w:ind w:leftChars="428" w:left="1079" w:hangingChars="75" w:hanging="180"/>
        <w:rPr>
          <w:rFonts w:ascii="仿宋" w:eastAsia="仿宋" w:hAnsi="仿宋" w:cs="仿宋"/>
          <w:sz w:val="24"/>
        </w:rPr>
      </w:pPr>
      <w:r w:rsidRPr="00E412C8">
        <w:rPr>
          <w:rFonts w:ascii="仿宋" w:eastAsia="仿宋" w:hAnsi="仿宋" w:cs="仿宋" w:hint="eastAsia"/>
          <w:sz w:val="24"/>
        </w:rPr>
        <w:t>未宣读的投标价格、价格折扣等实质内容，评标时不予承认。</w:t>
      </w:r>
    </w:p>
    <w:p w14:paraId="4AD1889B" w14:textId="77777777" w:rsidR="00B4307A" w:rsidRPr="00E412C8" w:rsidRDefault="00A3292D">
      <w:pPr>
        <w:spacing w:line="360" w:lineRule="auto"/>
        <w:ind w:left="850" w:hangingChars="354" w:hanging="850"/>
        <w:rPr>
          <w:rFonts w:ascii="仿宋" w:eastAsia="仿宋" w:hAnsi="仿宋" w:cs="仿宋"/>
          <w:sz w:val="24"/>
        </w:rPr>
      </w:pPr>
      <w:r w:rsidRPr="00E412C8">
        <w:rPr>
          <w:rFonts w:ascii="仿宋" w:eastAsia="仿宋" w:hAnsi="仿宋" w:cs="仿宋" w:hint="eastAsia"/>
          <w:sz w:val="24"/>
        </w:rPr>
        <w:t>18.3   采购人或采购代理机构将对开标过程进行记录，由参加开标的各投标人代表和相关工作人员签字确认，并存档备查。</w:t>
      </w:r>
    </w:p>
    <w:p w14:paraId="637289EF" w14:textId="77777777" w:rsidR="00B4307A" w:rsidRPr="00E412C8" w:rsidRDefault="00A3292D">
      <w:pPr>
        <w:spacing w:line="360" w:lineRule="auto"/>
        <w:ind w:leftChars="428" w:left="899"/>
        <w:rPr>
          <w:rFonts w:ascii="仿宋" w:eastAsia="仿宋" w:hAnsi="仿宋" w:cs="仿宋"/>
          <w:sz w:val="24"/>
        </w:rPr>
      </w:pPr>
      <w:r w:rsidRPr="00E412C8">
        <w:rPr>
          <w:rFonts w:ascii="仿宋" w:eastAsia="仿宋" w:hAnsi="仿宋" w:cs="仿宋" w:hint="eastAsia"/>
          <w:sz w:val="24"/>
        </w:rPr>
        <w:t>投标人未派代表参加开标的，视同投标人认可开标结果。</w:t>
      </w:r>
    </w:p>
    <w:p w14:paraId="3C2277AE" w14:textId="77777777" w:rsidR="00B4307A" w:rsidRPr="00E412C8" w:rsidRDefault="00A3292D">
      <w:pPr>
        <w:spacing w:line="360" w:lineRule="auto"/>
        <w:ind w:left="850" w:hangingChars="354" w:hanging="850"/>
        <w:rPr>
          <w:rFonts w:ascii="仿宋" w:eastAsia="仿宋" w:hAnsi="仿宋" w:cs="仿宋"/>
          <w:sz w:val="24"/>
        </w:rPr>
      </w:pPr>
      <w:r w:rsidRPr="00E412C8">
        <w:rPr>
          <w:rFonts w:ascii="仿宋" w:eastAsia="仿宋" w:hAnsi="仿宋" w:cs="仿宋" w:hint="eastAsia"/>
          <w:sz w:val="24"/>
        </w:rPr>
        <w:t>18.4   投标人代表对开标过程和开标记录有疑义，以及认为开标现场采购人、采购代理机构相关工作人员有需要回避的情形的，应当场提出询问或者回避申请。</w:t>
      </w:r>
    </w:p>
    <w:p w14:paraId="11563098" w14:textId="77777777" w:rsidR="00B4307A" w:rsidRPr="00E412C8" w:rsidRDefault="00A3292D">
      <w:pPr>
        <w:pStyle w:val="31"/>
        <w:spacing w:before="0" w:after="0" w:line="360" w:lineRule="auto"/>
        <w:rPr>
          <w:rFonts w:ascii="仿宋" w:eastAsia="仿宋" w:hAnsi="仿宋" w:cs="仿宋"/>
          <w:u w:val="none"/>
        </w:rPr>
      </w:pPr>
      <w:bookmarkStart w:id="115" w:name="_Toc2582286"/>
      <w:bookmarkStart w:id="116" w:name="_Toc532473472"/>
      <w:bookmarkStart w:id="117" w:name="_Toc19296"/>
      <w:bookmarkStart w:id="118" w:name="_Toc21372"/>
      <w:bookmarkStart w:id="119" w:name="_Toc107573198"/>
      <w:bookmarkStart w:id="120" w:name="_Toc515647780"/>
      <w:bookmarkStart w:id="121" w:name="_Toc520356165"/>
      <w:r w:rsidRPr="00E412C8">
        <w:rPr>
          <w:rFonts w:ascii="仿宋" w:eastAsia="仿宋" w:hAnsi="仿宋" w:cs="仿宋" w:hint="eastAsia"/>
          <w:u w:val="none"/>
        </w:rPr>
        <w:t>19.    资格审查及组建评标委员会</w:t>
      </w:r>
      <w:bookmarkEnd w:id="115"/>
      <w:bookmarkEnd w:id="116"/>
      <w:bookmarkEnd w:id="117"/>
      <w:bookmarkEnd w:id="118"/>
      <w:bookmarkEnd w:id="119"/>
      <w:bookmarkEnd w:id="120"/>
    </w:p>
    <w:p w14:paraId="3292FDA7" w14:textId="77777777" w:rsidR="00B4307A" w:rsidRPr="00E412C8" w:rsidRDefault="00A3292D">
      <w:pPr>
        <w:spacing w:line="360" w:lineRule="auto"/>
        <w:ind w:left="850" w:hangingChars="354" w:hanging="850"/>
        <w:rPr>
          <w:rFonts w:ascii="仿宋" w:eastAsia="仿宋" w:hAnsi="仿宋" w:cs="仿宋"/>
          <w:sz w:val="24"/>
        </w:rPr>
      </w:pPr>
      <w:r w:rsidRPr="00E412C8">
        <w:rPr>
          <w:rFonts w:ascii="仿宋" w:eastAsia="仿宋" w:hAnsi="仿宋" w:cs="仿宋" w:hint="eastAsia"/>
          <w:sz w:val="24"/>
        </w:rPr>
        <w:t>19.1   采购人或采购代理机构依据法律法规和招标文件中规定的内容，对投标人及其投标货物的资格进行审查，未通过资格审查的投标人不进入评标；资格证明文件未装在“开标一览表及资格证明文件”中的，将被认定为未通过资格审查。</w:t>
      </w:r>
    </w:p>
    <w:p w14:paraId="4C19BF9E" w14:textId="77777777" w:rsidR="00B4307A" w:rsidRPr="00E412C8" w:rsidRDefault="00A3292D">
      <w:pPr>
        <w:spacing w:line="360" w:lineRule="auto"/>
        <w:ind w:leftChars="400" w:left="840"/>
        <w:rPr>
          <w:rFonts w:ascii="仿宋" w:eastAsia="仿宋" w:hAnsi="仿宋" w:cs="仿宋"/>
          <w:sz w:val="24"/>
        </w:rPr>
      </w:pPr>
      <w:r w:rsidRPr="00E412C8">
        <w:rPr>
          <w:rFonts w:ascii="仿宋" w:eastAsia="仿宋" w:hAnsi="仿宋" w:cs="仿宋" w:hint="eastAsia"/>
          <w:sz w:val="24"/>
        </w:rPr>
        <w:t>通过资格审查的投标人不足三家的，不得评标。</w:t>
      </w:r>
    </w:p>
    <w:p w14:paraId="12D8E2F9" w14:textId="77777777" w:rsidR="00B4307A" w:rsidRPr="00E412C8" w:rsidRDefault="00A3292D">
      <w:pPr>
        <w:spacing w:line="360" w:lineRule="auto"/>
        <w:ind w:leftChars="2" w:left="857" w:hanging="853"/>
        <w:rPr>
          <w:rFonts w:ascii="仿宋" w:eastAsia="仿宋" w:hAnsi="仿宋" w:cs="仿宋"/>
          <w:sz w:val="24"/>
        </w:rPr>
      </w:pPr>
      <w:r w:rsidRPr="00E412C8">
        <w:rPr>
          <w:rFonts w:ascii="仿宋" w:eastAsia="仿宋" w:hAnsi="仿宋" w:cs="仿宋" w:hint="eastAsia"/>
          <w:sz w:val="24"/>
        </w:rPr>
        <w:t>19.2   采购人或采购代理机构将按</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中规定的时间查询投标人的信用记录。</w:t>
      </w:r>
    </w:p>
    <w:p w14:paraId="25882461" w14:textId="77777777" w:rsidR="00B4307A" w:rsidRPr="00E412C8" w:rsidRDefault="00A3292D">
      <w:pPr>
        <w:spacing w:line="360" w:lineRule="auto"/>
        <w:ind w:leftChars="2" w:left="857" w:hanging="853"/>
        <w:rPr>
          <w:rFonts w:ascii="仿宋" w:eastAsia="仿宋" w:hAnsi="仿宋" w:cs="仿宋"/>
          <w:sz w:val="24"/>
        </w:rPr>
      </w:pPr>
      <w:r w:rsidRPr="00E412C8">
        <w:rPr>
          <w:rFonts w:ascii="仿宋" w:eastAsia="仿宋" w:hAnsi="仿宋" w:cs="仿宋" w:hint="eastAsia"/>
          <w:sz w:val="24"/>
        </w:rPr>
        <w:t>19.2.1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投标将被认定为</w:t>
      </w:r>
      <w:r w:rsidRPr="00E412C8">
        <w:rPr>
          <w:rFonts w:ascii="仿宋" w:eastAsia="仿宋" w:hAnsi="仿宋" w:cs="仿宋" w:hint="eastAsia"/>
          <w:b/>
          <w:sz w:val="24"/>
        </w:rPr>
        <w:t>投标无效</w:t>
      </w:r>
      <w:r w:rsidRPr="00E412C8">
        <w:rPr>
          <w:rFonts w:ascii="仿宋" w:eastAsia="仿宋" w:hAnsi="仿宋" w:cs="仿宋" w:hint="eastAsia"/>
          <w:sz w:val="24"/>
        </w:rPr>
        <w:t>。</w:t>
      </w:r>
    </w:p>
    <w:p w14:paraId="72E8605F" w14:textId="77777777" w:rsidR="00B4307A" w:rsidRPr="00E412C8" w:rsidRDefault="00A3292D">
      <w:pPr>
        <w:spacing w:line="360" w:lineRule="auto"/>
        <w:ind w:leftChars="401" w:left="849" w:hangingChars="3" w:hanging="7"/>
        <w:rPr>
          <w:rFonts w:ascii="仿宋" w:eastAsia="仿宋" w:hAnsi="仿宋" w:cs="仿宋"/>
          <w:sz w:val="24"/>
        </w:rPr>
      </w:pPr>
      <w:r w:rsidRPr="00E412C8">
        <w:rPr>
          <w:rFonts w:ascii="仿宋" w:eastAsia="仿宋" w:hAnsi="仿宋" w:cs="仿宋" w:hint="eastAsia"/>
          <w:sz w:val="24"/>
        </w:rPr>
        <w:lastRenderedPageBreak/>
        <w:t>以联合体形式参加投标的，联合体任何成员存在以上记录的，联合体投标将被认定为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57C6131F" w14:textId="77777777" w:rsidR="00B4307A" w:rsidRPr="00E412C8" w:rsidRDefault="00A3292D">
      <w:pPr>
        <w:pStyle w:val="a1"/>
        <w:spacing w:line="360" w:lineRule="auto"/>
        <w:ind w:left="850" w:hangingChars="354" w:hanging="850"/>
        <w:jc w:val="both"/>
        <w:rPr>
          <w:rFonts w:ascii="仿宋" w:eastAsia="仿宋" w:hAnsi="仿宋" w:cs="仿宋"/>
        </w:rPr>
      </w:pPr>
      <w:r w:rsidRPr="00E412C8">
        <w:rPr>
          <w:rFonts w:ascii="仿宋" w:eastAsia="仿宋" w:hAnsi="仿宋" w:cs="仿宋" w:hint="eastAsia"/>
        </w:rPr>
        <w:t>19.2.2 采购人或采购代理机构经办人将查询网页打印、签字并存档备查。投标人不良信用记录以采购人或采购代理机构查询结果为准。投标人自行提供的与网站信息不一致的其他证明材料亦不作为资格审查依据。</w:t>
      </w:r>
    </w:p>
    <w:p w14:paraId="64D87AC7" w14:textId="77777777" w:rsidR="00B4307A" w:rsidRPr="00E412C8" w:rsidRDefault="00A3292D">
      <w:pPr>
        <w:pStyle w:val="a1"/>
        <w:spacing w:line="360" w:lineRule="auto"/>
        <w:ind w:leftChars="405" w:left="850" w:firstLine="0"/>
        <w:jc w:val="both"/>
        <w:rPr>
          <w:rFonts w:ascii="仿宋" w:eastAsia="仿宋" w:hAnsi="仿宋" w:cs="仿宋"/>
        </w:rPr>
      </w:pPr>
      <w:r w:rsidRPr="00E412C8">
        <w:rPr>
          <w:rFonts w:ascii="仿宋" w:eastAsia="仿宋" w:hAnsi="仿宋" w:cs="仿宋" w:hint="eastAsia"/>
        </w:rPr>
        <w:t>在本招标文件规定的查询时间之外，网站信息发生的任何变更均不作为资格审查依据。</w:t>
      </w:r>
    </w:p>
    <w:p w14:paraId="5FEB216C" w14:textId="77777777" w:rsidR="00B4307A" w:rsidRPr="00E412C8" w:rsidRDefault="00A3292D">
      <w:pPr>
        <w:spacing w:line="360" w:lineRule="auto"/>
        <w:ind w:left="850" w:hangingChars="354" w:hanging="850"/>
        <w:rPr>
          <w:rFonts w:ascii="仿宋" w:eastAsia="仿宋" w:hAnsi="仿宋" w:cs="仿宋"/>
          <w:sz w:val="24"/>
        </w:rPr>
      </w:pPr>
      <w:r w:rsidRPr="00E412C8">
        <w:rPr>
          <w:rFonts w:ascii="仿宋" w:eastAsia="仿宋" w:hAnsi="仿宋" w:cs="仿宋" w:hint="eastAsia"/>
          <w:sz w:val="24"/>
        </w:rPr>
        <w:t>19.3   按照《中华人民共和国政府采购法》、《中华人民共和国政府采购法实施条例》及本项目本级和上级财政部门的有关规定依法组建的评标委员会，负责评标工作。</w:t>
      </w:r>
    </w:p>
    <w:p w14:paraId="5A6E131C" w14:textId="77777777" w:rsidR="00B4307A" w:rsidRPr="00E412C8" w:rsidRDefault="00A3292D">
      <w:pPr>
        <w:pStyle w:val="31"/>
        <w:spacing w:before="0" w:after="0" w:line="360" w:lineRule="auto"/>
        <w:rPr>
          <w:rFonts w:ascii="仿宋" w:eastAsia="仿宋" w:hAnsi="仿宋" w:cs="仿宋"/>
          <w:b w:val="0"/>
          <w:bCs/>
          <w:bdr w:val="single" w:sz="4" w:space="0" w:color="auto"/>
        </w:rPr>
      </w:pPr>
      <w:bookmarkStart w:id="122" w:name="_Toc520356166"/>
      <w:bookmarkStart w:id="123" w:name="_Toc107573199"/>
      <w:bookmarkEnd w:id="121"/>
      <w:r w:rsidRPr="00E412C8">
        <w:rPr>
          <w:rFonts w:ascii="仿宋" w:eastAsia="仿宋" w:hAnsi="仿宋" w:cs="仿宋" w:hint="eastAsia"/>
          <w:u w:val="none"/>
        </w:rPr>
        <w:t>20.    投标文件的</w:t>
      </w:r>
      <w:bookmarkEnd w:id="122"/>
      <w:r w:rsidRPr="00E412C8">
        <w:rPr>
          <w:rFonts w:ascii="仿宋" w:eastAsia="仿宋" w:hAnsi="仿宋" w:cs="仿宋" w:hint="eastAsia"/>
          <w:u w:val="none"/>
        </w:rPr>
        <w:t>符合性审查与澄清</w:t>
      </w:r>
      <w:bookmarkEnd w:id="123"/>
    </w:p>
    <w:p w14:paraId="4BE00212"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20.1   符合性审查是指依据招标文件的规定，从商务和技术角度对投标文件的有效性和完整性进行审查，以确定是否对招标文件的实质性要求做出响应。</w:t>
      </w:r>
      <w:bookmarkStart w:id="124" w:name="_Hlt522424701"/>
      <w:bookmarkStart w:id="125" w:name="_Toc520356167"/>
      <w:bookmarkEnd w:id="124"/>
    </w:p>
    <w:p w14:paraId="6BBC51C4"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20.2</w:t>
      </w:r>
      <w:r w:rsidRPr="00E412C8">
        <w:rPr>
          <w:rFonts w:ascii="仿宋" w:eastAsia="仿宋" w:hAnsi="仿宋" w:cs="仿宋" w:hint="eastAsia"/>
          <w:sz w:val="24"/>
        </w:rPr>
        <w:tab/>
        <w:t>投标文件的澄清</w:t>
      </w:r>
    </w:p>
    <w:p w14:paraId="3299B541"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20.2.1  在评标期间，评标委员会将以书面方式要求投标人对其投标文件中含义不明确、对同类问题表述不一致或者有明显文字和计算错误的内容，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14:paraId="4DCB4B90"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20.2.2 投标人的澄清、说明或补正将作为投标文件的一部分。</w:t>
      </w:r>
    </w:p>
    <w:p w14:paraId="0B1EC20F"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20.2.3  投标文件报价出现前后不一致的，按照下列规定修正：</w:t>
      </w:r>
    </w:p>
    <w:p w14:paraId="36077EC2" w14:textId="77777777" w:rsidR="00B4307A" w:rsidRPr="00E412C8" w:rsidRDefault="00A3292D">
      <w:pPr>
        <w:spacing w:line="360" w:lineRule="auto"/>
        <w:ind w:left="1020" w:hangingChars="425" w:hanging="1020"/>
        <w:rPr>
          <w:rFonts w:ascii="仿宋" w:eastAsia="仿宋" w:hAnsi="仿宋" w:cs="仿宋"/>
          <w:sz w:val="24"/>
        </w:rPr>
      </w:pPr>
      <w:r w:rsidRPr="00E412C8">
        <w:rPr>
          <w:rFonts w:ascii="仿宋" w:eastAsia="仿宋" w:hAnsi="仿宋" w:cs="仿宋" w:hint="eastAsia"/>
          <w:sz w:val="24"/>
        </w:rPr>
        <w:t xml:space="preserve">　　   （一）投标文件中开标一览表（报价表）内容与投标文件中相应内容不一致的，以开标一览表（报价表）为准；</w:t>
      </w:r>
    </w:p>
    <w:p w14:paraId="5896B2FD"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 xml:space="preserve">　　   （二）大写金额和小写金额不一致的，以大写金额为准；</w:t>
      </w:r>
    </w:p>
    <w:p w14:paraId="285D7DEF" w14:textId="77777777" w:rsidR="00B4307A" w:rsidRPr="00E412C8" w:rsidRDefault="00A3292D">
      <w:pPr>
        <w:spacing w:line="360" w:lineRule="auto"/>
        <w:ind w:left="1020" w:hangingChars="425" w:hanging="1020"/>
        <w:rPr>
          <w:rFonts w:ascii="仿宋" w:eastAsia="仿宋" w:hAnsi="仿宋" w:cs="仿宋"/>
          <w:sz w:val="24"/>
        </w:rPr>
      </w:pPr>
      <w:r w:rsidRPr="00E412C8">
        <w:rPr>
          <w:rFonts w:ascii="仿宋" w:eastAsia="仿宋" w:hAnsi="仿宋" w:cs="仿宋" w:hint="eastAsia"/>
          <w:sz w:val="24"/>
        </w:rPr>
        <w:t xml:space="preserve">　   　（三）单价金额小数点或者百分比有明显错位的，以开标一览表的总价为准，并修改单价；</w:t>
      </w:r>
    </w:p>
    <w:p w14:paraId="25B5147D"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 xml:space="preserve">　   　（四）总价金额与按单价汇总金额不一致的，以单价金额计算结果为准。</w:t>
      </w:r>
    </w:p>
    <w:p w14:paraId="2EDFD102" w14:textId="77777777" w:rsidR="00B4307A" w:rsidRPr="00E412C8" w:rsidRDefault="00A3292D">
      <w:pPr>
        <w:spacing w:line="360" w:lineRule="auto"/>
        <w:ind w:left="850" w:hangingChars="354" w:hanging="850"/>
        <w:rPr>
          <w:rFonts w:ascii="仿宋" w:eastAsia="仿宋" w:hAnsi="仿宋" w:cs="仿宋"/>
          <w:sz w:val="24"/>
        </w:rPr>
      </w:pPr>
      <w:r w:rsidRPr="00E412C8">
        <w:rPr>
          <w:rFonts w:ascii="仿宋" w:eastAsia="仿宋" w:hAnsi="仿宋" w:cs="仿宋" w:hint="eastAsia"/>
          <w:sz w:val="24"/>
        </w:rPr>
        <w:lastRenderedPageBreak/>
        <w:t xml:space="preserve">　　    同时出现两种以上不一致的，按照前款规定的顺序修正。修正后的报价按照第20.2条的规定经投标人确认后产生约束力，投标人不确认的，其投标将被认定为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5B620C25"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 xml:space="preserve">       对不同文字文本投标文件的解释发生异议的，以汉语语言文本为准。</w:t>
      </w:r>
    </w:p>
    <w:p w14:paraId="5B78E026"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20.3   投标人所投服务所伴随的货物如被列入财政部与国家主管部门颁发的节能产品或环境标志产品品目清单或无线局域网产品清单，应提供处于有效期之内认证证书等相关证明，在评标时予以优先采购，具体优先采购办法见第七章评标方法和标准。</w:t>
      </w:r>
    </w:p>
    <w:p w14:paraId="473C038C"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 xml:space="preserve">        如采购人所投服务所伴随的货物为政府强制采购的产品，投标人所投产品应属于品目清单的强制采购部分。投标人应提供有效期内的认证证书，否则其投标将被认定为</w:t>
      </w:r>
      <w:r w:rsidRPr="00E412C8">
        <w:rPr>
          <w:rFonts w:ascii="仿宋" w:eastAsia="仿宋" w:hAnsi="仿宋" w:cs="仿宋" w:hint="eastAsia"/>
          <w:b/>
          <w:sz w:val="24"/>
        </w:rPr>
        <w:t>投标无效</w:t>
      </w:r>
      <w:r w:rsidRPr="00E412C8">
        <w:rPr>
          <w:rFonts w:ascii="仿宋" w:eastAsia="仿宋" w:hAnsi="仿宋" w:cs="仿宋" w:hint="eastAsia"/>
          <w:sz w:val="24"/>
        </w:rPr>
        <w:t>。</w:t>
      </w:r>
    </w:p>
    <w:p w14:paraId="6460E15B" w14:textId="77777777" w:rsidR="00B4307A" w:rsidRPr="00E412C8" w:rsidRDefault="00A3292D">
      <w:pPr>
        <w:spacing w:line="360" w:lineRule="auto"/>
        <w:ind w:leftChars="405" w:left="850" w:firstLineChars="1" w:firstLine="2"/>
        <w:rPr>
          <w:rFonts w:ascii="仿宋" w:eastAsia="仿宋" w:hAnsi="仿宋" w:cs="仿宋"/>
          <w:sz w:val="24"/>
        </w:rPr>
      </w:pPr>
      <w:r w:rsidRPr="00E412C8">
        <w:rPr>
          <w:rFonts w:ascii="仿宋" w:eastAsia="仿宋" w:hAnsi="仿宋" w:cs="仿宋" w:hint="eastAsia"/>
          <w:sz w:val="24"/>
        </w:rPr>
        <w:t>如采购人所投服务所伴随的货物属于信息安全产品的，投标人所投产品应为经国家认证的信息安全产品，并提供由中国信息安全认证中心按国家标准认证颁发的有效认证证书，否则其投标将被认定为</w:t>
      </w:r>
      <w:r w:rsidRPr="00E412C8">
        <w:rPr>
          <w:rFonts w:ascii="仿宋" w:eastAsia="仿宋" w:hAnsi="仿宋" w:cs="仿宋" w:hint="eastAsia"/>
          <w:b/>
          <w:bCs/>
          <w:sz w:val="24"/>
        </w:rPr>
        <w:t>投标无效</w:t>
      </w:r>
      <w:r w:rsidRPr="00E412C8">
        <w:rPr>
          <w:rFonts w:ascii="仿宋" w:eastAsia="仿宋" w:hAnsi="仿宋" w:cs="仿宋" w:hint="eastAsia"/>
          <w:sz w:val="24"/>
        </w:rPr>
        <w:t>。</w:t>
      </w:r>
    </w:p>
    <w:p w14:paraId="73B2558B"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20.4   政府采购货物、工程和服务项目中涉及商品包装和快递包装的，供应商提供产品及相关快递服务的具体包装要求请详见《商品包装政府采购需求标准（试行）》、《快递包装政府采购需求标准（试行）》。</w:t>
      </w:r>
    </w:p>
    <w:p w14:paraId="1B88AE82" w14:textId="77777777" w:rsidR="00B4307A" w:rsidRPr="00E412C8" w:rsidRDefault="00A3292D">
      <w:pPr>
        <w:pStyle w:val="31"/>
        <w:spacing w:before="0" w:after="0" w:line="360" w:lineRule="auto"/>
        <w:rPr>
          <w:rFonts w:ascii="仿宋" w:eastAsia="仿宋" w:hAnsi="仿宋" w:cs="仿宋"/>
          <w:u w:val="none"/>
        </w:rPr>
      </w:pPr>
      <w:bookmarkStart w:id="126" w:name="_Toc107573200"/>
      <w:r w:rsidRPr="00E412C8">
        <w:rPr>
          <w:rFonts w:ascii="仿宋" w:eastAsia="仿宋" w:hAnsi="仿宋" w:cs="仿宋" w:hint="eastAsia"/>
          <w:u w:val="none"/>
        </w:rPr>
        <w:t>21.    投标偏离</w:t>
      </w:r>
      <w:bookmarkEnd w:id="126"/>
    </w:p>
    <w:p w14:paraId="659B7230" w14:textId="77777777" w:rsidR="00B4307A" w:rsidRPr="00E412C8" w:rsidRDefault="00A3292D">
      <w:pPr>
        <w:spacing w:line="360" w:lineRule="auto"/>
        <w:ind w:leftChars="100" w:left="870" w:hangingChars="275" w:hanging="660"/>
        <w:rPr>
          <w:rFonts w:ascii="仿宋" w:eastAsia="仿宋" w:hAnsi="仿宋" w:cs="仿宋"/>
          <w:sz w:val="24"/>
        </w:rPr>
      </w:pPr>
      <w:r w:rsidRPr="00E412C8">
        <w:rPr>
          <w:rFonts w:ascii="仿宋" w:eastAsia="仿宋" w:hAnsi="仿宋" w:cs="仿宋" w:hint="eastAsia"/>
          <w:sz w:val="24"/>
        </w:rPr>
        <w:t xml:space="preserve">      对于投标文件中不构成实质性偏差的不正规、不一致或不规则，评标委员会可以接受，但这种接受不能损坏或影响任何投标人的相对排序。</w:t>
      </w:r>
    </w:p>
    <w:p w14:paraId="177887C9" w14:textId="77777777" w:rsidR="00B4307A" w:rsidRPr="00E412C8" w:rsidRDefault="00A3292D">
      <w:pPr>
        <w:pStyle w:val="31"/>
        <w:spacing w:before="0" w:after="0" w:line="360" w:lineRule="auto"/>
        <w:rPr>
          <w:rFonts w:ascii="仿宋" w:eastAsia="仿宋" w:hAnsi="仿宋" w:cs="仿宋"/>
          <w:u w:val="none"/>
        </w:rPr>
      </w:pPr>
      <w:bookmarkStart w:id="127" w:name="_Toc107573201"/>
      <w:r w:rsidRPr="00E412C8">
        <w:rPr>
          <w:rFonts w:ascii="仿宋" w:eastAsia="仿宋" w:hAnsi="仿宋" w:cs="仿宋" w:hint="eastAsia"/>
          <w:u w:val="none"/>
        </w:rPr>
        <w:t>22.    无效投标</w:t>
      </w:r>
      <w:bookmarkEnd w:id="127"/>
    </w:p>
    <w:p w14:paraId="05FDF686"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22.1   在比较与评价之前，根据招标文件的规定，评标委员会要审查每份投标文件是否实质上响应了招标文件的要求。实质上响应的投标应该是与招标文件要求的全部条款、条件和规格相符，没有重大偏离的投标。对关键条款的偏离、保留和反对，将被认为是实质上的偏离，其投标将被认定为</w:t>
      </w:r>
      <w:r w:rsidRPr="00E412C8">
        <w:rPr>
          <w:rFonts w:ascii="仿宋" w:eastAsia="仿宋" w:hAnsi="仿宋" w:cs="仿宋" w:hint="eastAsia"/>
          <w:b/>
          <w:sz w:val="24"/>
        </w:rPr>
        <w:t>投标无效</w:t>
      </w:r>
      <w:r w:rsidRPr="00E412C8">
        <w:rPr>
          <w:rFonts w:ascii="仿宋" w:eastAsia="仿宋" w:hAnsi="仿宋" w:cs="仿宋" w:hint="eastAsia"/>
          <w:sz w:val="24"/>
        </w:rPr>
        <w:t>。评标委员会决定投标的响应性只根据招标文件要求、投标文件内容及财政主管部门指定相关信息发布媒体。</w:t>
      </w:r>
    </w:p>
    <w:p w14:paraId="7AE7379C"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22.2</w:t>
      </w:r>
      <w:r w:rsidRPr="00E412C8">
        <w:rPr>
          <w:rFonts w:ascii="仿宋" w:eastAsia="仿宋" w:hAnsi="仿宋" w:cs="仿宋" w:hint="eastAsia"/>
          <w:sz w:val="24"/>
        </w:rPr>
        <w:tab/>
        <w:t>实质上没有响应招标文件要求的投标将被认定为</w:t>
      </w:r>
      <w:r w:rsidRPr="00E412C8">
        <w:rPr>
          <w:rFonts w:ascii="仿宋" w:eastAsia="仿宋" w:hAnsi="仿宋" w:cs="仿宋" w:hint="eastAsia"/>
          <w:b/>
          <w:sz w:val="24"/>
        </w:rPr>
        <w:t>投标无效</w:t>
      </w:r>
      <w:r w:rsidRPr="00E412C8">
        <w:rPr>
          <w:rFonts w:ascii="仿宋" w:eastAsia="仿宋" w:hAnsi="仿宋" w:cs="仿宋" w:hint="eastAsia"/>
          <w:sz w:val="24"/>
        </w:rPr>
        <w:t>。投标人不得通过修正或撤销不符合要求的偏离或保留从而使其投标成为实质上响</w:t>
      </w:r>
      <w:r w:rsidRPr="00E412C8">
        <w:rPr>
          <w:rFonts w:ascii="仿宋" w:eastAsia="仿宋" w:hAnsi="仿宋" w:cs="仿宋" w:hint="eastAsia"/>
          <w:sz w:val="24"/>
        </w:rPr>
        <w:lastRenderedPageBreak/>
        <w:t>应的投标。如发现下列情况之一的，其投标将被认定为</w:t>
      </w:r>
      <w:r w:rsidRPr="00E412C8">
        <w:rPr>
          <w:rFonts w:ascii="仿宋" w:eastAsia="仿宋" w:hAnsi="仿宋" w:cs="仿宋" w:hint="eastAsia"/>
          <w:b/>
          <w:sz w:val="24"/>
        </w:rPr>
        <w:t>投标无效</w:t>
      </w:r>
      <w:r w:rsidRPr="00E412C8">
        <w:rPr>
          <w:rFonts w:ascii="仿宋" w:eastAsia="仿宋" w:hAnsi="仿宋" w:cs="仿宋" w:hint="eastAsia"/>
          <w:sz w:val="24"/>
        </w:rPr>
        <w:t>：</w:t>
      </w:r>
    </w:p>
    <w:p w14:paraId="134D6013" w14:textId="77777777" w:rsidR="00B4307A" w:rsidRPr="00E412C8" w:rsidRDefault="00A3292D">
      <w:pPr>
        <w:numPr>
          <w:ilvl w:val="0"/>
          <w:numId w:val="8"/>
        </w:numPr>
        <w:spacing w:line="360" w:lineRule="auto"/>
        <w:ind w:leftChars="429" w:left="1081" w:hanging="180"/>
        <w:rPr>
          <w:rFonts w:ascii="仿宋" w:eastAsia="仿宋" w:hAnsi="仿宋" w:cs="仿宋"/>
          <w:sz w:val="24"/>
        </w:rPr>
      </w:pPr>
      <w:r w:rsidRPr="00E412C8">
        <w:rPr>
          <w:rFonts w:ascii="仿宋" w:eastAsia="仿宋" w:hAnsi="仿宋" w:cs="仿宋" w:hint="eastAsia"/>
          <w:sz w:val="24"/>
        </w:rPr>
        <w:t>未按招标文件规定的形式和金额交纳投标保证金的；</w:t>
      </w:r>
    </w:p>
    <w:p w14:paraId="1A6B6AE2" w14:textId="77777777" w:rsidR="00B4307A" w:rsidRPr="00E412C8" w:rsidRDefault="00A3292D">
      <w:pPr>
        <w:numPr>
          <w:ilvl w:val="0"/>
          <w:numId w:val="8"/>
        </w:numPr>
        <w:spacing w:line="360" w:lineRule="auto"/>
        <w:ind w:leftChars="429" w:left="1081" w:hanging="180"/>
        <w:rPr>
          <w:rFonts w:ascii="仿宋" w:eastAsia="仿宋" w:hAnsi="仿宋" w:cs="仿宋"/>
          <w:sz w:val="24"/>
        </w:rPr>
      </w:pPr>
      <w:r w:rsidRPr="00E412C8">
        <w:rPr>
          <w:rFonts w:ascii="仿宋" w:eastAsia="仿宋" w:hAnsi="仿宋" w:cs="仿宋" w:hint="eastAsia"/>
          <w:sz w:val="24"/>
        </w:rPr>
        <w:t>未按照招标文件规定要求签署、盖章的；</w:t>
      </w:r>
    </w:p>
    <w:p w14:paraId="25F01980" w14:textId="77777777" w:rsidR="00B4307A" w:rsidRPr="00E412C8" w:rsidRDefault="00A3292D">
      <w:pPr>
        <w:numPr>
          <w:ilvl w:val="0"/>
          <w:numId w:val="8"/>
        </w:numPr>
        <w:spacing w:line="360" w:lineRule="auto"/>
        <w:ind w:leftChars="429" w:left="1081" w:hanging="180"/>
        <w:rPr>
          <w:rFonts w:ascii="仿宋" w:eastAsia="仿宋" w:hAnsi="仿宋" w:cs="仿宋"/>
          <w:sz w:val="24"/>
        </w:rPr>
      </w:pPr>
      <w:r w:rsidRPr="00E412C8">
        <w:rPr>
          <w:rFonts w:ascii="仿宋" w:eastAsia="仿宋" w:hAnsi="仿宋" w:cs="仿宋" w:hint="eastAsia"/>
          <w:sz w:val="24"/>
        </w:rPr>
        <w:t>未满足招标文件中技术条款的实质性要求；</w:t>
      </w:r>
    </w:p>
    <w:p w14:paraId="070EFC39" w14:textId="77777777" w:rsidR="00B4307A" w:rsidRPr="00E412C8" w:rsidRDefault="00A3292D">
      <w:pPr>
        <w:numPr>
          <w:ilvl w:val="0"/>
          <w:numId w:val="8"/>
        </w:numPr>
        <w:spacing w:line="360" w:lineRule="auto"/>
        <w:ind w:leftChars="429" w:left="1081" w:hanging="180"/>
        <w:rPr>
          <w:rFonts w:ascii="仿宋" w:eastAsia="仿宋" w:hAnsi="仿宋" w:cs="仿宋"/>
          <w:sz w:val="24"/>
        </w:rPr>
      </w:pPr>
      <w:r w:rsidRPr="00E412C8">
        <w:rPr>
          <w:rFonts w:ascii="仿宋" w:eastAsia="仿宋" w:hAnsi="仿宋" w:cs="仿宋" w:hint="eastAsia"/>
          <w:sz w:val="24"/>
        </w:rPr>
        <w:t>属于串通投标，或者依法被视为串通投标；</w:t>
      </w:r>
    </w:p>
    <w:p w14:paraId="64EEDD70" w14:textId="77777777" w:rsidR="00B4307A" w:rsidRPr="00E412C8" w:rsidRDefault="00A3292D">
      <w:pPr>
        <w:numPr>
          <w:ilvl w:val="0"/>
          <w:numId w:val="8"/>
        </w:numPr>
        <w:spacing w:line="360" w:lineRule="auto"/>
        <w:ind w:leftChars="429" w:left="1081" w:hanging="180"/>
        <w:rPr>
          <w:rFonts w:ascii="仿宋" w:eastAsia="仿宋" w:hAnsi="仿宋" w:cs="仿宋"/>
          <w:sz w:val="24"/>
        </w:rPr>
      </w:pPr>
      <w:r w:rsidRPr="00E412C8">
        <w:rPr>
          <w:rFonts w:ascii="仿宋" w:eastAsia="仿宋" w:hAnsi="仿宋" w:cs="仿宋" w:hint="eastAsia"/>
          <w:sz w:val="24"/>
        </w:rPr>
        <w:t>投标文件含有采购人不能接受的附加条件的；</w:t>
      </w:r>
    </w:p>
    <w:p w14:paraId="3AB1FD83" w14:textId="77777777" w:rsidR="00B4307A" w:rsidRPr="00E412C8" w:rsidRDefault="00A3292D">
      <w:pPr>
        <w:numPr>
          <w:ilvl w:val="0"/>
          <w:numId w:val="8"/>
        </w:numPr>
        <w:spacing w:line="360" w:lineRule="auto"/>
        <w:ind w:leftChars="429" w:left="1081" w:hanging="180"/>
        <w:rPr>
          <w:rFonts w:ascii="仿宋" w:eastAsia="仿宋" w:hAnsi="仿宋" w:cs="仿宋"/>
          <w:sz w:val="24"/>
        </w:rPr>
      </w:pPr>
      <w:r w:rsidRPr="00E412C8">
        <w:rPr>
          <w:rFonts w:ascii="仿宋" w:eastAsia="仿宋" w:hAnsi="仿宋" w:cs="仿宋" w:hint="eastAsia"/>
          <w:sz w:val="24"/>
        </w:rPr>
        <w:t>评标委员会认为投标人的报价明显低于其他通过符合性检查投标人的报价，有可能影响履约的，且投标人未按照规定证明其报价合理性的；</w:t>
      </w:r>
    </w:p>
    <w:p w14:paraId="59574CAD" w14:textId="77777777" w:rsidR="00B4307A" w:rsidRPr="00E412C8" w:rsidRDefault="00A3292D">
      <w:pPr>
        <w:numPr>
          <w:ilvl w:val="0"/>
          <w:numId w:val="8"/>
        </w:numPr>
        <w:spacing w:line="360" w:lineRule="auto"/>
        <w:ind w:leftChars="429" w:left="1081" w:hanging="180"/>
        <w:rPr>
          <w:rFonts w:ascii="仿宋" w:eastAsia="仿宋" w:hAnsi="仿宋" w:cs="仿宋"/>
          <w:sz w:val="24"/>
        </w:rPr>
      </w:pPr>
      <w:r w:rsidRPr="00E412C8">
        <w:rPr>
          <w:rFonts w:ascii="仿宋" w:eastAsia="仿宋" w:hAnsi="仿宋" w:cs="仿宋" w:hint="eastAsia"/>
          <w:sz w:val="24"/>
        </w:rPr>
        <w:t>属于招标文件规定的其他无效投标情形；</w:t>
      </w:r>
    </w:p>
    <w:p w14:paraId="05256AA2" w14:textId="77777777" w:rsidR="00B4307A" w:rsidRPr="00E412C8" w:rsidRDefault="00A3292D">
      <w:pPr>
        <w:numPr>
          <w:ilvl w:val="0"/>
          <w:numId w:val="8"/>
        </w:numPr>
        <w:tabs>
          <w:tab w:val="left" w:pos="0"/>
        </w:tabs>
        <w:spacing w:line="360" w:lineRule="auto"/>
        <w:ind w:leftChars="429" w:left="1081" w:hanging="180"/>
        <w:rPr>
          <w:rFonts w:ascii="仿宋" w:eastAsia="仿宋" w:hAnsi="仿宋" w:cs="仿宋"/>
          <w:sz w:val="24"/>
        </w:rPr>
      </w:pPr>
      <w:r w:rsidRPr="00E412C8">
        <w:rPr>
          <w:rFonts w:ascii="仿宋" w:eastAsia="仿宋" w:hAnsi="仿宋" w:cs="仿宋" w:hint="eastAsia"/>
          <w:sz w:val="24"/>
        </w:rPr>
        <w:t>不符合法规和招标文件中规定的其他实质性要求的。</w:t>
      </w:r>
    </w:p>
    <w:p w14:paraId="07787DE8" w14:textId="77777777" w:rsidR="00B4307A" w:rsidRPr="00E412C8" w:rsidRDefault="00A3292D">
      <w:pPr>
        <w:pStyle w:val="31"/>
        <w:numPr>
          <w:ilvl w:val="0"/>
          <w:numId w:val="9"/>
        </w:numPr>
        <w:spacing w:before="0" w:after="0" w:line="360" w:lineRule="auto"/>
        <w:rPr>
          <w:rFonts w:ascii="仿宋" w:eastAsia="仿宋" w:hAnsi="仿宋" w:cs="仿宋"/>
          <w:u w:val="none"/>
        </w:rPr>
      </w:pPr>
      <w:r w:rsidRPr="00E412C8">
        <w:rPr>
          <w:rFonts w:ascii="仿宋" w:eastAsia="仿宋" w:hAnsi="仿宋" w:cs="仿宋" w:hint="eastAsia"/>
          <w:u w:val="none"/>
        </w:rPr>
        <w:t xml:space="preserve">   </w:t>
      </w:r>
      <w:bookmarkStart w:id="128" w:name="_Toc107573202"/>
      <w:r w:rsidRPr="00E412C8">
        <w:rPr>
          <w:rFonts w:ascii="仿宋" w:eastAsia="仿宋" w:hAnsi="仿宋" w:cs="仿宋" w:hint="eastAsia"/>
          <w:u w:val="none"/>
        </w:rPr>
        <w:t>比较与评价</w:t>
      </w:r>
      <w:bookmarkEnd w:id="128"/>
    </w:p>
    <w:bookmarkEnd w:id="125"/>
    <w:p w14:paraId="3482D179"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23.1</w:t>
      </w:r>
      <w:r w:rsidRPr="00E412C8">
        <w:rPr>
          <w:rFonts w:ascii="仿宋" w:eastAsia="仿宋" w:hAnsi="仿宋" w:cs="仿宋" w:hint="eastAsia"/>
          <w:sz w:val="24"/>
        </w:rPr>
        <w:tab/>
        <w:t>经符合性审查合格的投标文件，评标委员会将根据招标文件确定的评标方法和标准，对其技术部分和商务部分作进一步的比较和评价。</w:t>
      </w:r>
    </w:p>
    <w:p w14:paraId="19AADE89"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 xml:space="preserve">23.2  </w:t>
      </w:r>
      <w:r w:rsidRPr="00E412C8">
        <w:rPr>
          <w:rFonts w:ascii="仿宋" w:eastAsia="仿宋" w:hAnsi="仿宋" w:cs="仿宋" w:hint="eastAsia"/>
          <w:sz w:val="24"/>
        </w:rPr>
        <w:tab/>
        <w:t>评标严格按照招标文件的要求和条件进行。根据实际情况，在</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中规定采用下列一种评标方法，详细评标标准见招标文件第七章：</w:t>
      </w:r>
    </w:p>
    <w:p w14:paraId="4B27DD80" w14:textId="77777777" w:rsidR="00B4307A" w:rsidRPr="00E412C8" w:rsidRDefault="00A3292D">
      <w:pPr>
        <w:pStyle w:val="ad"/>
        <w:spacing w:line="360" w:lineRule="auto"/>
        <w:ind w:leftChars="342" w:left="899" w:hanging="181"/>
        <w:rPr>
          <w:rFonts w:ascii="仿宋" w:eastAsia="仿宋" w:hAnsi="仿宋" w:cs="仿宋"/>
          <w:sz w:val="24"/>
          <w:szCs w:val="24"/>
        </w:rPr>
      </w:pPr>
      <w:r w:rsidRPr="00E412C8">
        <w:rPr>
          <w:rFonts w:ascii="仿宋" w:eastAsia="仿宋" w:hAnsi="仿宋" w:cs="仿宋" w:hint="eastAsia"/>
          <w:sz w:val="24"/>
          <w:szCs w:val="24"/>
        </w:rPr>
        <w:t>（1） 最低评标价法，是指投标文件满足招标文件全部实质性要求，且投标报价最低的投标人为中标候选人的评标方法。</w:t>
      </w:r>
    </w:p>
    <w:p w14:paraId="53694606" w14:textId="77777777" w:rsidR="00B4307A" w:rsidRPr="00E412C8" w:rsidRDefault="00A3292D">
      <w:pPr>
        <w:pStyle w:val="ad"/>
        <w:spacing w:line="360" w:lineRule="auto"/>
        <w:ind w:leftChars="342" w:left="898" w:hanging="180"/>
        <w:rPr>
          <w:rFonts w:ascii="仿宋" w:eastAsia="仿宋" w:hAnsi="仿宋" w:cs="仿宋"/>
          <w:sz w:val="24"/>
          <w:szCs w:val="24"/>
        </w:rPr>
      </w:pPr>
      <w:r w:rsidRPr="00E412C8">
        <w:rPr>
          <w:rFonts w:ascii="仿宋" w:eastAsia="仿宋" w:hAnsi="仿宋" w:cs="仿宋" w:hint="eastAsia"/>
          <w:sz w:val="24"/>
          <w:szCs w:val="24"/>
        </w:rPr>
        <w:t>（2） 综合评分法，是指投标文件满足招标文件全部实质性要求，且按照评审因素的量化指标评审得分最高的投标人为中标候选人的评标方法。</w:t>
      </w:r>
    </w:p>
    <w:p w14:paraId="08B03BCF" w14:textId="77777777" w:rsidR="00B4307A" w:rsidRPr="00E412C8" w:rsidRDefault="00A3292D">
      <w:pPr>
        <w:pStyle w:val="ad"/>
        <w:spacing w:line="360" w:lineRule="auto"/>
        <w:ind w:left="900" w:hangingChars="375" w:hanging="900"/>
        <w:rPr>
          <w:rFonts w:ascii="仿宋" w:eastAsia="仿宋" w:hAnsi="仿宋" w:cs="仿宋"/>
          <w:sz w:val="24"/>
          <w:szCs w:val="24"/>
        </w:rPr>
      </w:pPr>
      <w:r w:rsidRPr="00E412C8">
        <w:rPr>
          <w:rFonts w:ascii="仿宋" w:eastAsia="仿宋" w:hAnsi="仿宋" w:cs="仿宋" w:hint="eastAsia"/>
          <w:sz w:val="24"/>
          <w:szCs w:val="24"/>
        </w:rPr>
        <w:t>23.3   根据《政府采购促进中小企业发展管理办法》（财库[2020]46号）、《财政部 司法部关于政府采购支持监狱企业发展有关问题的通知》（财库〔2014〕68号）和《三部门联合发布关于促进残疾人就业政府采购政策的通知》（</w:t>
      </w:r>
      <w:bookmarkStart w:id="129" w:name="sendNo"/>
      <w:r w:rsidRPr="00E412C8">
        <w:rPr>
          <w:rFonts w:ascii="仿宋" w:eastAsia="仿宋" w:hAnsi="仿宋" w:cs="仿宋" w:hint="eastAsia"/>
          <w:bCs/>
          <w:sz w:val="24"/>
          <w:szCs w:val="24"/>
        </w:rPr>
        <w:t>财库〔</w:t>
      </w:r>
      <w:bookmarkEnd w:id="129"/>
      <w:r w:rsidRPr="00E412C8">
        <w:rPr>
          <w:rFonts w:ascii="仿宋" w:eastAsia="仿宋" w:hAnsi="仿宋" w:cs="仿宋" w:hint="eastAsia"/>
          <w:bCs/>
          <w:sz w:val="24"/>
          <w:szCs w:val="24"/>
        </w:rPr>
        <w:t>2017〕141号</w:t>
      </w:r>
      <w:r w:rsidRPr="00E412C8">
        <w:rPr>
          <w:rFonts w:ascii="仿宋" w:eastAsia="仿宋" w:hAnsi="仿宋" w:cs="仿宋" w:hint="eastAsia"/>
          <w:sz w:val="24"/>
          <w:szCs w:val="24"/>
        </w:rPr>
        <w:t>）的规定，对满足价格扣除条件且在投标文件中提交了《中小企业声明函》或省级以上监狱管理局、戒毒管理局（含新疆生产建设兵团）出具的属于监狱企业的证明文件的投标人，其投标报价扣除6-10%后参与评审。具体办法详见招标文件第七章。</w:t>
      </w:r>
    </w:p>
    <w:p w14:paraId="6BF32FB1" w14:textId="77777777" w:rsidR="00B4307A" w:rsidRPr="00E412C8" w:rsidRDefault="00A3292D">
      <w:pPr>
        <w:pStyle w:val="31"/>
        <w:spacing w:before="0" w:after="0" w:line="360" w:lineRule="auto"/>
        <w:rPr>
          <w:rFonts w:ascii="仿宋" w:eastAsia="仿宋" w:hAnsi="仿宋" w:cs="仿宋"/>
          <w:u w:val="none"/>
        </w:rPr>
      </w:pPr>
      <w:bookmarkStart w:id="130" w:name="_Toc107573203"/>
      <w:bookmarkStart w:id="131" w:name="_Toc520356168"/>
      <w:r w:rsidRPr="00E412C8">
        <w:rPr>
          <w:rFonts w:ascii="仿宋" w:eastAsia="仿宋" w:hAnsi="仿宋" w:cs="仿宋" w:hint="eastAsia"/>
          <w:u w:val="none"/>
        </w:rPr>
        <w:lastRenderedPageBreak/>
        <w:t>24.    废标</w:t>
      </w:r>
      <w:bookmarkEnd w:id="130"/>
    </w:p>
    <w:bookmarkEnd w:id="131"/>
    <w:p w14:paraId="6B797BAE" w14:textId="77777777" w:rsidR="00B4307A" w:rsidRPr="00E412C8" w:rsidRDefault="00A3292D">
      <w:pPr>
        <w:spacing w:line="360" w:lineRule="auto"/>
        <w:ind w:leftChars="399" w:left="898" w:hangingChars="25" w:hanging="60"/>
        <w:rPr>
          <w:rFonts w:ascii="仿宋" w:eastAsia="仿宋" w:hAnsi="仿宋" w:cs="仿宋"/>
          <w:sz w:val="24"/>
        </w:rPr>
      </w:pPr>
      <w:r w:rsidRPr="00E412C8">
        <w:rPr>
          <w:rFonts w:ascii="仿宋" w:eastAsia="仿宋" w:hAnsi="仿宋" w:cs="仿宋" w:hint="eastAsia"/>
          <w:sz w:val="24"/>
        </w:rPr>
        <w:t>出现下列情形之一，将导致项目废标即本项目的所有</w:t>
      </w:r>
      <w:r w:rsidRPr="00E412C8">
        <w:rPr>
          <w:rFonts w:ascii="仿宋" w:eastAsia="仿宋" w:hAnsi="仿宋" w:cs="仿宋" w:hint="eastAsia"/>
          <w:b/>
          <w:sz w:val="24"/>
        </w:rPr>
        <w:t>投标被拒绝</w:t>
      </w:r>
      <w:r w:rsidRPr="00E412C8">
        <w:rPr>
          <w:rFonts w:ascii="仿宋" w:eastAsia="仿宋" w:hAnsi="仿宋" w:cs="仿宋" w:hint="eastAsia"/>
          <w:sz w:val="24"/>
        </w:rPr>
        <w:t xml:space="preserve">： </w:t>
      </w:r>
    </w:p>
    <w:p w14:paraId="2E8AAF15"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ab/>
        <w:t>（1）符合专业条件的供应商或者对招标文件做实质性响应的供应商不足三家；</w:t>
      </w:r>
    </w:p>
    <w:p w14:paraId="196B8FA0"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ab/>
        <w:t>（2）出现影响采购公正的违法、违规行为的；</w:t>
      </w:r>
    </w:p>
    <w:p w14:paraId="4E719C2E" w14:textId="77777777" w:rsidR="00B4307A" w:rsidRPr="00E412C8" w:rsidRDefault="00A3292D">
      <w:pPr>
        <w:spacing w:line="360" w:lineRule="auto"/>
        <w:ind w:firstLineChars="350" w:firstLine="840"/>
        <w:rPr>
          <w:rFonts w:ascii="仿宋" w:eastAsia="仿宋" w:hAnsi="仿宋" w:cs="仿宋"/>
          <w:sz w:val="24"/>
        </w:rPr>
      </w:pPr>
      <w:r w:rsidRPr="00E412C8">
        <w:rPr>
          <w:rFonts w:ascii="仿宋" w:eastAsia="仿宋" w:hAnsi="仿宋" w:cs="仿宋" w:hint="eastAsia"/>
          <w:sz w:val="24"/>
        </w:rPr>
        <w:t>（3）投标人的报价均超过了采购预算，采购人不能支付的；</w:t>
      </w:r>
    </w:p>
    <w:p w14:paraId="77816D3F" w14:textId="77777777" w:rsidR="00B4307A" w:rsidRPr="00E412C8" w:rsidRDefault="00A3292D">
      <w:pPr>
        <w:spacing w:line="360" w:lineRule="auto"/>
        <w:ind w:firstLineChars="350" w:firstLine="840"/>
        <w:rPr>
          <w:rFonts w:ascii="仿宋" w:eastAsia="仿宋" w:hAnsi="仿宋" w:cs="仿宋"/>
          <w:sz w:val="24"/>
        </w:rPr>
      </w:pPr>
      <w:r w:rsidRPr="00E412C8">
        <w:rPr>
          <w:rFonts w:ascii="仿宋" w:eastAsia="仿宋" w:hAnsi="仿宋" w:cs="仿宋" w:hint="eastAsia"/>
          <w:sz w:val="24"/>
        </w:rPr>
        <w:t xml:space="preserve">（4）因重大变故，采购任务取消的。   </w:t>
      </w:r>
    </w:p>
    <w:p w14:paraId="3B48F03D" w14:textId="77777777" w:rsidR="00B4307A" w:rsidRPr="00E412C8" w:rsidRDefault="00A3292D">
      <w:pPr>
        <w:pStyle w:val="31"/>
        <w:spacing w:before="0" w:after="0" w:line="360" w:lineRule="auto"/>
        <w:rPr>
          <w:rFonts w:ascii="仿宋" w:eastAsia="仿宋" w:hAnsi="仿宋" w:cs="仿宋"/>
          <w:u w:val="none"/>
        </w:rPr>
      </w:pPr>
      <w:bookmarkStart w:id="132" w:name="_Toc107573204"/>
      <w:bookmarkStart w:id="133" w:name="_Toc520356169"/>
      <w:r w:rsidRPr="00E412C8">
        <w:rPr>
          <w:rFonts w:ascii="仿宋" w:eastAsia="仿宋" w:hAnsi="仿宋" w:cs="仿宋" w:hint="eastAsia"/>
          <w:u w:val="none"/>
        </w:rPr>
        <w:t>25.    保密原则</w:t>
      </w:r>
      <w:bookmarkEnd w:id="132"/>
    </w:p>
    <w:p w14:paraId="783532CB"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25.1</w:t>
      </w:r>
      <w:r w:rsidRPr="00E412C8">
        <w:rPr>
          <w:rFonts w:ascii="仿宋" w:eastAsia="仿宋" w:hAnsi="仿宋" w:cs="仿宋" w:hint="eastAsia"/>
          <w:sz w:val="24"/>
        </w:rPr>
        <w:tab/>
        <w:t>评标将在严格保密的情况下进行。</w:t>
      </w:r>
    </w:p>
    <w:p w14:paraId="2BEA7F66"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25.2</w:t>
      </w:r>
      <w:r w:rsidRPr="00E412C8">
        <w:rPr>
          <w:rFonts w:ascii="仿宋" w:eastAsia="仿宋" w:hAnsi="仿宋" w:cs="仿宋" w:hint="eastAsia"/>
          <w:sz w:val="24"/>
        </w:rPr>
        <w:tab/>
        <w:t>政府采购评审专家应当遵守评审工作纪律，不得泄露评审文件、评审情况和评审中获悉的商业秘密。</w:t>
      </w:r>
    </w:p>
    <w:p w14:paraId="5E262406" w14:textId="77777777" w:rsidR="00B4307A" w:rsidRPr="00E412C8" w:rsidRDefault="00A3292D">
      <w:pPr>
        <w:pStyle w:val="20"/>
        <w:spacing w:before="0" w:line="360" w:lineRule="auto"/>
        <w:ind w:leftChars="257" w:left="1080" w:hanging="540"/>
        <w:rPr>
          <w:rFonts w:ascii="仿宋" w:eastAsia="仿宋" w:hAnsi="仿宋" w:cs="仿宋"/>
          <w:sz w:val="24"/>
        </w:rPr>
      </w:pPr>
      <w:bookmarkStart w:id="134" w:name="_Toc216582810"/>
      <w:bookmarkStart w:id="135" w:name="_Toc107573205"/>
      <w:r w:rsidRPr="00E412C8">
        <w:rPr>
          <w:rFonts w:ascii="仿宋" w:eastAsia="仿宋" w:hAnsi="仿宋" w:cs="仿宋" w:hint="eastAsia"/>
          <w:sz w:val="24"/>
        </w:rPr>
        <w:t xml:space="preserve">六   </w:t>
      </w:r>
      <w:bookmarkEnd w:id="133"/>
      <w:r w:rsidRPr="00E412C8">
        <w:rPr>
          <w:rFonts w:ascii="仿宋" w:eastAsia="仿宋" w:hAnsi="仿宋" w:cs="仿宋" w:hint="eastAsia"/>
          <w:sz w:val="24"/>
        </w:rPr>
        <w:t>确定中标</w:t>
      </w:r>
      <w:bookmarkEnd w:id="134"/>
      <w:bookmarkEnd w:id="135"/>
    </w:p>
    <w:p w14:paraId="7840EE51" w14:textId="77777777" w:rsidR="00B4307A" w:rsidRPr="00E412C8" w:rsidRDefault="00A3292D">
      <w:pPr>
        <w:pStyle w:val="31"/>
        <w:spacing w:before="0" w:after="0" w:line="360" w:lineRule="auto"/>
        <w:rPr>
          <w:rFonts w:ascii="仿宋" w:eastAsia="仿宋" w:hAnsi="仿宋" w:cs="仿宋"/>
          <w:u w:val="none"/>
        </w:rPr>
      </w:pPr>
      <w:bookmarkStart w:id="136" w:name="_Toc520356170"/>
      <w:bookmarkStart w:id="137" w:name="_Ref467307010"/>
      <w:bookmarkStart w:id="138" w:name="_Toc107573206"/>
      <w:r w:rsidRPr="00E412C8">
        <w:rPr>
          <w:rFonts w:ascii="仿宋" w:eastAsia="仿宋" w:hAnsi="仿宋" w:cs="仿宋" w:hint="eastAsia"/>
          <w:u w:val="none"/>
        </w:rPr>
        <w:t>26．</w:t>
      </w:r>
      <w:r w:rsidRPr="00E412C8">
        <w:rPr>
          <w:rFonts w:ascii="仿宋" w:eastAsia="仿宋" w:hAnsi="仿宋" w:cs="仿宋" w:hint="eastAsia"/>
          <w:u w:val="none"/>
        </w:rPr>
        <w:tab/>
        <w:t>中标候选人的确定原则及标准</w:t>
      </w:r>
      <w:bookmarkEnd w:id="136"/>
      <w:bookmarkEnd w:id="137"/>
      <w:bookmarkEnd w:id="138"/>
    </w:p>
    <w:p w14:paraId="6E038818"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ab/>
        <w:t>除评标委员会受采购人委托直接确定中标人的情形外，对实质上响应招标文件的投标人按下列方法进行排序，确定中标候选人：</w:t>
      </w:r>
    </w:p>
    <w:p w14:paraId="1888E580" w14:textId="77777777" w:rsidR="00B4307A" w:rsidRPr="00E412C8" w:rsidRDefault="00A3292D">
      <w:pPr>
        <w:spacing w:line="360" w:lineRule="auto"/>
        <w:ind w:left="901"/>
        <w:rPr>
          <w:rFonts w:ascii="仿宋" w:eastAsia="仿宋" w:hAnsi="仿宋" w:cs="仿宋"/>
          <w:sz w:val="24"/>
        </w:rPr>
      </w:pPr>
      <w:r w:rsidRPr="00E412C8">
        <w:rPr>
          <w:rFonts w:ascii="仿宋" w:eastAsia="仿宋" w:hAnsi="仿宋" w:cs="仿宋" w:hint="eastAsia"/>
          <w:sz w:val="24"/>
        </w:rPr>
        <w:t>（1）采用最低评标价法的，除了算数修正和落实政府采购政策需进行的价格扣除外，不对投标人的投标价格进行任何调整。评标结果按投标报价由低到高顺序排列。报价相同的并列（详见第七章）。</w:t>
      </w:r>
    </w:p>
    <w:p w14:paraId="56D91ED0" w14:textId="77777777" w:rsidR="00B4307A" w:rsidRPr="00E412C8" w:rsidRDefault="00A3292D">
      <w:pPr>
        <w:spacing w:line="360" w:lineRule="auto"/>
        <w:ind w:left="901"/>
        <w:rPr>
          <w:rFonts w:ascii="仿宋" w:eastAsia="仿宋" w:hAnsi="仿宋" w:cs="仿宋"/>
          <w:sz w:val="24"/>
        </w:rPr>
      </w:pPr>
      <w:r w:rsidRPr="00E412C8">
        <w:rPr>
          <w:rFonts w:ascii="仿宋" w:eastAsia="仿宋" w:hAnsi="仿宋" w:cs="仿宋" w:hint="eastAsia"/>
          <w:sz w:val="24"/>
        </w:rPr>
        <w:t>（2）采用综合评分法的，评标结果按评审后得分由高到低顺序排列。得分相同的，按投标报价由低到高顺序排列。得分与投标报价均相同的并列（详见第七章）。</w:t>
      </w:r>
    </w:p>
    <w:p w14:paraId="627FFE0F" w14:textId="77777777" w:rsidR="00B4307A" w:rsidRPr="00E412C8" w:rsidRDefault="00A3292D">
      <w:pPr>
        <w:pStyle w:val="31"/>
        <w:spacing w:before="0" w:after="0" w:line="360" w:lineRule="auto"/>
        <w:rPr>
          <w:rFonts w:ascii="仿宋" w:eastAsia="仿宋" w:hAnsi="仿宋" w:cs="仿宋"/>
          <w:u w:val="none"/>
        </w:rPr>
      </w:pPr>
      <w:bookmarkStart w:id="139" w:name="_Toc107573207"/>
      <w:bookmarkStart w:id="140" w:name="_Toc520356171"/>
      <w:r w:rsidRPr="00E412C8">
        <w:rPr>
          <w:rFonts w:ascii="仿宋" w:eastAsia="仿宋" w:hAnsi="仿宋" w:cs="仿宋" w:hint="eastAsia"/>
          <w:u w:val="none"/>
        </w:rPr>
        <w:t>27.    确定中标侯选人和中标人</w:t>
      </w:r>
      <w:bookmarkEnd w:id="139"/>
    </w:p>
    <w:bookmarkEnd w:id="140"/>
    <w:p w14:paraId="63425FE3"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27.1   评标委员会将根据评标标准，按</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中规定数量推荐中标候选人。</w:t>
      </w:r>
    </w:p>
    <w:p w14:paraId="04656A86"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27.2    按</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中规定，由评标委员会直接确定中标人。</w:t>
      </w:r>
      <w:bookmarkStart w:id="141" w:name="_Toc520356174"/>
    </w:p>
    <w:p w14:paraId="41B44F1A" w14:textId="77777777" w:rsidR="00B4307A" w:rsidRPr="00E412C8" w:rsidRDefault="00A3292D">
      <w:pPr>
        <w:pStyle w:val="31"/>
        <w:tabs>
          <w:tab w:val="left" w:pos="900"/>
        </w:tabs>
        <w:spacing w:before="0" w:after="0" w:line="360" w:lineRule="auto"/>
        <w:rPr>
          <w:rFonts w:ascii="仿宋" w:eastAsia="仿宋" w:hAnsi="仿宋" w:cs="仿宋"/>
          <w:u w:val="none"/>
        </w:rPr>
      </w:pPr>
      <w:bookmarkStart w:id="142" w:name="_Toc107573208"/>
      <w:bookmarkStart w:id="143" w:name="_Toc2582296"/>
      <w:bookmarkStart w:id="144" w:name="_Toc31099"/>
      <w:bookmarkStart w:id="145" w:name="_Toc30170"/>
      <w:bookmarkStart w:id="146" w:name="_Toc532473483"/>
      <w:bookmarkStart w:id="147" w:name="_Toc515647791"/>
      <w:r w:rsidRPr="00E412C8">
        <w:rPr>
          <w:rFonts w:ascii="仿宋" w:eastAsia="仿宋" w:hAnsi="仿宋" w:cs="仿宋" w:hint="eastAsia"/>
          <w:u w:val="none"/>
        </w:rPr>
        <w:t>28.   发出中标通知书</w:t>
      </w:r>
      <w:bookmarkEnd w:id="142"/>
      <w:bookmarkEnd w:id="143"/>
    </w:p>
    <w:p w14:paraId="3D4B69AB" w14:textId="77777777" w:rsidR="00B4307A" w:rsidRPr="00E412C8" w:rsidRDefault="00A3292D">
      <w:pPr>
        <w:spacing w:line="360" w:lineRule="auto"/>
        <w:ind w:leftChars="350" w:left="735"/>
        <w:rPr>
          <w:rFonts w:ascii="仿宋" w:eastAsia="仿宋" w:hAnsi="仿宋" w:cs="仿宋"/>
          <w:sz w:val="24"/>
        </w:rPr>
      </w:pPr>
      <w:r w:rsidRPr="00E412C8">
        <w:rPr>
          <w:rFonts w:ascii="仿宋" w:eastAsia="仿宋" w:hAnsi="仿宋" w:cs="仿宋" w:hint="eastAsia"/>
          <w:sz w:val="24"/>
        </w:rPr>
        <w:t>在投标有效期内，中标人确定后，采购人或者采购代理机构发布中标公告。在公告中标结果的同时，向中标人发出中标通知书，中标通知书是合同的组成部分。</w:t>
      </w:r>
    </w:p>
    <w:p w14:paraId="11219B11" w14:textId="77777777" w:rsidR="00B4307A" w:rsidRPr="00E412C8" w:rsidRDefault="00A3292D">
      <w:pPr>
        <w:pStyle w:val="31"/>
        <w:spacing w:before="0" w:after="0" w:line="360" w:lineRule="auto"/>
        <w:rPr>
          <w:rFonts w:ascii="仿宋" w:eastAsia="仿宋" w:hAnsi="仿宋" w:cs="仿宋"/>
        </w:rPr>
      </w:pPr>
      <w:bookmarkStart w:id="148" w:name="_Toc2582297"/>
      <w:bookmarkStart w:id="149" w:name="_Toc107573209"/>
      <w:r w:rsidRPr="00E412C8">
        <w:rPr>
          <w:rFonts w:ascii="仿宋" w:eastAsia="仿宋" w:hAnsi="仿宋" w:cs="仿宋" w:hint="eastAsia"/>
          <w:u w:val="none"/>
        </w:rPr>
        <w:lastRenderedPageBreak/>
        <w:t>29.   告知招标结果</w:t>
      </w:r>
      <w:bookmarkEnd w:id="148"/>
      <w:bookmarkEnd w:id="149"/>
    </w:p>
    <w:p w14:paraId="51469BC3" w14:textId="77777777" w:rsidR="00B4307A" w:rsidRPr="00E412C8" w:rsidRDefault="00A3292D">
      <w:pPr>
        <w:spacing w:line="360" w:lineRule="auto"/>
        <w:ind w:leftChars="350" w:left="735"/>
        <w:rPr>
          <w:rFonts w:ascii="仿宋" w:eastAsia="仿宋" w:hAnsi="仿宋" w:cs="仿宋"/>
          <w:sz w:val="24"/>
        </w:rPr>
      </w:pPr>
      <w:r w:rsidRPr="00E412C8">
        <w:rPr>
          <w:rFonts w:ascii="仿宋" w:eastAsia="仿宋" w:hAnsi="仿宋" w:cs="仿宋" w:hint="eastAsia"/>
          <w:sz w:val="24"/>
        </w:rPr>
        <w:t>在公告中标结果的同时，告知未通过资格审查投标人未通过的原因；采用综合评分法评审的，还将告知未中标人本人的评审得分和排序。</w:t>
      </w:r>
      <w:bookmarkEnd w:id="144"/>
      <w:bookmarkEnd w:id="145"/>
      <w:bookmarkEnd w:id="146"/>
      <w:bookmarkEnd w:id="147"/>
    </w:p>
    <w:p w14:paraId="1CD277B6" w14:textId="77777777" w:rsidR="00B4307A" w:rsidRPr="00E412C8" w:rsidRDefault="00A3292D">
      <w:pPr>
        <w:pStyle w:val="31"/>
        <w:numPr>
          <w:ilvl w:val="0"/>
          <w:numId w:val="10"/>
        </w:numPr>
        <w:spacing w:before="0" w:after="0" w:line="360" w:lineRule="auto"/>
        <w:rPr>
          <w:rFonts w:ascii="仿宋" w:eastAsia="仿宋" w:hAnsi="仿宋" w:cs="仿宋"/>
          <w:u w:val="none"/>
        </w:rPr>
      </w:pPr>
      <w:bookmarkStart w:id="150" w:name="_Ref467307204"/>
      <w:bookmarkStart w:id="151" w:name="_Ref467306978"/>
      <w:bookmarkStart w:id="152" w:name="_Ref467307062"/>
      <w:bookmarkStart w:id="153" w:name="_Ref467306377"/>
      <w:bookmarkStart w:id="154" w:name="_Toc520356175"/>
      <w:bookmarkEnd w:id="141"/>
      <w:r w:rsidRPr="00E412C8">
        <w:rPr>
          <w:rFonts w:ascii="仿宋" w:eastAsia="仿宋" w:hAnsi="仿宋" w:cs="仿宋" w:hint="eastAsia"/>
          <w:u w:val="none"/>
        </w:rPr>
        <w:t xml:space="preserve">   </w:t>
      </w:r>
      <w:bookmarkStart w:id="155" w:name="_Toc107573210"/>
      <w:r w:rsidRPr="00E412C8">
        <w:rPr>
          <w:rFonts w:ascii="仿宋" w:eastAsia="仿宋" w:hAnsi="仿宋" w:cs="仿宋" w:hint="eastAsia"/>
          <w:u w:val="none"/>
        </w:rPr>
        <w:t>签订合同</w:t>
      </w:r>
      <w:bookmarkEnd w:id="155"/>
    </w:p>
    <w:bookmarkEnd w:id="150"/>
    <w:bookmarkEnd w:id="151"/>
    <w:bookmarkEnd w:id="152"/>
    <w:bookmarkEnd w:id="153"/>
    <w:bookmarkEnd w:id="154"/>
    <w:p w14:paraId="51473BDC"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30.1   中标人应当自发出中标通知书之日起30日内，与采购人签订合同。</w:t>
      </w:r>
    </w:p>
    <w:p w14:paraId="34D05059"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30.2</w:t>
      </w:r>
      <w:bookmarkStart w:id="156" w:name="_Ref467307090"/>
      <w:bookmarkStart w:id="157" w:name="_Ref467306425"/>
      <w:bookmarkStart w:id="158" w:name="_Toc520356176"/>
      <w:r w:rsidRPr="00E412C8">
        <w:rPr>
          <w:rFonts w:ascii="仿宋" w:eastAsia="仿宋" w:hAnsi="仿宋" w:cs="仿宋" w:hint="eastAsia"/>
          <w:sz w:val="24"/>
        </w:rPr>
        <w:t xml:space="preserve">   招标文件、中标人的投标文件及其澄清文件等，均为签订合同的依据。</w:t>
      </w:r>
    </w:p>
    <w:p w14:paraId="36A72F9D"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30.3   中标人拒绝与采购人签订合同的，采购人可以按照评审报告推荐的中标候选人名单排序，确定下一候选人为中标人，也可以重新开展政府采购活动。</w:t>
      </w:r>
    </w:p>
    <w:p w14:paraId="46DA663D"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30.4   当出现法规规定的中标无效或中标结果无效情形时，采购人可与排名下一位的中标候选人另行签订合同，或依法重新开展采购活动。</w:t>
      </w:r>
    </w:p>
    <w:p w14:paraId="43910196" w14:textId="77777777" w:rsidR="00B4307A" w:rsidRPr="00E412C8" w:rsidRDefault="00A3292D">
      <w:pPr>
        <w:pStyle w:val="31"/>
        <w:spacing w:before="0" w:after="0" w:line="360" w:lineRule="auto"/>
        <w:rPr>
          <w:rFonts w:ascii="仿宋" w:eastAsia="仿宋" w:hAnsi="仿宋" w:cs="仿宋"/>
          <w:u w:val="none"/>
        </w:rPr>
      </w:pPr>
      <w:bookmarkStart w:id="159" w:name="_Toc107573211"/>
      <w:r w:rsidRPr="00E412C8">
        <w:rPr>
          <w:rFonts w:ascii="仿宋" w:eastAsia="仿宋" w:hAnsi="仿宋" w:cs="仿宋" w:hint="eastAsia"/>
          <w:u w:val="none"/>
        </w:rPr>
        <w:t>31.    履约保证金</w:t>
      </w:r>
      <w:bookmarkEnd w:id="159"/>
    </w:p>
    <w:bookmarkEnd w:id="156"/>
    <w:bookmarkEnd w:id="157"/>
    <w:bookmarkEnd w:id="158"/>
    <w:p w14:paraId="2CF69FA6"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31.1</w:t>
      </w:r>
      <w:r w:rsidRPr="00E412C8">
        <w:rPr>
          <w:rFonts w:ascii="仿宋" w:eastAsia="仿宋" w:hAnsi="仿宋" w:cs="仿宋" w:hint="eastAsia"/>
          <w:sz w:val="24"/>
        </w:rPr>
        <w:tab/>
        <w:t>中标人应按照</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规定的金额、形式和时间向采购人缴纳履约保证金（如采用保函形式，格式见本章附件1）。经采购人同意，中标人也可以自愿采用其他履约保证金的提供方式。</w:t>
      </w:r>
    </w:p>
    <w:p w14:paraId="0C577A13"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31.2</w:t>
      </w:r>
      <w:r w:rsidRPr="00E412C8">
        <w:rPr>
          <w:rFonts w:ascii="仿宋" w:eastAsia="仿宋" w:hAnsi="仿宋" w:cs="仿宋" w:hint="eastAsia"/>
          <w:sz w:val="24"/>
        </w:rPr>
        <w:tab/>
        <w:t>中标人除31.1规定的情形外，也可以按照财政部门的规定，向采购人提供合格的履约担保函（格式见本章附件2）。</w:t>
      </w:r>
    </w:p>
    <w:p w14:paraId="12F2EB6B"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31.3   如果中标人没有按照上述第30条或31.1条的规定执行，将视为放弃中标资格，中标人的投标保证金将被没收。在此情况下，采购人可确定下一候选人为中标人，也可以重新开展政府采购活动。</w:t>
      </w:r>
    </w:p>
    <w:p w14:paraId="0C3E2A69" w14:textId="77777777" w:rsidR="00B4307A" w:rsidRPr="00E412C8" w:rsidRDefault="00A3292D">
      <w:pPr>
        <w:pStyle w:val="31"/>
        <w:spacing w:before="0" w:after="0" w:line="360" w:lineRule="auto"/>
        <w:rPr>
          <w:rFonts w:ascii="仿宋" w:eastAsia="仿宋" w:hAnsi="仿宋" w:cs="仿宋"/>
          <w:u w:val="none"/>
        </w:rPr>
      </w:pPr>
      <w:bookmarkStart w:id="160" w:name="_Toc518923098"/>
      <w:bookmarkStart w:id="161" w:name="_Toc107573212"/>
      <w:r w:rsidRPr="00E412C8">
        <w:rPr>
          <w:rFonts w:ascii="仿宋" w:eastAsia="仿宋" w:hAnsi="仿宋" w:cs="仿宋" w:hint="eastAsia"/>
          <w:u w:val="none"/>
        </w:rPr>
        <w:t>32.</w:t>
      </w:r>
      <w:bookmarkEnd w:id="160"/>
      <w:r w:rsidRPr="00E412C8">
        <w:rPr>
          <w:rFonts w:ascii="仿宋" w:eastAsia="仿宋" w:hAnsi="仿宋" w:cs="仿宋" w:hint="eastAsia"/>
          <w:u w:val="none"/>
        </w:rPr>
        <w:t xml:space="preserve">    预付款</w:t>
      </w:r>
      <w:bookmarkEnd w:id="161"/>
    </w:p>
    <w:p w14:paraId="47EDBD02" w14:textId="77777777" w:rsidR="00B4307A" w:rsidRPr="00E412C8" w:rsidRDefault="00A3292D">
      <w:pPr>
        <w:spacing w:line="360" w:lineRule="auto"/>
        <w:ind w:leftChars="-23" w:left="852" w:hangingChars="375" w:hanging="900"/>
        <w:rPr>
          <w:rFonts w:ascii="仿宋" w:eastAsia="仿宋" w:hAnsi="仿宋" w:cs="仿宋"/>
          <w:sz w:val="24"/>
        </w:rPr>
      </w:pPr>
      <w:r w:rsidRPr="00E412C8">
        <w:rPr>
          <w:rFonts w:ascii="仿宋" w:eastAsia="仿宋" w:hAnsi="仿宋" w:cs="仿宋" w:hint="eastAsia"/>
          <w:sz w:val="24"/>
        </w:rPr>
        <w:t>32.1    政府采购合同签订后，采购人向中标人预先支付部分合同款项，预付款金额为政府采购合同标的总金额的比例见</w:t>
      </w:r>
      <w:r w:rsidRPr="00E412C8">
        <w:rPr>
          <w:rFonts w:ascii="仿宋" w:eastAsia="仿宋" w:hAnsi="仿宋" w:cs="仿宋" w:hint="eastAsia"/>
          <w:sz w:val="24"/>
          <w:u w:val="single"/>
        </w:rPr>
        <w:t>投标须知资料表</w:t>
      </w:r>
      <w:r w:rsidRPr="00E412C8">
        <w:rPr>
          <w:rFonts w:ascii="仿宋" w:eastAsia="仿宋" w:hAnsi="仿宋" w:cs="仿宋" w:hint="eastAsia"/>
          <w:sz w:val="24"/>
        </w:rPr>
        <w:t>。如需提高预付款比例或者中标人为中小企业，预付款提高比例按照</w:t>
      </w:r>
      <w:r w:rsidRPr="00E412C8">
        <w:rPr>
          <w:rFonts w:ascii="仿宋" w:eastAsia="仿宋" w:hAnsi="仿宋" w:cs="仿宋" w:hint="eastAsia"/>
          <w:sz w:val="24"/>
          <w:u w:val="single"/>
        </w:rPr>
        <w:t>投标须知资料表</w:t>
      </w:r>
      <w:r w:rsidRPr="00E412C8">
        <w:rPr>
          <w:rFonts w:ascii="仿宋" w:eastAsia="仿宋" w:hAnsi="仿宋" w:cs="仿宋" w:hint="eastAsia"/>
          <w:sz w:val="24"/>
        </w:rPr>
        <w:t>规定执行。</w:t>
      </w:r>
    </w:p>
    <w:p w14:paraId="0678DEC8" w14:textId="77777777" w:rsidR="00B4307A" w:rsidRPr="00E412C8" w:rsidRDefault="00A3292D">
      <w:pPr>
        <w:spacing w:line="360" w:lineRule="auto"/>
        <w:ind w:left="850" w:hangingChars="354" w:hanging="850"/>
        <w:rPr>
          <w:rFonts w:ascii="仿宋" w:eastAsia="仿宋" w:hAnsi="仿宋" w:cs="仿宋"/>
          <w:sz w:val="24"/>
        </w:rPr>
      </w:pPr>
      <w:r w:rsidRPr="00E412C8">
        <w:rPr>
          <w:rFonts w:ascii="仿宋" w:eastAsia="仿宋" w:hAnsi="仿宋" w:cs="仿宋" w:hint="eastAsia"/>
          <w:sz w:val="24"/>
        </w:rPr>
        <w:t>32.2   如采购人要求，中标人在收到预付款前，需向采购人提供预付款保函。预付款保函是指中标人向银行或者有资质的专业的担保机构申请，由其向采购人出具的确保预付款直接或者间接用于政府采购合同履约或者保障政府采购履约质量的银行保函或者担保保函等。</w:t>
      </w:r>
    </w:p>
    <w:p w14:paraId="66074518" w14:textId="77777777" w:rsidR="00B4307A" w:rsidRPr="00E412C8" w:rsidRDefault="00A3292D">
      <w:pPr>
        <w:spacing w:line="360" w:lineRule="auto"/>
        <w:ind w:left="850" w:hangingChars="354" w:hanging="850"/>
        <w:rPr>
          <w:rFonts w:ascii="仿宋" w:eastAsia="仿宋" w:hAnsi="仿宋" w:cs="仿宋"/>
          <w:sz w:val="24"/>
          <w:u w:val="single"/>
        </w:rPr>
      </w:pPr>
      <w:r w:rsidRPr="00E412C8">
        <w:rPr>
          <w:rFonts w:ascii="仿宋" w:eastAsia="仿宋" w:hAnsi="仿宋" w:cs="仿宋" w:hint="eastAsia"/>
          <w:sz w:val="24"/>
        </w:rPr>
        <w:lastRenderedPageBreak/>
        <w:t>32.3   本项目采购人不需要支付预付款的情形，见</w:t>
      </w:r>
      <w:r w:rsidRPr="00E412C8">
        <w:rPr>
          <w:rFonts w:ascii="仿宋" w:eastAsia="仿宋" w:hAnsi="仿宋" w:cs="仿宋" w:hint="eastAsia"/>
          <w:sz w:val="24"/>
          <w:u w:val="single"/>
        </w:rPr>
        <w:t>投标须知资料表。</w:t>
      </w:r>
    </w:p>
    <w:p w14:paraId="3FF28A87" w14:textId="77777777" w:rsidR="00B4307A" w:rsidRPr="00E412C8" w:rsidRDefault="00A3292D">
      <w:pPr>
        <w:pStyle w:val="31"/>
        <w:spacing w:before="0" w:after="0" w:line="360" w:lineRule="auto"/>
        <w:rPr>
          <w:rFonts w:ascii="仿宋" w:eastAsia="仿宋" w:hAnsi="仿宋" w:cs="仿宋"/>
          <w:u w:val="none"/>
        </w:rPr>
      </w:pPr>
      <w:bookmarkStart w:id="162" w:name="_Toc107573213"/>
      <w:r w:rsidRPr="00E412C8">
        <w:rPr>
          <w:rFonts w:ascii="仿宋" w:eastAsia="仿宋" w:hAnsi="仿宋" w:cs="仿宋" w:hint="eastAsia"/>
          <w:u w:val="none"/>
        </w:rPr>
        <w:t>33.   招标代理费</w:t>
      </w:r>
      <w:bookmarkEnd w:id="162"/>
    </w:p>
    <w:p w14:paraId="56B92A98" w14:textId="77777777" w:rsidR="00B4307A" w:rsidRPr="00E412C8" w:rsidRDefault="00A3292D">
      <w:pPr>
        <w:spacing w:line="360" w:lineRule="auto"/>
        <w:ind w:leftChars="200" w:left="840" w:hangingChars="175" w:hanging="420"/>
        <w:rPr>
          <w:rFonts w:ascii="仿宋" w:eastAsia="仿宋" w:hAnsi="仿宋" w:cs="仿宋"/>
          <w:sz w:val="24"/>
        </w:rPr>
      </w:pPr>
      <w:r w:rsidRPr="00E412C8">
        <w:rPr>
          <w:rFonts w:ascii="仿宋" w:eastAsia="仿宋" w:hAnsi="仿宋" w:cs="仿宋" w:hint="eastAsia"/>
          <w:sz w:val="24"/>
        </w:rPr>
        <w:t xml:space="preserve">   本项目是否由中标人向采购代理机构支付招标代理费，按照</w:t>
      </w:r>
      <w:r w:rsidRPr="00E412C8">
        <w:rPr>
          <w:rFonts w:ascii="仿宋" w:eastAsia="仿宋" w:hAnsi="仿宋" w:cs="仿宋" w:hint="eastAsia"/>
          <w:sz w:val="24"/>
          <w:u w:val="single"/>
        </w:rPr>
        <w:t>投标须知资料表</w:t>
      </w:r>
      <w:r w:rsidRPr="00E412C8">
        <w:rPr>
          <w:rFonts w:ascii="仿宋" w:eastAsia="仿宋" w:hAnsi="仿宋" w:cs="仿宋" w:hint="eastAsia"/>
          <w:sz w:val="24"/>
        </w:rPr>
        <w:t>规定执行。</w:t>
      </w:r>
    </w:p>
    <w:p w14:paraId="18A3E2FC" w14:textId="77777777" w:rsidR="00B4307A" w:rsidRPr="00E412C8" w:rsidRDefault="00A3292D">
      <w:pPr>
        <w:pStyle w:val="31"/>
        <w:spacing w:before="0" w:after="0" w:line="360" w:lineRule="auto"/>
        <w:rPr>
          <w:rFonts w:ascii="仿宋" w:eastAsia="仿宋" w:hAnsi="仿宋" w:cs="仿宋"/>
          <w:u w:val="none"/>
        </w:rPr>
      </w:pPr>
      <w:bookmarkStart w:id="163" w:name="_Toc107573214"/>
      <w:r w:rsidRPr="00E412C8">
        <w:rPr>
          <w:rFonts w:ascii="仿宋" w:eastAsia="仿宋" w:hAnsi="仿宋" w:cs="仿宋" w:hint="eastAsia"/>
          <w:u w:val="none"/>
        </w:rPr>
        <w:t>34.    政府采购信用担保</w:t>
      </w:r>
      <w:bookmarkEnd w:id="163"/>
    </w:p>
    <w:p w14:paraId="6247A840"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34.1   中小型企业投标人可以自由按照财政部门的规定，采用投标担保、履约担保和融资担保。</w:t>
      </w:r>
    </w:p>
    <w:p w14:paraId="720E7CC2"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34.2   投标人递交的投标担保函和履约担保函应符合本招标文件的规定。</w:t>
      </w:r>
    </w:p>
    <w:p w14:paraId="30D512B1"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34.3   投标人可以采取融资担保的形式为政府采购项目履约进行融资。</w:t>
      </w:r>
    </w:p>
    <w:p w14:paraId="793ADFA6"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34.4   合格的政府采购专业信用担保公司名单见第二章投标须知前附表。</w:t>
      </w:r>
    </w:p>
    <w:p w14:paraId="62A2CADB" w14:textId="77777777" w:rsidR="00B4307A" w:rsidRPr="00E412C8" w:rsidRDefault="00A3292D">
      <w:pPr>
        <w:pStyle w:val="31"/>
        <w:spacing w:before="0" w:after="0" w:line="360" w:lineRule="auto"/>
        <w:rPr>
          <w:rFonts w:ascii="仿宋" w:eastAsia="仿宋" w:hAnsi="仿宋" w:cs="仿宋"/>
          <w:u w:val="none"/>
        </w:rPr>
      </w:pPr>
      <w:bookmarkStart w:id="164" w:name="_Toc107573215"/>
      <w:bookmarkStart w:id="165" w:name="_Toc518923100"/>
      <w:bookmarkStart w:id="166" w:name="_Toc2583661"/>
      <w:r w:rsidRPr="00E412C8">
        <w:rPr>
          <w:rFonts w:ascii="仿宋" w:eastAsia="仿宋" w:hAnsi="仿宋" w:cs="仿宋" w:hint="eastAsia"/>
          <w:u w:val="none"/>
        </w:rPr>
        <w:t>35.    廉洁自律规定</w:t>
      </w:r>
      <w:bookmarkEnd w:id="164"/>
      <w:bookmarkEnd w:id="165"/>
      <w:bookmarkEnd w:id="166"/>
    </w:p>
    <w:p w14:paraId="1A4D0E99"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35.1   采购代理机构工作人员不得以不正当手段获取政府采购代理业务，不得与采购人、供应商恶意串通。</w:t>
      </w:r>
    </w:p>
    <w:p w14:paraId="1935D1A9"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35.2   采购代理机构工作人员不得接受采购人或者供应商组织的宴请、旅游、娱乐，不得收受礼品、现金、有价证券等，不得向采购人或者供应商报销应当由个人承担的费用。</w:t>
      </w:r>
    </w:p>
    <w:p w14:paraId="40B8FE36"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35.3   为强化内部监督机制，供应商可按</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中代理机构的反腐倡廉监督电话/邮箱，反映采购代理机构的廉洁自律等问题。</w:t>
      </w:r>
    </w:p>
    <w:p w14:paraId="13FD31D7" w14:textId="77777777" w:rsidR="00B4307A" w:rsidRPr="00E412C8" w:rsidRDefault="00A3292D">
      <w:pPr>
        <w:pStyle w:val="31"/>
        <w:spacing w:before="0" w:after="0" w:line="360" w:lineRule="auto"/>
        <w:rPr>
          <w:rFonts w:ascii="仿宋" w:eastAsia="仿宋" w:hAnsi="仿宋" w:cs="仿宋"/>
          <w:u w:val="none"/>
        </w:rPr>
      </w:pPr>
      <w:bookmarkStart w:id="167" w:name="_Toc107573216"/>
      <w:bookmarkStart w:id="168" w:name="_Toc518923101"/>
      <w:bookmarkStart w:id="169" w:name="_Toc2583662"/>
      <w:r w:rsidRPr="00E412C8">
        <w:rPr>
          <w:rFonts w:ascii="仿宋" w:eastAsia="仿宋" w:hAnsi="仿宋" w:cs="仿宋" w:hint="eastAsia"/>
          <w:u w:val="none"/>
        </w:rPr>
        <w:t>36.    人员回避</w:t>
      </w:r>
      <w:bookmarkEnd w:id="167"/>
      <w:bookmarkEnd w:id="168"/>
      <w:bookmarkEnd w:id="169"/>
    </w:p>
    <w:p w14:paraId="736DBEDF" w14:textId="77777777" w:rsidR="00B4307A" w:rsidRPr="00E412C8" w:rsidRDefault="00A3292D">
      <w:pPr>
        <w:spacing w:line="360" w:lineRule="auto"/>
        <w:ind w:left="900" w:hangingChars="375" w:hanging="900"/>
        <w:rPr>
          <w:rFonts w:ascii="仿宋" w:eastAsia="仿宋" w:hAnsi="仿宋" w:cs="仿宋"/>
          <w:sz w:val="24"/>
        </w:rPr>
      </w:pPr>
      <w:r w:rsidRPr="00E412C8">
        <w:rPr>
          <w:rFonts w:ascii="仿宋" w:eastAsia="仿宋" w:hAnsi="仿宋" w:cs="仿宋" w:hint="eastAsia"/>
          <w:sz w:val="24"/>
        </w:rPr>
        <w:t xml:space="preserve">       潜在投标人认为招标文件使自己的权益受到损害的，投标人认为采购人员及其相关人员有法律法规所列与其他供应商有利害关系的，均可以向采购人或采购代理机构书面提出回避申请，并说明理由。</w:t>
      </w:r>
    </w:p>
    <w:p w14:paraId="544072F0" w14:textId="77777777" w:rsidR="00B4307A" w:rsidRPr="00E412C8" w:rsidRDefault="00A3292D">
      <w:pPr>
        <w:pStyle w:val="31"/>
        <w:spacing w:before="0" w:after="0" w:line="360" w:lineRule="auto"/>
        <w:rPr>
          <w:rFonts w:ascii="仿宋" w:eastAsia="仿宋" w:hAnsi="仿宋" w:cs="仿宋"/>
          <w:u w:val="none"/>
        </w:rPr>
      </w:pPr>
      <w:bookmarkStart w:id="170" w:name="_Toc2583663"/>
      <w:bookmarkStart w:id="171" w:name="_Toc518923102"/>
      <w:bookmarkStart w:id="172" w:name="_Toc107573217"/>
      <w:r w:rsidRPr="00E412C8">
        <w:rPr>
          <w:rFonts w:ascii="仿宋" w:eastAsia="仿宋" w:hAnsi="仿宋" w:cs="仿宋" w:hint="eastAsia"/>
          <w:u w:val="none"/>
        </w:rPr>
        <w:t>37.    质疑的提出与接收</w:t>
      </w:r>
      <w:bookmarkEnd w:id="170"/>
      <w:bookmarkEnd w:id="171"/>
      <w:bookmarkEnd w:id="172"/>
    </w:p>
    <w:p w14:paraId="478639D4" w14:textId="77777777" w:rsidR="00B4307A" w:rsidRPr="00E412C8" w:rsidRDefault="00A3292D">
      <w:pPr>
        <w:spacing w:line="360" w:lineRule="auto"/>
        <w:ind w:leftChars="68" w:left="851" w:hangingChars="295" w:hanging="708"/>
        <w:rPr>
          <w:rFonts w:ascii="仿宋" w:eastAsia="仿宋" w:hAnsi="仿宋" w:cs="仿宋"/>
          <w:sz w:val="24"/>
        </w:rPr>
      </w:pPr>
      <w:r w:rsidRPr="00E412C8">
        <w:rPr>
          <w:rFonts w:ascii="仿宋" w:eastAsia="仿宋" w:hAnsi="仿宋" w:cs="仿宋" w:hint="eastAsia"/>
          <w:sz w:val="24"/>
        </w:rPr>
        <w:t>37.1  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03654F4A" w14:textId="77777777" w:rsidR="00B4307A" w:rsidRPr="00E412C8" w:rsidRDefault="00A3292D">
      <w:pPr>
        <w:spacing w:line="360" w:lineRule="auto"/>
        <w:ind w:leftChars="68" w:left="851" w:hangingChars="295" w:hanging="708"/>
        <w:rPr>
          <w:rFonts w:ascii="仿宋" w:eastAsia="仿宋" w:hAnsi="仿宋" w:cs="仿宋"/>
          <w:sz w:val="24"/>
        </w:rPr>
      </w:pPr>
      <w:r w:rsidRPr="00E412C8">
        <w:rPr>
          <w:rFonts w:ascii="仿宋" w:eastAsia="仿宋" w:hAnsi="仿宋" w:cs="仿宋" w:hint="eastAsia"/>
          <w:sz w:val="24"/>
        </w:rPr>
        <w:t>37.2  质疑供应商应按照财政部制定的《政府采购质疑函范本》格式（可从财政部官方网站下载）和《政府采购质疑和投诉办法》的要求，在法定质</w:t>
      </w:r>
      <w:r w:rsidRPr="00E412C8">
        <w:rPr>
          <w:rFonts w:ascii="仿宋" w:eastAsia="仿宋" w:hAnsi="仿宋" w:cs="仿宋" w:hint="eastAsia"/>
          <w:sz w:val="24"/>
        </w:rPr>
        <w:lastRenderedPageBreak/>
        <w:t>疑期内以书面形式提出质疑，针对同一采购程序环节的质疑次数应符合</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的规定。</w:t>
      </w:r>
    </w:p>
    <w:p w14:paraId="609F721E" w14:textId="77777777" w:rsidR="00B4307A" w:rsidRPr="00E412C8" w:rsidRDefault="00A3292D">
      <w:pPr>
        <w:spacing w:line="360" w:lineRule="auto"/>
        <w:ind w:leftChars="68" w:left="851" w:hangingChars="295" w:hanging="708"/>
        <w:rPr>
          <w:rFonts w:ascii="仿宋" w:eastAsia="仿宋" w:hAnsi="仿宋" w:cs="仿宋"/>
          <w:sz w:val="24"/>
        </w:rPr>
      </w:pPr>
      <w:r w:rsidRPr="00E412C8">
        <w:rPr>
          <w:rFonts w:ascii="仿宋" w:eastAsia="仿宋" w:hAnsi="仿宋" w:cs="仿宋" w:hint="eastAsia"/>
          <w:sz w:val="24"/>
        </w:rPr>
        <w:t xml:space="preserve">      超出法定质疑期提交的质疑将被拒绝。</w:t>
      </w:r>
    </w:p>
    <w:p w14:paraId="5FE9D77E" w14:textId="77777777" w:rsidR="00B4307A" w:rsidRPr="00E412C8" w:rsidRDefault="00A3292D">
      <w:pPr>
        <w:spacing w:line="360" w:lineRule="auto"/>
        <w:ind w:leftChars="405" w:left="851" w:hanging="1"/>
        <w:rPr>
          <w:rFonts w:ascii="仿宋" w:eastAsia="仿宋" w:hAnsi="仿宋" w:cs="仿宋"/>
          <w:sz w:val="24"/>
        </w:rPr>
      </w:pPr>
      <w:r w:rsidRPr="00E412C8">
        <w:rPr>
          <w:rFonts w:ascii="仿宋" w:eastAsia="仿宋" w:hAnsi="仿宋" w:cs="仿宋" w:hint="eastAsia"/>
          <w:sz w:val="24"/>
        </w:rPr>
        <w:t>重复或分次提出的、内容或形式不符合《政府采购质疑和投诉办法》的，质疑供应商将依法承担不利后果。</w:t>
      </w:r>
    </w:p>
    <w:p w14:paraId="28FCDA83" w14:textId="77777777" w:rsidR="00B4307A" w:rsidRPr="00E412C8" w:rsidRDefault="00A3292D">
      <w:pPr>
        <w:spacing w:line="360" w:lineRule="auto"/>
        <w:ind w:leftChars="68" w:left="851" w:hangingChars="295" w:hanging="708"/>
        <w:rPr>
          <w:rFonts w:ascii="仿宋" w:eastAsia="仿宋" w:hAnsi="仿宋" w:cs="仿宋"/>
          <w:sz w:val="24"/>
        </w:rPr>
      </w:pPr>
      <w:r w:rsidRPr="00E412C8">
        <w:rPr>
          <w:rFonts w:ascii="仿宋" w:eastAsia="仿宋" w:hAnsi="仿宋" w:cs="仿宋" w:hint="eastAsia"/>
          <w:sz w:val="24"/>
        </w:rPr>
        <w:t>37.3  采购代理机构质疑函接收部门、联系电话和通讯地址</w:t>
      </w:r>
    </w:p>
    <w:p w14:paraId="07578FFC" w14:textId="0BB8C9B2" w:rsidR="00B4307A" w:rsidRPr="00E412C8" w:rsidRDefault="00A3292D">
      <w:pPr>
        <w:spacing w:line="360" w:lineRule="auto"/>
        <w:ind w:leftChars="338" w:left="710" w:firstLineChars="100" w:firstLine="240"/>
        <w:rPr>
          <w:rFonts w:ascii="仿宋" w:eastAsia="仿宋" w:hAnsi="仿宋" w:cs="仿宋"/>
          <w:sz w:val="24"/>
        </w:rPr>
      </w:pPr>
      <w:r w:rsidRPr="00E412C8">
        <w:rPr>
          <w:rFonts w:ascii="仿宋" w:eastAsia="仿宋" w:hAnsi="仿宋" w:cs="仿宋" w:hint="eastAsia"/>
          <w:sz w:val="24"/>
        </w:rPr>
        <w:t>联系部门：</w:t>
      </w:r>
      <w:r w:rsidR="00E8275E" w:rsidRPr="00E412C8">
        <w:rPr>
          <w:rFonts w:ascii="仿宋" w:eastAsia="仿宋" w:hAnsi="仿宋" w:cs="仿宋" w:hint="eastAsia"/>
          <w:sz w:val="24"/>
        </w:rPr>
        <w:t>中招国际</w:t>
      </w:r>
      <w:r w:rsidRPr="00E412C8">
        <w:rPr>
          <w:rFonts w:ascii="仿宋" w:eastAsia="仿宋" w:hAnsi="仿宋" w:cs="仿宋" w:hint="eastAsia"/>
          <w:sz w:val="24"/>
        </w:rPr>
        <w:t>招标有限公司综合发展部</w:t>
      </w:r>
    </w:p>
    <w:p w14:paraId="453B7975" w14:textId="1DC0DDB9" w:rsidR="00B4307A" w:rsidRPr="00E412C8" w:rsidRDefault="00A3292D">
      <w:pPr>
        <w:spacing w:line="360" w:lineRule="auto"/>
        <w:ind w:leftChars="338" w:left="710" w:firstLineChars="100" w:firstLine="240"/>
        <w:rPr>
          <w:rFonts w:ascii="仿宋" w:eastAsia="仿宋" w:hAnsi="仿宋" w:cs="仿宋"/>
          <w:sz w:val="24"/>
        </w:rPr>
      </w:pPr>
      <w:r w:rsidRPr="00E412C8">
        <w:rPr>
          <w:rFonts w:ascii="仿宋" w:eastAsia="仿宋" w:hAnsi="仿宋" w:cs="仿宋" w:hint="eastAsia"/>
          <w:sz w:val="24"/>
        </w:rPr>
        <w:t>联系电话：</w:t>
      </w:r>
      <w:r w:rsidR="00E8275E" w:rsidRPr="00E412C8">
        <w:rPr>
          <w:rFonts w:ascii="仿宋" w:eastAsia="仿宋" w:hAnsi="仿宋" w:cs="仿宋"/>
          <w:sz w:val="24"/>
        </w:rPr>
        <w:t>010-62108058</w:t>
      </w:r>
    </w:p>
    <w:p w14:paraId="15AF5F37" w14:textId="1D5A10EC" w:rsidR="00B4307A" w:rsidRPr="00E412C8" w:rsidRDefault="00A3292D">
      <w:pPr>
        <w:spacing w:line="360" w:lineRule="auto"/>
        <w:ind w:leftChars="338" w:left="710" w:firstLineChars="100" w:firstLine="240"/>
        <w:rPr>
          <w:rFonts w:ascii="仿宋" w:eastAsia="仿宋" w:hAnsi="仿宋" w:cs="仿宋"/>
          <w:sz w:val="24"/>
        </w:rPr>
      </w:pPr>
      <w:r w:rsidRPr="00E412C8">
        <w:rPr>
          <w:rFonts w:ascii="仿宋" w:eastAsia="仿宋" w:hAnsi="仿宋" w:cs="仿宋" w:hint="eastAsia"/>
          <w:sz w:val="24"/>
        </w:rPr>
        <w:t>通讯地址：</w:t>
      </w:r>
      <w:r w:rsidR="00E8275E" w:rsidRPr="00E412C8">
        <w:rPr>
          <w:rFonts w:ascii="仿宋" w:eastAsia="仿宋" w:hAnsi="仿宋" w:cs="仿宋" w:hint="eastAsia"/>
          <w:sz w:val="24"/>
        </w:rPr>
        <w:t>北京市海淀区学院南路6</w:t>
      </w:r>
      <w:r w:rsidR="00E8275E" w:rsidRPr="00E412C8">
        <w:rPr>
          <w:rFonts w:ascii="仿宋" w:eastAsia="仿宋" w:hAnsi="仿宋" w:cs="仿宋"/>
          <w:sz w:val="24"/>
        </w:rPr>
        <w:t>2</w:t>
      </w:r>
      <w:r w:rsidR="00E8275E" w:rsidRPr="00E412C8">
        <w:rPr>
          <w:rFonts w:ascii="仿宋" w:eastAsia="仿宋" w:hAnsi="仿宋" w:cs="仿宋" w:hint="eastAsia"/>
          <w:sz w:val="24"/>
        </w:rPr>
        <w:t>号</w:t>
      </w:r>
    </w:p>
    <w:p w14:paraId="03E46F11" w14:textId="77777777" w:rsidR="00B4307A" w:rsidRPr="00E412C8" w:rsidRDefault="00B4307A">
      <w:pPr>
        <w:spacing w:line="360" w:lineRule="auto"/>
        <w:ind w:left="900" w:hangingChars="375" w:hanging="900"/>
        <w:rPr>
          <w:rFonts w:ascii="仿宋" w:eastAsia="仿宋" w:hAnsi="仿宋" w:cs="仿宋"/>
          <w:sz w:val="24"/>
        </w:rPr>
      </w:pPr>
    </w:p>
    <w:p w14:paraId="6D85877C" w14:textId="77777777" w:rsidR="00B4307A" w:rsidRPr="00E412C8" w:rsidRDefault="00A3292D">
      <w:pPr>
        <w:pStyle w:val="20"/>
        <w:spacing w:before="0" w:line="360" w:lineRule="auto"/>
        <w:ind w:leftChars="257" w:left="1080" w:hanging="540"/>
        <w:rPr>
          <w:rFonts w:ascii="仿宋" w:eastAsia="仿宋" w:hAnsi="仿宋" w:cs="仿宋"/>
          <w:szCs w:val="24"/>
        </w:rPr>
      </w:pPr>
      <w:r w:rsidRPr="00E412C8">
        <w:rPr>
          <w:rFonts w:ascii="仿宋" w:eastAsia="仿宋" w:hAnsi="仿宋" w:cs="仿宋" w:hint="eastAsia"/>
        </w:rPr>
        <w:br w:type="page"/>
      </w:r>
      <w:bookmarkStart w:id="173" w:name="_Toc107573218"/>
      <w:r w:rsidRPr="00E412C8">
        <w:rPr>
          <w:rFonts w:ascii="仿宋" w:eastAsia="仿宋" w:hAnsi="仿宋" w:cs="仿宋" w:hint="eastAsia"/>
          <w:szCs w:val="24"/>
        </w:rPr>
        <w:lastRenderedPageBreak/>
        <w:t>附件1：履约保证金保函</w:t>
      </w:r>
      <w:bookmarkEnd w:id="173"/>
    </w:p>
    <w:p w14:paraId="36AB959C" w14:textId="77777777" w:rsidR="00B4307A" w:rsidRPr="00E412C8" w:rsidRDefault="00A3292D">
      <w:pPr>
        <w:pStyle w:val="ad"/>
        <w:spacing w:line="360" w:lineRule="auto"/>
        <w:ind w:leftChars="257" w:left="1080" w:hanging="540"/>
        <w:rPr>
          <w:rFonts w:ascii="仿宋" w:eastAsia="仿宋" w:hAnsi="仿宋" w:cs="仿宋"/>
          <w:bCs/>
          <w:sz w:val="24"/>
        </w:rPr>
      </w:pPr>
      <w:r w:rsidRPr="00E412C8">
        <w:rPr>
          <w:rFonts w:ascii="仿宋" w:eastAsia="仿宋" w:hAnsi="仿宋" w:cs="仿宋" w:hint="eastAsia"/>
          <w:b/>
          <w:sz w:val="24"/>
        </w:rPr>
        <w:t xml:space="preserve">                       </w:t>
      </w:r>
      <w:r w:rsidRPr="00E412C8">
        <w:rPr>
          <w:rFonts w:ascii="仿宋" w:eastAsia="仿宋" w:hAnsi="仿宋" w:cs="仿宋" w:hint="eastAsia"/>
          <w:bCs/>
          <w:sz w:val="24"/>
        </w:rPr>
        <w:t xml:space="preserve">  （中标后开具）</w:t>
      </w:r>
    </w:p>
    <w:p w14:paraId="6F975B5C" w14:textId="77777777" w:rsidR="00B4307A" w:rsidRPr="00E412C8" w:rsidRDefault="00B4307A">
      <w:pPr>
        <w:pStyle w:val="ad"/>
        <w:spacing w:line="360" w:lineRule="auto"/>
        <w:ind w:leftChars="257" w:left="1080" w:hanging="540"/>
        <w:rPr>
          <w:rFonts w:ascii="仿宋" w:eastAsia="仿宋" w:hAnsi="仿宋" w:cs="仿宋"/>
          <w:b/>
          <w:sz w:val="24"/>
        </w:rPr>
      </w:pPr>
    </w:p>
    <w:p w14:paraId="1C98C286" w14:textId="77777777" w:rsidR="00B4307A" w:rsidRPr="00E412C8" w:rsidRDefault="00A3292D">
      <w:pPr>
        <w:pStyle w:val="ad"/>
        <w:spacing w:line="360" w:lineRule="auto"/>
        <w:rPr>
          <w:rFonts w:ascii="仿宋" w:eastAsia="仿宋" w:hAnsi="仿宋" w:cs="仿宋"/>
          <w:sz w:val="24"/>
        </w:rPr>
      </w:pPr>
      <w:r w:rsidRPr="00E412C8">
        <w:rPr>
          <w:rFonts w:ascii="仿宋" w:eastAsia="仿宋" w:hAnsi="仿宋" w:cs="仿宋" w:hint="eastAsia"/>
          <w:sz w:val="24"/>
        </w:rPr>
        <w:t>致: (</w:t>
      </w:r>
      <w:r w:rsidRPr="00E412C8">
        <w:rPr>
          <w:rFonts w:ascii="仿宋" w:eastAsia="仿宋" w:hAnsi="仿宋" w:cs="仿宋" w:hint="eastAsia"/>
          <w:i/>
          <w:sz w:val="24"/>
          <w:u w:val="single"/>
        </w:rPr>
        <w:t>买方名称</w:t>
      </w:r>
      <w:r w:rsidRPr="00E412C8">
        <w:rPr>
          <w:rFonts w:ascii="仿宋" w:eastAsia="仿宋" w:hAnsi="仿宋" w:cs="仿宋" w:hint="eastAsia"/>
          <w:sz w:val="24"/>
        </w:rPr>
        <w:t>)</w:t>
      </w:r>
    </w:p>
    <w:p w14:paraId="2B6B49F3" w14:textId="77777777" w:rsidR="00B4307A" w:rsidRPr="00E412C8" w:rsidRDefault="00A3292D">
      <w:pPr>
        <w:pStyle w:val="ad"/>
        <w:spacing w:line="360" w:lineRule="auto"/>
        <w:ind w:leftChars="257" w:left="1080" w:hanging="540"/>
        <w:jc w:val="center"/>
        <w:rPr>
          <w:rFonts w:ascii="仿宋" w:eastAsia="仿宋" w:hAnsi="仿宋" w:cs="仿宋"/>
          <w:sz w:val="24"/>
        </w:rPr>
      </w:pPr>
      <w:r w:rsidRPr="00E412C8">
        <w:rPr>
          <w:rFonts w:ascii="仿宋" w:eastAsia="仿宋" w:hAnsi="仿宋" w:cs="仿宋" w:hint="eastAsia"/>
          <w:sz w:val="24"/>
          <w:u w:val="single"/>
        </w:rPr>
        <w:t xml:space="preserve">             </w:t>
      </w:r>
      <w:r w:rsidRPr="00E412C8">
        <w:rPr>
          <w:rFonts w:ascii="仿宋" w:eastAsia="仿宋" w:hAnsi="仿宋" w:cs="仿宋" w:hint="eastAsia"/>
          <w:sz w:val="24"/>
        </w:rPr>
        <w:t>号合同履约保函</w:t>
      </w:r>
    </w:p>
    <w:p w14:paraId="4E00BCC1" w14:textId="77777777" w:rsidR="00B4307A" w:rsidRPr="00E412C8" w:rsidRDefault="00A3292D">
      <w:pPr>
        <w:pStyle w:val="ad"/>
        <w:spacing w:line="360" w:lineRule="auto"/>
        <w:ind w:firstLineChars="250" w:firstLine="600"/>
        <w:rPr>
          <w:rFonts w:ascii="仿宋" w:eastAsia="仿宋" w:hAnsi="仿宋" w:cs="仿宋"/>
          <w:sz w:val="24"/>
        </w:rPr>
      </w:pPr>
      <w:r w:rsidRPr="00E412C8">
        <w:rPr>
          <w:rFonts w:ascii="仿宋" w:eastAsia="仿宋" w:hAnsi="仿宋" w:cs="仿宋" w:hint="eastAsia"/>
          <w:sz w:val="24"/>
        </w:rPr>
        <w:t>本保函作为贵方与(</w:t>
      </w:r>
      <w:r w:rsidRPr="00E412C8">
        <w:rPr>
          <w:rFonts w:ascii="仿宋" w:eastAsia="仿宋" w:hAnsi="仿宋" w:cs="仿宋" w:hint="eastAsia"/>
          <w:i/>
          <w:sz w:val="24"/>
          <w:u w:val="single"/>
        </w:rPr>
        <w:t>卖方名称</w:t>
      </w:r>
      <w:r w:rsidRPr="00E412C8">
        <w:rPr>
          <w:rFonts w:ascii="仿宋" w:eastAsia="仿宋" w:hAnsi="仿宋" w:cs="仿宋" w:hint="eastAsia"/>
          <w:sz w:val="24"/>
        </w:rPr>
        <w:t>)(以下简称卖方)于</w:t>
      </w:r>
      <w:r w:rsidRPr="00E412C8">
        <w:rPr>
          <w:rFonts w:ascii="仿宋" w:eastAsia="仿宋" w:hAnsi="仿宋" w:cs="仿宋" w:hint="eastAsia"/>
          <w:sz w:val="24"/>
          <w:u w:val="single"/>
        </w:rPr>
        <w:t xml:space="preserve">     </w:t>
      </w:r>
      <w:r w:rsidRPr="00E412C8">
        <w:rPr>
          <w:rFonts w:ascii="仿宋" w:eastAsia="仿宋" w:hAnsi="仿宋" w:cs="仿宋" w:hint="eastAsia"/>
          <w:sz w:val="24"/>
        </w:rPr>
        <w:t>年</w:t>
      </w:r>
      <w:r w:rsidRPr="00E412C8">
        <w:rPr>
          <w:rFonts w:ascii="仿宋" w:eastAsia="仿宋" w:hAnsi="仿宋" w:cs="仿宋" w:hint="eastAsia"/>
          <w:sz w:val="24"/>
          <w:u w:val="single"/>
        </w:rPr>
        <w:t xml:space="preserve">     </w:t>
      </w:r>
      <w:r w:rsidRPr="00E412C8">
        <w:rPr>
          <w:rFonts w:ascii="仿宋" w:eastAsia="仿宋" w:hAnsi="仿宋" w:cs="仿宋" w:hint="eastAsia"/>
          <w:sz w:val="24"/>
        </w:rPr>
        <w:t>月</w:t>
      </w:r>
      <w:r w:rsidRPr="00E412C8">
        <w:rPr>
          <w:rFonts w:ascii="仿宋" w:eastAsia="仿宋" w:hAnsi="仿宋" w:cs="仿宋" w:hint="eastAsia"/>
          <w:sz w:val="24"/>
          <w:u w:val="single"/>
        </w:rPr>
        <w:t xml:space="preserve">     </w:t>
      </w:r>
      <w:r w:rsidRPr="00E412C8">
        <w:rPr>
          <w:rFonts w:ascii="仿宋" w:eastAsia="仿宋" w:hAnsi="仿宋" w:cs="仿宋" w:hint="eastAsia"/>
          <w:sz w:val="24"/>
        </w:rPr>
        <w:t>日就</w:t>
      </w:r>
      <w:r w:rsidRPr="00E412C8">
        <w:rPr>
          <w:rFonts w:ascii="仿宋" w:eastAsia="仿宋" w:hAnsi="仿宋" w:cs="仿宋" w:hint="eastAsia"/>
          <w:sz w:val="24"/>
          <w:u w:val="single"/>
        </w:rPr>
        <w:t xml:space="preserve">                  </w:t>
      </w:r>
      <w:r w:rsidRPr="00E412C8">
        <w:rPr>
          <w:rFonts w:ascii="仿宋" w:eastAsia="仿宋" w:hAnsi="仿宋" w:cs="仿宋" w:hint="eastAsia"/>
          <w:sz w:val="24"/>
        </w:rPr>
        <w:t>项目(以下简称项目)项下提供(</w:t>
      </w:r>
      <w:r w:rsidRPr="00E412C8">
        <w:rPr>
          <w:rFonts w:ascii="仿宋" w:eastAsia="仿宋" w:hAnsi="仿宋" w:cs="仿宋" w:hint="eastAsia"/>
          <w:i/>
          <w:sz w:val="24"/>
          <w:u w:val="single"/>
        </w:rPr>
        <w:t>货物名称</w:t>
      </w:r>
      <w:r w:rsidRPr="00E412C8">
        <w:rPr>
          <w:rFonts w:ascii="仿宋" w:eastAsia="仿宋" w:hAnsi="仿宋" w:cs="仿宋" w:hint="eastAsia"/>
          <w:sz w:val="24"/>
        </w:rPr>
        <w:t>)(以下简称货物)签订的(</w:t>
      </w:r>
      <w:r w:rsidRPr="00E412C8">
        <w:rPr>
          <w:rFonts w:ascii="仿宋" w:eastAsia="仿宋" w:hAnsi="仿宋" w:cs="仿宋" w:hint="eastAsia"/>
          <w:i/>
          <w:sz w:val="24"/>
          <w:u w:val="single"/>
        </w:rPr>
        <w:t>合同号</w:t>
      </w:r>
      <w:r w:rsidRPr="00E412C8">
        <w:rPr>
          <w:rFonts w:ascii="仿宋" w:eastAsia="仿宋" w:hAnsi="仿宋" w:cs="仿宋" w:hint="eastAsia"/>
          <w:sz w:val="24"/>
        </w:rPr>
        <w:t>)号合同的履约保函。</w:t>
      </w:r>
    </w:p>
    <w:p w14:paraId="0D560AEA" w14:textId="77777777" w:rsidR="00B4307A" w:rsidRPr="00E412C8" w:rsidRDefault="00A3292D">
      <w:pPr>
        <w:pStyle w:val="ad"/>
        <w:spacing w:line="360" w:lineRule="auto"/>
        <w:ind w:firstLineChars="225" w:firstLine="540"/>
        <w:rPr>
          <w:rFonts w:ascii="仿宋" w:eastAsia="仿宋" w:hAnsi="仿宋" w:cs="仿宋"/>
          <w:sz w:val="24"/>
        </w:rPr>
      </w:pPr>
      <w:r w:rsidRPr="00E412C8">
        <w:rPr>
          <w:rFonts w:ascii="仿宋" w:eastAsia="仿宋" w:hAnsi="仿宋" w:cs="仿宋" w:hint="eastAsia"/>
          <w:sz w:val="24"/>
        </w:rPr>
        <w:t>(</w:t>
      </w:r>
      <w:r w:rsidRPr="00E412C8">
        <w:rPr>
          <w:rFonts w:ascii="仿宋" w:eastAsia="仿宋" w:hAnsi="仿宋" w:cs="仿宋" w:hint="eastAsia"/>
          <w:i/>
          <w:sz w:val="24"/>
          <w:u w:val="single"/>
        </w:rPr>
        <w:t>出具保函的银行名称</w:t>
      </w:r>
      <w:r w:rsidRPr="00E412C8">
        <w:rPr>
          <w:rFonts w:ascii="仿宋" w:eastAsia="仿宋" w:hAnsi="仿宋" w:cs="仿宋" w:hint="eastAsia"/>
          <w:sz w:val="24"/>
        </w:rPr>
        <w:t>)(以下简称银行)无条件地、不可撤销地具结保证本行、其继承人和受让人无追索地向贵方以(</w:t>
      </w:r>
      <w:r w:rsidRPr="00E412C8">
        <w:rPr>
          <w:rFonts w:ascii="仿宋" w:eastAsia="仿宋" w:hAnsi="仿宋" w:cs="仿宋" w:hint="eastAsia"/>
          <w:i/>
          <w:sz w:val="24"/>
          <w:u w:val="single"/>
        </w:rPr>
        <w:t>货币名称</w:t>
      </w:r>
      <w:r w:rsidRPr="00E412C8">
        <w:rPr>
          <w:rFonts w:ascii="仿宋" w:eastAsia="仿宋" w:hAnsi="仿宋" w:cs="仿宋" w:hint="eastAsia"/>
          <w:sz w:val="24"/>
        </w:rPr>
        <w:t>)支付总额不超过(</w:t>
      </w:r>
      <w:r w:rsidRPr="00E412C8">
        <w:rPr>
          <w:rFonts w:ascii="仿宋" w:eastAsia="仿宋" w:hAnsi="仿宋" w:cs="仿宋" w:hint="eastAsia"/>
          <w:i/>
          <w:sz w:val="24"/>
          <w:u w:val="single"/>
        </w:rPr>
        <w:t>货币数量</w:t>
      </w:r>
      <w:r w:rsidRPr="00E412C8">
        <w:rPr>
          <w:rFonts w:ascii="仿宋" w:eastAsia="仿宋" w:hAnsi="仿宋" w:cs="仿宋" w:hint="eastAsia"/>
          <w:sz w:val="24"/>
        </w:rPr>
        <w:t>),即相当于合同价格的</w:t>
      </w:r>
      <w:r w:rsidRPr="00E412C8">
        <w:rPr>
          <w:rFonts w:ascii="仿宋" w:eastAsia="仿宋" w:hAnsi="仿宋" w:cs="仿宋" w:hint="eastAsia"/>
          <w:sz w:val="24"/>
          <w:u w:val="single"/>
        </w:rPr>
        <w:t xml:space="preserve">     </w:t>
      </w:r>
      <w:r w:rsidRPr="00E412C8">
        <w:rPr>
          <w:rFonts w:ascii="仿宋" w:eastAsia="仿宋" w:hAnsi="仿宋" w:cs="仿宋" w:hint="eastAsia"/>
          <w:sz w:val="24"/>
        </w:rPr>
        <w:t>%,并以此约定如下:</w:t>
      </w:r>
    </w:p>
    <w:p w14:paraId="38ED5B78" w14:textId="77777777" w:rsidR="00B4307A" w:rsidRPr="00E412C8" w:rsidRDefault="00A3292D">
      <w:pPr>
        <w:pStyle w:val="ad"/>
        <w:spacing w:line="360" w:lineRule="auto"/>
        <w:ind w:leftChars="257" w:left="540"/>
        <w:rPr>
          <w:rFonts w:ascii="仿宋" w:eastAsia="仿宋" w:hAnsi="仿宋" w:cs="仿宋"/>
          <w:sz w:val="24"/>
        </w:rPr>
      </w:pPr>
      <w:r w:rsidRPr="00E412C8">
        <w:rPr>
          <w:rFonts w:ascii="仿宋" w:eastAsia="仿宋" w:hAnsi="仿宋" w:cs="仿宋" w:hint="eastAsia"/>
          <w:sz w:val="24"/>
        </w:rPr>
        <w:t>1.只要贵方确定卖方未能忠实地履行所有合同文件的规定和双方此后一致 同意的修改、补充和变动,包括更改和/或修补贵方认为有缺陷的货物(以下简称违约),无论卖方有任何反对,本行将凭贵方关于卖方违约说明的书面通知,立即按贵方提出的累计总额不超过上述金额的款项和按贵方通知规定的方式付给贵方。</w:t>
      </w:r>
    </w:p>
    <w:p w14:paraId="04DAE7BC" w14:textId="77777777" w:rsidR="00B4307A" w:rsidRPr="00E412C8" w:rsidRDefault="00A3292D">
      <w:pPr>
        <w:pStyle w:val="ad"/>
        <w:spacing w:line="360" w:lineRule="auto"/>
        <w:ind w:left="540"/>
        <w:rPr>
          <w:rFonts w:ascii="仿宋" w:eastAsia="仿宋" w:hAnsi="仿宋" w:cs="仿宋"/>
          <w:sz w:val="24"/>
        </w:rPr>
      </w:pPr>
      <w:r w:rsidRPr="00E412C8">
        <w:rPr>
          <w:rFonts w:ascii="仿宋" w:eastAsia="仿宋" w:hAnsi="仿宋" w:cs="仿宋" w:hint="eastAsia"/>
          <w:sz w:val="24"/>
        </w:rPr>
        <w:t>2.本保函项下的任何支付应为免税和净值。对于现有或将来的税收、关税、收费、费用扣减或预提税款，不论这些款项是何种性质和由谁征收，都不应从本保函项下的支付中扣除。</w:t>
      </w:r>
    </w:p>
    <w:p w14:paraId="5CF8C24E" w14:textId="77777777" w:rsidR="00B4307A" w:rsidRPr="00E412C8" w:rsidRDefault="00A3292D">
      <w:pPr>
        <w:pStyle w:val="ad"/>
        <w:spacing w:line="360" w:lineRule="auto"/>
        <w:ind w:left="540"/>
        <w:rPr>
          <w:rFonts w:ascii="仿宋" w:eastAsia="仿宋" w:hAnsi="仿宋" w:cs="仿宋"/>
          <w:sz w:val="24"/>
        </w:rPr>
      </w:pPr>
      <w:r w:rsidRPr="00E412C8">
        <w:rPr>
          <w:rFonts w:ascii="仿宋" w:eastAsia="仿宋" w:hAnsi="仿宋" w:cs="仿宋" w:hint="eastAsia"/>
          <w:sz w:val="24"/>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4E430E37"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4.本保函在本合同规定的保证期期满前完全有效。</w:t>
      </w:r>
    </w:p>
    <w:p w14:paraId="7D8532B0"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谨启</w:t>
      </w:r>
    </w:p>
    <w:p w14:paraId="79F67A8D"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出具保函银行名称：</w:t>
      </w:r>
      <w:r w:rsidRPr="00E412C8">
        <w:rPr>
          <w:rFonts w:ascii="仿宋" w:eastAsia="仿宋" w:hAnsi="仿宋" w:cs="仿宋" w:hint="eastAsia"/>
          <w:sz w:val="24"/>
          <w:u w:val="single"/>
        </w:rPr>
        <w:t xml:space="preserve">                             </w:t>
      </w:r>
    </w:p>
    <w:p w14:paraId="7FC873B9" w14:textId="77777777" w:rsidR="00B4307A" w:rsidRPr="00E412C8" w:rsidRDefault="00A3292D">
      <w:pPr>
        <w:pStyle w:val="ad"/>
        <w:spacing w:line="360" w:lineRule="auto"/>
        <w:ind w:leftChars="257" w:left="1080" w:hanging="540"/>
        <w:rPr>
          <w:rFonts w:ascii="仿宋" w:eastAsia="仿宋" w:hAnsi="仿宋" w:cs="仿宋"/>
          <w:sz w:val="24"/>
          <w:u w:val="single"/>
        </w:rPr>
      </w:pPr>
      <w:r w:rsidRPr="00E412C8">
        <w:rPr>
          <w:rFonts w:ascii="仿宋" w:eastAsia="仿宋" w:hAnsi="仿宋" w:cs="仿宋" w:hint="eastAsia"/>
          <w:sz w:val="24"/>
        </w:rPr>
        <w:t>签字人姓名和职务：</w:t>
      </w:r>
      <w:r w:rsidRPr="00E412C8">
        <w:rPr>
          <w:rFonts w:ascii="仿宋" w:eastAsia="仿宋" w:hAnsi="仿宋" w:cs="仿宋" w:hint="eastAsia"/>
          <w:sz w:val="24"/>
          <w:u w:val="single"/>
        </w:rPr>
        <w:t xml:space="preserve">                             </w:t>
      </w:r>
    </w:p>
    <w:p w14:paraId="480C6DD4"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签字人签名：</w:t>
      </w:r>
      <w:r w:rsidRPr="00E412C8">
        <w:rPr>
          <w:rFonts w:ascii="仿宋" w:eastAsia="仿宋" w:hAnsi="仿宋" w:cs="仿宋" w:hint="eastAsia"/>
          <w:sz w:val="24"/>
          <w:u w:val="single"/>
        </w:rPr>
        <w:t xml:space="preserve">                                   </w:t>
      </w:r>
    </w:p>
    <w:p w14:paraId="1FDE2DF7" w14:textId="77777777" w:rsidR="00B4307A" w:rsidRPr="00E412C8" w:rsidRDefault="00A3292D">
      <w:pPr>
        <w:pStyle w:val="ad"/>
        <w:spacing w:line="360" w:lineRule="auto"/>
        <w:ind w:leftChars="257" w:left="1080" w:hanging="540"/>
        <w:rPr>
          <w:rFonts w:ascii="仿宋" w:eastAsia="仿宋" w:hAnsi="仿宋" w:cs="仿宋"/>
          <w:sz w:val="24"/>
          <w:u w:val="single"/>
        </w:rPr>
      </w:pPr>
      <w:r w:rsidRPr="00E412C8">
        <w:rPr>
          <w:rFonts w:ascii="仿宋" w:eastAsia="仿宋" w:hAnsi="仿宋" w:cs="仿宋" w:hint="eastAsia"/>
          <w:sz w:val="24"/>
        </w:rPr>
        <w:t>公章：</w:t>
      </w:r>
      <w:r w:rsidRPr="00E412C8">
        <w:rPr>
          <w:rFonts w:ascii="仿宋" w:eastAsia="仿宋" w:hAnsi="仿宋" w:cs="仿宋" w:hint="eastAsia"/>
          <w:sz w:val="24"/>
          <w:u w:val="single"/>
        </w:rPr>
        <w:t xml:space="preserve">                                         </w:t>
      </w:r>
    </w:p>
    <w:p w14:paraId="29962F4E" w14:textId="77777777" w:rsidR="00B4307A" w:rsidRPr="00E412C8" w:rsidRDefault="00A3292D">
      <w:pPr>
        <w:pStyle w:val="20"/>
        <w:spacing w:before="0" w:line="360" w:lineRule="auto"/>
        <w:ind w:leftChars="257" w:left="1080" w:hanging="540"/>
        <w:rPr>
          <w:rFonts w:ascii="仿宋" w:eastAsia="仿宋" w:hAnsi="仿宋" w:cs="仿宋"/>
          <w:szCs w:val="24"/>
        </w:rPr>
      </w:pPr>
      <w:r w:rsidRPr="00E412C8">
        <w:rPr>
          <w:rFonts w:ascii="仿宋" w:eastAsia="仿宋" w:hAnsi="仿宋" w:cs="仿宋" w:hint="eastAsia"/>
        </w:rPr>
        <w:br w:type="page"/>
      </w:r>
      <w:bookmarkStart w:id="174" w:name="_Toc107573219"/>
      <w:r w:rsidRPr="00E412C8">
        <w:rPr>
          <w:rFonts w:ascii="仿宋" w:eastAsia="仿宋" w:hAnsi="仿宋" w:cs="仿宋" w:hint="eastAsia"/>
          <w:szCs w:val="24"/>
        </w:rPr>
        <w:lastRenderedPageBreak/>
        <w:t>附件2：履约担保函格式</w:t>
      </w:r>
      <w:bookmarkEnd w:id="174"/>
    </w:p>
    <w:p w14:paraId="01A17D42" w14:textId="77777777" w:rsidR="00B4307A" w:rsidRPr="00E412C8" w:rsidRDefault="00A3292D">
      <w:pPr>
        <w:pStyle w:val="ad"/>
        <w:spacing w:line="360" w:lineRule="auto"/>
        <w:ind w:leftChars="257" w:left="1080" w:hanging="540"/>
        <w:jc w:val="center"/>
        <w:rPr>
          <w:rFonts w:ascii="仿宋" w:eastAsia="仿宋" w:hAnsi="仿宋" w:cs="仿宋"/>
          <w:bCs/>
          <w:sz w:val="24"/>
        </w:rPr>
      </w:pPr>
      <w:bookmarkStart w:id="175" w:name="_Toc1713"/>
      <w:r w:rsidRPr="00E412C8">
        <w:rPr>
          <w:rFonts w:ascii="仿宋" w:eastAsia="仿宋" w:hAnsi="仿宋" w:cs="仿宋" w:hint="eastAsia"/>
          <w:bCs/>
          <w:sz w:val="24"/>
        </w:rPr>
        <w:t>（如采用政府采购信用担保形式时使用）</w:t>
      </w:r>
      <w:bookmarkEnd w:id="175"/>
    </w:p>
    <w:p w14:paraId="2B4F101D" w14:textId="77777777" w:rsidR="00B4307A" w:rsidRPr="00E412C8" w:rsidRDefault="00A3292D">
      <w:pPr>
        <w:spacing w:line="360" w:lineRule="auto"/>
        <w:jc w:val="center"/>
        <w:rPr>
          <w:rFonts w:ascii="仿宋" w:eastAsia="仿宋" w:hAnsi="仿宋" w:cs="仿宋"/>
          <w:sz w:val="24"/>
        </w:rPr>
      </w:pPr>
      <w:r w:rsidRPr="00E412C8">
        <w:rPr>
          <w:rFonts w:ascii="仿宋" w:eastAsia="仿宋" w:hAnsi="仿宋" w:cs="仿宋" w:hint="eastAsia"/>
          <w:sz w:val="24"/>
        </w:rPr>
        <w:t>政府采购履约担保函（项目用）</w:t>
      </w:r>
    </w:p>
    <w:p w14:paraId="1329F8CA"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 xml:space="preserve">                                                   编号：</w:t>
      </w:r>
    </w:p>
    <w:p w14:paraId="4C3A0A9A"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u w:val="single"/>
        </w:rPr>
        <w:t xml:space="preserve">                  </w:t>
      </w:r>
      <w:r w:rsidRPr="00E412C8">
        <w:rPr>
          <w:rFonts w:ascii="仿宋" w:eastAsia="仿宋" w:hAnsi="仿宋" w:cs="仿宋" w:hint="eastAsia"/>
          <w:sz w:val="24"/>
        </w:rPr>
        <w:t>（采购人）：</w:t>
      </w:r>
    </w:p>
    <w:p w14:paraId="69B59464"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鉴于你方与</w:t>
      </w:r>
      <w:r w:rsidRPr="00E412C8">
        <w:rPr>
          <w:rFonts w:ascii="仿宋" w:eastAsia="仿宋" w:hAnsi="仿宋" w:cs="仿宋" w:hint="eastAsia"/>
          <w:sz w:val="24"/>
          <w:u w:val="single"/>
        </w:rPr>
        <w:t xml:space="preserve">                    </w:t>
      </w:r>
      <w:r w:rsidRPr="00E412C8">
        <w:rPr>
          <w:rFonts w:ascii="仿宋" w:eastAsia="仿宋" w:hAnsi="仿宋" w:cs="仿宋" w:hint="eastAsia"/>
          <w:sz w:val="24"/>
        </w:rPr>
        <w:t>（以下简称供应商）于</w:t>
      </w:r>
      <w:r w:rsidRPr="00E412C8">
        <w:rPr>
          <w:rFonts w:ascii="仿宋" w:eastAsia="仿宋" w:hAnsi="仿宋" w:cs="仿宋" w:hint="eastAsia"/>
          <w:sz w:val="24"/>
          <w:u w:val="single"/>
        </w:rPr>
        <w:t xml:space="preserve">   </w:t>
      </w:r>
      <w:r w:rsidRPr="00E412C8">
        <w:rPr>
          <w:rFonts w:ascii="仿宋" w:eastAsia="仿宋" w:hAnsi="仿宋" w:cs="仿宋" w:hint="eastAsia"/>
          <w:sz w:val="24"/>
        </w:rPr>
        <w:t>年</w:t>
      </w:r>
      <w:r w:rsidRPr="00E412C8">
        <w:rPr>
          <w:rFonts w:ascii="仿宋" w:eastAsia="仿宋" w:hAnsi="仿宋" w:cs="仿宋" w:hint="eastAsia"/>
          <w:sz w:val="24"/>
          <w:u w:val="single"/>
        </w:rPr>
        <w:t xml:space="preserve">  </w:t>
      </w:r>
      <w:r w:rsidRPr="00E412C8">
        <w:rPr>
          <w:rFonts w:ascii="仿宋" w:eastAsia="仿宋" w:hAnsi="仿宋" w:cs="仿宋" w:hint="eastAsia"/>
          <w:sz w:val="24"/>
        </w:rPr>
        <w:t>月</w:t>
      </w:r>
      <w:r w:rsidRPr="00E412C8">
        <w:rPr>
          <w:rFonts w:ascii="仿宋" w:eastAsia="仿宋" w:hAnsi="仿宋" w:cs="仿宋" w:hint="eastAsia"/>
          <w:sz w:val="24"/>
          <w:u w:val="single"/>
        </w:rPr>
        <w:t xml:space="preserve">  </w:t>
      </w:r>
      <w:r w:rsidRPr="00E412C8">
        <w:rPr>
          <w:rFonts w:ascii="仿宋" w:eastAsia="仿宋" w:hAnsi="仿宋" w:cs="仿宋" w:hint="eastAsia"/>
          <w:sz w:val="24"/>
        </w:rPr>
        <w:t>日签定编号为   的《</w:t>
      </w:r>
      <w:r w:rsidRPr="00E412C8">
        <w:rPr>
          <w:rFonts w:ascii="仿宋" w:eastAsia="仿宋" w:hAnsi="仿宋" w:cs="仿宋" w:hint="eastAsia"/>
          <w:sz w:val="24"/>
          <w:u w:val="single"/>
        </w:rPr>
        <w:t xml:space="preserve">           </w:t>
      </w:r>
      <w:r w:rsidRPr="00E412C8">
        <w:rPr>
          <w:rFonts w:ascii="仿宋" w:eastAsia="仿宋" w:hAnsi="仿宋" w:cs="仿宋" w:hint="eastAsia"/>
          <w:sz w:val="24"/>
        </w:rPr>
        <w:t>政府采购合同》（以下简称主合同），且依据该合同的约定，供应商应在</w:t>
      </w:r>
      <w:r w:rsidRPr="00E412C8">
        <w:rPr>
          <w:rFonts w:ascii="仿宋" w:eastAsia="仿宋" w:hAnsi="仿宋" w:cs="仿宋" w:hint="eastAsia"/>
          <w:sz w:val="24"/>
          <w:u w:val="single"/>
        </w:rPr>
        <w:t xml:space="preserve">    </w:t>
      </w:r>
      <w:r w:rsidRPr="00E412C8">
        <w:rPr>
          <w:rFonts w:ascii="仿宋" w:eastAsia="仿宋" w:hAnsi="仿宋" w:cs="仿宋" w:hint="eastAsia"/>
          <w:sz w:val="24"/>
        </w:rPr>
        <w:t>年</w:t>
      </w:r>
      <w:r w:rsidRPr="00E412C8">
        <w:rPr>
          <w:rFonts w:ascii="仿宋" w:eastAsia="仿宋" w:hAnsi="仿宋" w:cs="仿宋" w:hint="eastAsia"/>
          <w:sz w:val="24"/>
          <w:u w:val="single"/>
        </w:rPr>
        <w:t xml:space="preserve">    </w:t>
      </w:r>
      <w:r w:rsidRPr="00E412C8">
        <w:rPr>
          <w:rFonts w:ascii="仿宋" w:eastAsia="仿宋" w:hAnsi="仿宋" w:cs="仿宋" w:hint="eastAsia"/>
          <w:sz w:val="24"/>
        </w:rPr>
        <w:t>月</w:t>
      </w:r>
      <w:r w:rsidRPr="00E412C8">
        <w:rPr>
          <w:rFonts w:ascii="仿宋" w:eastAsia="仿宋" w:hAnsi="仿宋" w:cs="仿宋" w:hint="eastAsia"/>
          <w:sz w:val="24"/>
          <w:u w:val="single"/>
        </w:rPr>
        <w:t xml:space="preserve">   </w:t>
      </w:r>
      <w:r w:rsidRPr="00E412C8">
        <w:rPr>
          <w:rFonts w:ascii="仿宋" w:eastAsia="仿宋" w:hAnsi="仿宋" w:cs="仿宋" w:hint="eastAsia"/>
          <w:sz w:val="24"/>
        </w:rPr>
        <w:t>日前向你方交纳履约保证金，且可以履约担保函的形式交纳履约保证金。应供应商的申请，我方以保证的方式向你方提供如下履约保证金担保：</w:t>
      </w:r>
    </w:p>
    <w:p w14:paraId="760AABC6"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一、保证责任的情形及保证金额</w:t>
      </w:r>
    </w:p>
    <w:p w14:paraId="126CB6E8"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（一）在供应商出现下列情形之一时，我方承担保证责任：</w:t>
      </w:r>
    </w:p>
    <w:p w14:paraId="6FB18C04"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1．将中标项目转让给他人，或者在投标文件中未说明，且未经采购招标机构人同意，将中标项目分包给他人的；</w:t>
      </w:r>
    </w:p>
    <w:p w14:paraId="095555F7"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 xml:space="preserve">　　2．主合同约定的应当缴纳履约保证金的情形: </w:t>
      </w:r>
    </w:p>
    <w:p w14:paraId="29CF9669"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（1）未按主合同约定的质量、数量和期限供应货物/提供服务/完成工程的；</w:t>
      </w:r>
    </w:p>
    <w:p w14:paraId="1BC9FE08"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（2）</w:t>
      </w:r>
      <w:r w:rsidRPr="00E412C8">
        <w:rPr>
          <w:rFonts w:ascii="仿宋" w:eastAsia="仿宋" w:hAnsi="仿宋" w:cs="仿宋" w:hint="eastAsia"/>
          <w:sz w:val="24"/>
          <w:u w:val="single"/>
        </w:rPr>
        <w:t xml:space="preserve">                                                           </w:t>
      </w:r>
      <w:r w:rsidRPr="00E412C8">
        <w:rPr>
          <w:rFonts w:ascii="仿宋" w:eastAsia="仿宋" w:hAnsi="仿宋" w:cs="仿宋" w:hint="eastAsia"/>
          <w:sz w:val="24"/>
        </w:rPr>
        <w:t>。</w:t>
      </w:r>
    </w:p>
    <w:p w14:paraId="2F23421D"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（二）我方的保证范围是主合同约定的合同价款总额的</w:t>
      </w:r>
      <w:r w:rsidRPr="00E412C8">
        <w:rPr>
          <w:rFonts w:ascii="仿宋" w:eastAsia="仿宋" w:hAnsi="仿宋" w:cs="仿宋" w:hint="eastAsia"/>
          <w:sz w:val="24"/>
          <w:u w:val="single"/>
        </w:rPr>
        <w:t xml:space="preserve">        </w:t>
      </w:r>
      <w:r w:rsidRPr="00E412C8">
        <w:rPr>
          <w:rFonts w:ascii="仿宋" w:eastAsia="仿宋" w:hAnsi="仿宋" w:cs="仿宋" w:hint="eastAsia"/>
          <w:sz w:val="24"/>
        </w:rPr>
        <w:t>%数额为</w:t>
      </w:r>
      <w:r w:rsidRPr="00E412C8">
        <w:rPr>
          <w:rFonts w:ascii="仿宋" w:eastAsia="仿宋" w:hAnsi="仿宋" w:cs="仿宋" w:hint="eastAsia"/>
          <w:sz w:val="24"/>
          <w:u w:val="single"/>
        </w:rPr>
        <w:t xml:space="preserve">         </w:t>
      </w:r>
      <w:r w:rsidRPr="00E412C8">
        <w:rPr>
          <w:rFonts w:ascii="仿宋" w:eastAsia="仿宋" w:hAnsi="仿宋" w:cs="仿宋" w:hint="eastAsia"/>
          <w:sz w:val="24"/>
        </w:rPr>
        <w:t>元（大写</w:t>
      </w:r>
      <w:r w:rsidRPr="00E412C8">
        <w:rPr>
          <w:rFonts w:ascii="仿宋" w:eastAsia="仿宋" w:hAnsi="仿宋" w:cs="仿宋" w:hint="eastAsia"/>
          <w:sz w:val="24"/>
          <w:u w:val="single"/>
        </w:rPr>
        <w:t xml:space="preserve">           </w:t>
      </w:r>
      <w:r w:rsidRPr="00E412C8">
        <w:rPr>
          <w:rFonts w:ascii="仿宋" w:eastAsia="仿宋" w:hAnsi="仿宋" w:cs="仿宋" w:hint="eastAsia"/>
          <w:sz w:val="24"/>
        </w:rPr>
        <w:t>），币种为</w:t>
      </w:r>
      <w:r w:rsidRPr="00E412C8">
        <w:rPr>
          <w:rFonts w:ascii="仿宋" w:eastAsia="仿宋" w:hAnsi="仿宋" w:cs="仿宋" w:hint="eastAsia"/>
          <w:sz w:val="24"/>
          <w:u w:val="single"/>
        </w:rPr>
        <w:t xml:space="preserve">        </w:t>
      </w:r>
      <w:r w:rsidRPr="00E412C8">
        <w:rPr>
          <w:rFonts w:ascii="仿宋" w:eastAsia="仿宋" w:hAnsi="仿宋" w:cs="仿宋" w:hint="eastAsia"/>
          <w:sz w:val="24"/>
        </w:rPr>
        <w:t>。（即主合同履约保证金金额）</w:t>
      </w:r>
    </w:p>
    <w:p w14:paraId="76AC17C4"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二、保证的方式及保证期间</w:t>
      </w:r>
    </w:p>
    <w:p w14:paraId="4318B41D"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我方保证的方式为：连带责任保证。</w:t>
      </w:r>
    </w:p>
    <w:p w14:paraId="25C28465"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我方保证的期间为：自本合同生效之日起至供应商按照主合同约定的供货/完工期限届满后</w:t>
      </w:r>
      <w:r w:rsidRPr="00E412C8">
        <w:rPr>
          <w:rFonts w:ascii="仿宋" w:eastAsia="仿宋" w:hAnsi="仿宋" w:cs="仿宋" w:hint="eastAsia"/>
          <w:sz w:val="24"/>
          <w:u w:val="single"/>
        </w:rPr>
        <w:t xml:space="preserve">     </w:t>
      </w:r>
      <w:r w:rsidRPr="00E412C8">
        <w:rPr>
          <w:rFonts w:ascii="仿宋" w:eastAsia="仿宋" w:hAnsi="仿宋" w:cs="仿宋" w:hint="eastAsia"/>
          <w:sz w:val="24"/>
        </w:rPr>
        <w:t>日内。</w:t>
      </w:r>
    </w:p>
    <w:p w14:paraId="325DD196"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如果供应商未按主合同约定向贵方供应货物/提供服务/完成工程的，由我方在保证金额内向你方支付上述款项。</w:t>
      </w:r>
    </w:p>
    <w:p w14:paraId="543E387D"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三、承担保证责任的程序</w:t>
      </w:r>
    </w:p>
    <w:p w14:paraId="7209FACF"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1．你方要求我方承担保证责任的，应在本保函保证期间内向我方发出书面索赔通知。索赔通知应写明要求索赔的金额，支付款项应到达的帐号。并附有证明供应商违约事实的证明材料。</w:t>
      </w:r>
    </w:p>
    <w:p w14:paraId="03E7CA85"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lastRenderedPageBreak/>
        <w:t>如果你方与供应商因货物质量问题产生争议，你方还需同时提供</w:t>
      </w:r>
      <w:r w:rsidRPr="00E412C8">
        <w:rPr>
          <w:rFonts w:ascii="仿宋" w:eastAsia="仿宋" w:hAnsi="仿宋" w:cs="仿宋" w:hint="eastAsia"/>
          <w:sz w:val="24"/>
          <w:u w:val="single"/>
        </w:rPr>
        <w:t xml:space="preserve">        </w:t>
      </w:r>
      <w:r w:rsidRPr="00E412C8">
        <w:rPr>
          <w:rFonts w:ascii="仿宋" w:eastAsia="仿宋" w:hAnsi="仿宋" w:cs="仿宋" w:hint="eastAsia"/>
          <w:sz w:val="24"/>
        </w:rPr>
        <w:t>部门出具的质量检测报告，或经诉讼（仲裁）程序裁决后的裁决书、调解书，本保证人即按照检测结果或裁决书、调解书决定是否承担保证责任。</w:t>
      </w:r>
    </w:p>
    <w:p w14:paraId="6E50F268"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2． 我方收到你方的书面索赔通知及相应证明材料，在</w:t>
      </w:r>
      <w:r w:rsidRPr="00E412C8">
        <w:rPr>
          <w:rFonts w:ascii="仿宋" w:eastAsia="仿宋" w:hAnsi="仿宋" w:cs="仿宋" w:hint="eastAsia"/>
          <w:sz w:val="24"/>
          <w:u w:val="single"/>
        </w:rPr>
        <w:t xml:space="preserve">     </w:t>
      </w:r>
      <w:r w:rsidRPr="00E412C8">
        <w:rPr>
          <w:rFonts w:ascii="仿宋" w:eastAsia="仿宋" w:hAnsi="仿宋" w:cs="仿宋" w:hint="eastAsia"/>
          <w:sz w:val="24"/>
        </w:rPr>
        <w:t>工作日内进行核定后按照本保函的承诺承担保证责任。</w:t>
      </w:r>
    </w:p>
    <w:p w14:paraId="3270726C"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四、保证责任的终止</w:t>
      </w:r>
    </w:p>
    <w:p w14:paraId="1EE26FC7"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6FE6F743"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2．我方按照本保函向你方履行了保证责任后，自我方向你方支付款项（支付款项从我方账户划出）之日起，保证责任即终止。</w:t>
      </w:r>
    </w:p>
    <w:p w14:paraId="0AA8BA9B"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3．按照法律法规的规定或出现应终止我方保证责任的其它情形的，我方在本保函项下的保证责任亦终止。</w:t>
      </w:r>
    </w:p>
    <w:p w14:paraId="060B8A21"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03BEC1D9"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五、免责条款</w:t>
      </w:r>
    </w:p>
    <w:p w14:paraId="481F5B9A"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1．因你方违反主合同约定致使供应商不能履行义务的我方不承担保证责任。</w:t>
      </w:r>
    </w:p>
    <w:p w14:paraId="7609FE81"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2．依照法律法规的规定或你方与供应商的另行约定，全部或者部分免除供应商应缴纳的保证金义务的，我方亦免除相应的保证责任。</w:t>
      </w:r>
    </w:p>
    <w:p w14:paraId="787599B7"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3．因不可抗力造成供应商不能履行供货义务的，我方不承担保证责任。</w:t>
      </w:r>
    </w:p>
    <w:p w14:paraId="5296EF40"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六、争议的解决</w:t>
      </w:r>
    </w:p>
    <w:p w14:paraId="03654824"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因本保函发生的纠纷，由你我双方协商解决，协商不成的，通过诉讼程序解决，诉讼管辖地法院为</w:t>
      </w:r>
      <w:r w:rsidRPr="00E412C8">
        <w:rPr>
          <w:rFonts w:ascii="仿宋" w:eastAsia="仿宋" w:hAnsi="仿宋" w:cs="仿宋" w:hint="eastAsia"/>
          <w:sz w:val="24"/>
          <w:u w:val="single"/>
        </w:rPr>
        <w:t xml:space="preserve">        </w:t>
      </w:r>
      <w:r w:rsidRPr="00E412C8">
        <w:rPr>
          <w:rFonts w:ascii="仿宋" w:eastAsia="仿宋" w:hAnsi="仿宋" w:cs="仿宋" w:hint="eastAsia"/>
          <w:sz w:val="24"/>
        </w:rPr>
        <w:t>法院。</w:t>
      </w:r>
    </w:p>
    <w:p w14:paraId="5F8D310B"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七、保函的生效</w:t>
      </w:r>
    </w:p>
    <w:p w14:paraId="469F5407" w14:textId="77777777" w:rsidR="00B4307A" w:rsidRPr="00E412C8" w:rsidRDefault="00A3292D">
      <w:pPr>
        <w:spacing w:line="360" w:lineRule="auto"/>
        <w:ind w:firstLineChars="200" w:firstLine="480"/>
        <w:rPr>
          <w:rFonts w:ascii="仿宋" w:eastAsia="仿宋" w:hAnsi="仿宋" w:cs="仿宋"/>
          <w:sz w:val="24"/>
        </w:rPr>
      </w:pPr>
      <w:r w:rsidRPr="00E412C8">
        <w:rPr>
          <w:rFonts w:ascii="仿宋" w:eastAsia="仿宋" w:hAnsi="仿宋" w:cs="仿宋" w:hint="eastAsia"/>
          <w:sz w:val="24"/>
        </w:rPr>
        <w:t>本保函自我方加盖公章之日起生效。</w:t>
      </w:r>
    </w:p>
    <w:p w14:paraId="696772FF" w14:textId="77777777" w:rsidR="00B4307A" w:rsidRPr="00E412C8" w:rsidRDefault="00A3292D">
      <w:pPr>
        <w:spacing w:line="360" w:lineRule="auto"/>
        <w:jc w:val="right"/>
        <w:rPr>
          <w:rFonts w:ascii="仿宋" w:eastAsia="仿宋" w:hAnsi="仿宋" w:cs="仿宋"/>
          <w:sz w:val="24"/>
        </w:rPr>
      </w:pPr>
      <w:r w:rsidRPr="00E412C8">
        <w:rPr>
          <w:rFonts w:ascii="仿宋" w:eastAsia="仿宋" w:hAnsi="仿宋" w:cs="仿宋" w:hint="eastAsia"/>
          <w:sz w:val="24"/>
        </w:rPr>
        <w:t>保证人：（公章）</w:t>
      </w:r>
    </w:p>
    <w:p w14:paraId="40B39467" w14:textId="77777777" w:rsidR="00B4307A" w:rsidRPr="00E412C8" w:rsidRDefault="00A3292D">
      <w:pPr>
        <w:spacing w:line="360" w:lineRule="auto"/>
        <w:jc w:val="right"/>
        <w:rPr>
          <w:rFonts w:ascii="仿宋" w:eastAsia="仿宋" w:hAnsi="仿宋" w:cs="仿宋"/>
          <w:sz w:val="24"/>
        </w:rPr>
      </w:pPr>
      <w:r w:rsidRPr="00E412C8">
        <w:rPr>
          <w:rFonts w:ascii="仿宋" w:eastAsia="仿宋" w:hAnsi="仿宋" w:cs="仿宋" w:hint="eastAsia"/>
          <w:sz w:val="24"/>
        </w:rPr>
        <w:t>年     月      日</w:t>
      </w:r>
    </w:p>
    <w:p w14:paraId="4450FF3F" w14:textId="77777777" w:rsidR="00B4307A" w:rsidRPr="00E412C8" w:rsidRDefault="00A3292D">
      <w:pPr>
        <w:pStyle w:val="10"/>
        <w:spacing w:before="0" w:after="0" w:line="360" w:lineRule="auto"/>
        <w:ind w:firstLineChars="200" w:firstLine="640"/>
        <w:rPr>
          <w:rFonts w:ascii="仿宋" w:eastAsia="仿宋" w:hAnsi="仿宋" w:cs="仿宋"/>
          <w:szCs w:val="32"/>
        </w:rPr>
      </w:pPr>
      <w:r w:rsidRPr="00E412C8">
        <w:rPr>
          <w:rFonts w:ascii="仿宋" w:eastAsia="仿宋" w:hAnsi="仿宋" w:cs="仿宋" w:hint="eastAsia"/>
          <w:b w:val="0"/>
        </w:rPr>
        <w:br w:type="page"/>
      </w:r>
      <w:bookmarkStart w:id="176" w:name="_Toc107573220"/>
      <w:bookmarkStart w:id="177" w:name="_Toc216582812"/>
      <w:r w:rsidRPr="00E412C8">
        <w:rPr>
          <w:rFonts w:ascii="仿宋" w:eastAsia="仿宋" w:hAnsi="仿宋" w:cs="仿宋" w:hint="eastAsia"/>
          <w:szCs w:val="32"/>
        </w:rPr>
        <w:lastRenderedPageBreak/>
        <w:t>第四章    投标文件格式</w:t>
      </w:r>
      <w:bookmarkEnd w:id="176"/>
      <w:bookmarkEnd w:id="177"/>
    </w:p>
    <w:p w14:paraId="725CE6D4" w14:textId="77777777" w:rsidR="00B4307A" w:rsidRPr="00E412C8" w:rsidRDefault="00B4307A">
      <w:pPr>
        <w:spacing w:line="360" w:lineRule="auto"/>
        <w:ind w:leftChars="350" w:left="735" w:firstLineChars="50" w:firstLine="120"/>
        <w:rPr>
          <w:rFonts w:ascii="仿宋" w:eastAsia="仿宋" w:hAnsi="仿宋" w:cs="仿宋"/>
          <w:sz w:val="24"/>
        </w:rPr>
      </w:pPr>
    </w:p>
    <w:p w14:paraId="71105623" w14:textId="77777777" w:rsidR="00B4307A" w:rsidRPr="00E412C8" w:rsidRDefault="00A3292D">
      <w:pPr>
        <w:pStyle w:val="20"/>
        <w:spacing w:before="0" w:line="360" w:lineRule="auto"/>
        <w:ind w:leftChars="257" w:left="1080" w:hanging="540"/>
        <w:rPr>
          <w:rFonts w:ascii="仿宋" w:eastAsia="仿宋" w:hAnsi="仿宋" w:cs="仿宋"/>
          <w:sz w:val="28"/>
          <w:szCs w:val="28"/>
        </w:rPr>
      </w:pPr>
      <w:bookmarkStart w:id="178" w:name="_Toc107573221"/>
      <w:r w:rsidRPr="00E412C8">
        <w:rPr>
          <w:rFonts w:ascii="仿宋" w:eastAsia="仿宋" w:hAnsi="仿宋" w:cs="仿宋" w:hint="eastAsia"/>
          <w:sz w:val="28"/>
          <w:szCs w:val="28"/>
        </w:rPr>
        <w:t>第一部分 开标一览表及资格证明文件</w:t>
      </w:r>
      <w:bookmarkEnd w:id="178"/>
    </w:p>
    <w:p w14:paraId="1AC57820" w14:textId="77777777" w:rsidR="00B4307A" w:rsidRPr="00E412C8" w:rsidRDefault="00B4307A">
      <w:pPr>
        <w:spacing w:line="360" w:lineRule="auto"/>
        <w:ind w:left="708" w:hangingChars="295" w:hanging="708"/>
        <w:jc w:val="center"/>
        <w:rPr>
          <w:rFonts w:ascii="仿宋" w:eastAsia="仿宋" w:hAnsi="仿宋" w:cs="仿宋"/>
          <w:sz w:val="24"/>
        </w:rPr>
      </w:pPr>
    </w:p>
    <w:p w14:paraId="249E1D66" w14:textId="77777777" w:rsidR="00B4307A" w:rsidRPr="00E412C8" w:rsidRDefault="00A3292D">
      <w:pPr>
        <w:tabs>
          <w:tab w:val="left" w:pos="5580"/>
        </w:tabs>
        <w:spacing w:line="360" w:lineRule="auto"/>
        <w:ind w:firstLineChars="177" w:firstLine="425"/>
        <w:rPr>
          <w:rFonts w:ascii="仿宋" w:eastAsia="仿宋" w:hAnsi="仿宋" w:cs="Arial"/>
          <w:sz w:val="24"/>
        </w:rPr>
      </w:pPr>
      <w:r w:rsidRPr="00E412C8">
        <w:rPr>
          <w:rFonts w:ascii="仿宋" w:eastAsia="仿宋" w:hAnsi="仿宋" w:cs="仿宋" w:hint="eastAsia"/>
          <w:sz w:val="24"/>
        </w:rPr>
        <w:t xml:space="preserve"> </w:t>
      </w:r>
      <w:r w:rsidRPr="00E412C8">
        <w:rPr>
          <w:rFonts w:ascii="仿宋" w:eastAsia="仿宋" w:hAnsi="仿宋" w:cs="Arial"/>
          <w:sz w:val="24"/>
        </w:rPr>
        <w:t>1、开标一览表（见投标文件格式一）;</w:t>
      </w:r>
    </w:p>
    <w:p w14:paraId="60DA8741" w14:textId="77777777" w:rsidR="00B4307A" w:rsidRPr="00E412C8" w:rsidRDefault="00A3292D">
      <w:pPr>
        <w:tabs>
          <w:tab w:val="left" w:pos="5580"/>
        </w:tabs>
        <w:spacing w:line="360" w:lineRule="auto"/>
        <w:ind w:left="1" w:firstLineChars="235" w:firstLine="564"/>
        <w:rPr>
          <w:rFonts w:ascii="仿宋" w:eastAsia="仿宋" w:hAnsi="仿宋" w:cs="Arial"/>
          <w:sz w:val="24"/>
        </w:rPr>
      </w:pPr>
      <w:r w:rsidRPr="00E412C8">
        <w:rPr>
          <w:rFonts w:ascii="仿宋" w:eastAsia="仿宋" w:hAnsi="仿宋" w:cs="Arial"/>
          <w:sz w:val="24"/>
        </w:rPr>
        <w:t>2、法人或者非法人组织的营业执照等证明文件复印件（须加盖本单位公章）或自然人的身份证明复印件; 法定代表人身份证明书（见投标文件格式二）；</w:t>
      </w:r>
    </w:p>
    <w:p w14:paraId="3A83A11B" w14:textId="77777777" w:rsidR="00B4307A" w:rsidRPr="00E412C8" w:rsidRDefault="00A3292D">
      <w:pPr>
        <w:tabs>
          <w:tab w:val="left" w:pos="5580"/>
        </w:tabs>
        <w:spacing w:line="360" w:lineRule="auto"/>
        <w:ind w:left="1" w:firstLineChars="235" w:firstLine="564"/>
        <w:rPr>
          <w:rFonts w:ascii="仿宋" w:eastAsia="仿宋" w:hAnsi="仿宋" w:cs="Arial"/>
          <w:sz w:val="24"/>
        </w:rPr>
      </w:pPr>
      <w:r w:rsidRPr="00E412C8">
        <w:rPr>
          <w:rFonts w:ascii="仿宋" w:eastAsia="仿宋" w:hAnsi="仿宋" w:cs="Arial"/>
          <w:sz w:val="24"/>
        </w:rPr>
        <w:t>3、法定代表人授权书（见投标文件格式三，自然人投标的无需提供）;</w:t>
      </w:r>
    </w:p>
    <w:p w14:paraId="66C85023" w14:textId="77777777" w:rsidR="00B4307A" w:rsidRPr="00E412C8" w:rsidRDefault="00A3292D">
      <w:pPr>
        <w:tabs>
          <w:tab w:val="left" w:pos="5580"/>
        </w:tabs>
        <w:spacing w:line="360" w:lineRule="auto"/>
        <w:ind w:left="1" w:firstLineChars="235" w:firstLine="564"/>
        <w:rPr>
          <w:rFonts w:ascii="仿宋" w:eastAsia="仿宋" w:hAnsi="仿宋" w:cs="Arial"/>
          <w:sz w:val="24"/>
        </w:rPr>
      </w:pPr>
      <w:r w:rsidRPr="00E412C8">
        <w:rPr>
          <w:rFonts w:ascii="仿宋" w:eastAsia="仿宋" w:hAnsi="仿宋" w:cs="Arial"/>
          <w:sz w:val="24"/>
        </w:rPr>
        <w:t>4、投标保证金缴纳凭证复印件或投标担保函（见投标文件格式四，如采用）;</w:t>
      </w:r>
    </w:p>
    <w:p w14:paraId="2DB74BEC" w14:textId="77777777" w:rsidR="00B4307A" w:rsidRPr="00E412C8" w:rsidRDefault="00A3292D">
      <w:pPr>
        <w:tabs>
          <w:tab w:val="left" w:pos="5580"/>
        </w:tabs>
        <w:spacing w:line="360" w:lineRule="auto"/>
        <w:ind w:left="1" w:firstLineChars="235" w:firstLine="564"/>
        <w:rPr>
          <w:rFonts w:ascii="仿宋" w:eastAsia="仿宋" w:hAnsi="仿宋" w:cs="Arial"/>
          <w:sz w:val="24"/>
        </w:rPr>
      </w:pPr>
      <w:r w:rsidRPr="00E412C8">
        <w:rPr>
          <w:rFonts w:ascii="仿宋" w:eastAsia="仿宋" w:hAnsi="仿宋" w:cs="Arial"/>
          <w:sz w:val="24"/>
        </w:rPr>
        <w:t>5、</w:t>
      </w:r>
      <w:r w:rsidRPr="00E412C8">
        <w:rPr>
          <w:rFonts w:ascii="仿宋" w:eastAsia="仿宋" w:hAnsi="仿宋" w:cs="Arial" w:hint="eastAsia"/>
          <w:sz w:val="24"/>
        </w:rPr>
        <w:t>投标人资格声明书</w:t>
      </w:r>
    </w:p>
    <w:p w14:paraId="6BE86437" w14:textId="77777777" w:rsidR="00B4307A" w:rsidRPr="00E412C8" w:rsidRDefault="00A3292D">
      <w:pPr>
        <w:tabs>
          <w:tab w:val="left" w:pos="5580"/>
        </w:tabs>
        <w:spacing w:line="360" w:lineRule="auto"/>
        <w:ind w:left="1" w:firstLineChars="235" w:firstLine="564"/>
        <w:rPr>
          <w:rFonts w:ascii="仿宋" w:eastAsia="仿宋" w:hAnsi="仿宋" w:cs="Arial"/>
          <w:sz w:val="24"/>
        </w:rPr>
      </w:pPr>
      <w:r w:rsidRPr="00E412C8">
        <w:rPr>
          <w:rFonts w:ascii="仿宋" w:eastAsia="仿宋" w:hAnsi="仿宋" w:cs="Arial" w:hint="eastAsia"/>
          <w:sz w:val="24"/>
        </w:rPr>
        <w:t>6</w:t>
      </w:r>
      <w:r w:rsidRPr="00E412C8">
        <w:rPr>
          <w:rFonts w:ascii="仿宋" w:eastAsia="仿宋" w:hAnsi="仿宋" w:cs="Arial"/>
          <w:sz w:val="24"/>
        </w:rPr>
        <w:t xml:space="preserve"> </w:t>
      </w:r>
      <w:r w:rsidRPr="00E412C8">
        <w:rPr>
          <w:rFonts w:ascii="仿宋" w:eastAsia="仿宋" w:hAnsi="仿宋" w:cs="Arial" w:hint="eastAsia"/>
          <w:sz w:val="24"/>
        </w:rPr>
        <w:t>、中小企业声明函（见投标文件格式五，如本项目专门面向中小企业，投标人须提供）</w:t>
      </w:r>
    </w:p>
    <w:p w14:paraId="4D5976C2" w14:textId="77777777" w:rsidR="00B4307A" w:rsidRPr="00E412C8" w:rsidRDefault="00A3292D">
      <w:pPr>
        <w:tabs>
          <w:tab w:val="left" w:pos="5580"/>
        </w:tabs>
        <w:spacing w:line="360" w:lineRule="auto"/>
        <w:ind w:left="1" w:firstLineChars="235" w:firstLine="564"/>
        <w:rPr>
          <w:rFonts w:ascii="仿宋" w:eastAsia="仿宋" w:hAnsi="仿宋" w:cs="Arial"/>
          <w:sz w:val="24"/>
        </w:rPr>
      </w:pPr>
      <w:r w:rsidRPr="00E412C8">
        <w:rPr>
          <w:rFonts w:ascii="仿宋" w:eastAsia="仿宋" w:hAnsi="仿宋" w:cs="Arial"/>
          <w:sz w:val="24"/>
        </w:rPr>
        <w:t>7、联合体协议（如本项目专门面向中小企业或预留份额项目，以联合体形式参加投标须提供）</w:t>
      </w:r>
    </w:p>
    <w:p w14:paraId="7C2DD627" w14:textId="77777777" w:rsidR="00B4307A" w:rsidRPr="00E412C8" w:rsidRDefault="00A3292D">
      <w:pPr>
        <w:tabs>
          <w:tab w:val="left" w:pos="5580"/>
        </w:tabs>
        <w:spacing w:line="360" w:lineRule="auto"/>
        <w:ind w:left="1" w:firstLineChars="235" w:firstLine="564"/>
        <w:rPr>
          <w:rFonts w:ascii="仿宋" w:eastAsia="仿宋" w:hAnsi="仿宋" w:cs="Arial"/>
          <w:sz w:val="24"/>
        </w:rPr>
      </w:pPr>
      <w:r w:rsidRPr="00E412C8">
        <w:rPr>
          <w:rFonts w:ascii="仿宋" w:eastAsia="仿宋" w:hAnsi="仿宋" w:cs="Arial"/>
          <w:sz w:val="24"/>
        </w:rPr>
        <w:t>8、分包意向协议（如有，格式自拟）</w:t>
      </w:r>
    </w:p>
    <w:p w14:paraId="057D82AB" w14:textId="77777777" w:rsidR="00B4307A" w:rsidRPr="00E412C8" w:rsidRDefault="00A3292D">
      <w:pPr>
        <w:tabs>
          <w:tab w:val="left" w:pos="5580"/>
        </w:tabs>
        <w:spacing w:line="360" w:lineRule="auto"/>
        <w:ind w:left="1" w:firstLineChars="235" w:firstLine="564"/>
        <w:rPr>
          <w:rFonts w:ascii="仿宋" w:eastAsia="仿宋" w:hAnsi="仿宋" w:cs="Arial"/>
          <w:sz w:val="24"/>
        </w:rPr>
      </w:pPr>
      <w:r w:rsidRPr="00E412C8">
        <w:rPr>
          <w:rFonts w:ascii="仿宋" w:eastAsia="仿宋" w:hAnsi="仿宋" w:cs="Arial"/>
          <w:sz w:val="24"/>
        </w:rPr>
        <w:t>9、投标须知前附表要求的其他资格证明文件;</w:t>
      </w:r>
    </w:p>
    <w:p w14:paraId="3B0A8E32" w14:textId="77777777" w:rsidR="00B4307A" w:rsidRPr="00E412C8" w:rsidRDefault="00A3292D">
      <w:pPr>
        <w:tabs>
          <w:tab w:val="left" w:pos="5580"/>
        </w:tabs>
        <w:spacing w:line="360" w:lineRule="auto"/>
        <w:ind w:firstLineChars="177" w:firstLine="425"/>
        <w:rPr>
          <w:rFonts w:ascii="仿宋" w:eastAsia="仿宋" w:hAnsi="仿宋" w:cs="Arial"/>
          <w:sz w:val="24"/>
        </w:rPr>
      </w:pPr>
      <w:r w:rsidRPr="00E412C8">
        <w:rPr>
          <w:rFonts w:ascii="仿宋" w:eastAsia="仿宋" w:hAnsi="仿宋" w:cs="Arial"/>
          <w:sz w:val="24"/>
          <w:u w:val="single"/>
        </w:rPr>
        <w:t>如投标须知前附表中规定其不作为资格要求，请勿装订在投标文件第一部分。</w:t>
      </w:r>
    </w:p>
    <w:p w14:paraId="1EFDF739" w14:textId="77777777" w:rsidR="00B4307A" w:rsidRPr="00E412C8" w:rsidRDefault="00B4307A">
      <w:pPr>
        <w:tabs>
          <w:tab w:val="left" w:pos="5580"/>
        </w:tabs>
        <w:spacing w:line="360" w:lineRule="auto"/>
        <w:ind w:firstLineChars="177" w:firstLine="425"/>
        <w:rPr>
          <w:rFonts w:ascii="仿宋" w:eastAsia="仿宋" w:hAnsi="仿宋" w:cs="仿宋"/>
          <w:sz w:val="24"/>
        </w:rPr>
      </w:pPr>
    </w:p>
    <w:p w14:paraId="1001FE22" w14:textId="77777777" w:rsidR="00B4307A" w:rsidRPr="00E412C8" w:rsidRDefault="00B4307A">
      <w:pPr>
        <w:tabs>
          <w:tab w:val="left" w:pos="5580"/>
        </w:tabs>
        <w:spacing w:line="360" w:lineRule="auto"/>
        <w:ind w:left="1" w:firstLineChars="235" w:firstLine="564"/>
        <w:rPr>
          <w:rFonts w:ascii="仿宋" w:eastAsia="仿宋" w:hAnsi="仿宋" w:cs="仿宋"/>
          <w:sz w:val="24"/>
        </w:rPr>
      </w:pPr>
    </w:p>
    <w:p w14:paraId="377F0936" w14:textId="77777777" w:rsidR="00B4307A" w:rsidRPr="00E412C8" w:rsidRDefault="00B4307A">
      <w:pPr>
        <w:tabs>
          <w:tab w:val="left" w:pos="5580"/>
        </w:tabs>
        <w:spacing w:line="360" w:lineRule="auto"/>
        <w:ind w:left="1" w:firstLineChars="235" w:firstLine="564"/>
        <w:rPr>
          <w:rFonts w:ascii="仿宋" w:eastAsia="仿宋" w:hAnsi="仿宋" w:cs="仿宋"/>
          <w:sz w:val="24"/>
        </w:rPr>
      </w:pPr>
    </w:p>
    <w:p w14:paraId="1F913290" w14:textId="77777777" w:rsidR="00B4307A" w:rsidRPr="00E412C8" w:rsidRDefault="00B4307A">
      <w:pPr>
        <w:tabs>
          <w:tab w:val="left" w:pos="5580"/>
        </w:tabs>
        <w:spacing w:line="360" w:lineRule="auto"/>
        <w:ind w:left="1" w:firstLineChars="235" w:firstLine="564"/>
        <w:rPr>
          <w:rFonts w:ascii="仿宋" w:eastAsia="仿宋" w:hAnsi="仿宋" w:cs="仿宋"/>
          <w:sz w:val="24"/>
        </w:rPr>
      </w:pPr>
    </w:p>
    <w:p w14:paraId="204D7EE7" w14:textId="77777777" w:rsidR="00B4307A" w:rsidRPr="00E412C8" w:rsidRDefault="00B4307A">
      <w:pPr>
        <w:tabs>
          <w:tab w:val="left" w:pos="5580"/>
        </w:tabs>
        <w:spacing w:line="360" w:lineRule="auto"/>
        <w:ind w:left="1" w:firstLineChars="235" w:firstLine="564"/>
        <w:rPr>
          <w:rFonts w:ascii="仿宋" w:eastAsia="仿宋" w:hAnsi="仿宋" w:cs="仿宋"/>
          <w:sz w:val="24"/>
        </w:rPr>
      </w:pPr>
    </w:p>
    <w:p w14:paraId="580A2D6C" w14:textId="77777777" w:rsidR="00B4307A" w:rsidRPr="00E412C8" w:rsidRDefault="00A3292D">
      <w:pPr>
        <w:pStyle w:val="31"/>
        <w:spacing w:line="360" w:lineRule="auto"/>
        <w:jc w:val="center"/>
        <w:rPr>
          <w:rFonts w:ascii="仿宋" w:eastAsia="仿宋" w:hAnsi="仿宋" w:cs="仿宋"/>
          <w:b w:val="0"/>
          <w:bCs/>
        </w:rPr>
      </w:pPr>
      <w:r w:rsidRPr="00E412C8">
        <w:rPr>
          <w:rFonts w:ascii="仿宋" w:eastAsia="仿宋" w:hAnsi="仿宋" w:cs="仿宋" w:hint="eastAsia"/>
        </w:rPr>
        <w:br w:type="page"/>
      </w:r>
      <w:bookmarkStart w:id="179" w:name="_Toc107573222"/>
      <w:r w:rsidRPr="00E412C8">
        <w:rPr>
          <w:rFonts w:ascii="仿宋" w:eastAsia="仿宋" w:hAnsi="仿宋" w:cs="仿宋" w:hint="eastAsia"/>
        </w:rPr>
        <w:lastRenderedPageBreak/>
        <w:t>1  开标一览表</w:t>
      </w:r>
      <w:bookmarkEnd w:id="179"/>
    </w:p>
    <w:p w14:paraId="197D6958" w14:textId="77777777" w:rsidR="00B4307A" w:rsidRPr="00E412C8" w:rsidRDefault="00A3292D">
      <w:pPr>
        <w:pStyle w:val="ad"/>
        <w:tabs>
          <w:tab w:val="left" w:pos="5580"/>
        </w:tabs>
        <w:spacing w:line="360" w:lineRule="auto"/>
        <w:ind w:leftChars="128" w:left="269"/>
        <w:jc w:val="center"/>
        <w:rPr>
          <w:rFonts w:ascii="仿宋" w:eastAsia="仿宋" w:hAnsi="仿宋" w:cs="仿宋"/>
          <w:sz w:val="24"/>
        </w:rPr>
      </w:pPr>
      <w:r w:rsidRPr="00E412C8">
        <w:rPr>
          <w:rFonts w:ascii="仿宋" w:eastAsia="仿宋" w:hAnsi="仿宋" w:cs="仿宋" w:hint="eastAsia"/>
          <w:sz w:val="24"/>
        </w:rPr>
        <w:t>（投标文件格式一）</w:t>
      </w:r>
    </w:p>
    <w:p w14:paraId="7B3F1807" w14:textId="77777777" w:rsidR="00B4307A" w:rsidRPr="00E412C8" w:rsidRDefault="00B4307A">
      <w:pPr>
        <w:pStyle w:val="ad"/>
        <w:tabs>
          <w:tab w:val="left" w:pos="5580"/>
        </w:tabs>
        <w:spacing w:line="360" w:lineRule="auto"/>
        <w:ind w:leftChars="128" w:left="269"/>
        <w:rPr>
          <w:rFonts w:ascii="仿宋" w:eastAsia="仿宋" w:hAnsi="仿宋" w:cs="仿宋"/>
          <w:sz w:val="24"/>
          <w:szCs w:val="24"/>
        </w:rPr>
      </w:pPr>
    </w:p>
    <w:p w14:paraId="3E89B430" w14:textId="77777777" w:rsidR="00B4307A" w:rsidRPr="00E412C8" w:rsidRDefault="00B4307A">
      <w:pPr>
        <w:pStyle w:val="a1"/>
        <w:tabs>
          <w:tab w:val="left" w:pos="5580"/>
        </w:tabs>
        <w:spacing w:line="360" w:lineRule="auto"/>
        <w:ind w:leftChars="257" w:left="1080" w:hanging="540"/>
        <w:rPr>
          <w:rFonts w:ascii="仿宋" w:eastAsia="仿宋" w:hAnsi="仿宋" w:cs="仿宋"/>
        </w:rPr>
      </w:pPr>
      <w:bookmarkStart w:id="180" w:name="_Hlt520356241"/>
      <w:bookmarkStart w:id="181" w:name="_Toc480942349"/>
      <w:bookmarkStart w:id="182" w:name="_Ref467988698"/>
      <w:bookmarkStart w:id="183" w:name="_Toc216582813"/>
      <w:bookmarkStart w:id="184" w:name="_Toc520356217"/>
      <w:bookmarkEnd w:id="180"/>
    </w:p>
    <w:p w14:paraId="43D261CA" w14:textId="77777777" w:rsidR="00B4307A" w:rsidRPr="00E412C8" w:rsidRDefault="00A3292D">
      <w:pPr>
        <w:tabs>
          <w:tab w:val="left" w:pos="1800"/>
          <w:tab w:val="left" w:pos="5580"/>
        </w:tabs>
        <w:spacing w:line="360" w:lineRule="auto"/>
        <w:ind w:leftChars="257" w:left="1080" w:rightChars="-413" w:right="-867" w:hanging="540"/>
        <w:rPr>
          <w:rFonts w:ascii="仿宋" w:eastAsia="仿宋" w:hAnsi="仿宋" w:cs="仿宋"/>
          <w:sz w:val="24"/>
        </w:rPr>
      </w:pPr>
      <w:r w:rsidRPr="00E412C8">
        <w:rPr>
          <w:rFonts w:ascii="仿宋" w:eastAsia="仿宋" w:hAnsi="仿宋" w:cs="仿宋" w:hint="eastAsia"/>
          <w:sz w:val="24"/>
        </w:rPr>
        <w:t xml:space="preserve">项目名称：　                  招标编号：                 包号：         </w:t>
      </w:r>
    </w:p>
    <w:p w14:paraId="78FE5FBE" w14:textId="77777777" w:rsidR="00B4307A" w:rsidRPr="00E412C8" w:rsidRDefault="00A3292D">
      <w:pPr>
        <w:tabs>
          <w:tab w:val="left" w:pos="1800"/>
          <w:tab w:val="left" w:pos="5580"/>
        </w:tabs>
        <w:spacing w:line="360" w:lineRule="auto"/>
        <w:ind w:leftChars="257" w:left="1080" w:rightChars="-413" w:right="-867" w:hanging="540"/>
        <w:rPr>
          <w:rFonts w:ascii="仿宋" w:eastAsia="仿宋" w:hAnsi="仿宋" w:cs="仿宋"/>
          <w:sz w:val="24"/>
        </w:rPr>
      </w:pPr>
      <w:r w:rsidRPr="00E412C8">
        <w:rPr>
          <w:rFonts w:ascii="仿宋" w:eastAsia="仿宋" w:hAnsi="仿宋" w:cs="仿宋" w:hint="eastAsia"/>
          <w:sz w:val="24"/>
        </w:rPr>
        <w:t>报价单位：人民币</w:t>
      </w:r>
      <w:r w:rsidRPr="00E412C8">
        <w:rPr>
          <w:rFonts w:ascii="仿宋" w:eastAsia="仿宋" w:hAnsi="仿宋" w:cs="仿宋" w:hint="eastAsia"/>
          <w:b/>
          <w:sz w:val="24"/>
        </w:rPr>
        <w:t>万元</w:t>
      </w:r>
    </w:p>
    <w:tbl>
      <w:tblPr>
        <w:tblW w:w="8123" w:type="dxa"/>
        <w:tblLayout w:type="fixed"/>
        <w:tblCellMar>
          <w:left w:w="0" w:type="dxa"/>
          <w:right w:w="0" w:type="dxa"/>
        </w:tblCellMar>
        <w:tblLook w:val="04A0" w:firstRow="1" w:lastRow="0" w:firstColumn="1" w:lastColumn="0" w:noHBand="0" w:noVBand="1"/>
      </w:tblPr>
      <w:tblGrid>
        <w:gridCol w:w="1821"/>
        <w:gridCol w:w="3002"/>
        <w:gridCol w:w="1854"/>
        <w:gridCol w:w="1446"/>
      </w:tblGrid>
      <w:tr w:rsidR="00B4307A" w:rsidRPr="00E412C8" w14:paraId="2261CA95" w14:textId="77777777">
        <w:trPr>
          <w:trHeight w:val="688"/>
        </w:trPr>
        <w:tc>
          <w:tcPr>
            <w:tcW w:w="1821" w:type="dxa"/>
            <w:tcBorders>
              <w:top w:val="single" w:sz="4" w:space="0" w:color="auto"/>
              <w:left w:val="single" w:sz="4" w:space="0" w:color="auto"/>
              <w:bottom w:val="single" w:sz="8" w:space="0" w:color="auto"/>
              <w:right w:val="single" w:sz="4" w:space="0" w:color="auto"/>
            </w:tcBorders>
            <w:vAlign w:val="center"/>
          </w:tcPr>
          <w:p w14:paraId="51ABE24D" w14:textId="77777777" w:rsidR="00B4307A" w:rsidRPr="00E412C8" w:rsidRDefault="00A3292D">
            <w:pPr>
              <w:tabs>
                <w:tab w:val="left" w:pos="5580"/>
              </w:tabs>
              <w:spacing w:line="360" w:lineRule="auto"/>
              <w:ind w:right="-199"/>
              <w:jc w:val="center"/>
              <w:rPr>
                <w:rFonts w:ascii="仿宋" w:eastAsia="仿宋" w:hAnsi="仿宋" w:cs="仿宋"/>
                <w:sz w:val="24"/>
              </w:rPr>
            </w:pPr>
            <w:r w:rsidRPr="00E412C8">
              <w:rPr>
                <w:rFonts w:ascii="仿宋" w:eastAsia="仿宋" w:hAnsi="仿宋" w:cs="仿宋" w:hint="eastAsia"/>
                <w:sz w:val="24"/>
              </w:rPr>
              <w:t>服务名称</w:t>
            </w:r>
          </w:p>
        </w:tc>
        <w:tc>
          <w:tcPr>
            <w:tcW w:w="3002" w:type="dxa"/>
            <w:tcBorders>
              <w:top w:val="single" w:sz="4" w:space="0" w:color="auto"/>
              <w:left w:val="single" w:sz="8" w:space="0" w:color="auto"/>
              <w:bottom w:val="single" w:sz="8" w:space="0" w:color="auto"/>
              <w:right w:val="single" w:sz="4" w:space="0" w:color="auto"/>
            </w:tcBorders>
            <w:vAlign w:val="center"/>
          </w:tcPr>
          <w:p w14:paraId="4A157B90" w14:textId="77777777" w:rsidR="00B4307A" w:rsidRPr="00E412C8" w:rsidRDefault="00A3292D">
            <w:pPr>
              <w:tabs>
                <w:tab w:val="left" w:pos="5580"/>
              </w:tabs>
              <w:spacing w:line="360" w:lineRule="auto"/>
              <w:jc w:val="center"/>
              <w:rPr>
                <w:rFonts w:ascii="仿宋" w:eastAsia="仿宋" w:hAnsi="仿宋" w:cs="仿宋"/>
                <w:sz w:val="24"/>
              </w:rPr>
            </w:pPr>
            <w:r w:rsidRPr="00E412C8">
              <w:rPr>
                <w:rFonts w:ascii="仿宋" w:eastAsia="仿宋" w:hAnsi="仿宋" w:cs="仿宋" w:hint="eastAsia"/>
                <w:sz w:val="24"/>
              </w:rPr>
              <w:t>投标总价</w:t>
            </w:r>
          </w:p>
        </w:tc>
        <w:tc>
          <w:tcPr>
            <w:tcW w:w="1854" w:type="dxa"/>
            <w:tcBorders>
              <w:top w:val="single" w:sz="8" w:space="0" w:color="auto"/>
              <w:left w:val="nil"/>
              <w:bottom w:val="single" w:sz="8" w:space="0" w:color="auto"/>
              <w:right w:val="single" w:sz="4" w:space="0" w:color="auto"/>
            </w:tcBorders>
            <w:vAlign w:val="center"/>
          </w:tcPr>
          <w:p w14:paraId="35322A1D" w14:textId="77777777" w:rsidR="00B4307A" w:rsidRPr="00E412C8" w:rsidRDefault="00A3292D">
            <w:pPr>
              <w:tabs>
                <w:tab w:val="left" w:pos="5580"/>
              </w:tabs>
              <w:spacing w:line="360" w:lineRule="auto"/>
              <w:jc w:val="center"/>
              <w:rPr>
                <w:rFonts w:ascii="仿宋" w:eastAsia="仿宋" w:hAnsi="仿宋" w:cs="仿宋"/>
                <w:sz w:val="24"/>
              </w:rPr>
            </w:pPr>
            <w:r w:rsidRPr="00E412C8">
              <w:rPr>
                <w:rFonts w:ascii="仿宋" w:eastAsia="仿宋" w:hAnsi="仿宋" w:cs="仿宋" w:hint="eastAsia"/>
                <w:sz w:val="24"/>
              </w:rPr>
              <w:t>服务期限</w:t>
            </w:r>
          </w:p>
        </w:tc>
        <w:tc>
          <w:tcPr>
            <w:tcW w:w="1446" w:type="dxa"/>
            <w:tcBorders>
              <w:top w:val="single" w:sz="8" w:space="0" w:color="auto"/>
              <w:left w:val="single" w:sz="4" w:space="0" w:color="auto"/>
              <w:bottom w:val="single" w:sz="8" w:space="0" w:color="auto"/>
              <w:right w:val="single" w:sz="8" w:space="0" w:color="auto"/>
            </w:tcBorders>
            <w:vAlign w:val="center"/>
          </w:tcPr>
          <w:p w14:paraId="60867C77" w14:textId="77777777" w:rsidR="00B4307A" w:rsidRPr="00E412C8" w:rsidRDefault="00A3292D">
            <w:pPr>
              <w:tabs>
                <w:tab w:val="left" w:pos="5580"/>
              </w:tabs>
              <w:spacing w:line="360" w:lineRule="auto"/>
              <w:jc w:val="center"/>
              <w:rPr>
                <w:rFonts w:ascii="仿宋" w:eastAsia="仿宋" w:hAnsi="仿宋" w:cs="仿宋"/>
                <w:sz w:val="24"/>
              </w:rPr>
            </w:pPr>
            <w:r w:rsidRPr="00E412C8">
              <w:rPr>
                <w:rFonts w:ascii="仿宋" w:eastAsia="仿宋" w:hAnsi="仿宋" w:cs="仿宋" w:hint="eastAsia"/>
                <w:sz w:val="24"/>
              </w:rPr>
              <w:t>备注</w:t>
            </w:r>
          </w:p>
        </w:tc>
      </w:tr>
      <w:tr w:rsidR="00B4307A" w:rsidRPr="00E412C8" w14:paraId="7D7E4D0C" w14:textId="77777777">
        <w:trPr>
          <w:cantSplit/>
          <w:trHeight w:val="1706"/>
        </w:trPr>
        <w:tc>
          <w:tcPr>
            <w:tcW w:w="1821" w:type="dxa"/>
            <w:tcBorders>
              <w:top w:val="single" w:sz="8" w:space="0" w:color="auto"/>
              <w:left w:val="single" w:sz="4" w:space="0" w:color="auto"/>
              <w:bottom w:val="single" w:sz="4" w:space="0" w:color="auto"/>
              <w:right w:val="single" w:sz="4" w:space="0" w:color="auto"/>
            </w:tcBorders>
            <w:vAlign w:val="center"/>
          </w:tcPr>
          <w:p w14:paraId="1CA57871" w14:textId="77777777" w:rsidR="00B4307A" w:rsidRPr="00E412C8" w:rsidRDefault="00B4307A">
            <w:pPr>
              <w:tabs>
                <w:tab w:val="left" w:pos="5580"/>
              </w:tabs>
              <w:spacing w:line="360" w:lineRule="auto"/>
              <w:ind w:leftChars="257" w:left="1080" w:hanging="540"/>
              <w:rPr>
                <w:rFonts w:ascii="仿宋" w:eastAsia="仿宋" w:hAnsi="仿宋" w:cs="仿宋"/>
                <w:sz w:val="24"/>
              </w:rPr>
            </w:pPr>
          </w:p>
        </w:tc>
        <w:tc>
          <w:tcPr>
            <w:tcW w:w="3002" w:type="dxa"/>
            <w:tcBorders>
              <w:top w:val="single" w:sz="8" w:space="0" w:color="auto"/>
              <w:left w:val="single" w:sz="8" w:space="0" w:color="auto"/>
              <w:bottom w:val="single" w:sz="4" w:space="0" w:color="auto"/>
              <w:right w:val="single" w:sz="4" w:space="0" w:color="auto"/>
            </w:tcBorders>
            <w:vAlign w:val="center"/>
          </w:tcPr>
          <w:p w14:paraId="130A5761" w14:textId="77777777" w:rsidR="00B4307A" w:rsidRPr="00E412C8" w:rsidRDefault="00A3292D">
            <w:pPr>
              <w:tabs>
                <w:tab w:val="left" w:pos="5580"/>
              </w:tabs>
              <w:spacing w:line="360" w:lineRule="auto"/>
              <w:jc w:val="left"/>
              <w:rPr>
                <w:rFonts w:ascii="仿宋" w:eastAsia="仿宋" w:hAnsi="仿宋" w:cs="仿宋"/>
                <w:sz w:val="24"/>
              </w:rPr>
            </w:pPr>
            <w:r w:rsidRPr="00E412C8">
              <w:rPr>
                <w:rFonts w:ascii="仿宋" w:eastAsia="仿宋" w:hAnsi="仿宋" w:cs="仿宋" w:hint="eastAsia"/>
                <w:sz w:val="24"/>
              </w:rPr>
              <w:t>大写：</w:t>
            </w:r>
          </w:p>
          <w:p w14:paraId="0EC6CCED" w14:textId="77777777" w:rsidR="00B4307A" w:rsidRPr="00E412C8" w:rsidRDefault="00A3292D">
            <w:pPr>
              <w:tabs>
                <w:tab w:val="left" w:pos="5580"/>
              </w:tabs>
              <w:spacing w:line="360" w:lineRule="auto"/>
              <w:jc w:val="left"/>
              <w:rPr>
                <w:rFonts w:ascii="仿宋" w:eastAsia="仿宋" w:hAnsi="仿宋" w:cs="仿宋"/>
                <w:sz w:val="24"/>
              </w:rPr>
            </w:pPr>
            <w:r w:rsidRPr="00E412C8">
              <w:rPr>
                <w:rFonts w:ascii="仿宋" w:eastAsia="仿宋" w:hAnsi="仿宋" w:cs="仿宋" w:hint="eastAsia"/>
                <w:sz w:val="24"/>
              </w:rPr>
              <w:t>小写：</w:t>
            </w:r>
          </w:p>
        </w:tc>
        <w:tc>
          <w:tcPr>
            <w:tcW w:w="1854" w:type="dxa"/>
            <w:tcBorders>
              <w:top w:val="single" w:sz="8" w:space="0" w:color="auto"/>
              <w:left w:val="nil"/>
              <w:bottom w:val="single" w:sz="4" w:space="0" w:color="auto"/>
              <w:right w:val="single" w:sz="4" w:space="0" w:color="auto"/>
            </w:tcBorders>
            <w:vAlign w:val="center"/>
          </w:tcPr>
          <w:p w14:paraId="7BB06BC6" w14:textId="77777777" w:rsidR="00B4307A" w:rsidRPr="00E412C8" w:rsidRDefault="00B4307A">
            <w:pPr>
              <w:tabs>
                <w:tab w:val="left" w:pos="5580"/>
              </w:tabs>
              <w:spacing w:line="360" w:lineRule="auto"/>
              <w:ind w:leftChars="257" w:left="1080" w:hanging="540"/>
              <w:rPr>
                <w:rFonts w:ascii="仿宋" w:eastAsia="仿宋" w:hAnsi="仿宋" w:cs="仿宋"/>
                <w:sz w:val="24"/>
              </w:rPr>
            </w:pPr>
          </w:p>
        </w:tc>
        <w:tc>
          <w:tcPr>
            <w:tcW w:w="1446" w:type="dxa"/>
            <w:tcBorders>
              <w:top w:val="single" w:sz="8" w:space="0" w:color="auto"/>
              <w:left w:val="single" w:sz="4" w:space="0" w:color="auto"/>
              <w:bottom w:val="single" w:sz="4" w:space="0" w:color="auto"/>
              <w:right w:val="single" w:sz="8" w:space="0" w:color="auto"/>
            </w:tcBorders>
            <w:vAlign w:val="center"/>
          </w:tcPr>
          <w:p w14:paraId="3A23764D" w14:textId="77777777" w:rsidR="00B4307A" w:rsidRPr="00E412C8" w:rsidRDefault="00B4307A">
            <w:pPr>
              <w:tabs>
                <w:tab w:val="left" w:pos="5580"/>
              </w:tabs>
              <w:spacing w:line="360" w:lineRule="auto"/>
              <w:ind w:leftChars="257" w:left="1080" w:hanging="540"/>
              <w:jc w:val="center"/>
              <w:rPr>
                <w:rFonts w:ascii="仿宋" w:eastAsia="仿宋" w:hAnsi="仿宋" w:cs="仿宋"/>
                <w:sz w:val="24"/>
              </w:rPr>
            </w:pPr>
          </w:p>
        </w:tc>
      </w:tr>
    </w:tbl>
    <w:p w14:paraId="715EC6D5" w14:textId="77777777" w:rsidR="00B4307A" w:rsidRPr="00E412C8" w:rsidRDefault="00B4307A">
      <w:pPr>
        <w:pStyle w:val="ad"/>
        <w:tabs>
          <w:tab w:val="left" w:pos="5580"/>
        </w:tabs>
        <w:spacing w:line="360" w:lineRule="auto"/>
        <w:ind w:leftChars="257" w:left="1080" w:hanging="540"/>
        <w:rPr>
          <w:rFonts w:ascii="仿宋" w:eastAsia="仿宋" w:hAnsi="仿宋" w:cs="仿宋"/>
          <w:sz w:val="24"/>
        </w:rPr>
      </w:pPr>
    </w:p>
    <w:p w14:paraId="5BFED4C9" w14:textId="77777777" w:rsidR="00B4307A" w:rsidRPr="00E412C8" w:rsidRDefault="00B4307A">
      <w:pPr>
        <w:pStyle w:val="ad"/>
        <w:tabs>
          <w:tab w:val="left" w:pos="5580"/>
        </w:tabs>
        <w:spacing w:line="360" w:lineRule="auto"/>
        <w:ind w:leftChars="257" w:left="1080" w:hanging="540"/>
        <w:rPr>
          <w:rFonts w:ascii="仿宋" w:eastAsia="仿宋" w:hAnsi="仿宋" w:cs="仿宋"/>
          <w:sz w:val="24"/>
          <w:u w:val="single"/>
        </w:rPr>
      </w:pPr>
    </w:p>
    <w:p w14:paraId="5A360327"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投标人（盖公章）：</w:t>
      </w:r>
      <w:r w:rsidRPr="00E412C8">
        <w:rPr>
          <w:rFonts w:ascii="仿宋" w:eastAsia="仿宋" w:hAnsi="仿宋" w:cs="仿宋" w:hint="eastAsia"/>
          <w:sz w:val="24"/>
          <w:u w:val="single"/>
        </w:rPr>
        <w:t xml:space="preserve">                          </w:t>
      </w:r>
    </w:p>
    <w:p w14:paraId="6523CABA" w14:textId="77777777" w:rsidR="00B4307A" w:rsidRPr="00E412C8" w:rsidRDefault="00A3292D">
      <w:pPr>
        <w:pStyle w:val="ad"/>
        <w:tabs>
          <w:tab w:val="left" w:pos="5580"/>
        </w:tabs>
        <w:spacing w:line="360" w:lineRule="auto"/>
        <w:ind w:leftChars="257" w:left="1080" w:hanging="540"/>
        <w:rPr>
          <w:rFonts w:ascii="仿宋" w:eastAsia="仿宋" w:hAnsi="仿宋" w:cs="仿宋"/>
          <w:sz w:val="24"/>
          <w:u w:val="single"/>
        </w:rPr>
      </w:pPr>
      <w:r w:rsidRPr="00E412C8">
        <w:rPr>
          <w:rFonts w:ascii="仿宋" w:eastAsia="仿宋" w:hAnsi="仿宋" w:cs="仿宋" w:hint="eastAsia"/>
          <w:sz w:val="24"/>
        </w:rPr>
        <w:t>法定代表人或委托代理人(签字或签章):</w:t>
      </w:r>
      <w:r w:rsidRPr="00E412C8">
        <w:rPr>
          <w:rFonts w:ascii="仿宋" w:eastAsia="仿宋" w:hAnsi="仿宋" w:cs="仿宋" w:hint="eastAsia"/>
          <w:sz w:val="24"/>
          <w:u w:val="single"/>
        </w:rPr>
        <w:tab/>
      </w:r>
    </w:p>
    <w:p w14:paraId="2925406D" w14:textId="77777777" w:rsidR="00B4307A" w:rsidRPr="00E412C8" w:rsidRDefault="00B4307A">
      <w:pPr>
        <w:pStyle w:val="ad"/>
        <w:tabs>
          <w:tab w:val="left" w:pos="5580"/>
        </w:tabs>
        <w:spacing w:line="360" w:lineRule="auto"/>
        <w:ind w:leftChars="257" w:left="1080" w:hanging="540"/>
        <w:rPr>
          <w:rFonts w:ascii="仿宋" w:eastAsia="仿宋" w:hAnsi="仿宋" w:cs="仿宋"/>
          <w:sz w:val="24"/>
        </w:rPr>
      </w:pPr>
    </w:p>
    <w:p w14:paraId="15255CEF"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注:1、此表应按投标人须知的规定装订密封。</w:t>
      </w:r>
    </w:p>
    <w:p w14:paraId="556AED4D" w14:textId="77777777" w:rsidR="00B4307A" w:rsidRPr="00E412C8" w:rsidRDefault="00A3292D">
      <w:pPr>
        <w:pStyle w:val="ad"/>
        <w:tabs>
          <w:tab w:val="left" w:pos="5580"/>
        </w:tabs>
        <w:spacing w:line="360" w:lineRule="auto"/>
        <w:ind w:leftChars="428" w:left="1079" w:hangingChars="75" w:hanging="180"/>
        <w:rPr>
          <w:rFonts w:ascii="仿宋" w:eastAsia="仿宋" w:hAnsi="仿宋" w:cs="仿宋"/>
          <w:sz w:val="24"/>
        </w:rPr>
      </w:pPr>
      <w:r w:rsidRPr="00E412C8">
        <w:rPr>
          <w:rFonts w:ascii="仿宋" w:eastAsia="仿宋" w:hAnsi="仿宋" w:cs="仿宋" w:hint="eastAsia"/>
          <w:sz w:val="24"/>
        </w:rPr>
        <w:t>2、此表中，每包的投标总价应和投标分项报价表（投标文件格式七）的总价相一致。</w:t>
      </w:r>
    </w:p>
    <w:p w14:paraId="021E90D2" w14:textId="77777777" w:rsidR="00B4307A" w:rsidRPr="00E412C8" w:rsidRDefault="00A3292D">
      <w:pPr>
        <w:pStyle w:val="20"/>
        <w:spacing w:before="0" w:line="360" w:lineRule="auto"/>
        <w:ind w:leftChars="257" w:left="1080" w:hanging="540"/>
        <w:rPr>
          <w:rFonts w:ascii="仿宋" w:eastAsia="仿宋" w:hAnsi="仿宋" w:cs="仿宋"/>
          <w:sz w:val="24"/>
        </w:rPr>
      </w:pPr>
      <w:r w:rsidRPr="00E412C8">
        <w:rPr>
          <w:rFonts w:ascii="仿宋" w:eastAsia="仿宋" w:hAnsi="仿宋" w:cs="仿宋" w:hint="eastAsia"/>
          <w:sz w:val="24"/>
        </w:rPr>
        <w:br w:type="page"/>
      </w:r>
      <w:bookmarkStart w:id="185" w:name="_Toc107573223"/>
      <w:r w:rsidRPr="00E412C8">
        <w:rPr>
          <w:rFonts w:ascii="仿宋" w:eastAsia="仿宋" w:hAnsi="仿宋" w:cs="仿宋" w:hint="eastAsia"/>
          <w:sz w:val="24"/>
        </w:rPr>
        <w:lastRenderedPageBreak/>
        <w:t>2    法人或者非法人组织的营业执照等证明文件</w:t>
      </w:r>
      <w:bookmarkStart w:id="186" w:name="_Toc60830312"/>
      <w:r w:rsidRPr="00E412C8">
        <w:rPr>
          <w:rFonts w:ascii="仿宋" w:eastAsia="仿宋" w:hAnsi="仿宋" w:cs="仿宋" w:hint="eastAsia"/>
          <w:sz w:val="24"/>
        </w:rPr>
        <w:t>或自然人的身份证明</w:t>
      </w:r>
      <w:bookmarkEnd w:id="185"/>
      <w:bookmarkEnd w:id="186"/>
    </w:p>
    <w:p w14:paraId="69A686B4" w14:textId="77777777" w:rsidR="00B4307A" w:rsidRPr="00E412C8" w:rsidRDefault="00B4307A">
      <w:pPr>
        <w:pStyle w:val="ad"/>
        <w:tabs>
          <w:tab w:val="left" w:pos="5580"/>
        </w:tabs>
        <w:spacing w:line="360" w:lineRule="auto"/>
        <w:ind w:leftChars="257" w:left="1080" w:hanging="540"/>
        <w:jc w:val="center"/>
        <w:rPr>
          <w:rFonts w:ascii="仿宋" w:eastAsia="仿宋" w:hAnsi="仿宋" w:cs="仿宋"/>
          <w:b/>
          <w:sz w:val="24"/>
        </w:rPr>
      </w:pPr>
    </w:p>
    <w:p w14:paraId="348A8CFF" w14:textId="77777777" w:rsidR="00B4307A" w:rsidRPr="00E412C8" w:rsidRDefault="00B4307A">
      <w:pPr>
        <w:pStyle w:val="ad"/>
        <w:tabs>
          <w:tab w:val="left" w:pos="5580"/>
        </w:tabs>
        <w:spacing w:line="360" w:lineRule="auto"/>
        <w:ind w:leftChars="257" w:left="1080" w:hanging="540"/>
        <w:rPr>
          <w:rFonts w:ascii="仿宋" w:eastAsia="仿宋" w:hAnsi="仿宋" w:cs="仿宋"/>
          <w:b/>
          <w:sz w:val="24"/>
        </w:rPr>
      </w:pPr>
    </w:p>
    <w:p w14:paraId="424FE8CE" w14:textId="77777777" w:rsidR="00B4307A" w:rsidRPr="00E412C8" w:rsidRDefault="00B4307A">
      <w:pPr>
        <w:pStyle w:val="ad"/>
        <w:tabs>
          <w:tab w:val="left" w:pos="5580"/>
        </w:tabs>
        <w:spacing w:line="360" w:lineRule="auto"/>
        <w:ind w:leftChars="257" w:left="1080" w:hanging="540"/>
        <w:rPr>
          <w:rFonts w:ascii="仿宋" w:eastAsia="仿宋" w:hAnsi="仿宋" w:cs="仿宋"/>
          <w:b/>
          <w:sz w:val="24"/>
        </w:rPr>
      </w:pPr>
    </w:p>
    <w:p w14:paraId="0EA2FC55" w14:textId="77777777" w:rsidR="00B4307A" w:rsidRPr="00E412C8" w:rsidRDefault="00A3292D">
      <w:pPr>
        <w:pStyle w:val="ad"/>
        <w:tabs>
          <w:tab w:val="left" w:pos="5580"/>
        </w:tabs>
        <w:spacing w:line="360" w:lineRule="auto"/>
        <w:rPr>
          <w:rFonts w:ascii="仿宋" w:eastAsia="仿宋" w:hAnsi="仿宋" w:cs="仿宋"/>
          <w:sz w:val="24"/>
        </w:rPr>
      </w:pPr>
      <w:r w:rsidRPr="00E412C8">
        <w:rPr>
          <w:rFonts w:ascii="仿宋" w:eastAsia="仿宋" w:hAnsi="仿宋" w:cs="仿宋" w:hint="eastAsia"/>
          <w:sz w:val="24"/>
        </w:rPr>
        <w:t>说明：1. 提供有效的营业执照等证明文件复印件，复印件上应加盖本单位公章。</w:t>
      </w:r>
    </w:p>
    <w:p w14:paraId="1DB70606"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 xml:space="preserve"> 2. 投标人为自然人的，应提供身份证明的复印件。</w:t>
      </w:r>
    </w:p>
    <w:p w14:paraId="116ED00D"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 xml:space="preserve"> 3. 联合体投标应提供联合体各方满足以上要求的证明文件。</w:t>
      </w:r>
    </w:p>
    <w:p w14:paraId="63303B37" w14:textId="77777777" w:rsidR="00B4307A" w:rsidRPr="00E412C8" w:rsidRDefault="00A3292D">
      <w:pPr>
        <w:pStyle w:val="ad"/>
        <w:tabs>
          <w:tab w:val="left" w:pos="5580"/>
        </w:tabs>
        <w:spacing w:line="360" w:lineRule="auto"/>
        <w:rPr>
          <w:rFonts w:ascii="仿宋" w:eastAsia="仿宋" w:hAnsi="仿宋" w:cs="仿宋"/>
          <w:sz w:val="24"/>
        </w:rPr>
      </w:pPr>
      <w:bookmarkStart w:id="187" w:name="_Toc2582311"/>
      <w:r w:rsidRPr="00E412C8">
        <w:rPr>
          <w:rFonts w:ascii="仿宋" w:eastAsia="仿宋" w:hAnsi="仿宋" w:cs="仿宋" w:hint="eastAsia"/>
          <w:sz w:val="24"/>
        </w:rPr>
        <w:br w:type="page"/>
      </w:r>
      <w:bookmarkStart w:id="188" w:name="_Toc10219"/>
      <w:r w:rsidRPr="00E412C8">
        <w:rPr>
          <w:rFonts w:ascii="仿宋" w:eastAsia="仿宋" w:hAnsi="仿宋" w:cs="仿宋" w:hint="eastAsia"/>
          <w:sz w:val="24"/>
        </w:rPr>
        <w:lastRenderedPageBreak/>
        <w:t>法定代表人身份证明书</w:t>
      </w:r>
      <w:bookmarkEnd w:id="187"/>
      <w:bookmarkEnd w:id="188"/>
    </w:p>
    <w:p w14:paraId="4C5CAB89" w14:textId="77777777" w:rsidR="00B4307A" w:rsidRPr="00E412C8" w:rsidRDefault="00B4307A">
      <w:pPr>
        <w:spacing w:line="360" w:lineRule="auto"/>
        <w:jc w:val="center"/>
        <w:rPr>
          <w:rFonts w:ascii="仿宋" w:eastAsia="仿宋" w:hAnsi="仿宋" w:cs="仿宋"/>
          <w:sz w:val="24"/>
        </w:rPr>
      </w:pPr>
    </w:p>
    <w:p w14:paraId="1A2D7898" w14:textId="77777777" w:rsidR="00B4307A" w:rsidRPr="00E412C8" w:rsidRDefault="00A3292D">
      <w:pPr>
        <w:spacing w:line="360" w:lineRule="auto"/>
        <w:jc w:val="center"/>
        <w:rPr>
          <w:rFonts w:ascii="仿宋" w:eastAsia="仿宋" w:hAnsi="仿宋" w:cs="仿宋"/>
          <w:sz w:val="24"/>
          <w:u w:val="single"/>
        </w:rPr>
      </w:pPr>
      <w:r w:rsidRPr="00E412C8">
        <w:rPr>
          <w:rFonts w:ascii="仿宋" w:eastAsia="仿宋" w:hAnsi="仿宋" w:cs="仿宋" w:hint="eastAsia"/>
          <w:sz w:val="24"/>
        </w:rPr>
        <w:t>（投标文件格式二）</w:t>
      </w:r>
    </w:p>
    <w:p w14:paraId="5D78202E" w14:textId="77777777" w:rsidR="00B4307A" w:rsidRPr="00E412C8" w:rsidRDefault="00B4307A">
      <w:pPr>
        <w:spacing w:line="360" w:lineRule="auto"/>
        <w:rPr>
          <w:rFonts w:ascii="仿宋" w:eastAsia="仿宋" w:hAnsi="仿宋" w:cs="仿宋"/>
          <w:sz w:val="24"/>
          <w:u w:val="single"/>
        </w:rPr>
      </w:pPr>
    </w:p>
    <w:p w14:paraId="6477710E" w14:textId="77777777" w:rsidR="00B4307A" w:rsidRPr="00E412C8" w:rsidRDefault="00B4307A">
      <w:pPr>
        <w:spacing w:line="360" w:lineRule="auto"/>
        <w:rPr>
          <w:rFonts w:ascii="仿宋" w:eastAsia="仿宋" w:hAnsi="仿宋" w:cs="仿宋"/>
          <w:shd w:val="clear" w:color="auto" w:fill="FFFFFF"/>
        </w:rPr>
      </w:pPr>
    </w:p>
    <w:p w14:paraId="553918F3"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u w:val="single"/>
        </w:rPr>
        <w:t>致（采购代理机构名称）</w:t>
      </w:r>
      <w:r w:rsidRPr="00E412C8">
        <w:rPr>
          <w:rFonts w:ascii="仿宋" w:eastAsia="仿宋" w:hAnsi="仿宋" w:cs="仿宋" w:hint="eastAsia"/>
          <w:sz w:val="24"/>
        </w:rPr>
        <w:t>：</w:t>
      </w:r>
    </w:p>
    <w:p w14:paraId="0A7F0D94" w14:textId="77777777" w:rsidR="00B4307A" w:rsidRPr="00E412C8" w:rsidRDefault="00A3292D">
      <w:pPr>
        <w:spacing w:line="360" w:lineRule="auto"/>
        <w:ind w:firstLineChars="250" w:firstLine="600"/>
        <w:rPr>
          <w:rFonts w:ascii="仿宋" w:eastAsia="仿宋" w:hAnsi="仿宋" w:cs="仿宋"/>
          <w:sz w:val="24"/>
        </w:rPr>
      </w:pPr>
      <w:r w:rsidRPr="00E412C8">
        <w:rPr>
          <w:rFonts w:ascii="仿宋" w:eastAsia="仿宋" w:hAnsi="仿宋" w:cs="仿宋" w:hint="eastAsia"/>
          <w:sz w:val="24"/>
          <w:u w:val="single"/>
        </w:rPr>
        <w:t xml:space="preserve">        </w:t>
      </w:r>
      <w:r w:rsidRPr="00E412C8">
        <w:rPr>
          <w:rFonts w:ascii="仿宋" w:eastAsia="仿宋" w:hAnsi="仿宋" w:cs="仿宋" w:hint="eastAsia"/>
          <w:sz w:val="24"/>
        </w:rPr>
        <w:t>（姓名、性别、年龄、身份证号码）在我</w:t>
      </w:r>
      <w:hyperlink r:id="rId11" w:tgtFrame="_blank" w:history="1">
        <w:r w:rsidRPr="00E412C8">
          <w:rPr>
            <w:rFonts w:ascii="仿宋" w:eastAsia="仿宋" w:hAnsi="仿宋" w:cs="仿宋" w:hint="eastAsia"/>
            <w:sz w:val="24"/>
          </w:rPr>
          <w:t>单位</w:t>
        </w:r>
      </w:hyperlink>
      <w:r w:rsidRPr="00E412C8">
        <w:rPr>
          <w:rFonts w:ascii="仿宋" w:eastAsia="仿宋" w:hAnsi="仿宋" w:cs="仿宋" w:hint="eastAsia"/>
          <w:sz w:val="24"/>
        </w:rPr>
        <w:t>任</w:t>
      </w:r>
      <w:r w:rsidRPr="00E412C8">
        <w:rPr>
          <w:rFonts w:ascii="仿宋" w:eastAsia="仿宋" w:hAnsi="仿宋" w:cs="仿宋" w:hint="eastAsia"/>
          <w:sz w:val="24"/>
          <w:u w:val="single"/>
        </w:rPr>
        <w:t xml:space="preserve">       </w:t>
      </w:r>
      <w:r w:rsidRPr="00E412C8">
        <w:rPr>
          <w:rFonts w:ascii="仿宋" w:eastAsia="仿宋" w:hAnsi="仿宋" w:cs="仿宋" w:hint="eastAsia"/>
          <w:sz w:val="24"/>
        </w:rPr>
        <w:t>（董事长、总经理等）职务，是我单位的法定代表人。</w:t>
      </w:r>
    </w:p>
    <w:p w14:paraId="47389E70" w14:textId="77777777" w:rsidR="00B4307A" w:rsidRPr="00E412C8" w:rsidRDefault="00B4307A">
      <w:pPr>
        <w:spacing w:line="360" w:lineRule="auto"/>
        <w:ind w:firstLine="480"/>
        <w:rPr>
          <w:rFonts w:ascii="仿宋" w:eastAsia="仿宋" w:hAnsi="仿宋" w:cs="仿宋"/>
          <w:sz w:val="24"/>
        </w:rPr>
      </w:pPr>
    </w:p>
    <w:p w14:paraId="622306F4" w14:textId="77777777" w:rsidR="00B4307A" w:rsidRPr="00E412C8" w:rsidRDefault="00B4307A">
      <w:pPr>
        <w:spacing w:line="360" w:lineRule="auto"/>
        <w:ind w:firstLine="480"/>
        <w:rPr>
          <w:rFonts w:ascii="仿宋" w:eastAsia="仿宋" w:hAnsi="仿宋" w:cs="仿宋"/>
          <w:sz w:val="24"/>
        </w:rPr>
      </w:pPr>
    </w:p>
    <w:p w14:paraId="74CE976E" w14:textId="77777777" w:rsidR="00B4307A" w:rsidRPr="00E412C8" w:rsidRDefault="00A3292D">
      <w:pPr>
        <w:spacing w:line="360" w:lineRule="auto"/>
        <w:ind w:firstLine="480"/>
        <w:rPr>
          <w:rFonts w:ascii="仿宋" w:eastAsia="仿宋" w:hAnsi="仿宋" w:cs="仿宋"/>
          <w:sz w:val="24"/>
        </w:rPr>
      </w:pPr>
      <w:r w:rsidRPr="00E412C8">
        <w:rPr>
          <w:rFonts w:ascii="仿宋" w:eastAsia="仿宋" w:hAnsi="仿宋" w:cs="仿宋" w:hint="eastAsia"/>
          <w:sz w:val="24"/>
        </w:rPr>
        <w:t>特此证明。</w:t>
      </w:r>
    </w:p>
    <w:p w14:paraId="34943A2B" w14:textId="77777777" w:rsidR="00B4307A" w:rsidRPr="00E412C8" w:rsidRDefault="00B4307A">
      <w:pPr>
        <w:spacing w:line="360" w:lineRule="auto"/>
        <w:ind w:firstLine="480"/>
        <w:rPr>
          <w:rFonts w:ascii="仿宋" w:eastAsia="仿宋" w:hAnsi="仿宋" w:cs="仿宋"/>
          <w:sz w:val="24"/>
        </w:rPr>
      </w:pPr>
    </w:p>
    <w:p w14:paraId="358849FB" w14:textId="77777777" w:rsidR="00B4307A" w:rsidRPr="00E412C8" w:rsidRDefault="00B4307A">
      <w:pPr>
        <w:spacing w:line="360" w:lineRule="auto"/>
        <w:ind w:firstLine="480"/>
        <w:rPr>
          <w:rFonts w:ascii="仿宋" w:eastAsia="仿宋" w:hAnsi="仿宋" w:cs="仿宋"/>
          <w:sz w:val="24"/>
        </w:rPr>
      </w:pPr>
    </w:p>
    <w:p w14:paraId="488AEB2A" w14:textId="77777777" w:rsidR="00B4307A" w:rsidRPr="00E412C8" w:rsidRDefault="00B4307A">
      <w:pPr>
        <w:spacing w:line="360" w:lineRule="auto"/>
        <w:ind w:firstLine="480"/>
        <w:rPr>
          <w:rFonts w:ascii="仿宋" w:eastAsia="仿宋" w:hAnsi="仿宋" w:cs="仿宋"/>
          <w:sz w:val="24"/>
        </w:rPr>
      </w:pPr>
    </w:p>
    <w:p w14:paraId="146C80F4" w14:textId="77777777" w:rsidR="00B4307A" w:rsidRPr="00E412C8" w:rsidRDefault="00A3292D">
      <w:pPr>
        <w:pStyle w:val="ad"/>
        <w:tabs>
          <w:tab w:val="left" w:pos="5580"/>
        </w:tabs>
        <w:spacing w:line="360" w:lineRule="auto"/>
        <w:ind w:leftChars="-257" w:left="-540" w:firstLineChars="375" w:firstLine="900"/>
        <w:rPr>
          <w:rFonts w:ascii="仿宋" w:eastAsia="仿宋" w:hAnsi="仿宋" w:cs="仿宋"/>
          <w:sz w:val="24"/>
        </w:rPr>
      </w:pPr>
      <w:r w:rsidRPr="00E412C8">
        <w:rPr>
          <w:rFonts w:ascii="仿宋" w:eastAsia="仿宋" w:hAnsi="仿宋" w:cs="仿宋" w:hint="eastAsia"/>
          <w:sz w:val="24"/>
        </w:rPr>
        <w:t>投标人（盖公章）：</w:t>
      </w:r>
      <w:r w:rsidRPr="00E412C8">
        <w:rPr>
          <w:rFonts w:ascii="仿宋" w:eastAsia="仿宋" w:hAnsi="仿宋" w:cs="仿宋" w:hint="eastAsia"/>
          <w:sz w:val="24"/>
          <w:u w:val="single"/>
        </w:rPr>
        <w:t xml:space="preserve">                             </w:t>
      </w:r>
    </w:p>
    <w:p w14:paraId="219BCA30" w14:textId="77777777" w:rsidR="00B4307A" w:rsidRPr="00E412C8" w:rsidRDefault="00A3292D">
      <w:pPr>
        <w:pStyle w:val="ad"/>
        <w:tabs>
          <w:tab w:val="left" w:pos="5580"/>
        </w:tabs>
        <w:spacing w:line="360" w:lineRule="auto"/>
        <w:ind w:leftChars="128" w:left="269" w:firstLineChars="50" w:firstLine="120"/>
        <w:rPr>
          <w:rFonts w:ascii="仿宋" w:eastAsia="仿宋" w:hAnsi="仿宋" w:cs="仿宋"/>
          <w:sz w:val="24"/>
        </w:rPr>
      </w:pPr>
      <w:r w:rsidRPr="00E412C8">
        <w:rPr>
          <w:rFonts w:ascii="仿宋" w:eastAsia="仿宋" w:hAnsi="仿宋" w:cs="仿宋" w:hint="eastAsia"/>
          <w:sz w:val="24"/>
        </w:rPr>
        <w:t>详细通讯地址：</w:t>
      </w:r>
      <w:r w:rsidRPr="00E412C8">
        <w:rPr>
          <w:rFonts w:ascii="仿宋" w:eastAsia="仿宋" w:hAnsi="仿宋" w:cs="仿宋" w:hint="eastAsia"/>
          <w:sz w:val="24"/>
          <w:u w:val="single"/>
        </w:rPr>
        <w:t xml:space="preserve">                                </w:t>
      </w:r>
    </w:p>
    <w:p w14:paraId="70A85A18" w14:textId="77777777" w:rsidR="00B4307A" w:rsidRPr="00E412C8" w:rsidRDefault="00A3292D">
      <w:pPr>
        <w:pStyle w:val="ad"/>
        <w:tabs>
          <w:tab w:val="left" w:pos="5580"/>
        </w:tabs>
        <w:spacing w:line="360" w:lineRule="auto"/>
        <w:ind w:firstLineChars="150" w:firstLine="360"/>
        <w:rPr>
          <w:rFonts w:ascii="仿宋" w:eastAsia="仿宋" w:hAnsi="仿宋" w:cs="仿宋"/>
          <w:sz w:val="24"/>
        </w:rPr>
      </w:pPr>
      <w:r w:rsidRPr="00E412C8">
        <w:rPr>
          <w:rFonts w:ascii="仿宋" w:eastAsia="仿宋" w:hAnsi="仿宋" w:cs="仿宋" w:hint="eastAsia"/>
          <w:sz w:val="24"/>
        </w:rPr>
        <w:t>邮 政 编 码 ：</w:t>
      </w:r>
      <w:r w:rsidRPr="00E412C8">
        <w:rPr>
          <w:rFonts w:ascii="仿宋" w:eastAsia="仿宋" w:hAnsi="仿宋" w:cs="仿宋" w:hint="eastAsia"/>
          <w:sz w:val="24"/>
          <w:u w:val="single"/>
        </w:rPr>
        <w:t xml:space="preserve">                                </w:t>
      </w:r>
    </w:p>
    <w:p w14:paraId="05952F93" w14:textId="77777777" w:rsidR="00B4307A" w:rsidRPr="00E412C8" w:rsidRDefault="00A3292D">
      <w:pPr>
        <w:pStyle w:val="ad"/>
        <w:tabs>
          <w:tab w:val="left" w:pos="5580"/>
        </w:tabs>
        <w:spacing w:line="360" w:lineRule="auto"/>
        <w:ind w:firstLineChars="150" w:firstLine="360"/>
        <w:rPr>
          <w:rFonts w:ascii="仿宋" w:eastAsia="仿宋" w:hAnsi="仿宋" w:cs="仿宋"/>
          <w:sz w:val="24"/>
        </w:rPr>
      </w:pPr>
      <w:r w:rsidRPr="00E412C8">
        <w:rPr>
          <w:rFonts w:ascii="仿宋" w:eastAsia="仿宋" w:hAnsi="仿宋" w:cs="仿宋" w:hint="eastAsia"/>
          <w:sz w:val="24"/>
        </w:rPr>
        <w:t>传　　　　真：</w:t>
      </w:r>
      <w:r w:rsidRPr="00E412C8">
        <w:rPr>
          <w:rFonts w:ascii="仿宋" w:eastAsia="仿宋" w:hAnsi="仿宋" w:cs="仿宋" w:hint="eastAsia"/>
          <w:sz w:val="24"/>
          <w:u w:val="single"/>
        </w:rPr>
        <w:t xml:space="preserve">                                </w:t>
      </w:r>
    </w:p>
    <w:p w14:paraId="474EE0C3" w14:textId="77777777" w:rsidR="00B4307A" w:rsidRPr="00E412C8" w:rsidRDefault="00A3292D">
      <w:pPr>
        <w:pStyle w:val="ad"/>
        <w:tabs>
          <w:tab w:val="left" w:pos="5580"/>
        </w:tabs>
        <w:spacing w:line="360" w:lineRule="auto"/>
        <w:ind w:firstLineChars="150" w:firstLine="360"/>
        <w:rPr>
          <w:rFonts w:ascii="仿宋" w:eastAsia="仿宋" w:hAnsi="仿宋" w:cs="仿宋"/>
          <w:sz w:val="24"/>
        </w:rPr>
      </w:pPr>
      <w:r w:rsidRPr="00E412C8">
        <w:rPr>
          <w:rFonts w:ascii="仿宋" w:eastAsia="仿宋" w:hAnsi="仿宋" w:cs="仿宋" w:hint="eastAsia"/>
          <w:sz w:val="24"/>
        </w:rPr>
        <w:t>电　　　　话：</w:t>
      </w:r>
      <w:r w:rsidRPr="00E412C8">
        <w:rPr>
          <w:rFonts w:ascii="仿宋" w:eastAsia="仿宋" w:hAnsi="仿宋" w:cs="仿宋" w:hint="eastAsia"/>
          <w:sz w:val="24"/>
          <w:u w:val="single"/>
        </w:rPr>
        <w:t xml:space="preserve">                                </w:t>
      </w:r>
    </w:p>
    <w:p w14:paraId="381161D2" w14:textId="77777777" w:rsidR="00B4307A" w:rsidRPr="00E412C8" w:rsidRDefault="00B4307A">
      <w:pPr>
        <w:spacing w:line="360" w:lineRule="auto"/>
        <w:ind w:firstLine="480"/>
        <w:rPr>
          <w:rFonts w:ascii="仿宋" w:eastAsia="仿宋" w:hAnsi="仿宋" w:cs="仿宋"/>
          <w:sz w:val="24"/>
        </w:rPr>
      </w:pPr>
    </w:p>
    <w:p w14:paraId="0DE28BFC" w14:textId="77777777" w:rsidR="00B4307A" w:rsidRPr="00E412C8" w:rsidRDefault="00B4307A">
      <w:pPr>
        <w:pStyle w:val="ad"/>
        <w:tabs>
          <w:tab w:val="left" w:pos="5580"/>
        </w:tabs>
        <w:spacing w:line="360" w:lineRule="auto"/>
        <w:ind w:leftChars="257" w:left="1080" w:hanging="540"/>
        <w:rPr>
          <w:rFonts w:ascii="仿宋" w:eastAsia="仿宋" w:hAnsi="仿宋" w:cs="仿宋"/>
          <w:sz w:val="24"/>
        </w:rPr>
      </w:pPr>
    </w:p>
    <w:p w14:paraId="4720FC17" w14:textId="77777777" w:rsidR="00B4307A" w:rsidRPr="00E412C8" w:rsidRDefault="00B4307A">
      <w:pPr>
        <w:pStyle w:val="ad"/>
        <w:tabs>
          <w:tab w:val="left" w:pos="5580"/>
        </w:tabs>
        <w:spacing w:line="360" w:lineRule="auto"/>
        <w:ind w:leftChars="257" w:left="1080" w:hanging="540"/>
        <w:rPr>
          <w:rFonts w:ascii="仿宋" w:eastAsia="仿宋" w:hAnsi="仿宋" w:cs="仿宋"/>
          <w:sz w:val="24"/>
        </w:rPr>
      </w:pPr>
    </w:p>
    <w:p w14:paraId="5773EB60" w14:textId="77777777" w:rsidR="00B4307A" w:rsidRPr="00E412C8" w:rsidRDefault="00A3292D">
      <w:pPr>
        <w:pStyle w:val="20"/>
        <w:spacing w:before="0" w:line="360" w:lineRule="auto"/>
        <w:ind w:leftChars="257" w:left="1080" w:hanging="540"/>
        <w:rPr>
          <w:rFonts w:ascii="仿宋" w:eastAsia="仿宋" w:hAnsi="仿宋" w:cs="仿宋"/>
          <w:b w:val="0"/>
          <w:bCs/>
          <w:sz w:val="24"/>
        </w:rPr>
      </w:pPr>
      <w:r w:rsidRPr="00E412C8">
        <w:rPr>
          <w:rFonts w:ascii="仿宋" w:eastAsia="仿宋" w:hAnsi="仿宋" w:cs="仿宋" w:hint="eastAsia"/>
          <w:bCs/>
          <w:sz w:val="24"/>
        </w:rPr>
        <w:br w:type="page"/>
      </w:r>
      <w:bookmarkStart w:id="189" w:name="_Toc2582312"/>
      <w:bookmarkStart w:id="190" w:name="_Toc107573224"/>
      <w:r w:rsidRPr="00E412C8">
        <w:rPr>
          <w:rFonts w:ascii="仿宋" w:eastAsia="仿宋" w:hAnsi="仿宋" w:cs="仿宋" w:hint="eastAsia"/>
          <w:sz w:val="24"/>
        </w:rPr>
        <w:lastRenderedPageBreak/>
        <w:t>3  法定代表人授权委托书</w:t>
      </w:r>
      <w:bookmarkEnd w:id="189"/>
      <w:bookmarkEnd w:id="190"/>
    </w:p>
    <w:p w14:paraId="1519A6BB" w14:textId="77777777" w:rsidR="00B4307A" w:rsidRPr="00E412C8" w:rsidRDefault="00A3292D">
      <w:pPr>
        <w:pStyle w:val="ad"/>
        <w:tabs>
          <w:tab w:val="left" w:pos="5580"/>
        </w:tabs>
        <w:spacing w:line="360" w:lineRule="auto"/>
        <w:jc w:val="center"/>
        <w:rPr>
          <w:rFonts w:ascii="仿宋" w:eastAsia="仿宋" w:hAnsi="仿宋" w:cs="仿宋"/>
          <w:sz w:val="24"/>
        </w:rPr>
      </w:pPr>
      <w:bookmarkStart w:id="191" w:name="_Toc532473498"/>
      <w:r w:rsidRPr="00E412C8">
        <w:rPr>
          <w:rFonts w:ascii="仿宋" w:eastAsia="仿宋" w:hAnsi="仿宋" w:cs="仿宋" w:hint="eastAsia"/>
          <w:sz w:val="24"/>
        </w:rPr>
        <w:t>(投标文件格式三)</w:t>
      </w:r>
      <w:bookmarkEnd w:id="191"/>
    </w:p>
    <w:p w14:paraId="141E1A25" w14:textId="77777777" w:rsidR="00B4307A" w:rsidRPr="00E412C8" w:rsidRDefault="00A3292D">
      <w:pPr>
        <w:pStyle w:val="ad"/>
        <w:tabs>
          <w:tab w:val="left" w:pos="5580"/>
        </w:tabs>
        <w:spacing w:line="360" w:lineRule="auto"/>
        <w:ind w:leftChars="-257" w:left="-540" w:firstLineChars="375" w:firstLine="900"/>
        <w:jc w:val="center"/>
        <w:rPr>
          <w:rFonts w:ascii="仿宋" w:eastAsia="仿宋" w:hAnsi="仿宋" w:cs="仿宋"/>
          <w:sz w:val="24"/>
        </w:rPr>
      </w:pPr>
      <w:r w:rsidRPr="00E412C8">
        <w:rPr>
          <w:rFonts w:ascii="仿宋" w:eastAsia="仿宋" w:hAnsi="仿宋" w:cs="仿宋" w:hint="eastAsia"/>
          <w:sz w:val="24"/>
        </w:rPr>
        <w:cr/>
        <w:t xml:space="preserve">    本授权书声明：注册于</w:t>
      </w:r>
      <w:r w:rsidRPr="00E412C8">
        <w:rPr>
          <w:rFonts w:ascii="仿宋" w:eastAsia="仿宋" w:hAnsi="仿宋" w:cs="仿宋" w:hint="eastAsia"/>
          <w:sz w:val="24"/>
          <w:u w:val="single"/>
        </w:rPr>
        <w:t>（国家或地区的名称）</w:t>
      </w:r>
      <w:r w:rsidRPr="00E412C8">
        <w:rPr>
          <w:rFonts w:ascii="仿宋" w:eastAsia="仿宋" w:hAnsi="仿宋" w:cs="仿宋" w:hint="eastAsia"/>
          <w:sz w:val="24"/>
        </w:rPr>
        <w:t>的（</w:t>
      </w:r>
      <w:r w:rsidRPr="00E412C8">
        <w:rPr>
          <w:rFonts w:ascii="仿宋" w:eastAsia="仿宋" w:hAnsi="仿宋" w:cs="仿宋" w:hint="eastAsia"/>
          <w:i/>
          <w:sz w:val="24"/>
          <w:u w:val="single"/>
        </w:rPr>
        <w:t>投标人</w:t>
      </w:r>
      <w:r w:rsidRPr="00E412C8">
        <w:rPr>
          <w:rFonts w:ascii="仿宋" w:eastAsia="仿宋" w:hAnsi="仿宋" w:cs="仿宋" w:hint="eastAsia"/>
          <w:sz w:val="24"/>
        </w:rPr>
        <w:t>）的在下面签字的（</w:t>
      </w:r>
      <w:r w:rsidRPr="00E412C8">
        <w:rPr>
          <w:rFonts w:ascii="仿宋" w:eastAsia="仿宋" w:hAnsi="仿宋" w:cs="仿宋" w:hint="eastAsia"/>
          <w:i/>
          <w:sz w:val="24"/>
          <w:u w:val="single"/>
        </w:rPr>
        <w:t>法人代表姓名、职务</w:t>
      </w:r>
      <w:r w:rsidRPr="00E412C8">
        <w:rPr>
          <w:rFonts w:ascii="仿宋" w:eastAsia="仿宋" w:hAnsi="仿宋" w:cs="仿宋" w:hint="eastAsia"/>
          <w:sz w:val="24"/>
        </w:rPr>
        <w:t>）代表我单位授权在下面签字的（</w:t>
      </w:r>
      <w:r w:rsidRPr="00E412C8">
        <w:rPr>
          <w:rFonts w:ascii="仿宋" w:eastAsia="仿宋" w:hAnsi="仿宋" w:cs="仿宋" w:hint="eastAsia"/>
          <w:i/>
          <w:sz w:val="24"/>
          <w:u w:val="single"/>
        </w:rPr>
        <w:t>被授权人的姓名</w:t>
      </w:r>
      <w:r w:rsidRPr="00E412C8">
        <w:rPr>
          <w:rFonts w:ascii="仿宋" w:eastAsia="仿宋" w:hAnsi="仿宋" w:cs="仿宋" w:hint="eastAsia"/>
          <w:sz w:val="24"/>
        </w:rPr>
        <w:t>）为我单位的合法代理人，就（</w:t>
      </w:r>
      <w:r w:rsidRPr="00E412C8">
        <w:rPr>
          <w:rFonts w:ascii="仿宋" w:eastAsia="仿宋" w:hAnsi="仿宋" w:cs="仿宋" w:hint="eastAsia"/>
          <w:i/>
          <w:sz w:val="24"/>
          <w:u w:val="single"/>
        </w:rPr>
        <w:t>项目名称</w:t>
      </w:r>
      <w:r w:rsidRPr="00E412C8">
        <w:rPr>
          <w:rFonts w:ascii="仿宋" w:eastAsia="仿宋" w:hAnsi="仿宋" w:cs="仿宋" w:hint="eastAsia"/>
          <w:sz w:val="24"/>
        </w:rPr>
        <w:t>）投标，以我单位名义处理一切与之有关的事务。</w:t>
      </w:r>
      <w:r w:rsidRPr="00E412C8">
        <w:rPr>
          <w:rFonts w:ascii="仿宋" w:eastAsia="仿宋" w:hAnsi="仿宋" w:cs="仿宋" w:hint="eastAsia"/>
          <w:sz w:val="24"/>
        </w:rPr>
        <w:cr/>
        <w:t xml:space="preserve">　　</w:t>
      </w:r>
    </w:p>
    <w:p w14:paraId="61DDB87C" w14:textId="77777777" w:rsidR="00B4307A" w:rsidRPr="00E412C8" w:rsidRDefault="00A3292D">
      <w:pPr>
        <w:pStyle w:val="ad"/>
        <w:tabs>
          <w:tab w:val="left" w:pos="5580"/>
        </w:tabs>
        <w:spacing w:line="360" w:lineRule="auto"/>
        <w:ind w:leftChars="-257" w:left="-540" w:firstLineChars="375" w:firstLine="900"/>
        <w:rPr>
          <w:rFonts w:ascii="仿宋" w:eastAsia="仿宋" w:hAnsi="仿宋" w:cs="仿宋"/>
          <w:sz w:val="24"/>
        </w:rPr>
      </w:pPr>
      <w:r w:rsidRPr="00E412C8">
        <w:rPr>
          <w:rFonts w:ascii="仿宋" w:eastAsia="仿宋" w:hAnsi="仿宋" w:cs="仿宋" w:hint="eastAsia"/>
          <w:sz w:val="24"/>
        </w:rPr>
        <w:t>本授权书于</w:t>
      </w:r>
      <w:r w:rsidRPr="00E412C8">
        <w:rPr>
          <w:rFonts w:ascii="仿宋" w:eastAsia="仿宋" w:hAnsi="仿宋" w:cs="仿宋" w:hint="eastAsia"/>
          <w:sz w:val="24"/>
          <w:u w:val="single"/>
        </w:rPr>
        <w:t xml:space="preserve">           </w:t>
      </w:r>
      <w:r w:rsidRPr="00E412C8">
        <w:rPr>
          <w:rFonts w:ascii="仿宋" w:eastAsia="仿宋" w:hAnsi="仿宋" w:cs="仿宋" w:hint="eastAsia"/>
          <w:sz w:val="24"/>
        </w:rPr>
        <w:t>年</w:t>
      </w:r>
      <w:r w:rsidRPr="00E412C8">
        <w:rPr>
          <w:rFonts w:ascii="仿宋" w:eastAsia="仿宋" w:hAnsi="仿宋" w:cs="仿宋" w:hint="eastAsia"/>
          <w:sz w:val="24"/>
          <w:u w:val="single"/>
        </w:rPr>
        <w:t xml:space="preserve">     </w:t>
      </w:r>
      <w:r w:rsidRPr="00E412C8">
        <w:rPr>
          <w:rFonts w:ascii="仿宋" w:eastAsia="仿宋" w:hAnsi="仿宋" w:cs="仿宋" w:hint="eastAsia"/>
          <w:sz w:val="24"/>
        </w:rPr>
        <w:t>月</w:t>
      </w:r>
      <w:r w:rsidRPr="00E412C8">
        <w:rPr>
          <w:rFonts w:ascii="仿宋" w:eastAsia="仿宋" w:hAnsi="仿宋" w:cs="仿宋" w:hint="eastAsia"/>
          <w:sz w:val="24"/>
          <w:u w:val="single"/>
        </w:rPr>
        <w:t xml:space="preserve">     </w:t>
      </w:r>
      <w:r w:rsidRPr="00E412C8">
        <w:rPr>
          <w:rFonts w:ascii="仿宋" w:eastAsia="仿宋" w:hAnsi="仿宋" w:cs="仿宋" w:hint="eastAsia"/>
          <w:sz w:val="24"/>
        </w:rPr>
        <w:t>日生效,特此声明。</w:t>
      </w:r>
      <w:r w:rsidRPr="00E412C8">
        <w:rPr>
          <w:rFonts w:ascii="仿宋" w:eastAsia="仿宋" w:hAnsi="仿宋" w:cs="仿宋" w:hint="eastAsia"/>
          <w:sz w:val="24"/>
        </w:rPr>
        <w:cr/>
      </w:r>
      <w:r w:rsidRPr="00E412C8">
        <w:rPr>
          <w:rFonts w:ascii="仿宋" w:eastAsia="仿宋" w:hAnsi="仿宋" w:cs="仿宋" w:hint="eastAsia"/>
          <w:sz w:val="24"/>
        </w:rPr>
        <w:cr/>
      </w:r>
    </w:p>
    <w:p w14:paraId="11FB4BFC" w14:textId="77777777" w:rsidR="00B4307A" w:rsidRPr="00E412C8" w:rsidRDefault="00B4307A">
      <w:pPr>
        <w:pStyle w:val="ad"/>
        <w:tabs>
          <w:tab w:val="left" w:pos="5580"/>
        </w:tabs>
        <w:spacing w:line="360" w:lineRule="auto"/>
        <w:ind w:leftChars="-257" w:left="-540" w:firstLineChars="375" w:firstLine="900"/>
        <w:rPr>
          <w:rFonts w:ascii="仿宋" w:eastAsia="仿宋" w:hAnsi="仿宋" w:cs="仿宋"/>
          <w:sz w:val="24"/>
        </w:rPr>
      </w:pPr>
    </w:p>
    <w:p w14:paraId="709EBB57" w14:textId="77777777" w:rsidR="00B4307A" w:rsidRPr="00E412C8" w:rsidRDefault="00A3292D">
      <w:pPr>
        <w:pStyle w:val="ad"/>
        <w:tabs>
          <w:tab w:val="left" w:pos="5580"/>
        </w:tabs>
        <w:spacing w:line="360" w:lineRule="auto"/>
        <w:ind w:firstLineChars="200" w:firstLine="480"/>
        <w:rPr>
          <w:rFonts w:ascii="仿宋" w:eastAsia="仿宋" w:hAnsi="仿宋" w:cs="仿宋"/>
          <w:sz w:val="24"/>
          <w:u w:val="single"/>
        </w:rPr>
      </w:pPr>
      <w:r w:rsidRPr="00E412C8">
        <w:rPr>
          <w:rFonts w:ascii="仿宋" w:eastAsia="仿宋" w:hAnsi="仿宋" w:cs="仿宋" w:hint="eastAsia"/>
          <w:sz w:val="24"/>
          <w:u w:val="single" w:color="FFFFFF"/>
        </w:rPr>
        <w:t>投标</w:t>
      </w:r>
      <w:r w:rsidRPr="00E412C8">
        <w:rPr>
          <w:rFonts w:ascii="仿宋" w:eastAsia="仿宋" w:hAnsi="仿宋" w:cs="仿宋" w:hint="eastAsia"/>
          <w:sz w:val="24"/>
        </w:rPr>
        <w:t>人（盖公章）：</w:t>
      </w:r>
      <w:r w:rsidRPr="00E412C8">
        <w:rPr>
          <w:rFonts w:ascii="仿宋" w:eastAsia="仿宋" w:hAnsi="仿宋" w:cs="仿宋" w:hint="eastAsia"/>
          <w:sz w:val="24"/>
          <w:u w:val="single"/>
        </w:rPr>
        <w:t xml:space="preserve">                              </w:t>
      </w:r>
    </w:p>
    <w:p w14:paraId="1485ECAC" w14:textId="77777777" w:rsidR="00B4307A" w:rsidRPr="00E412C8" w:rsidRDefault="00A3292D">
      <w:pPr>
        <w:pStyle w:val="ad"/>
        <w:tabs>
          <w:tab w:val="left" w:pos="5580"/>
        </w:tabs>
        <w:spacing w:line="360" w:lineRule="auto"/>
        <w:ind w:firstLineChars="200" w:firstLine="480"/>
        <w:rPr>
          <w:rFonts w:ascii="仿宋" w:eastAsia="仿宋" w:hAnsi="仿宋" w:cs="仿宋"/>
          <w:sz w:val="24"/>
        </w:rPr>
      </w:pPr>
      <w:r w:rsidRPr="00E412C8">
        <w:rPr>
          <w:rFonts w:ascii="仿宋" w:eastAsia="仿宋" w:hAnsi="仿宋" w:cs="仿宋" w:hint="eastAsia"/>
          <w:sz w:val="24"/>
          <w:u w:val="single" w:color="FFFFFF"/>
        </w:rPr>
        <w:t>法定代表人（签字或签章）</w:t>
      </w:r>
      <w:r w:rsidRPr="00E412C8">
        <w:rPr>
          <w:rFonts w:ascii="仿宋" w:eastAsia="仿宋" w:hAnsi="仿宋" w:cs="仿宋" w:hint="eastAsia"/>
          <w:sz w:val="24"/>
        </w:rPr>
        <w:t>：</w:t>
      </w:r>
      <w:r w:rsidRPr="00E412C8">
        <w:rPr>
          <w:rFonts w:ascii="仿宋" w:eastAsia="仿宋" w:hAnsi="仿宋" w:cs="仿宋" w:hint="eastAsia"/>
          <w:sz w:val="24"/>
          <w:u w:val="single"/>
        </w:rPr>
        <w:t xml:space="preserve">                      </w:t>
      </w:r>
    </w:p>
    <w:p w14:paraId="70D543E5" w14:textId="77777777" w:rsidR="00B4307A" w:rsidRPr="00E412C8" w:rsidRDefault="00A3292D">
      <w:pPr>
        <w:pStyle w:val="ad"/>
        <w:tabs>
          <w:tab w:val="left" w:pos="5580"/>
        </w:tabs>
        <w:spacing w:line="360" w:lineRule="auto"/>
        <w:ind w:firstLineChars="200" w:firstLine="480"/>
        <w:rPr>
          <w:rFonts w:ascii="仿宋" w:eastAsia="仿宋" w:hAnsi="仿宋" w:cs="仿宋"/>
          <w:sz w:val="24"/>
          <w:u w:val="single"/>
        </w:rPr>
      </w:pPr>
      <w:r w:rsidRPr="00E412C8">
        <w:rPr>
          <w:rFonts w:ascii="仿宋" w:eastAsia="仿宋" w:hAnsi="仿宋" w:cs="仿宋" w:hint="eastAsia"/>
          <w:sz w:val="24"/>
          <w:u w:val="single" w:color="EEECE1"/>
        </w:rPr>
        <w:t>身份证号码</w:t>
      </w:r>
      <w:r w:rsidRPr="00E412C8">
        <w:rPr>
          <w:rFonts w:ascii="仿宋" w:eastAsia="仿宋" w:hAnsi="仿宋" w:cs="仿宋" w:hint="eastAsia"/>
          <w:sz w:val="24"/>
        </w:rPr>
        <w:t>：</w:t>
      </w:r>
      <w:r w:rsidRPr="00E412C8">
        <w:rPr>
          <w:rFonts w:ascii="仿宋" w:eastAsia="仿宋" w:hAnsi="仿宋" w:cs="仿宋" w:hint="eastAsia"/>
          <w:sz w:val="24"/>
          <w:u w:val="single"/>
        </w:rPr>
        <w:t xml:space="preserve">__________________________________ </w:t>
      </w:r>
    </w:p>
    <w:p w14:paraId="409A97FC" w14:textId="77777777" w:rsidR="00B4307A" w:rsidRPr="00E412C8" w:rsidRDefault="00A3292D">
      <w:pPr>
        <w:pStyle w:val="ad"/>
        <w:tabs>
          <w:tab w:val="left" w:pos="5580"/>
        </w:tabs>
        <w:spacing w:line="360" w:lineRule="auto"/>
        <w:ind w:firstLineChars="200" w:firstLine="480"/>
        <w:rPr>
          <w:rFonts w:ascii="仿宋" w:eastAsia="仿宋" w:hAnsi="仿宋" w:cs="仿宋"/>
          <w:sz w:val="24"/>
        </w:rPr>
      </w:pPr>
      <w:r w:rsidRPr="00E412C8">
        <w:rPr>
          <w:rFonts w:ascii="仿宋" w:eastAsia="仿宋" w:hAnsi="仿宋" w:cs="仿宋" w:hint="eastAsia"/>
          <w:sz w:val="24"/>
        </w:rPr>
        <w:t>委托代理人</w:t>
      </w:r>
      <w:r w:rsidRPr="00E412C8">
        <w:rPr>
          <w:rFonts w:ascii="仿宋" w:eastAsia="仿宋" w:hAnsi="仿宋" w:cs="仿宋" w:hint="eastAsia"/>
          <w:sz w:val="24"/>
          <w:u w:val="single" w:color="FFFFFF"/>
        </w:rPr>
        <w:t>（签字或签章）</w:t>
      </w:r>
      <w:r w:rsidRPr="00E412C8">
        <w:rPr>
          <w:rFonts w:ascii="仿宋" w:eastAsia="仿宋" w:hAnsi="仿宋" w:cs="仿宋" w:hint="eastAsia"/>
          <w:sz w:val="24"/>
        </w:rPr>
        <w:t>：</w:t>
      </w:r>
      <w:r w:rsidRPr="00E412C8">
        <w:rPr>
          <w:rFonts w:ascii="仿宋" w:eastAsia="仿宋" w:hAnsi="仿宋" w:cs="仿宋" w:hint="eastAsia"/>
          <w:sz w:val="24"/>
          <w:u w:val="single"/>
        </w:rPr>
        <w:t xml:space="preserve">                      </w:t>
      </w:r>
    </w:p>
    <w:p w14:paraId="05C578B1" w14:textId="77777777" w:rsidR="00B4307A" w:rsidRPr="00E412C8" w:rsidRDefault="00A3292D">
      <w:pPr>
        <w:pStyle w:val="ad"/>
        <w:tabs>
          <w:tab w:val="left" w:pos="5580"/>
        </w:tabs>
        <w:spacing w:line="360" w:lineRule="auto"/>
        <w:ind w:firstLineChars="200" w:firstLine="480"/>
        <w:rPr>
          <w:rFonts w:ascii="仿宋" w:eastAsia="仿宋" w:hAnsi="仿宋" w:cs="仿宋"/>
          <w:sz w:val="24"/>
        </w:rPr>
      </w:pPr>
      <w:r w:rsidRPr="00E412C8">
        <w:rPr>
          <w:rFonts w:ascii="仿宋" w:eastAsia="仿宋" w:hAnsi="仿宋" w:cs="仿宋" w:hint="eastAsia"/>
          <w:sz w:val="24"/>
        </w:rPr>
        <w:t>身份证号码：</w:t>
      </w:r>
      <w:r w:rsidRPr="00E412C8">
        <w:rPr>
          <w:rFonts w:ascii="仿宋" w:eastAsia="仿宋" w:hAnsi="仿宋" w:cs="仿宋" w:hint="eastAsia"/>
          <w:sz w:val="24"/>
          <w:u w:val="single"/>
        </w:rPr>
        <w:t xml:space="preserve">                                   </w:t>
      </w:r>
    </w:p>
    <w:p w14:paraId="03B3BF20" w14:textId="77777777" w:rsidR="00B4307A" w:rsidRPr="00E412C8" w:rsidRDefault="00A3292D">
      <w:pPr>
        <w:pStyle w:val="ad"/>
        <w:tabs>
          <w:tab w:val="left" w:pos="5580"/>
        </w:tabs>
        <w:spacing w:line="360" w:lineRule="auto"/>
        <w:ind w:firstLineChars="200" w:firstLine="480"/>
        <w:rPr>
          <w:rFonts w:ascii="仿宋" w:eastAsia="仿宋" w:hAnsi="仿宋" w:cs="仿宋"/>
          <w:sz w:val="24"/>
        </w:rPr>
      </w:pPr>
      <w:r w:rsidRPr="00E412C8">
        <w:rPr>
          <w:rFonts w:ascii="仿宋" w:eastAsia="仿宋" w:hAnsi="仿宋" w:cs="仿宋" w:hint="eastAsia"/>
          <w:sz w:val="24"/>
          <w:u w:val="single" w:color="FFFFFF"/>
        </w:rPr>
        <w:t>详细通讯地址</w:t>
      </w:r>
      <w:r w:rsidRPr="00E412C8">
        <w:rPr>
          <w:rFonts w:ascii="仿宋" w:eastAsia="仿宋" w:hAnsi="仿宋" w:cs="仿宋" w:hint="eastAsia"/>
          <w:sz w:val="24"/>
        </w:rPr>
        <w:t>：</w:t>
      </w:r>
      <w:r w:rsidRPr="00E412C8">
        <w:rPr>
          <w:rFonts w:ascii="仿宋" w:eastAsia="仿宋" w:hAnsi="仿宋" w:cs="仿宋" w:hint="eastAsia"/>
          <w:sz w:val="24"/>
          <w:u w:val="single"/>
        </w:rPr>
        <w:t xml:space="preserve">                                 </w:t>
      </w:r>
    </w:p>
    <w:p w14:paraId="21B7D12B" w14:textId="77777777" w:rsidR="00B4307A" w:rsidRPr="00E412C8" w:rsidRDefault="00A3292D">
      <w:pPr>
        <w:pStyle w:val="ad"/>
        <w:tabs>
          <w:tab w:val="left" w:pos="5580"/>
        </w:tabs>
        <w:spacing w:line="360" w:lineRule="auto"/>
        <w:ind w:firstLineChars="200" w:firstLine="480"/>
        <w:rPr>
          <w:rFonts w:ascii="仿宋" w:eastAsia="仿宋" w:hAnsi="仿宋" w:cs="仿宋"/>
          <w:sz w:val="24"/>
        </w:rPr>
      </w:pPr>
      <w:r w:rsidRPr="00E412C8">
        <w:rPr>
          <w:rFonts w:ascii="仿宋" w:eastAsia="仿宋" w:hAnsi="仿宋" w:cs="仿宋" w:hint="eastAsia"/>
          <w:sz w:val="24"/>
          <w:u w:val="single" w:color="FFFFFF"/>
        </w:rPr>
        <w:t xml:space="preserve">邮 政 编 码 </w:t>
      </w:r>
      <w:r w:rsidRPr="00E412C8">
        <w:rPr>
          <w:rFonts w:ascii="仿宋" w:eastAsia="仿宋" w:hAnsi="仿宋" w:cs="仿宋" w:hint="eastAsia"/>
          <w:sz w:val="24"/>
        </w:rPr>
        <w:t>：</w:t>
      </w:r>
      <w:r w:rsidRPr="00E412C8">
        <w:rPr>
          <w:rFonts w:ascii="仿宋" w:eastAsia="仿宋" w:hAnsi="仿宋" w:cs="仿宋" w:hint="eastAsia"/>
          <w:sz w:val="24"/>
          <w:u w:val="single"/>
        </w:rPr>
        <w:t xml:space="preserve">                                 </w:t>
      </w:r>
    </w:p>
    <w:p w14:paraId="23E02E59" w14:textId="77777777" w:rsidR="00B4307A" w:rsidRPr="00E412C8" w:rsidRDefault="00A3292D">
      <w:pPr>
        <w:pStyle w:val="ad"/>
        <w:tabs>
          <w:tab w:val="left" w:pos="5580"/>
        </w:tabs>
        <w:spacing w:line="360" w:lineRule="auto"/>
        <w:ind w:firstLineChars="200" w:firstLine="480"/>
        <w:rPr>
          <w:rFonts w:ascii="仿宋" w:eastAsia="仿宋" w:hAnsi="仿宋" w:cs="仿宋"/>
          <w:sz w:val="24"/>
        </w:rPr>
      </w:pPr>
      <w:r w:rsidRPr="00E412C8">
        <w:rPr>
          <w:rFonts w:ascii="仿宋" w:eastAsia="仿宋" w:hAnsi="仿宋" w:cs="仿宋" w:hint="eastAsia"/>
          <w:sz w:val="24"/>
          <w:u w:val="single" w:color="FFFFFF"/>
        </w:rPr>
        <w:t>传　　　　真</w:t>
      </w:r>
      <w:r w:rsidRPr="00E412C8">
        <w:rPr>
          <w:rFonts w:ascii="仿宋" w:eastAsia="仿宋" w:hAnsi="仿宋" w:cs="仿宋" w:hint="eastAsia"/>
          <w:sz w:val="24"/>
        </w:rPr>
        <w:t>：</w:t>
      </w:r>
      <w:r w:rsidRPr="00E412C8">
        <w:rPr>
          <w:rFonts w:ascii="仿宋" w:eastAsia="仿宋" w:hAnsi="仿宋" w:cs="仿宋" w:hint="eastAsia"/>
          <w:sz w:val="24"/>
          <w:u w:val="single"/>
        </w:rPr>
        <w:t xml:space="preserve">                                 </w:t>
      </w:r>
    </w:p>
    <w:p w14:paraId="6A5EC9FF" w14:textId="77777777" w:rsidR="00B4307A" w:rsidRPr="00E412C8" w:rsidRDefault="00A3292D">
      <w:pPr>
        <w:pStyle w:val="ad"/>
        <w:tabs>
          <w:tab w:val="left" w:pos="5580"/>
        </w:tabs>
        <w:spacing w:line="360" w:lineRule="auto"/>
        <w:ind w:firstLineChars="200" w:firstLine="480"/>
        <w:rPr>
          <w:rFonts w:ascii="仿宋" w:eastAsia="仿宋" w:hAnsi="仿宋" w:cs="仿宋"/>
          <w:sz w:val="24"/>
          <w:u w:val="single"/>
        </w:rPr>
      </w:pPr>
      <w:r w:rsidRPr="00E412C8">
        <w:rPr>
          <w:rFonts w:ascii="仿宋" w:eastAsia="仿宋" w:hAnsi="仿宋" w:cs="仿宋" w:hint="eastAsia"/>
          <w:sz w:val="24"/>
          <w:u w:val="single" w:color="FFFFFF"/>
        </w:rPr>
        <w:t>电　　　　话</w:t>
      </w:r>
      <w:r w:rsidRPr="00E412C8">
        <w:rPr>
          <w:rFonts w:ascii="仿宋" w:eastAsia="仿宋" w:hAnsi="仿宋" w:cs="仿宋" w:hint="eastAsia"/>
          <w:sz w:val="24"/>
        </w:rPr>
        <w:t>：</w:t>
      </w:r>
      <w:r w:rsidRPr="00E412C8">
        <w:rPr>
          <w:rFonts w:ascii="仿宋" w:eastAsia="仿宋" w:hAnsi="仿宋" w:cs="仿宋" w:hint="eastAsia"/>
          <w:sz w:val="24"/>
          <w:u w:val="single"/>
        </w:rPr>
        <w:t xml:space="preserve">                                 </w:t>
      </w:r>
    </w:p>
    <w:p w14:paraId="51782848" w14:textId="77777777" w:rsidR="00B4307A" w:rsidRPr="00E412C8" w:rsidRDefault="00B4307A">
      <w:pPr>
        <w:pStyle w:val="ad"/>
        <w:tabs>
          <w:tab w:val="left" w:pos="5580"/>
        </w:tabs>
        <w:spacing w:line="360" w:lineRule="auto"/>
        <w:ind w:firstLineChars="200" w:firstLine="480"/>
        <w:rPr>
          <w:rFonts w:ascii="仿宋" w:eastAsia="仿宋" w:hAnsi="仿宋" w:cs="仿宋"/>
          <w:sz w:val="24"/>
        </w:rPr>
      </w:pPr>
    </w:p>
    <w:p w14:paraId="09AE3A89" w14:textId="77777777" w:rsidR="00B4307A" w:rsidRPr="00E412C8" w:rsidRDefault="00A3292D">
      <w:pPr>
        <w:spacing w:line="360" w:lineRule="auto"/>
        <w:ind w:firstLine="480"/>
        <w:rPr>
          <w:rFonts w:ascii="仿宋" w:eastAsia="仿宋" w:hAnsi="仿宋" w:cs="仿宋"/>
          <w:sz w:val="24"/>
        </w:rPr>
      </w:pPr>
      <w:r w:rsidRPr="00E412C8">
        <w:rPr>
          <w:rFonts w:ascii="仿宋" w:eastAsia="仿宋" w:hAnsi="仿宋" w:cs="仿宋" w:hint="eastAsia"/>
          <w:sz w:val="24"/>
        </w:rPr>
        <w:t>注</w:t>
      </w:r>
    </w:p>
    <w:p w14:paraId="7C084E37" w14:textId="77777777" w:rsidR="00B4307A" w:rsidRPr="00E412C8" w:rsidRDefault="00A3292D">
      <w:pPr>
        <w:spacing w:line="360" w:lineRule="auto"/>
        <w:ind w:firstLine="480"/>
        <w:rPr>
          <w:rFonts w:ascii="仿宋" w:eastAsia="仿宋" w:hAnsi="仿宋" w:cs="仿宋"/>
          <w:b/>
          <w:bCs/>
          <w:sz w:val="24"/>
        </w:rPr>
      </w:pPr>
      <w:r w:rsidRPr="00E412C8">
        <w:rPr>
          <w:rFonts w:ascii="仿宋" w:eastAsia="仿宋" w:hAnsi="仿宋" w:cs="仿宋" w:hint="eastAsia"/>
          <w:b/>
          <w:bCs/>
          <w:sz w:val="24"/>
        </w:rPr>
        <w:t>1：请提供法定代表人及授权代表身份证复印件并加盖公章；</w:t>
      </w:r>
    </w:p>
    <w:p w14:paraId="65AD99E0" w14:textId="77777777" w:rsidR="00B4307A" w:rsidRPr="00E412C8" w:rsidRDefault="00A3292D">
      <w:pPr>
        <w:spacing w:line="360" w:lineRule="auto"/>
        <w:ind w:firstLine="480"/>
        <w:rPr>
          <w:rFonts w:ascii="仿宋" w:eastAsia="仿宋" w:hAnsi="仿宋" w:cs="仿宋"/>
          <w:b/>
          <w:bCs/>
          <w:sz w:val="24"/>
        </w:rPr>
      </w:pPr>
      <w:r w:rsidRPr="00E412C8">
        <w:rPr>
          <w:rFonts w:ascii="仿宋" w:eastAsia="仿宋" w:hAnsi="仿宋" w:cs="仿宋" w:hint="eastAsia"/>
          <w:b/>
          <w:bCs/>
          <w:sz w:val="24"/>
        </w:rPr>
        <w:t>2：请提供授权代表最近6个月任意1个月的社保缴纳记录；</w:t>
      </w:r>
    </w:p>
    <w:p w14:paraId="4FF516FE" w14:textId="77777777" w:rsidR="00B4307A" w:rsidRPr="00E412C8" w:rsidRDefault="00A3292D">
      <w:pPr>
        <w:spacing w:line="360" w:lineRule="auto"/>
        <w:ind w:firstLine="480"/>
        <w:rPr>
          <w:rFonts w:ascii="仿宋" w:eastAsia="仿宋" w:hAnsi="仿宋" w:cs="仿宋"/>
          <w:sz w:val="24"/>
        </w:rPr>
      </w:pPr>
      <w:r w:rsidRPr="00E412C8">
        <w:rPr>
          <w:rFonts w:ascii="仿宋" w:eastAsia="仿宋" w:hAnsi="仿宋" w:cs="仿宋" w:hint="eastAsia"/>
          <w:b/>
          <w:bCs/>
          <w:sz w:val="24"/>
        </w:rPr>
        <w:t>3：自然人投标的或法定代表人投标的无需提供。</w:t>
      </w:r>
    </w:p>
    <w:p w14:paraId="087FE857" w14:textId="77777777" w:rsidR="00B4307A" w:rsidRPr="00E412C8" w:rsidRDefault="00A3292D">
      <w:pPr>
        <w:pStyle w:val="20"/>
        <w:spacing w:before="0" w:line="360" w:lineRule="auto"/>
        <w:rPr>
          <w:rFonts w:ascii="仿宋" w:eastAsia="仿宋" w:hAnsi="仿宋" w:cs="Arial"/>
          <w:sz w:val="24"/>
        </w:rPr>
      </w:pPr>
      <w:r w:rsidRPr="00E412C8">
        <w:rPr>
          <w:rFonts w:ascii="仿宋" w:eastAsia="仿宋" w:hAnsi="仿宋" w:cs="仿宋" w:hint="eastAsia"/>
          <w:sz w:val="24"/>
        </w:rPr>
        <w:br w:type="page"/>
      </w:r>
      <w:bookmarkStart w:id="192" w:name="_Toc101529225"/>
      <w:bookmarkStart w:id="193" w:name="_Toc100740459"/>
      <w:bookmarkStart w:id="194" w:name="_Toc107573225"/>
      <w:r w:rsidRPr="00E412C8">
        <w:rPr>
          <w:rFonts w:ascii="仿宋" w:eastAsia="仿宋" w:hAnsi="仿宋" w:cs="Arial"/>
          <w:sz w:val="24"/>
        </w:rPr>
        <w:lastRenderedPageBreak/>
        <w:t>4   投标保证金缴纳凭证复印件或投标担保函</w:t>
      </w:r>
      <w:bookmarkEnd w:id="192"/>
      <w:bookmarkEnd w:id="193"/>
      <w:bookmarkEnd w:id="194"/>
    </w:p>
    <w:p w14:paraId="2E0111D2" w14:textId="77777777" w:rsidR="00B4307A" w:rsidRPr="00E412C8" w:rsidRDefault="00A3292D">
      <w:pPr>
        <w:spacing w:line="360" w:lineRule="auto"/>
        <w:ind w:firstLineChars="200" w:firstLine="480"/>
        <w:rPr>
          <w:rFonts w:ascii="仿宋" w:eastAsia="仿宋" w:hAnsi="仿宋" w:cs="Arial"/>
          <w:sz w:val="24"/>
        </w:rPr>
      </w:pPr>
      <w:bookmarkStart w:id="195" w:name="_Toc494296665"/>
      <w:bookmarkStart w:id="196" w:name="_Toc494296991"/>
      <w:r w:rsidRPr="00E412C8">
        <w:rPr>
          <w:rFonts w:ascii="仿宋" w:eastAsia="仿宋" w:hAnsi="仿宋" w:cs="Arial"/>
          <w:sz w:val="24"/>
        </w:rPr>
        <w:t>投标人可将本项目投标保证金支付的汇款凭证、支票、汇票或保证金收据（如有）的复印件作为缴纳凭证装订在本部分，复印件上应加盖本单位公章；使用银行保函等其他投标担保函的，应将担保函正本，装订在本部分正本中；如采用政府采购信用担保形式的，应使用（投标文件格式四）,将原件装订在本部分正本中。</w:t>
      </w:r>
      <w:bookmarkEnd w:id="195"/>
      <w:bookmarkEnd w:id="196"/>
    </w:p>
    <w:p w14:paraId="7A157250" w14:textId="77777777" w:rsidR="00B4307A" w:rsidRPr="00E412C8" w:rsidRDefault="00B4307A">
      <w:pPr>
        <w:spacing w:line="360" w:lineRule="auto"/>
        <w:ind w:leftChars="257" w:left="1080" w:hanging="540"/>
        <w:jc w:val="center"/>
        <w:rPr>
          <w:rFonts w:ascii="仿宋" w:eastAsia="仿宋" w:hAnsi="仿宋" w:cs="Arial"/>
          <w:sz w:val="24"/>
        </w:rPr>
      </w:pPr>
    </w:p>
    <w:p w14:paraId="23CF5CC7" w14:textId="77777777" w:rsidR="00B4307A" w:rsidRPr="00E412C8" w:rsidRDefault="00A3292D">
      <w:pPr>
        <w:spacing w:line="360" w:lineRule="auto"/>
        <w:jc w:val="center"/>
        <w:rPr>
          <w:rFonts w:ascii="仿宋" w:eastAsia="仿宋" w:hAnsi="仿宋" w:cs="Arial"/>
          <w:sz w:val="24"/>
        </w:rPr>
      </w:pPr>
      <w:r w:rsidRPr="00E412C8">
        <w:rPr>
          <w:rFonts w:ascii="仿宋" w:eastAsia="仿宋" w:hAnsi="仿宋" w:cs="Arial"/>
          <w:sz w:val="24"/>
        </w:rPr>
        <w:t>政府采购投标担保函 （项目用）（投标文件格式四）</w:t>
      </w:r>
    </w:p>
    <w:p w14:paraId="6526FF8E" w14:textId="77777777" w:rsidR="00B4307A" w:rsidRPr="00E412C8" w:rsidRDefault="00A3292D">
      <w:pPr>
        <w:spacing w:line="360" w:lineRule="auto"/>
        <w:ind w:firstLineChars="2700" w:firstLine="6480"/>
        <w:rPr>
          <w:rFonts w:ascii="仿宋" w:eastAsia="仿宋" w:hAnsi="仿宋" w:cs="Arial"/>
          <w:sz w:val="24"/>
        </w:rPr>
      </w:pPr>
      <w:r w:rsidRPr="00E412C8">
        <w:rPr>
          <w:rFonts w:ascii="仿宋" w:eastAsia="仿宋" w:hAnsi="仿宋" w:cs="Arial"/>
          <w:sz w:val="24"/>
        </w:rPr>
        <w:t xml:space="preserve">编号： </w:t>
      </w:r>
    </w:p>
    <w:p w14:paraId="2426CC72" w14:textId="77777777" w:rsidR="00B4307A" w:rsidRPr="00E412C8" w:rsidRDefault="00A3292D">
      <w:pPr>
        <w:spacing w:line="360" w:lineRule="auto"/>
        <w:rPr>
          <w:rFonts w:ascii="仿宋" w:eastAsia="仿宋" w:hAnsi="仿宋" w:cs="Arial"/>
          <w:sz w:val="24"/>
        </w:rPr>
      </w:pPr>
      <w:r w:rsidRPr="00E412C8">
        <w:rPr>
          <w:rFonts w:ascii="仿宋" w:eastAsia="仿宋" w:hAnsi="仿宋" w:cs="Arial"/>
          <w:sz w:val="24"/>
          <w:u w:val="single"/>
        </w:rPr>
        <w:t xml:space="preserve">                  </w:t>
      </w:r>
      <w:r w:rsidRPr="00E412C8">
        <w:rPr>
          <w:rFonts w:ascii="仿宋" w:eastAsia="仿宋" w:hAnsi="仿宋" w:cs="Arial"/>
          <w:sz w:val="24"/>
        </w:rPr>
        <w:t>（采购人或采购代理机构）：</w:t>
      </w:r>
    </w:p>
    <w:p w14:paraId="7F7DED6E"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鉴于</w:t>
      </w:r>
      <w:r w:rsidRPr="00E412C8">
        <w:rPr>
          <w:rFonts w:ascii="仿宋" w:eastAsia="仿宋" w:hAnsi="仿宋" w:cs="Arial"/>
          <w:sz w:val="24"/>
          <w:u w:val="single"/>
        </w:rPr>
        <w:t xml:space="preserve">               </w:t>
      </w:r>
      <w:r w:rsidRPr="00E412C8">
        <w:rPr>
          <w:rFonts w:ascii="仿宋" w:eastAsia="仿宋" w:hAnsi="仿宋" w:cs="Arial"/>
          <w:sz w:val="24"/>
        </w:rPr>
        <w:t>（以下简称“投标人”）拟参加编号为</w:t>
      </w:r>
      <w:r w:rsidRPr="00E412C8">
        <w:rPr>
          <w:rFonts w:ascii="仿宋" w:eastAsia="仿宋" w:hAnsi="仿宋" w:cs="Arial"/>
          <w:sz w:val="24"/>
          <w:u w:val="single"/>
        </w:rPr>
        <w:t xml:space="preserve">            </w:t>
      </w:r>
      <w:r w:rsidRPr="00E412C8">
        <w:rPr>
          <w:rFonts w:ascii="仿宋" w:eastAsia="仿宋" w:hAnsi="仿宋" w:cs="Arial"/>
          <w:sz w:val="24"/>
        </w:rPr>
        <w:t>的</w:t>
      </w:r>
      <w:r w:rsidRPr="00E412C8">
        <w:rPr>
          <w:rFonts w:ascii="仿宋" w:eastAsia="仿宋" w:hAnsi="仿宋" w:cs="Arial"/>
          <w:sz w:val="24"/>
          <w:u w:val="single"/>
        </w:rPr>
        <w:t xml:space="preserve">           </w:t>
      </w:r>
      <w:r w:rsidRPr="00E412C8">
        <w:rPr>
          <w:rFonts w:ascii="仿宋" w:eastAsia="仿宋" w:hAnsi="仿宋" w:cs="Arial"/>
          <w:sz w:val="24"/>
        </w:rPr>
        <w:t>项目（以下简称“本项目”）投标，根据本项目招标文件，供应商参加投标时应向你方交纳投标保证金，且可以投标担保函的形式交纳投标保证金。应供应商的申请，我方以保证的方式向你方提供如下投标保证金担保：</w:t>
      </w:r>
    </w:p>
    <w:p w14:paraId="1D0A81C2"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一、保证责任的情形及保证金额</w:t>
      </w:r>
    </w:p>
    <w:p w14:paraId="3720BF6D" w14:textId="77777777" w:rsidR="00B4307A" w:rsidRPr="00E412C8" w:rsidRDefault="00A3292D">
      <w:pPr>
        <w:spacing w:line="360" w:lineRule="auto"/>
        <w:ind w:firstLineChars="100" w:firstLine="240"/>
        <w:rPr>
          <w:rFonts w:ascii="仿宋" w:eastAsia="仿宋" w:hAnsi="仿宋" w:cs="Arial"/>
          <w:sz w:val="24"/>
        </w:rPr>
      </w:pPr>
      <w:r w:rsidRPr="00E412C8">
        <w:rPr>
          <w:rFonts w:ascii="仿宋" w:eastAsia="仿宋" w:hAnsi="仿宋" w:cs="Arial"/>
          <w:sz w:val="24"/>
        </w:rPr>
        <w:t>（一）在投标人出现下列情形之一时，我方承担保证责任：</w:t>
      </w:r>
    </w:p>
    <w:p w14:paraId="7E5C8B2A"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1．中标后投标人无正当理由不与采购人或者采购代理机构签订《政府采购合同》；</w:t>
      </w:r>
    </w:p>
    <w:p w14:paraId="3F53D0E8"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2．招标文件规定的投标人应当缴纳保证金的其他情形。</w:t>
      </w:r>
    </w:p>
    <w:p w14:paraId="0D82177F" w14:textId="77777777" w:rsidR="00B4307A" w:rsidRPr="00E412C8" w:rsidRDefault="00A3292D">
      <w:pPr>
        <w:spacing w:line="360" w:lineRule="auto"/>
        <w:ind w:firstLineChars="100" w:firstLine="240"/>
        <w:rPr>
          <w:rFonts w:ascii="仿宋" w:eastAsia="仿宋" w:hAnsi="仿宋" w:cs="Arial"/>
          <w:sz w:val="24"/>
        </w:rPr>
      </w:pPr>
      <w:r w:rsidRPr="00E412C8">
        <w:rPr>
          <w:rFonts w:ascii="仿宋" w:eastAsia="仿宋" w:hAnsi="仿宋" w:cs="Arial"/>
          <w:sz w:val="24"/>
        </w:rPr>
        <w:t>（二）我方承担保证责任的最高金额为人民币</w:t>
      </w:r>
      <w:r w:rsidRPr="00E412C8">
        <w:rPr>
          <w:rFonts w:ascii="仿宋" w:eastAsia="仿宋" w:hAnsi="仿宋" w:cs="Arial"/>
          <w:sz w:val="24"/>
          <w:u w:val="single"/>
        </w:rPr>
        <w:t xml:space="preserve">      </w:t>
      </w:r>
      <w:r w:rsidRPr="00E412C8">
        <w:rPr>
          <w:rFonts w:ascii="仿宋" w:eastAsia="仿宋" w:hAnsi="仿宋" w:cs="Arial"/>
          <w:sz w:val="24"/>
        </w:rPr>
        <w:t>元（大写</w:t>
      </w:r>
      <w:r w:rsidRPr="00E412C8">
        <w:rPr>
          <w:rFonts w:ascii="仿宋" w:eastAsia="仿宋" w:hAnsi="仿宋" w:cs="Arial"/>
          <w:sz w:val="24"/>
          <w:u w:val="single"/>
        </w:rPr>
        <w:t xml:space="preserve">            </w:t>
      </w:r>
      <w:r w:rsidRPr="00E412C8">
        <w:rPr>
          <w:rFonts w:ascii="仿宋" w:eastAsia="仿宋" w:hAnsi="仿宋" w:cs="Arial"/>
          <w:sz w:val="24"/>
        </w:rPr>
        <w:t>），即本项目的投标保证金金额。</w:t>
      </w:r>
    </w:p>
    <w:p w14:paraId="52CC13FD"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二、保证的方式及保证期间</w:t>
      </w:r>
    </w:p>
    <w:p w14:paraId="7A27BB3B"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我方保证的方式为：连带责任保证。</w:t>
      </w:r>
    </w:p>
    <w:p w14:paraId="6146BCF8"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我方的保证期间为：自本保函生效之日起</w:t>
      </w:r>
      <w:r w:rsidRPr="00E412C8">
        <w:rPr>
          <w:rFonts w:ascii="仿宋" w:eastAsia="仿宋" w:hAnsi="仿宋" w:cs="Arial"/>
          <w:sz w:val="24"/>
          <w:u w:val="single"/>
        </w:rPr>
        <w:t xml:space="preserve">    </w:t>
      </w:r>
      <w:r w:rsidRPr="00E412C8">
        <w:rPr>
          <w:rFonts w:ascii="仿宋" w:eastAsia="仿宋" w:hAnsi="仿宋" w:cs="Arial"/>
          <w:sz w:val="24"/>
        </w:rPr>
        <w:t>个月止。</w:t>
      </w:r>
    </w:p>
    <w:p w14:paraId="71CC5DB8"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三、承担保证责任的程序</w:t>
      </w:r>
    </w:p>
    <w:p w14:paraId="48343DB3"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1．你方要求我方承担保证责任的，应在本保函保证期间内向我方发出书面索赔通知。索赔通知应写明要求索赔的金额，支付款项应到达的账号，并附有证明投标人发生我方应承担保证责任情形的事实材料。</w:t>
      </w:r>
    </w:p>
    <w:p w14:paraId="172FDE90"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2．我方在收到索赔通知及相关证明材料后，在</w:t>
      </w:r>
      <w:r w:rsidRPr="00E412C8">
        <w:rPr>
          <w:rFonts w:ascii="仿宋" w:eastAsia="仿宋" w:hAnsi="仿宋" w:cs="Arial"/>
          <w:sz w:val="24"/>
          <w:u w:val="single"/>
        </w:rPr>
        <w:t xml:space="preserve">　　　</w:t>
      </w:r>
      <w:r w:rsidRPr="00E412C8">
        <w:rPr>
          <w:rFonts w:ascii="仿宋" w:eastAsia="仿宋" w:hAnsi="仿宋" w:cs="Arial"/>
          <w:sz w:val="24"/>
        </w:rPr>
        <w:t>个工作日内进行审查，</w:t>
      </w:r>
      <w:r w:rsidRPr="00E412C8">
        <w:rPr>
          <w:rFonts w:ascii="仿宋" w:eastAsia="仿宋" w:hAnsi="仿宋" w:cs="Arial"/>
          <w:sz w:val="24"/>
        </w:rPr>
        <w:lastRenderedPageBreak/>
        <w:t>符合应承担保证责任情形的，我方应按照你方的要求代投标人向你方支付投标保证金。</w:t>
      </w:r>
    </w:p>
    <w:p w14:paraId="2279E852"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四、保证责任的终止</w:t>
      </w:r>
    </w:p>
    <w:p w14:paraId="39D2597F"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1．保证期间届满你方未向我方书面主张保证责任的，自保证期间届满次日起，我方保证责任自动终止。</w:t>
      </w:r>
    </w:p>
    <w:p w14:paraId="55C03075"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2．我方按照本保函向你贵方履行了保证责任后，自我方向你贵方支付款项（支付款项从我方账户划出）之日起，保证责任终止。</w:t>
      </w:r>
    </w:p>
    <w:p w14:paraId="490FD1BE"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3．按照法律法规的规定或出现我方保证责任终止的其它情形的，我方在本保函项下的保证责任亦终止。</w:t>
      </w:r>
    </w:p>
    <w:p w14:paraId="7EEE4CAC"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五、免责条款</w:t>
      </w:r>
    </w:p>
    <w:p w14:paraId="17005CD8"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1．依照法律规定或你方与投标人的另行约定，全部或者部分免除投标人投标保证金义务时，我方亦免除相应的保证责任。</w:t>
      </w:r>
    </w:p>
    <w:p w14:paraId="03F695C7"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2．因你方原因致使投标人发生本保函第一条第（一）款约定情形的，我方不承担保证责任。</w:t>
      </w:r>
    </w:p>
    <w:p w14:paraId="25DC9576"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3．因不可抗力造成投标人发生本保函第一条约定情形的，我方不承担保证责任。</w:t>
      </w:r>
    </w:p>
    <w:p w14:paraId="1A5EA31D"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4．你方或其他有权机关对招标文件进行任何澄清或修改，加重我方保证责任的，我方对加重部分不承担保证责任，但该澄清或修改经我方事先书面同意的除外。</w:t>
      </w:r>
    </w:p>
    <w:p w14:paraId="3BA461CF"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六、争议的解决</w:t>
      </w:r>
    </w:p>
    <w:p w14:paraId="2C49069C"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因本保函发生的纠纷，由你我双方协商解决，协商不成的，通过诉讼程序解决，诉讼管辖地法院为</w:t>
      </w:r>
      <w:r w:rsidRPr="00E412C8">
        <w:rPr>
          <w:rFonts w:ascii="仿宋" w:eastAsia="仿宋" w:hAnsi="仿宋" w:cs="Arial"/>
          <w:sz w:val="24"/>
          <w:u w:val="single"/>
        </w:rPr>
        <w:t xml:space="preserve">          </w:t>
      </w:r>
      <w:r w:rsidRPr="00E412C8">
        <w:rPr>
          <w:rFonts w:ascii="仿宋" w:eastAsia="仿宋" w:hAnsi="仿宋" w:cs="Arial"/>
          <w:sz w:val="24"/>
        </w:rPr>
        <w:t>法院。</w:t>
      </w:r>
    </w:p>
    <w:p w14:paraId="088F624C"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七、保函的生效</w:t>
      </w:r>
    </w:p>
    <w:p w14:paraId="7FBAA5FE" w14:textId="77777777" w:rsidR="00B4307A" w:rsidRPr="00E412C8" w:rsidRDefault="00A3292D">
      <w:pPr>
        <w:spacing w:line="360" w:lineRule="auto"/>
        <w:ind w:firstLineChars="200" w:firstLine="480"/>
        <w:rPr>
          <w:rFonts w:ascii="仿宋" w:eastAsia="仿宋" w:hAnsi="仿宋" w:cs="Arial"/>
          <w:sz w:val="24"/>
        </w:rPr>
      </w:pPr>
      <w:r w:rsidRPr="00E412C8">
        <w:rPr>
          <w:rFonts w:ascii="仿宋" w:eastAsia="仿宋" w:hAnsi="仿宋" w:cs="Arial"/>
          <w:sz w:val="24"/>
        </w:rPr>
        <w:t>本保函自我方加盖公章之日起生效。</w:t>
      </w:r>
    </w:p>
    <w:p w14:paraId="367EFDCE" w14:textId="77777777" w:rsidR="00B4307A" w:rsidRPr="00E412C8" w:rsidRDefault="00A3292D">
      <w:pPr>
        <w:spacing w:line="360" w:lineRule="auto"/>
        <w:ind w:firstLineChars="2200" w:firstLine="5280"/>
        <w:rPr>
          <w:rFonts w:ascii="仿宋" w:eastAsia="仿宋" w:hAnsi="仿宋" w:cs="Arial"/>
          <w:sz w:val="24"/>
        </w:rPr>
      </w:pPr>
      <w:r w:rsidRPr="00E412C8">
        <w:rPr>
          <w:rFonts w:ascii="仿宋" w:eastAsia="仿宋" w:hAnsi="仿宋" w:cs="Arial"/>
          <w:sz w:val="24"/>
        </w:rPr>
        <w:t>保证人：（公章）</w:t>
      </w:r>
    </w:p>
    <w:p w14:paraId="40DB9D7B" w14:textId="77777777" w:rsidR="00B4307A" w:rsidRPr="00E412C8" w:rsidRDefault="00A3292D">
      <w:pPr>
        <w:spacing w:line="360" w:lineRule="auto"/>
        <w:rPr>
          <w:rFonts w:ascii="仿宋" w:eastAsia="仿宋" w:hAnsi="仿宋" w:cs="Arial"/>
          <w:sz w:val="24"/>
        </w:rPr>
      </w:pPr>
      <w:r w:rsidRPr="00E412C8">
        <w:rPr>
          <w:rFonts w:ascii="仿宋" w:eastAsia="仿宋" w:hAnsi="仿宋" w:cs="Arial"/>
          <w:sz w:val="24"/>
        </w:rPr>
        <w:t xml:space="preserve">                               </w:t>
      </w:r>
    </w:p>
    <w:p w14:paraId="443542C3" w14:textId="77777777" w:rsidR="00B4307A" w:rsidRPr="00E412C8" w:rsidRDefault="00A3292D">
      <w:pPr>
        <w:spacing w:line="360" w:lineRule="auto"/>
        <w:ind w:firstLineChars="2200" w:firstLine="5280"/>
        <w:rPr>
          <w:rFonts w:ascii="仿宋" w:eastAsia="仿宋" w:hAnsi="仿宋" w:cs="Arial"/>
          <w:sz w:val="24"/>
        </w:rPr>
      </w:pPr>
      <w:r w:rsidRPr="00E412C8">
        <w:rPr>
          <w:rFonts w:ascii="仿宋" w:eastAsia="仿宋" w:hAnsi="仿宋" w:cs="Arial"/>
          <w:sz w:val="24"/>
        </w:rPr>
        <w:t>年     月      日</w:t>
      </w:r>
    </w:p>
    <w:p w14:paraId="4A4F0CD4" w14:textId="77777777" w:rsidR="00B4307A" w:rsidRPr="00E412C8" w:rsidRDefault="00B4307A">
      <w:pPr>
        <w:spacing w:line="360" w:lineRule="auto"/>
        <w:ind w:firstLineChars="2750" w:firstLine="5775"/>
        <w:rPr>
          <w:rFonts w:ascii="仿宋" w:eastAsia="仿宋" w:hAnsi="仿宋" w:cs="Arial"/>
        </w:rPr>
        <w:sectPr w:rsidR="00B4307A" w:rsidRPr="00E412C8" w:rsidSect="00896096">
          <w:footerReference w:type="default" r:id="rId12"/>
          <w:pgSz w:w="11906" w:h="16838"/>
          <w:pgMar w:top="1440" w:right="1797" w:bottom="1440" w:left="1797" w:header="851" w:footer="992" w:gutter="0"/>
          <w:cols w:space="720"/>
          <w:docGrid w:type="linesAndChars" w:linePitch="312"/>
        </w:sectPr>
      </w:pPr>
    </w:p>
    <w:p w14:paraId="55AC00A0" w14:textId="77777777" w:rsidR="00B4307A" w:rsidRPr="00E412C8" w:rsidRDefault="00A3292D">
      <w:pPr>
        <w:pStyle w:val="20"/>
        <w:spacing w:before="0" w:line="360" w:lineRule="auto"/>
        <w:rPr>
          <w:rFonts w:ascii="仿宋" w:eastAsia="仿宋" w:hAnsi="仿宋" w:cs="Arial"/>
          <w:sz w:val="24"/>
        </w:rPr>
      </w:pPr>
      <w:bookmarkStart w:id="197" w:name="_Toc101529226"/>
      <w:bookmarkStart w:id="198" w:name="_Toc107573226"/>
      <w:bookmarkStart w:id="199" w:name="_Toc100740460"/>
      <w:r w:rsidRPr="00E412C8">
        <w:rPr>
          <w:rFonts w:ascii="仿宋" w:eastAsia="仿宋" w:hAnsi="仿宋" w:cs="Arial"/>
          <w:sz w:val="24"/>
        </w:rPr>
        <w:lastRenderedPageBreak/>
        <w:t>5  投标人资格声明书</w:t>
      </w:r>
      <w:r w:rsidRPr="00E412C8">
        <w:rPr>
          <w:rFonts w:ascii="仿宋" w:eastAsia="仿宋" w:hAnsi="仿宋" w:cs="Arial" w:hint="eastAsia"/>
          <w:sz w:val="24"/>
        </w:rPr>
        <w:t xml:space="preserve"> （投标文件格式四）</w:t>
      </w:r>
      <w:bookmarkEnd w:id="197"/>
      <w:bookmarkEnd w:id="198"/>
      <w:bookmarkEnd w:id="199"/>
    </w:p>
    <w:p w14:paraId="42A0CB46" w14:textId="77777777" w:rsidR="00B4307A" w:rsidRPr="00E412C8" w:rsidRDefault="00A3292D">
      <w:pPr>
        <w:tabs>
          <w:tab w:val="left" w:pos="5580"/>
        </w:tabs>
        <w:spacing w:line="360" w:lineRule="auto"/>
        <w:rPr>
          <w:rFonts w:ascii="仿宋" w:eastAsia="仿宋" w:hAnsi="仿宋"/>
          <w:sz w:val="24"/>
        </w:rPr>
      </w:pPr>
      <w:r w:rsidRPr="00E412C8">
        <w:rPr>
          <w:rFonts w:ascii="仿宋" w:eastAsia="仿宋" w:hAnsi="仿宋"/>
          <w:sz w:val="24"/>
        </w:rPr>
        <w:t>致：</w:t>
      </w:r>
      <w:r w:rsidRPr="00E412C8">
        <w:rPr>
          <w:rFonts w:ascii="仿宋" w:eastAsia="仿宋" w:hAnsi="仿宋"/>
          <w:sz w:val="24"/>
          <w:u w:val="single"/>
        </w:rPr>
        <w:t>采购人或采购代理机构</w:t>
      </w:r>
    </w:p>
    <w:p w14:paraId="2DA30B68" w14:textId="77777777" w:rsidR="00B4307A" w:rsidRPr="00E412C8" w:rsidRDefault="00A3292D">
      <w:pPr>
        <w:spacing w:line="360" w:lineRule="auto"/>
        <w:ind w:firstLineChars="200" w:firstLine="480"/>
        <w:rPr>
          <w:rFonts w:ascii="仿宋" w:eastAsia="仿宋" w:hAnsi="仿宋"/>
          <w:sz w:val="24"/>
        </w:rPr>
      </w:pPr>
      <w:r w:rsidRPr="00E412C8">
        <w:rPr>
          <w:rFonts w:ascii="仿宋" w:eastAsia="仿宋" w:hAnsi="仿宋"/>
          <w:sz w:val="24"/>
        </w:rPr>
        <w:t>在参与本次项目投标中，我单位承诺：</w:t>
      </w:r>
    </w:p>
    <w:p w14:paraId="62F9597D" w14:textId="77777777" w:rsidR="00B4307A" w:rsidRPr="00E412C8" w:rsidRDefault="00A3292D">
      <w:pPr>
        <w:numPr>
          <w:ilvl w:val="0"/>
          <w:numId w:val="11"/>
        </w:numPr>
        <w:spacing w:line="360" w:lineRule="auto"/>
        <w:ind w:left="1134"/>
        <w:rPr>
          <w:rFonts w:ascii="仿宋" w:eastAsia="仿宋" w:hAnsi="仿宋"/>
          <w:sz w:val="24"/>
          <w:szCs w:val="22"/>
        </w:rPr>
      </w:pPr>
      <w:r w:rsidRPr="00E412C8">
        <w:rPr>
          <w:rFonts w:ascii="仿宋" w:eastAsia="仿宋" w:hAnsi="仿宋"/>
          <w:sz w:val="24"/>
          <w:szCs w:val="22"/>
        </w:rPr>
        <w:t>具有良好的商业信誉和健全的财务会计制度；</w:t>
      </w:r>
    </w:p>
    <w:p w14:paraId="12EAFFE8" w14:textId="77777777" w:rsidR="00B4307A" w:rsidRPr="00E412C8" w:rsidRDefault="00A3292D">
      <w:pPr>
        <w:numPr>
          <w:ilvl w:val="0"/>
          <w:numId w:val="11"/>
        </w:numPr>
        <w:spacing w:line="360" w:lineRule="auto"/>
        <w:ind w:left="1134"/>
        <w:rPr>
          <w:rFonts w:ascii="仿宋" w:eastAsia="仿宋" w:hAnsi="仿宋"/>
          <w:sz w:val="24"/>
          <w:szCs w:val="22"/>
        </w:rPr>
      </w:pPr>
      <w:r w:rsidRPr="00E412C8">
        <w:rPr>
          <w:rFonts w:ascii="仿宋" w:eastAsia="仿宋" w:hAnsi="仿宋"/>
          <w:sz w:val="24"/>
          <w:szCs w:val="22"/>
        </w:rPr>
        <w:t>具有履行合同所必需的设备和专业技术能力；</w:t>
      </w:r>
    </w:p>
    <w:p w14:paraId="5C68258C" w14:textId="77777777" w:rsidR="00B4307A" w:rsidRPr="00E412C8" w:rsidRDefault="00A3292D">
      <w:pPr>
        <w:numPr>
          <w:ilvl w:val="0"/>
          <w:numId w:val="11"/>
        </w:numPr>
        <w:spacing w:line="360" w:lineRule="auto"/>
        <w:ind w:left="1134"/>
        <w:rPr>
          <w:rFonts w:ascii="仿宋" w:eastAsia="仿宋" w:hAnsi="仿宋"/>
          <w:sz w:val="24"/>
          <w:szCs w:val="22"/>
        </w:rPr>
      </w:pPr>
      <w:r w:rsidRPr="00E412C8">
        <w:rPr>
          <w:rFonts w:ascii="仿宋" w:eastAsia="仿宋" w:hAnsi="仿宋"/>
          <w:sz w:val="24"/>
          <w:szCs w:val="22"/>
        </w:rPr>
        <w:t>有依法缴纳税收和社会保障资金的良好记录；</w:t>
      </w:r>
    </w:p>
    <w:p w14:paraId="22754387" w14:textId="77777777" w:rsidR="00B4307A" w:rsidRPr="00E412C8" w:rsidRDefault="00A3292D">
      <w:pPr>
        <w:numPr>
          <w:ilvl w:val="0"/>
          <w:numId w:val="11"/>
        </w:numPr>
        <w:spacing w:line="360" w:lineRule="auto"/>
        <w:ind w:left="1134"/>
        <w:rPr>
          <w:rFonts w:ascii="仿宋" w:eastAsia="仿宋" w:hAnsi="仿宋"/>
          <w:sz w:val="24"/>
          <w:szCs w:val="22"/>
        </w:rPr>
      </w:pPr>
      <w:r w:rsidRPr="00E412C8">
        <w:rPr>
          <w:rFonts w:ascii="仿宋" w:eastAsia="仿宋" w:hAnsi="仿宋"/>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sidRPr="00E412C8">
        <w:rPr>
          <w:rFonts w:ascii="仿宋" w:eastAsia="仿宋" w:hAnsi="仿宋" w:hint="eastAsia"/>
          <w:sz w:val="24"/>
          <w:szCs w:val="22"/>
        </w:rPr>
        <w:t>；</w:t>
      </w:r>
    </w:p>
    <w:p w14:paraId="07AC5974" w14:textId="77777777" w:rsidR="00B4307A" w:rsidRPr="00E412C8" w:rsidRDefault="00A3292D">
      <w:pPr>
        <w:numPr>
          <w:ilvl w:val="0"/>
          <w:numId w:val="11"/>
        </w:numPr>
        <w:spacing w:line="360" w:lineRule="auto"/>
        <w:ind w:left="1134"/>
        <w:rPr>
          <w:rFonts w:ascii="仿宋" w:eastAsia="仿宋" w:hAnsi="仿宋"/>
          <w:sz w:val="24"/>
          <w:szCs w:val="22"/>
        </w:rPr>
      </w:pPr>
      <w:r w:rsidRPr="00E412C8">
        <w:rPr>
          <w:rFonts w:ascii="仿宋" w:eastAsia="仿宋" w:hAnsi="仿宋"/>
          <w:sz w:val="24"/>
          <w:szCs w:val="22"/>
        </w:rPr>
        <w:t>我单位不属于政府采购法律、行政法规规定的公益一类事业单位、或使用事业编制且由财政拨款保障的群团组织（仅适用于政府购买服务项目）</w:t>
      </w:r>
      <w:r w:rsidRPr="00E412C8">
        <w:rPr>
          <w:rFonts w:ascii="仿宋" w:eastAsia="仿宋" w:hAnsi="仿宋" w:hint="eastAsia"/>
          <w:sz w:val="24"/>
          <w:szCs w:val="22"/>
        </w:rPr>
        <w:t>；</w:t>
      </w:r>
    </w:p>
    <w:p w14:paraId="79F06E96" w14:textId="77777777" w:rsidR="00B4307A" w:rsidRPr="00E412C8" w:rsidRDefault="00A3292D">
      <w:pPr>
        <w:numPr>
          <w:ilvl w:val="0"/>
          <w:numId w:val="11"/>
        </w:numPr>
        <w:spacing w:line="360" w:lineRule="auto"/>
        <w:ind w:left="1134"/>
        <w:rPr>
          <w:rFonts w:ascii="仿宋" w:eastAsia="仿宋" w:hAnsi="仿宋"/>
          <w:sz w:val="24"/>
          <w:szCs w:val="22"/>
        </w:rPr>
      </w:pPr>
      <w:r w:rsidRPr="00E412C8">
        <w:rPr>
          <w:rFonts w:ascii="仿宋" w:eastAsia="仿宋" w:hAnsi="仿宋"/>
          <w:sz w:val="24"/>
          <w:szCs w:val="22"/>
        </w:rPr>
        <w:t>我单位不存在为采购项目提供整体设计、规范编制或者项目管理、监理、检测等服务后，再参加该采购项目的其他采购活动的情形（单一来源采购项目除外）</w:t>
      </w:r>
      <w:r w:rsidRPr="00E412C8">
        <w:rPr>
          <w:rFonts w:ascii="仿宋" w:eastAsia="仿宋" w:hAnsi="仿宋" w:hint="eastAsia"/>
          <w:sz w:val="24"/>
          <w:szCs w:val="22"/>
        </w:rPr>
        <w:t>；</w:t>
      </w:r>
    </w:p>
    <w:p w14:paraId="17CF5A38" w14:textId="77777777" w:rsidR="00B4307A" w:rsidRPr="00E412C8" w:rsidRDefault="00A3292D">
      <w:pPr>
        <w:numPr>
          <w:ilvl w:val="0"/>
          <w:numId w:val="11"/>
        </w:numPr>
        <w:spacing w:line="360" w:lineRule="auto"/>
        <w:ind w:left="1134"/>
        <w:rPr>
          <w:rFonts w:ascii="仿宋" w:eastAsia="仿宋" w:hAnsi="仿宋"/>
          <w:sz w:val="24"/>
          <w:szCs w:val="22"/>
        </w:rPr>
      </w:pPr>
      <w:r w:rsidRPr="00E412C8">
        <w:rPr>
          <w:rFonts w:ascii="仿宋" w:eastAsia="仿宋" w:hAnsi="仿宋"/>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
        <w:gridCol w:w="4460"/>
        <w:gridCol w:w="2906"/>
      </w:tblGrid>
      <w:tr w:rsidR="00B4307A" w:rsidRPr="00E412C8" w14:paraId="6516DB86" w14:textId="77777777">
        <w:trPr>
          <w:trHeight w:val="430"/>
          <w:jc w:val="center"/>
        </w:trPr>
        <w:tc>
          <w:tcPr>
            <w:tcW w:w="950" w:type="dxa"/>
            <w:vAlign w:val="center"/>
          </w:tcPr>
          <w:p w14:paraId="08C4D536" w14:textId="77777777" w:rsidR="00B4307A" w:rsidRPr="00E412C8" w:rsidRDefault="00A3292D">
            <w:pPr>
              <w:jc w:val="center"/>
              <w:rPr>
                <w:rFonts w:ascii="仿宋" w:eastAsia="仿宋" w:hAnsi="仿宋"/>
                <w:sz w:val="24"/>
              </w:rPr>
            </w:pPr>
            <w:r w:rsidRPr="00E412C8">
              <w:rPr>
                <w:rFonts w:ascii="仿宋" w:eastAsia="仿宋" w:hAnsi="仿宋"/>
                <w:sz w:val="24"/>
              </w:rPr>
              <w:t>序号</w:t>
            </w:r>
          </w:p>
        </w:tc>
        <w:tc>
          <w:tcPr>
            <w:tcW w:w="4574" w:type="dxa"/>
            <w:vAlign w:val="center"/>
          </w:tcPr>
          <w:p w14:paraId="02343B4F" w14:textId="77777777" w:rsidR="00B4307A" w:rsidRPr="00E412C8" w:rsidRDefault="00A3292D">
            <w:pPr>
              <w:jc w:val="center"/>
              <w:rPr>
                <w:rFonts w:ascii="仿宋" w:eastAsia="仿宋" w:hAnsi="仿宋"/>
                <w:sz w:val="24"/>
              </w:rPr>
            </w:pPr>
            <w:r w:rsidRPr="00E412C8">
              <w:rPr>
                <w:rFonts w:ascii="仿宋" w:eastAsia="仿宋" w:hAnsi="仿宋"/>
                <w:sz w:val="24"/>
              </w:rPr>
              <w:t>单位名称</w:t>
            </w:r>
          </w:p>
        </w:tc>
        <w:tc>
          <w:tcPr>
            <w:tcW w:w="2976" w:type="dxa"/>
            <w:vAlign w:val="center"/>
          </w:tcPr>
          <w:p w14:paraId="28D3EC24" w14:textId="77777777" w:rsidR="00B4307A" w:rsidRPr="00E412C8" w:rsidRDefault="00A3292D">
            <w:pPr>
              <w:jc w:val="center"/>
              <w:rPr>
                <w:rFonts w:ascii="仿宋" w:eastAsia="仿宋" w:hAnsi="仿宋"/>
                <w:sz w:val="24"/>
              </w:rPr>
            </w:pPr>
            <w:r w:rsidRPr="00E412C8">
              <w:rPr>
                <w:rFonts w:ascii="仿宋" w:eastAsia="仿宋" w:hAnsi="仿宋"/>
                <w:sz w:val="24"/>
              </w:rPr>
              <w:t>相互关系</w:t>
            </w:r>
          </w:p>
        </w:tc>
      </w:tr>
      <w:tr w:rsidR="00B4307A" w:rsidRPr="00E412C8" w14:paraId="5D2F6431" w14:textId="77777777">
        <w:trPr>
          <w:trHeight w:val="430"/>
          <w:jc w:val="center"/>
        </w:trPr>
        <w:tc>
          <w:tcPr>
            <w:tcW w:w="950" w:type="dxa"/>
            <w:vAlign w:val="center"/>
          </w:tcPr>
          <w:p w14:paraId="38F0883C" w14:textId="77777777" w:rsidR="00B4307A" w:rsidRPr="00E412C8" w:rsidRDefault="00A3292D">
            <w:pPr>
              <w:jc w:val="center"/>
              <w:rPr>
                <w:rFonts w:ascii="仿宋" w:eastAsia="仿宋" w:hAnsi="仿宋"/>
                <w:sz w:val="24"/>
              </w:rPr>
            </w:pPr>
            <w:r w:rsidRPr="00E412C8">
              <w:rPr>
                <w:rFonts w:ascii="仿宋" w:eastAsia="仿宋" w:hAnsi="仿宋"/>
                <w:sz w:val="24"/>
              </w:rPr>
              <w:t>1</w:t>
            </w:r>
          </w:p>
        </w:tc>
        <w:tc>
          <w:tcPr>
            <w:tcW w:w="4574" w:type="dxa"/>
            <w:vAlign w:val="center"/>
          </w:tcPr>
          <w:p w14:paraId="7EA7367E" w14:textId="77777777" w:rsidR="00B4307A" w:rsidRPr="00E412C8" w:rsidRDefault="00B4307A">
            <w:pPr>
              <w:jc w:val="center"/>
              <w:rPr>
                <w:rFonts w:ascii="仿宋" w:eastAsia="仿宋" w:hAnsi="仿宋"/>
                <w:sz w:val="24"/>
              </w:rPr>
            </w:pPr>
          </w:p>
        </w:tc>
        <w:tc>
          <w:tcPr>
            <w:tcW w:w="2976" w:type="dxa"/>
            <w:vAlign w:val="center"/>
          </w:tcPr>
          <w:p w14:paraId="6FE271A9" w14:textId="77777777" w:rsidR="00B4307A" w:rsidRPr="00E412C8" w:rsidRDefault="00B4307A">
            <w:pPr>
              <w:jc w:val="center"/>
              <w:rPr>
                <w:rFonts w:ascii="仿宋" w:eastAsia="仿宋" w:hAnsi="仿宋"/>
                <w:sz w:val="24"/>
              </w:rPr>
            </w:pPr>
          </w:p>
        </w:tc>
      </w:tr>
      <w:tr w:rsidR="00B4307A" w:rsidRPr="00E412C8" w14:paraId="3CFA2C44" w14:textId="77777777">
        <w:trPr>
          <w:trHeight w:val="430"/>
          <w:jc w:val="center"/>
        </w:trPr>
        <w:tc>
          <w:tcPr>
            <w:tcW w:w="950" w:type="dxa"/>
            <w:vAlign w:val="center"/>
          </w:tcPr>
          <w:p w14:paraId="7E23991E" w14:textId="77777777" w:rsidR="00B4307A" w:rsidRPr="00E412C8" w:rsidRDefault="00A3292D">
            <w:pPr>
              <w:jc w:val="center"/>
              <w:rPr>
                <w:rFonts w:ascii="仿宋" w:eastAsia="仿宋" w:hAnsi="仿宋"/>
                <w:sz w:val="24"/>
              </w:rPr>
            </w:pPr>
            <w:r w:rsidRPr="00E412C8">
              <w:rPr>
                <w:rFonts w:ascii="仿宋" w:eastAsia="仿宋" w:hAnsi="仿宋"/>
                <w:sz w:val="24"/>
              </w:rPr>
              <w:t>2</w:t>
            </w:r>
          </w:p>
        </w:tc>
        <w:tc>
          <w:tcPr>
            <w:tcW w:w="4574" w:type="dxa"/>
            <w:vAlign w:val="center"/>
          </w:tcPr>
          <w:p w14:paraId="36B614A0" w14:textId="77777777" w:rsidR="00B4307A" w:rsidRPr="00E412C8" w:rsidRDefault="00B4307A">
            <w:pPr>
              <w:jc w:val="center"/>
              <w:rPr>
                <w:rFonts w:ascii="仿宋" w:eastAsia="仿宋" w:hAnsi="仿宋"/>
                <w:sz w:val="24"/>
              </w:rPr>
            </w:pPr>
          </w:p>
        </w:tc>
        <w:tc>
          <w:tcPr>
            <w:tcW w:w="2976" w:type="dxa"/>
            <w:vAlign w:val="center"/>
          </w:tcPr>
          <w:p w14:paraId="02421A5E" w14:textId="77777777" w:rsidR="00B4307A" w:rsidRPr="00E412C8" w:rsidRDefault="00B4307A">
            <w:pPr>
              <w:jc w:val="center"/>
              <w:rPr>
                <w:rFonts w:ascii="仿宋" w:eastAsia="仿宋" w:hAnsi="仿宋"/>
                <w:sz w:val="24"/>
              </w:rPr>
            </w:pPr>
          </w:p>
        </w:tc>
      </w:tr>
      <w:tr w:rsidR="00B4307A" w:rsidRPr="00E412C8" w14:paraId="4A40E21D" w14:textId="77777777">
        <w:trPr>
          <w:trHeight w:val="430"/>
          <w:jc w:val="center"/>
        </w:trPr>
        <w:tc>
          <w:tcPr>
            <w:tcW w:w="950" w:type="dxa"/>
            <w:vAlign w:val="center"/>
          </w:tcPr>
          <w:p w14:paraId="6480F54F" w14:textId="77777777" w:rsidR="00B4307A" w:rsidRPr="00E412C8" w:rsidRDefault="00A3292D">
            <w:pPr>
              <w:jc w:val="center"/>
              <w:rPr>
                <w:rFonts w:ascii="仿宋" w:eastAsia="仿宋" w:hAnsi="仿宋"/>
                <w:sz w:val="24"/>
              </w:rPr>
            </w:pPr>
            <w:r w:rsidRPr="00E412C8">
              <w:rPr>
                <w:rFonts w:ascii="仿宋" w:eastAsia="仿宋" w:hAnsi="仿宋"/>
                <w:sz w:val="24"/>
              </w:rPr>
              <w:t>…</w:t>
            </w:r>
          </w:p>
        </w:tc>
        <w:tc>
          <w:tcPr>
            <w:tcW w:w="4574" w:type="dxa"/>
            <w:vAlign w:val="center"/>
          </w:tcPr>
          <w:p w14:paraId="424FC8EB" w14:textId="77777777" w:rsidR="00B4307A" w:rsidRPr="00E412C8" w:rsidRDefault="00B4307A">
            <w:pPr>
              <w:jc w:val="center"/>
              <w:rPr>
                <w:rFonts w:ascii="仿宋" w:eastAsia="仿宋" w:hAnsi="仿宋"/>
                <w:sz w:val="24"/>
              </w:rPr>
            </w:pPr>
          </w:p>
        </w:tc>
        <w:tc>
          <w:tcPr>
            <w:tcW w:w="2976" w:type="dxa"/>
            <w:vAlign w:val="center"/>
          </w:tcPr>
          <w:p w14:paraId="09DBA475" w14:textId="77777777" w:rsidR="00B4307A" w:rsidRPr="00E412C8" w:rsidRDefault="00B4307A">
            <w:pPr>
              <w:jc w:val="center"/>
              <w:rPr>
                <w:rFonts w:ascii="仿宋" w:eastAsia="仿宋" w:hAnsi="仿宋"/>
                <w:sz w:val="24"/>
              </w:rPr>
            </w:pPr>
          </w:p>
        </w:tc>
      </w:tr>
    </w:tbl>
    <w:p w14:paraId="362F428F" w14:textId="77777777" w:rsidR="00B4307A" w:rsidRPr="00E412C8" w:rsidRDefault="00B4307A">
      <w:pPr>
        <w:rPr>
          <w:rFonts w:ascii="仿宋" w:eastAsia="仿宋" w:hAnsi="仿宋"/>
        </w:rPr>
      </w:pPr>
    </w:p>
    <w:p w14:paraId="4E19417D" w14:textId="77777777" w:rsidR="00B4307A" w:rsidRPr="00E412C8" w:rsidRDefault="00A3292D">
      <w:pPr>
        <w:ind w:firstLineChars="200" w:firstLine="480"/>
        <w:rPr>
          <w:rFonts w:ascii="仿宋" w:eastAsia="仿宋" w:hAnsi="仿宋"/>
          <w:sz w:val="24"/>
          <w:szCs w:val="22"/>
        </w:rPr>
      </w:pPr>
      <w:r w:rsidRPr="00E412C8">
        <w:rPr>
          <w:rFonts w:ascii="仿宋" w:eastAsia="仿宋" w:hAnsi="仿宋"/>
          <w:sz w:val="24"/>
        </w:rPr>
        <w:t>上述声明真实有效，否则我方负全部责任。</w:t>
      </w:r>
    </w:p>
    <w:p w14:paraId="39F23493" w14:textId="77777777" w:rsidR="00B4307A" w:rsidRPr="00E412C8" w:rsidRDefault="00B4307A">
      <w:pPr>
        <w:spacing w:line="360" w:lineRule="auto"/>
        <w:rPr>
          <w:rFonts w:ascii="仿宋" w:eastAsia="仿宋" w:hAnsi="仿宋"/>
          <w:sz w:val="24"/>
        </w:rPr>
      </w:pPr>
    </w:p>
    <w:p w14:paraId="1BD7AEEA" w14:textId="77777777" w:rsidR="00B4307A" w:rsidRPr="00E412C8" w:rsidRDefault="00A3292D">
      <w:pPr>
        <w:autoSpaceDE w:val="0"/>
        <w:autoSpaceDN w:val="0"/>
        <w:adjustRightInd w:val="0"/>
        <w:snapToGrid w:val="0"/>
        <w:spacing w:before="25" w:after="25" w:line="360" w:lineRule="auto"/>
        <w:jc w:val="right"/>
        <w:rPr>
          <w:rFonts w:ascii="仿宋" w:eastAsia="仿宋" w:hAnsi="仿宋"/>
          <w:sz w:val="24"/>
          <w:lang w:val="zh-CN"/>
        </w:rPr>
      </w:pPr>
      <w:r w:rsidRPr="00E412C8">
        <w:rPr>
          <w:rFonts w:ascii="仿宋" w:eastAsia="仿宋" w:hAnsi="仿宋"/>
          <w:sz w:val="24"/>
        </w:rPr>
        <w:t>投标人名称（加盖公章）</w:t>
      </w:r>
      <w:r w:rsidRPr="00E412C8">
        <w:rPr>
          <w:rFonts w:ascii="仿宋" w:eastAsia="仿宋" w:hAnsi="仿宋"/>
          <w:sz w:val="24"/>
          <w:lang w:val="zh-CN"/>
        </w:rPr>
        <w:t>：    ____________</w:t>
      </w:r>
    </w:p>
    <w:p w14:paraId="3C5E13BC" w14:textId="77777777" w:rsidR="00B4307A" w:rsidRPr="00E412C8" w:rsidRDefault="00A3292D">
      <w:pPr>
        <w:spacing w:line="360" w:lineRule="auto"/>
        <w:ind w:right="360" w:firstLine="480"/>
        <w:jc w:val="right"/>
        <w:rPr>
          <w:rFonts w:ascii="仿宋" w:eastAsia="仿宋" w:hAnsi="仿宋"/>
          <w:sz w:val="24"/>
          <w:lang w:val="zh-CN"/>
        </w:rPr>
      </w:pPr>
      <w:r w:rsidRPr="00E412C8">
        <w:rPr>
          <w:rFonts w:ascii="仿宋" w:eastAsia="仿宋" w:hAnsi="仿宋"/>
          <w:sz w:val="24"/>
          <w:szCs w:val="20"/>
        </w:rPr>
        <w:t xml:space="preserve">日期：_____年______月______日   </w:t>
      </w:r>
    </w:p>
    <w:p w14:paraId="0027ED24" w14:textId="77777777" w:rsidR="00B4307A" w:rsidRPr="00E412C8" w:rsidRDefault="00B4307A">
      <w:pPr>
        <w:spacing w:line="360" w:lineRule="auto"/>
        <w:rPr>
          <w:rFonts w:ascii="仿宋" w:eastAsia="仿宋" w:hAnsi="仿宋"/>
          <w:sz w:val="24"/>
        </w:rPr>
      </w:pPr>
    </w:p>
    <w:p w14:paraId="16C12964" w14:textId="77777777" w:rsidR="00B4307A" w:rsidRPr="00E412C8" w:rsidRDefault="00A3292D">
      <w:pPr>
        <w:rPr>
          <w:rFonts w:ascii="仿宋" w:eastAsia="仿宋" w:hAnsi="仿宋" w:cs="Arial"/>
          <w:sz w:val="24"/>
        </w:rPr>
      </w:pPr>
      <w:r w:rsidRPr="00E412C8">
        <w:rPr>
          <w:rFonts w:ascii="仿宋" w:eastAsia="仿宋" w:hAnsi="仿宋" w:hint="eastAsia"/>
        </w:rPr>
        <w:t>说明</w:t>
      </w:r>
      <w:r w:rsidRPr="00E412C8">
        <w:rPr>
          <w:rFonts w:ascii="仿宋" w:eastAsia="仿宋" w:hAnsi="仿宋"/>
        </w:rPr>
        <w:t>：一旦发现投标人提供的声明函不实，按提供虚假材料处理。</w:t>
      </w:r>
      <w:r w:rsidRPr="00E412C8">
        <w:rPr>
          <w:rFonts w:ascii="仿宋" w:eastAsia="仿宋" w:hAnsi="仿宋" w:cs="Arial"/>
          <w:sz w:val="24"/>
        </w:rPr>
        <w:t xml:space="preserve">    </w:t>
      </w:r>
    </w:p>
    <w:p w14:paraId="0B5D945C" w14:textId="77777777" w:rsidR="00B4307A" w:rsidRPr="00E412C8" w:rsidRDefault="00B4307A">
      <w:pPr>
        <w:rPr>
          <w:rFonts w:ascii="仿宋" w:eastAsia="仿宋" w:hAnsi="仿宋" w:cs="Arial"/>
          <w:sz w:val="24"/>
        </w:rPr>
      </w:pPr>
    </w:p>
    <w:p w14:paraId="201143A7" w14:textId="77777777" w:rsidR="00B4307A" w:rsidRPr="00E412C8" w:rsidRDefault="00A3292D">
      <w:pPr>
        <w:pStyle w:val="20"/>
        <w:spacing w:before="0" w:line="360" w:lineRule="auto"/>
        <w:ind w:leftChars="257" w:left="1080" w:hanging="540"/>
        <w:rPr>
          <w:rFonts w:ascii="仿宋" w:eastAsia="仿宋" w:hAnsi="仿宋" w:cs="Arial"/>
          <w:sz w:val="24"/>
        </w:rPr>
      </w:pPr>
      <w:r w:rsidRPr="00E412C8">
        <w:rPr>
          <w:rFonts w:ascii="仿宋" w:eastAsia="仿宋" w:hAnsi="仿宋" w:cs="Arial"/>
          <w:sz w:val="24"/>
        </w:rPr>
        <w:br w:type="page"/>
      </w:r>
      <w:bookmarkStart w:id="200" w:name="_Toc101529227"/>
      <w:bookmarkStart w:id="201" w:name="_Toc100740461"/>
      <w:bookmarkStart w:id="202" w:name="_Toc107573227"/>
      <w:r w:rsidRPr="00E412C8">
        <w:rPr>
          <w:rFonts w:ascii="仿宋" w:eastAsia="仿宋" w:hAnsi="仿宋" w:cs="Arial"/>
          <w:sz w:val="24"/>
        </w:rPr>
        <w:lastRenderedPageBreak/>
        <w:t>6-1 中小企业声明函（投标文件格式五、专门面向中小企业的须提供）</w:t>
      </w:r>
      <w:bookmarkEnd w:id="200"/>
      <w:bookmarkEnd w:id="201"/>
      <w:bookmarkEnd w:id="202"/>
    </w:p>
    <w:p w14:paraId="515D2C79" w14:textId="77777777" w:rsidR="00B4307A" w:rsidRPr="00E412C8" w:rsidRDefault="00B4307A">
      <w:pPr>
        <w:pStyle w:val="ad"/>
        <w:tabs>
          <w:tab w:val="left" w:pos="5580"/>
        </w:tabs>
        <w:spacing w:line="360" w:lineRule="auto"/>
        <w:ind w:leftChars="257" w:left="1080" w:hanging="540"/>
        <w:rPr>
          <w:rFonts w:ascii="仿宋" w:eastAsia="仿宋" w:hAnsi="仿宋" w:cs="Arial"/>
          <w:sz w:val="24"/>
        </w:rPr>
      </w:pPr>
    </w:p>
    <w:p w14:paraId="7E8002F5" w14:textId="77777777" w:rsidR="00B4307A" w:rsidRPr="00E412C8" w:rsidRDefault="00B4307A">
      <w:pPr>
        <w:pStyle w:val="ad"/>
        <w:tabs>
          <w:tab w:val="left" w:pos="5580"/>
        </w:tabs>
        <w:spacing w:line="360" w:lineRule="auto"/>
        <w:ind w:leftChars="7" w:left="542" w:hanging="527"/>
        <w:rPr>
          <w:rFonts w:ascii="仿宋" w:eastAsia="仿宋" w:hAnsi="仿宋" w:cs="Arial"/>
          <w:sz w:val="24"/>
        </w:rPr>
      </w:pPr>
    </w:p>
    <w:p w14:paraId="0FFE6B84" w14:textId="77777777" w:rsidR="00B4307A" w:rsidRPr="00E412C8" w:rsidRDefault="00A3292D">
      <w:pPr>
        <w:pStyle w:val="ad"/>
        <w:tabs>
          <w:tab w:val="left" w:pos="5580"/>
        </w:tabs>
        <w:spacing w:line="360" w:lineRule="auto"/>
        <w:ind w:leftChars="1" w:left="2" w:firstLineChars="200" w:firstLine="480"/>
        <w:rPr>
          <w:rFonts w:ascii="仿宋" w:eastAsia="仿宋" w:hAnsi="仿宋" w:cs="Arial"/>
          <w:sz w:val="24"/>
        </w:rPr>
      </w:pPr>
      <w:r w:rsidRPr="00E412C8">
        <w:rPr>
          <w:rFonts w:ascii="仿宋" w:eastAsia="仿宋" w:hAnsi="仿宋" w:cs="Arial"/>
          <w:sz w:val="24"/>
        </w:rPr>
        <w:t>本公司（联合体）郑重声明，根据《政府采购促进中小企业发展管理办法》（财库﹝2020﹞46 号）的规定，本公司（联合体）参加</w:t>
      </w:r>
      <w:r w:rsidRPr="00E412C8">
        <w:rPr>
          <w:rFonts w:ascii="仿宋" w:eastAsia="仿宋" w:hAnsi="仿宋" w:cs="Arial"/>
          <w:sz w:val="24"/>
          <w:u w:val="single"/>
        </w:rPr>
        <w:t>（单位名称）</w:t>
      </w:r>
      <w:r w:rsidRPr="00E412C8">
        <w:rPr>
          <w:rFonts w:ascii="仿宋" w:eastAsia="仿宋" w:hAnsi="仿宋" w:cs="Arial"/>
          <w:sz w:val="24"/>
        </w:rPr>
        <w:t>的</w:t>
      </w:r>
      <w:r w:rsidRPr="00E412C8">
        <w:rPr>
          <w:rFonts w:ascii="仿宋" w:eastAsia="仿宋" w:hAnsi="仿宋" w:cs="Arial"/>
          <w:sz w:val="24"/>
          <w:u w:val="single"/>
        </w:rPr>
        <w:t>（项目名称）</w:t>
      </w:r>
      <w:r w:rsidRPr="00E412C8">
        <w:rPr>
          <w:rFonts w:ascii="仿宋" w:eastAsia="仿宋" w:hAnsi="仿宋" w:cs="Arial"/>
          <w:sz w:val="24"/>
        </w:rPr>
        <w:t>采购活动，服务全部由符合政策要求的中小企业承接（或者：工程的施工单位全部为符合政策要求的中小企业）。相关企业（含联合体中的中小企业、签订分包意向协议的中小企业）的具体情况如下：</w:t>
      </w:r>
    </w:p>
    <w:p w14:paraId="2E6F59D5" w14:textId="77777777" w:rsidR="00B4307A" w:rsidRPr="00E412C8" w:rsidRDefault="00A3292D">
      <w:pPr>
        <w:pStyle w:val="ad"/>
        <w:tabs>
          <w:tab w:val="left" w:pos="5580"/>
        </w:tabs>
        <w:spacing w:line="360" w:lineRule="auto"/>
        <w:ind w:leftChars="7" w:left="542" w:hanging="527"/>
        <w:rPr>
          <w:rFonts w:ascii="仿宋" w:eastAsia="仿宋" w:hAnsi="仿宋" w:cs="Arial"/>
          <w:sz w:val="24"/>
        </w:rPr>
      </w:pPr>
      <w:r w:rsidRPr="00E412C8">
        <w:rPr>
          <w:rFonts w:ascii="仿宋" w:eastAsia="仿宋" w:hAnsi="仿宋" w:cs="Arial"/>
          <w:sz w:val="24"/>
        </w:rPr>
        <w:t xml:space="preserve">1. </w:t>
      </w:r>
      <w:r w:rsidRPr="00E412C8">
        <w:rPr>
          <w:rFonts w:ascii="仿宋" w:eastAsia="仿宋" w:hAnsi="仿宋" w:cs="Arial"/>
          <w:sz w:val="24"/>
          <w:u w:val="single"/>
        </w:rPr>
        <w:t>（标的名称）</w:t>
      </w:r>
      <w:r w:rsidRPr="00E412C8">
        <w:rPr>
          <w:rFonts w:ascii="仿宋" w:eastAsia="仿宋" w:hAnsi="仿宋" w:cs="Arial"/>
          <w:sz w:val="24"/>
        </w:rPr>
        <w:t xml:space="preserve"> ，属于</w:t>
      </w:r>
      <w:r w:rsidRPr="00E412C8">
        <w:rPr>
          <w:rFonts w:ascii="仿宋" w:eastAsia="仿宋" w:hAnsi="仿宋" w:cs="Arial"/>
          <w:sz w:val="24"/>
          <w:u w:val="single"/>
        </w:rPr>
        <w:t>（采购文件中明确的所属行业）</w:t>
      </w:r>
      <w:r w:rsidRPr="00E412C8">
        <w:rPr>
          <w:rFonts w:ascii="仿宋" w:eastAsia="仿宋" w:hAnsi="仿宋" w:cs="Arial"/>
          <w:sz w:val="24"/>
        </w:rPr>
        <w:t>行业；承接（承建）企业为</w:t>
      </w:r>
      <w:r w:rsidRPr="00E412C8">
        <w:rPr>
          <w:rFonts w:ascii="仿宋" w:eastAsia="仿宋" w:hAnsi="仿宋" w:cs="Arial"/>
          <w:sz w:val="24"/>
          <w:u w:val="single"/>
        </w:rPr>
        <w:t>（企业名称）</w:t>
      </w:r>
      <w:r w:rsidRPr="00E412C8">
        <w:rPr>
          <w:rFonts w:ascii="仿宋" w:eastAsia="仿宋" w:hAnsi="仿宋" w:cs="Arial"/>
          <w:sz w:val="24"/>
        </w:rPr>
        <w:t>，从业人员</w:t>
      </w:r>
      <w:r w:rsidRPr="00E412C8">
        <w:rPr>
          <w:rFonts w:ascii="仿宋" w:eastAsia="仿宋" w:hAnsi="仿宋" w:cs="Arial"/>
          <w:sz w:val="24"/>
          <w:u w:val="single"/>
        </w:rPr>
        <w:t xml:space="preserve">      </w:t>
      </w:r>
      <w:r w:rsidRPr="00E412C8">
        <w:rPr>
          <w:rFonts w:ascii="仿宋" w:eastAsia="仿宋" w:hAnsi="仿宋" w:cs="Arial"/>
          <w:sz w:val="24"/>
        </w:rPr>
        <w:t>人，营业收入为</w:t>
      </w:r>
      <w:r w:rsidRPr="00E412C8">
        <w:rPr>
          <w:rFonts w:ascii="仿宋" w:eastAsia="仿宋" w:hAnsi="仿宋" w:cs="Arial"/>
          <w:sz w:val="24"/>
          <w:u w:val="single"/>
        </w:rPr>
        <w:t xml:space="preserve">      </w:t>
      </w:r>
      <w:r w:rsidRPr="00E412C8">
        <w:rPr>
          <w:rFonts w:ascii="仿宋" w:eastAsia="仿宋" w:hAnsi="仿宋" w:cs="Arial"/>
          <w:sz w:val="24"/>
        </w:rPr>
        <w:t>万元，资产总额为</w:t>
      </w:r>
      <w:r w:rsidRPr="00E412C8">
        <w:rPr>
          <w:rFonts w:ascii="仿宋" w:eastAsia="仿宋" w:hAnsi="仿宋" w:cs="Arial"/>
          <w:sz w:val="24"/>
          <w:u w:val="single"/>
        </w:rPr>
        <w:t xml:space="preserve">    </w:t>
      </w:r>
      <w:r w:rsidRPr="00E412C8">
        <w:rPr>
          <w:rFonts w:ascii="仿宋" w:eastAsia="仿宋" w:hAnsi="仿宋" w:cs="Arial"/>
          <w:sz w:val="24"/>
        </w:rPr>
        <w:t>万元，属于</w:t>
      </w:r>
      <w:r w:rsidRPr="00E412C8">
        <w:rPr>
          <w:rFonts w:ascii="仿宋" w:eastAsia="仿宋" w:hAnsi="仿宋" w:cs="Arial"/>
          <w:sz w:val="24"/>
          <w:u w:val="single"/>
        </w:rPr>
        <w:t>（中型企业、小型企业、微型企业）</w:t>
      </w:r>
      <w:r w:rsidRPr="00E412C8">
        <w:rPr>
          <w:rFonts w:ascii="仿宋" w:eastAsia="仿宋" w:hAnsi="仿宋" w:cs="Arial"/>
          <w:sz w:val="24"/>
        </w:rPr>
        <w:t>；</w:t>
      </w:r>
    </w:p>
    <w:p w14:paraId="00D600AC" w14:textId="77777777" w:rsidR="00B4307A" w:rsidRPr="00E412C8" w:rsidRDefault="00A3292D">
      <w:pPr>
        <w:pStyle w:val="ad"/>
        <w:tabs>
          <w:tab w:val="left" w:pos="5580"/>
        </w:tabs>
        <w:spacing w:line="360" w:lineRule="auto"/>
        <w:ind w:leftChars="7" w:left="542" w:hanging="527"/>
        <w:rPr>
          <w:rFonts w:ascii="仿宋" w:eastAsia="仿宋" w:hAnsi="仿宋" w:cs="Arial"/>
          <w:sz w:val="24"/>
        </w:rPr>
      </w:pPr>
      <w:r w:rsidRPr="00E412C8">
        <w:rPr>
          <w:rFonts w:ascii="仿宋" w:eastAsia="仿宋" w:hAnsi="仿宋" w:cs="Arial"/>
          <w:sz w:val="24"/>
        </w:rPr>
        <w:t xml:space="preserve">2. </w:t>
      </w:r>
      <w:r w:rsidRPr="00E412C8">
        <w:rPr>
          <w:rFonts w:ascii="仿宋" w:eastAsia="仿宋" w:hAnsi="仿宋" w:cs="Arial"/>
          <w:sz w:val="24"/>
          <w:u w:val="single"/>
        </w:rPr>
        <w:t>（标的名称）</w:t>
      </w:r>
      <w:r w:rsidRPr="00E412C8">
        <w:rPr>
          <w:rFonts w:ascii="仿宋" w:eastAsia="仿宋" w:hAnsi="仿宋" w:cs="Arial"/>
          <w:sz w:val="24"/>
        </w:rPr>
        <w:t xml:space="preserve"> ，属于</w:t>
      </w:r>
      <w:r w:rsidRPr="00E412C8">
        <w:rPr>
          <w:rFonts w:ascii="仿宋" w:eastAsia="仿宋" w:hAnsi="仿宋" w:cs="Arial"/>
          <w:sz w:val="24"/>
          <w:u w:val="single"/>
        </w:rPr>
        <w:t>（采购文件中明确的所属行业）</w:t>
      </w:r>
      <w:r w:rsidRPr="00E412C8">
        <w:rPr>
          <w:rFonts w:ascii="仿宋" w:eastAsia="仿宋" w:hAnsi="仿宋" w:cs="Arial"/>
          <w:sz w:val="24"/>
        </w:rPr>
        <w:t>行业；承接（承建）企业为</w:t>
      </w:r>
      <w:r w:rsidRPr="00E412C8">
        <w:rPr>
          <w:rFonts w:ascii="仿宋" w:eastAsia="仿宋" w:hAnsi="仿宋" w:cs="Arial"/>
          <w:sz w:val="24"/>
          <w:u w:val="single"/>
        </w:rPr>
        <w:t>（企业名称）</w:t>
      </w:r>
      <w:r w:rsidRPr="00E412C8">
        <w:rPr>
          <w:rFonts w:ascii="仿宋" w:eastAsia="仿宋" w:hAnsi="仿宋" w:cs="Arial"/>
          <w:sz w:val="24"/>
        </w:rPr>
        <w:t>，从业人员</w:t>
      </w:r>
      <w:r w:rsidRPr="00E412C8">
        <w:rPr>
          <w:rFonts w:ascii="仿宋" w:eastAsia="仿宋" w:hAnsi="仿宋" w:cs="Arial"/>
          <w:sz w:val="24"/>
          <w:u w:val="single"/>
        </w:rPr>
        <w:t xml:space="preserve">      </w:t>
      </w:r>
      <w:r w:rsidRPr="00E412C8">
        <w:rPr>
          <w:rFonts w:ascii="仿宋" w:eastAsia="仿宋" w:hAnsi="仿宋" w:cs="Arial"/>
          <w:sz w:val="24"/>
        </w:rPr>
        <w:t>人，营业收入为</w:t>
      </w:r>
      <w:r w:rsidRPr="00E412C8">
        <w:rPr>
          <w:rFonts w:ascii="仿宋" w:eastAsia="仿宋" w:hAnsi="仿宋" w:cs="Arial"/>
          <w:sz w:val="24"/>
          <w:u w:val="single"/>
        </w:rPr>
        <w:t xml:space="preserve">      </w:t>
      </w:r>
      <w:r w:rsidRPr="00E412C8">
        <w:rPr>
          <w:rFonts w:ascii="仿宋" w:eastAsia="仿宋" w:hAnsi="仿宋" w:cs="Arial"/>
          <w:sz w:val="24"/>
        </w:rPr>
        <w:t>万元，资产总额为</w:t>
      </w:r>
      <w:r w:rsidRPr="00E412C8">
        <w:rPr>
          <w:rFonts w:ascii="仿宋" w:eastAsia="仿宋" w:hAnsi="仿宋" w:cs="Arial"/>
          <w:sz w:val="24"/>
          <w:u w:val="single"/>
        </w:rPr>
        <w:t xml:space="preserve">    </w:t>
      </w:r>
      <w:r w:rsidRPr="00E412C8">
        <w:rPr>
          <w:rFonts w:ascii="仿宋" w:eastAsia="仿宋" w:hAnsi="仿宋" w:cs="Arial"/>
          <w:sz w:val="24"/>
        </w:rPr>
        <w:t>万元，属于</w:t>
      </w:r>
      <w:r w:rsidRPr="00E412C8">
        <w:rPr>
          <w:rFonts w:ascii="仿宋" w:eastAsia="仿宋" w:hAnsi="仿宋" w:cs="Arial"/>
          <w:sz w:val="24"/>
          <w:u w:val="single"/>
        </w:rPr>
        <w:t>（中型企业、小型企业、微型企业）</w:t>
      </w:r>
      <w:r w:rsidRPr="00E412C8">
        <w:rPr>
          <w:rFonts w:ascii="仿宋" w:eastAsia="仿宋" w:hAnsi="仿宋" w:cs="Arial"/>
          <w:sz w:val="24"/>
        </w:rPr>
        <w:t>；</w:t>
      </w:r>
    </w:p>
    <w:p w14:paraId="2CE4741E" w14:textId="77777777" w:rsidR="00B4307A" w:rsidRPr="00E412C8" w:rsidRDefault="00A3292D">
      <w:pPr>
        <w:pStyle w:val="ad"/>
        <w:tabs>
          <w:tab w:val="left" w:pos="5580"/>
        </w:tabs>
        <w:spacing w:line="360" w:lineRule="auto"/>
        <w:ind w:leftChars="235" w:left="539" w:hangingChars="19" w:hanging="46"/>
        <w:rPr>
          <w:rFonts w:ascii="仿宋" w:eastAsia="仿宋" w:hAnsi="仿宋" w:cs="Arial"/>
          <w:sz w:val="24"/>
        </w:rPr>
      </w:pPr>
      <w:r w:rsidRPr="00E412C8">
        <w:rPr>
          <w:rFonts w:ascii="仿宋" w:eastAsia="仿宋" w:hAnsi="仿宋" w:cs="Arial"/>
          <w:sz w:val="24"/>
        </w:rPr>
        <w:t>……</w:t>
      </w:r>
    </w:p>
    <w:p w14:paraId="53476E20"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以上企业，不属于大企业的分支机构，不存在控股股东为大企业的情形，也不存在与大企业的负责人为同一人的情形。</w:t>
      </w:r>
    </w:p>
    <w:p w14:paraId="7658B50D"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本企业对上述声明内容的真实性负责。如有虚假，将依法承担相应责任。</w:t>
      </w:r>
    </w:p>
    <w:p w14:paraId="442699C6" w14:textId="77777777" w:rsidR="00B4307A" w:rsidRPr="00E412C8" w:rsidRDefault="00B4307A">
      <w:pPr>
        <w:pStyle w:val="ad"/>
        <w:tabs>
          <w:tab w:val="left" w:pos="5580"/>
        </w:tabs>
        <w:spacing w:line="360" w:lineRule="auto"/>
        <w:ind w:leftChars="7" w:left="542" w:hanging="527"/>
        <w:rPr>
          <w:rFonts w:ascii="仿宋" w:eastAsia="仿宋" w:hAnsi="仿宋" w:cs="Arial"/>
          <w:sz w:val="24"/>
        </w:rPr>
      </w:pPr>
    </w:p>
    <w:p w14:paraId="17E62A0F" w14:textId="77777777" w:rsidR="00B4307A" w:rsidRPr="00E412C8" w:rsidRDefault="00B4307A">
      <w:pPr>
        <w:pStyle w:val="ad"/>
        <w:tabs>
          <w:tab w:val="left" w:pos="5580"/>
        </w:tabs>
        <w:spacing w:line="360" w:lineRule="auto"/>
        <w:ind w:leftChars="7" w:left="542" w:hanging="527"/>
        <w:rPr>
          <w:rFonts w:ascii="仿宋" w:eastAsia="仿宋" w:hAnsi="仿宋" w:cs="Arial"/>
          <w:sz w:val="24"/>
        </w:rPr>
      </w:pPr>
    </w:p>
    <w:p w14:paraId="73E82EDA" w14:textId="77777777" w:rsidR="00B4307A" w:rsidRPr="00E412C8" w:rsidRDefault="00A3292D">
      <w:pPr>
        <w:pStyle w:val="ad"/>
        <w:tabs>
          <w:tab w:val="left" w:pos="5580"/>
        </w:tabs>
        <w:spacing w:line="360" w:lineRule="auto"/>
        <w:ind w:leftChars="257" w:left="540" w:firstLineChars="1950" w:firstLine="4680"/>
        <w:rPr>
          <w:rFonts w:ascii="仿宋" w:eastAsia="仿宋" w:hAnsi="仿宋" w:cs="Arial"/>
          <w:sz w:val="24"/>
        </w:rPr>
      </w:pPr>
      <w:r w:rsidRPr="00E412C8">
        <w:rPr>
          <w:rFonts w:ascii="仿宋" w:eastAsia="仿宋" w:hAnsi="仿宋" w:cs="Arial"/>
          <w:sz w:val="24"/>
        </w:rPr>
        <w:t>单位名称（盖章）：</w:t>
      </w:r>
    </w:p>
    <w:p w14:paraId="2D5A643F" w14:textId="77777777" w:rsidR="00B4307A" w:rsidRPr="00E412C8" w:rsidRDefault="00A3292D">
      <w:pPr>
        <w:pStyle w:val="ad"/>
        <w:tabs>
          <w:tab w:val="left" w:pos="5580"/>
        </w:tabs>
        <w:spacing w:line="360" w:lineRule="auto"/>
        <w:ind w:leftChars="257" w:left="540" w:firstLineChars="1950" w:firstLine="4680"/>
        <w:rPr>
          <w:rFonts w:ascii="仿宋" w:eastAsia="仿宋" w:hAnsi="仿宋" w:cs="Arial"/>
          <w:sz w:val="24"/>
        </w:rPr>
      </w:pPr>
      <w:r w:rsidRPr="00E412C8">
        <w:rPr>
          <w:rFonts w:ascii="仿宋" w:eastAsia="仿宋" w:hAnsi="仿宋" w:cs="Arial"/>
          <w:sz w:val="24"/>
        </w:rPr>
        <w:t>日期：</w:t>
      </w:r>
    </w:p>
    <w:p w14:paraId="7FC492E2" w14:textId="77777777" w:rsidR="00B4307A" w:rsidRPr="00E412C8" w:rsidRDefault="00B4307A">
      <w:pPr>
        <w:pStyle w:val="ad"/>
        <w:tabs>
          <w:tab w:val="left" w:pos="5580"/>
        </w:tabs>
        <w:spacing w:line="360" w:lineRule="auto"/>
        <w:ind w:leftChars="7" w:left="542" w:hanging="527"/>
        <w:rPr>
          <w:rFonts w:ascii="仿宋" w:eastAsia="仿宋" w:hAnsi="仿宋" w:cs="Arial"/>
          <w:sz w:val="24"/>
        </w:rPr>
      </w:pPr>
    </w:p>
    <w:p w14:paraId="3343EBAD" w14:textId="77777777" w:rsidR="00B4307A" w:rsidRPr="00E412C8" w:rsidRDefault="00B4307A">
      <w:pPr>
        <w:pStyle w:val="a1"/>
        <w:spacing w:line="360" w:lineRule="auto"/>
        <w:rPr>
          <w:rFonts w:ascii="仿宋" w:eastAsia="仿宋" w:hAnsi="仿宋" w:cs="Arial"/>
          <w:sz w:val="12"/>
          <w:szCs w:val="12"/>
        </w:rPr>
      </w:pPr>
    </w:p>
    <w:p w14:paraId="4FB52430"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注1：从业人员、营业收入、资产总额填报上一年度数据，无上一年度数据的新成立企业可不填报。</w:t>
      </w:r>
    </w:p>
    <w:p w14:paraId="733A2531"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注2：请在本表中填写前附表中写明的中小企业行业类别。</w:t>
      </w:r>
    </w:p>
    <w:p w14:paraId="18B1CE40" w14:textId="77777777" w:rsidR="00B4307A" w:rsidRPr="00E412C8" w:rsidRDefault="00A3292D">
      <w:pPr>
        <w:widowControl/>
        <w:spacing w:before="100" w:beforeAutospacing="1" w:after="100" w:afterAutospacing="1" w:line="360" w:lineRule="auto"/>
        <w:ind w:firstLineChars="200" w:firstLine="480"/>
        <w:jc w:val="left"/>
        <w:rPr>
          <w:rFonts w:ascii="仿宋" w:eastAsia="仿宋" w:hAnsi="仿宋" w:cs="Arial"/>
          <w:sz w:val="24"/>
        </w:rPr>
      </w:pPr>
      <w:r w:rsidRPr="00E412C8">
        <w:rPr>
          <w:rFonts w:ascii="仿宋" w:eastAsia="仿宋" w:hAnsi="仿宋" w:cs="Arial"/>
          <w:sz w:val="24"/>
        </w:rPr>
        <w:t>注3：承接企业如为监狱企业或残疾人福利性单位的，视同为小型、微型企业，请填写此声明函，并需要出具相应的声明函和证明文件（格式后附）。</w:t>
      </w:r>
    </w:p>
    <w:p w14:paraId="7842340E" w14:textId="77777777" w:rsidR="00B4307A" w:rsidRPr="00E412C8" w:rsidRDefault="00A3292D">
      <w:pPr>
        <w:pStyle w:val="20"/>
        <w:spacing w:before="0" w:line="360" w:lineRule="auto"/>
        <w:ind w:leftChars="257" w:left="1080" w:hanging="540"/>
        <w:rPr>
          <w:rFonts w:ascii="仿宋" w:eastAsia="仿宋" w:hAnsi="仿宋" w:cs="Arial"/>
          <w:sz w:val="24"/>
        </w:rPr>
      </w:pPr>
      <w:r w:rsidRPr="00E412C8">
        <w:rPr>
          <w:rFonts w:ascii="仿宋" w:eastAsia="仿宋" w:hAnsi="仿宋" w:cs="Arial"/>
          <w:sz w:val="24"/>
        </w:rPr>
        <w:br w:type="page"/>
      </w:r>
      <w:bookmarkStart w:id="203" w:name="_Toc100740462"/>
      <w:bookmarkStart w:id="204" w:name="_Toc107573228"/>
      <w:bookmarkStart w:id="205" w:name="_Toc101529228"/>
      <w:r w:rsidRPr="00E412C8">
        <w:rPr>
          <w:rFonts w:ascii="仿宋" w:eastAsia="仿宋" w:hAnsi="仿宋" w:cs="Arial"/>
          <w:sz w:val="24"/>
        </w:rPr>
        <w:lastRenderedPageBreak/>
        <w:t>6-2   监狱企业声明函（如有，专门面向中小企业的须提供）</w:t>
      </w:r>
      <w:bookmarkEnd w:id="203"/>
      <w:bookmarkEnd w:id="204"/>
      <w:bookmarkEnd w:id="205"/>
    </w:p>
    <w:p w14:paraId="1ED3EFE1" w14:textId="77777777" w:rsidR="00B4307A" w:rsidRPr="00E412C8" w:rsidRDefault="00B4307A">
      <w:pPr>
        <w:spacing w:line="360" w:lineRule="auto"/>
        <w:ind w:leftChars="257" w:left="1080" w:hanging="540"/>
        <w:jc w:val="center"/>
        <w:rPr>
          <w:rFonts w:ascii="仿宋" w:eastAsia="仿宋" w:hAnsi="仿宋" w:cs="Arial"/>
          <w:b/>
          <w:kern w:val="0"/>
          <w:sz w:val="24"/>
          <w:szCs w:val="20"/>
        </w:rPr>
      </w:pPr>
    </w:p>
    <w:p w14:paraId="43A648B4"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本单位郑重声明，本单位在参加（采购人名称）的（招标项目名称）项目采购活动提供以下监狱企业承接的服务（或监狱企业承担的工程、或制造的货物），具体情况如下：（按照实际情况勾选或填空）</w:t>
      </w:r>
    </w:p>
    <w:p w14:paraId="5D40038C"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（1）□（监狱企业名称）属于监狱企业，后附省级以上监狱管理局、戒毒管理局（含新疆生产建设兵团）出具的属于监狱企业的证明文件。</w:t>
      </w:r>
    </w:p>
    <w:p w14:paraId="7BD4E9BF"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（2）□（监狱企业名称）属于监狱企业并作为联合体一方，其提供协议合同金额占到共同投标协议合同总金额的比例为</w:t>
      </w:r>
      <w:r w:rsidRPr="00E412C8">
        <w:rPr>
          <w:rFonts w:ascii="仿宋" w:eastAsia="仿宋" w:hAnsi="仿宋" w:cs="Arial"/>
          <w:sz w:val="24"/>
          <w:u w:val="single"/>
        </w:rPr>
        <w:t xml:space="preserve">       </w:t>
      </w:r>
      <w:r w:rsidRPr="00E412C8">
        <w:rPr>
          <w:rFonts w:ascii="仿宋" w:eastAsia="仿宋" w:hAnsi="仿宋" w:cs="Arial"/>
          <w:sz w:val="24"/>
        </w:rPr>
        <w:t>。后附省级以上监狱管理局、戒毒管理局（含新疆生产建设兵团）出具的属于监狱企业的证明文件。</w:t>
      </w:r>
    </w:p>
    <w:p w14:paraId="32184710"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（3）□（监狱企业名称）属于监狱企业并作为分包方，其提供协议合同金额占到分包意向协议合同总金额的比例为</w:t>
      </w:r>
      <w:r w:rsidRPr="00E412C8">
        <w:rPr>
          <w:rFonts w:ascii="仿宋" w:eastAsia="仿宋" w:hAnsi="仿宋" w:cs="Arial"/>
          <w:sz w:val="24"/>
          <w:u w:val="single"/>
        </w:rPr>
        <w:t xml:space="preserve">       </w:t>
      </w:r>
      <w:r w:rsidRPr="00E412C8">
        <w:rPr>
          <w:rFonts w:ascii="仿宋" w:eastAsia="仿宋" w:hAnsi="仿宋" w:cs="Arial"/>
          <w:sz w:val="24"/>
        </w:rPr>
        <w:t>。后附省级以上监狱管理局、戒毒管理局（含新疆生产建设兵团）出具的属于监狱企业的证明文件。</w:t>
      </w:r>
    </w:p>
    <w:p w14:paraId="686B0242"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 xml:space="preserve">　　本单位对上述声明的真实性负责。如有虚假，将依法承担相应责任。</w:t>
      </w:r>
    </w:p>
    <w:p w14:paraId="6C4288D2"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 xml:space="preserve">　　</w:t>
      </w:r>
    </w:p>
    <w:p w14:paraId="4F87E13D" w14:textId="77777777" w:rsidR="00B4307A" w:rsidRPr="00E412C8" w:rsidRDefault="00B4307A">
      <w:pPr>
        <w:widowControl/>
        <w:spacing w:before="100" w:beforeAutospacing="1" w:after="100" w:afterAutospacing="1" w:line="360" w:lineRule="auto"/>
        <w:jc w:val="left"/>
        <w:rPr>
          <w:rFonts w:ascii="仿宋" w:eastAsia="仿宋" w:hAnsi="仿宋" w:cs="Arial"/>
          <w:kern w:val="0"/>
          <w:sz w:val="24"/>
        </w:rPr>
      </w:pPr>
    </w:p>
    <w:p w14:paraId="2AD8D23B" w14:textId="77777777" w:rsidR="00B4307A" w:rsidRPr="00E412C8" w:rsidRDefault="00B4307A">
      <w:pPr>
        <w:widowControl/>
        <w:spacing w:before="100" w:beforeAutospacing="1" w:after="100" w:afterAutospacing="1" w:line="360" w:lineRule="auto"/>
        <w:jc w:val="left"/>
        <w:rPr>
          <w:rFonts w:ascii="仿宋" w:eastAsia="仿宋" w:hAnsi="仿宋" w:cs="Arial"/>
          <w:kern w:val="0"/>
          <w:sz w:val="24"/>
        </w:rPr>
      </w:pPr>
    </w:p>
    <w:p w14:paraId="5B05D894" w14:textId="77777777" w:rsidR="00B4307A" w:rsidRPr="00E412C8" w:rsidRDefault="00A3292D">
      <w:pPr>
        <w:spacing w:line="360" w:lineRule="auto"/>
        <w:ind w:leftChars="257" w:left="1080" w:hanging="540"/>
        <w:jc w:val="center"/>
        <w:rPr>
          <w:rFonts w:ascii="仿宋" w:eastAsia="仿宋" w:hAnsi="仿宋" w:cs="Arial"/>
          <w:b/>
          <w:kern w:val="0"/>
          <w:sz w:val="24"/>
          <w:szCs w:val="20"/>
        </w:rPr>
      </w:pPr>
      <w:r w:rsidRPr="00E412C8">
        <w:rPr>
          <w:rFonts w:ascii="仿宋" w:eastAsia="仿宋" w:hAnsi="仿宋" w:cs="Arial"/>
          <w:b/>
          <w:kern w:val="0"/>
          <w:sz w:val="24"/>
          <w:szCs w:val="20"/>
        </w:rPr>
        <w:t xml:space="preserve">　</w:t>
      </w:r>
    </w:p>
    <w:p w14:paraId="0A5299FC" w14:textId="77777777" w:rsidR="00B4307A" w:rsidRPr="00E412C8" w:rsidRDefault="00A3292D">
      <w:pPr>
        <w:spacing w:line="360" w:lineRule="auto"/>
        <w:ind w:firstLineChars="2200" w:firstLine="5280"/>
        <w:rPr>
          <w:rFonts w:ascii="仿宋" w:eastAsia="仿宋" w:hAnsi="仿宋" w:cs="Arial"/>
          <w:kern w:val="0"/>
          <w:sz w:val="24"/>
        </w:rPr>
      </w:pPr>
      <w:r w:rsidRPr="00E412C8">
        <w:rPr>
          <w:rFonts w:ascii="仿宋" w:eastAsia="仿宋" w:hAnsi="仿宋" w:cs="Arial"/>
          <w:kern w:val="0"/>
          <w:sz w:val="24"/>
        </w:rPr>
        <w:t>单位名称（盖章）：</w:t>
      </w:r>
    </w:p>
    <w:p w14:paraId="1DEA0176" w14:textId="77777777" w:rsidR="00B4307A" w:rsidRPr="00E412C8" w:rsidRDefault="00A3292D">
      <w:pPr>
        <w:widowControl/>
        <w:spacing w:before="100" w:beforeAutospacing="1" w:after="100" w:afterAutospacing="1" w:line="360" w:lineRule="auto"/>
        <w:ind w:firstLineChars="2200" w:firstLine="5280"/>
        <w:jc w:val="left"/>
        <w:rPr>
          <w:rFonts w:ascii="仿宋" w:eastAsia="仿宋" w:hAnsi="仿宋" w:cs="Arial"/>
          <w:kern w:val="0"/>
          <w:szCs w:val="21"/>
        </w:rPr>
      </w:pPr>
      <w:r w:rsidRPr="00E412C8">
        <w:rPr>
          <w:rFonts w:ascii="仿宋" w:eastAsia="仿宋" w:hAnsi="仿宋" w:cs="Arial"/>
          <w:kern w:val="0"/>
          <w:sz w:val="24"/>
        </w:rPr>
        <w:t>日  期：</w:t>
      </w:r>
    </w:p>
    <w:p w14:paraId="3546C616" w14:textId="77777777" w:rsidR="00B4307A" w:rsidRPr="00E412C8" w:rsidRDefault="00B4307A">
      <w:pPr>
        <w:spacing w:line="360" w:lineRule="auto"/>
        <w:rPr>
          <w:rFonts w:ascii="仿宋" w:eastAsia="仿宋" w:hAnsi="仿宋" w:cs="Arial"/>
        </w:rPr>
      </w:pPr>
    </w:p>
    <w:p w14:paraId="772A1900" w14:textId="77777777" w:rsidR="00B4307A" w:rsidRPr="00E412C8" w:rsidRDefault="00B4307A">
      <w:pPr>
        <w:widowControl/>
        <w:spacing w:before="100" w:beforeAutospacing="1" w:after="100" w:afterAutospacing="1" w:line="360" w:lineRule="auto"/>
        <w:ind w:firstLineChars="300" w:firstLine="630"/>
        <w:jc w:val="left"/>
        <w:rPr>
          <w:rFonts w:ascii="仿宋" w:eastAsia="仿宋" w:hAnsi="仿宋" w:cs="Arial"/>
        </w:rPr>
      </w:pPr>
    </w:p>
    <w:p w14:paraId="250DFB21" w14:textId="77777777" w:rsidR="00B4307A" w:rsidRPr="00E412C8" w:rsidRDefault="00B4307A">
      <w:pPr>
        <w:widowControl/>
        <w:spacing w:before="100" w:beforeAutospacing="1" w:after="100" w:afterAutospacing="1" w:line="360" w:lineRule="auto"/>
        <w:ind w:firstLineChars="300" w:firstLine="630"/>
        <w:jc w:val="left"/>
        <w:rPr>
          <w:rFonts w:ascii="仿宋" w:eastAsia="仿宋" w:hAnsi="仿宋" w:cs="Arial"/>
        </w:rPr>
      </w:pPr>
    </w:p>
    <w:p w14:paraId="2467EAA5" w14:textId="77777777" w:rsidR="00B4307A" w:rsidRPr="00E412C8" w:rsidRDefault="00A3292D">
      <w:pPr>
        <w:pStyle w:val="20"/>
        <w:spacing w:before="0" w:line="360" w:lineRule="auto"/>
        <w:ind w:leftChars="257" w:left="1080" w:hanging="540"/>
        <w:rPr>
          <w:rFonts w:ascii="仿宋" w:eastAsia="仿宋" w:hAnsi="仿宋" w:cs="Arial"/>
          <w:sz w:val="24"/>
        </w:rPr>
      </w:pPr>
      <w:r w:rsidRPr="00E412C8">
        <w:rPr>
          <w:rFonts w:ascii="仿宋" w:eastAsia="仿宋" w:hAnsi="仿宋" w:cs="Arial"/>
        </w:rPr>
        <w:br w:type="page"/>
      </w:r>
      <w:bookmarkStart w:id="206" w:name="_Toc101529229"/>
      <w:bookmarkStart w:id="207" w:name="_Toc100740463"/>
      <w:bookmarkStart w:id="208" w:name="_Toc107573229"/>
      <w:r w:rsidRPr="00E412C8">
        <w:rPr>
          <w:rFonts w:ascii="仿宋" w:eastAsia="仿宋" w:hAnsi="仿宋" w:cs="Arial"/>
          <w:sz w:val="24"/>
        </w:rPr>
        <w:lastRenderedPageBreak/>
        <w:t>6-3   残疾人福利性单位声明函（如有，专门面向中小企业的须提供）</w:t>
      </w:r>
      <w:bookmarkEnd w:id="206"/>
      <w:bookmarkEnd w:id="207"/>
      <w:bookmarkEnd w:id="208"/>
    </w:p>
    <w:p w14:paraId="41A1849F" w14:textId="77777777" w:rsidR="00B4307A" w:rsidRPr="00E412C8" w:rsidRDefault="00B4307A">
      <w:pPr>
        <w:pStyle w:val="a1"/>
        <w:rPr>
          <w:rFonts w:ascii="仿宋" w:eastAsia="仿宋" w:hAnsi="仿宋" w:cs="Arial"/>
        </w:rPr>
      </w:pPr>
    </w:p>
    <w:p w14:paraId="6C69A8F1"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服务（由本单位承担工程/制造的货物），或者提供其他残疾人福利性单位制造的货物（不包括使用非残疾人福利性单位注册商标的货物）。</w:t>
      </w:r>
    </w:p>
    <w:p w14:paraId="2C8315F2"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本单位对上述声明的真实性负责。如有虚假，将依法承担相应责任。</w:t>
      </w:r>
    </w:p>
    <w:p w14:paraId="3BEDAA13"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27A2677B" w14:textId="77777777" w:rsidR="00B4307A" w:rsidRPr="00E412C8" w:rsidRDefault="00B4307A">
      <w:pPr>
        <w:spacing w:line="360" w:lineRule="auto"/>
        <w:ind w:firstLineChars="200" w:firstLine="624"/>
        <w:rPr>
          <w:rFonts w:ascii="仿宋" w:eastAsia="仿宋" w:hAnsi="仿宋" w:cs="Arial"/>
          <w:spacing w:val="6"/>
          <w:sz w:val="30"/>
          <w:szCs w:val="30"/>
        </w:rPr>
      </w:pPr>
    </w:p>
    <w:p w14:paraId="1C68A597" w14:textId="77777777" w:rsidR="00B4307A" w:rsidRPr="00E412C8" w:rsidRDefault="00A3292D">
      <w:pPr>
        <w:spacing w:line="360" w:lineRule="auto"/>
        <w:ind w:firstLineChars="200" w:firstLine="480"/>
        <w:rPr>
          <w:rFonts w:ascii="仿宋" w:eastAsia="仿宋" w:hAnsi="仿宋" w:cs="Arial"/>
          <w:kern w:val="0"/>
          <w:sz w:val="24"/>
        </w:rPr>
      </w:pPr>
      <w:r w:rsidRPr="00E412C8">
        <w:rPr>
          <w:rFonts w:ascii="仿宋" w:eastAsia="仿宋" w:hAnsi="仿宋" w:cs="Arial"/>
          <w:kern w:val="0"/>
          <w:sz w:val="24"/>
        </w:rPr>
        <w:t xml:space="preserve">                                     单位名称（盖章）：</w:t>
      </w:r>
    </w:p>
    <w:p w14:paraId="75A54567" w14:textId="77777777" w:rsidR="00B4307A" w:rsidRPr="00E412C8" w:rsidRDefault="00A3292D">
      <w:pPr>
        <w:spacing w:line="360" w:lineRule="auto"/>
        <w:ind w:firstLineChars="200" w:firstLine="480"/>
        <w:rPr>
          <w:rFonts w:ascii="仿宋" w:eastAsia="仿宋" w:hAnsi="仿宋" w:cs="Arial"/>
          <w:kern w:val="0"/>
          <w:sz w:val="24"/>
        </w:rPr>
      </w:pPr>
      <w:r w:rsidRPr="00E412C8">
        <w:rPr>
          <w:rFonts w:ascii="仿宋" w:eastAsia="仿宋" w:hAnsi="仿宋" w:cs="Arial"/>
          <w:kern w:val="0"/>
          <w:sz w:val="24"/>
        </w:rPr>
        <w:t xml:space="preserve">                                     日  期：</w:t>
      </w:r>
    </w:p>
    <w:p w14:paraId="60647F6B"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0A792795" w14:textId="77777777" w:rsidR="00B4307A" w:rsidRPr="00E412C8" w:rsidRDefault="00A3292D">
      <w:pPr>
        <w:pStyle w:val="20"/>
        <w:spacing w:before="0" w:line="360" w:lineRule="auto"/>
        <w:ind w:leftChars="257" w:left="1080" w:hanging="540"/>
        <w:rPr>
          <w:rFonts w:ascii="仿宋" w:eastAsia="仿宋" w:hAnsi="仿宋" w:cs="Arial"/>
          <w:sz w:val="24"/>
        </w:rPr>
      </w:pPr>
      <w:r w:rsidRPr="00E412C8">
        <w:rPr>
          <w:rFonts w:ascii="仿宋" w:eastAsia="仿宋" w:hAnsi="仿宋" w:cs="Arial"/>
          <w:sz w:val="24"/>
        </w:rPr>
        <w:br w:type="page"/>
      </w:r>
      <w:bookmarkStart w:id="209" w:name="_Toc107573230"/>
      <w:bookmarkStart w:id="210" w:name="_Toc100740464"/>
      <w:bookmarkStart w:id="211" w:name="_Toc101529230"/>
      <w:r w:rsidRPr="00E412C8">
        <w:rPr>
          <w:rFonts w:ascii="仿宋" w:eastAsia="仿宋" w:hAnsi="仿宋" w:cs="Arial"/>
          <w:sz w:val="24"/>
        </w:rPr>
        <w:lastRenderedPageBreak/>
        <w:t>7  联合体协议</w:t>
      </w:r>
      <w:bookmarkEnd w:id="209"/>
      <w:bookmarkEnd w:id="210"/>
      <w:bookmarkEnd w:id="211"/>
    </w:p>
    <w:p w14:paraId="64F02E55" w14:textId="77777777" w:rsidR="00B4307A" w:rsidRPr="00E412C8" w:rsidRDefault="00B4307A">
      <w:pPr>
        <w:pStyle w:val="ad"/>
        <w:tabs>
          <w:tab w:val="left" w:pos="5580"/>
        </w:tabs>
        <w:spacing w:line="360" w:lineRule="auto"/>
        <w:rPr>
          <w:rFonts w:ascii="仿宋" w:eastAsia="仿宋" w:hAnsi="仿宋" w:cs="Arial"/>
          <w:sz w:val="24"/>
        </w:rPr>
      </w:pPr>
    </w:p>
    <w:p w14:paraId="6D2E5D59" w14:textId="77777777" w:rsidR="00B4307A" w:rsidRPr="00E412C8" w:rsidRDefault="00A3292D">
      <w:pPr>
        <w:pStyle w:val="ad"/>
        <w:tabs>
          <w:tab w:val="left" w:pos="5580"/>
        </w:tabs>
        <w:spacing w:line="360" w:lineRule="auto"/>
        <w:jc w:val="center"/>
        <w:rPr>
          <w:rFonts w:ascii="仿宋" w:eastAsia="仿宋" w:hAnsi="仿宋" w:cs="Arial"/>
          <w:sz w:val="24"/>
        </w:rPr>
      </w:pPr>
      <w:r w:rsidRPr="00E412C8">
        <w:rPr>
          <w:rFonts w:ascii="仿宋" w:eastAsia="仿宋" w:hAnsi="仿宋" w:cs="Arial"/>
          <w:sz w:val="24"/>
        </w:rPr>
        <w:t>（如本项目专门面向中小企业或预留份额项目，以联合体形式参加投标须提供，格式自拟）</w:t>
      </w:r>
    </w:p>
    <w:p w14:paraId="26C023CF"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342A7512"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5BDA0835"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5679BCD5"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174E2095"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2B44A881"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0401356F"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3D6B8B43"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61CA5C0F"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2B3A99AC"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02261662"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0A35583D"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3B86DD33"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注1：如本项目专门面向中小企业，以联合体形式参加投标须提供；</w:t>
      </w:r>
    </w:p>
    <w:p w14:paraId="3FE0D179"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注2：联合体中的中小企业与联合体中的其他企业之间不存在直接控股、管理关系。</w:t>
      </w:r>
    </w:p>
    <w:p w14:paraId="2ED0E55A"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注3：其他注意事项请见投标人须知1.6部分相关内容。</w:t>
      </w:r>
    </w:p>
    <w:p w14:paraId="1EFB71BC" w14:textId="77777777" w:rsidR="00B4307A" w:rsidRPr="00E412C8" w:rsidRDefault="00A3292D">
      <w:pPr>
        <w:pStyle w:val="20"/>
        <w:spacing w:before="0" w:line="360" w:lineRule="auto"/>
        <w:ind w:leftChars="257" w:left="1080" w:hanging="540"/>
        <w:rPr>
          <w:rFonts w:ascii="仿宋" w:eastAsia="仿宋" w:hAnsi="仿宋" w:cs="Arial"/>
          <w:sz w:val="24"/>
        </w:rPr>
      </w:pPr>
      <w:r w:rsidRPr="00E412C8">
        <w:rPr>
          <w:rFonts w:ascii="仿宋" w:eastAsia="仿宋" w:hAnsi="仿宋" w:cs="Arial"/>
          <w:sz w:val="24"/>
        </w:rPr>
        <w:br w:type="page"/>
      </w:r>
      <w:bookmarkStart w:id="212" w:name="_Toc101529231"/>
      <w:bookmarkStart w:id="213" w:name="_Toc107573231"/>
      <w:bookmarkStart w:id="214" w:name="_Toc100740465"/>
      <w:r w:rsidRPr="00E412C8">
        <w:rPr>
          <w:rFonts w:ascii="仿宋" w:eastAsia="仿宋" w:hAnsi="仿宋" w:cs="Arial"/>
          <w:sz w:val="24"/>
        </w:rPr>
        <w:lastRenderedPageBreak/>
        <w:t>8、分包意向协议</w:t>
      </w:r>
      <w:bookmarkEnd w:id="212"/>
      <w:bookmarkEnd w:id="213"/>
      <w:bookmarkEnd w:id="214"/>
    </w:p>
    <w:p w14:paraId="2F46EA14" w14:textId="77777777" w:rsidR="00B4307A" w:rsidRPr="00E412C8" w:rsidRDefault="00A3292D">
      <w:pPr>
        <w:pStyle w:val="ad"/>
        <w:tabs>
          <w:tab w:val="left" w:pos="5580"/>
        </w:tabs>
        <w:spacing w:line="360" w:lineRule="auto"/>
        <w:ind w:left="2" w:firstLineChars="205" w:firstLine="492"/>
        <w:jc w:val="center"/>
        <w:rPr>
          <w:rFonts w:ascii="仿宋" w:eastAsia="仿宋" w:hAnsi="仿宋" w:cs="Arial"/>
          <w:sz w:val="24"/>
        </w:rPr>
      </w:pPr>
      <w:r w:rsidRPr="00E412C8">
        <w:rPr>
          <w:rFonts w:ascii="仿宋" w:eastAsia="仿宋" w:hAnsi="仿宋" w:cs="Arial"/>
          <w:sz w:val="24"/>
        </w:rPr>
        <w:t xml:space="preserve">  （如有，格式自拟）</w:t>
      </w:r>
    </w:p>
    <w:p w14:paraId="4E8EBE42"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5525BE45"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2401442B"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5FA0FD10"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3E1927AE"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66140205"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289E626B"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5F326C39"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2C6EC03E"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2FD1D5D4"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2004EE8C"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7840441A"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54819214"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09CDF431"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3D1DB6FF"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38021B25"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43D8315C"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57EA64DF"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562C9FAB"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注1：如本项目面向中小企业采购预留份额，采用分包意向协议方式须提供；</w:t>
      </w:r>
    </w:p>
    <w:p w14:paraId="08F6491A"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注2：接受分包合同的中小企业与其他企业之间不存在直接控股、管理关系。</w:t>
      </w:r>
    </w:p>
    <w:p w14:paraId="6B5F2616" w14:textId="77777777" w:rsidR="00B4307A" w:rsidRPr="00E412C8" w:rsidRDefault="00A3292D">
      <w:pPr>
        <w:pStyle w:val="ad"/>
        <w:tabs>
          <w:tab w:val="left" w:pos="5580"/>
        </w:tabs>
        <w:spacing w:line="360" w:lineRule="auto"/>
        <w:ind w:left="2" w:firstLineChars="205" w:firstLine="492"/>
        <w:rPr>
          <w:rFonts w:ascii="仿宋" w:eastAsia="仿宋" w:hAnsi="仿宋" w:cs="Arial"/>
          <w:sz w:val="24"/>
        </w:rPr>
      </w:pPr>
      <w:r w:rsidRPr="00E412C8">
        <w:rPr>
          <w:rFonts w:ascii="仿宋" w:eastAsia="仿宋" w:hAnsi="仿宋" w:cs="Arial"/>
          <w:sz w:val="24"/>
        </w:rPr>
        <w:t>注3：其他注意事项请见投标人须知1.5部分相关内容。</w:t>
      </w:r>
    </w:p>
    <w:p w14:paraId="3C450A4F" w14:textId="77777777" w:rsidR="00B4307A" w:rsidRPr="00E412C8" w:rsidRDefault="00B4307A">
      <w:pPr>
        <w:pStyle w:val="ad"/>
        <w:tabs>
          <w:tab w:val="left" w:pos="5580"/>
        </w:tabs>
        <w:spacing w:line="360" w:lineRule="auto"/>
        <w:ind w:left="2" w:firstLineChars="205" w:firstLine="492"/>
        <w:rPr>
          <w:rFonts w:ascii="仿宋" w:eastAsia="仿宋" w:hAnsi="仿宋" w:cs="Arial"/>
          <w:sz w:val="24"/>
        </w:rPr>
      </w:pPr>
    </w:p>
    <w:p w14:paraId="3FA95D54" w14:textId="77777777" w:rsidR="00B4307A" w:rsidRPr="00E412C8" w:rsidRDefault="00A3292D">
      <w:pPr>
        <w:pStyle w:val="20"/>
        <w:spacing w:before="0" w:line="360" w:lineRule="auto"/>
        <w:ind w:leftChars="257" w:left="1080" w:hanging="540"/>
        <w:rPr>
          <w:rFonts w:ascii="仿宋" w:eastAsia="仿宋" w:hAnsi="仿宋" w:cs="Arial"/>
          <w:sz w:val="24"/>
        </w:rPr>
      </w:pPr>
      <w:r w:rsidRPr="00E412C8">
        <w:rPr>
          <w:rFonts w:ascii="仿宋" w:eastAsia="仿宋" w:hAnsi="仿宋" w:cs="Arial"/>
          <w:sz w:val="24"/>
        </w:rPr>
        <w:br w:type="page"/>
      </w:r>
      <w:bookmarkStart w:id="215" w:name="_Toc100740466"/>
      <w:bookmarkStart w:id="216" w:name="_Toc101529232"/>
      <w:bookmarkStart w:id="217" w:name="_Toc107573232"/>
      <w:r w:rsidRPr="00E412C8">
        <w:rPr>
          <w:rFonts w:ascii="仿宋" w:eastAsia="仿宋" w:hAnsi="仿宋" w:cs="Arial"/>
          <w:sz w:val="24"/>
        </w:rPr>
        <w:lastRenderedPageBreak/>
        <w:t>9   投标须知前附表要求的其他资格证明文件</w:t>
      </w:r>
      <w:bookmarkEnd w:id="215"/>
      <w:bookmarkEnd w:id="216"/>
      <w:bookmarkEnd w:id="217"/>
    </w:p>
    <w:p w14:paraId="5F6E372E" w14:textId="77777777" w:rsidR="00B4307A" w:rsidRPr="00E412C8" w:rsidRDefault="00B4307A">
      <w:pPr>
        <w:spacing w:line="360" w:lineRule="auto"/>
        <w:ind w:leftChars="257" w:left="1080" w:hanging="540"/>
        <w:jc w:val="center"/>
        <w:rPr>
          <w:rFonts w:ascii="仿宋" w:eastAsia="仿宋" w:hAnsi="仿宋" w:cs="Arial"/>
          <w:b/>
          <w:bCs/>
          <w:sz w:val="24"/>
        </w:rPr>
      </w:pPr>
    </w:p>
    <w:p w14:paraId="2247CD7C" w14:textId="77777777" w:rsidR="00B4307A" w:rsidRPr="00E412C8" w:rsidRDefault="00B4307A">
      <w:pPr>
        <w:spacing w:line="360" w:lineRule="auto"/>
        <w:ind w:leftChars="257" w:left="1080" w:hanging="540"/>
        <w:jc w:val="center"/>
        <w:rPr>
          <w:rFonts w:ascii="仿宋" w:eastAsia="仿宋" w:hAnsi="仿宋" w:cs="Arial"/>
          <w:b/>
          <w:bCs/>
          <w:sz w:val="24"/>
        </w:rPr>
      </w:pPr>
    </w:p>
    <w:p w14:paraId="37A2C57F" w14:textId="77777777" w:rsidR="00B4307A" w:rsidRPr="00E412C8" w:rsidRDefault="00A3292D">
      <w:pPr>
        <w:pStyle w:val="ad"/>
        <w:tabs>
          <w:tab w:val="left" w:pos="5580"/>
        </w:tabs>
        <w:spacing w:line="360" w:lineRule="auto"/>
        <w:ind w:leftChars="257" w:left="1080" w:hanging="540"/>
        <w:rPr>
          <w:rFonts w:ascii="仿宋" w:eastAsia="仿宋" w:hAnsi="仿宋" w:cs="Arial"/>
          <w:sz w:val="24"/>
        </w:rPr>
      </w:pPr>
      <w:r w:rsidRPr="00E412C8">
        <w:rPr>
          <w:rFonts w:ascii="仿宋" w:eastAsia="仿宋" w:hAnsi="仿宋" w:cs="Arial"/>
          <w:sz w:val="24"/>
        </w:rPr>
        <w:t>说明：1.应提供</w:t>
      </w:r>
      <w:r w:rsidRPr="00E412C8">
        <w:rPr>
          <w:rFonts w:ascii="仿宋" w:eastAsia="仿宋" w:hAnsi="仿宋" w:cs="Arial"/>
          <w:sz w:val="24"/>
          <w:u w:val="single"/>
        </w:rPr>
        <w:t>投标须知前附表</w:t>
      </w:r>
      <w:r w:rsidRPr="00E412C8">
        <w:rPr>
          <w:rFonts w:ascii="仿宋" w:eastAsia="仿宋" w:hAnsi="仿宋" w:cs="Arial"/>
          <w:sz w:val="24"/>
        </w:rPr>
        <w:t>要求的其他资格证明文件。</w:t>
      </w:r>
    </w:p>
    <w:p w14:paraId="7A7F5C7E" w14:textId="77777777" w:rsidR="00B4307A" w:rsidRPr="00E412C8" w:rsidRDefault="00A3292D">
      <w:pPr>
        <w:pStyle w:val="ad"/>
        <w:tabs>
          <w:tab w:val="left" w:pos="5580"/>
        </w:tabs>
        <w:spacing w:line="360" w:lineRule="auto"/>
        <w:ind w:leftChars="257" w:left="1080" w:hanging="540"/>
        <w:rPr>
          <w:rFonts w:ascii="仿宋" w:eastAsia="仿宋" w:hAnsi="仿宋" w:cs="Arial"/>
          <w:sz w:val="24"/>
        </w:rPr>
      </w:pPr>
      <w:r w:rsidRPr="00E412C8">
        <w:rPr>
          <w:rFonts w:ascii="仿宋" w:eastAsia="仿宋" w:hAnsi="仿宋" w:cs="Arial"/>
          <w:sz w:val="24"/>
        </w:rPr>
        <w:t xml:space="preserve">      2.复印件上应加盖本单位公章（自然人投标的无需盖章，需要签字）。</w:t>
      </w:r>
    </w:p>
    <w:p w14:paraId="030C594B" w14:textId="77777777" w:rsidR="00B4307A" w:rsidRPr="00E412C8" w:rsidRDefault="00A3292D">
      <w:pPr>
        <w:pStyle w:val="ad"/>
        <w:tabs>
          <w:tab w:val="left" w:pos="5580"/>
        </w:tabs>
        <w:spacing w:line="360" w:lineRule="auto"/>
        <w:ind w:leftChars="344" w:left="1260" w:hanging="538"/>
        <w:rPr>
          <w:rFonts w:ascii="仿宋" w:eastAsia="仿宋" w:hAnsi="仿宋" w:cs="Arial"/>
          <w:sz w:val="24"/>
        </w:rPr>
      </w:pPr>
      <w:r w:rsidRPr="00E412C8">
        <w:rPr>
          <w:rFonts w:ascii="仿宋" w:eastAsia="仿宋" w:hAnsi="仿宋" w:cs="Arial"/>
          <w:sz w:val="24"/>
        </w:rPr>
        <w:t xml:space="preserve">     3. 如果是联合体投标，联合体各方需提供的满足招标文件要求的其他资格证明文件。</w:t>
      </w:r>
    </w:p>
    <w:p w14:paraId="0BCA4E1E" w14:textId="77777777" w:rsidR="00B4307A" w:rsidRPr="00E412C8" w:rsidRDefault="00B4307A">
      <w:pPr>
        <w:pStyle w:val="ad"/>
        <w:tabs>
          <w:tab w:val="left" w:pos="5580"/>
        </w:tabs>
        <w:spacing w:line="360" w:lineRule="auto"/>
        <w:ind w:leftChars="344" w:left="1260" w:hanging="538"/>
        <w:rPr>
          <w:rFonts w:ascii="仿宋" w:eastAsia="仿宋" w:hAnsi="仿宋" w:cs="仿宋"/>
          <w:sz w:val="24"/>
        </w:rPr>
      </w:pPr>
    </w:p>
    <w:p w14:paraId="6B238D65" w14:textId="77777777" w:rsidR="00B4307A" w:rsidRPr="00E412C8" w:rsidRDefault="00A3292D">
      <w:pPr>
        <w:pStyle w:val="20"/>
        <w:tabs>
          <w:tab w:val="left" w:pos="5580"/>
        </w:tabs>
        <w:spacing w:before="0" w:line="360" w:lineRule="auto"/>
        <w:ind w:leftChars="257" w:left="1080" w:hanging="540"/>
        <w:rPr>
          <w:rFonts w:ascii="仿宋" w:eastAsia="仿宋" w:hAnsi="仿宋" w:cs="仿宋"/>
          <w:sz w:val="24"/>
        </w:rPr>
      </w:pPr>
      <w:r w:rsidRPr="00E412C8">
        <w:rPr>
          <w:rFonts w:ascii="仿宋" w:eastAsia="仿宋" w:hAnsi="仿宋" w:cs="仿宋" w:hint="eastAsia"/>
          <w:sz w:val="24"/>
        </w:rPr>
        <w:br w:type="page"/>
      </w:r>
      <w:bookmarkStart w:id="218" w:name="_Toc107573233"/>
      <w:r w:rsidRPr="00E412C8">
        <w:rPr>
          <w:rFonts w:ascii="仿宋" w:eastAsia="仿宋" w:hAnsi="仿宋" w:cs="仿宋" w:hint="eastAsia"/>
          <w:sz w:val="28"/>
          <w:szCs w:val="28"/>
        </w:rPr>
        <w:lastRenderedPageBreak/>
        <w:t>第二部分  商务及技术文件</w:t>
      </w:r>
      <w:bookmarkEnd w:id="218"/>
    </w:p>
    <w:p w14:paraId="4DF44AE0" w14:textId="77777777" w:rsidR="00B4307A" w:rsidRPr="00E412C8" w:rsidRDefault="00B4307A">
      <w:pPr>
        <w:pStyle w:val="ad"/>
        <w:tabs>
          <w:tab w:val="left" w:pos="5580"/>
        </w:tabs>
        <w:spacing w:line="360" w:lineRule="auto"/>
        <w:ind w:leftChars="257" w:left="1080" w:hanging="540"/>
        <w:jc w:val="center"/>
        <w:rPr>
          <w:rFonts w:ascii="仿宋" w:eastAsia="仿宋" w:hAnsi="仿宋" w:cs="仿宋"/>
          <w:sz w:val="24"/>
        </w:rPr>
      </w:pPr>
    </w:p>
    <w:p w14:paraId="2FE9535C" w14:textId="77777777" w:rsidR="00B4307A" w:rsidRPr="00E412C8" w:rsidRDefault="00B4307A">
      <w:pPr>
        <w:pStyle w:val="ad"/>
        <w:tabs>
          <w:tab w:val="left" w:pos="5580"/>
        </w:tabs>
        <w:spacing w:line="360" w:lineRule="auto"/>
        <w:ind w:leftChars="257" w:left="1080" w:hanging="540"/>
        <w:jc w:val="center"/>
        <w:rPr>
          <w:rFonts w:ascii="仿宋" w:eastAsia="仿宋" w:hAnsi="仿宋" w:cs="仿宋"/>
          <w:sz w:val="24"/>
        </w:rPr>
      </w:pPr>
    </w:p>
    <w:p w14:paraId="252FBE0D"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1、投标书（投标文件格式六）</w:t>
      </w:r>
    </w:p>
    <w:p w14:paraId="339AB318"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2、投标分项报价表（投标文件格式七）</w:t>
      </w:r>
    </w:p>
    <w:p w14:paraId="50D5664D"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3、服务及其伴随的货物和工程说明一览表（投标文件格式八）</w:t>
      </w:r>
    </w:p>
    <w:p w14:paraId="25C275DC"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4、服务需求偏离表（投标文件格式九）</w:t>
      </w:r>
    </w:p>
    <w:p w14:paraId="30304341"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5、商务条款偏离表（投标文件格式十）</w:t>
      </w:r>
    </w:p>
    <w:p w14:paraId="4690CF48"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6、缴纳招标代理费承诺书（投标文件格式十一）</w:t>
      </w:r>
    </w:p>
    <w:p w14:paraId="3C6CDF9D" w14:textId="77777777" w:rsidR="00B4307A" w:rsidRPr="00E412C8" w:rsidRDefault="00A3292D">
      <w:pPr>
        <w:pStyle w:val="ad"/>
        <w:spacing w:line="360" w:lineRule="auto"/>
        <w:ind w:leftChars="148" w:left="311" w:firstLine="228"/>
        <w:rPr>
          <w:rFonts w:ascii="仿宋" w:eastAsia="仿宋" w:hAnsi="仿宋" w:cs="仿宋"/>
          <w:sz w:val="24"/>
        </w:rPr>
      </w:pPr>
      <w:r w:rsidRPr="00E412C8">
        <w:rPr>
          <w:rFonts w:ascii="仿宋" w:eastAsia="仿宋" w:hAnsi="仿宋" w:cs="仿宋" w:hint="eastAsia"/>
          <w:sz w:val="24"/>
        </w:rPr>
        <w:t>7、符合《政府采购促进中小企业发展管理办法》、《关于政府采购支持监狱企业发展有关问题的通知》和《三部门联合发布关于促进残疾人就业政府采购政策的通知》价格扣减条件的投标人须提交</w:t>
      </w:r>
    </w:p>
    <w:p w14:paraId="37CB5770" w14:textId="77777777" w:rsidR="00B4307A" w:rsidRPr="00E412C8" w:rsidRDefault="00A3292D">
      <w:pPr>
        <w:pStyle w:val="ad"/>
        <w:spacing w:line="360" w:lineRule="auto"/>
        <w:ind w:leftChars="148" w:left="311" w:firstLine="228"/>
        <w:rPr>
          <w:rFonts w:ascii="仿宋" w:eastAsia="仿宋" w:hAnsi="仿宋" w:cs="仿宋"/>
          <w:sz w:val="24"/>
        </w:rPr>
      </w:pPr>
      <w:r w:rsidRPr="00E412C8">
        <w:rPr>
          <w:rFonts w:ascii="仿宋" w:eastAsia="仿宋" w:hAnsi="仿宋" w:cs="仿宋" w:hint="eastAsia"/>
          <w:sz w:val="24"/>
        </w:rPr>
        <w:t>7-1《中小企业声明函》（投标文件格式十二）</w:t>
      </w:r>
    </w:p>
    <w:p w14:paraId="0EE62F85" w14:textId="77777777" w:rsidR="00B4307A" w:rsidRPr="00E412C8" w:rsidRDefault="00A3292D">
      <w:pPr>
        <w:pStyle w:val="ad"/>
        <w:spacing w:line="360" w:lineRule="auto"/>
        <w:ind w:leftChars="148" w:left="311" w:firstLine="228"/>
        <w:rPr>
          <w:rFonts w:ascii="仿宋" w:eastAsia="仿宋" w:hAnsi="仿宋" w:cs="仿宋"/>
          <w:sz w:val="24"/>
        </w:rPr>
      </w:pPr>
      <w:r w:rsidRPr="00E412C8">
        <w:rPr>
          <w:rFonts w:ascii="仿宋" w:eastAsia="仿宋" w:hAnsi="仿宋" w:cs="仿宋" w:hint="eastAsia"/>
          <w:sz w:val="24"/>
        </w:rPr>
        <w:t>7-2《监狱企业声明函》（见投标文件格式十三）</w:t>
      </w:r>
    </w:p>
    <w:p w14:paraId="2FB9ADE6" w14:textId="77777777" w:rsidR="00B4307A" w:rsidRPr="00E412C8" w:rsidRDefault="00A3292D">
      <w:pPr>
        <w:pStyle w:val="ad"/>
        <w:spacing w:line="360" w:lineRule="auto"/>
        <w:ind w:leftChars="148" w:left="311" w:firstLine="228"/>
        <w:rPr>
          <w:rFonts w:ascii="仿宋" w:eastAsia="仿宋" w:hAnsi="仿宋" w:cs="仿宋"/>
          <w:sz w:val="24"/>
        </w:rPr>
      </w:pPr>
      <w:r w:rsidRPr="00E412C8">
        <w:rPr>
          <w:rFonts w:ascii="仿宋" w:eastAsia="仿宋" w:hAnsi="仿宋" w:cs="仿宋" w:hint="eastAsia"/>
          <w:sz w:val="24"/>
        </w:rPr>
        <w:t>7-3《残疾人福利性单位声明函》（投标文件格式十四）</w:t>
      </w:r>
    </w:p>
    <w:p w14:paraId="01512D52" w14:textId="77777777" w:rsidR="00B4307A" w:rsidRPr="00E412C8" w:rsidRDefault="00A3292D">
      <w:pPr>
        <w:pStyle w:val="ad"/>
        <w:spacing w:line="360" w:lineRule="auto"/>
        <w:ind w:leftChars="148" w:left="311" w:firstLine="228"/>
        <w:rPr>
          <w:rFonts w:ascii="仿宋" w:eastAsia="仿宋" w:hAnsi="仿宋" w:cs="仿宋"/>
          <w:sz w:val="24"/>
        </w:rPr>
      </w:pPr>
      <w:r w:rsidRPr="00E412C8">
        <w:rPr>
          <w:rFonts w:ascii="仿宋" w:eastAsia="仿宋" w:hAnsi="仿宋" w:cs="仿宋" w:hint="eastAsia"/>
          <w:b/>
          <w:bCs/>
          <w:sz w:val="24"/>
        </w:rPr>
        <w:t>其他用于价格扣减条件的相关文件（如有，如不属于资格条件的联合体协议或者分包意向协议等，格式自拟）</w:t>
      </w:r>
    </w:p>
    <w:p w14:paraId="22445152"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8、投标人商务符合性承诺函（投标文件格式十五）</w:t>
      </w:r>
    </w:p>
    <w:p w14:paraId="31F088EA"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9、投标人关联单位的说明（格式自拟）</w:t>
      </w:r>
    </w:p>
    <w:p w14:paraId="73C13AFB"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10、符合评分标准要求的商务文件</w:t>
      </w:r>
    </w:p>
    <w:p w14:paraId="570099B1"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11、投标文件还应包括投标人须知第10条的所有技术文件</w:t>
      </w:r>
    </w:p>
    <w:p w14:paraId="4D15101D"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12、</w:t>
      </w:r>
      <w:r w:rsidRPr="00E412C8">
        <w:rPr>
          <w:rFonts w:ascii="仿宋" w:eastAsia="仿宋" w:hAnsi="仿宋" w:cs="仿宋" w:hint="eastAsia"/>
          <w:sz w:val="24"/>
          <w:u w:val="single"/>
        </w:rPr>
        <w:t>投标须知前附表</w:t>
      </w:r>
      <w:r w:rsidRPr="00E412C8">
        <w:rPr>
          <w:rFonts w:ascii="仿宋" w:eastAsia="仿宋" w:hAnsi="仿宋" w:cs="仿宋" w:hint="eastAsia"/>
          <w:sz w:val="24"/>
        </w:rPr>
        <w:t>要求的其他文件</w:t>
      </w:r>
    </w:p>
    <w:p w14:paraId="3C180931" w14:textId="77777777" w:rsidR="00B4307A" w:rsidRPr="00E412C8" w:rsidRDefault="00A3292D">
      <w:pPr>
        <w:pStyle w:val="20"/>
        <w:tabs>
          <w:tab w:val="left" w:pos="5580"/>
        </w:tabs>
        <w:spacing w:before="0" w:line="360" w:lineRule="auto"/>
        <w:rPr>
          <w:rFonts w:ascii="仿宋" w:eastAsia="仿宋" w:hAnsi="仿宋" w:cs="仿宋"/>
          <w:sz w:val="24"/>
        </w:rPr>
      </w:pPr>
      <w:r w:rsidRPr="00E412C8">
        <w:rPr>
          <w:rFonts w:ascii="仿宋" w:eastAsia="仿宋" w:hAnsi="仿宋" w:cs="仿宋" w:hint="eastAsia"/>
          <w:sz w:val="24"/>
        </w:rPr>
        <w:br w:type="page"/>
      </w:r>
      <w:bookmarkStart w:id="219" w:name="_Toc107573234"/>
      <w:r w:rsidRPr="00E412C8">
        <w:rPr>
          <w:rFonts w:ascii="仿宋" w:eastAsia="仿宋" w:hAnsi="仿宋" w:cs="仿宋" w:hint="eastAsia"/>
          <w:sz w:val="24"/>
        </w:rPr>
        <w:lastRenderedPageBreak/>
        <w:t xml:space="preserve">1   </w:t>
      </w:r>
      <w:bookmarkStart w:id="220" w:name="_Hlt520355504"/>
      <w:bookmarkEnd w:id="220"/>
      <w:r w:rsidRPr="00E412C8">
        <w:rPr>
          <w:rFonts w:ascii="仿宋" w:eastAsia="仿宋" w:hAnsi="仿宋" w:cs="仿宋" w:hint="eastAsia"/>
          <w:sz w:val="24"/>
        </w:rPr>
        <w:t>投标</w:t>
      </w:r>
      <w:bookmarkEnd w:id="181"/>
      <w:bookmarkEnd w:id="182"/>
      <w:r w:rsidRPr="00E412C8">
        <w:rPr>
          <w:rFonts w:ascii="仿宋" w:eastAsia="仿宋" w:hAnsi="仿宋" w:cs="仿宋" w:hint="eastAsia"/>
          <w:sz w:val="24"/>
        </w:rPr>
        <w:t>书</w:t>
      </w:r>
      <w:bookmarkEnd w:id="183"/>
      <w:bookmarkEnd w:id="184"/>
      <w:bookmarkEnd w:id="219"/>
    </w:p>
    <w:p w14:paraId="012582C8" w14:textId="77777777" w:rsidR="00B4307A" w:rsidRPr="00E412C8" w:rsidRDefault="00A3292D">
      <w:pPr>
        <w:spacing w:line="360" w:lineRule="auto"/>
        <w:jc w:val="center"/>
        <w:rPr>
          <w:rFonts w:ascii="仿宋" w:eastAsia="仿宋" w:hAnsi="仿宋" w:cs="仿宋"/>
          <w:sz w:val="24"/>
        </w:rPr>
      </w:pPr>
      <w:r w:rsidRPr="00E412C8">
        <w:rPr>
          <w:rFonts w:ascii="仿宋" w:eastAsia="仿宋" w:hAnsi="仿宋" w:cs="仿宋" w:hint="eastAsia"/>
          <w:sz w:val="24"/>
          <w:szCs w:val="20"/>
        </w:rPr>
        <w:t>（投标文件格式六）</w:t>
      </w:r>
    </w:p>
    <w:p w14:paraId="1716EE4D" w14:textId="77777777" w:rsidR="00B4307A" w:rsidRPr="00E412C8" w:rsidRDefault="00A3292D">
      <w:pPr>
        <w:pStyle w:val="ad"/>
        <w:spacing w:line="360" w:lineRule="auto"/>
        <w:rPr>
          <w:rFonts w:ascii="仿宋" w:eastAsia="仿宋" w:hAnsi="仿宋" w:cs="仿宋"/>
          <w:sz w:val="24"/>
        </w:rPr>
      </w:pPr>
      <w:r w:rsidRPr="00E412C8">
        <w:rPr>
          <w:rFonts w:ascii="仿宋" w:eastAsia="仿宋" w:hAnsi="仿宋" w:cs="仿宋" w:hint="eastAsia"/>
          <w:sz w:val="24"/>
        </w:rPr>
        <w:t>致：XXX招标有限公司</w:t>
      </w:r>
    </w:p>
    <w:p w14:paraId="65C0C9ED" w14:textId="77777777" w:rsidR="00B4307A" w:rsidRPr="00E412C8" w:rsidRDefault="00A3292D">
      <w:pPr>
        <w:pStyle w:val="ad"/>
        <w:spacing w:line="360" w:lineRule="auto"/>
        <w:ind w:firstLineChars="200" w:firstLine="480"/>
        <w:rPr>
          <w:rFonts w:ascii="仿宋" w:eastAsia="仿宋" w:hAnsi="仿宋" w:cs="仿宋"/>
          <w:sz w:val="24"/>
        </w:rPr>
      </w:pPr>
      <w:r w:rsidRPr="00E412C8">
        <w:rPr>
          <w:rFonts w:ascii="仿宋" w:eastAsia="仿宋" w:hAnsi="仿宋" w:cs="仿宋" w:hint="eastAsia"/>
          <w:sz w:val="24"/>
        </w:rPr>
        <w:t>根据贵方为(项目名称)项目的投标邀请(招标编号),签字代表(姓名、职务)经正式授权并代表投标人（投标人名称、地址）提交下述文件正本</w:t>
      </w:r>
      <w:r w:rsidRPr="00E412C8">
        <w:rPr>
          <w:rFonts w:ascii="仿宋" w:eastAsia="仿宋" w:hAnsi="仿宋" w:cs="仿宋" w:hint="eastAsia"/>
          <w:sz w:val="24"/>
          <w:u w:val="single"/>
        </w:rPr>
        <w:t xml:space="preserve">   </w:t>
      </w:r>
      <w:r w:rsidRPr="00E412C8">
        <w:rPr>
          <w:rFonts w:ascii="仿宋" w:eastAsia="仿宋" w:hAnsi="仿宋" w:cs="仿宋" w:hint="eastAsia"/>
          <w:sz w:val="24"/>
        </w:rPr>
        <w:t>份、副本     份及电子文档</w:t>
      </w:r>
      <w:r w:rsidRPr="00E412C8">
        <w:rPr>
          <w:rFonts w:ascii="仿宋" w:eastAsia="仿宋" w:hAnsi="仿宋" w:cs="仿宋" w:hint="eastAsia"/>
          <w:sz w:val="24"/>
          <w:u w:val="single"/>
        </w:rPr>
        <w:t xml:space="preserve">     </w:t>
      </w:r>
      <w:r w:rsidRPr="00E412C8">
        <w:rPr>
          <w:rFonts w:ascii="仿宋" w:eastAsia="仿宋" w:hAnsi="仿宋" w:cs="仿宋" w:hint="eastAsia"/>
          <w:sz w:val="24"/>
        </w:rPr>
        <w:t>份，以</w:t>
      </w:r>
      <w:r w:rsidRPr="00E412C8">
        <w:rPr>
          <w:rFonts w:ascii="仿宋" w:eastAsia="仿宋" w:hAnsi="仿宋" w:cs="仿宋" w:hint="eastAsia"/>
          <w:sz w:val="24"/>
          <w:u w:val="single"/>
        </w:rPr>
        <w:t xml:space="preserve">         </w:t>
      </w:r>
      <w:r w:rsidRPr="00E412C8">
        <w:rPr>
          <w:rFonts w:ascii="仿宋" w:eastAsia="仿宋" w:hAnsi="仿宋" w:cs="仿宋" w:hint="eastAsia"/>
          <w:sz w:val="24"/>
        </w:rPr>
        <w:t>形式出具的金额为人民币</w:t>
      </w:r>
      <w:r w:rsidRPr="00E412C8">
        <w:rPr>
          <w:rFonts w:ascii="仿宋" w:eastAsia="仿宋" w:hAnsi="仿宋" w:cs="仿宋" w:hint="eastAsia"/>
          <w:sz w:val="24"/>
          <w:u w:val="single"/>
        </w:rPr>
        <w:t xml:space="preserve">　　　　</w:t>
      </w:r>
      <w:r w:rsidRPr="00E412C8">
        <w:rPr>
          <w:rFonts w:ascii="仿宋" w:eastAsia="仿宋" w:hAnsi="仿宋" w:cs="仿宋" w:hint="eastAsia"/>
          <w:sz w:val="24"/>
        </w:rPr>
        <w:t>元的投标保证金。</w:t>
      </w:r>
    </w:p>
    <w:p w14:paraId="300F7927"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据此，签字代表宣布同意如下：</w:t>
      </w:r>
    </w:p>
    <w:p w14:paraId="5CA7AC7A"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（1）本投标有效期为自投标截止之日起</w:t>
      </w:r>
      <w:r w:rsidRPr="00E412C8">
        <w:rPr>
          <w:rFonts w:ascii="仿宋" w:eastAsia="仿宋" w:hAnsi="仿宋" w:cs="仿宋" w:hint="eastAsia"/>
          <w:sz w:val="24"/>
          <w:u w:val="single"/>
        </w:rPr>
        <w:t xml:space="preserve">          </w:t>
      </w:r>
      <w:r w:rsidRPr="00E412C8">
        <w:rPr>
          <w:rFonts w:ascii="仿宋" w:eastAsia="仿宋" w:hAnsi="仿宋" w:cs="仿宋" w:hint="eastAsia"/>
          <w:sz w:val="24"/>
        </w:rPr>
        <w:t>个日历日。</w:t>
      </w:r>
    </w:p>
    <w:p w14:paraId="27909FF6"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（2）投标人已详细审查全部招标文件，包括所有补充通知（如果有的话）。我们完全理解并同意放弃对这方面有不明、误解的权力。</w:t>
      </w:r>
    </w:p>
    <w:p w14:paraId="72555976"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（3）根据投标人须知第1条规定，我方承诺，我方不是为本项目提供整体设计、规范编制或者项目管理、监理、检测等服务的供应商，我方不是采购代理机构的附属机构。</w:t>
      </w:r>
    </w:p>
    <w:p w14:paraId="4F55ED71"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（4）在规定的开标时间后，投标人保证遵守招标文件中有关保证金的规定。</w:t>
      </w:r>
    </w:p>
    <w:p w14:paraId="2E82DF58"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（5）按照招标文件的规定，在中标后向贵方一次性支付招标代理费。</w:t>
      </w:r>
    </w:p>
    <w:p w14:paraId="6DBEFDE5"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（6）投标人同意提供按照贵方可能要求的与其投标有关的一切数据或资料，完全理解贵方不一定接受最低价的投标或收到的任何投标。</w:t>
      </w:r>
    </w:p>
    <w:p w14:paraId="531F2C9B"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（7）投标人将按招标文件的规定履行合同责任和义务。</w:t>
      </w:r>
    </w:p>
    <w:p w14:paraId="6DFF1E3B" w14:textId="77777777" w:rsidR="00B4307A" w:rsidRPr="00E412C8" w:rsidRDefault="00A3292D">
      <w:pPr>
        <w:pStyle w:val="ad"/>
        <w:tabs>
          <w:tab w:val="left" w:pos="5580"/>
        </w:tabs>
        <w:spacing w:line="360" w:lineRule="auto"/>
        <w:ind w:leftChars="171" w:left="359"/>
        <w:rPr>
          <w:rFonts w:ascii="仿宋" w:eastAsia="仿宋" w:hAnsi="仿宋" w:cs="仿宋"/>
          <w:sz w:val="24"/>
        </w:rPr>
      </w:pPr>
      <w:r w:rsidRPr="00E412C8">
        <w:rPr>
          <w:rFonts w:ascii="仿宋" w:eastAsia="仿宋" w:hAnsi="仿宋" w:cs="仿宋" w:hint="eastAsia"/>
          <w:sz w:val="24"/>
        </w:rPr>
        <w:t xml:space="preserve">  </w:t>
      </w:r>
    </w:p>
    <w:p w14:paraId="6F37BB29" w14:textId="77777777" w:rsidR="00B4307A" w:rsidRPr="00E412C8" w:rsidRDefault="00A3292D">
      <w:pPr>
        <w:pStyle w:val="ad"/>
        <w:tabs>
          <w:tab w:val="left" w:pos="5580"/>
        </w:tabs>
        <w:spacing w:line="360" w:lineRule="auto"/>
        <w:ind w:leftChars="171" w:left="359" w:firstLineChars="100" w:firstLine="240"/>
        <w:rPr>
          <w:rFonts w:ascii="仿宋" w:eastAsia="仿宋" w:hAnsi="仿宋" w:cs="仿宋"/>
          <w:sz w:val="24"/>
        </w:rPr>
      </w:pPr>
      <w:r w:rsidRPr="00E412C8">
        <w:rPr>
          <w:rFonts w:ascii="仿宋" w:eastAsia="仿宋" w:hAnsi="仿宋" w:cs="仿宋" w:hint="eastAsia"/>
          <w:sz w:val="24"/>
        </w:rPr>
        <w:t>与本投标有关的一切正式往来信函请寄：</w:t>
      </w:r>
    </w:p>
    <w:p w14:paraId="48140C4E"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地址</w:t>
      </w:r>
      <w:r w:rsidRPr="00E412C8">
        <w:rPr>
          <w:rFonts w:ascii="仿宋" w:eastAsia="仿宋" w:hAnsi="仿宋" w:cs="仿宋" w:hint="eastAsia"/>
          <w:sz w:val="24"/>
          <w:u w:val="single"/>
        </w:rPr>
        <w:t xml:space="preserve">                         </w:t>
      </w:r>
      <w:r w:rsidRPr="00E412C8">
        <w:rPr>
          <w:rFonts w:ascii="仿宋" w:eastAsia="仿宋" w:hAnsi="仿宋" w:cs="仿宋" w:hint="eastAsia"/>
          <w:sz w:val="24"/>
        </w:rPr>
        <w:t xml:space="preserve">     传真</w:t>
      </w:r>
      <w:r w:rsidRPr="00E412C8">
        <w:rPr>
          <w:rFonts w:ascii="仿宋" w:eastAsia="仿宋" w:hAnsi="仿宋" w:cs="仿宋" w:hint="eastAsia"/>
          <w:sz w:val="24"/>
          <w:u w:val="single"/>
        </w:rPr>
        <w:t xml:space="preserve">                             </w:t>
      </w:r>
    </w:p>
    <w:p w14:paraId="4428E247"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电话</w:t>
      </w:r>
      <w:r w:rsidRPr="00E412C8">
        <w:rPr>
          <w:rFonts w:ascii="仿宋" w:eastAsia="仿宋" w:hAnsi="仿宋" w:cs="仿宋" w:hint="eastAsia"/>
          <w:sz w:val="24"/>
          <w:u w:val="single"/>
        </w:rPr>
        <w:t xml:space="preserve">                         </w:t>
      </w:r>
      <w:r w:rsidRPr="00E412C8">
        <w:rPr>
          <w:rFonts w:ascii="仿宋" w:eastAsia="仿宋" w:hAnsi="仿宋" w:cs="仿宋" w:hint="eastAsia"/>
          <w:sz w:val="24"/>
        </w:rPr>
        <w:t xml:space="preserve">     电子函件</w:t>
      </w:r>
      <w:r w:rsidRPr="00E412C8">
        <w:rPr>
          <w:rFonts w:ascii="仿宋" w:eastAsia="仿宋" w:hAnsi="仿宋" w:cs="仿宋" w:hint="eastAsia"/>
          <w:sz w:val="24"/>
          <w:u w:val="single"/>
        </w:rPr>
        <w:t xml:space="preserve">                         </w:t>
      </w:r>
    </w:p>
    <w:p w14:paraId="6F7DA4BE"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法定代表人或委托代理人（签字或签章）：</w:t>
      </w:r>
      <w:r w:rsidRPr="00E412C8">
        <w:rPr>
          <w:rFonts w:ascii="仿宋" w:eastAsia="仿宋" w:hAnsi="仿宋" w:cs="仿宋" w:hint="eastAsia"/>
          <w:sz w:val="24"/>
          <w:u w:val="single"/>
        </w:rPr>
        <w:t xml:space="preserve">                 </w:t>
      </w:r>
      <w:r w:rsidRPr="00E412C8">
        <w:rPr>
          <w:rFonts w:ascii="仿宋" w:eastAsia="仿宋" w:hAnsi="仿宋" w:cs="仿宋" w:hint="eastAsia"/>
          <w:sz w:val="24"/>
        </w:rPr>
        <w:t xml:space="preserve"> </w:t>
      </w:r>
    </w:p>
    <w:p w14:paraId="4225FCE4"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投标人名称（盖公章）-----------------</w:t>
      </w:r>
    </w:p>
    <w:p w14:paraId="46639803"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投标人开户银行（全称）</w:t>
      </w:r>
      <w:r w:rsidRPr="00E412C8">
        <w:rPr>
          <w:rFonts w:ascii="仿宋" w:eastAsia="仿宋" w:hAnsi="仿宋" w:cs="仿宋" w:hint="eastAsia"/>
          <w:sz w:val="24"/>
          <w:u w:val="single"/>
        </w:rPr>
        <w:t xml:space="preserve">　　　　　　 </w:t>
      </w:r>
    </w:p>
    <w:p w14:paraId="75CB751E"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pPr>
      <w:r w:rsidRPr="00E412C8">
        <w:rPr>
          <w:rFonts w:ascii="仿宋" w:eastAsia="仿宋" w:hAnsi="仿宋" w:cs="仿宋" w:hint="eastAsia"/>
          <w:sz w:val="24"/>
        </w:rPr>
        <w:t>投标人银行帐号</w:t>
      </w:r>
      <w:r w:rsidRPr="00E412C8">
        <w:rPr>
          <w:rFonts w:ascii="仿宋" w:eastAsia="仿宋" w:hAnsi="仿宋" w:cs="仿宋" w:hint="eastAsia"/>
          <w:sz w:val="24"/>
          <w:u w:val="single"/>
        </w:rPr>
        <w:t xml:space="preserve">　　　　　　　　 　　</w:t>
      </w:r>
    </w:p>
    <w:p w14:paraId="1958EB6C" w14:textId="77777777" w:rsidR="00B4307A" w:rsidRPr="00E412C8" w:rsidRDefault="00A3292D">
      <w:pPr>
        <w:pStyle w:val="ad"/>
        <w:tabs>
          <w:tab w:val="left" w:pos="5580"/>
        </w:tabs>
        <w:spacing w:line="360" w:lineRule="auto"/>
        <w:ind w:leftChars="257" w:left="1080" w:hanging="540"/>
        <w:rPr>
          <w:rFonts w:ascii="仿宋" w:eastAsia="仿宋" w:hAnsi="仿宋" w:cs="仿宋"/>
          <w:sz w:val="24"/>
        </w:rPr>
        <w:sectPr w:rsidR="00B4307A" w:rsidRPr="00E412C8" w:rsidSect="00896096">
          <w:footerReference w:type="default" r:id="rId13"/>
          <w:pgSz w:w="11906" w:h="16838"/>
          <w:pgMar w:top="1440" w:right="1797" w:bottom="1440" w:left="1797" w:header="851" w:footer="992" w:gutter="0"/>
          <w:cols w:space="720"/>
          <w:docGrid w:type="linesAndChars" w:linePitch="312"/>
        </w:sectPr>
      </w:pPr>
      <w:bookmarkStart w:id="221" w:name="_Toc494296668"/>
      <w:bookmarkStart w:id="222" w:name="_Toc494297001"/>
      <w:r w:rsidRPr="00E412C8">
        <w:rPr>
          <w:rFonts w:ascii="仿宋" w:eastAsia="仿宋" w:hAnsi="仿宋" w:cs="仿宋" w:hint="eastAsia"/>
          <w:sz w:val="24"/>
        </w:rPr>
        <w:t>日期-------------------------------</w:t>
      </w:r>
      <w:bookmarkStart w:id="223" w:name="_Hlt520356243"/>
      <w:bookmarkStart w:id="224" w:name="_Hlt520355938"/>
      <w:bookmarkEnd w:id="221"/>
      <w:bookmarkEnd w:id="222"/>
      <w:bookmarkEnd w:id="223"/>
      <w:bookmarkEnd w:id="224"/>
    </w:p>
    <w:p w14:paraId="034C5AE4" w14:textId="77777777" w:rsidR="00B4307A" w:rsidRPr="00E412C8" w:rsidRDefault="00A3292D">
      <w:pPr>
        <w:pStyle w:val="20"/>
        <w:spacing w:before="0" w:line="360" w:lineRule="auto"/>
        <w:ind w:left="540"/>
        <w:rPr>
          <w:rFonts w:ascii="仿宋" w:eastAsia="仿宋" w:hAnsi="仿宋" w:cs="仿宋"/>
          <w:sz w:val="24"/>
        </w:rPr>
      </w:pPr>
      <w:bookmarkStart w:id="225" w:name="_Toc2582321"/>
      <w:bookmarkStart w:id="226" w:name="_Toc107573235"/>
      <w:bookmarkStart w:id="227" w:name="_Toc532473507"/>
      <w:bookmarkStart w:id="228" w:name="_Toc216582815"/>
      <w:bookmarkStart w:id="229" w:name="_Toc20897"/>
      <w:bookmarkStart w:id="230" w:name="_Toc515647818"/>
      <w:bookmarkStart w:id="231" w:name="_Toc1881"/>
      <w:r w:rsidRPr="00E412C8">
        <w:rPr>
          <w:rFonts w:ascii="仿宋" w:eastAsia="仿宋" w:hAnsi="仿宋" w:cs="仿宋" w:hint="eastAsia"/>
          <w:sz w:val="24"/>
        </w:rPr>
        <w:lastRenderedPageBreak/>
        <w:t>2 投标分项报价表</w:t>
      </w:r>
      <w:bookmarkEnd w:id="225"/>
      <w:bookmarkEnd w:id="226"/>
    </w:p>
    <w:p w14:paraId="23478956" w14:textId="77777777" w:rsidR="00B4307A" w:rsidRPr="00E412C8" w:rsidRDefault="00A3292D">
      <w:pPr>
        <w:pStyle w:val="ad"/>
        <w:spacing w:line="360" w:lineRule="auto"/>
        <w:ind w:leftChars="257" w:left="1080" w:hanging="540"/>
        <w:jc w:val="center"/>
        <w:rPr>
          <w:rFonts w:ascii="仿宋" w:eastAsia="仿宋" w:hAnsi="仿宋" w:cs="仿宋"/>
          <w:sz w:val="24"/>
          <w:szCs w:val="24"/>
        </w:rPr>
      </w:pPr>
      <w:bookmarkStart w:id="232" w:name="_Toc2582322"/>
      <w:bookmarkStart w:id="233" w:name="_Toc14037"/>
      <w:bookmarkStart w:id="234" w:name="_Toc532473508"/>
      <w:bookmarkStart w:id="235" w:name="_Toc18267"/>
      <w:bookmarkStart w:id="236" w:name="_Toc515647819"/>
      <w:bookmarkEnd w:id="227"/>
      <w:bookmarkEnd w:id="228"/>
      <w:bookmarkEnd w:id="229"/>
      <w:bookmarkEnd w:id="230"/>
      <w:bookmarkEnd w:id="231"/>
      <w:r w:rsidRPr="00E412C8">
        <w:rPr>
          <w:rFonts w:ascii="仿宋" w:eastAsia="仿宋" w:hAnsi="仿宋" w:cs="仿宋" w:hint="eastAsia"/>
          <w:sz w:val="24"/>
          <w:szCs w:val="24"/>
        </w:rPr>
        <w:t>（投标文件格式七）</w:t>
      </w:r>
    </w:p>
    <w:p w14:paraId="0A6C7E0B" w14:textId="77777777" w:rsidR="00B4307A" w:rsidRPr="00E412C8" w:rsidRDefault="00B4307A">
      <w:pPr>
        <w:pStyle w:val="ad"/>
        <w:spacing w:line="360" w:lineRule="auto"/>
        <w:ind w:leftChars="257" w:left="1080" w:hanging="540"/>
        <w:jc w:val="center"/>
        <w:rPr>
          <w:rFonts w:ascii="仿宋" w:eastAsia="仿宋" w:hAnsi="仿宋" w:cs="仿宋"/>
          <w:sz w:val="24"/>
          <w:szCs w:val="24"/>
        </w:rPr>
      </w:pPr>
    </w:p>
    <w:p w14:paraId="7F2C0F49" w14:textId="77777777" w:rsidR="00B4307A" w:rsidRPr="00E412C8" w:rsidRDefault="00B4307A">
      <w:pPr>
        <w:pStyle w:val="ad"/>
        <w:spacing w:line="360" w:lineRule="auto"/>
        <w:ind w:leftChars="257" w:left="1080" w:hanging="540"/>
        <w:jc w:val="center"/>
        <w:rPr>
          <w:rFonts w:ascii="仿宋" w:eastAsia="仿宋" w:hAnsi="仿宋" w:cs="仿宋"/>
          <w:sz w:val="24"/>
          <w:szCs w:val="24"/>
        </w:rPr>
      </w:pPr>
    </w:p>
    <w:p w14:paraId="58535290" w14:textId="77777777" w:rsidR="00B4307A" w:rsidRPr="00E412C8" w:rsidRDefault="00A3292D">
      <w:pPr>
        <w:pStyle w:val="ad"/>
        <w:spacing w:line="360" w:lineRule="auto"/>
        <w:rPr>
          <w:rFonts w:ascii="仿宋" w:eastAsia="仿宋" w:hAnsi="仿宋" w:cs="仿宋"/>
          <w:sz w:val="24"/>
          <w:szCs w:val="24"/>
        </w:rPr>
      </w:pPr>
      <w:r w:rsidRPr="00E412C8">
        <w:rPr>
          <w:rFonts w:ascii="仿宋" w:eastAsia="仿宋" w:hAnsi="仿宋" w:cs="仿宋" w:hint="eastAsia"/>
          <w:sz w:val="24"/>
          <w:szCs w:val="24"/>
        </w:rPr>
        <w:t>项目名称:           招标编号:          包号:    报价单位：人民币万元</w:t>
      </w:r>
    </w:p>
    <w:p w14:paraId="0F933FA6" w14:textId="77777777" w:rsidR="00B4307A" w:rsidRPr="00E412C8" w:rsidRDefault="00B4307A">
      <w:pPr>
        <w:pStyle w:val="ad"/>
        <w:spacing w:line="360" w:lineRule="auto"/>
        <w:ind w:left="749" w:hangingChars="312" w:hanging="749"/>
        <w:rPr>
          <w:rFonts w:ascii="仿宋" w:eastAsia="仿宋" w:hAnsi="仿宋" w:cs="仿宋"/>
          <w:sz w:val="24"/>
          <w:szCs w:val="24"/>
        </w:rPr>
      </w:pPr>
    </w:p>
    <w:tbl>
      <w:tblPr>
        <w:tblW w:w="827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
        <w:gridCol w:w="2975"/>
        <w:gridCol w:w="1275"/>
        <w:gridCol w:w="1277"/>
        <w:gridCol w:w="1195"/>
      </w:tblGrid>
      <w:tr w:rsidR="00B4307A" w:rsidRPr="00E412C8" w14:paraId="23314380" w14:textId="77777777">
        <w:trPr>
          <w:trHeight w:val="776"/>
          <w:jc w:val="right"/>
        </w:trPr>
        <w:tc>
          <w:tcPr>
            <w:tcW w:w="1557" w:type="dxa"/>
            <w:vAlign w:val="center"/>
          </w:tcPr>
          <w:p w14:paraId="1EFD74E9" w14:textId="77777777" w:rsidR="00B4307A" w:rsidRPr="00E412C8" w:rsidRDefault="00A3292D">
            <w:pPr>
              <w:spacing w:line="360" w:lineRule="auto"/>
              <w:ind w:leftChars="128" w:left="269" w:rightChars="7" w:right="15"/>
              <w:jc w:val="left"/>
              <w:rPr>
                <w:rFonts w:ascii="仿宋" w:eastAsia="仿宋" w:hAnsi="仿宋" w:cs="仿宋"/>
                <w:sz w:val="24"/>
              </w:rPr>
            </w:pPr>
            <w:r w:rsidRPr="00E412C8">
              <w:rPr>
                <w:rFonts w:ascii="仿宋" w:eastAsia="仿宋" w:hAnsi="仿宋" w:cs="仿宋"/>
                <w:sz w:val="24"/>
              </w:rPr>
              <w:t>序号</w:t>
            </w:r>
          </w:p>
        </w:tc>
        <w:tc>
          <w:tcPr>
            <w:tcW w:w="2975" w:type="dxa"/>
            <w:vAlign w:val="center"/>
          </w:tcPr>
          <w:p w14:paraId="7C7ACB8F" w14:textId="77777777" w:rsidR="00B4307A" w:rsidRPr="00E412C8" w:rsidRDefault="00A3292D">
            <w:pPr>
              <w:spacing w:line="360" w:lineRule="auto"/>
              <w:ind w:rightChars="7" w:right="15"/>
              <w:jc w:val="center"/>
              <w:rPr>
                <w:rFonts w:ascii="仿宋" w:eastAsia="仿宋" w:hAnsi="仿宋" w:cs="仿宋"/>
                <w:sz w:val="24"/>
              </w:rPr>
            </w:pPr>
            <w:r w:rsidRPr="00E412C8">
              <w:rPr>
                <w:rFonts w:ascii="仿宋" w:eastAsia="仿宋" w:hAnsi="仿宋" w:cs="仿宋"/>
                <w:sz w:val="24"/>
              </w:rPr>
              <w:t>服务名称</w:t>
            </w:r>
          </w:p>
        </w:tc>
        <w:tc>
          <w:tcPr>
            <w:tcW w:w="1275" w:type="dxa"/>
            <w:vAlign w:val="center"/>
          </w:tcPr>
          <w:p w14:paraId="0DE020A4" w14:textId="77777777" w:rsidR="00B4307A" w:rsidRPr="00E412C8" w:rsidRDefault="00A3292D">
            <w:pPr>
              <w:spacing w:line="360" w:lineRule="auto"/>
              <w:ind w:rightChars="7" w:right="15"/>
              <w:jc w:val="center"/>
              <w:rPr>
                <w:rFonts w:ascii="仿宋" w:eastAsia="仿宋" w:hAnsi="仿宋" w:cs="仿宋"/>
                <w:sz w:val="24"/>
              </w:rPr>
            </w:pPr>
            <w:r w:rsidRPr="00E412C8">
              <w:rPr>
                <w:rFonts w:ascii="仿宋" w:eastAsia="仿宋" w:hAnsi="仿宋" w:cs="仿宋" w:hint="eastAsia"/>
                <w:sz w:val="24"/>
              </w:rPr>
              <w:t>数量</w:t>
            </w:r>
          </w:p>
        </w:tc>
        <w:tc>
          <w:tcPr>
            <w:tcW w:w="1277" w:type="dxa"/>
            <w:vAlign w:val="center"/>
          </w:tcPr>
          <w:p w14:paraId="6A50F86F" w14:textId="77777777" w:rsidR="00B4307A" w:rsidRPr="00E412C8" w:rsidRDefault="00A3292D">
            <w:pPr>
              <w:spacing w:line="360" w:lineRule="auto"/>
              <w:ind w:rightChars="7" w:right="15"/>
              <w:jc w:val="center"/>
              <w:rPr>
                <w:rFonts w:ascii="仿宋" w:eastAsia="仿宋" w:hAnsi="仿宋" w:cs="仿宋"/>
                <w:sz w:val="24"/>
              </w:rPr>
            </w:pPr>
            <w:r w:rsidRPr="00E412C8">
              <w:rPr>
                <w:rFonts w:ascii="仿宋" w:eastAsia="仿宋" w:hAnsi="仿宋" w:cs="仿宋"/>
                <w:sz w:val="24"/>
              </w:rPr>
              <w:t>单价</w:t>
            </w:r>
          </w:p>
        </w:tc>
        <w:tc>
          <w:tcPr>
            <w:tcW w:w="1195" w:type="dxa"/>
            <w:vAlign w:val="center"/>
          </w:tcPr>
          <w:p w14:paraId="3F57B7C1" w14:textId="77777777" w:rsidR="00B4307A" w:rsidRPr="00E412C8" w:rsidRDefault="00A3292D">
            <w:pPr>
              <w:spacing w:line="360" w:lineRule="auto"/>
              <w:ind w:rightChars="7" w:right="15"/>
              <w:jc w:val="center"/>
              <w:rPr>
                <w:rFonts w:ascii="仿宋" w:eastAsia="仿宋" w:hAnsi="仿宋" w:cs="仿宋"/>
                <w:sz w:val="24"/>
              </w:rPr>
            </w:pPr>
            <w:r w:rsidRPr="00E412C8">
              <w:rPr>
                <w:rFonts w:ascii="仿宋" w:eastAsia="仿宋" w:hAnsi="仿宋" w:cs="仿宋" w:hint="eastAsia"/>
                <w:sz w:val="24"/>
              </w:rPr>
              <w:t>小计</w:t>
            </w:r>
          </w:p>
        </w:tc>
      </w:tr>
      <w:tr w:rsidR="00B4307A" w:rsidRPr="00E412C8" w14:paraId="27EE2554" w14:textId="77777777">
        <w:trPr>
          <w:trHeight w:val="444"/>
          <w:jc w:val="right"/>
        </w:trPr>
        <w:tc>
          <w:tcPr>
            <w:tcW w:w="1557" w:type="dxa"/>
            <w:vAlign w:val="center"/>
          </w:tcPr>
          <w:p w14:paraId="33F75DEB" w14:textId="77777777" w:rsidR="00B4307A" w:rsidRPr="00E412C8" w:rsidRDefault="00A3292D">
            <w:pPr>
              <w:pStyle w:val="ad"/>
              <w:spacing w:line="360" w:lineRule="auto"/>
              <w:ind w:left="749" w:hangingChars="312" w:hanging="749"/>
              <w:jc w:val="center"/>
              <w:rPr>
                <w:rFonts w:ascii="仿宋" w:eastAsia="仿宋" w:hAnsi="仿宋" w:cs="仿宋"/>
                <w:sz w:val="24"/>
                <w:szCs w:val="24"/>
              </w:rPr>
            </w:pPr>
            <w:r w:rsidRPr="00E412C8">
              <w:rPr>
                <w:rFonts w:ascii="仿宋" w:eastAsia="仿宋" w:hAnsi="仿宋" w:cs="仿宋"/>
                <w:sz w:val="24"/>
                <w:szCs w:val="24"/>
              </w:rPr>
              <w:t>1</w:t>
            </w:r>
          </w:p>
        </w:tc>
        <w:tc>
          <w:tcPr>
            <w:tcW w:w="2975" w:type="dxa"/>
            <w:vAlign w:val="center"/>
          </w:tcPr>
          <w:p w14:paraId="33DAC0BC" w14:textId="77777777" w:rsidR="00B4307A" w:rsidRPr="00E412C8" w:rsidRDefault="00B4307A">
            <w:pPr>
              <w:spacing w:line="360" w:lineRule="auto"/>
              <w:ind w:rightChars="7" w:right="15"/>
              <w:jc w:val="center"/>
              <w:rPr>
                <w:rFonts w:ascii="仿宋" w:eastAsia="仿宋" w:hAnsi="仿宋" w:cs="Arial"/>
                <w:sz w:val="24"/>
              </w:rPr>
            </w:pPr>
          </w:p>
        </w:tc>
        <w:tc>
          <w:tcPr>
            <w:tcW w:w="1275" w:type="dxa"/>
            <w:vAlign w:val="center"/>
          </w:tcPr>
          <w:p w14:paraId="6A20C742"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06891C73"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551529B7"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r>
      <w:tr w:rsidR="00B4307A" w:rsidRPr="00E412C8" w14:paraId="69F890FD" w14:textId="77777777">
        <w:trPr>
          <w:trHeight w:val="513"/>
          <w:jc w:val="right"/>
        </w:trPr>
        <w:tc>
          <w:tcPr>
            <w:tcW w:w="1557" w:type="dxa"/>
            <w:vAlign w:val="center"/>
          </w:tcPr>
          <w:p w14:paraId="761AC4CE" w14:textId="77777777" w:rsidR="00B4307A" w:rsidRPr="00E412C8" w:rsidRDefault="00A3292D">
            <w:pPr>
              <w:pStyle w:val="ad"/>
              <w:spacing w:line="360" w:lineRule="auto"/>
              <w:ind w:left="749" w:hangingChars="312" w:hanging="749"/>
              <w:jc w:val="center"/>
              <w:rPr>
                <w:rFonts w:ascii="仿宋" w:eastAsia="仿宋" w:hAnsi="仿宋" w:cs="仿宋"/>
                <w:sz w:val="24"/>
                <w:szCs w:val="24"/>
              </w:rPr>
            </w:pPr>
            <w:r w:rsidRPr="00E412C8">
              <w:rPr>
                <w:rFonts w:ascii="仿宋" w:eastAsia="仿宋" w:hAnsi="仿宋" w:cs="仿宋"/>
                <w:sz w:val="24"/>
                <w:szCs w:val="24"/>
              </w:rPr>
              <w:t>2</w:t>
            </w:r>
          </w:p>
        </w:tc>
        <w:tc>
          <w:tcPr>
            <w:tcW w:w="2975" w:type="dxa"/>
            <w:vAlign w:val="center"/>
          </w:tcPr>
          <w:p w14:paraId="7BFD0300" w14:textId="77777777" w:rsidR="00B4307A" w:rsidRPr="00E412C8" w:rsidRDefault="00B4307A">
            <w:pPr>
              <w:spacing w:line="360" w:lineRule="auto"/>
              <w:ind w:rightChars="7" w:right="15"/>
              <w:jc w:val="center"/>
              <w:rPr>
                <w:rFonts w:ascii="仿宋" w:eastAsia="仿宋" w:hAnsi="仿宋" w:cs="Arial"/>
                <w:sz w:val="24"/>
              </w:rPr>
            </w:pPr>
          </w:p>
        </w:tc>
        <w:tc>
          <w:tcPr>
            <w:tcW w:w="1275" w:type="dxa"/>
            <w:vAlign w:val="center"/>
          </w:tcPr>
          <w:p w14:paraId="3469140E"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3E333D12"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4EBAA92A"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r>
      <w:tr w:rsidR="00B4307A" w:rsidRPr="00E412C8" w14:paraId="5F0B3319" w14:textId="77777777">
        <w:trPr>
          <w:trHeight w:val="513"/>
          <w:jc w:val="right"/>
        </w:trPr>
        <w:tc>
          <w:tcPr>
            <w:tcW w:w="1557" w:type="dxa"/>
            <w:vAlign w:val="center"/>
          </w:tcPr>
          <w:p w14:paraId="7FDF26DA" w14:textId="77777777" w:rsidR="00B4307A" w:rsidRPr="00E412C8" w:rsidRDefault="00A3292D">
            <w:pPr>
              <w:pStyle w:val="ad"/>
              <w:spacing w:line="360" w:lineRule="auto"/>
              <w:ind w:left="749" w:hangingChars="312" w:hanging="749"/>
              <w:jc w:val="center"/>
              <w:rPr>
                <w:rFonts w:ascii="仿宋" w:eastAsia="仿宋" w:hAnsi="仿宋" w:cs="仿宋"/>
                <w:sz w:val="24"/>
                <w:szCs w:val="24"/>
              </w:rPr>
            </w:pPr>
            <w:r w:rsidRPr="00E412C8">
              <w:rPr>
                <w:rFonts w:ascii="仿宋" w:eastAsia="仿宋" w:hAnsi="仿宋" w:cs="仿宋"/>
                <w:sz w:val="24"/>
                <w:szCs w:val="24"/>
              </w:rPr>
              <w:t>3</w:t>
            </w:r>
          </w:p>
        </w:tc>
        <w:tc>
          <w:tcPr>
            <w:tcW w:w="2975" w:type="dxa"/>
            <w:vAlign w:val="center"/>
          </w:tcPr>
          <w:p w14:paraId="2EE27D72" w14:textId="77777777" w:rsidR="00B4307A" w:rsidRPr="00E412C8" w:rsidRDefault="00B4307A">
            <w:pPr>
              <w:spacing w:line="360" w:lineRule="auto"/>
              <w:ind w:rightChars="7" w:right="15"/>
              <w:jc w:val="center"/>
              <w:rPr>
                <w:rFonts w:ascii="仿宋" w:eastAsia="仿宋" w:hAnsi="仿宋" w:cs="Arial"/>
                <w:sz w:val="24"/>
              </w:rPr>
            </w:pPr>
          </w:p>
        </w:tc>
        <w:tc>
          <w:tcPr>
            <w:tcW w:w="1275" w:type="dxa"/>
            <w:vAlign w:val="center"/>
          </w:tcPr>
          <w:p w14:paraId="41F348D1"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2D3D61ED"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26E29F6F"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r>
      <w:tr w:rsidR="00B4307A" w:rsidRPr="00E412C8" w14:paraId="78093A4B" w14:textId="77777777">
        <w:trPr>
          <w:trHeight w:val="513"/>
          <w:jc w:val="right"/>
        </w:trPr>
        <w:tc>
          <w:tcPr>
            <w:tcW w:w="1557" w:type="dxa"/>
            <w:vAlign w:val="center"/>
          </w:tcPr>
          <w:p w14:paraId="4BB434C0" w14:textId="77777777" w:rsidR="00B4307A" w:rsidRPr="00E412C8" w:rsidRDefault="00B4307A">
            <w:pPr>
              <w:pStyle w:val="ad"/>
              <w:spacing w:line="360" w:lineRule="auto"/>
              <w:ind w:left="749" w:hangingChars="312" w:hanging="749"/>
              <w:jc w:val="center"/>
              <w:rPr>
                <w:rFonts w:ascii="仿宋" w:eastAsia="仿宋" w:hAnsi="仿宋" w:cs="仿宋"/>
                <w:sz w:val="24"/>
                <w:szCs w:val="24"/>
              </w:rPr>
            </w:pPr>
          </w:p>
        </w:tc>
        <w:tc>
          <w:tcPr>
            <w:tcW w:w="2975" w:type="dxa"/>
            <w:vAlign w:val="center"/>
          </w:tcPr>
          <w:p w14:paraId="5B588E74" w14:textId="77777777" w:rsidR="00B4307A" w:rsidRPr="00E412C8" w:rsidRDefault="00B4307A">
            <w:pPr>
              <w:spacing w:line="360" w:lineRule="auto"/>
              <w:ind w:rightChars="7" w:right="15"/>
              <w:jc w:val="center"/>
              <w:rPr>
                <w:rFonts w:ascii="仿宋" w:eastAsia="仿宋" w:hAnsi="仿宋" w:cs="Arial"/>
                <w:sz w:val="24"/>
              </w:rPr>
            </w:pPr>
          </w:p>
        </w:tc>
        <w:tc>
          <w:tcPr>
            <w:tcW w:w="1275" w:type="dxa"/>
            <w:vAlign w:val="center"/>
          </w:tcPr>
          <w:p w14:paraId="6F5DD6C6"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7E055393"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2D64331A"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r>
      <w:tr w:rsidR="00B4307A" w:rsidRPr="00E412C8" w14:paraId="3E0CCB66" w14:textId="77777777">
        <w:trPr>
          <w:trHeight w:val="513"/>
          <w:jc w:val="right"/>
        </w:trPr>
        <w:tc>
          <w:tcPr>
            <w:tcW w:w="1557" w:type="dxa"/>
            <w:vAlign w:val="center"/>
          </w:tcPr>
          <w:p w14:paraId="150E44E3" w14:textId="77777777" w:rsidR="00B4307A" w:rsidRPr="00E412C8" w:rsidRDefault="00B4307A">
            <w:pPr>
              <w:pStyle w:val="ad"/>
              <w:spacing w:line="360" w:lineRule="auto"/>
              <w:ind w:left="749" w:hangingChars="312" w:hanging="749"/>
              <w:jc w:val="center"/>
              <w:rPr>
                <w:rFonts w:ascii="仿宋" w:eastAsia="仿宋" w:hAnsi="仿宋" w:cs="仿宋"/>
                <w:sz w:val="24"/>
                <w:szCs w:val="24"/>
              </w:rPr>
            </w:pPr>
          </w:p>
        </w:tc>
        <w:tc>
          <w:tcPr>
            <w:tcW w:w="2975" w:type="dxa"/>
            <w:vAlign w:val="center"/>
          </w:tcPr>
          <w:p w14:paraId="5F7572D5" w14:textId="77777777" w:rsidR="00B4307A" w:rsidRPr="00E412C8" w:rsidRDefault="00B4307A">
            <w:pPr>
              <w:spacing w:line="360" w:lineRule="auto"/>
              <w:ind w:rightChars="7" w:right="15"/>
              <w:jc w:val="center"/>
              <w:rPr>
                <w:rFonts w:ascii="仿宋" w:eastAsia="仿宋" w:hAnsi="仿宋" w:cs="Arial"/>
                <w:sz w:val="24"/>
              </w:rPr>
            </w:pPr>
          </w:p>
        </w:tc>
        <w:tc>
          <w:tcPr>
            <w:tcW w:w="1275" w:type="dxa"/>
            <w:vAlign w:val="center"/>
          </w:tcPr>
          <w:p w14:paraId="37C34253"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58D44809"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62DC71F6"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r>
      <w:tr w:rsidR="00B4307A" w:rsidRPr="00E412C8" w14:paraId="6DD1301E" w14:textId="77777777">
        <w:trPr>
          <w:trHeight w:val="526"/>
          <w:jc w:val="right"/>
        </w:trPr>
        <w:tc>
          <w:tcPr>
            <w:tcW w:w="1557" w:type="dxa"/>
            <w:vAlign w:val="center"/>
          </w:tcPr>
          <w:p w14:paraId="0BE3EA84" w14:textId="77777777" w:rsidR="00B4307A" w:rsidRPr="00E412C8" w:rsidRDefault="00B4307A">
            <w:pPr>
              <w:pStyle w:val="ad"/>
              <w:spacing w:line="360" w:lineRule="auto"/>
              <w:ind w:left="749" w:hangingChars="312" w:hanging="749"/>
              <w:jc w:val="center"/>
              <w:rPr>
                <w:rFonts w:ascii="仿宋" w:eastAsia="仿宋" w:hAnsi="仿宋" w:cs="仿宋"/>
                <w:sz w:val="24"/>
                <w:szCs w:val="24"/>
              </w:rPr>
            </w:pPr>
          </w:p>
        </w:tc>
        <w:tc>
          <w:tcPr>
            <w:tcW w:w="2975" w:type="dxa"/>
            <w:vAlign w:val="center"/>
          </w:tcPr>
          <w:p w14:paraId="41A870FE" w14:textId="77777777" w:rsidR="00B4307A" w:rsidRPr="00E412C8" w:rsidRDefault="00B4307A">
            <w:pPr>
              <w:spacing w:line="360" w:lineRule="auto"/>
              <w:ind w:rightChars="7" w:right="15"/>
              <w:jc w:val="center"/>
              <w:rPr>
                <w:rFonts w:ascii="仿宋" w:eastAsia="仿宋" w:hAnsi="仿宋" w:cs="Arial"/>
                <w:sz w:val="24"/>
              </w:rPr>
            </w:pPr>
          </w:p>
        </w:tc>
        <w:tc>
          <w:tcPr>
            <w:tcW w:w="1275" w:type="dxa"/>
            <w:vAlign w:val="center"/>
          </w:tcPr>
          <w:p w14:paraId="76038C19"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01229465"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26A39D2B"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r>
      <w:tr w:rsidR="00B4307A" w:rsidRPr="00E412C8" w14:paraId="2B969A60" w14:textId="77777777">
        <w:trPr>
          <w:trHeight w:val="513"/>
          <w:jc w:val="right"/>
        </w:trPr>
        <w:tc>
          <w:tcPr>
            <w:tcW w:w="1557" w:type="dxa"/>
            <w:vAlign w:val="center"/>
          </w:tcPr>
          <w:p w14:paraId="0D2FEEC4" w14:textId="77777777" w:rsidR="00B4307A" w:rsidRPr="00E412C8" w:rsidRDefault="00B4307A">
            <w:pPr>
              <w:pStyle w:val="ad"/>
              <w:spacing w:line="360" w:lineRule="auto"/>
              <w:ind w:left="749" w:hangingChars="312" w:hanging="749"/>
              <w:jc w:val="center"/>
              <w:rPr>
                <w:rFonts w:ascii="仿宋" w:eastAsia="仿宋" w:hAnsi="仿宋" w:cs="仿宋"/>
                <w:sz w:val="24"/>
                <w:szCs w:val="24"/>
              </w:rPr>
            </w:pPr>
          </w:p>
        </w:tc>
        <w:tc>
          <w:tcPr>
            <w:tcW w:w="2975" w:type="dxa"/>
            <w:vAlign w:val="center"/>
          </w:tcPr>
          <w:p w14:paraId="02E79AD1" w14:textId="77777777" w:rsidR="00B4307A" w:rsidRPr="00E412C8" w:rsidRDefault="00B4307A">
            <w:pPr>
              <w:spacing w:line="360" w:lineRule="auto"/>
              <w:ind w:rightChars="7" w:right="15"/>
              <w:jc w:val="center"/>
              <w:rPr>
                <w:rFonts w:ascii="仿宋" w:eastAsia="仿宋" w:hAnsi="仿宋" w:cs="Arial"/>
                <w:sz w:val="24"/>
              </w:rPr>
            </w:pPr>
          </w:p>
        </w:tc>
        <w:tc>
          <w:tcPr>
            <w:tcW w:w="1275" w:type="dxa"/>
            <w:vAlign w:val="center"/>
          </w:tcPr>
          <w:p w14:paraId="0A2AED97"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2BE96D09"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3508BF10"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r>
      <w:tr w:rsidR="00B4307A" w:rsidRPr="00E412C8" w14:paraId="07A4D197" w14:textId="77777777">
        <w:trPr>
          <w:trHeight w:val="513"/>
          <w:jc w:val="right"/>
        </w:trPr>
        <w:tc>
          <w:tcPr>
            <w:tcW w:w="1557" w:type="dxa"/>
            <w:vAlign w:val="center"/>
          </w:tcPr>
          <w:p w14:paraId="4BAD10A1" w14:textId="77777777" w:rsidR="00B4307A" w:rsidRPr="00E412C8" w:rsidRDefault="00B4307A">
            <w:pPr>
              <w:pStyle w:val="ad"/>
              <w:spacing w:line="360" w:lineRule="auto"/>
              <w:ind w:left="749" w:hangingChars="312" w:hanging="749"/>
              <w:jc w:val="center"/>
              <w:rPr>
                <w:rFonts w:ascii="仿宋" w:eastAsia="仿宋" w:hAnsi="仿宋" w:cs="仿宋"/>
                <w:sz w:val="24"/>
                <w:szCs w:val="24"/>
              </w:rPr>
            </w:pPr>
          </w:p>
        </w:tc>
        <w:tc>
          <w:tcPr>
            <w:tcW w:w="2975" w:type="dxa"/>
            <w:vAlign w:val="center"/>
          </w:tcPr>
          <w:p w14:paraId="4963D814" w14:textId="77777777" w:rsidR="00B4307A" w:rsidRPr="00E412C8" w:rsidRDefault="00B4307A">
            <w:pPr>
              <w:spacing w:line="360" w:lineRule="auto"/>
              <w:ind w:rightChars="7" w:right="15"/>
              <w:jc w:val="center"/>
              <w:rPr>
                <w:rFonts w:ascii="仿宋" w:eastAsia="仿宋" w:hAnsi="仿宋" w:cs="Arial"/>
                <w:sz w:val="24"/>
              </w:rPr>
            </w:pPr>
          </w:p>
        </w:tc>
        <w:tc>
          <w:tcPr>
            <w:tcW w:w="1275" w:type="dxa"/>
            <w:vAlign w:val="center"/>
          </w:tcPr>
          <w:p w14:paraId="1665427F"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45B4C3B3"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42C48165"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r>
      <w:tr w:rsidR="00B4307A" w:rsidRPr="00E412C8" w14:paraId="68D183D3" w14:textId="77777777">
        <w:trPr>
          <w:trHeight w:val="483"/>
          <w:jc w:val="right"/>
        </w:trPr>
        <w:tc>
          <w:tcPr>
            <w:tcW w:w="4532" w:type="dxa"/>
            <w:gridSpan w:val="2"/>
            <w:vAlign w:val="center"/>
          </w:tcPr>
          <w:p w14:paraId="590955C9" w14:textId="77777777" w:rsidR="00B4307A" w:rsidRPr="00E412C8" w:rsidRDefault="00A3292D">
            <w:pPr>
              <w:pStyle w:val="ad"/>
              <w:spacing w:line="360" w:lineRule="auto"/>
              <w:ind w:left="749" w:hangingChars="312" w:hanging="749"/>
              <w:jc w:val="center"/>
              <w:rPr>
                <w:rFonts w:ascii="仿宋" w:eastAsia="仿宋" w:hAnsi="仿宋" w:cs="仿宋"/>
                <w:sz w:val="24"/>
                <w:szCs w:val="24"/>
              </w:rPr>
            </w:pPr>
            <w:r w:rsidRPr="00E412C8">
              <w:rPr>
                <w:rFonts w:ascii="仿宋" w:eastAsia="仿宋" w:hAnsi="仿宋" w:cs="仿宋"/>
                <w:sz w:val="24"/>
                <w:szCs w:val="24"/>
              </w:rPr>
              <w:t>……</w:t>
            </w:r>
          </w:p>
        </w:tc>
        <w:tc>
          <w:tcPr>
            <w:tcW w:w="1275" w:type="dxa"/>
            <w:vAlign w:val="center"/>
          </w:tcPr>
          <w:p w14:paraId="562CE83E"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13D685C4"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27D6719E"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r>
      <w:tr w:rsidR="00B4307A" w:rsidRPr="00E412C8" w14:paraId="1F39C0F8" w14:textId="77777777">
        <w:trPr>
          <w:trHeight w:val="483"/>
          <w:jc w:val="right"/>
        </w:trPr>
        <w:tc>
          <w:tcPr>
            <w:tcW w:w="4532" w:type="dxa"/>
            <w:gridSpan w:val="2"/>
            <w:vAlign w:val="center"/>
          </w:tcPr>
          <w:p w14:paraId="48BB3627" w14:textId="77777777" w:rsidR="00B4307A" w:rsidRPr="00E412C8" w:rsidRDefault="00A3292D">
            <w:pPr>
              <w:pStyle w:val="ad"/>
              <w:spacing w:line="360" w:lineRule="auto"/>
              <w:ind w:left="749" w:hangingChars="312" w:hanging="749"/>
              <w:jc w:val="center"/>
              <w:rPr>
                <w:rFonts w:ascii="仿宋" w:eastAsia="仿宋" w:hAnsi="仿宋" w:cs="仿宋"/>
                <w:sz w:val="24"/>
                <w:szCs w:val="24"/>
              </w:rPr>
            </w:pPr>
            <w:r w:rsidRPr="00E412C8">
              <w:rPr>
                <w:rFonts w:ascii="仿宋" w:eastAsia="仿宋" w:hAnsi="仿宋" w:cs="仿宋"/>
                <w:sz w:val="24"/>
                <w:szCs w:val="24"/>
              </w:rPr>
              <w:t>总价：</w:t>
            </w:r>
          </w:p>
        </w:tc>
        <w:tc>
          <w:tcPr>
            <w:tcW w:w="1275" w:type="dxa"/>
            <w:vAlign w:val="center"/>
          </w:tcPr>
          <w:p w14:paraId="511963B6"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277" w:type="dxa"/>
            <w:vAlign w:val="center"/>
          </w:tcPr>
          <w:p w14:paraId="56132C62" w14:textId="77777777" w:rsidR="00B4307A" w:rsidRPr="00E412C8" w:rsidRDefault="00B4307A">
            <w:pPr>
              <w:spacing w:line="360" w:lineRule="auto"/>
              <w:ind w:leftChars="257" w:left="1080" w:rightChars="7" w:right="15" w:hanging="540"/>
              <w:jc w:val="left"/>
              <w:rPr>
                <w:rFonts w:ascii="仿宋" w:eastAsia="仿宋" w:hAnsi="仿宋" w:cs="Arial"/>
                <w:sz w:val="24"/>
              </w:rPr>
            </w:pPr>
          </w:p>
        </w:tc>
        <w:tc>
          <w:tcPr>
            <w:tcW w:w="1195" w:type="dxa"/>
            <w:vAlign w:val="center"/>
          </w:tcPr>
          <w:p w14:paraId="389AA1B0" w14:textId="77777777" w:rsidR="00B4307A" w:rsidRPr="00E412C8" w:rsidRDefault="00B4307A">
            <w:pPr>
              <w:spacing w:line="360" w:lineRule="auto"/>
              <w:ind w:leftChars="257" w:left="1080" w:rightChars="7" w:right="15" w:hanging="540"/>
              <w:jc w:val="left"/>
              <w:rPr>
                <w:rFonts w:ascii="仿宋" w:eastAsia="仿宋" w:hAnsi="仿宋" w:cs="仿宋"/>
                <w:sz w:val="24"/>
              </w:rPr>
            </w:pPr>
          </w:p>
        </w:tc>
      </w:tr>
    </w:tbl>
    <w:p w14:paraId="05ACB061" w14:textId="77777777" w:rsidR="00B4307A" w:rsidRPr="00E412C8" w:rsidRDefault="00B4307A">
      <w:pPr>
        <w:pStyle w:val="ad"/>
        <w:spacing w:line="360" w:lineRule="auto"/>
        <w:ind w:left="749" w:hangingChars="312" w:hanging="749"/>
        <w:rPr>
          <w:rFonts w:ascii="仿宋" w:eastAsia="仿宋" w:hAnsi="仿宋" w:cs="仿宋"/>
          <w:sz w:val="24"/>
          <w:szCs w:val="24"/>
        </w:rPr>
      </w:pPr>
    </w:p>
    <w:p w14:paraId="4CF73B40" w14:textId="77777777" w:rsidR="00B4307A" w:rsidRPr="00E412C8" w:rsidRDefault="00A3292D">
      <w:pPr>
        <w:pStyle w:val="ad"/>
        <w:spacing w:line="360" w:lineRule="auto"/>
        <w:ind w:left="749" w:hangingChars="312" w:hanging="749"/>
        <w:rPr>
          <w:rFonts w:ascii="仿宋" w:eastAsia="仿宋" w:hAnsi="仿宋" w:cs="仿宋"/>
          <w:sz w:val="24"/>
          <w:szCs w:val="24"/>
          <w:u w:val="single"/>
        </w:rPr>
      </w:pPr>
      <w:r w:rsidRPr="00E412C8">
        <w:rPr>
          <w:rFonts w:ascii="仿宋" w:eastAsia="仿宋" w:hAnsi="仿宋" w:cs="仿宋" w:hint="eastAsia"/>
          <w:sz w:val="24"/>
          <w:szCs w:val="24"/>
        </w:rPr>
        <w:t>投标人(盖公章):</w:t>
      </w:r>
      <w:r w:rsidRPr="00E412C8">
        <w:rPr>
          <w:rFonts w:ascii="仿宋" w:eastAsia="仿宋" w:hAnsi="仿宋" w:cs="仿宋" w:hint="eastAsia"/>
          <w:sz w:val="24"/>
          <w:szCs w:val="24"/>
          <w:u w:val="single"/>
        </w:rPr>
        <w:tab/>
      </w:r>
    </w:p>
    <w:p w14:paraId="43A8E110" w14:textId="77777777" w:rsidR="00B4307A" w:rsidRPr="00E412C8" w:rsidRDefault="00A3292D">
      <w:pPr>
        <w:pStyle w:val="ad"/>
        <w:spacing w:line="360" w:lineRule="auto"/>
        <w:ind w:left="749" w:hangingChars="312" w:hanging="749"/>
        <w:rPr>
          <w:rFonts w:ascii="仿宋" w:eastAsia="仿宋" w:hAnsi="仿宋" w:cs="仿宋"/>
          <w:sz w:val="24"/>
          <w:szCs w:val="24"/>
        </w:rPr>
      </w:pPr>
      <w:r w:rsidRPr="00E412C8">
        <w:rPr>
          <w:rFonts w:ascii="仿宋" w:eastAsia="仿宋" w:hAnsi="仿宋" w:cs="仿宋" w:hint="eastAsia"/>
          <w:sz w:val="24"/>
          <w:szCs w:val="24"/>
        </w:rPr>
        <w:t>法定代表人或委托代理人（签字或签章）:</w:t>
      </w:r>
      <w:r w:rsidRPr="00E412C8">
        <w:rPr>
          <w:rFonts w:ascii="仿宋" w:eastAsia="仿宋" w:hAnsi="仿宋" w:cs="仿宋" w:hint="eastAsia"/>
          <w:sz w:val="24"/>
          <w:szCs w:val="24"/>
          <w:u w:val="single"/>
        </w:rPr>
        <w:t xml:space="preserve"> </w:t>
      </w:r>
      <w:r w:rsidRPr="00E412C8">
        <w:rPr>
          <w:rFonts w:ascii="仿宋" w:eastAsia="仿宋" w:hAnsi="仿宋" w:cs="仿宋" w:hint="eastAsia"/>
          <w:sz w:val="24"/>
          <w:szCs w:val="24"/>
          <w:u w:val="single"/>
        </w:rPr>
        <w:tab/>
        <w:t xml:space="preserve">                 </w:t>
      </w:r>
    </w:p>
    <w:p w14:paraId="40CF0259" w14:textId="77777777" w:rsidR="00B4307A" w:rsidRPr="00E412C8" w:rsidRDefault="00A3292D">
      <w:pPr>
        <w:pStyle w:val="ad"/>
        <w:spacing w:line="360" w:lineRule="auto"/>
        <w:ind w:leftChars="257" w:left="1080" w:hanging="540"/>
        <w:rPr>
          <w:rFonts w:ascii="仿宋" w:eastAsia="仿宋" w:hAnsi="仿宋" w:cs="仿宋"/>
          <w:sz w:val="24"/>
          <w:szCs w:val="24"/>
        </w:rPr>
      </w:pPr>
      <w:r w:rsidRPr="00E412C8">
        <w:rPr>
          <w:rFonts w:ascii="仿宋" w:eastAsia="仿宋" w:hAnsi="仿宋" w:cs="仿宋" w:hint="eastAsia"/>
          <w:sz w:val="24"/>
          <w:szCs w:val="24"/>
        </w:rPr>
        <w:t xml:space="preserve"> </w:t>
      </w:r>
    </w:p>
    <w:p w14:paraId="6099DA82" w14:textId="77777777" w:rsidR="00B4307A" w:rsidRPr="00E412C8" w:rsidRDefault="00A3292D">
      <w:pPr>
        <w:pStyle w:val="ad"/>
        <w:spacing w:line="360" w:lineRule="auto"/>
        <w:rPr>
          <w:rFonts w:ascii="仿宋" w:eastAsia="仿宋" w:hAnsi="仿宋" w:cs="仿宋"/>
          <w:sz w:val="24"/>
          <w:szCs w:val="24"/>
        </w:rPr>
      </w:pPr>
      <w:r w:rsidRPr="00E412C8">
        <w:rPr>
          <w:rFonts w:ascii="仿宋" w:eastAsia="仿宋" w:hAnsi="仿宋" w:cs="仿宋" w:hint="eastAsia"/>
          <w:sz w:val="24"/>
          <w:szCs w:val="24"/>
        </w:rPr>
        <w:t>注: 1.如果投标人认为需要，每种服务及其伴随的货物和工程填写一份本表。</w:t>
      </w:r>
    </w:p>
    <w:p w14:paraId="0960A6B0" w14:textId="77777777" w:rsidR="00B4307A" w:rsidRPr="00E412C8" w:rsidRDefault="00A3292D">
      <w:pPr>
        <w:pStyle w:val="ad"/>
        <w:spacing w:line="360" w:lineRule="auto"/>
        <w:ind w:leftChars="250" w:left="707" w:hangingChars="76" w:hanging="182"/>
        <w:rPr>
          <w:rFonts w:ascii="仿宋" w:eastAsia="仿宋" w:hAnsi="仿宋" w:cs="仿宋"/>
          <w:sz w:val="24"/>
          <w:szCs w:val="24"/>
        </w:rPr>
      </w:pPr>
      <w:r w:rsidRPr="00E412C8">
        <w:rPr>
          <w:rFonts w:ascii="仿宋" w:eastAsia="仿宋" w:hAnsi="仿宋" w:cs="仿宋" w:hint="eastAsia"/>
          <w:sz w:val="24"/>
          <w:szCs w:val="24"/>
        </w:rPr>
        <w:t>2.如果按单价计算的结果与总价不一致,以单价为准修正总价。</w:t>
      </w:r>
    </w:p>
    <w:p w14:paraId="5BE77245" w14:textId="77777777" w:rsidR="00B4307A" w:rsidRPr="00E412C8" w:rsidRDefault="00A3292D">
      <w:pPr>
        <w:pStyle w:val="ad"/>
        <w:spacing w:line="360" w:lineRule="auto"/>
        <w:ind w:leftChars="68" w:left="750" w:hangingChars="253" w:hanging="607"/>
        <w:rPr>
          <w:rFonts w:ascii="仿宋" w:eastAsia="仿宋" w:hAnsi="仿宋" w:cs="仿宋"/>
          <w:sz w:val="24"/>
          <w:szCs w:val="24"/>
        </w:rPr>
      </w:pPr>
      <w:r w:rsidRPr="00E412C8">
        <w:rPr>
          <w:rFonts w:ascii="仿宋" w:eastAsia="仿宋" w:hAnsi="仿宋" w:cs="仿宋" w:hint="eastAsia"/>
          <w:sz w:val="24"/>
          <w:szCs w:val="24"/>
        </w:rPr>
        <w:t xml:space="preserve">   3.如果不提供详细分项报价将视为没有实质性响应招标文件。</w:t>
      </w:r>
    </w:p>
    <w:p w14:paraId="5917B415" w14:textId="77777777" w:rsidR="00B4307A" w:rsidRPr="00E412C8" w:rsidRDefault="00A3292D">
      <w:pPr>
        <w:pStyle w:val="ad"/>
        <w:spacing w:line="360" w:lineRule="auto"/>
        <w:ind w:leftChars="68" w:left="750" w:hangingChars="253" w:hanging="607"/>
        <w:rPr>
          <w:rFonts w:ascii="仿宋" w:eastAsia="仿宋" w:hAnsi="仿宋" w:cs="仿宋"/>
          <w:sz w:val="24"/>
          <w:szCs w:val="24"/>
        </w:rPr>
      </w:pPr>
      <w:r w:rsidRPr="00E412C8">
        <w:rPr>
          <w:rFonts w:ascii="仿宋" w:eastAsia="仿宋" w:hAnsi="仿宋" w:cs="仿宋" w:hint="eastAsia"/>
          <w:sz w:val="24"/>
          <w:szCs w:val="24"/>
        </w:rPr>
        <w:t xml:space="preserve">   4.上述各项的详细分项报价，可另页描述。</w:t>
      </w:r>
    </w:p>
    <w:p w14:paraId="7D645C7F" w14:textId="77777777" w:rsidR="00B4307A" w:rsidRPr="00E412C8" w:rsidRDefault="00A3292D">
      <w:pPr>
        <w:pStyle w:val="ad"/>
        <w:spacing w:line="360" w:lineRule="auto"/>
        <w:ind w:leftChars="68" w:left="750" w:hangingChars="253" w:hanging="607"/>
        <w:rPr>
          <w:rFonts w:ascii="仿宋" w:eastAsia="仿宋" w:hAnsi="仿宋" w:cs="仿宋"/>
          <w:szCs w:val="21"/>
        </w:rPr>
      </w:pPr>
      <w:r w:rsidRPr="00E412C8">
        <w:rPr>
          <w:rFonts w:ascii="仿宋" w:eastAsia="仿宋" w:hAnsi="仿宋" w:cs="仿宋" w:hint="eastAsia"/>
          <w:sz w:val="24"/>
          <w:szCs w:val="24"/>
        </w:rPr>
        <w:t xml:space="preserve">   5.如果开标一览表（报价表）内容与本表内容和合计金额不一致的，以开标一览表（报价表）内容为准。</w:t>
      </w:r>
      <w:bookmarkEnd w:id="232"/>
      <w:bookmarkEnd w:id="233"/>
      <w:bookmarkEnd w:id="234"/>
      <w:bookmarkEnd w:id="235"/>
      <w:bookmarkEnd w:id="236"/>
    </w:p>
    <w:p w14:paraId="0E3D704C" w14:textId="77777777" w:rsidR="00B4307A" w:rsidRPr="00E412C8" w:rsidRDefault="00A3292D">
      <w:pPr>
        <w:pStyle w:val="20"/>
        <w:spacing w:before="0" w:line="360" w:lineRule="auto"/>
        <w:rPr>
          <w:rFonts w:ascii="仿宋" w:eastAsia="仿宋" w:hAnsi="仿宋" w:cs="仿宋"/>
          <w:sz w:val="24"/>
        </w:rPr>
      </w:pPr>
      <w:bookmarkStart w:id="237" w:name="_Toc107573236"/>
      <w:bookmarkStart w:id="238" w:name="_Toc216582817"/>
      <w:r w:rsidRPr="00E412C8">
        <w:rPr>
          <w:rFonts w:ascii="仿宋" w:eastAsia="仿宋" w:hAnsi="仿宋" w:cs="仿宋"/>
          <w:sz w:val="24"/>
        </w:rPr>
        <w:lastRenderedPageBreak/>
        <w:t>3</w:t>
      </w:r>
      <w:r w:rsidRPr="00E412C8">
        <w:rPr>
          <w:rFonts w:ascii="仿宋" w:eastAsia="仿宋" w:hAnsi="仿宋" w:cs="仿宋" w:hint="eastAsia"/>
          <w:sz w:val="24"/>
        </w:rPr>
        <w:t xml:space="preserve">   服务需求偏离表</w:t>
      </w:r>
      <w:bookmarkEnd w:id="237"/>
      <w:bookmarkEnd w:id="238"/>
    </w:p>
    <w:p w14:paraId="6609C655"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（投标文件格式九）</w:t>
      </w:r>
    </w:p>
    <w:p w14:paraId="200AA9F6" w14:textId="77777777" w:rsidR="00B4307A" w:rsidRPr="00E412C8" w:rsidRDefault="00B4307A">
      <w:pPr>
        <w:pStyle w:val="ad"/>
        <w:spacing w:line="360" w:lineRule="auto"/>
        <w:rPr>
          <w:rFonts w:ascii="仿宋" w:eastAsia="仿宋" w:hAnsi="仿宋" w:cs="仿宋"/>
          <w:sz w:val="24"/>
        </w:rPr>
      </w:pPr>
    </w:p>
    <w:p w14:paraId="5426F83D" w14:textId="77777777" w:rsidR="00B4307A" w:rsidRPr="00E412C8" w:rsidRDefault="00A3292D">
      <w:pPr>
        <w:pStyle w:val="ad"/>
        <w:spacing w:line="360" w:lineRule="auto"/>
        <w:rPr>
          <w:rFonts w:ascii="仿宋" w:eastAsia="仿宋" w:hAnsi="仿宋" w:cs="仿宋"/>
          <w:sz w:val="24"/>
        </w:rPr>
      </w:pPr>
      <w:r w:rsidRPr="00E412C8">
        <w:rPr>
          <w:rFonts w:ascii="仿宋" w:eastAsia="仿宋" w:hAnsi="仿宋" w:cs="仿宋" w:hint="eastAsia"/>
          <w:sz w:val="24"/>
        </w:rPr>
        <w:t>项目名称:                       招标编号:                 包号:</w:t>
      </w:r>
    </w:p>
    <w:p w14:paraId="760E2D00" w14:textId="77777777" w:rsidR="00B4307A" w:rsidRPr="00E412C8" w:rsidRDefault="00B4307A">
      <w:pPr>
        <w:pStyle w:val="ad"/>
        <w:spacing w:line="360" w:lineRule="auto"/>
        <w:ind w:leftChars="257" w:left="1080" w:hanging="540"/>
        <w:rPr>
          <w:rFonts w:ascii="仿宋" w:eastAsia="仿宋" w:hAnsi="仿宋" w:cs="仿宋"/>
          <w:sz w:val="24"/>
        </w:rPr>
      </w:pPr>
    </w:p>
    <w:tbl>
      <w:tblPr>
        <w:tblW w:w="8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6"/>
        <w:gridCol w:w="1196"/>
        <w:gridCol w:w="2223"/>
        <w:gridCol w:w="1196"/>
        <w:gridCol w:w="1195"/>
        <w:gridCol w:w="853"/>
        <w:gridCol w:w="853"/>
      </w:tblGrid>
      <w:tr w:rsidR="00B4307A" w:rsidRPr="00E412C8" w14:paraId="67F2EE83" w14:textId="77777777">
        <w:trPr>
          <w:trHeight w:val="521"/>
          <w:jc w:val="center"/>
        </w:trPr>
        <w:tc>
          <w:tcPr>
            <w:tcW w:w="786" w:type="dxa"/>
            <w:vAlign w:val="center"/>
          </w:tcPr>
          <w:p w14:paraId="18E147F9"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序号</w:t>
            </w:r>
          </w:p>
        </w:tc>
        <w:tc>
          <w:tcPr>
            <w:tcW w:w="1196" w:type="dxa"/>
            <w:vAlign w:val="center"/>
          </w:tcPr>
          <w:p w14:paraId="1592CF63"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szCs w:val="24"/>
              </w:rPr>
              <w:t>服务及其伴随的货物和工程</w:t>
            </w:r>
          </w:p>
        </w:tc>
        <w:tc>
          <w:tcPr>
            <w:tcW w:w="2223" w:type="dxa"/>
            <w:vAlign w:val="center"/>
          </w:tcPr>
          <w:p w14:paraId="3C2AB7B8" w14:textId="77777777" w:rsidR="00B4307A" w:rsidRPr="00E412C8" w:rsidRDefault="00A3292D">
            <w:pPr>
              <w:pStyle w:val="ad"/>
              <w:spacing w:line="360" w:lineRule="auto"/>
              <w:ind w:leftChars="128" w:left="269"/>
              <w:jc w:val="center"/>
              <w:rPr>
                <w:rFonts w:ascii="仿宋" w:eastAsia="仿宋" w:hAnsi="仿宋" w:cs="仿宋"/>
                <w:sz w:val="24"/>
              </w:rPr>
            </w:pPr>
            <w:r w:rsidRPr="00E412C8">
              <w:rPr>
                <w:rFonts w:ascii="仿宋" w:eastAsia="仿宋" w:hAnsi="仿宋" w:cs="仿宋" w:hint="eastAsia"/>
                <w:sz w:val="24"/>
              </w:rPr>
              <w:t>招标文件条款号</w:t>
            </w:r>
          </w:p>
        </w:tc>
        <w:tc>
          <w:tcPr>
            <w:tcW w:w="1196" w:type="dxa"/>
            <w:vAlign w:val="center"/>
          </w:tcPr>
          <w:p w14:paraId="4DD6F4DF"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招标要求</w:t>
            </w:r>
          </w:p>
        </w:tc>
        <w:tc>
          <w:tcPr>
            <w:tcW w:w="1195" w:type="dxa"/>
            <w:vAlign w:val="center"/>
          </w:tcPr>
          <w:p w14:paraId="4A7CDF7C"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投标响应</w:t>
            </w:r>
          </w:p>
        </w:tc>
        <w:tc>
          <w:tcPr>
            <w:tcW w:w="853" w:type="dxa"/>
            <w:vAlign w:val="center"/>
          </w:tcPr>
          <w:p w14:paraId="33967509"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偏离</w:t>
            </w:r>
          </w:p>
        </w:tc>
        <w:tc>
          <w:tcPr>
            <w:tcW w:w="853" w:type="dxa"/>
            <w:vAlign w:val="center"/>
          </w:tcPr>
          <w:p w14:paraId="2E149DB5"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说明</w:t>
            </w:r>
          </w:p>
        </w:tc>
      </w:tr>
      <w:tr w:rsidR="00B4307A" w:rsidRPr="00E412C8" w14:paraId="6E0D571B" w14:textId="77777777">
        <w:trPr>
          <w:trHeight w:val="521"/>
          <w:jc w:val="center"/>
        </w:trPr>
        <w:tc>
          <w:tcPr>
            <w:tcW w:w="786" w:type="dxa"/>
          </w:tcPr>
          <w:p w14:paraId="6DB4F58C"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523CF385"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0757124E"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3265FDC6"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0DC55AB1"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6734EFE5"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74E41BD9"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136AC3F4" w14:textId="77777777">
        <w:trPr>
          <w:trHeight w:val="521"/>
          <w:jc w:val="center"/>
        </w:trPr>
        <w:tc>
          <w:tcPr>
            <w:tcW w:w="786" w:type="dxa"/>
          </w:tcPr>
          <w:p w14:paraId="10D389A4"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1E542289"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1CBD9FF6"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31AE7111"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0C3464B5"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51082AD3"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415FCDE6"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1AC3599D" w14:textId="77777777">
        <w:trPr>
          <w:trHeight w:val="521"/>
          <w:jc w:val="center"/>
        </w:trPr>
        <w:tc>
          <w:tcPr>
            <w:tcW w:w="786" w:type="dxa"/>
          </w:tcPr>
          <w:p w14:paraId="01EC217D"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5ACD7494"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16FE2624"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2F09EB6D"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2A997EDA"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5DA44B42"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02E8098F"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441416F7" w14:textId="77777777">
        <w:trPr>
          <w:trHeight w:val="521"/>
          <w:jc w:val="center"/>
        </w:trPr>
        <w:tc>
          <w:tcPr>
            <w:tcW w:w="786" w:type="dxa"/>
          </w:tcPr>
          <w:p w14:paraId="5351AB63"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7F28CD27"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5B53495A"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2531E906"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06C5512B"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5AC784C2"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333CF1C6"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40DCE2C7" w14:textId="77777777">
        <w:trPr>
          <w:trHeight w:val="521"/>
          <w:jc w:val="center"/>
        </w:trPr>
        <w:tc>
          <w:tcPr>
            <w:tcW w:w="786" w:type="dxa"/>
          </w:tcPr>
          <w:p w14:paraId="51C1D9FF"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14D4E46E"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464C0CCD"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6E940131"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3EFEA425"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49EBF648"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7C5415FF"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5BC2CD9E" w14:textId="77777777">
        <w:trPr>
          <w:trHeight w:val="521"/>
          <w:jc w:val="center"/>
        </w:trPr>
        <w:tc>
          <w:tcPr>
            <w:tcW w:w="786" w:type="dxa"/>
          </w:tcPr>
          <w:p w14:paraId="74F4D1F8"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6F280396"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6D1E924B"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48DF2A60"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34698AB4"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4FFAEF76"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68C15410"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5EEF1B90" w14:textId="77777777">
        <w:trPr>
          <w:trHeight w:val="521"/>
          <w:jc w:val="center"/>
        </w:trPr>
        <w:tc>
          <w:tcPr>
            <w:tcW w:w="786" w:type="dxa"/>
          </w:tcPr>
          <w:p w14:paraId="5B56FE23"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33607974"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172030D5"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48FE1F1D"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57FC7D2A"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0C5AA81A"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0CEF99E2"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431AF339" w14:textId="77777777">
        <w:trPr>
          <w:trHeight w:val="521"/>
          <w:jc w:val="center"/>
        </w:trPr>
        <w:tc>
          <w:tcPr>
            <w:tcW w:w="786" w:type="dxa"/>
          </w:tcPr>
          <w:p w14:paraId="16014074"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49124D26"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5E268EAF"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083CAE4A"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1AF6F0C7"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0E7FB5FF"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5475B7D9"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58DA900A" w14:textId="77777777">
        <w:trPr>
          <w:trHeight w:val="522"/>
          <w:jc w:val="center"/>
        </w:trPr>
        <w:tc>
          <w:tcPr>
            <w:tcW w:w="786" w:type="dxa"/>
          </w:tcPr>
          <w:p w14:paraId="7BF1A10E"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7FBC7DA2"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7D2CB140"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3698D8C4"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20C09C11"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182FE8E2"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0105DC21"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761D71BC" w14:textId="77777777">
        <w:trPr>
          <w:trHeight w:val="521"/>
          <w:jc w:val="center"/>
        </w:trPr>
        <w:tc>
          <w:tcPr>
            <w:tcW w:w="786" w:type="dxa"/>
          </w:tcPr>
          <w:p w14:paraId="53D4B65C"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2264CDDA"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1039E34A"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17D13F1D"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516EFBF9"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29C56164"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1435FC51"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26B455C4" w14:textId="77777777">
        <w:trPr>
          <w:trHeight w:val="522"/>
          <w:jc w:val="center"/>
        </w:trPr>
        <w:tc>
          <w:tcPr>
            <w:tcW w:w="786" w:type="dxa"/>
          </w:tcPr>
          <w:p w14:paraId="62A12FFB"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5CBAA598"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7F6FAA42"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79E39158"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2A4BE869"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3D1FDF55"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0AC79BE5"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2A0E1037" w14:textId="77777777">
        <w:trPr>
          <w:trHeight w:val="521"/>
          <w:jc w:val="center"/>
        </w:trPr>
        <w:tc>
          <w:tcPr>
            <w:tcW w:w="786" w:type="dxa"/>
          </w:tcPr>
          <w:p w14:paraId="6F4B152B"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2E781213"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4F5A3BB1"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53B0D881"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426EB996"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2CD27879"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216490A7"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017C9923" w14:textId="77777777">
        <w:trPr>
          <w:trHeight w:val="522"/>
          <w:jc w:val="center"/>
        </w:trPr>
        <w:tc>
          <w:tcPr>
            <w:tcW w:w="786" w:type="dxa"/>
          </w:tcPr>
          <w:p w14:paraId="7890D4A2"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673A5611"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4404B6E6"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03E95E8A"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2ADC8477"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68D282C6"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6EEFD2F3"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6E16B748" w14:textId="77777777">
        <w:trPr>
          <w:trHeight w:val="521"/>
          <w:jc w:val="center"/>
        </w:trPr>
        <w:tc>
          <w:tcPr>
            <w:tcW w:w="786" w:type="dxa"/>
          </w:tcPr>
          <w:p w14:paraId="240B73B6"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6662D619" w14:textId="77777777" w:rsidR="00B4307A" w:rsidRPr="00E412C8" w:rsidRDefault="00B4307A">
            <w:pPr>
              <w:pStyle w:val="ad"/>
              <w:spacing w:line="360" w:lineRule="auto"/>
              <w:ind w:leftChars="257" w:left="1080" w:hanging="540"/>
              <w:rPr>
                <w:rFonts w:ascii="仿宋" w:eastAsia="仿宋" w:hAnsi="仿宋" w:cs="仿宋"/>
                <w:sz w:val="24"/>
              </w:rPr>
            </w:pPr>
          </w:p>
        </w:tc>
        <w:tc>
          <w:tcPr>
            <w:tcW w:w="2223" w:type="dxa"/>
          </w:tcPr>
          <w:p w14:paraId="78BC5F46" w14:textId="77777777" w:rsidR="00B4307A" w:rsidRPr="00E412C8" w:rsidRDefault="00B4307A">
            <w:pPr>
              <w:pStyle w:val="ad"/>
              <w:spacing w:line="360" w:lineRule="auto"/>
              <w:ind w:leftChars="257" w:left="1080" w:hanging="540"/>
              <w:rPr>
                <w:rFonts w:ascii="仿宋" w:eastAsia="仿宋" w:hAnsi="仿宋" w:cs="仿宋"/>
                <w:sz w:val="24"/>
              </w:rPr>
            </w:pPr>
          </w:p>
        </w:tc>
        <w:tc>
          <w:tcPr>
            <w:tcW w:w="1196" w:type="dxa"/>
          </w:tcPr>
          <w:p w14:paraId="6D9FEF05" w14:textId="77777777" w:rsidR="00B4307A" w:rsidRPr="00E412C8" w:rsidRDefault="00B4307A">
            <w:pPr>
              <w:pStyle w:val="ad"/>
              <w:spacing w:line="360" w:lineRule="auto"/>
              <w:ind w:leftChars="257" w:left="1080" w:hanging="540"/>
              <w:rPr>
                <w:rFonts w:ascii="仿宋" w:eastAsia="仿宋" w:hAnsi="仿宋" w:cs="仿宋"/>
                <w:sz w:val="24"/>
              </w:rPr>
            </w:pPr>
          </w:p>
        </w:tc>
        <w:tc>
          <w:tcPr>
            <w:tcW w:w="1195" w:type="dxa"/>
          </w:tcPr>
          <w:p w14:paraId="2BA196EB"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712771D6" w14:textId="77777777" w:rsidR="00B4307A" w:rsidRPr="00E412C8" w:rsidRDefault="00B4307A">
            <w:pPr>
              <w:pStyle w:val="ad"/>
              <w:spacing w:line="360" w:lineRule="auto"/>
              <w:ind w:leftChars="257" w:left="1080" w:hanging="540"/>
              <w:rPr>
                <w:rFonts w:ascii="仿宋" w:eastAsia="仿宋" w:hAnsi="仿宋" w:cs="仿宋"/>
                <w:sz w:val="24"/>
              </w:rPr>
            </w:pPr>
          </w:p>
        </w:tc>
        <w:tc>
          <w:tcPr>
            <w:tcW w:w="853" w:type="dxa"/>
          </w:tcPr>
          <w:p w14:paraId="11470EFD" w14:textId="77777777" w:rsidR="00B4307A" w:rsidRPr="00E412C8" w:rsidRDefault="00B4307A">
            <w:pPr>
              <w:pStyle w:val="ad"/>
              <w:spacing w:line="360" w:lineRule="auto"/>
              <w:ind w:leftChars="257" w:left="1080" w:hanging="540"/>
              <w:rPr>
                <w:rFonts w:ascii="仿宋" w:eastAsia="仿宋" w:hAnsi="仿宋" w:cs="仿宋"/>
                <w:sz w:val="24"/>
              </w:rPr>
            </w:pPr>
          </w:p>
        </w:tc>
      </w:tr>
    </w:tbl>
    <w:p w14:paraId="788227E9" w14:textId="77777777" w:rsidR="00B4307A" w:rsidRPr="00E412C8" w:rsidRDefault="00B4307A">
      <w:pPr>
        <w:pStyle w:val="ad"/>
        <w:spacing w:line="360" w:lineRule="auto"/>
        <w:ind w:leftChars="257" w:left="1080" w:hanging="540"/>
        <w:rPr>
          <w:rFonts w:ascii="仿宋" w:eastAsia="仿宋" w:hAnsi="仿宋" w:cs="仿宋"/>
          <w:sz w:val="24"/>
        </w:rPr>
      </w:pPr>
    </w:p>
    <w:p w14:paraId="3441FF12" w14:textId="77777777" w:rsidR="00B4307A" w:rsidRPr="00E412C8" w:rsidRDefault="00B4307A">
      <w:pPr>
        <w:pStyle w:val="ad"/>
        <w:spacing w:line="360" w:lineRule="auto"/>
        <w:ind w:leftChars="257" w:left="1080" w:hanging="540"/>
        <w:rPr>
          <w:rFonts w:ascii="仿宋" w:eastAsia="仿宋" w:hAnsi="仿宋" w:cs="仿宋"/>
          <w:sz w:val="24"/>
        </w:rPr>
      </w:pPr>
    </w:p>
    <w:p w14:paraId="62E31EE4" w14:textId="77777777" w:rsidR="00B4307A" w:rsidRPr="00E412C8" w:rsidRDefault="00A3292D">
      <w:pPr>
        <w:pStyle w:val="ad"/>
        <w:tabs>
          <w:tab w:val="left" w:pos="5370"/>
        </w:tabs>
        <w:spacing w:line="360" w:lineRule="auto"/>
        <w:ind w:leftChars="257" w:left="1080" w:hanging="540"/>
        <w:rPr>
          <w:rFonts w:ascii="仿宋" w:eastAsia="仿宋" w:hAnsi="仿宋" w:cs="仿宋"/>
          <w:sz w:val="24"/>
          <w:u w:val="single"/>
        </w:rPr>
      </w:pPr>
      <w:r w:rsidRPr="00E412C8">
        <w:rPr>
          <w:rFonts w:ascii="仿宋" w:eastAsia="仿宋" w:hAnsi="仿宋" w:cs="仿宋" w:hint="eastAsia"/>
          <w:sz w:val="24"/>
        </w:rPr>
        <w:t>投标人(盖公章):</w:t>
      </w:r>
      <w:r w:rsidRPr="00E412C8">
        <w:rPr>
          <w:rFonts w:ascii="仿宋" w:eastAsia="仿宋" w:hAnsi="仿宋" w:cs="仿宋" w:hint="eastAsia"/>
          <w:sz w:val="24"/>
          <w:u w:val="single"/>
        </w:rPr>
        <w:tab/>
      </w:r>
    </w:p>
    <w:p w14:paraId="3E250A5D" w14:textId="77777777" w:rsidR="00B4307A" w:rsidRPr="00E412C8" w:rsidRDefault="00A3292D">
      <w:pPr>
        <w:pStyle w:val="ad"/>
        <w:tabs>
          <w:tab w:val="left" w:pos="5580"/>
        </w:tabs>
        <w:spacing w:line="360" w:lineRule="auto"/>
        <w:ind w:leftChars="257" w:left="1080" w:hanging="540"/>
        <w:rPr>
          <w:rFonts w:ascii="仿宋" w:eastAsia="仿宋" w:hAnsi="仿宋" w:cs="仿宋"/>
          <w:sz w:val="24"/>
          <w:u w:val="single"/>
        </w:rPr>
      </w:pPr>
      <w:r w:rsidRPr="00E412C8">
        <w:rPr>
          <w:rFonts w:ascii="仿宋" w:eastAsia="仿宋" w:hAnsi="仿宋" w:cs="仿宋" w:hint="eastAsia"/>
          <w:sz w:val="24"/>
        </w:rPr>
        <w:t>法定代表人或委托代理人（签字或签章）:</w:t>
      </w:r>
      <w:r w:rsidRPr="00E412C8">
        <w:rPr>
          <w:rFonts w:ascii="仿宋" w:eastAsia="仿宋" w:hAnsi="仿宋" w:cs="仿宋" w:hint="eastAsia"/>
          <w:sz w:val="24"/>
          <w:u w:val="single"/>
        </w:rPr>
        <w:t xml:space="preserve"> </w:t>
      </w:r>
      <w:r w:rsidRPr="00E412C8">
        <w:rPr>
          <w:rFonts w:ascii="仿宋" w:eastAsia="仿宋" w:hAnsi="仿宋" w:cs="仿宋" w:hint="eastAsia"/>
          <w:sz w:val="24"/>
          <w:u w:val="single"/>
        </w:rPr>
        <w:tab/>
        <w:t xml:space="preserve">                 </w:t>
      </w:r>
    </w:p>
    <w:p w14:paraId="2E0B5D17" w14:textId="77777777" w:rsidR="00B4307A" w:rsidRPr="00E412C8" w:rsidRDefault="00A3292D">
      <w:pPr>
        <w:pStyle w:val="20"/>
        <w:spacing w:before="0" w:line="360" w:lineRule="auto"/>
        <w:rPr>
          <w:rFonts w:ascii="仿宋" w:eastAsia="仿宋" w:hAnsi="仿宋" w:cs="仿宋"/>
          <w:sz w:val="24"/>
        </w:rPr>
      </w:pPr>
      <w:r w:rsidRPr="00E412C8">
        <w:rPr>
          <w:rFonts w:ascii="仿宋" w:eastAsia="仿宋" w:hAnsi="仿宋" w:cs="仿宋" w:hint="eastAsia"/>
          <w:sz w:val="24"/>
          <w:u w:val="single"/>
        </w:rPr>
        <w:br w:type="page"/>
      </w:r>
      <w:bookmarkStart w:id="239" w:name="_Toc107573237"/>
      <w:bookmarkStart w:id="240" w:name="_Toc216582818"/>
      <w:r w:rsidRPr="00E412C8">
        <w:rPr>
          <w:rFonts w:ascii="仿宋" w:eastAsia="仿宋" w:hAnsi="仿宋" w:cs="仿宋"/>
          <w:sz w:val="24"/>
        </w:rPr>
        <w:lastRenderedPageBreak/>
        <w:t>4</w:t>
      </w:r>
      <w:r w:rsidRPr="00E412C8">
        <w:rPr>
          <w:rFonts w:ascii="仿宋" w:eastAsia="仿宋" w:hAnsi="仿宋" w:cs="仿宋" w:hint="eastAsia"/>
          <w:sz w:val="24"/>
        </w:rPr>
        <w:t xml:space="preserve">   商务条款偏离表</w:t>
      </w:r>
      <w:bookmarkEnd w:id="239"/>
      <w:bookmarkEnd w:id="240"/>
    </w:p>
    <w:p w14:paraId="04FF03E4"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（投标文件格式十）</w:t>
      </w:r>
    </w:p>
    <w:p w14:paraId="4644EEB6" w14:textId="77777777" w:rsidR="00B4307A" w:rsidRPr="00E412C8" w:rsidRDefault="00B4307A">
      <w:pPr>
        <w:pStyle w:val="ad"/>
        <w:spacing w:line="360" w:lineRule="auto"/>
        <w:ind w:leftChars="257" w:left="1080" w:hanging="540"/>
        <w:rPr>
          <w:rFonts w:ascii="仿宋" w:eastAsia="仿宋" w:hAnsi="仿宋" w:cs="仿宋"/>
          <w:sz w:val="24"/>
        </w:rPr>
      </w:pPr>
    </w:p>
    <w:p w14:paraId="5D868E63"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项目名称:                      招标编号:             包号:</w:t>
      </w:r>
    </w:p>
    <w:p w14:paraId="0E1156BE" w14:textId="77777777" w:rsidR="00B4307A" w:rsidRPr="00E412C8" w:rsidRDefault="00B4307A">
      <w:pPr>
        <w:pStyle w:val="ad"/>
        <w:spacing w:line="360" w:lineRule="auto"/>
        <w:ind w:leftChars="257" w:left="1080" w:hanging="540"/>
        <w:rPr>
          <w:rFonts w:ascii="仿宋" w:eastAsia="仿宋" w:hAnsi="仿宋" w:cs="仿宋"/>
          <w:sz w:val="24"/>
        </w:rPr>
      </w:pPr>
    </w:p>
    <w:tbl>
      <w:tblPr>
        <w:tblW w:w="8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3"/>
        <w:gridCol w:w="1896"/>
        <w:gridCol w:w="2343"/>
        <w:gridCol w:w="2343"/>
        <w:gridCol w:w="837"/>
      </w:tblGrid>
      <w:tr w:rsidR="00B4307A" w:rsidRPr="00E412C8" w14:paraId="2891DC46" w14:textId="77777777">
        <w:trPr>
          <w:trHeight w:val="485"/>
          <w:jc w:val="center"/>
        </w:trPr>
        <w:tc>
          <w:tcPr>
            <w:tcW w:w="883" w:type="dxa"/>
          </w:tcPr>
          <w:p w14:paraId="4A396448"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序号</w:t>
            </w:r>
          </w:p>
        </w:tc>
        <w:tc>
          <w:tcPr>
            <w:tcW w:w="1896" w:type="dxa"/>
          </w:tcPr>
          <w:p w14:paraId="16C8ECE9"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招标文件条款号</w:t>
            </w:r>
          </w:p>
        </w:tc>
        <w:tc>
          <w:tcPr>
            <w:tcW w:w="2343" w:type="dxa"/>
          </w:tcPr>
          <w:p w14:paraId="35355673"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招标文件的商务条款</w:t>
            </w:r>
          </w:p>
        </w:tc>
        <w:tc>
          <w:tcPr>
            <w:tcW w:w="2343" w:type="dxa"/>
          </w:tcPr>
          <w:p w14:paraId="5A424F45"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投标文件的商务条款</w:t>
            </w:r>
          </w:p>
        </w:tc>
        <w:tc>
          <w:tcPr>
            <w:tcW w:w="837" w:type="dxa"/>
          </w:tcPr>
          <w:p w14:paraId="3CE7ED92"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说明</w:t>
            </w:r>
          </w:p>
        </w:tc>
      </w:tr>
      <w:tr w:rsidR="00B4307A" w:rsidRPr="00E412C8" w14:paraId="5A7CEAB8" w14:textId="77777777">
        <w:trPr>
          <w:trHeight w:val="485"/>
          <w:jc w:val="center"/>
        </w:trPr>
        <w:tc>
          <w:tcPr>
            <w:tcW w:w="883" w:type="dxa"/>
          </w:tcPr>
          <w:p w14:paraId="7EBC21EC"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126E594B"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2E643DC8" w14:textId="77777777" w:rsidR="00B4307A" w:rsidRPr="00E412C8" w:rsidRDefault="00B4307A">
            <w:pPr>
              <w:pStyle w:val="ad"/>
              <w:spacing w:line="360" w:lineRule="auto"/>
              <w:ind w:leftChars="257" w:left="1080" w:hanging="540"/>
              <w:jc w:val="center"/>
              <w:rPr>
                <w:rFonts w:ascii="仿宋" w:eastAsia="仿宋" w:hAnsi="仿宋" w:cs="仿宋"/>
                <w:sz w:val="24"/>
              </w:rPr>
            </w:pPr>
          </w:p>
        </w:tc>
        <w:tc>
          <w:tcPr>
            <w:tcW w:w="2343" w:type="dxa"/>
          </w:tcPr>
          <w:p w14:paraId="56A2E996" w14:textId="77777777" w:rsidR="00B4307A" w:rsidRPr="00E412C8" w:rsidRDefault="00B4307A">
            <w:pPr>
              <w:pStyle w:val="ad"/>
              <w:spacing w:line="360" w:lineRule="auto"/>
              <w:ind w:leftChars="257" w:left="1080" w:hanging="540"/>
              <w:jc w:val="center"/>
              <w:rPr>
                <w:rFonts w:ascii="仿宋" w:eastAsia="仿宋" w:hAnsi="仿宋" w:cs="仿宋"/>
                <w:sz w:val="24"/>
              </w:rPr>
            </w:pPr>
          </w:p>
        </w:tc>
        <w:tc>
          <w:tcPr>
            <w:tcW w:w="837" w:type="dxa"/>
          </w:tcPr>
          <w:p w14:paraId="42E807B8"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002A8D9F" w14:textId="77777777">
        <w:trPr>
          <w:trHeight w:val="485"/>
          <w:jc w:val="center"/>
        </w:trPr>
        <w:tc>
          <w:tcPr>
            <w:tcW w:w="883" w:type="dxa"/>
          </w:tcPr>
          <w:p w14:paraId="05457CA0"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55CAA931"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5AC996F0"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02B062BD"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43C88F34"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0AA42812" w14:textId="77777777">
        <w:trPr>
          <w:trHeight w:val="485"/>
          <w:jc w:val="center"/>
        </w:trPr>
        <w:tc>
          <w:tcPr>
            <w:tcW w:w="883" w:type="dxa"/>
          </w:tcPr>
          <w:p w14:paraId="7B87BB10"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21205EC2"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71E009C5"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3AE3CDD7"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505C93EF"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6AC15007" w14:textId="77777777">
        <w:trPr>
          <w:trHeight w:val="485"/>
          <w:jc w:val="center"/>
        </w:trPr>
        <w:tc>
          <w:tcPr>
            <w:tcW w:w="883" w:type="dxa"/>
          </w:tcPr>
          <w:p w14:paraId="56A1F1C3"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1DC49AA9"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1A6E108D"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0B7DABD2"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6F354C69"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24BAA7CB" w14:textId="77777777">
        <w:trPr>
          <w:trHeight w:val="485"/>
          <w:jc w:val="center"/>
        </w:trPr>
        <w:tc>
          <w:tcPr>
            <w:tcW w:w="883" w:type="dxa"/>
          </w:tcPr>
          <w:p w14:paraId="15280E5D"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3CBBB5E4"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083DB6D6"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429BDC66"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706318C8"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080AC0DB" w14:textId="77777777">
        <w:trPr>
          <w:trHeight w:val="485"/>
          <w:jc w:val="center"/>
        </w:trPr>
        <w:tc>
          <w:tcPr>
            <w:tcW w:w="883" w:type="dxa"/>
          </w:tcPr>
          <w:p w14:paraId="27C3E965"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21DD8895"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4ACD7B25"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47FA0B10"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5E874FBC"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43D99C50" w14:textId="77777777">
        <w:trPr>
          <w:trHeight w:val="485"/>
          <w:jc w:val="center"/>
        </w:trPr>
        <w:tc>
          <w:tcPr>
            <w:tcW w:w="883" w:type="dxa"/>
          </w:tcPr>
          <w:p w14:paraId="1F955812"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3F605B18"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6E93762B"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2A293048"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092DF9ED"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0E5ADAFA" w14:textId="77777777">
        <w:trPr>
          <w:trHeight w:val="485"/>
          <w:jc w:val="center"/>
        </w:trPr>
        <w:tc>
          <w:tcPr>
            <w:tcW w:w="883" w:type="dxa"/>
          </w:tcPr>
          <w:p w14:paraId="0E4E9124"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7722D104"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0DB97679"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1F02C8B7"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48DAD644"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6C560798" w14:textId="77777777">
        <w:trPr>
          <w:trHeight w:val="485"/>
          <w:jc w:val="center"/>
        </w:trPr>
        <w:tc>
          <w:tcPr>
            <w:tcW w:w="883" w:type="dxa"/>
          </w:tcPr>
          <w:p w14:paraId="4E8F6E5A"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6F89621C"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0485D033"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1C90EA1B"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7E71BC69"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6976C1D1" w14:textId="77777777">
        <w:trPr>
          <w:trHeight w:val="485"/>
          <w:jc w:val="center"/>
        </w:trPr>
        <w:tc>
          <w:tcPr>
            <w:tcW w:w="883" w:type="dxa"/>
          </w:tcPr>
          <w:p w14:paraId="3B6E515F"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12348CCB"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050A1513"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6ED73EC2"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528F95E8"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41BAE7D5" w14:textId="77777777">
        <w:trPr>
          <w:trHeight w:val="485"/>
          <w:jc w:val="center"/>
        </w:trPr>
        <w:tc>
          <w:tcPr>
            <w:tcW w:w="883" w:type="dxa"/>
          </w:tcPr>
          <w:p w14:paraId="0BF65548"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04326348"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1C177682"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4B2A194A"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29191156"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61BF6FA9" w14:textId="77777777">
        <w:trPr>
          <w:trHeight w:val="485"/>
          <w:jc w:val="center"/>
        </w:trPr>
        <w:tc>
          <w:tcPr>
            <w:tcW w:w="883" w:type="dxa"/>
          </w:tcPr>
          <w:p w14:paraId="3A5CBD2E"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12D26FA5"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2E11CFEE"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7C629FC5"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6E983F40"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66026A3C" w14:textId="77777777">
        <w:trPr>
          <w:trHeight w:val="485"/>
          <w:jc w:val="center"/>
        </w:trPr>
        <w:tc>
          <w:tcPr>
            <w:tcW w:w="883" w:type="dxa"/>
          </w:tcPr>
          <w:p w14:paraId="082B9884"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0B86A592"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478A8C8F"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293F1E78"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7580B73C"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5B3580B4" w14:textId="77777777">
        <w:trPr>
          <w:trHeight w:val="485"/>
          <w:jc w:val="center"/>
        </w:trPr>
        <w:tc>
          <w:tcPr>
            <w:tcW w:w="883" w:type="dxa"/>
          </w:tcPr>
          <w:p w14:paraId="05B2804E"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2BF0D128"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5094B470"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73DAFC69"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33122C2D"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5A0B66EF" w14:textId="77777777">
        <w:trPr>
          <w:trHeight w:val="485"/>
          <w:jc w:val="center"/>
        </w:trPr>
        <w:tc>
          <w:tcPr>
            <w:tcW w:w="883" w:type="dxa"/>
          </w:tcPr>
          <w:p w14:paraId="2E9768BC"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0199CAFE"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040D2BD3"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0856DDF4"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078D7D45"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1A0872F2" w14:textId="77777777">
        <w:trPr>
          <w:trHeight w:val="485"/>
          <w:jc w:val="center"/>
        </w:trPr>
        <w:tc>
          <w:tcPr>
            <w:tcW w:w="883" w:type="dxa"/>
          </w:tcPr>
          <w:p w14:paraId="0278CAEE"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6F0DCBEC"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7F55172A"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7E66B5E4"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455CF3F9" w14:textId="77777777" w:rsidR="00B4307A" w:rsidRPr="00E412C8" w:rsidRDefault="00B4307A">
            <w:pPr>
              <w:pStyle w:val="ad"/>
              <w:spacing w:line="360" w:lineRule="auto"/>
              <w:ind w:leftChars="257" w:left="1080" w:hanging="540"/>
              <w:rPr>
                <w:rFonts w:ascii="仿宋" w:eastAsia="仿宋" w:hAnsi="仿宋" w:cs="仿宋"/>
                <w:sz w:val="24"/>
              </w:rPr>
            </w:pPr>
          </w:p>
        </w:tc>
      </w:tr>
      <w:tr w:rsidR="00B4307A" w:rsidRPr="00E412C8" w14:paraId="6F852FD8" w14:textId="77777777">
        <w:trPr>
          <w:trHeight w:val="485"/>
          <w:jc w:val="center"/>
        </w:trPr>
        <w:tc>
          <w:tcPr>
            <w:tcW w:w="883" w:type="dxa"/>
          </w:tcPr>
          <w:p w14:paraId="512E7F6F" w14:textId="77777777" w:rsidR="00B4307A" w:rsidRPr="00E412C8" w:rsidRDefault="00B4307A">
            <w:pPr>
              <w:pStyle w:val="ad"/>
              <w:spacing w:line="360" w:lineRule="auto"/>
              <w:ind w:leftChars="257" w:left="1080" w:hanging="540"/>
              <w:rPr>
                <w:rFonts w:ascii="仿宋" w:eastAsia="仿宋" w:hAnsi="仿宋" w:cs="仿宋"/>
                <w:sz w:val="24"/>
              </w:rPr>
            </w:pPr>
          </w:p>
        </w:tc>
        <w:tc>
          <w:tcPr>
            <w:tcW w:w="1896" w:type="dxa"/>
          </w:tcPr>
          <w:p w14:paraId="7FDBB723"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2B0DB68C" w14:textId="77777777" w:rsidR="00B4307A" w:rsidRPr="00E412C8" w:rsidRDefault="00B4307A">
            <w:pPr>
              <w:pStyle w:val="ad"/>
              <w:spacing w:line="360" w:lineRule="auto"/>
              <w:ind w:leftChars="257" w:left="1080" w:hanging="540"/>
              <w:rPr>
                <w:rFonts w:ascii="仿宋" w:eastAsia="仿宋" w:hAnsi="仿宋" w:cs="仿宋"/>
                <w:sz w:val="24"/>
              </w:rPr>
            </w:pPr>
          </w:p>
        </w:tc>
        <w:tc>
          <w:tcPr>
            <w:tcW w:w="2343" w:type="dxa"/>
          </w:tcPr>
          <w:p w14:paraId="4820E403" w14:textId="77777777" w:rsidR="00B4307A" w:rsidRPr="00E412C8" w:rsidRDefault="00B4307A">
            <w:pPr>
              <w:pStyle w:val="ad"/>
              <w:spacing w:line="360" w:lineRule="auto"/>
              <w:ind w:leftChars="257" w:left="1080" w:hanging="540"/>
              <w:rPr>
                <w:rFonts w:ascii="仿宋" w:eastAsia="仿宋" w:hAnsi="仿宋" w:cs="仿宋"/>
                <w:sz w:val="24"/>
              </w:rPr>
            </w:pPr>
          </w:p>
        </w:tc>
        <w:tc>
          <w:tcPr>
            <w:tcW w:w="837" w:type="dxa"/>
          </w:tcPr>
          <w:p w14:paraId="30D8280C" w14:textId="77777777" w:rsidR="00B4307A" w:rsidRPr="00E412C8" w:rsidRDefault="00B4307A">
            <w:pPr>
              <w:pStyle w:val="ad"/>
              <w:spacing w:line="360" w:lineRule="auto"/>
              <w:ind w:leftChars="257" w:left="1080" w:hanging="540"/>
              <w:rPr>
                <w:rFonts w:ascii="仿宋" w:eastAsia="仿宋" w:hAnsi="仿宋" w:cs="仿宋"/>
                <w:sz w:val="24"/>
              </w:rPr>
            </w:pPr>
          </w:p>
        </w:tc>
      </w:tr>
    </w:tbl>
    <w:p w14:paraId="6389695A" w14:textId="77777777" w:rsidR="00B4307A" w:rsidRPr="00E412C8" w:rsidRDefault="00B4307A">
      <w:pPr>
        <w:pStyle w:val="ad"/>
        <w:spacing w:line="360" w:lineRule="auto"/>
        <w:ind w:leftChars="257" w:left="1080" w:hanging="540"/>
        <w:rPr>
          <w:rFonts w:ascii="仿宋" w:eastAsia="仿宋" w:hAnsi="仿宋" w:cs="仿宋"/>
          <w:sz w:val="24"/>
        </w:rPr>
      </w:pPr>
    </w:p>
    <w:p w14:paraId="299B9383" w14:textId="77777777" w:rsidR="00B4307A" w:rsidRPr="00E412C8" w:rsidRDefault="00B4307A">
      <w:pPr>
        <w:pStyle w:val="ad"/>
        <w:spacing w:line="360" w:lineRule="auto"/>
        <w:ind w:leftChars="257" w:left="1080" w:hanging="540"/>
        <w:rPr>
          <w:rFonts w:ascii="仿宋" w:eastAsia="仿宋" w:hAnsi="仿宋" w:cs="仿宋"/>
          <w:sz w:val="24"/>
        </w:rPr>
      </w:pPr>
    </w:p>
    <w:p w14:paraId="5076DF0E" w14:textId="77777777" w:rsidR="00B4307A" w:rsidRPr="00E412C8" w:rsidRDefault="00A3292D">
      <w:pPr>
        <w:pStyle w:val="ad"/>
        <w:tabs>
          <w:tab w:val="left" w:pos="5370"/>
        </w:tabs>
        <w:spacing w:line="360" w:lineRule="auto"/>
        <w:ind w:leftChars="257" w:left="1080" w:hanging="540"/>
        <w:rPr>
          <w:rFonts w:ascii="仿宋" w:eastAsia="仿宋" w:hAnsi="仿宋" w:cs="仿宋"/>
          <w:sz w:val="24"/>
          <w:u w:val="single"/>
        </w:rPr>
      </w:pPr>
      <w:r w:rsidRPr="00E412C8">
        <w:rPr>
          <w:rFonts w:ascii="仿宋" w:eastAsia="仿宋" w:hAnsi="仿宋" w:cs="仿宋" w:hint="eastAsia"/>
          <w:sz w:val="24"/>
        </w:rPr>
        <w:t>投标人(盖公章):</w:t>
      </w:r>
      <w:r w:rsidRPr="00E412C8">
        <w:rPr>
          <w:rFonts w:ascii="仿宋" w:eastAsia="仿宋" w:hAnsi="仿宋" w:cs="仿宋" w:hint="eastAsia"/>
          <w:sz w:val="24"/>
          <w:u w:val="single"/>
        </w:rPr>
        <w:tab/>
      </w:r>
    </w:p>
    <w:p w14:paraId="7B580D73" w14:textId="77777777" w:rsidR="00B4307A" w:rsidRPr="00E412C8" w:rsidRDefault="00A3292D">
      <w:pPr>
        <w:pStyle w:val="ad"/>
        <w:spacing w:line="360" w:lineRule="auto"/>
        <w:ind w:leftChars="257" w:left="1080" w:hanging="540"/>
        <w:rPr>
          <w:rFonts w:ascii="仿宋" w:eastAsia="仿宋" w:hAnsi="仿宋" w:cs="仿宋"/>
          <w:sz w:val="24"/>
        </w:rPr>
      </w:pPr>
      <w:r w:rsidRPr="00E412C8">
        <w:rPr>
          <w:rFonts w:ascii="仿宋" w:eastAsia="仿宋" w:hAnsi="仿宋" w:cs="仿宋" w:hint="eastAsia"/>
          <w:sz w:val="24"/>
        </w:rPr>
        <w:t>法定代表人或委托代理人（签字或签章）:</w:t>
      </w:r>
      <w:r w:rsidRPr="00E412C8">
        <w:rPr>
          <w:rFonts w:ascii="仿宋" w:eastAsia="仿宋" w:hAnsi="仿宋" w:cs="仿宋" w:hint="eastAsia"/>
          <w:sz w:val="24"/>
          <w:u w:val="single"/>
        </w:rPr>
        <w:t xml:space="preserve"> </w:t>
      </w:r>
      <w:r w:rsidRPr="00E412C8">
        <w:rPr>
          <w:rFonts w:ascii="仿宋" w:eastAsia="仿宋" w:hAnsi="仿宋" w:cs="仿宋" w:hint="eastAsia"/>
          <w:sz w:val="24"/>
          <w:u w:val="single"/>
        </w:rPr>
        <w:tab/>
        <w:t xml:space="preserve">                 </w:t>
      </w:r>
    </w:p>
    <w:p w14:paraId="7C08EE28" w14:textId="77777777" w:rsidR="00B4307A" w:rsidRPr="00E412C8" w:rsidRDefault="00A3292D">
      <w:pPr>
        <w:pStyle w:val="20"/>
        <w:spacing w:before="0" w:line="360" w:lineRule="auto"/>
        <w:rPr>
          <w:rFonts w:ascii="仿宋" w:eastAsia="仿宋" w:hAnsi="仿宋" w:cs="仿宋"/>
          <w:b w:val="0"/>
          <w:sz w:val="24"/>
        </w:rPr>
      </w:pPr>
      <w:r w:rsidRPr="00E412C8">
        <w:rPr>
          <w:rFonts w:ascii="仿宋" w:eastAsia="仿宋" w:hAnsi="仿宋" w:cs="仿宋" w:hint="eastAsia"/>
          <w:sz w:val="24"/>
          <w:u w:val="single"/>
        </w:rPr>
        <w:br w:type="page"/>
      </w:r>
      <w:bookmarkStart w:id="241" w:name="_Toc216582819"/>
      <w:bookmarkStart w:id="242" w:name="_Toc520356224"/>
      <w:bookmarkStart w:id="243" w:name="_Ref467988543"/>
      <w:bookmarkStart w:id="244" w:name="_Toc480942355"/>
      <w:bookmarkStart w:id="245" w:name="_Toc107573238"/>
      <w:r w:rsidRPr="00E412C8">
        <w:rPr>
          <w:rFonts w:ascii="仿宋" w:eastAsia="仿宋" w:hAnsi="仿宋" w:cs="仿宋"/>
          <w:sz w:val="24"/>
        </w:rPr>
        <w:lastRenderedPageBreak/>
        <w:t>5</w:t>
      </w:r>
      <w:r w:rsidRPr="00E412C8">
        <w:rPr>
          <w:rFonts w:ascii="仿宋" w:eastAsia="仿宋" w:hAnsi="仿宋" w:cs="仿宋" w:hint="eastAsia"/>
          <w:sz w:val="24"/>
        </w:rPr>
        <w:t xml:space="preserve">   </w:t>
      </w:r>
      <w:bookmarkStart w:id="246" w:name="_Hlt520274065"/>
      <w:bookmarkStart w:id="247" w:name="_Hlt520274393"/>
      <w:bookmarkStart w:id="248" w:name="_Hlt520271212"/>
      <w:bookmarkStart w:id="249" w:name="_Hlt520343000"/>
      <w:bookmarkStart w:id="250" w:name="_Hlt520273973"/>
      <w:bookmarkStart w:id="251" w:name="_Hlt520343392"/>
      <w:bookmarkStart w:id="252" w:name="_Hlt520274911"/>
      <w:bookmarkStart w:id="253" w:name="_Hlt520274407"/>
      <w:bookmarkStart w:id="254" w:name="_Hlt520273711"/>
      <w:bookmarkStart w:id="255" w:name="_Hlt520350957"/>
      <w:bookmarkStart w:id="256" w:name="_Hlt520350918"/>
      <w:bookmarkStart w:id="257" w:name="_Toc216582821"/>
      <w:bookmarkStart w:id="258" w:name="_Toc216513801"/>
      <w:bookmarkEnd w:id="241"/>
      <w:bookmarkEnd w:id="242"/>
      <w:bookmarkEnd w:id="243"/>
      <w:bookmarkEnd w:id="244"/>
      <w:bookmarkEnd w:id="246"/>
      <w:bookmarkEnd w:id="247"/>
      <w:bookmarkEnd w:id="248"/>
      <w:bookmarkEnd w:id="249"/>
      <w:bookmarkEnd w:id="250"/>
      <w:bookmarkEnd w:id="251"/>
      <w:bookmarkEnd w:id="252"/>
      <w:bookmarkEnd w:id="253"/>
      <w:bookmarkEnd w:id="254"/>
      <w:bookmarkEnd w:id="255"/>
      <w:bookmarkEnd w:id="256"/>
      <w:r w:rsidRPr="00E412C8">
        <w:rPr>
          <w:rFonts w:ascii="仿宋" w:eastAsia="仿宋" w:hAnsi="仿宋" w:cs="仿宋" w:hint="eastAsia"/>
          <w:sz w:val="24"/>
        </w:rPr>
        <w:t>招标代理费承诺书</w:t>
      </w:r>
      <w:bookmarkEnd w:id="245"/>
    </w:p>
    <w:p w14:paraId="7DA57E9F"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（投标文件格式十一）</w:t>
      </w:r>
    </w:p>
    <w:p w14:paraId="50F790F9" w14:textId="77777777" w:rsidR="00B4307A" w:rsidRPr="00E412C8" w:rsidRDefault="00B4307A">
      <w:pPr>
        <w:spacing w:line="360" w:lineRule="auto"/>
        <w:ind w:leftChars="257" w:left="1080" w:hanging="540"/>
        <w:rPr>
          <w:rFonts w:ascii="仿宋" w:eastAsia="仿宋" w:hAnsi="仿宋" w:cs="仿宋"/>
          <w:b/>
          <w:sz w:val="24"/>
        </w:rPr>
      </w:pPr>
    </w:p>
    <w:p w14:paraId="448179FF" w14:textId="77777777" w:rsidR="00B4307A" w:rsidRPr="00E412C8" w:rsidRDefault="00A3292D">
      <w:pPr>
        <w:spacing w:line="360" w:lineRule="auto"/>
        <w:ind w:leftChars="257" w:left="1080" w:hanging="540"/>
        <w:jc w:val="right"/>
        <w:rPr>
          <w:rFonts w:ascii="仿宋" w:eastAsia="仿宋" w:hAnsi="仿宋" w:cs="仿宋"/>
          <w:sz w:val="24"/>
        </w:rPr>
      </w:pPr>
      <w:r w:rsidRPr="00E412C8">
        <w:rPr>
          <w:rFonts w:ascii="仿宋" w:eastAsia="仿宋" w:hAnsi="仿宋" w:cs="仿宋" w:hint="eastAsia"/>
          <w:sz w:val="24"/>
        </w:rPr>
        <w:t xml:space="preserve"> </w:t>
      </w:r>
    </w:p>
    <w:p w14:paraId="363207CD" w14:textId="77777777" w:rsidR="00B4307A" w:rsidRPr="00E412C8" w:rsidRDefault="00B4307A">
      <w:pPr>
        <w:pStyle w:val="14"/>
        <w:spacing w:line="360" w:lineRule="auto"/>
        <w:ind w:leftChars="257" w:left="1080" w:hanging="540"/>
        <w:rPr>
          <w:rFonts w:ascii="仿宋" w:eastAsia="仿宋" w:hAnsi="仿宋" w:cs="仿宋"/>
          <w:sz w:val="24"/>
          <w:szCs w:val="24"/>
        </w:rPr>
      </w:pPr>
    </w:p>
    <w:p w14:paraId="386206FC" w14:textId="77777777" w:rsidR="00B4307A" w:rsidRPr="00E412C8" w:rsidRDefault="00B4307A">
      <w:pPr>
        <w:spacing w:line="360" w:lineRule="auto"/>
        <w:ind w:leftChars="257" w:left="1080" w:hanging="540"/>
        <w:rPr>
          <w:rFonts w:ascii="仿宋" w:eastAsia="仿宋" w:hAnsi="仿宋" w:cs="仿宋"/>
          <w:sz w:val="24"/>
        </w:rPr>
      </w:pPr>
    </w:p>
    <w:p w14:paraId="23B2BE47" w14:textId="77777777" w:rsidR="00B4307A" w:rsidRPr="00E412C8" w:rsidRDefault="00A3292D">
      <w:pPr>
        <w:spacing w:line="360" w:lineRule="auto"/>
        <w:ind w:left="1080" w:hanging="1080"/>
        <w:rPr>
          <w:rFonts w:ascii="仿宋" w:eastAsia="仿宋" w:hAnsi="仿宋" w:cs="仿宋"/>
          <w:sz w:val="24"/>
          <w:u w:val="single"/>
        </w:rPr>
      </w:pPr>
      <w:r w:rsidRPr="00E412C8">
        <w:rPr>
          <w:rFonts w:ascii="仿宋" w:eastAsia="仿宋" w:hAnsi="仿宋" w:cs="仿宋" w:hint="eastAsia"/>
          <w:sz w:val="24"/>
        </w:rPr>
        <w:t>致：XXX招标有限公司</w:t>
      </w:r>
    </w:p>
    <w:p w14:paraId="1B3A5D45" w14:textId="77777777" w:rsidR="00B4307A" w:rsidRPr="00E412C8" w:rsidRDefault="00B4307A">
      <w:pPr>
        <w:spacing w:line="360" w:lineRule="auto"/>
        <w:ind w:leftChars="257" w:left="1080" w:hanging="540"/>
        <w:rPr>
          <w:rFonts w:ascii="仿宋" w:eastAsia="仿宋" w:hAnsi="仿宋" w:cs="仿宋"/>
          <w:sz w:val="24"/>
        </w:rPr>
      </w:pPr>
    </w:p>
    <w:p w14:paraId="2918F1BD"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ab/>
        <w:t xml:space="preserve"> 我们在贵公司组织的</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rPr>
        <w:t>项目招标中若获得中标资格（招标文件编号：</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rPr>
        <w:t>），我们保证在领取中标通知书的同时按招标文件的规定，以支票、电汇等形式，向贵公司一次性支付应由我们交纳的招标代理服务费用。</w:t>
      </w:r>
    </w:p>
    <w:p w14:paraId="3CFEB90D" w14:textId="77777777" w:rsidR="00B4307A" w:rsidRPr="00E412C8" w:rsidRDefault="00A3292D">
      <w:pPr>
        <w:spacing w:line="360" w:lineRule="auto"/>
        <w:ind w:leftChars="257" w:left="1080" w:hanging="540"/>
        <w:rPr>
          <w:rFonts w:ascii="仿宋" w:eastAsia="仿宋" w:hAnsi="仿宋" w:cs="仿宋"/>
          <w:sz w:val="24"/>
        </w:rPr>
      </w:pPr>
      <w:r w:rsidRPr="00E412C8">
        <w:rPr>
          <w:rFonts w:ascii="仿宋" w:eastAsia="仿宋" w:hAnsi="仿宋" w:cs="仿宋" w:hint="eastAsia"/>
          <w:sz w:val="24"/>
        </w:rPr>
        <w:t>特此承诺！</w:t>
      </w:r>
    </w:p>
    <w:p w14:paraId="130DF5F3" w14:textId="77777777" w:rsidR="00B4307A" w:rsidRPr="00E412C8" w:rsidRDefault="00B4307A">
      <w:pPr>
        <w:spacing w:line="360" w:lineRule="auto"/>
        <w:ind w:leftChars="257" w:left="1080" w:hanging="540"/>
        <w:rPr>
          <w:rFonts w:ascii="仿宋" w:eastAsia="仿宋" w:hAnsi="仿宋" w:cs="仿宋"/>
          <w:sz w:val="24"/>
        </w:rPr>
      </w:pPr>
    </w:p>
    <w:p w14:paraId="19A13708" w14:textId="77777777" w:rsidR="00B4307A" w:rsidRPr="00E412C8" w:rsidRDefault="00B4307A">
      <w:pPr>
        <w:spacing w:line="360" w:lineRule="auto"/>
        <w:ind w:leftChars="257" w:left="1080" w:hanging="540"/>
        <w:rPr>
          <w:rFonts w:ascii="仿宋" w:eastAsia="仿宋" w:hAnsi="仿宋" w:cs="仿宋"/>
          <w:sz w:val="24"/>
        </w:rPr>
      </w:pPr>
    </w:p>
    <w:p w14:paraId="58C8F9E2" w14:textId="77777777" w:rsidR="00B4307A" w:rsidRPr="00E412C8" w:rsidRDefault="00B4307A">
      <w:pPr>
        <w:spacing w:line="360" w:lineRule="auto"/>
        <w:ind w:leftChars="257" w:left="1080" w:hanging="540"/>
        <w:rPr>
          <w:rFonts w:ascii="仿宋" w:eastAsia="仿宋" w:hAnsi="仿宋" w:cs="仿宋"/>
          <w:sz w:val="24"/>
        </w:rPr>
      </w:pPr>
    </w:p>
    <w:p w14:paraId="312733FC" w14:textId="77777777" w:rsidR="00B4307A" w:rsidRPr="00E412C8" w:rsidRDefault="00B4307A">
      <w:pPr>
        <w:spacing w:line="360" w:lineRule="auto"/>
        <w:ind w:leftChars="257" w:left="1080" w:hanging="540"/>
        <w:rPr>
          <w:rFonts w:ascii="仿宋" w:eastAsia="仿宋" w:hAnsi="仿宋" w:cs="仿宋"/>
          <w:sz w:val="24"/>
        </w:rPr>
      </w:pPr>
    </w:p>
    <w:p w14:paraId="48021F11" w14:textId="77777777" w:rsidR="00B4307A" w:rsidRPr="00E412C8" w:rsidRDefault="00B4307A">
      <w:pPr>
        <w:spacing w:line="360" w:lineRule="auto"/>
        <w:ind w:left="1080" w:hanging="1080"/>
        <w:rPr>
          <w:rFonts w:ascii="仿宋" w:eastAsia="仿宋" w:hAnsi="仿宋" w:cs="仿宋"/>
          <w:sz w:val="24"/>
        </w:rPr>
      </w:pPr>
    </w:p>
    <w:p w14:paraId="146EA4D2" w14:textId="77777777" w:rsidR="00B4307A" w:rsidRPr="00E412C8" w:rsidRDefault="00A3292D">
      <w:pPr>
        <w:spacing w:line="360" w:lineRule="auto"/>
        <w:ind w:leftChars="273" w:left="1413" w:hangingChars="350" w:hanging="840"/>
        <w:rPr>
          <w:rFonts w:ascii="仿宋" w:eastAsia="仿宋" w:hAnsi="仿宋" w:cs="仿宋"/>
          <w:sz w:val="24"/>
        </w:rPr>
      </w:pPr>
      <w:r w:rsidRPr="00E412C8">
        <w:rPr>
          <w:rFonts w:ascii="仿宋" w:eastAsia="仿宋" w:hAnsi="仿宋" w:cs="仿宋" w:hint="eastAsia"/>
          <w:sz w:val="24"/>
        </w:rPr>
        <w:t>单位名称：</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p>
    <w:p w14:paraId="73B5D75D" w14:textId="77777777" w:rsidR="00B4307A" w:rsidRPr="00E412C8" w:rsidRDefault="00A3292D">
      <w:pPr>
        <w:spacing w:line="360" w:lineRule="auto"/>
        <w:ind w:leftChars="257" w:left="1620" w:hanging="1080"/>
        <w:rPr>
          <w:rFonts w:ascii="仿宋" w:eastAsia="仿宋" w:hAnsi="仿宋" w:cs="仿宋"/>
          <w:sz w:val="24"/>
        </w:rPr>
      </w:pPr>
      <w:r w:rsidRPr="00E412C8">
        <w:rPr>
          <w:rFonts w:ascii="仿宋" w:eastAsia="仿宋" w:hAnsi="仿宋" w:cs="仿宋" w:hint="eastAsia"/>
          <w:sz w:val="24"/>
        </w:rPr>
        <w:t>地址：</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p>
    <w:p w14:paraId="22140B24" w14:textId="77777777" w:rsidR="00B4307A" w:rsidRPr="00E412C8" w:rsidRDefault="00A3292D">
      <w:pPr>
        <w:spacing w:line="360" w:lineRule="auto"/>
        <w:ind w:leftChars="257" w:left="1620" w:hanging="1080"/>
        <w:rPr>
          <w:rFonts w:ascii="仿宋" w:eastAsia="仿宋" w:hAnsi="仿宋" w:cs="仿宋"/>
          <w:sz w:val="24"/>
        </w:rPr>
      </w:pPr>
      <w:r w:rsidRPr="00E412C8">
        <w:rPr>
          <w:rFonts w:ascii="仿宋" w:eastAsia="仿宋" w:hAnsi="仿宋" w:cs="仿宋" w:hint="eastAsia"/>
          <w:sz w:val="24"/>
        </w:rPr>
        <w:t>电话：</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rPr>
        <w:tab/>
      </w:r>
      <w:r w:rsidRPr="00E412C8">
        <w:rPr>
          <w:rFonts w:ascii="仿宋" w:eastAsia="仿宋" w:hAnsi="仿宋" w:cs="仿宋" w:hint="eastAsia"/>
          <w:sz w:val="24"/>
        </w:rPr>
        <w:tab/>
        <w:t>传真：</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p>
    <w:p w14:paraId="75FC1D65" w14:textId="77777777" w:rsidR="00B4307A" w:rsidRPr="00E412C8" w:rsidRDefault="00A3292D">
      <w:pPr>
        <w:spacing w:line="360" w:lineRule="auto"/>
        <w:ind w:leftChars="257" w:left="1620" w:hanging="1080"/>
        <w:rPr>
          <w:rFonts w:ascii="仿宋" w:eastAsia="仿宋" w:hAnsi="仿宋" w:cs="仿宋"/>
          <w:sz w:val="24"/>
        </w:rPr>
      </w:pPr>
      <w:r w:rsidRPr="00E412C8">
        <w:rPr>
          <w:rFonts w:ascii="仿宋" w:eastAsia="仿宋" w:hAnsi="仿宋" w:cs="仿宋" w:hint="eastAsia"/>
          <w:sz w:val="24"/>
        </w:rPr>
        <w:t>电子邮件：</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rPr>
        <w:t>邮编：</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p>
    <w:p w14:paraId="6400AA2B" w14:textId="77777777" w:rsidR="00B4307A" w:rsidRPr="00E412C8" w:rsidRDefault="00A3292D">
      <w:pPr>
        <w:spacing w:line="360" w:lineRule="auto"/>
        <w:ind w:leftChars="257" w:left="1620" w:hanging="1080"/>
        <w:rPr>
          <w:rFonts w:ascii="仿宋" w:eastAsia="仿宋" w:hAnsi="仿宋" w:cs="仿宋"/>
          <w:sz w:val="24"/>
        </w:rPr>
      </w:pPr>
      <w:r w:rsidRPr="00E412C8">
        <w:rPr>
          <w:rFonts w:ascii="仿宋" w:eastAsia="仿宋" w:hAnsi="仿宋" w:cs="仿宋" w:hint="eastAsia"/>
          <w:sz w:val="24"/>
        </w:rPr>
        <w:t>承诺方授权代表签字：</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t xml:space="preserve">    </w:t>
      </w:r>
      <w:r w:rsidRPr="00E412C8">
        <w:rPr>
          <w:rFonts w:ascii="仿宋" w:eastAsia="仿宋" w:hAnsi="仿宋" w:cs="仿宋" w:hint="eastAsia"/>
          <w:sz w:val="24"/>
        </w:rPr>
        <w:t>（承诺方盖章）</w:t>
      </w:r>
    </w:p>
    <w:p w14:paraId="088D24D7" w14:textId="77777777" w:rsidR="00B4307A" w:rsidRPr="00E412C8" w:rsidRDefault="00A3292D">
      <w:pPr>
        <w:spacing w:line="360" w:lineRule="auto"/>
        <w:ind w:leftChars="257" w:left="1620" w:hanging="1080"/>
        <w:rPr>
          <w:rFonts w:ascii="仿宋" w:eastAsia="仿宋" w:hAnsi="仿宋" w:cs="仿宋"/>
          <w:sz w:val="24"/>
          <w:u w:val="single"/>
        </w:rPr>
      </w:pPr>
      <w:r w:rsidRPr="00E412C8">
        <w:rPr>
          <w:rFonts w:ascii="仿宋" w:eastAsia="仿宋" w:hAnsi="仿宋" w:cs="仿宋" w:hint="eastAsia"/>
          <w:sz w:val="24"/>
        </w:rPr>
        <w:t>承诺日期：</w:t>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r>
      <w:r w:rsidRPr="00E412C8">
        <w:rPr>
          <w:rFonts w:ascii="仿宋" w:eastAsia="仿宋" w:hAnsi="仿宋" w:cs="仿宋" w:hint="eastAsia"/>
          <w:sz w:val="24"/>
          <w:u w:val="single"/>
        </w:rPr>
        <w:tab/>
        <w:t xml:space="preserve">                      </w:t>
      </w:r>
      <w:bookmarkEnd w:id="257"/>
      <w:bookmarkEnd w:id="258"/>
    </w:p>
    <w:p w14:paraId="29CB1131" w14:textId="77777777" w:rsidR="00B4307A" w:rsidRPr="00E412C8" w:rsidRDefault="00A3292D">
      <w:pPr>
        <w:pStyle w:val="20"/>
        <w:spacing w:before="0" w:line="360" w:lineRule="auto"/>
        <w:rPr>
          <w:rFonts w:ascii="仿宋" w:eastAsia="仿宋" w:hAnsi="仿宋" w:cs="仿宋"/>
          <w:b w:val="0"/>
          <w:sz w:val="24"/>
        </w:rPr>
      </w:pPr>
      <w:r w:rsidRPr="00E412C8">
        <w:rPr>
          <w:rFonts w:ascii="仿宋" w:eastAsia="仿宋" w:hAnsi="仿宋" w:cs="仿宋" w:hint="eastAsia"/>
          <w:sz w:val="24"/>
        </w:rPr>
        <w:br w:type="page"/>
      </w:r>
      <w:bookmarkStart w:id="259" w:name="_Toc107573239"/>
      <w:r w:rsidRPr="00E412C8">
        <w:rPr>
          <w:rFonts w:ascii="仿宋" w:eastAsia="仿宋" w:hAnsi="仿宋" w:cs="仿宋"/>
          <w:sz w:val="24"/>
        </w:rPr>
        <w:lastRenderedPageBreak/>
        <w:t>6</w:t>
      </w:r>
      <w:r w:rsidRPr="00E412C8">
        <w:rPr>
          <w:rFonts w:ascii="仿宋" w:eastAsia="仿宋" w:hAnsi="仿宋" w:cs="仿宋" w:hint="eastAsia"/>
          <w:sz w:val="24"/>
        </w:rPr>
        <w:t xml:space="preserve">-1 </w:t>
      </w:r>
      <w:r w:rsidRPr="00E412C8">
        <w:rPr>
          <w:rFonts w:ascii="仿宋" w:eastAsia="仿宋" w:hAnsi="仿宋" w:cs="仿宋" w:hint="eastAsia"/>
          <w:b w:val="0"/>
          <w:sz w:val="24"/>
        </w:rPr>
        <w:t xml:space="preserve"> </w:t>
      </w:r>
      <w:r w:rsidRPr="00E412C8">
        <w:rPr>
          <w:rFonts w:ascii="仿宋" w:eastAsia="仿宋" w:hAnsi="仿宋" w:cs="仿宋" w:hint="eastAsia"/>
          <w:sz w:val="24"/>
        </w:rPr>
        <w:t>中小企业声明函</w:t>
      </w:r>
      <w:bookmarkEnd w:id="259"/>
    </w:p>
    <w:p w14:paraId="6E5F4A68"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（投标文件格式十二）</w:t>
      </w:r>
    </w:p>
    <w:p w14:paraId="58B66E2B" w14:textId="77777777" w:rsidR="00B4307A" w:rsidRPr="00E412C8" w:rsidRDefault="00B4307A">
      <w:pPr>
        <w:spacing w:line="360" w:lineRule="auto"/>
        <w:ind w:leftChars="257" w:left="1080" w:hanging="540"/>
        <w:jc w:val="center"/>
        <w:rPr>
          <w:rFonts w:ascii="仿宋" w:eastAsia="仿宋" w:hAnsi="仿宋" w:cs="仿宋"/>
          <w:b/>
          <w:kern w:val="0"/>
          <w:sz w:val="24"/>
          <w:szCs w:val="20"/>
        </w:rPr>
      </w:pPr>
    </w:p>
    <w:p w14:paraId="69AD4128" w14:textId="77777777" w:rsidR="00B4307A" w:rsidRPr="00E412C8" w:rsidRDefault="00A3292D">
      <w:pPr>
        <w:pStyle w:val="ad"/>
        <w:tabs>
          <w:tab w:val="left" w:pos="5580"/>
        </w:tabs>
        <w:spacing w:line="360" w:lineRule="auto"/>
        <w:ind w:leftChars="1" w:left="2" w:firstLineChars="200" w:firstLine="480"/>
        <w:rPr>
          <w:rFonts w:ascii="仿宋" w:eastAsia="仿宋" w:hAnsi="仿宋" w:cs="仿宋"/>
          <w:sz w:val="24"/>
        </w:rPr>
      </w:pPr>
      <w:r w:rsidRPr="00E412C8">
        <w:rPr>
          <w:rFonts w:ascii="仿宋" w:eastAsia="仿宋" w:hAnsi="仿宋" w:cs="仿宋" w:hint="eastAsia"/>
          <w:sz w:val="24"/>
        </w:rPr>
        <w:t>本公司（联合体）郑重声明，根据《政府采购促进中小企业发展管理办法》（财库﹝2020﹞46 号）的规定，本公司（联合体）参加</w:t>
      </w:r>
      <w:r w:rsidRPr="00E412C8">
        <w:rPr>
          <w:rFonts w:ascii="仿宋" w:eastAsia="仿宋" w:hAnsi="仿宋" w:cs="仿宋" w:hint="eastAsia"/>
          <w:i/>
          <w:sz w:val="24"/>
          <w:u w:val="single"/>
        </w:rPr>
        <w:t>（单位名称）</w:t>
      </w:r>
      <w:r w:rsidRPr="00E412C8">
        <w:rPr>
          <w:rFonts w:ascii="仿宋" w:eastAsia="仿宋" w:hAnsi="仿宋" w:cs="仿宋" w:hint="eastAsia"/>
          <w:sz w:val="24"/>
        </w:rPr>
        <w:t>的</w:t>
      </w:r>
      <w:r w:rsidRPr="00E412C8">
        <w:rPr>
          <w:rFonts w:ascii="仿宋" w:eastAsia="仿宋" w:hAnsi="仿宋" w:cs="仿宋" w:hint="eastAsia"/>
          <w:i/>
          <w:sz w:val="24"/>
          <w:u w:val="single"/>
        </w:rPr>
        <w:t>（项目名称）</w:t>
      </w:r>
      <w:r w:rsidRPr="00E412C8">
        <w:rPr>
          <w:rFonts w:ascii="仿宋" w:eastAsia="仿宋" w:hAnsi="仿宋" w:cs="仿宋" w:hint="eastAsia"/>
          <w:sz w:val="24"/>
        </w:rPr>
        <w:t>采购活动，服务全部由符合政策要求的中小企业承接（或者：工程的施工单位全部为符合政策要求的中小企业）。相关企业（含联合体中的中小企业、签订分包意向协议的中小企业）的具体情况如下：</w:t>
      </w:r>
    </w:p>
    <w:p w14:paraId="36A99E0F" w14:textId="77777777" w:rsidR="00B4307A" w:rsidRPr="00E412C8" w:rsidRDefault="00A3292D">
      <w:pPr>
        <w:pStyle w:val="ad"/>
        <w:tabs>
          <w:tab w:val="left" w:pos="5580"/>
        </w:tabs>
        <w:spacing w:line="360" w:lineRule="auto"/>
        <w:ind w:leftChars="7" w:left="542" w:hanging="527"/>
        <w:rPr>
          <w:rFonts w:ascii="仿宋" w:eastAsia="仿宋" w:hAnsi="仿宋" w:cs="仿宋"/>
          <w:sz w:val="24"/>
        </w:rPr>
      </w:pPr>
      <w:r w:rsidRPr="00E412C8">
        <w:rPr>
          <w:rFonts w:ascii="仿宋" w:eastAsia="仿宋" w:hAnsi="仿宋" w:cs="仿宋" w:hint="eastAsia"/>
          <w:sz w:val="24"/>
        </w:rPr>
        <w:t xml:space="preserve">1. </w:t>
      </w:r>
      <w:r w:rsidRPr="00E412C8">
        <w:rPr>
          <w:rFonts w:ascii="仿宋" w:eastAsia="仿宋" w:hAnsi="仿宋" w:cs="仿宋" w:hint="eastAsia"/>
          <w:i/>
          <w:sz w:val="24"/>
          <w:u w:val="single"/>
        </w:rPr>
        <w:t>（标的名称）</w:t>
      </w:r>
      <w:r w:rsidRPr="00E412C8">
        <w:rPr>
          <w:rFonts w:ascii="仿宋" w:eastAsia="仿宋" w:hAnsi="仿宋" w:cs="仿宋" w:hint="eastAsia"/>
          <w:sz w:val="24"/>
        </w:rPr>
        <w:t xml:space="preserve"> ，属于</w:t>
      </w:r>
      <w:r w:rsidRPr="00E412C8">
        <w:rPr>
          <w:rFonts w:ascii="仿宋" w:eastAsia="仿宋" w:hAnsi="仿宋" w:cs="仿宋" w:hint="eastAsia"/>
          <w:i/>
          <w:sz w:val="24"/>
          <w:u w:val="single"/>
        </w:rPr>
        <w:t>（采购文件中明确的所属行业）</w:t>
      </w:r>
      <w:r w:rsidRPr="00E412C8">
        <w:rPr>
          <w:rFonts w:ascii="仿宋" w:eastAsia="仿宋" w:hAnsi="仿宋" w:cs="仿宋" w:hint="eastAsia"/>
          <w:sz w:val="24"/>
        </w:rPr>
        <w:t>行业；承接（承建）企业为</w:t>
      </w:r>
      <w:r w:rsidRPr="00E412C8">
        <w:rPr>
          <w:rFonts w:ascii="仿宋" w:eastAsia="仿宋" w:hAnsi="仿宋" w:cs="仿宋" w:hint="eastAsia"/>
          <w:i/>
          <w:sz w:val="24"/>
          <w:u w:val="single"/>
        </w:rPr>
        <w:t>（企业名称）</w:t>
      </w:r>
      <w:r w:rsidRPr="00E412C8">
        <w:rPr>
          <w:rFonts w:ascii="仿宋" w:eastAsia="仿宋" w:hAnsi="仿宋" w:cs="仿宋" w:hint="eastAsia"/>
          <w:sz w:val="24"/>
        </w:rPr>
        <w:t>，从业人员</w:t>
      </w:r>
      <w:r w:rsidRPr="00E412C8">
        <w:rPr>
          <w:rFonts w:ascii="仿宋" w:eastAsia="仿宋" w:hAnsi="仿宋" w:cs="仿宋" w:hint="eastAsia"/>
          <w:sz w:val="24"/>
          <w:u w:val="single"/>
        </w:rPr>
        <w:t xml:space="preserve">      </w:t>
      </w:r>
      <w:r w:rsidRPr="00E412C8">
        <w:rPr>
          <w:rFonts w:ascii="仿宋" w:eastAsia="仿宋" w:hAnsi="仿宋" w:cs="仿宋" w:hint="eastAsia"/>
          <w:sz w:val="24"/>
        </w:rPr>
        <w:t>人，营业收入为</w:t>
      </w:r>
      <w:r w:rsidRPr="00E412C8">
        <w:rPr>
          <w:rFonts w:ascii="仿宋" w:eastAsia="仿宋" w:hAnsi="仿宋" w:cs="仿宋" w:hint="eastAsia"/>
          <w:sz w:val="24"/>
          <w:u w:val="single"/>
        </w:rPr>
        <w:t xml:space="preserve">      </w:t>
      </w:r>
      <w:r w:rsidRPr="00E412C8">
        <w:rPr>
          <w:rFonts w:ascii="仿宋" w:eastAsia="仿宋" w:hAnsi="仿宋" w:cs="仿宋" w:hint="eastAsia"/>
          <w:sz w:val="24"/>
        </w:rPr>
        <w:t>万元，资产总额为</w:t>
      </w:r>
      <w:r w:rsidRPr="00E412C8">
        <w:rPr>
          <w:rFonts w:ascii="仿宋" w:eastAsia="仿宋" w:hAnsi="仿宋" w:cs="仿宋" w:hint="eastAsia"/>
          <w:sz w:val="24"/>
          <w:u w:val="single"/>
        </w:rPr>
        <w:t xml:space="preserve">    </w:t>
      </w:r>
      <w:r w:rsidRPr="00E412C8">
        <w:rPr>
          <w:rFonts w:ascii="仿宋" w:eastAsia="仿宋" w:hAnsi="仿宋" w:cs="仿宋" w:hint="eastAsia"/>
          <w:sz w:val="24"/>
        </w:rPr>
        <w:t>万元，属于</w:t>
      </w:r>
      <w:r w:rsidRPr="00E412C8">
        <w:rPr>
          <w:rFonts w:ascii="仿宋" w:eastAsia="仿宋" w:hAnsi="仿宋" w:cs="仿宋" w:hint="eastAsia"/>
          <w:i/>
          <w:sz w:val="24"/>
          <w:u w:val="single"/>
        </w:rPr>
        <w:t>（中型企业、小型企业、微型企业）</w:t>
      </w:r>
      <w:r w:rsidRPr="00E412C8">
        <w:rPr>
          <w:rFonts w:ascii="仿宋" w:eastAsia="仿宋" w:hAnsi="仿宋" w:cs="仿宋" w:hint="eastAsia"/>
          <w:sz w:val="24"/>
        </w:rPr>
        <w:t>；</w:t>
      </w:r>
    </w:p>
    <w:p w14:paraId="242168F6" w14:textId="77777777" w:rsidR="00B4307A" w:rsidRPr="00E412C8" w:rsidRDefault="00A3292D">
      <w:pPr>
        <w:pStyle w:val="ad"/>
        <w:tabs>
          <w:tab w:val="left" w:pos="5580"/>
        </w:tabs>
        <w:spacing w:line="360" w:lineRule="auto"/>
        <w:ind w:leftChars="7" w:left="542" w:hanging="527"/>
        <w:rPr>
          <w:rFonts w:ascii="仿宋" w:eastAsia="仿宋" w:hAnsi="仿宋" w:cs="仿宋"/>
          <w:sz w:val="24"/>
        </w:rPr>
      </w:pPr>
      <w:r w:rsidRPr="00E412C8">
        <w:rPr>
          <w:rFonts w:ascii="仿宋" w:eastAsia="仿宋" w:hAnsi="仿宋" w:cs="仿宋" w:hint="eastAsia"/>
          <w:sz w:val="24"/>
        </w:rPr>
        <w:t xml:space="preserve">2. </w:t>
      </w:r>
      <w:r w:rsidRPr="00E412C8">
        <w:rPr>
          <w:rFonts w:ascii="仿宋" w:eastAsia="仿宋" w:hAnsi="仿宋" w:cs="仿宋" w:hint="eastAsia"/>
          <w:sz w:val="24"/>
          <w:u w:val="single"/>
        </w:rPr>
        <w:t>（</w:t>
      </w:r>
      <w:r w:rsidRPr="00E412C8">
        <w:rPr>
          <w:rFonts w:ascii="仿宋" w:eastAsia="仿宋" w:hAnsi="仿宋" w:cs="仿宋" w:hint="eastAsia"/>
          <w:i/>
          <w:sz w:val="24"/>
          <w:u w:val="single"/>
        </w:rPr>
        <w:t>标的名称）</w:t>
      </w:r>
      <w:r w:rsidRPr="00E412C8">
        <w:rPr>
          <w:rFonts w:ascii="仿宋" w:eastAsia="仿宋" w:hAnsi="仿宋" w:cs="仿宋" w:hint="eastAsia"/>
          <w:sz w:val="24"/>
        </w:rPr>
        <w:t xml:space="preserve"> ，属于</w:t>
      </w:r>
      <w:r w:rsidRPr="00E412C8">
        <w:rPr>
          <w:rFonts w:ascii="仿宋" w:eastAsia="仿宋" w:hAnsi="仿宋" w:cs="仿宋" w:hint="eastAsia"/>
          <w:i/>
          <w:sz w:val="24"/>
          <w:u w:val="single"/>
        </w:rPr>
        <w:t>（采购文件中明确的所属行业）</w:t>
      </w:r>
      <w:r w:rsidRPr="00E412C8">
        <w:rPr>
          <w:rFonts w:ascii="仿宋" w:eastAsia="仿宋" w:hAnsi="仿宋" w:cs="仿宋" w:hint="eastAsia"/>
          <w:sz w:val="24"/>
        </w:rPr>
        <w:t>行业；承接（承建）企业为</w:t>
      </w:r>
      <w:r w:rsidRPr="00E412C8">
        <w:rPr>
          <w:rFonts w:ascii="仿宋" w:eastAsia="仿宋" w:hAnsi="仿宋" w:cs="仿宋" w:hint="eastAsia"/>
          <w:i/>
          <w:sz w:val="24"/>
          <w:u w:val="single"/>
        </w:rPr>
        <w:t>（企业名称）</w:t>
      </w:r>
      <w:r w:rsidRPr="00E412C8">
        <w:rPr>
          <w:rFonts w:ascii="仿宋" w:eastAsia="仿宋" w:hAnsi="仿宋" w:cs="仿宋" w:hint="eastAsia"/>
          <w:sz w:val="24"/>
        </w:rPr>
        <w:t>，从业人员</w:t>
      </w:r>
      <w:r w:rsidRPr="00E412C8">
        <w:rPr>
          <w:rFonts w:ascii="仿宋" w:eastAsia="仿宋" w:hAnsi="仿宋" w:cs="仿宋" w:hint="eastAsia"/>
          <w:sz w:val="24"/>
          <w:u w:val="single"/>
        </w:rPr>
        <w:t xml:space="preserve">      </w:t>
      </w:r>
      <w:r w:rsidRPr="00E412C8">
        <w:rPr>
          <w:rFonts w:ascii="仿宋" w:eastAsia="仿宋" w:hAnsi="仿宋" w:cs="仿宋" w:hint="eastAsia"/>
          <w:sz w:val="24"/>
        </w:rPr>
        <w:t>人，营业收入为</w:t>
      </w:r>
      <w:r w:rsidRPr="00E412C8">
        <w:rPr>
          <w:rFonts w:ascii="仿宋" w:eastAsia="仿宋" w:hAnsi="仿宋" w:cs="仿宋" w:hint="eastAsia"/>
          <w:sz w:val="24"/>
          <w:u w:val="single"/>
        </w:rPr>
        <w:t xml:space="preserve">      </w:t>
      </w:r>
      <w:r w:rsidRPr="00E412C8">
        <w:rPr>
          <w:rFonts w:ascii="仿宋" w:eastAsia="仿宋" w:hAnsi="仿宋" w:cs="仿宋" w:hint="eastAsia"/>
          <w:sz w:val="24"/>
        </w:rPr>
        <w:t>万元，资产总额为</w:t>
      </w:r>
      <w:r w:rsidRPr="00E412C8">
        <w:rPr>
          <w:rFonts w:ascii="仿宋" w:eastAsia="仿宋" w:hAnsi="仿宋" w:cs="仿宋" w:hint="eastAsia"/>
          <w:sz w:val="24"/>
          <w:u w:val="single"/>
        </w:rPr>
        <w:t xml:space="preserve">    </w:t>
      </w:r>
      <w:r w:rsidRPr="00E412C8">
        <w:rPr>
          <w:rFonts w:ascii="仿宋" w:eastAsia="仿宋" w:hAnsi="仿宋" w:cs="仿宋" w:hint="eastAsia"/>
          <w:sz w:val="24"/>
        </w:rPr>
        <w:t>万元，属于</w:t>
      </w:r>
      <w:r w:rsidRPr="00E412C8">
        <w:rPr>
          <w:rFonts w:ascii="仿宋" w:eastAsia="仿宋" w:hAnsi="仿宋" w:cs="仿宋" w:hint="eastAsia"/>
          <w:i/>
          <w:sz w:val="24"/>
          <w:u w:val="single"/>
        </w:rPr>
        <w:t>（中型企业、小型企业、微型企业）</w:t>
      </w:r>
      <w:r w:rsidRPr="00E412C8">
        <w:rPr>
          <w:rFonts w:ascii="仿宋" w:eastAsia="仿宋" w:hAnsi="仿宋" w:cs="仿宋" w:hint="eastAsia"/>
          <w:sz w:val="24"/>
        </w:rPr>
        <w:t>；</w:t>
      </w:r>
    </w:p>
    <w:p w14:paraId="30C47218" w14:textId="77777777" w:rsidR="00B4307A" w:rsidRPr="00E412C8" w:rsidRDefault="00A3292D">
      <w:pPr>
        <w:pStyle w:val="ad"/>
        <w:tabs>
          <w:tab w:val="left" w:pos="5580"/>
        </w:tabs>
        <w:spacing w:line="360" w:lineRule="auto"/>
        <w:ind w:leftChars="235" w:left="539" w:hangingChars="19" w:hanging="46"/>
        <w:rPr>
          <w:rFonts w:ascii="仿宋" w:eastAsia="仿宋" w:hAnsi="仿宋" w:cs="仿宋"/>
          <w:sz w:val="24"/>
        </w:rPr>
      </w:pPr>
      <w:r w:rsidRPr="00E412C8">
        <w:rPr>
          <w:rFonts w:ascii="仿宋" w:eastAsia="仿宋" w:hAnsi="仿宋" w:cs="仿宋" w:hint="eastAsia"/>
          <w:sz w:val="24"/>
        </w:rPr>
        <w:t>……</w:t>
      </w:r>
    </w:p>
    <w:p w14:paraId="7B59DC8E" w14:textId="77777777" w:rsidR="00B4307A" w:rsidRPr="00E412C8" w:rsidRDefault="00A3292D">
      <w:pPr>
        <w:pStyle w:val="ad"/>
        <w:tabs>
          <w:tab w:val="left" w:pos="5580"/>
        </w:tabs>
        <w:spacing w:line="360" w:lineRule="auto"/>
        <w:ind w:left="2" w:firstLineChars="205" w:firstLine="492"/>
        <w:rPr>
          <w:rFonts w:ascii="仿宋" w:eastAsia="仿宋" w:hAnsi="仿宋" w:cs="仿宋"/>
          <w:sz w:val="24"/>
        </w:rPr>
      </w:pPr>
      <w:r w:rsidRPr="00E412C8">
        <w:rPr>
          <w:rFonts w:ascii="仿宋" w:eastAsia="仿宋" w:hAnsi="仿宋" w:cs="仿宋" w:hint="eastAsia"/>
          <w:sz w:val="24"/>
        </w:rPr>
        <w:t>以上企业，不属于大企业的分支机构，不存在控股股东为大企业的情形，也不存在与大企业的负责人为同一人的情形。</w:t>
      </w:r>
    </w:p>
    <w:p w14:paraId="416F2B9F" w14:textId="77777777" w:rsidR="00B4307A" w:rsidRPr="00E412C8" w:rsidRDefault="00A3292D">
      <w:pPr>
        <w:pStyle w:val="ad"/>
        <w:tabs>
          <w:tab w:val="left" w:pos="5580"/>
        </w:tabs>
        <w:spacing w:line="360" w:lineRule="auto"/>
        <w:ind w:left="2" w:firstLineChars="205" w:firstLine="492"/>
        <w:rPr>
          <w:rFonts w:ascii="仿宋" w:eastAsia="仿宋" w:hAnsi="仿宋" w:cs="仿宋"/>
          <w:sz w:val="24"/>
        </w:rPr>
      </w:pPr>
      <w:r w:rsidRPr="00E412C8">
        <w:rPr>
          <w:rFonts w:ascii="仿宋" w:eastAsia="仿宋" w:hAnsi="仿宋" w:cs="仿宋" w:hint="eastAsia"/>
          <w:sz w:val="24"/>
        </w:rPr>
        <w:t>本企业对上述声明内容的真实性负责。如有虚假，将依法承担相应责任。</w:t>
      </w:r>
    </w:p>
    <w:p w14:paraId="60E94C4D" w14:textId="77777777" w:rsidR="00B4307A" w:rsidRPr="00E412C8" w:rsidRDefault="00B4307A">
      <w:pPr>
        <w:pStyle w:val="ad"/>
        <w:tabs>
          <w:tab w:val="left" w:pos="5580"/>
        </w:tabs>
        <w:spacing w:line="360" w:lineRule="auto"/>
        <w:ind w:leftChars="7" w:left="542" w:hanging="527"/>
        <w:rPr>
          <w:rFonts w:ascii="仿宋" w:eastAsia="仿宋" w:hAnsi="仿宋" w:cs="仿宋"/>
          <w:sz w:val="24"/>
        </w:rPr>
      </w:pPr>
    </w:p>
    <w:p w14:paraId="71210222" w14:textId="77777777" w:rsidR="00B4307A" w:rsidRPr="00E412C8" w:rsidRDefault="00B4307A">
      <w:pPr>
        <w:pStyle w:val="ad"/>
        <w:tabs>
          <w:tab w:val="left" w:pos="5580"/>
        </w:tabs>
        <w:spacing w:line="360" w:lineRule="auto"/>
        <w:ind w:leftChars="7" w:left="542" w:hanging="527"/>
        <w:rPr>
          <w:rFonts w:ascii="仿宋" w:eastAsia="仿宋" w:hAnsi="仿宋" w:cs="仿宋"/>
          <w:sz w:val="24"/>
        </w:rPr>
      </w:pPr>
    </w:p>
    <w:p w14:paraId="1A5BBC3A" w14:textId="77777777" w:rsidR="00B4307A" w:rsidRPr="00E412C8" w:rsidRDefault="00B4307A">
      <w:pPr>
        <w:pStyle w:val="ad"/>
        <w:tabs>
          <w:tab w:val="left" w:pos="5580"/>
        </w:tabs>
        <w:spacing w:line="360" w:lineRule="auto"/>
        <w:ind w:leftChars="7" w:left="542" w:hanging="527"/>
        <w:rPr>
          <w:rFonts w:ascii="仿宋" w:eastAsia="仿宋" w:hAnsi="仿宋" w:cs="仿宋"/>
          <w:sz w:val="24"/>
        </w:rPr>
      </w:pPr>
    </w:p>
    <w:p w14:paraId="4C50C9DF" w14:textId="77777777" w:rsidR="00B4307A" w:rsidRPr="00E412C8" w:rsidRDefault="00A3292D">
      <w:pPr>
        <w:pStyle w:val="ad"/>
        <w:tabs>
          <w:tab w:val="left" w:pos="5580"/>
        </w:tabs>
        <w:spacing w:line="360" w:lineRule="auto"/>
        <w:ind w:leftChars="257" w:left="540" w:firstLineChars="1950" w:firstLine="4680"/>
        <w:rPr>
          <w:rFonts w:ascii="仿宋" w:eastAsia="仿宋" w:hAnsi="仿宋" w:cs="仿宋"/>
          <w:sz w:val="24"/>
        </w:rPr>
      </w:pPr>
      <w:r w:rsidRPr="00E412C8">
        <w:rPr>
          <w:rFonts w:ascii="仿宋" w:eastAsia="仿宋" w:hAnsi="仿宋" w:cs="仿宋" w:hint="eastAsia"/>
          <w:sz w:val="24"/>
        </w:rPr>
        <w:t>单位名称（盖章）：</w:t>
      </w:r>
    </w:p>
    <w:p w14:paraId="525D50D1" w14:textId="77777777" w:rsidR="00B4307A" w:rsidRPr="00E412C8" w:rsidRDefault="00A3292D">
      <w:pPr>
        <w:pStyle w:val="ad"/>
        <w:tabs>
          <w:tab w:val="left" w:pos="5580"/>
        </w:tabs>
        <w:spacing w:line="360" w:lineRule="auto"/>
        <w:ind w:leftChars="257" w:left="540" w:firstLineChars="1950" w:firstLine="4680"/>
        <w:rPr>
          <w:rFonts w:ascii="仿宋" w:eastAsia="仿宋" w:hAnsi="仿宋" w:cs="仿宋"/>
          <w:sz w:val="24"/>
        </w:rPr>
      </w:pPr>
      <w:r w:rsidRPr="00E412C8">
        <w:rPr>
          <w:rFonts w:ascii="仿宋" w:eastAsia="仿宋" w:hAnsi="仿宋" w:cs="仿宋" w:hint="eastAsia"/>
          <w:sz w:val="24"/>
        </w:rPr>
        <w:t>日期：</w:t>
      </w:r>
    </w:p>
    <w:p w14:paraId="60F255D7" w14:textId="77777777" w:rsidR="00B4307A" w:rsidRPr="00E412C8" w:rsidRDefault="00B4307A">
      <w:pPr>
        <w:pStyle w:val="ad"/>
        <w:tabs>
          <w:tab w:val="left" w:pos="5580"/>
        </w:tabs>
        <w:spacing w:line="360" w:lineRule="auto"/>
        <w:ind w:leftChars="7" w:left="542" w:hanging="527"/>
        <w:rPr>
          <w:rFonts w:ascii="仿宋" w:eastAsia="仿宋" w:hAnsi="仿宋" w:cs="仿宋"/>
          <w:sz w:val="24"/>
        </w:rPr>
      </w:pPr>
    </w:p>
    <w:p w14:paraId="4BD3F2DF" w14:textId="77777777" w:rsidR="00B4307A" w:rsidRPr="00E412C8" w:rsidRDefault="00A3292D">
      <w:pPr>
        <w:pStyle w:val="ad"/>
        <w:tabs>
          <w:tab w:val="left" w:pos="5580"/>
        </w:tabs>
        <w:spacing w:line="360" w:lineRule="auto"/>
        <w:ind w:left="2" w:firstLineChars="205" w:firstLine="492"/>
        <w:rPr>
          <w:rFonts w:ascii="仿宋" w:eastAsia="仿宋" w:hAnsi="仿宋" w:cs="仿宋"/>
          <w:sz w:val="24"/>
        </w:rPr>
      </w:pPr>
      <w:r w:rsidRPr="00E412C8">
        <w:rPr>
          <w:rFonts w:ascii="仿宋" w:eastAsia="仿宋" w:hAnsi="仿宋" w:cs="仿宋" w:hint="eastAsia"/>
          <w:sz w:val="24"/>
        </w:rPr>
        <w:t>注1：从业人员、营业收入、资产总额填报上一年度数据，无上一年度数据的新成立企业可不填报。</w:t>
      </w:r>
    </w:p>
    <w:p w14:paraId="1D191FB8" w14:textId="77777777" w:rsidR="00B4307A" w:rsidRPr="00E412C8" w:rsidRDefault="00A3292D">
      <w:pPr>
        <w:pStyle w:val="ad"/>
        <w:tabs>
          <w:tab w:val="left" w:pos="5580"/>
        </w:tabs>
        <w:spacing w:line="360" w:lineRule="auto"/>
        <w:ind w:left="2" w:firstLineChars="205" w:firstLine="492"/>
        <w:rPr>
          <w:rFonts w:ascii="仿宋" w:eastAsia="仿宋" w:hAnsi="仿宋" w:cs="仿宋"/>
          <w:sz w:val="24"/>
        </w:rPr>
      </w:pPr>
      <w:r w:rsidRPr="00E412C8">
        <w:rPr>
          <w:rFonts w:ascii="仿宋" w:eastAsia="仿宋" w:hAnsi="仿宋" w:cs="仿宋" w:hint="eastAsia"/>
          <w:sz w:val="24"/>
        </w:rPr>
        <w:t>注2：请在本表中填写前附表中写明的中小企业行业类别。</w:t>
      </w:r>
    </w:p>
    <w:p w14:paraId="67E28CFD" w14:textId="77777777" w:rsidR="00B4307A" w:rsidRPr="00E412C8" w:rsidRDefault="00A3292D">
      <w:pPr>
        <w:widowControl/>
        <w:spacing w:before="100" w:beforeAutospacing="1" w:after="100" w:afterAutospacing="1" w:line="360" w:lineRule="auto"/>
        <w:ind w:firstLineChars="200" w:firstLine="480"/>
        <w:jc w:val="left"/>
        <w:rPr>
          <w:rFonts w:ascii="仿宋" w:eastAsia="仿宋" w:hAnsi="仿宋" w:cs="仿宋"/>
          <w:sz w:val="24"/>
        </w:rPr>
      </w:pPr>
      <w:r w:rsidRPr="00E412C8">
        <w:rPr>
          <w:rFonts w:ascii="仿宋" w:eastAsia="仿宋" w:hAnsi="仿宋" w:cs="仿宋" w:hint="eastAsia"/>
          <w:sz w:val="24"/>
        </w:rPr>
        <w:t>注3：承接企业如为监狱企业或残疾人福利性单位的，视同为小型、微型企业，请填写此声明函，并需要出具相应的声明函和证明文件（格式后附）。</w:t>
      </w:r>
    </w:p>
    <w:p w14:paraId="7947BA1F" w14:textId="77777777" w:rsidR="00B4307A" w:rsidRPr="00E412C8" w:rsidRDefault="00A3292D">
      <w:pPr>
        <w:pStyle w:val="20"/>
        <w:spacing w:before="0" w:line="360" w:lineRule="auto"/>
        <w:rPr>
          <w:rFonts w:ascii="仿宋" w:eastAsia="仿宋" w:hAnsi="仿宋" w:cs="仿宋"/>
          <w:sz w:val="24"/>
        </w:rPr>
      </w:pPr>
      <w:r w:rsidRPr="00E412C8">
        <w:rPr>
          <w:rFonts w:ascii="仿宋" w:eastAsia="仿宋" w:hAnsi="仿宋" w:cs="仿宋" w:hint="eastAsia"/>
          <w:sz w:val="24"/>
        </w:rPr>
        <w:br w:type="page"/>
      </w:r>
      <w:bookmarkStart w:id="260" w:name="_Toc107573240"/>
      <w:r w:rsidRPr="00E412C8">
        <w:rPr>
          <w:rFonts w:ascii="仿宋" w:eastAsia="仿宋" w:hAnsi="仿宋" w:cs="仿宋"/>
          <w:sz w:val="24"/>
        </w:rPr>
        <w:lastRenderedPageBreak/>
        <w:t>6</w:t>
      </w:r>
      <w:r w:rsidRPr="00E412C8">
        <w:rPr>
          <w:rFonts w:ascii="仿宋" w:eastAsia="仿宋" w:hAnsi="仿宋" w:cs="仿宋" w:hint="eastAsia"/>
          <w:sz w:val="24"/>
        </w:rPr>
        <w:t>-2   监狱企业声明函</w:t>
      </w:r>
      <w:bookmarkEnd w:id="260"/>
    </w:p>
    <w:p w14:paraId="4FBC2CE6"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（投标文件格式十三）</w:t>
      </w:r>
    </w:p>
    <w:p w14:paraId="0113544B" w14:textId="77777777" w:rsidR="00B4307A" w:rsidRPr="00E412C8" w:rsidRDefault="00B4307A">
      <w:pPr>
        <w:spacing w:line="360" w:lineRule="auto"/>
        <w:ind w:leftChars="257" w:left="1080" w:hanging="540"/>
        <w:jc w:val="center"/>
        <w:rPr>
          <w:rFonts w:ascii="仿宋" w:eastAsia="仿宋" w:hAnsi="仿宋" w:cs="仿宋"/>
          <w:b/>
          <w:kern w:val="0"/>
          <w:sz w:val="24"/>
          <w:szCs w:val="20"/>
        </w:rPr>
      </w:pPr>
    </w:p>
    <w:p w14:paraId="5D956177" w14:textId="77777777" w:rsidR="00B4307A" w:rsidRPr="00E412C8" w:rsidRDefault="00A3292D">
      <w:pPr>
        <w:widowControl/>
        <w:spacing w:before="100" w:beforeAutospacing="1" w:after="100" w:afterAutospacing="1" w:line="360" w:lineRule="auto"/>
        <w:ind w:firstLineChars="200" w:firstLine="480"/>
        <w:jc w:val="left"/>
        <w:rPr>
          <w:rFonts w:ascii="仿宋" w:eastAsia="仿宋" w:hAnsi="仿宋" w:cs="仿宋"/>
          <w:kern w:val="0"/>
          <w:sz w:val="24"/>
        </w:rPr>
      </w:pPr>
      <w:r w:rsidRPr="00E412C8">
        <w:rPr>
          <w:rFonts w:ascii="仿宋" w:eastAsia="仿宋" w:hAnsi="仿宋" w:cs="仿宋" w:hint="eastAsia"/>
          <w:kern w:val="0"/>
          <w:sz w:val="24"/>
        </w:rPr>
        <w:t>本单位郑重声明，本单位在参加</w:t>
      </w:r>
      <w:r w:rsidRPr="00E412C8">
        <w:rPr>
          <w:rFonts w:ascii="仿宋" w:eastAsia="仿宋" w:hAnsi="仿宋" w:cs="仿宋" w:hint="eastAsia"/>
          <w:kern w:val="0"/>
          <w:sz w:val="24"/>
          <w:u w:val="single"/>
        </w:rPr>
        <w:t>（采购人名称）</w:t>
      </w:r>
      <w:r w:rsidRPr="00E412C8">
        <w:rPr>
          <w:rFonts w:ascii="仿宋" w:eastAsia="仿宋" w:hAnsi="仿宋" w:cs="仿宋" w:hint="eastAsia"/>
          <w:kern w:val="0"/>
          <w:sz w:val="24"/>
        </w:rPr>
        <w:t>的</w:t>
      </w:r>
      <w:r w:rsidRPr="00E412C8">
        <w:rPr>
          <w:rFonts w:ascii="仿宋" w:eastAsia="仿宋" w:hAnsi="仿宋" w:cs="仿宋" w:hint="eastAsia"/>
          <w:kern w:val="0"/>
          <w:sz w:val="24"/>
          <w:u w:val="single"/>
        </w:rPr>
        <w:t>（招标项目名称）</w:t>
      </w:r>
      <w:r w:rsidRPr="00E412C8">
        <w:rPr>
          <w:rFonts w:ascii="仿宋" w:eastAsia="仿宋" w:hAnsi="仿宋" w:cs="仿宋" w:hint="eastAsia"/>
          <w:kern w:val="0"/>
          <w:sz w:val="24"/>
        </w:rPr>
        <w:t>项目采购活动提供以下监狱企业承接的服务（或监狱企业承担的工程、或制造的货物），具体情况如下：（按照实际情况勾选或填空）</w:t>
      </w:r>
    </w:p>
    <w:p w14:paraId="46C8F01E" w14:textId="77777777" w:rsidR="00B4307A" w:rsidRPr="00E412C8" w:rsidRDefault="00A3292D">
      <w:pPr>
        <w:widowControl/>
        <w:spacing w:before="100" w:beforeAutospacing="1" w:after="100" w:afterAutospacing="1" w:line="360" w:lineRule="auto"/>
        <w:ind w:firstLineChars="150" w:firstLine="360"/>
        <w:jc w:val="left"/>
        <w:rPr>
          <w:rFonts w:ascii="仿宋" w:eastAsia="仿宋" w:hAnsi="仿宋" w:cs="仿宋"/>
          <w:kern w:val="0"/>
          <w:sz w:val="24"/>
        </w:rPr>
      </w:pPr>
      <w:r w:rsidRPr="00E412C8">
        <w:rPr>
          <w:rFonts w:ascii="仿宋" w:eastAsia="仿宋" w:hAnsi="仿宋" w:cs="仿宋" w:hint="eastAsia"/>
          <w:kern w:val="0"/>
          <w:sz w:val="24"/>
        </w:rPr>
        <w:t>（1）□</w:t>
      </w:r>
      <w:r w:rsidRPr="00E412C8">
        <w:rPr>
          <w:rFonts w:ascii="仿宋" w:eastAsia="仿宋" w:hAnsi="仿宋" w:cs="仿宋" w:hint="eastAsia"/>
          <w:kern w:val="0"/>
          <w:sz w:val="24"/>
          <w:u w:val="single"/>
        </w:rPr>
        <w:t>（</w:t>
      </w:r>
      <w:r w:rsidRPr="00E412C8">
        <w:rPr>
          <w:rFonts w:ascii="仿宋" w:eastAsia="仿宋" w:hAnsi="仿宋" w:cs="仿宋" w:hint="eastAsia"/>
          <w:kern w:val="0"/>
          <w:sz w:val="24"/>
        </w:rPr>
        <w:t>监狱企业</w:t>
      </w:r>
      <w:r w:rsidRPr="00E412C8">
        <w:rPr>
          <w:rFonts w:ascii="仿宋" w:eastAsia="仿宋" w:hAnsi="仿宋" w:cs="仿宋" w:hint="eastAsia"/>
          <w:kern w:val="0"/>
          <w:sz w:val="24"/>
          <w:u w:val="single"/>
        </w:rPr>
        <w:t>名称）</w:t>
      </w:r>
      <w:r w:rsidRPr="00E412C8">
        <w:rPr>
          <w:rFonts w:ascii="仿宋" w:eastAsia="仿宋" w:hAnsi="仿宋" w:cs="仿宋" w:hint="eastAsia"/>
          <w:kern w:val="0"/>
          <w:sz w:val="24"/>
        </w:rPr>
        <w:t>属于监狱企业，后附省级以上监狱管理局、戒毒管理局（含新疆生产建设兵团）出具的属于监狱企业的证明文件。</w:t>
      </w:r>
    </w:p>
    <w:p w14:paraId="25B084B1" w14:textId="77777777" w:rsidR="00B4307A" w:rsidRPr="00E412C8" w:rsidRDefault="00A3292D">
      <w:pPr>
        <w:widowControl/>
        <w:spacing w:before="100" w:beforeAutospacing="1" w:after="100" w:afterAutospacing="1" w:line="360" w:lineRule="auto"/>
        <w:ind w:firstLine="420"/>
        <w:jc w:val="left"/>
        <w:rPr>
          <w:rFonts w:ascii="仿宋" w:eastAsia="仿宋" w:hAnsi="仿宋" w:cs="仿宋"/>
          <w:kern w:val="0"/>
          <w:sz w:val="24"/>
        </w:rPr>
      </w:pPr>
      <w:r w:rsidRPr="00E412C8">
        <w:rPr>
          <w:rFonts w:ascii="仿宋" w:eastAsia="仿宋" w:hAnsi="仿宋" w:cs="仿宋" w:hint="eastAsia"/>
          <w:kern w:val="0"/>
          <w:sz w:val="24"/>
        </w:rPr>
        <w:t>（2）□</w:t>
      </w:r>
      <w:r w:rsidRPr="00E412C8">
        <w:rPr>
          <w:rFonts w:ascii="仿宋" w:eastAsia="仿宋" w:hAnsi="仿宋" w:cs="仿宋" w:hint="eastAsia"/>
          <w:kern w:val="0"/>
          <w:sz w:val="24"/>
          <w:u w:val="single"/>
        </w:rPr>
        <w:t>（</w:t>
      </w:r>
      <w:r w:rsidRPr="00E412C8">
        <w:rPr>
          <w:rFonts w:ascii="仿宋" w:eastAsia="仿宋" w:hAnsi="仿宋" w:cs="仿宋" w:hint="eastAsia"/>
          <w:kern w:val="0"/>
          <w:sz w:val="24"/>
        </w:rPr>
        <w:t>监狱企业</w:t>
      </w:r>
      <w:r w:rsidRPr="00E412C8">
        <w:rPr>
          <w:rFonts w:ascii="仿宋" w:eastAsia="仿宋" w:hAnsi="仿宋" w:cs="仿宋" w:hint="eastAsia"/>
          <w:kern w:val="0"/>
          <w:sz w:val="24"/>
          <w:u w:val="single"/>
        </w:rPr>
        <w:t>名称）</w:t>
      </w:r>
      <w:r w:rsidRPr="00E412C8">
        <w:rPr>
          <w:rFonts w:ascii="仿宋" w:eastAsia="仿宋" w:hAnsi="仿宋" w:cs="仿宋" w:hint="eastAsia"/>
          <w:kern w:val="0"/>
          <w:sz w:val="24"/>
        </w:rPr>
        <w:t>属于监狱企业并作为联合体一方，其提供协议合同金额占到共同投标协议合同总金额的比例为</w:t>
      </w:r>
      <w:r w:rsidRPr="00E412C8">
        <w:rPr>
          <w:rFonts w:ascii="仿宋" w:eastAsia="仿宋" w:hAnsi="仿宋" w:cs="仿宋" w:hint="eastAsia"/>
          <w:kern w:val="0"/>
          <w:sz w:val="24"/>
          <w:u w:val="single"/>
        </w:rPr>
        <w:t xml:space="preserve">       </w:t>
      </w:r>
      <w:r w:rsidRPr="00E412C8">
        <w:rPr>
          <w:rFonts w:ascii="仿宋" w:eastAsia="仿宋" w:hAnsi="仿宋" w:cs="仿宋" w:hint="eastAsia"/>
          <w:kern w:val="0"/>
          <w:sz w:val="24"/>
        </w:rPr>
        <w:t>。后附省级以上监狱管理局、戒毒管理局（含新疆生产建设兵团）出具的属于监狱企业的证明文件。</w:t>
      </w:r>
    </w:p>
    <w:p w14:paraId="7FDF5350" w14:textId="77777777" w:rsidR="00B4307A" w:rsidRPr="00E412C8" w:rsidRDefault="00A3292D">
      <w:pPr>
        <w:widowControl/>
        <w:spacing w:before="100" w:beforeAutospacing="1" w:after="100" w:afterAutospacing="1" w:line="360" w:lineRule="auto"/>
        <w:ind w:firstLine="420"/>
        <w:jc w:val="left"/>
        <w:rPr>
          <w:rFonts w:ascii="仿宋" w:eastAsia="仿宋" w:hAnsi="仿宋" w:cs="仿宋"/>
          <w:kern w:val="0"/>
          <w:sz w:val="24"/>
        </w:rPr>
      </w:pPr>
      <w:r w:rsidRPr="00E412C8">
        <w:rPr>
          <w:rFonts w:ascii="仿宋" w:eastAsia="仿宋" w:hAnsi="仿宋" w:cs="仿宋" w:hint="eastAsia"/>
          <w:kern w:val="0"/>
          <w:sz w:val="24"/>
        </w:rPr>
        <w:t>（3）□</w:t>
      </w:r>
      <w:r w:rsidRPr="00E412C8">
        <w:rPr>
          <w:rFonts w:ascii="仿宋" w:eastAsia="仿宋" w:hAnsi="仿宋" w:cs="仿宋" w:hint="eastAsia"/>
          <w:kern w:val="0"/>
          <w:sz w:val="24"/>
          <w:u w:val="single"/>
        </w:rPr>
        <w:t>（</w:t>
      </w:r>
      <w:r w:rsidRPr="00E412C8">
        <w:rPr>
          <w:rFonts w:ascii="仿宋" w:eastAsia="仿宋" w:hAnsi="仿宋" w:cs="仿宋" w:hint="eastAsia"/>
          <w:kern w:val="0"/>
          <w:sz w:val="24"/>
        </w:rPr>
        <w:t>监狱企业</w:t>
      </w:r>
      <w:r w:rsidRPr="00E412C8">
        <w:rPr>
          <w:rFonts w:ascii="仿宋" w:eastAsia="仿宋" w:hAnsi="仿宋" w:cs="仿宋" w:hint="eastAsia"/>
          <w:kern w:val="0"/>
          <w:sz w:val="24"/>
          <w:u w:val="single"/>
        </w:rPr>
        <w:t>名称）</w:t>
      </w:r>
      <w:r w:rsidRPr="00E412C8">
        <w:rPr>
          <w:rFonts w:ascii="仿宋" w:eastAsia="仿宋" w:hAnsi="仿宋" w:cs="仿宋" w:hint="eastAsia"/>
          <w:kern w:val="0"/>
          <w:sz w:val="24"/>
        </w:rPr>
        <w:t>属于监狱企业并作为分包方，其提供协议合同金额占到分包意向协议合同总金额的比例为</w:t>
      </w:r>
      <w:r w:rsidRPr="00E412C8">
        <w:rPr>
          <w:rFonts w:ascii="仿宋" w:eastAsia="仿宋" w:hAnsi="仿宋" w:cs="仿宋" w:hint="eastAsia"/>
          <w:kern w:val="0"/>
          <w:sz w:val="24"/>
          <w:u w:val="single"/>
        </w:rPr>
        <w:t xml:space="preserve">       </w:t>
      </w:r>
      <w:r w:rsidRPr="00E412C8">
        <w:rPr>
          <w:rFonts w:ascii="仿宋" w:eastAsia="仿宋" w:hAnsi="仿宋" w:cs="仿宋" w:hint="eastAsia"/>
          <w:kern w:val="0"/>
          <w:sz w:val="24"/>
        </w:rPr>
        <w:t>。后附省级以上监狱管理局、戒毒管理局（含新疆生产建设兵团）出具的属于监狱企业的证明文件。</w:t>
      </w:r>
    </w:p>
    <w:p w14:paraId="358C1C2C" w14:textId="77777777" w:rsidR="00B4307A" w:rsidRPr="00E412C8" w:rsidRDefault="00A3292D">
      <w:pPr>
        <w:widowControl/>
        <w:spacing w:before="100" w:beforeAutospacing="1" w:after="100" w:afterAutospacing="1"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本单位对上述声明的真实性负责。如有虚假，将依法承担相应责任。</w:t>
      </w:r>
    </w:p>
    <w:p w14:paraId="5B21A46A" w14:textId="77777777" w:rsidR="00B4307A" w:rsidRPr="00E412C8" w:rsidRDefault="00A3292D">
      <w:pPr>
        <w:widowControl/>
        <w:spacing w:before="100" w:beforeAutospacing="1" w:after="100" w:afterAutospacing="1"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p w14:paraId="34AD6DF2" w14:textId="77777777" w:rsidR="00B4307A" w:rsidRPr="00E412C8" w:rsidRDefault="00B4307A">
      <w:pPr>
        <w:widowControl/>
        <w:spacing w:before="100" w:beforeAutospacing="1" w:after="100" w:afterAutospacing="1" w:line="360" w:lineRule="auto"/>
        <w:jc w:val="left"/>
        <w:rPr>
          <w:rFonts w:ascii="仿宋" w:eastAsia="仿宋" w:hAnsi="仿宋" w:cs="仿宋"/>
          <w:kern w:val="0"/>
          <w:sz w:val="24"/>
        </w:rPr>
      </w:pPr>
    </w:p>
    <w:p w14:paraId="7C5FA4EB" w14:textId="77777777" w:rsidR="00B4307A" w:rsidRPr="00E412C8" w:rsidRDefault="00B4307A">
      <w:pPr>
        <w:widowControl/>
        <w:spacing w:before="100" w:beforeAutospacing="1" w:after="100" w:afterAutospacing="1" w:line="360" w:lineRule="auto"/>
        <w:jc w:val="left"/>
        <w:rPr>
          <w:rFonts w:ascii="仿宋" w:eastAsia="仿宋" w:hAnsi="仿宋" w:cs="仿宋"/>
          <w:kern w:val="0"/>
          <w:sz w:val="24"/>
        </w:rPr>
      </w:pPr>
    </w:p>
    <w:p w14:paraId="7C46BA90" w14:textId="77777777" w:rsidR="00B4307A" w:rsidRPr="00E412C8" w:rsidRDefault="00A3292D">
      <w:pPr>
        <w:spacing w:line="360" w:lineRule="auto"/>
        <w:ind w:leftChars="257" w:left="1080" w:hanging="540"/>
        <w:jc w:val="center"/>
        <w:rPr>
          <w:rFonts w:ascii="仿宋" w:eastAsia="仿宋" w:hAnsi="仿宋" w:cs="仿宋"/>
          <w:b/>
          <w:kern w:val="0"/>
          <w:sz w:val="24"/>
          <w:szCs w:val="20"/>
        </w:rPr>
      </w:pPr>
      <w:r w:rsidRPr="00E412C8">
        <w:rPr>
          <w:rFonts w:ascii="仿宋" w:eastAsia="仿宋" w:hAnsi="仿宋" w:cs="仿宋" w:hint="eastAsia"/>
          <w:b/>
          <w:kern w:val="0"/>
          <w:sz w:val="24"/>
          <w:szCs w:val="20"/>
        </w:rPr>
        <w:t xml:space="preserve">　</w:t>
      </w:r>
    </w:p>
    <w:p w14:paraId="4070156E" w14:textId="77777777" w:rsidR="00B4307A" w:rsidRPr="00E412C8" w:rsidRDefault="00A3292D">
      <w:pPr>
        <w:spacing w:line="360" w:lineRule="auto"/>
        <w:ind w:firstLineChars="2200" w:firstLine="5280"/>
        <w:rPr>
          <w:rFonts w:ascii="仿宋" w:eastAsia="仿宋" w:hAnsi="仿宋" w:cs="仿宋"/>
          <w:kern w:val="0"/>
          <w:sz w:val="24"/>
        </w:rPr>
      </w:pPr>
      <w:r w:rsidRPr="00E412C8">
        <w:rPr>
          <w:rFonts w:ascii="仿宋" w:eastAsia="仿宋" w:hAnsi="仿宋" w:cs="仿宋" w:hint="eastAsia"/>
          <w:kern w:val="0"/>
          <w:sz w:val="24"/>
        </w:rPr>
        <w:t>单位名称（盖章）：</w:t>
      </w:r>
    </w:p>
    <w:p w14:paraId="26F30530" w14:textId="77777777" w:rsidR="00B4307A" w:rsidRPr="00E412C8" w:rsidRDefault="00A3292D">
      <w:pPr>
        <w:widowControl/>
        <w:spacing w:before="100" w:beforeAutospacing="1" w:after="100" w:afterAutospacing="1" w:line="360" w:lineRule="auto"/>
        <w:ind w:firstLineChars="2200" w:firstLine="5280"/>
        <w:jc w:val="left"/>
        <w:rPr>
          <w:rFonts w:ascii="仿宋" w:eastAsia="仿宋" w:hAnsi="仿宋" w:cs="仿宋"/>
          <w:kern w:val="0"/>
          <w:szCs w:val="21"/>
        </w:rPr>
      </w:pPr>
      <w:r w:rsidRPr="00E412C8">
        <w:rPr>
          <w:rFonts w:ascii="仿宋" w:eastAsia="仿宋" w:hAnsi="仿宋" w:cs="仿宋" w:hint="eastAsia"/>
          <w:kern w:val="0"/>
          <w:sz w:val="24"/>
        </w:rPr>
        <w:t>日  期：</w:t>
      </w:r>
    </w:p>
    <w:p w14:paraId="541ACF50" w14:textId="77777777" w:rsidR="00B4307A" w:rsidRPr="00E412C8" w:rsidRDefault="00B4307A">
      <w:pPr>
        <w:spacing w:line="360" w:lineRule="auto"/>
        <w:rPr>
          <w:rFonts w:ascii="仿宋" w:eastAsia="仿宋" w:hAnsi="仿宋" w:cs="仿宋"/>
        </w:rPr>
      </w:pPr>
    </w:p>
    <w:p w14:paraId="239017D7" w14:textId="77777777" w:rsidR="00B4307A" w:rsidRPr="00E412C8" w:rsidRDefault="00B4307A">
      <w:pPr>
        <w:widowControl/>
        <w:tabs>
          <w:tab w:val="left" w:pos="2524"/>
        </w:tabs>
        <w:spacing w:before="100" w:beforeAutospacing="1" w:after="100" w:afterAutospacing="1" w:line="360" w:lineRule="auto"/>
        <w:jc w:val="left"/>
        <w:rPr>
          <w:rFonts w:ascii="仿宋" w:eastAsia="仿宋" w:hAnsi="仿宋" w:cs="仿宋"/>
        </w:rPr>
      </w:pPr>
    </w:p>
    <w:p w14:paraId="69EF5C88" w14:textId="77777777" w:rsidR="00B4307A" w:rsidRPr="00E412C8" w:rsidRDefault="00A3292D">
      <w:pPr>
        <w:pStyle w:val="20"/>
        <w:spacing w:before="0" w:line="360" w:lineRule="auto"/>
        <w:rPr>
          <w:rFonts w:ascii="仿宋" w:eastAsia="仿宋" w:hAnsi="仿宋" w:cs="仿宋"/>
          <w:sz w:val="24"/>
        </w:rPr>
      </w:pPr>
      <w:bookmarkStart w:id="261" w:name="_Toc107573241"/>
      <w:bookmarkStart w:id="262" w:name="OLE_LINK14"/>
      <w:bookmarkStart w:id="263" w:name="OLE_LINK13"/>
      <w:r w:rsidRPr="00E412C8">
        <w:rPr>
          <w:rFonts w:ascii="仿宋" w:eastAsia="仿宋" w:hAnsi="仿宋" w:cs="仿宋"/>
          <w:sz w:val="24"/>
        </w:rPr>
        <w:lastRenderedPageBreak/>
        <w:t>6</w:t>
      </w:r>
      <w:r w:rsidRPr="00E412C8">
        <w:rPr>
          <w:rFonts w:ascii="仿宋" w:eastAsia="仿宋" w:hAnsi="仿宋" w:cs="仿宋" w:hint="eastAsia"/>
          <w:sz w:val="24"/>
        </w:rPr>
        <w:t>-3   残疾人福利性单位声明函</w:t>
      </w:r>
      <w:bookmarkEnd w:id="261"/>
    </w:p>
    <w:bookmarkEnd w:id="262"/>
    <w:bookmarkEnd w:id="263"/>
    <w:p w14:paraId="1EBDCDE9"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（投标文件格式十四）</w:t>
      </w:r>
    </w:p>
    <w:p w14:paraId="72912AD3" w14:textId="77777777" w:rsidR="00B4307A" w:rsidRPr="00E412C8" w:rsidRDefault="00B4307A">
      <w:pPr>
        <w:spacing w:line="360" w:lineRule="auto"/>
        <w:ind w:leftChars="257" w:left="1080" w:hanging="540"/>
        <w:jc w:val="center"/>
        <w:rPr>
          <w:rFonts w:ascii="仿宋" w:eastAsia="仿宋" w:hAnsi="仿宋" w:cs="仿宋"/>
          <w:kern w:val="0"/>
          <w:sz w:val="24"/>
          <w:szCs w:val="20"/>
        </w:rPr>
      </w:pPr>
    </w:p>
    <w:p w14:paraId="4624CFEC" w14:textId="77777777" w:rsidR="00B4307A" w:rsidRPr="00E412C8" w:rsidRDefault="00B4307A">
      <w:pPr>
        <w:spacing w:line="360" w:lineRule="auto"/>
        <w:ind w:firstLine="567"/>
        <w:rPr>
          <w:rFonts w:ascii="仿宋" w:eastAsia="仿宋" w:hAnsi="仿宋" w:cs="仿宋"/>
          <w:kern w:val="0"/>
          <w:sz w:val="24"/>
          <w:szCs w:val="20"/>
        </w:rPr>
      </w:pPr>
    </w:p>
    <w:p w14:paraId="0D496089" w14:textId="77777777" w:rsidR="00B4307A" w:rsidRPr="00E412C8" w:rsidRDefault="00A3292D">
      <w:pPr>
        <w:spacing w:line="360" w:lineRule="auto"/>
        <w:ind w:firstLineChars="200" w:firstLine="480"/>
        <w:rPr>
          <w:rFonts w:ascii="仿宋" w:eastAsia="仿宋" w:hAnsi="仿宋" w:cs="仿宋"/>
          <w:kern w:val="0"/>
          <w:sz w:val="24"/>
        </w:rPr>
      </w:pPr>
      <w:r w:rsidRPr="00E412C8">
        <w:rPr>
          <w:rFonts w:ascii="仿宋" w:eastAsia="仿宋" w:hAnsi="仿宋" w:cs="仿宋" w:hint="eastAsia"/>
          <w:kern w:val="0"/>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服务（由本单位承担工程/制造的货物），或者提供其他残疾人福利性单位制造的货物（不包括使用非残疾人福利性单位注册商标的货物）。</w:t>
      </w:r>
    </w:p>
    <w:p w14:paraId="53092C67" w14:textId="77777777" w:rsidR="00B4307A" w:rsidRPr="00E412C8" w:rsidRDefault="00A3292D">
      <w:pPr>
        <w:spacing w:line="360" w:lineRule="auto"/>
        <w:ind w:firstLineChars="200" w:firstLine="480"/>
        <w:rPr>
          <w:rFonts w:ascii="仿宋" w:eastAsia="仿宋" w:hAnsi="仿宋" w:cs="仿宋"/>
          <w:kern w:val="0"/>
          <w:sz w:val="24"/>
        </w:rPr>
      </w:pPr>
      <w:r w:rsidRPr="00E412C8">
        <w:rPr>
          <w:rFonts w:ascii="仿宋" w:eastAsia="仿宋" w:hAnsi="仿宋" w:cs="仿宋" w:hint="eastAsia"/>
          <w:kern w:val="0"/>
          <w:sz w:val="24"/>
        </w:rPr>
        <w:t>本单位对上述声明的真实性负责。如有虚假，将依法承担相应责任。</w:t>
      </w:r>
    </w:p>
    <w:p w14:paraId="21F953F2" w14:textId="77777777" w:rsidR="00B4307A" w:rsidRPr="00E412C8" w:rsidRDefault="00B4307A">
      <w:pPr>
        <w:spacing w:line="360" w:lineRule="auto"/>
        <w:ind w:firstLineChars="200" w:firstLine="480"/>
        <w:rPr>
          <w:rFonts w:ascii="仿宋" w:eastAsia="仿宋" w:hAnsi="仿宋" w:cs="仿宋"/>
          <w:kern w:val="0"/>
          <w:sz w:val="24"/>
        </w:rPr>
      </w:pPr>
    </w:p>
    <w:p w14:paraId="75162D4C" w14:textId="77777777" w:rsidR="00B4307A" w:rsidRPr="00E412C8" w:rsidRDefault="00B4307A">
      <w:pPr>
        <w:spacing w:line="360" w:lineRule="auto"/>
        <w:ind w:firstLineChars="200" w:firstLine="624"/>
        <w:rPr>
          <w:rFonts w:ascii="仿宋" w:eastAsia="仿宋" w:hAnsi="仿宋" w:cs="仿宋"/>
          <w:spacing w:val="6"/>
          <w:sz w:val="30"/>
          <w:szCs w:val="30"/>
        </w:rPr>
      </w:pPr>
    </w:p>
    <w:p w14:paraId="6ED4BA43" w14:textId="77777777" w:rsidR="00B4307A" w:rsidRPr="00E412C8" w:rsidRDefault="00A3292D">
      <w:pPr>
        <w:spacing w:line="360" w:lineRule="auto"/>
        <w:ind w:firstLineChars="200" w:firstLine="480"/>
        <w:rPr>
          <w:rFonts w:ascii="仿宋" w:eastAsia="仿宋" w:hAnsi="仿宋" w:cs="仿宋"/>
          <w:kern w:val="0"/>
          <w:sz w:val="24"/>
        </w:rPr>
      </w:pPr>
      <w:r w:rsidRPr="00E412C8">
        <w:rPr>
          <w:rFonts w:ascii="仿宋" w:eastAsia="仿宋" w:hAnsi="仿宋" w:cs="仿宋" w:hint="eastAsia"/>
          <w:kern w:val="0"/>
          <w:sz w:val="24"/>
        </w:rPr>
        <w:t xml:space="preserve">                                     单位名称（盖章）：</w:t>
      </w:r>
    </w:p>
    <w:p w14:paraId="71FA8DB4" w14:textId="77777777" w:rsidR="00B4307A" w:rsidRPr="00E412C8" w:rsidRDefault="00A3292D">
      <w:pPr>
        <w:spacing w:line="360" w:lineRule="auto"/>
        <w:ind w:firstLineChars="200" w:firstLine="480"/>
        <w:rPr>
          <w:rFonts w:ascii="仿宋" w:eastAsia="仿宋" w:hAnsi="仿宋" w:cs="仿宋"/>
          <w:kern w:val="0"/>
          <w:sz w:val="24"/>
        </w:rPr>
      </w:pPr>
      <w:r w:rsidRPr="00E412C8">
        <w:rPr>
          <w:rFonts w:ascii="仿宋" w:eastAsia="仿宋" w:hAnsi="仿宋" w:cs="仿宋" w:hint="eastAsia"/>
          <w:kern w:val="0"/>
          <w:sz w:val="24"/>
        </w:rPr>
        <w:t xml:space="preserve">                                     日  期：</w:t>
      </w:r>
    </w:p>
    <w:p w14:paraId="341B2BDA" w14:textId="77777777" w:rsidR="00B4307A" w:rsidRPr="00E412C8" w:rsidRDefault="00B4307A">
      <w:pPr>
        <w:spacing w:line="360" w:lineRule="auto"/>
        <w:ind w:leftChars="257" w:left="1080" w:hanging="540"/>
        <w:jc w:val="center"/>
        <w:rPr>
          <w:rFonts w:ascii="仿宋" w:eastAsia="仿宋" w:hAnsi="仿宋" w:cs="仿宋"/>
          <w:b/>
          <w:kern w:val="0"/>
          <w:sz w:val="24"/>
          <w:szCs w:val="20"/>
        </w:rPr>
      </w:pPr>
    </w:p>
    <w:p w14:paraId="116E0E9C" w14:textId="77777777" w:rsidR="00B4307A" w:rsidRPr="00E412C8" w:rsidRDefault="00A3292D">
      <w:pPr>
        <w:pStyle w:val="20"/>
        <w:spacing w:before="0" w:line="360" w:lineRule="auto"/>
        <w:rPr>
          <w:rFonts w:ascii="仿宋" w:eastAsia="仿宋" w:hAnsi="仿宋" w:cs="仿宋"/>
          <w:sz w:val="24"/>
        </w:rPr>
      </w:pPr>
      <w:r w:rsidRPr="00E412C8">
        <w:rPr>
          <w:rFonts w:ascii="仿宋" w:eastAsia="仿宋" w:hAnsi="仿宋" w:cs="仿宋" w:hint="eastAsia"/>
          <w:sz w:val="24"/>
        </w:rPr>
        <w:br w:type="page"/>
      </w:r>
      <w:bookmarkStart w:id="264" w:name="_Toc107573242"/>
      <w:r w:rsidRPr="00E412C8">
        <w:rPr>
          <w:rFonts w:ascii="仿宋" w:eastAsia="仿宋" w:hAnsi="仿宋" w:cs="仿宋"/>
          <w:sz w:val="24"/>
        </w:rPr>
        <w:lastRenderedPageBreak/>
        <w:t>7</w:t>
      </w:r>
      <w:r w:rsidRPr="00E412C8">
        <w:rPr>
          <w:rFonts w:ascii="仿宋" w:eastAsia="仿宋" w:hAnsi="仿宋" w:cs="仿宋" w:hint="eastAsia"/>
          <w:sz w:val="24"/>
        </w:rPr>
        <w:t xml:space="preserve">  投标人商务符合性承诺函</w:t>
      </w:r>
      <w:bookmarkEnd w:id="264"/>
    </w:p>
    <w:p w14:paraId="463323EE" w14:textId="77777777" w:rsidR="00B4307A" w:rsidRPr="00E412C8" w:rsidRDefault="00A3292D">
      <w:pPr>
        <w:pStyle w:val="ad"/>
        <w:spacing w:line="360" w:lineRule="auto"/>
        <w:jc w:val="center"/>
        <w:rPr>
          <w:rFonts w:ascii="仿宋" w:eastAsia="仿宋" w:hAnsi="仿宋" w:cs="仿宋"/>
          <w:sz w:val="24"/>
        </w:rPr>
      </w:pPr>
      <w:r w:rsidRPr="00E412C8">
        <w:rPr>
          <w:rFonts w:ascii="仿宋" w:eastAsia="仿宋" w:hAnsi="仿宋" w:cs="仿宋" w:hint="eastAsia"/>
          <w:sz w:val="24"/>
        </w:rPr>
        <w:t>（投标文件格式十五）</w:t>
      </w:r>
    </w:p>
    <w:p w14:paraId="32F63036" w14:textId="77777777" w:rsidR="00B4307A" w:rsidRPr="00E412C8" w:rsidRDefault="00B4307A">
      <w:pPr>
        <w:pStyle w:val="a1"/>
        <w:spacing w:line="360" w:lineRule="auto"/>
        <w:rPr>
          <w:rFonts w:ascii="仿宋" w:eastAsia="仿宋" w:hAnsi="仿宋" w:cs="仿宋"/>
        </w:rPr>
      </w:pPr>
    </w:p>
    <w:p w14:paraId="29A45DC9" w14:textId="77777777" w:rsidR="00B4307A" w:rsidRPr="00E412C8" w:rsidRDefault="00B4307A">
      <w:pPr>
        <w:pStyle w:val="a1"/>
        <w:spacing w:line="360" w:lineRule="auto"/>
        <w:rPr>
          <w:rFonts w:ascii="仿宋" w:eastAsia="仿宋" w:hAnsi="仿宋" w:cs="仿宋"/>
        </w:rPr>
      </w:pPr>
    </w:p>
    <w:p w14:paraId="21AEBD84" w14:textId="77777777" w:rsidR="00B4307A" w:rsidRPr="00E412C8" w:rsidRDefault="00B4307A">
      <w:pPr>
        <w:pStyle w:val="a1"/>
        <w:spacing w:line="360" w:lineRule="auto"/>
        <w:rPr>
          <w:rFonts w:ascii="仿宋" w:eastAsia="仿宋" w:hAnsi="仿宋" w:cs="仿宋"/>
        </w:rPr>
      </w:pPr>
    </w:p>
    <w:p w14:paraId="47A92E18" w14:textId="77777777" w:rsidR="00B4307A" w:rsidRPr="00E412C8" w:rsidRDefault="00A3292D">
      <w:pPr>
        <w:pStyle w:val="a1"/>
        <w:spacing w:line="360" w:lineRule="auto"/>
        <w:rPr>
          <w:rFonts w:ascii="仿宋" w:eastAsia="仿宋" w:hAnsi="仿宋" w:cs="仿宋"/>
        </w:rPr>
      </w:pPr>
      <w:r w:rsidRPr="00E412C8">
        <w:rPr>
          <w:rFonts w:ascii="仿宋" w:eastAsia="仿宋" w:hAnsi="仿宋" w:cs="仿宋" w:hint="eastAsia"/>
        </w:rPr>
        <w:t>我公司在此郑重承诺：未为本项目提供整体设计、规范编制或者项目管理、监理、检测等服务；投标过程中不存在向采购人提供、给予任何有价值的物品，试图影响其正常决策行为。</w:t>
      </w:r>
    </w:p>
    <w:p w14:paraId="405A30F3" w14:textId="77777777" w:rsidR="00B4307A" w:rsidRPr="00E412C8" w:rsidRDefault="00B4307A">
      <w:pPr>
        <w:pStyle w:val="a1"/>
        <w:spacing w:line="360" w:lineRule="auto"/>
        <w:rPr>
          <w:rFonts w:ascii="仿宋" w:eastAsia="仿宋" w:hAnsi="仿宋" w:cs="仿宋"/>
        </w:rPr>
      </w:pPr>
    </w:p>
    <w:p w14:paraId="5F14B923" w14:textId="77777777" w:rsidR="00B4307A" w:rsidRPr="00E412C8" w:rsidRDefault="00B4307A">
      <w:pPr>
        <w:spacing w:line="360" w:lineRule="auto"/>
        <w:ind w:leftChars="257" w:left="1080" w:hanging="540"/>
        <w:jc w:val="center"/>
        <w:rPr>
          <w:rFonts w:ascii="仿宋" w:eastAsia="仿宋" w:hAnsi="仿宋" w:cs="仿宋"/>
          <w:kern w:val="0"/>
          <w:sz w:val="24"/>
          <w:szCs w:val="20"/>
        </w:rPr>
      </w:pPr>
    </w:p>
    <w:p w14:paraId="390F4BE8" w14:textId="77777777" w:rsidR="00B4307A" w:rsidRPr="00E412C8" w:rsidRDefault="00A3292D">
      <w:pPr>
        <w:spacing w:line="360" w:lineRule="auto"/>
        <w:ind w:leftChars="257" w:left="1080" w:hanging="540"/>
        <w:jc w:val="center"/>
        <w:rPr>
          <w:rFonts w:ascii="仿宋" w:eastAsia="仿宋" w:hAnsi="仿宋" w:cs="仿宋"/>
          <w:kern w:val="0"/>
          <w:sz w:val="24"/>
          <w:szCs w:val="20"/>
        </w:rPr>
      </w:pPr>
      <w:r w:rsidRPr="00E412C8">
        <w:rPr>
          <w:rFonts w:ascii="仿宋" w:eastAsia="仿宋" w:hAnsi="仿宋" w:cs="仿宋" w:hint="eastAsia"/>
          <w:kern w:val="0"/>
          <w:sz w:val="24"/>
          <w:szCs w:val="20"/>
        </w:rPr>
        <w:t xml:space="preserve">              单位名称（盖章）：</w:t>
      </w:r>
    </w:p>
    <w:p w14:paraId="1ADFD51B" w14:textId="77777777" w:rsidR="00B4307A" w:rsidRPr="00E412C8" w:rsidRDefault="00A3292D">
      <w:pPr>
        <w:spacing w:line="360" w:lineRule="auto"/>
        <w:ind w:leftChars="257" w:left="1080" w:hanging="540"/>
        <w:jc w:val="center"/>
        <w:rPr>
          <w:rFonts w:ascii="仿宋" w:eastAsia="仿宋" w:hAnsi="仿宋" w:cs="仿宋"/>
          <w:kern w:val="0"/>
          <w:sz w:val="24"/>
          <w:szCs w:val="20"/>
        </w:rPr>
      </w:pPr>
      <w:r w:rsidRPr="00E412C8">
        <w:rPr>
          <w:rFonts w:ascii="仿宋" w:eastAsia="仿宋" w:hAnsi="仿宋" w:cs="仿宋" w:hint="eastAsia"/>
          <w:kern w:val="0"/>
          <w:sz w:val="24"/>
          <w:szCs w:val="20"/>
        </w:rPr>
        <w:t xml:space="preserve">       日  期：</w:t>
      </w:r>
    </w:p>
    <w:p w14:paraId="17FF2DC6" w14:textId="77777777" w:rsidR="00B4307A" w:rsidRPr="00E412C8" w:rsidRDefault="00B4307A">
      <w:pPr>
        <w:pStyle w:val="a1"/>
        <w:spacing w:line="360" w:lineRule="auto"/>
        <w:rPr>
          <w:rFonts w:ascii="仿宋" w:eastAsia="仿宋" w:hAnsi="仿宋" w:cs="仿宋"/>
        </w:rPr>
      </w:pPr>
    </w:p>
    <w:p w14:paraId="338BCAEA" w14:textId="77777777" w:rsidR="00B4307A" w:rsidRPr="00E412C8" w:rsidRDefault="00A3292D">
      <w:pPr>
        <w:pStyle w:val="20"/>
        <w:spacing w:before="0" w:line="360" w:lineRule="auto"/>
        <w:rPr>
          <w:rFonts w:ascii="仿宋" w:eastAsia="仿宋" w:hAnsi="仿宋" w:cs="仿宋"/>
          <w:sz w:val="24"/>
        </w:rPr>
      </w:pPr>
      <w:r w:rsidRPr="00E412C8">
        <w:rPr>
          <w:rFonts w:ascii="仿宋" w:eastAsia="仿宋" w:hAnsi="仿宋" w:cs="仿宋" w:hint="eastAsia"/>
          <w:sz w:val="24"/>
        </w:rPr>
        <w:br w:type="page"/>
      </w:r>
      <w:bookmarkStart w:id="265" w:name="_Toc107573243"/>
      <w:r w:rsidRPr="00E412C8">
        <w:rPr>
          <w:rFonts w:ascii="仿宋" w:eastAsia="仿宋" w:hAnsi="仿宋" w:cs="仿宋"/>
          <w:sz w:val="24"/>
        </w:rPr>
        <w:lastRenderedPageBreak/>
        <w:t>8</w:t>
      </w:r>
      <w:r w:rsidRPr="00E412C8">
        <w:rPr>
          <w:rFonts w:ascii="仿宋" w:eastAsia="仿宋" w:hAnsi="仿宋" w:cs="仿宋" w:hint="eastAsia"/>
          <w:sz w:val="24"/>
        </w:rPr>
        <w:t xml:space="preserve">   投标人关联单位的说明</w:t>
      </w:r>
      <w:bookmarkEnd w:id="265"/>
    </w:p>
    <w:p w14:paraId="14F43F83" w14:textId="77777777" w:rsidR="00B4307A" w:rsidRPr="00E412C8" w:rsidRDefault="00A3292D">
      <w:pPr>
        <w:pStyle w:val="a1"/>
        <w:spacing w:line="360" w:lineRule="auto"/>
        <w:ind w:firstLineChars="200" w:firstLine="480"/>
        <w:jc w:val="center"/>
        <w:rPr>
          <w:rFonts w:ascii="仿宋" w:eastAsia="仿宋" w:hAnsi="仿宋" w:cs="仿宋"/>
        </w:rPr>
      </w:pPr>
      <w:r w:rsidRPr="00E412C8">
        <w:rPr>
          <w:rFonts w:ascii="仿宋" w:eastAsia="仿宋" w:hAnsi="仿宋" w:cs="仿宋" w:hint="eastAsia"/>
        </w:rPr>
        <w:t>（格式自拟）</w:t>
      </w:r>
    </w:p>
    <w:p w14:paraId="79354985" w14:textId="77777777" w:rsidR="00B4307A" w:rsidRPr="00E412C8" w:rsidRDefault="00B4307A">
      <w:pPr>
        <w:pStyle w:val="a1"/>
        <w:spacing w:line="360" w:lineRule="auto"/>
        <w:jc w:val="center"/>
        <w:rPr>
          <w:rFonts w:ascii="仿宋" w:eastAsia="仿宋" w:hAnsi="仿宋" w:cs="仿宋"/>
        </w:rPr>
      </w:pPr>
    </w:p>
    <w:p w14:paraId="0C5277B8" w14:textId="77777777" w:rsidR="00B4307A" w:rsidRPr="00E412C8" w:rsidRDefault="00A3292D">
      <w:pPr>
        <w:pStyle w:val="a1"/>
        <w:spacing w:line="360" w:lineRule="auto"/>
        <w:ind w:firstLineChars="200" w:firstLine="480"/>
        <w:rPr>
          <w:rFonts w:ascii="仿宋" w:eastAsia="仿宋" w:hAnsi="仿宋" w:cs="仿宋"/>
        </w:rPr>
      </w:pPr>
      <w:r w:rsidRPr="00E412C8">
        <w:rPr>
          <w:rFonts w:ascii="仿宋" w:eastAsia="仿宋" w:hAnsi="仿宋" w:cs="仿宋" w:hint="eastAsia"/>
        </w:rPr>
        <w:t>说明：投标人应当如实披露与本单位存在下列关联关系的单位名称：</w:t>
      </w:r>
    </w:p>
    <w:p w14:paraId="52C77FD2" w14:textId="77777777" w:rsidR="00B4307A" w:rsidRPr="00E412C8" w:rsidRDefault="00A3292D">
      <w:pPr>
        <w:pStyle w:val="a1"/>
        <w:numPr>
          <w:ilvl w:val="0"/>
          <w:numId w:val="12"/>
        </w:numPr>
        <w:spacing w:line="360" w:lineRule="auto"/>
        <w:ind w:firstLineChars="200" w:firstLine="480"/>
        <w:rPr>
          <w:rFonts w:ascii="仿宋" w:eastAsia="仿宋" w:hAnsi="仿宋" w:cs="仿宋"/>
        </w:rPr>
      </w:pPr>
      <w:r w:rsidRPr="00E412C8">
        <w:rPr>
          <w:rFonts w:ascii="仿宋" w:eastAsia="仿宋" w:hAnsi="仿宋" w:cs="仿宋" w:hint="eastAsia"/>
        </w:rPr>
        <w:t>与投标人单位负责人为同一人的其他单位；</w:t>
      </w:r>
      <w:r w:rsidRPr="00E412C8">
        <w:rPr>
          <w:rFonts w:ascii="仿宋" w:eastAsia="仿宋" w:hAnsi="仿宋" w:cs="仿宋" w:hint="eastAsia"/>
        </w:rPr>
        <w:br/>
        <w:t xml:space="preserve">    （2）与投标人存在直接控股、管理关系的其他单位；</w:t>
      </w:r>
    </w:p>
    <w:p w14:paraId="4A7F7B0C" w14:textId="77777777" w:rsidR="00B4307A" w:rsidRPr="00E412C8" w:rsidRDefault="00A3292D">
      <w:pPr>
        <w:pStyle w:val="a1"/>
        <w:spacing w:line="360" w:lineRule="auto"/>
        <w:ind w:firstLine="0"/>
        <w:rPr>
          <w:rFonts w:ascii="仿宋" w:eastAsia="仿宋" w:hAnsi="仿宋" w:cs="仿宋"/>
        </w:rPr>
      </w:pPr>
      <w:r w:rsidRPr="00E412C8">
        <w:rPr>
          <w:rFonts w:ascii="仿宋" w:eastAsia="仿宋" w:hAnsi="仿宋" w:cs="仿宋" w:hint="eastAsia"/>
        </w:rPr>
        <w:t xml:space="preserve">    （3）如无关联单位可不提供此说明。</w:t>
      </w:r>
    </w:p>
    <w:p w14:paraId="17A05A72" w14:textId="77777777" w:rsidR="00B4307A" w:rsidRPr="00E412C8" w:rsidRDefault="00B4307A">
      <w:pPr>
        <w:pStyle w:val="a1"/>
        <w:spacing w:line="360" w:lineRule="auto"/>
        <w:jc w:val="center"/>
        <w:rPr>
          <w:rFonts w:ascii="仿宋" w:eastAsia="仿宋" w:hAnsi="仿宋" w:cs="仿宋"/>
        </w:rPr>
      </w:pPr>
    </w:p>
    <w:p w14:paraId="7DBA8E25" w14:textId="77777777" w:rsidR="00B4307A" w:rsidRPr="00E412C8" w:rsidRDefault="00A3292D">
      <w:pPr>
        <w:pStyle w:val="20"/>
        <w:spacing w:before="0" w:line="360" w:lineRule="auto"/>
        <w:rPr>
          <w:rFonts w:ascii="仿宋" w:eastAsia="仿宋" w:hAnsi="仿宋" w:cs="仿宋"/>
          <w:b w:val="0"/>
          <w:bCs/>
        </w:rPr>
      </w:pPr>
      <w:r w:rsidRPr="00E412C8">
        <w:rPr>
          <w:rFonts w:ascii="仿宋" w:eastAsia="仿宋" w:hAnsi="仿宋" w:cs="仿宋" w:hint="eastAsia"/>
        </w:rPr>
        <w:br w:type="page"/>
      </w:r>
      <w:bookmarkStart w:id="266" w:name="_Toc107573244"/>
      <w:r w:rsidRPr="00E412C8">
        <w:rPr>
          <w:rFonts w:ascii="仿宋" w:eastAsia="仿宋" w:hAnsi="仿宋" w:cs="仿宋"/>
          <w:sz w:val="24"/>
        </w:rPr>
        <w:lastRenderedPageBreak/>
        <w:t>9</w:t>
      </w:r>
      <w:r w:rsidRPr="00E412C8">
        <w:rPr>
          <w:rFonts w:ascii="仿宋" w:eastAsia="仿宋" w:hAnsi="仿宋" w:cs="仿宋" w:hint="eastAsia"/>
          <w:sz w:val="24"/>
        </w:rPr>
        <w:t xml:space="preserve">   </w:t>
      </w:r>
      <w:bookmarkStart w:id="267" w:name="_Toc7414"/>
      <w:bookmarkStart w:id="268" w:name="_Toc515647828"/>
      <w:bookmarkStart w:id="269" w:name="_Toc17333"/>
      <w:bookmarkStart w:id="270" w:name="_Toc532473516"/>
      <w:r w:rsidRPr="00E412C8">
        <w:rPr>
          <w:rFonts w:ascii="仿宋" w:eastAsia="仿宋" w:hAnsi="仿宋" w:cs="仿宋" w:hint="eastAsia"/>
          <w:sz w:val="24"/>
        </w:rPr>
        <w:t xml:space="preserve">  </w:t>
      </w:r>
      <w:bookmarkStart w:id="271" w:name="_Toc2582330"/>
      <w:bookmarkEnd w:id="267"/>
      <w:bookmarkEnd w:id="268"/>
      <w:bookmarkEnd w:id="269"/>
      <w:r w:rsidRPr="00E412C8">
        <w:rPr>
          <w:rFonts w:ascii="仿宋" w:eastAsia="仿宋" w:hAnsi="仿宋" w:cs="仿宋" w:hint="eastAsia"/>
          <w:sz w:val="24"/>
        </w:rPr>
        <w:t>评审所需要的其他商务文件</w:t>
      </w:r>
      <w:bookmarkEnd w:id="266"/>
      <w:bookmarkEnd w:id="270"/>
      <w:bookmarkEnd w:id="271"/>
    </w:p>
    <w:p w14:paraId="78EC0D43" w14:textId="77777777" w:rsidR="00B4307A" w:rsidRPr="00E412C8" w:rsidRDefault="00A3292D">
      <w:pPr>
        <w:pStyle w:val="20"/>
        <w:spacing w:before="0" w:line="360" w:lineRule="auto"/>
        <w:ind w:leftChars="257" w:left="1080" w:hanging="540"/>
        <w:rPr>
          <w:rFonts w:ascii="仿宋" w:eastAsia="仿宋" w:hAnsi="仿宋" w:cs="仿宋"/>
          <w:sz w:val="24"/>
        </w:rPr>
      </w:pPr>
      <w:r w:rsidRPr="00E412C8">
        <w:rPr>
          <w:rFonts w:ascii="仿宋" w:eastAsia="仿宋" w:hAnsi="仿宋" w:cs="仿宋" w:hint="eastAsia"/>
          <w:sz w:val="24"/>
        </w:rPr>
        <w:br w:type="page"/>
      </w:r>
      <w:bookmarkStart w:id="272" w:name="_Toc107573245"/>
      <w:r w:rsidRPr="00E412C8">
        <w:rPr>
          <w:rFonts w:ascii="仿宋" w:eastAsia="仿宋" w:hAnsi="仿宋" w:cs="仿宋" w:hint="eastAsia"/>
          <w:sz w:val="24"/>
        </w:rPr>
        <w:lastRenderedPageBreak/>
        <w:t>1</w:t>
      </w:r>
      <w:r w:rsidRPr="00E412C8">
        <w:rPr>
          <w:rFonts w:ascii="仿宋" w:eastAsia="仿宋" w:hAnsi="仿宋" w:cs="仿宋"/>
          <w:sz w:val="24"/>
        </w:rPr>
        <w:t>0</w:t>
      </w:r>
      <w:r w:rsidRPr="00E412C8">
        <w:rPr>
          <w:rFonts w:ascii="仿宋" w:eastAsia="仿宋" w:hAnsi="仿宋" w:cs="仿宋" w:hint="eastAsia"/>
          <w:sz w:val="24"/>
        </w:rPr>
        <w:t xml:space="preserve"> 投标文件还应包括投标人须知第10条的所有技术文件</w:t>
      </w:r>
      <w:bookmarkEnd w:id="272"/>
    </w:p>
    <w:p w14:paraId="12C5ABDE" w14:textId="77777777" w:rsidR="00B4307A" w:rsidRPr="00E412C8" w:rsidRDefault="00A3292D">
      <w:pPr>
        <w:pStyle w:val="20"/>
        <w:spacing w:before="0" w:line="360" w:lineRule="auto"/>
        <w:ind w:leftChars="257" w:left="1080" w:hanging="540"/>
        <w:rPr>
          <w:rFonts w:ascii="仿宋" w:eastAsia="仿宋" w:hAnsi="仿宋" w:cs="仿宋"/>
          <w:sz w:val="24"/>
        </w:rPr>
      </w:pPr>
      <w:r w:rsidRPr="00E412C8">
        <w:rPr>
          <w:rFonts w:ascii="仿宋" w:eastAsia="仿宋" w:hAnsi="仿宋" w:cs="仿宋" w:hint="eastAsia"/>
          <w:sz w:val="24"/>
        </w:rPr>
        <w:br w:type="page"/>
      </w:r>
      <w:bookmarkStart w:id="273" w:name="_Toc107573246"/>
      <w:r w:rsidRPr="00E412C8">
        <w:rPr>
          <w:rFonts w:ascii="仿宋" w:eastAsia="仿宋" w:hAnsi="仿宋" w:cs="仿宋" w:hint="eastAsia"/>
          <w:sz w:val="24"/>
        </w:rPr>
        <w:lastRenderedPageBreak/>
        <w:t>1</w:t>
      </w:r>
      <w:bookmarkStart w:id="274" w:name="_Toc2582332"/>
      <w:bookmarkStart w:id="275" w:name="_Toc532473518"/>
      <w:r w:rsidRPr="00E412C8">
        <w:rPr>
          <w:rFonts w:ascii="仿宋" w:eastAsia="仿宋" w:hAnsi="仿宋" w:cs="仿宋"/>
          <w:sz w:val="24"/>
        </w:rPr>
        <w:t>1</w:t>
      </w:r>
      <w:r w:rsidRPr="00E412C8">
        <w:rPr>
          <w:rFonts w:ascii="仿宋" w:eastAsia="仿宋" w:hAnsi="仿宋" w:cs="仿宋" w:hint="eastAsia"/>
          <w:sz w:val="24"/>
        </w:rPr>
        <w:t xml:space="preserve">  投标须知前附表要求的其他文件</w:t>
      </w:r>
      <w:bookmarkEnd w:id="273"/>
      <w:bookmarkEnd w:id="274"/>
      <w:bookmarkEnd w:id="275"/>
    </w:p>
    <w:p w14:paraId="445F261C" w14:textId="77777777" w:rsidR="00B4307A" w:rsidRPr="00E412C8" w:rsidRDefault="00A3292D">
      <w:pPr>
        <w:pStyle w:val="10"/>
        <w:spacing w:line="360" w:lineRule="auto"/>
        <w:rPr>
          <w:rFonts w:ascii="仿宋" w:eastAsia="仿宋" w:hAnsi="仿宋" w:cs="仿宋"/>
          <w:szCs w:val="32"/>
        </w:rPr>
      </w:pPr>
      <w:r w:rsidRPr="00E412C8">
        <w:rPr>
          <w:rFonts w:ascii="仿宋" w:eastAsia="仿宋" w:hAnsi="仿宋" w:cs="仿宋" w:hint="eastAsia"/>
          <w:sz w:val="24"/>
        </w:rPr>
        <w:br w:type="page"/>
      </w:r>
      <w:bookmarkStart w:id="276" w:name="_Toc107573247"/>
      <w:r w:rsidRPr="00E412C8">
        <w:rPr>
          <w:rFonts w:ascii="仿宋" w:eastAsia="仿宋" w:hAnsi="仿宋" w:cs="仿宋" w:hint="eastAsia"/>
          <w:szCs w:val="32"/>
        </w:rPr>
        <w:lastRenderedPageBreak/>
        <w:t>第五章  政府采购合同</w:t>
      </w:r>
      <w:bookmarkEnd w:id="276"/>
    </w:p>
    <w:p w14:paraId="1145DE6F" w14:textId="77777777" w:rsidR="00B4307A" w:rsidRPr="00E412C8" w:rsidRDefault="00A3292D">
      <w:pPr>
        <w:jc w:val="center"/>
        <w:rPr>
          <w:rFonts w:ascii="仿宋" w:eastAsia="仿宋" w:hAnsi="仿宋" w:cs="Arial"/>
          <w:i/>
        </w:rPr>
      </w:pPr>
      <w:r w:rsidRPr="00E412C8">
        <w:rPr>
          <w:rFonts w:ascii="仿宋" w:eastAsia="仿宋" w:hAnsi="仿宋" w:cs="Arial"/>
          <w:i/>
        </w:rPr>
        <w:t>（本合同模板仅供参考，以最终双方协商签订合同文本为准）</w:t>
      </w:r>
    </w:p>
    <w:p w14:paraId="3CA5D88E" w14:textId="77777777" w:rsidR="00E124D7" w:rsidRPr="00E412C8" w:rsidRDefault="00E124D7">
      <w:pPr>
        <w:jc w:val="center"/>
        <w:rPr>
          <w:rFonts w:ascii="仿宋" w:eastAsia="仿宋" w:hAnsi="仿宋" w:cs="Arial"/>
          <w:i/>
        </w:rPr>
      </w:pPr>
    </w:p>
    <w:p w14:paraId="3BCD56A7" w14:textId="77777777" w:rsidR="00E124D7" w:rsidRPr="00E412C8" w:rsidRDefault="00E124D7">
      <w:pPr>
        <w:jc w:val="center"/>
        <w:rPr>
          <w:rFonts w:ascii="仿宋" w:eastAsia="仿宋" w:hAnsi="仿宋" w:cs="Arial"/>
          <w:i/>
        </w:rPr>
      </w:pPr>
    </w:p>
    <w:p w14:paraId="4D49795D" w14:textId="77777777" w:rsidR="00E124D7" w:rsidRPr="00E412C8" w:rsidRDefault="00E124D7">
      <w:pPr>
        <w:jc w:val="center"/>
        <w:rPr>
          <w:rFonts w:ascii="仿宋" w:eastAsia="仿宋" w:hAnsi="仿宋" w:cs="Arial"/>
          <w:i/>
        </w:rPr>
      </w:pPr>
    </w:p>
    <w:p w14:paraId="23CBBA01" w14:textId="77777777" w:rsidR="00E124D7" w:rsidRPr="00E412C8" w:rsidRDefault="00E124D7">
      <w:pPr>
        <w:jc w:val="center"/>
        <w:rPr>
          <w:rFonts w:ascii="仿宋" w:eastAsia="仿宋" w:hAnsi="仿宋" w:cs="Arial"/>
          <w:i/>
        </w:rPr>
      </w:pPr>
    </w:p>
    <w:p w14:paraId="219C9A09" w14:textId="77777777" w:rsidR="00E124D7" w:rsidRPr="00E412C8" w:rsidRDefault="00E124D7">
      <w:pPr>
        <w:jc w:val="center"/>
        <w:rPr>
          <w:rFonts w:ascii="仿宋" w:eastAsia="仿宋" w:hAnsi="仿宋" w:cs="Arial"/>
          <w:i/>
        </w:rPr>
      </w:pPr>
    </w:p>
    <w:p w14:paraId="40730F22" w14:textId="77777777" w:rsidR="00B4307A" w:rsidRPr="00E412C8" w:rsidRDefault="00B4307A">
      <w:pPr>
        <w:jc w:val="center"/>
        <w:rPr>
          <w:rFonts w:ascii="仿宋" w:eastAsia="仿宋" w:hAnsi="仿宋"/>
        </w:rPr>
      </w:pPr>
    </w:p>
    <w:p w14:paraId="00E30AA5" w14:textId="16066899" w:rsidR="00E124D7" w:rsidRPr="00E412C8" w:rsidRDefault="00E124D7" w:rsidP="00E124D7">
      <w:pPr>
        <w:spacing w:line="360" w:lineRule="auto"/>
        <w:jc w:val="center"/>
        <w:outlineLvl w:val="0"/>
        <w:rPr>
          <w:rFonts w:ascii="仿宋" w:eastAsia="仿宋" w:hAnsi="仿宋"/>
          <w:sz w:val="44"/>
          <w:szCs w:val="44"/>
        </w:rPr>
      </w:pPr>
      <w:r w:rsidRPr="00E412C8">
        <w:rPr>
          <w:rFonts w:ascii="仿宋" w:eastAsia="仿宋" w:hAnsi="仿宋" w:cs="黑体" w:hint="eastAsia"/>
          <w:sz w:val="44"/>
          <w:szCs w:val="44"/>
        </w:rPr>
        <w:t>卫生信息平台相关软件及数据库等运维项目</w:t>
      </w:r>
      <w:r w:rsidRPr="00E412C8">
        <w:rPr>
          <w:rFonts w:ascii="仿宋" w:eastAsia="仿宋" w:hAnsi="仿宋" w:hint="eastAsia"/>
          <w:sz w:val="44"/>
          <w:szCs w:val="44"/>
        </w:rPr>
        <w:t>-</w:t>
      </w:r>
      <w:r w:rsidRPr="00E412C8">
        <w:rPr>
          <w:rFonts w:ascii="仿宋" w:eastAsia="仿宋" w:hAnsi="仿宋" w:cs="黑体" w:hint="eastAsia"/>
          <w:sz w:val="44"/>
          <w:szCs w:val="44"/>
        </w:rPr>
        <w:t>医学知识库服务</w:t>
      </w:r>
    </w:p>
    <w:p w14:paraId="211C1A0F" w14:textId="77777777" w:rsidR="00E124D7" w:rsidRPr="00E412C8" w:rsidRDefault="00E124D7" w:rsidP="00E124D7">
      <w:pPr>
        <w:spacing w:line="360" w:lineRule="auto"/>
        <w:jc w:val="center"/>
        <w:rPr>
          <w:rFonts w:ascii="仿宋" w:eastAsia="仿宋" w:hAnsi="仿宋" w:cs="Arial"/>
          <w:b/>
          <w:color w:val="000000"/>
          <w:sz w:val="32"/>
        </w:rPr>
      </w:pPr>
    </w:p>
    <w:p w14:paraId="4E207B2E" w14:textId="77777777" w:rsidR="00E124D7" w:rsidRPr="00E412C8" w:rsidRDefault="00E124D7" w:rsidP="00E124D7">
      <w:pPr>
        <w:spacing w:line="360" w:lineRule="auto"/>
        <w:rPr>
          <w:rFonts w:ascii="仿宋" w:eastAsia="仿宋" w:hAnsi="仿宋" w:cs="Arial"/>
          <w:b/>
          <w:color w:val="000000"/>
          <w:sz w:val="72"/>
        </w:rPr>
      </w:pPr>
    </w:p>
    <w:p w14:paraId="4F226EDC" w14:textId="77777777" w:rsidR="00E124D7" w:rsidRPr="00E412C8" w:rsidRDefault="00E124D7" w:rsidP="00E124D7">
      <w:pPr>
        <w:spacing w:line="360" w:lineRule="auto"/>
        <w:jc w:val="center"/>
        <w:rPr>
          <w:rFonts w:ascii="仿宋" w:eastAsia="仿宋" w:hAnsi="仿宋" w:cs="Arial"/>
          <w:b/>
          <w:color w:val="000000"/>
          <w:sz w:val="72"/>
        </w:rPr>
      </w:pPr>
    </w:p>
    <w:p w14:paraId="7703D9AA" w14:textId="77777777" w:rsidR="00E124D7" w:rsidRPr="00E412C8" w:rsidRDefault="00E124D7" w:rsidP="00E124D7">
      <w:pPr>
        <w:spacing w:line="360" w:lineRule="auto"/>
        <w:jc w:val="center"/>
        <w:rPr>
          <w:rFonts w:ascii="仿宋" w:eastAsia="仿宋" w:hAnsi="仿宋" w:cs="Arial"/>
          <w:b/>
          <w:color w:val="000000"/>
          <w:sz w:val="72"/>
        </w:rPr>
      </w:pPr>
    </w:p>
    <w:p w14:paraId="69C2569A" w14:textId="77777777" w:rsidR="00E124D7" w:rsidRPr="00E412C8" w:rsidRDefault="00E124D7" w:rsidP="00E124D7">
      <w:pPr>
        <w:snapToGrid w:val="0"/>
        <w:spacing w:afterLines="50" w:after="120" w:line="360" w:lineRule="auto"/>
        <w:rPr>
          <w:rFonts w:ascii="仿宋" w:eastAsia="仿宋" w:hAnsi="仿宋" w:cs="Arial"/>
          <w:color w:val="000000"/>
          <w:sz w:val="30"/>
          <w:u w:val="single"/>
        </w:rPr>
      </w:pPr>
      <w:r w:rsidRPr="00E412C8">
        <w:rPr>
          <w:rFonts w:ascii="仿宋" w:eastAsia="仿宋" w:hAnsi="仿宋" w:cs="Arial" w:hint="eastAsia"/>
          <w:b/>
          <w:color w:val="000000"/>
          <w:sz w:val="30"/>
        </w:rPr>
        <w:t>合同名称：</w:t>
      </w:r>
      <w:r w:rsidRPr="00E412C8">
        <w:rPr>
          <w:rFonts w:ascii="仿宋" w:eastAsia="仿宋" w:hAnsi="仿宋" w:cs="Arial" w:hint="eastAsia"/>
          <w:color w:val="000000"/>
          <w:sz w:val="30"/>
          <w:u w:val="single"/>
        </w:rPr>
        <w:t xml:space="preserve">                                   </w:t>
      </w:r>
    </w:p>
    <w:p w14:paraId="5F8137EC" w14:textId="77777777" w:rsidR="00E124D7" w:rsidRPr="00E412C8" w:rsidRDefault="00E124D7" w:rsidP="00E124D7">
      <w:pPr>
        <w:snapToGrid w:val="0"/>
        <w:spacing w:afterLines="50" w:after="120" w:line="360" w:lineRule="auto"/>
        <w:rPr>
          <w:rFonts w:ascii="仿宋" w:eastAsia="仿宋" w:hAnsi="仿宋" w:cs="Arial"/>
          <w:b/>
          <w:color w:val="000000"/>
          <w:sz w:val="30"/>
        </w:rPr>
      </w:pPr>
      <w:r w:rsidRPr="00E412C8">
        <w:rPr>
          <w:rFonts w:ascii="仿宋" w:eastAsia="仿宋" w:hAnsi="仿宋" w:cs="Arial" w:hint="eastAsia"/>
          <w:b/>
          <w:color w:val="000000"/>
          <w:sz w:val="30"/>
        </w:rPr>
        <w:t>委托人（甲方）：</w:t>
      </w:r>
      <w:r w:rsidRPr="00E412C8">
        <w:rPr>
          <w:rFonts w:ascii="仿宋" w:eastAsia="仿宋" w:hAnsi="仿宋" w:cs="Arial" w:hint="eastAsia"/>
          <w:b/>
          <w:color w:val="000000"/>
          <w:sz w:val="30"/>
          <w:u w:val="single"/>
        </w:rPr>
        <w:t xml:space="preserve"> </w:t>
      </w:r>
      <w:r w:rsidRPr="00E412C8">
        <w:rPr>
          <w:rFonts w:ascii="仿宋" w:eastAsia="仿宋" w:hAnsi="仿宋" w:hint="eastAsia"/>
          <w:szCs w:val="21"/>
          <w:u w:val="single"/>
        </w:rPr>
        <w:t xml:space="preserve">                </w:t>
      </w:r>
      <w:r w:rsidRPr="00E412C8">
        <w:rPr>
          <w:rFonts w:ascii="仿宋" w:eastAsia="仿宋" w:hAnsi="仿宋" w:cs="Arial"/>
          <w:b/>
          <w:color w:val="000000"/>
          <w:sz w:val="30"/>
          <w:u w:val="single"/>
        </w:rPr>
        <w:t xml:space="preserve">               </w:t>
      </w:r>
    </w:p>
    <w:p w14:paraId="7B4B3ABD" w14:textId="77777777" w:rsidR="00E124D7" w:rsidRPr="00E412C8" w:rsidRDefault="00E124D7" w:rsidP="00E124D7">
      <w:pPr>
        <w:snapToGrid w:val="0"/>
        <w:spacing w:afterLines="50" w:after="120" w:line="360" w:lineRule="auto"/>
        <w:rPr>
          <w:rFonts w:ascii="仿宋" w:eastAsia="仿宋" w:hAnsi="仿宋" w:cs="Arial"/>
          <w:b/>
          <w:color w:val="000000"/>
          <w:sz w:val="30"/>
        </w:rPr>
      </w:pPr>
      <w:r w:rsidRPr="00E412C8">
        <w:rPr>
          <w:rFonts w:ascii="仿宋" w:eastAsia="仿宋" w:hAnsi="仿宋" w:cs="Arial" w:hint="eastAsia"/>
          <w:b/>
          <w:color w:val="000000"/>
          <w:sz w:val="30"/>
        </w:rPr>
        <w:t>受托人（乙方）：</w:t>
      </w:r>
      <w:r w:rsidRPr="00E412C8">
        <w:rPr>
          <w:rFonts w:ascii="仿宋" w:eastAsia="仿宋" w:hAnsi="仿宋" w:cs="Arial" w:hint="eastAsia"/>
          <w:b/>
          <w:color w:val="000000"/>
          <w:sz w:val="30"/>
          <w:u w:val="single"/>
        </w:rPr>
        <w:t xml:space="preserve"> </w:t>
      </w:r>
      <w:r w:rsidRPr="00E412C8">
        <w:rPr>
          <w:rFonts w:ascii="仿宋" w:eastAsia="仿宋" w:hAnsi="仿宋" w:cs="Arial"/>
          <w:b/>
          <w:color w:val="000000"/>
          <w:sz w:val="30"/>
          <w:u w:val="single"/>
        </w:rPr>
        <w:t xml:space="preserve">                 </w:t>
      </w:r>
      <w:r w:rsidRPr="00E412C8">
        <w:rPr>
          <w:rFonts w:ascii="仿宋" w:eastAsia="仿宋" w:hAnsi="仿宋" w:cs="Arial" w:hint="eastAsia"/>
          <w:b/>
          <w:color w:val="000000"/>
          <w:sz w:val="30"/>
          <w:u w:val="single"/>
        </w:rPr>
        <w:t xml:space="preserve">       </w:t>
      </w:r>
      <w:r w:rsidRPr="00E412C8">
        <w:rPr>
          <w:rFonts w:ascii="仿宋" w:eastAsia="仿宋" w:hAnsi="仿宋" w:cs="Arial"/>
          <w:b/>
          <w:color w:val="000000"/>
          <w:sz w:val="30"/>
          <w:u w:val="single"/>
        </w:rPr>
        <w:t xml:space="preserve">    </w:t>
      </w:r>
    </w:p>
    <w:p w14:paraId="101954FB" w14:textId="77777777" w:rsidR="00E124D7" w:rsidRPr="00E412C8" w:rsidRDefault="00E124D7" w:rsidP="00E124D7">
      <w:pPr>
        <w:spacing w:line="360" w:lineRule="auto"/>
        <w:rPr>
          <w:rFonts w:ascii="仿宋" w:eastAsia="仿宋" w:hAnsi="仿宋" w:cs="Arial"/>
          <w:color w:val="000000"/>
        </w:rPr>
      </w:pPr>
    </w:p>
    <w:p w14:paraId="36DDDF73" w14:textId="77777777" w:rsidR="00E124D7" w:rsidRPr="00E412C8" w:rsidRDefault="00E124D7" w:rsidP="00E124D7">
      <w:pPr>
        <w:spacing w:line="360" w:lineRule="auto"/>
        <w:rPr>
          <w:rFonts w:ascii="仿宋" w:eastAsia="仿宋" w:hAnsi="仿宋" w:cs="Arial"/>
          <w:b/>
          <w:color w:val="000000"/>
        </w:rPr>
      </w:pPr>
    </w:p>
    <w:p w14:paraId="78D21671" w14:textId="77777777" w:rsidR="00E124D7" w:rsidRPr="00E412C8" w:rsidRDefault="00E124D7" w:rsidP="00E124D7">
      <w:pPr>
        <w:spacing w:line="360" w:lineRule="auto"/>
        <w:rPr>
          <w:rFonts w:ascii="仿宋" w:eastAsia="仿宋" w:hAnsi="仿宋" w:cs="Arial"/>
          <w:b/>
          <w:color w:val="000000"/>
        </w:rPr>
      </w:pPr>
    </w:p>
    <w:p w14:paraId="2EB3DAD2" w14:textId="77777777" w:rsidR="00E124D7" w:rsidRPr="00E412C8" w:rsidRDefault="00E124D7" w:rsidP="00E124D7">
      <w:pPr>
        <w:spacing w:line="360" w:lineRule="auto"/>
        <w:rPr>
          <w:rFonts w:ascii="仿宋" w:eastAsia="仿宋" w:hAnsi="仿宋" w:cs="Arial"/>
          <w:b/>
          <w:color w:val="000000"/>
        </w:rPr>
      </w:pPr>
    </w:p>
    <w:p w14:paraId="44DE882D" w14:textId="77777777" w:rsidR="00E124D7" w:rsidRPr="00E412C8" w:rsidRDefault="00E124D7" w:rsidP="00E124D7">
      <w:pPr>
        <w:pStyle w:val="aff0"/>
        <w:ind w:firstLine="210"/>
        <w:rPr>
          <w:rFonts w:ascii="仿宋" w:eastAsia="仿宋" w:hAnsi="仿宋"/>
        </w:rPr>
      </w:pPr>
    </w:p>
    <w:p w14:paraId="0F8C0E23" w14:textId="77777777" w:rsidR="00E124D7" w:rsidRPr="00E412C8" w:rsidRDefault="00E124D7" w:rsidP="00E124D7">
      <w:pPr>
        <w:pStyle w:val="aff0"/>
        <w:ind w:firstLineChars="0" w:firstLine="0"/>
        <w:rPr>
          <w:rFonts w:ascii="仿宋" w:eastAsia="仿宋" w:hAnsi="仿宋"/>
        </w:rPr>
      </w:pPr>
    </w:p>
    <w:p w14:paraId="260BE5E8" w14:textId="77777777" w:rsidR="00E124D7" w:rsidRPr="00E412C8" w:rsidRDefault="00E124D7" w:rsidP="00E124D7">
      <w:pPr>
        <w:spacing w:line="360" w:lineRule="auto"/>
        <w:rPr>
          <w:rFonts w:ascii="仿宋" w:eastAsia="仿宋" w:hAnsi="仿宋" w:cs="Arial"/>
          <w:b/>
          <w:color w:val="000000"/>
          <w:sz w:val="24"/>
        </w:rPr>
      </w:pPr>
      <w:r w:rsidRPr="00E412C8">
        <w:rPr>
          <w:rFonts w:ascii="仿宋" w:eastAsia="仿宋" w:hAnsi="仿宋" w:cs="Arial" w:hint="eastAsia"/>
          <w:b/>
          <w:color w:val="000000"/>
          <w:sz w:val="24"/>
        </w:rPr>
        <w:lastRenderedPageBreak/>
        <w:t>委托人（甲方）：</w:t>
      </w:r>
    </w:p>
    <w:p w14:paraId="317FCD9F" w14:textId="77777777" w:rsidR="00E124D7" w:rsidRPr="00E412C8" w:rsidRDefault="00E124D7" w:rsidP="00E124D7">
      <w:pPr>
        <w:spacing w:line="360" w:lineRule="auto"/>
        <w:rPr>
          <w:rFonts w:ascii="仿宋" w:eastAsia="仿宋" w:hAnsi="仿宋" w:cs="Arial"/>
          <w:color w:val="000000"/>
          <w:sz w:val="24"/>
        </w:rPr>
      </w:pPr>
      <w:r w:rsidRPr="00E412C8">
        <w:rPr>
          <w:rFonts w:ascii="仿宋" w:eastAsia="仿宋" w:hAnsi="仿宋" w:cs="Arial" w:hint="eastAsia"/>
          <w:b/>
          <w:color w:val="000000"/>
          <w:sz w:val="24"/>
        </w:rPr>
        <w:t>法定代表人（或单位负责人）：</w:t>
      </w:r>
      <w:r w:rsidRPr="00E412C8">
        <w:rPr>
          <w:rFonts w:ascii="仿宋" w:eastAsia="仿宋" w:hAnsi="仿宋" w:cs="Arial"/>
          <w:b/>
          <w:color w:val="000000"/>
          <w:sz w:val="24"/>
        </w:rPr>
        <w:t xml:space="preserve"> </w:t>
      </w:r>
    </w:p>
    <w:p w14:paraId="0F002C86" w14:textId="77777777" w:rsidR="00E124D7" w:rsidRPr="00E412C8" w:rsidRDefault="00E124D7" w:rsidP="00E124D7">
      <w:pPr>
        <w:spacing w:line="360" w:lineRule="auto"/>
        <w:rPr>
          <w:rFonts w:ascii="仿宋" w:eastAsia="仿宋" w:hAnsi="仿宋" w:cs="Arial"/>
          <w:b/>
          <w:color w:val="000000"/>
          <w:sz w:val="24"/>
        </w:rPr>
      </w:pPr>
      <w:r w:rsidRPr="00E412C8">
        <w:rPr>
          <w:rFonts w:ascii="仿宋" w:eastAsia="仿宋" w:hAnsi="仿宋" w:cs="Arial" w:hint="eastAsia"/>
          <w:b/>
          <w:color w:val="000000"/>
          <w:sz w:val="24"/>
        </w:rPr>
        <w:t>住所地：</w:t>
      </w:r>
    </w:p>
    <w:p w14:paraId="14B8C967" w14:textId="77777777" w:rsidR="00E124D7" w:rsidRPr="00E412C8" w:rsidRDefault="00E124D7" w:rsidP="00E124D7">
      <w:pPr>
        <w:spacing w:line="360" w:lineRule="auto"/>
        <w:rPr>
          <w:rFonts w:ascii="仿宋" w:eastAsia="仿宋" w:hAnsi="仿宋" w:cs="Arial"/>
          <w:b/>
          <w:color w:val="000000"/>
          <w:sz w:val="24"/>
        </w:rPr>
      </w:pPr>
    </w:p>
    <w:p w14:paraId="10133B27" w14:textId="77777777" w:rsidR="00E124D7" w:rsidRPr="00E412C8" w:rsidRDefault="00E124D7" w:rsidP="00E124D7">
      <w:pPr>
        <w:spacing w:line="360" w:lineRule="auto"/>
        <w:rPr>
          <w:rFonts w:ascii="仿宋" w:eastAsia="仿宋" w:hAnsi="仿宋" w:cs="Arial"/>
          <w:b/>
          <w:color w:val="000000"/>
          <w:sz w:val="24"/>
        </w:rPr>
      </w:pPr>
      <w:r w:rsidRPr="00E412C8">
        <w:rPr>
          <w:rFonts w:ascii="仿宋" w:eastAsia="仿宋" w:hAnsi="仿宋" w:cs="Arial" w:hint="eastAsia"/>
          <w:b/>
          <w:color w:val="000000"/>
          <w:sz w:val="24"/>
        </w:rPr>
        <w:t>受托人（乙方）：</w:t>
      </w:r>
    </w:p>
    <w:p w14:paraId="4CD10CA0" w14:textId="77777777" w:rsidR="00E124D7" w:rsidRPr="00E412C8" w:rsidRDefault="00E124D7" w:rsidP="00E124D7">
      <w:pPr>
        <w:spacing w:line="360" w:lineRule="auto"/>
        <w:rPr>
          <w:rFonts w:ascii="仿宋" w:eastAsia="仿宋" w:hAnsi="仿宋" w:cs="Arial"/>
          <w:bCs/>
          <w:color w:val="000000"/>
          <w:sz w:val="24"/>
        </w:rPr>
      </w:pPr>
      <w:r w:rsidRPr="00E412C8">
        <w:rPr>
          <w:rFonts w:ascii="仿宋" w:eastAsia="仿宋" w:hAnsi="仿宋" w:cs="Arial" w:hint="eastAsia"/>
          <w:b/>
          <w:color w:val="000000"/>
          <w:sz w:val="24"/>
        </w:rPr>
        <w:t>法定代表人（或单位负责人）：</w:t>
      </w:r>
    </w:p>
    <w:p w14:paraId="0ADE3E94" w14:textId="77777777" w:rsidR="00E124D7" w:rsidRPr="00E412C8" w:rsidRDefault="00E124D7" w:rsidP="00E124D7">
      <w:pPr>
        <w:spacing w:line="360" w:lineRule="auto"/>
        <w:rPr>
          <w:rFonts w:ascii="仿宋" w:eastAsia="仿宋" w:hAnsi="仿宋" w:cs="Arial"/>
          <w:color w:val="000000"/>
          <w:sz w:val="24"/>
        </w:rPr>
      </w:pPr>
      <w:r w:rsidRPr="00E412C8">
        <w:rPr>
          <w:rFonts w:ascii="仿宋" w:eastAsia="仿宋" w:hAnsi="仿宋" w:cs="Arial" w:hint="eastAsia"/>
          <w:b/>
          <w:color w:val="000000"/>
          <w:sz w:val="24"/>
        </w:rPr>
        <w:t>住所地：</w:t>
      </w:r>
    </w:p>
    <w:p w14:paraId="0B136F30" w14:textId="77777777" w:rsidR="00E124D7" w:rsidRPr="00E412C8" w:rsidRDefault="00E124D7" w:rsidP="00E124D7">
      <w:pPr>
        <w:pStyle w:val="aa"/>
        <w:ind w:left="480"/>
        <w:rPr>
          <w:rFonts w:ascii="仿宋" w:eastAsia="仿宋" w:hAnsi="仿宋" w:cs="Arial"/>
          <w:color w:val="000000"/>
        </w:rPr>
      </w:pPr>
    </w:p>
    <w:p w14:paraId="039D397E" w14:textId="77777777" w:rsidR="00E124D7" w:rsidRPr="00E412C8" w:rsidRDefault="00E124D7" w:rsidP="00E124D7">
      <w:pPr>
        <w:pStyle w:val="aa"/>
        <w:ind w:firstLineChars="200" w:firstLine="480"/>
        <w:rPr>
          <w:rFonts w:ascii="仿宋" w:eastAsia="仿宋" w:hAnsi="仿宋" w:cs="Arial"/>
          <w:b/>
          <w:color w:val="000000"/>
        </w:rPr>
      </w:pPr>
      <w:r w:rsidRPr="00E412C8">
        <w:rPr>
          <w:rFonts w:ascii="仿宋" w:eastAsia="仿宋" w:hAnsi="仿宋" w:cs="Arial" w:hint="eastAsia"/>
          <w:color w:val="000000"/>
        </w:rPr>
        <w:t>甲、乙双方根据《中华人民共和国民典法》及相关法律法规的规定，经过友好协商，就乙方为甲方提供</w:t>
      </w:r>
      <w:r w:rsidRPr="00E412C8">
        <w:rPr>
          <w:rFonts w:ascii="仿宋" w:eastAsia="仿宋" w:hAnsi="仿宋" w:cs="Arial" w:hint="eastAsia"/>
          <w:color w:val="000000"/>
          <w:u w:val="single"/>
        </w:rPr>
        <w:t xml:space="preserve">   </w:t>
      </w:r>
      <w:r w:rsidRPr="00E412C8">
        <w:rPr>
          <w:rFonts w:ascii="仿宋" w:eastAsia="仿宋" w:hAnsi="仿宋" w:hint="eastAsia"/>
          <w:kern w:val="44"/>
          <w:u w:val="single"/>
        </w:rPr>
        <w:t xml:space="preserve">医学知识库系统  </w:t>
      </w:r>
      <w:r w:rsidRPr="00E412C8">
        <w:rPr>
          <w:rFonts w:ascii="仿宋" w:eastAsia="仿宋" w:hAnsi="仿宋" w:cs="Arial" w:hint="eastAsia"/>
          <w:color w:val="000000"/>
        </w:rPr>
        <w:t>服务事宜达成如下协议，以资共同遵守。</w:t>
      </w:r>
    </w:p>
    <w:p w14:paraId="41B33AF7"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服务事项及内容</w:t>
      </w:r>
    </w:p>
    <w:tbl>
      <w:tblPr>
        <w:tblW w:w="87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8"/>
        <w:gridCol w:w="1595"/>
        <w:gridCol w:w="1255"/>
        <w:gridCol w:w="804"/>
        <w:gridCol w:w="709"/>
        <w:gridCol w:w="1105"/>
        <w:gridCol w:w="1082"/>
        <w:gridCol w:w="1559"/>
      </w:tblGrid>
      <w:tr w:rsidR="00E124D7" w:rsidRPr="00E412C8" w14:paraId="4458A4F1" w14:textId="77777777" w:rsidTr="001203E1">
        <w:trPr>
          <w:trHeight w:val="666"/>
          <w:jc w:val="center"/>
        </w:trPr>
        <w:tc>
          <w:tcPr>
            <w:tcW w:w="598" w:type="dxa"/>
            <w:vAlign w:val="center"/>
          </w:tcPr>
          <w:p w14:paraId="13E9E54F" w14:textId="77777777" w:rsidR="00E124D7" w:rsidRPr="00E412C8" w:rsidRDefault="00E124D7" w:rsidP="001203E1">
            <w:pPr>
              <w:ind w:leftChars="-51" w:left="-107"/>
              <w:jc w:val="center"/>
              <w:rPr>
                <w:rFonts w:ascii="仿宋" w:eastAsia="仿宋" w:hAnsi="仿宋" w:cs="宋体"/>
                <w:b/>
                <w:color w:val="000000"/>
                <w:szCs w:val="20"/>
              </w:rPr>
            </w:pPr>
            <w:r w:rsidRPr="00E412C8">
              <w:rPr>
                <w:rFonts w:ascii="仿宋" w:eastAsia="仿宋" w:hAnsi="仿宋" w:cs="宋体" w:hint="eastAsia"/>
                <w:b/>
                <w:color w:val="000000"/>
                <w:szCs w:val="20"/>
              </w:rPr>
              <w:t>序号</w:t>
            </w:r>
          </w:p>
        </w:tc>
        <w:tc>
          <w:tcPr>
            <w:tcW w:w="1595" w:type="dxa"/>
            <w:vAlign w:val="center"/>
          </w:tcPr>
          <w:p w14:paraId="0F0EB76F" w14:textId="77777777" w:rsidR="00E124D7" w:rsidRPr="00E412C8" w:rsidRDefault="00E124D7" w:rsidP="001203E1">
            <w:pPr>
              <w:jc w:val="center"/>
              <w:rPr>
                <w:rFonts w:ascii="仿宋" w:eastAsia="仿宋" w:hAnsi="仿宋" w:cs="宋体"/>
                <w:b/>
                <w:color w:val="000000"/>
                <w:szCs w:val="20"/>
              </w:rPr>
            </w:pPr>
            <w:r w:rsidRPr="00E412C8">
              <w:rPr>
                <w:rFonts w:ascii="仿宋" w:eastAsia="仿宋" w:hAnsi="仿宋" w:cs="宋体" w:hint="eastAsia"/>
                <w:b/>
                <w:color w:val="000000"/>
                <w:szCs w:val="20"/>
              </w:rPr>
              <w:t>商品名称</w:t>
            </w:r>
          </w:p>
        </w:tc>
        <w:tc>
          <w:tcPr>
            <w:tcW w:w="1255" w:type="dxa"/>
            <w:vAlign w:val="center"/>
          </w:tcPr>
          <w:p w14:paraId="429FC57C" w14:textId="77777777" w:rsidR="00E124D7" w:rsidRPr="00E412C8" w:rsidRDefault="00E124D7" w:rsidP="001203E1">
            <w:pPr>
              <w:jc w:val="center"/>
              <w:rPr>
                <w:rFonts w:ascii="仿宋" w:eastAsia="仿宋" w:hAnsi="仿宋" w:cs="宋体"/>
                <w:b/>
                <w:color w:val="000000"/>
                <w:szCs w:val="20"/>
              </w:rPr>
            </w:pPr>
            <w:r w:rsidRPr="00E412C8">
              <w:rPr>
                <w:rFonts w:ascii="仿宋" w:eastAsia="仿宋" w:hAnsi="仿宋" w:cs="宋体" w:hint="eastAsia"/>
                <w:b/>
                <w:color w:val="000000"/>
                <w:szCs w:val="20"/>
              </w:rPr>
              <w:t>商品类型</w:t>
            </w:r>
          </w:p>
        </w:tc>
        <w:tc>
          <w:tcPr>
            <w:tcW w:w="804" w:type="dxa"/>
            <w:vAlign w:val="center"/>
          </w:tcPr>
          <w:p w14:paraId="06680DAD" w14:textId="77777777" w:rsidR="00E124D7" w:rsidRPr="00E412C8" w:rsidRDefault="00E124D7" w:rsidP="001203E1">
            <w:pPr>
              <w:jc w:val="center"/>
              <w:rPr>
                <w:rFonts w:ascii="仿宋" w:eastAsia="仿宋" w:hAnsi="仿宋" w:cs="宋体"/>
                <w:b/>
                <w:color w:val="000000"/>
                <w:szCs w:val="20"/>
              </w:rPr>
            </w:pPr>
            <w:r w:rsidRPr="00E412C8">
              <w:rPr>
                <w:rFonts w:ascii="仿宋" w:eastAsia="仿宋" w:hAnsi="仿宋" w:cs="宋体" w:hint="eastAsia"/>
                <w:b/>
                <w:color w:val="000000"/>
                <w:szCs w:val="20"/>
              </w:rPr>
              <w:t>数量</w:t>
            </w:r>
          </w:p>
        </w:tc>
        <w:tc>
          <w:tcPr>
            <w:tcW w:w="709" w:type="dxa"/>
            <w:vAlign w:val="center"/>
          </w:tcPr>
          <w:p w14:paraId="60E16157" w14:textId="77777777" w:rsidR="00E124D7" w:rsidRPr="00E412C8" w:rsidRDefault="00E124D7" w:rsidP="001203E1">
            <w:pPr>
              <w:jc w:val="center"/>
              <w:rPr>
                <w:rFonts w:ascii="仿宋" w:eastAsia="仿宋" w:hAnsi="仿宋" w:cs="宋体"/>
                <w:b/>
                <w:color w:val="000000"/>
                <w:szCs w:val="20"/>
              </w:rPr>
            </w:pPr>
            <w:r w:rsidRPr="00E412C8">
              <w:rPr>
                <w:rFonts w:ascii="仿宋" w:eastAsia="仿宋" w:hAnsi="仿宋" w:cs="宋体" w:hint="eastAsia"/>
                <w:b/>
                <w:color w:val="000000"/>
                <w:szCs w:val="20"/>
              </w:rPr>
              <w:t>单位</w:t>
            </w:r>
          </w:p>
        </w:tc>
        <w:tc>
          <w:tcPr>
            <w:tcW w:w="1105" w:type="dxa"/>
            <w:vAlign w:val="center"/>
          </w:tcPr>
          <w:p w14:paraId="416028FD" w14:textId="77777777" w:rsidR="00E124D7" w:rsidRPr="00E412C8" w:rsidRDefault="00E124D7" w:rsidP="001203E1">
            <w:pPr>
              <w:jc w:val="center"/>
              <w:rPr>
                <w:rFonts w:ascii="仿宋" w:eastAsia="仿宋" w:hAnsi="仿宋" w:cs="宋体"/>
                <w:b/>
                <w:color w:val="000000"/>
                <w:szCs w:val="20"/>
              </w:rPr>
            </w:pPr>
            <w:r w:rsidRPr="00E412C8">
              <w:rPr>
                <w:rFonts w:ascii="仿宋" w:eastAsia="仿宋" w:hAnsi="仿宋" w:cs="宋体" w:hint="eastAsia"/>
                <w:b/>
                <w:color w:val="000000"/>
                <w:szCs w:val="20"/>
              </w:rPr>
              <w:t>单价</w:t>
            </w:r>
          </w:p>
        </w:tc>
        <w:tc>
          <w:tcPr>
            <w:tcW w:w="1082" w:type="dxa"/>
            <w:vAlign w:val="center"/>
          </w:tcPr>
          <w:p w14:paraId="21113858" w14:textId="77777777" w:rsidR="00E124D7" w:rsidRPr="00E412C8" w:rsidRDefault="00E124D7" w:rsidP="001203E1">
            <w:pPr>
              <w:jc w:val="center"/>
              <w:rPr>
                <w:rFonts w:ascii="仿宋" w:eastAsia="仿宋" w:hAnsi="仿宋" w:cs="宋体"/>
                <w:b/>
                <w:color w:val="000000"/>
                <w:szCs w:val="20"/>
              </w:rPr>
            </w:pPr>
            <w:r w:rsidRPr="00E412C8">
              <w:rPr>
                <w:rFonts w:ascii="仿宋" w:eastAsia="仿宋" w:hAnsi="仿宋" w:cs="宋体" w:hint="eastAsia"/>
                <w:b/>
                <w:color w:val="000000"/>
                <w:szCs w:val="20"/>
              </w:rPr>
              <w:t>金额</w:t>
            </w:r>
          </w:p>
        </w:tc>
        <w:tc>
          <w:tcPr>
            <w:tcW w:w="1559" w:type="dxa"/>
            <w:vAlign w:val="center"/>
          </w:tcPr>
          <w:p w14:paraId="2CAB57EB" w14:textId="77777777" w:rsidR="00E124D7" w:rsidRPr="00E412C8" w:rsidRDefault="00E124D7" w:rsidP="001203E1">
            <w:pPr>
              <w:jc w:val="center"/>
              <w:rPr>
                <w:rFonts w:ascii="仿宋" w:eastAsia="仿宋" w:hAnsi="仿宋" w:cs="宋体"/>
                <w:b/>
                <w:color w:val="000000"/>
                <w:szCs w:val="20"/>
              </w:rPr>
            </w:pPr>
            <w:r w:rsidRPr="00E412C8">
              <w:rPr>
                <w:rFonts w:ascii="仿宋" w:eastAsia="仿宋" w:hAnsi="仿宋" w:cs="宋体" w:hint="eastAsia"/>
                <w:b/>
                <w:color w:val="000000"/>
                <w:szCs w:val="20"/>
              </w:rPr>
              <w:t>备注</w:t>
            </w:r>
          </w:p>
        </w:tc>
      </w:tr>
      <w:tr w:rsidR="00E124D7" w:rsidRPr="00E412C8" w14:paraId="323400EE" w14:textId="77777777" w:rsidTr="001203E1">
        <w:trPr>
          <w:trHeight w:val="850"/>
          <w:jc w:val="center"/>
        </w:trPr>
        <w:tc>
          <w:tcPr>
            <w:tcW w:w="598" w:type="dxa"/>
            <w:vAlign w:val="center"/>
          </w:tcPr>
          <w:p w14:paraId="17BC91D6" w14:textId="77777777" w:rsidR="00E124D7" w:rsidRPr="00E412C8" w:rsidRDefault="00E124D7" w:rsidP="001203E1">
            <w:pPr>
              <w:jc w:val="center"/>
              <w:rPr>
                <w:rFonts w:ascii="仿宋" w:eastAsia="仿宋" w:hAnsi="仿宋" w:cs="宋体"/>
                <w:color w:val="000000"/>
                <w:sz w:val="24"/>
              </w:rPr>
            </w:pPr>
            <w:bookmarkStart w:id="277" w:name="GV_21"/>
            <w:bookmarkEnd w:id="277"/>
            <w:r w:rsidRPr="00E412C8">
              <w:rPr>
                <w:rFonts w:ascii="仿宋" w:eastAsia="仿宋" w:hAnsi="仿宋" w:cs="宋体"/>
                <w:color w:val="000000"/>
                <w:sz w:val="24"/>
              </w:rPr>
              <w:t>1</w:t>
            </w:r>
          </w:p>
        </w:tc>
        <w:tc>
          <w:tcPr>
            <w:tcW w:w="1595" w:type="dxa"/>
            <w:vAlign w:val="center"/>
          </w:tcPr>
          <w:p w14:paraId="383381E1" w14:textId="77777777" w:rsidR="00E124D7" w:rsidRPr="00E412C8" w:rsidRDefault="00E124D7" w:rsidP="001203E1">
            <w:pPr>
              <w:jc w:val="center"/>
              <w:rPr>
                <w:rFonts w:ascii="仿宋" w:eastAsia="仿宋" w:hAnsi="仿宋" w:cs="宋体"/>
                <w:color w:val="000000"/>
                <w:sz w:val="24"/>
              </w:rPr>
            </w:pPr>
            <w:r w:rsidRPr="00E412C8">
              <w:rPr>
                <w:rFonts w:ascii="仿宋" w:eastAsia="仿宋" w:hAnsi="仿宋" w:cs="宋体" w:hint="eastAsia"/>
                <w:color w:val="000000"/>
                <w:sz w:val="24"/>
              </w:rPr>
              <w:t>医学知识库系统服务</w:t>
            </w:r>
          </w:p>
        </w:tc>
        <w:tc>
          <w:tcPr>
            <w:tcW w:w="1255" w:type="dxa"/>
            <w:vAlign w:val="center"/>
          </w:tcPr>
          <w:p w14:paraId="2B0A64FD" w14:textId="77777777" w:rsidR="00E124D7" w:rsidRPr="00E412C8" w:rsidRDefault="00E124D7" w:rsidP="001203E1">
            <w:pPr>
              <w:jc w:val="center"/>
              <w:rPr>
                <w:rFonts w:ascii="仿宋" w:eastAsia="仿宋" w:hAnsi="仿宋" w:cs="宋体"/>
                <w:color w:val="000000"/>
                <w:sz w:val="24"/>
              </w:rPr>
            </w:pPr>
            <w:r w:rsidRPr="00E412C8">
              <w:rPr>
                <w:rFonts w:ascii="仿宋" w:eastAsia="仿宋" w:hAnsi="仿宋" w:cs="宋体"/>
                <w:color w:val="000000"/>
                <w:sz w:val="24"/>
              </w:rPr>
              <w:t>服务</w:t>
            </w:r>
          </w:p>
        </w:tc>
        <w:tc>
          <w:tcPr>
            <w:tcW w:w="804" w:type="dxa"/>
            <w:vAlign w:val="center"/>
          </w:tcPr>
          <w:p w14:paraId="48D105FE" w14:textId="77777777" w:rsidR="00E124D7" w:rsidRPr="00E412C8" w:rsidRDefault="00E124D7" w:rsidP="001203E1">
            <w:pPr>
              <w:jc w:val="center"/>
              <w:rPr>
                <w:rFonts w:ascii="仿宋" w:eastAsia="仿宋" w:hAnsi="仿宋" w:cs="宋体"/>
                <w:color w:val="000000"/>
                <w:sz w:val="24"/>
              </w:rPr>
            </w:pPr>
            <w:r w:rsidRPr="00E412C8">
              <w:rPr>
                <w:rFonts w:ascii="仿宋" w:eastAsia="仿宋" w:hAnsi="仿宋" w:cs="宋体" w:hint="eastAsia"/>
                <w:color w:val="000000"/>
                <w:sz w:val="24"/>
              </w:rPr>
              <w:t>1</w:t>
            </w:r>
          </w:p>
        </w:tc>
        <w:tc>
          <w:tcPr>
            <w:tcW w:w="709" w:type="dxa"/>
            <w:vAlign w:val="center"/>
          </w:tcPr>
          <w:p w14:paraId="15DFB113" w14:textId="77777777" w:rsidR="00E124D7" w:rsidRPr="00E412C8" w:rsidRDefault="00E124D7" w:rsidP="001203E1">
            <w:pPr>
              <w:jc w:val="center"/>
              <w:rPr>
                <w:rFonts w:ascii="仿宋" w:eastAsia="仿宋" w:hAnsi="仿宋" w:cs="宋体"/>
                <w:color w:val="000000"/>
                <w:sz w:val="24"/>
              </w:rPr>
            </w:pPr>
            <w:r w:rsidRPr="00E412C8">
              <w:rPr>
                <w:rFonts w:ascii="仿宋" w:eastAsia="仿宋" w:hAnsi="仿宋" w:cs="宋体" w:hint="eastAsia"/>
                <w:color w:val="000000"/>
                <w:sz w:val="24"/>
              </w:rPr>
              <w:t>套</w:t>
            </w:r>
          </w:p>
        </w:tc>
        <w:tc>
          <w:tcPr>
            <w:tcW w:w="1105" w:type="dxa"/>
            <w:vAlign w:val="center"/>
          </w:tcPr>
          <w:p w14:paraId="4198EA89" w14:textId="77777777" w:rsidR="00E124D7" w:rsidRPr="00E412C8" w:rsidRDefault="00E124D7" w:rsidP="001203E1">
            <w:pPr>
              <w:jc w:val="center"/>
              <w:rPr>
                <w:rFonts w:ascii="仿宋" w:eastAsia="仿宋" w:hAnsi="仿宋" w:cs="宋体"/>
                <w:color w:val="000000"/>
                <w:sz w:val="24"/>
              </w:rPr>
            </w:pPr>
          </w:p>
        </w:tc>
        <w:tc>
          <w:tcPr>
            <w:tcW w:w="1082" w:type="dxa"/>
            <w:vAlign w:val="center"/>
          </w:tcPr>
          <w:p w14:paraId="226A724C" w14:textId="77777777" w:rsidR="00E124D7" w:rsidRPr="00E412C8" w:rsidRDefault="00E124D7" w:rsidP="001203E1">
            <w:pPr>
              <w:jc w:val="center"/>
              <w:rPr>
                <w:rFonts w:ascii="仿宋" w:eastAsia="仿宋" w:hAnsi="仿宋" w:cs="宋体"/>
                <w:color w:val="000000"/>
                <w:sz w:val="24"/>
              </w:rPr>
            </w:pPr>
          </w:p>
        </w:tc>
        <w:tc>
          <w:tcPr>
            <w:tcW w:w="1559" w:type="dxa"/>
            <w:vAlign w:val="center"/>
          </w:tcPr>
          <w:p w14:paraId="68AF8FFE" w14:textId="77777777" w:rsidR="00E124D7" w:rsidRPr="00E412C8" w:rsidRDefault="00E124D7" w:rsidP="001203E1">
            <w:pPr>
              <w:rPr>
                <w:rFonts w:ascii="仿宋" w:eastAsia="仿宋" w:hAnsi="仿宋" w:cs="宋体"/>
                <w:color w:val="000000"/>
                <w:sz w:val="24"/>
              </w:rPr>
            </w:pPr>
            <w:r w:rsidRPr="00E412C8">
              <w:rPr>
                <w:rFonts w:ascii="仿宋" w:eastAsia="仿宋" w:hAnsi="仿宋" w:cs="宋体" w:hint="eastAsia"/>
                <w:color w:val="000000"/>
                <w:sz w:val="24"/>
              </w:rPr>
              <w:t>服务期限1年，覆盖顺义区所有社区卫生服务中心。</w:t>
            </w:r>
          </w:p>
        </w:tc>
      </w:tr>
    </w:tbl>
    <w:p w14:paraId="10147564" w14:textId="77777777" w:rsidR="00E124D7" w:rsidRPr="00E412C8" w:rsidRDefault="00E124D7" w:rsidP="00E124D7">
      <w:pPr>
        <w:pStyle w:val="aa"/>
        <w:tabs>
          <w:tab w:val="left" w:pos="-122"/>
          <w:tab w:val="left" w:pos="1440"/>
        </w:tabs>
        <w:ind w:left="480"/>
        <w:rPr>
          <w:rFonts w:ascii="仿宋" w:eastAsia="仿宋" w:hAnsi="仿宋" w:cs="Arial"/>
          <w:b/>
          <w:color w:val="000000"/>
        </w:rPr>
      </w:pPr>
    </w:p>
    <w:p w14:paraId="7BE84961" w14:textId="77777777" w:rsidR="00E124D7" w:rsidRPr="00E412C8" w:rsidRDefault="00E124D7" w:rsidP="00E124D7">
      <w:pPr>
        <w:pStyle w:val="z"/>
        <w:spacing w:line="360" w:lineRule="auto"/>
        <w:ind w:firstLineChars="200" w:firstLine="480"/>
        <w:jc w:val="left"/>
        <w:rPr>
          <w:rFonts w:ascii="仿宋" w:eastAsia="仿宋" w:hAnsi="仿宋" w:cs="宋体"/>
          <w:sz w:val="24"/>
          <w:szCs w:val="24"/>
          <w:lang w:bidi="ar"/>
        </w:rPr>
      </w:pPr>
      <w:r w:rsidRPr="00E412C8">
        <w:rPr>
          <w:rFonts w:ascii="仿宋" w:eastAsia="仿宋" w:hAnsi="仿宋" w:cs="宋体" w:hint="eastAsia"/>
          <w:sz w:val="24"/>
          <w:szCs w:val="24"/>
        </w:rPr>
        <w:t>本合同期限内，乙方应为甲方提供如下服务：依托权威海量医学知识库，包括：科技文献出版社知识库服务、中华医学会知识库服务、B</w:t>
      </w:r>
      <w:r w:rsidRPr="00E412C8">
        <w:rPr>
          <w:rFonts w:ascii="仿宋" w:eastAsia="仿宋" w:hAnsi="仿宋" w:cs="宋体"/>
          <w:sz w:val="24"/>
          <w:szCs w:val="24"/>
        </w:rPr>
        <w:t>MJ</w:t>
      </w:r>
      <w:r w:rsidRPr="00E412C8">
        <w:rPr>
          <w:rFonts w:ascii="仿宋" w:eastAsia="仿宋" w:hAnsi="仿宋" w:cs="宋体" w:hint="eastAsia"/>
          <w:sz w:val="24"/>
          <w:szCs w:val="24"/>
        </w:rPr>
        <w:t>《英国医学杂志》知识库服务。并且深度融合医疗机构数据体系，提供可自定义医学知识检索平台。帮助医生快速全面地获取相关的医学知识，从而丰富自身的医学储备，提升医疗业务水平。</w:t>
      </w:r>
    </w:p>
    <w:p w14:paraId="1953F617" w14:textId="77777777" w:rsidR="00E124D7" w:rsidRPr="00E412C8" w:rsidRDefault="00E124D7" w:rsidP="00E124D7">
      <w:pPr>
        <w:pStyle w:val="z"/>
        <w:spacing w:line="360" w:lineRule="auto"/>
        <w:ind w:firstLineChars="200" w:firstLine="480"/>
        <w:jc w:val="left"/>
        <w:rPr>
          <w:rFonts w:ascii="仿宋" w:eastAsia="仿宋" w:hAnsi="仿宋" w:cs="宋体"/>
          <w:sz w:val="24"/>
          <w:szCs w:val="24"/>
        </w:rPr>
      </w:pPr>
      <w:r w:rsidRPr="00E412C8">
        <w:rPr>
          <w:rFonts w:ascii="仿宋" w:eastAsia="仿宋" w:hAnsi="仿宋" w:cs="宋体" w:hint="eastAsia"/>
          <w:sz w:val="24"/>
          <w:szCs w:val="24"/>
        </w:rPr>
        <w:t>基于人工智能搜索算法，根据关键词对目标数据库进行搜索查询，并将结果进行排序，使排在前面的搜索结果是用户最需要的结果数据。包括医学检查搜索、医学药品搜索、医学指南搜索、临床路径搜索、病例知识搜索、医学文献搜索、联想词模糊搜索、分类搜索等功能。</w:t>
      </w:r>
    </w:p>
    <w:p w14:paraId="4514A0E7" w14:textId="77777777" w:rsidR="00E124D7" w:rsidRPr="00E412C8" w:rsidRDefault="00E124D7" w:rsidP="00E124D7">
      <w:pPr>
        <w:pStyle w:val="aa"/>
        <w:ind w:firstLineChars="200" w:firstLine="480"/>
        <w:rPr>
          <w:rFonts w:ascii="仿宋" w:eastAsia="仿宋" w:hAnsi="仿宋" w:cs="Arial"/>
          <w:color w:val="000000"/>
        </w:rPr>
      </w:pPr>
    </w:p>
    <w:p w14:paraId="436DA1DF"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服务质量要求及验收</w:t>
      </w:r>
    </w:p>
    <w:p w14:paraId="5FE7CDB0"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color w:val="000000"/>
        </w:rPr>
        <w:t>1</w:t>
      </w:r>
      <w:r w:rsidRPr="00E412C8">
        <w:rPr>
          <w:rFonts w:ascii="仿宋" w:eastAsia="仿宋" w:hAnsi="仿宋" w:cs="Arial" w:hint="eastAsia"/>
          <w:color w:val="000000"/>
        </w:rPr>
        <w:t>、乙方为甲方提供的服务质量应符合国家或相关行业的标准。</w:t>
      </w:r>
    </w:p>
    <w:p w14:paraId="5ACAC56F" w14:textId="77777777" w:rsidR="00E124D7" w:rsidRPr="00E412C8" w:rsidRDefault="00E124D7" w:rsidP="00E124D7">
      <w:pPr>
        <w:pStyle w:val="aa"/>
        <w:ind w:firstLine="482"/>
        <w:rPr>
          <w:rFonts w:ascii="仿宋" w:eastAsia="仿宋" w:hAnsi="仿宋" w:cs="Arial"/>
          <w:color w:val="000000"/>
          <w:u w:val="single"/>
        </w:rPr>
      </w:pPr>
      <w:r w:rsidRPr="00E412C8">
        <w:rPr>
          <w:rFonts w:ascii="仿宋" w:eastAsia="仿宋" w:hAnsi="仿宋" w:cs="Arial"/>
          <w:color w:val="000000"/>
        </w:rPr>
        <w:lastRenderedPageBreak/>
        <w:t>2</w:t>
      </w:r>
      <w:r w:rsidRPr="00E412C8">
        <w:rPr>
          <w:rFonts w:ascii="仿宋" w:eastAsia="仿宋" w:hAnsi="仿宋" w:cs="Arial" w:hint="eastAsia"/>
          <w:color w:val="000000"/>
        </w:rPr>
        <w:t>、乙方按本合同中履约内容出具相关文档。</w:t>
      </w:r>
    </w:p>
    <w:p w14:paraId="30050DC4"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color w:val="000000"/>
        </w:rPr>
        <w:t>3</w:t>
      </w:r>
      <w:r w:rsidRPr="00E412C8">
        <w:rPr>
          <w:rFonts w:ascii="仿宋" w:eastAsia="仿宋" w:hAnsi="仿宋" w:cs="Arial" w:hint="eastAsia"/>
          <w:color w:val="000000"/>
        </w:rPr>
        <w:t>、验收</w:t>
      </w:r>
    </w:p>
    <w:p w14:paraId="4CEDD4E5"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hint="eastAsia"/>
          <w:color w:val="000000"/>
        </w:rPr>
        <w:t>（1）中期验收</w:t>
      </w:r>
    </w:p>
    <w:p w14:paraId="5B0D33F9"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hint="eastAsia"/>
          <w:color w:val="000000"/>
        </w:rPr>
        <w:t>运维服务期满半年之后，乙方应及时向甲方提供完整的中期验收资料和验收申请，甲方须在收到乙方验收申请的10个工作日内，确认运维服务是否符合验收条件，经甲方确认运维服务符合中期验收条件后，应在10个工作日内组织中期验收。</w:t>
      </w:r>
    </w:p>
    <w:p w14:paraId="248FCF0B"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hint="eastAsia"/>
          <w:color w:val="000000"/>
        </w:rPr>
        <w:t>（2）最终验收</w:t>
      </w:r>
    </w:p>
    <w:p w14:paraId="3C06AEF0"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hint="eastAsia"/>
          <w:color w:val="000000"/>
        </w:rPr>
        <w:t>运维服务期满后，乙方完成合同全部义务且系统运行稳定，乙方应向甲方提供完整的竣工验收资料和终验申请。甲方在接到乙方竣工验收材料和验收申请的10个工作日内，确认运维服务是否符合终验条件，经甲方确认运维服务符合终验条件后，应在10个工作日内组织终验。</w:t>
      </w:r>
    </w:p>
    <w:p w14:paraId="67721423"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hint="eastAsia"/>
          <w:color w:val="000000"/>
        </w:rPr>
        <w:t>（3）甲方在验收后5个工作日内给出验收结论。结论可为无保留通过验收和限期整改。对于限期整改，乙方须按要求进行整改，并承担由此造成的整改费用。在规定期限内，乙方如完成整改，乙方应按照运维服务终验流程再次提出终验申请。</w:t>
      </w:r>
    </w:p>
    <w:p w14:paraId="1E7B7296"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项目小组及人员要求</w:t>
      </w:r>
    </w:p>
    <w:p w14:paraId="00E79F3D" w14:textId="77777777" w:rsidR="00E124D7" w:rsidRPr="00E412C8" w:rsidRDefault="00E124D7" w:rsidP="00E124D7">
      <w:pPr>
        <w:numPr>
          <w:ilvl w:val="2"/>
          <w:numId w:val="30"/>
        </w:numPr>
        <w:adjustRightInd w:val="0"/>
        <w:spacing w:line="360" w:lineRule="auto"/>
        <w:jc w:val="left"/>
        <w:textAlignment w:val="baseline"/>
        <w:rPr>
          <w:rFonts w:ascii="仿宋" w:eastAsia="仿宋" w:hAnsi="仿宋" w:cs="Arial"/>
          <w:color w:val="000000"/>
        </w:rPr>
      </w:pPr>
      <w:r w:rsidRPr="00E412C8">
        <w:rPr>
          <w:rFonts w:ascii="仿宋" w:eastAsia="仿宋" w:hAnsi="仿宋" w:cs="Arial" w:hint="eastAsia"/>
          <w:color w:val="000000"/>
        </w:rPr>
        <w:t>双方各指派一名代表作为本项目负责人，项目负责人职责范围包括：全面负责运维项目的日常业务，协调内外部资源保障项目平稳运行。</w:t>
      </w:r>
    </w:p>
    <w:p w14:paraId="50D4AA38" w14:textId="77777777" w:rsidR="00E124D7" w:rsidRPr="00E412C8" w:rsidRDefault="00E124D7" w:rsidP="00E124D7">
      <w:pPr>
        <w:numPr>
          <w:ilvl w:val="2"/>
          <w:numId w:val="30"/>
        </w:numPr>
        <w:adjustRightInd w:val="0"/>
        <w:spacing w:line="360" w:lineRule="auto"/>
        <w:ind w:left="23"/>
        <w:jc w:val="left"/>
        <w:textAlignment w:val="baseline"/>
        <w:rPr>
          <w:rFonts w:ascii="仿宋" w:eastAsia="仿宋" w:hAnsi="仿宋" w:cs="Arial"/>
          <w:color w:val="000000"/>
        </w:rPr>
      </w:pPr>
      <w:r w:rsidRPr="00E412C8">
        <w:rPr>
          <w:rFonts w:ascii="仿宋" w:eastAsia="仿宋" w:hAnsi="仿宋" w:cs="Arial" w:hint="eastAsia"/>
          <w:color w:val="000000"/>
        </w:rPr>
        <w:t>项目主要人员要求</w:t>
      </w:r>
    </w:p>
    <w:p w14:paraId="099315FE"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hint="eastAsia"/>
          <w:color w:val="000000"/>
        </w:rPr>
        <w:t>乙方须根据项目要求安排具备相应资质和经验的专业人员从事本项目工作，并确保项目实施队伍的稳定（项目主要人员名单详见附件1）。项目实施过程中，乙方如因正当理由需要调整项目主要人员的，应当提前30日以书面的方式通知甲方，获得甲方书面同意后方可更换。</w:t>
      </w:r>
    </w:p>
    <w:p w14:paraId="6ABF6293"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服务期限</w:t>
      </w:r>
    </w:p>
    <w:p w14:paraId="4B358F2C"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hint="eastAsia"/>
          <w:color w:val="000000"/>
        </w:rPr>
        <w:t>乙方为甲方提供上述服务的期限为：</w:t>
      </w:r>
      <w:r w:rsidRPr="00E412C8">
        <w:rPr>
          <w:rFonts w:ascii="仿宋" w:eastAsia="仿宋" w:hAnsi="仿宋" w:hint="eastAsia"/>
        </w:rPr>
        <w:t>服务期限为</w:t>
      </w:r>
      <w:r w:rsidRPr="00E412C8">
        <w:rPr>
          <w:rFonts w:ascii="仿宋" w:eastAsia="仿宋" w:hAnsi="仿宋" w:hint="eastAsia"/>
          <w:bCs/>
        </w:rPr>
        <w:t>自合同签订之日起</w:t>
      </w:r>
      <w:r w:rsidRPr="00E412C8">
        <w:rPr>
          <w:rFonts w:ascii="仿宋" w:eastAsia="仿宋" w:hAnsi="仿宋" w:hint="eastAsia"/>
          <w:bCs/>
          <w:u w:val="single"/>
        </w:rPr>
        <w:t xml:space="preserve"> 壹 </w:t>
      </w:r>
      <w:r w:rsidRPr="00E412C8">
        <w:rPr>
          <w:rFonts w:ascii="仿宋" w:eastAsia="仿宋" w:hAnsi="仿宋" w:hint="eastAsia"/>
          <w:bCs/>
        </w:rPr>
        <w:t>年</w:t>
      </w:r>
      <w:r w:rsidRPr="00E412C8">
        <w:rPr>
          <w:rFonts w:ascii="仿宋" w:eastAsia="仿宋" w:hAnsi="仿宋" w:hint="eastAsia"/>
        </w:rPr>
        <w:t>。</w:t>
      </w:r>
    </w:p>
    <w:p w14:paraId="60C268CB"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服务费及支付方式</w:t>
      </w:r>
    </w:p>
    <w:p w14:paraId="1D3B1D79" w14:textId="77777777" w:rsidR="00E124D7" w:rsidRPr="00E412C8" w:rsidRDefault="00E124D7" w:rsidP="00E124D7">
      <w:pPr>
        <w:numPr>
          <w:ilvl w:val="2"/>
          <w:numId w:val="31"/>
        </w:numPr>
        <w:tabs>
          <w:tab w:val="left" w:pos="993"/>
        </w:tabs>
        <w:adjustRightInd w:val="0"/>
        <w:spacing w:line="360" w:lineRule="auto"/>
        <w:ind w:left="28"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t>本合同项下服务费总额为</w:t>
      </w:r>
      <w:r w:rsidRPr="00E412C8">
        <w:rPr>
          <w:rFonts w:ascii="仿宋" w:eastAsia="仿宋" w:hAnsi="仿宋" w:cs="Arial" w:hint="eastAsia"/>
          <w:color w:val="000000"/>
          <w:sz w:val="24"/>
          <w:u w:val="single"/>
        </w:rPr>
        <w:t xml:space="preserve">          </w:t>
      </w:r>
      <w:r w:rsidRPr="00E412C8">
        <w:rPr>
          <w:rFonts w:ascii="仿宋" w:eastAsia="仿宋" w:hAnsi="仿宋" w:cs="Arial" w:hint="eastAsia"/>
          <w:color w:val="000000"/>
          <w:sz w:val="24"/>
        </w:rPr>
        <w:t>，人民币大写：</w:t>
      </w:r>
      <w:r w:rsidRPr="00E412C8">
        <w:rPr>
          <w:rFonts w:ascii="仿宋" w:eastAsia="仿宋" w:hAnsi="仿宋" w:cs="Arial" w:hint="eastAsia"/>
          <w:color w:val="000000"/>
          <w:sz w:val="24"/>
          <w:u w:val="single"/>
        </w:rPr>
        <w:t xml:space="preserve">          </w:t>
      </w:r>
      <w:r w:rsidRPr="00E412C8">
        <w:rPr>
          <w:rFonts w:ascii="仿宋" w:eastAsia="仿宋" w:hAnsi="仿宋" w:cs="Arial" w:hint="eastAsia"/>
          <w:color w:val="000000"/>
          <w:sz w:val="24"/>
        </w:rPr>
        <w:t>整。前述服务费已经包含乙方完成本合同项下服务的全部费用，除前述款项外，甲方无需向乙方另行支付其他任何费用。</w:t>
      </w:r>
    </w:p>
    <w:p w14:paraId="7FE669BE" w14:textId="77777777" w:rsidR="00E124D7" w:rsidRPr="00E412C8" w:rsidRDefault="00E124D7" w:rsidP="00E124D7">
      <w:pPr>
        <w:numPr>
          <w:ilvl w:val="2"/>
          <w:numId w:val="31"/>
        </w:numPr>
        <w:tabs>
          <w:tab w:val="left" w:pos="993"/>
        </w:tabs>
        <w:adjustRightInd w:val="0"/>
        <w:spacing w:line="360" w:lineRule="auto"/>
        <w:ind w:left="28"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lastRenderedPageBreak/>
        <w:t>支付方式：</w:t>
      </w:r>
    </w:p>
    <w:p w14:paraId="4573A678" w14:textId="77777777" w:rsidR="00E124D7" w:rsidRPr="00E412C8" w:rsidRDefault="00E124D7" w:rsidP="00E124D7">
      <w:pPr>
        <w:pStyle w:val="aa"/>
        <w:ind w:firstLine="482"/>
        <w:rPr>
          <w:rFonts w:ascii="仿宋" w:eastAsia="仿宋" w:hAnsi="仿宋" w:cs="Arial"/>
          <w:color w:val="000000"/>
        </w:rPr>
      </w:pPr>
      <w:r w:rsidRPr="00E412C8">
        <w:rPr>
          <w:rFonts w:ascii="仿宋" w:eastAsia="仿宋" w:hAnsi="仿宋" w:cs="Arial" w:hint="eastAsia"/>
          <w:color w:val="000000"/>
        </w:rPr>
        <w:t>合同签订后</w:t>
      </w:r>
      <w:r w:rsidRPr="00E412C8">
        <w:rPr>
          <w:rFonts w:ascii="仿宋" w:eastAsia="仿宋" w:hAnsi="仿宋" w:cs="Arial"/>
          <w:color w:val="000000"/>
        </w:rPr>
        <w:t>30</w:t>
      </w:r>
      <w:r w:rsidRPr="00E412C8">
        <w:rPr>
          <w:rFonts w:ascii="仿宋" w:eastAsia="仿宋" w:hAnsi="仿宋" w:cs="Arial" w:hint="eastAsia"/>
          <w:color w:val="000000"/>
        </w:rPr>
        <w:t>个工作日内，乙方向甲方提供合同金额</w:t>
      </w:r>
      <w:r w:rsidRPr="00E412C8">
        <w:rPr>
          <w:rFonts w:ascii="仿宋" w:eastAsia="仿宋" w:hAnsi="仿宋" w:cs="Arial"/>
          <w:color w:val="000000"/>
        </w:rPr>
        <w:t>10%</w:t>
      </w:r>
      <w:r w:rsidRPr="00E412C8">
        <w:rPr>
          <w:rFonts w:ascii="仿宋" w:eastAsia="仿宋" w:hAnsi="仿宋" w:cs="Arial" w:hint="eastAsia"/>
          <w:color w:val="000000"/>
        </w:rPr>
        <w:t>的银行担保函，甲方收到乙方银行担保函后</w:t>
      </w:r>
      <w:r w:rsidRPr="00E412C8">
        <w:rPr>
          <w:rFonts w:ascii="仿宋" w:eastAsia="仿宋" w:hAnsi="仿宋" w:cs="Arial"/>
          <w:color w:val="000000"/>
        </w:rPr>
        <w:t>30</w:t>
      </w:r>
      <w:r w:rsidRPr="00E412C8">
        <w:rPr>
          <w:rFonts w:ascii="仿宋" w:eastAsia="仿宋" w:hAnsi="仿宋" w:cs="Arial" w:hint="eastAsia"/>
          <w:color w:val="000000"/>
        </w:rPr>
        <w:t>个工作日内，向乙方支付合同金额</w:t>
      </w:r>
      <w:r w:rsidRPr="00E412C8">
        <w:rPr>
          <w:rFonts w:ascii="仿宋" w:eastAsia="仿宋" w:hAnsi="仿宋" w:cs="Arial"/>
          <w:color w:val="000000"/>
        </w:rPr>
        <w:t>50%</w:t>
      </w:r>
      <w:r w:rsidRPr="00E412C8">
        <w:rPr>
          <w:rFonts w:ascii="仿宋" w:eastAsia="仿宋" w:hAnsi="仿宋" w:cs="Arial" w:hint="eastAsia"/>
          <w:color w:val="000000"/>
        </w:rPr>
        <w:t>的首付款（即</w:t>
      </w:r>
      <w:r w:rsidRPr="00E412C8">
        <w:rPr>
          <w:rFonts w:ascii="仿宋" w:eastAsia="仿宋" w:hAnsi="仿宋" w:cs="Arial" w:hint="eastAsia"/>
          <w:color w:val="000000"/>
          <w:u w:val="single"/>
        </w:rPr>
        <w:t xml:space="preserve">           元</w:t>
      </w:r>
      <w:r w:rsidRPr="00E412C8">
        <w:rPr>
          <w:rFonts w:ascii="仿宋" w:eastAsia="仿宋" w:hAnsi="仿宋" w:cs="Arial" w:hint="eastAsia"/>
          <w:color w:val="000000"/>
        </w:rPr>
        <w:t>，人民币大写：</w:t>
      </w:r>
      <w:r w:rsidRPr="00E412C8">
        <w:rPr>
          <w:rFonts w:ascii="仿宋" w:eastAsia="仿宋" w:hAnsi="仿宋" w:cs="Arial" w:hint="eastAsia"/>
          <w:color w:val="000000"/>
          <w:u w:val="single"/>
        </w:rPr>
        <w:t xml:space="preserve">            </w:t>
      </w:r>
      <w:r w:rsidRPr="00E412C8">
        <w:rPr>
          <w:rFonts w:ascii="仿宋" w:eastAsia="仿宋" w:hAnsi="仿宋" w:cs="Arial" w:hint="eastAsia"/>
          <w:color w:val="000000"/>
        </w:rPr>
        <w:t>）；服务满半年且验收通过后的</w:t>
      </w:r>
      <w:r w:rsidRPr="00E412C8">
        <w:rPr>
          <w:rFonts w:ascii="仿宋" w:eastAsia="仿宋" w:hAnsi="仿宋" w:cs="Arial"/>
          <w:color w:val="000000"/>
        </w:rPr>
        <w:t>30</w:t>
      </w:r>
      <w:r w:rsidRPr="00E412C8">
        <w:rPr>
          <w:rFonts w:ascii="仿宋" w:eastAsia="仿宋" w:hAnsi="仿宋" w:cs="Arial" w:hint="eastAsia"/>
          <w:color w:val="000000"/>
        </w:rPr>
        <w:t>个工作日内，甲方向乙方支付剩余</w:t>
      </w:r>
      <w:r w:rsidRPr="00E412C8">
        <w:rPr>
          <w:rFonts w:ascii="仿宋" w:eastAsia="仿宋" w:hAnsi="仿宋" w:cs="Arial"/>
          <w:color w:val="000000"/>
        </w:rPr>
        <w:t>50%</w:t>
      </w:r>
      <w:r w:rsidRPr="00E412C8">
        <w:rPr>
          <w:rFonts w:ascii="仿宋" w:eastAsia="仿宋" w:hAnsi="仿宋" w:cs="Arial" w:hint="eastAsia"/>
          <w:color w:val="000000"/>
        </w:rPr>
        <w:t>的合同款（即</w:t>
      </w:r>
      <w:r w:rsidRPr="00E412C8">
        <w:rPr>
          <w:rFonts w:ascii="仿宋" w:eastAsia="仿宋" w:hAnsi="仿宋" w:cs="Arial" w:hint="eastAsia"/>
          <w:color w:val="000000"/>
          <w:u w:val="single"/>
        </w:rPr>
        <w:t xml:space="preserve">         元</w:t>
      </w:r>
      <w:r w:rsidRPr="00E412C8">
        <w:rPr>
          <w:rFonts w:ascii="仿宋" w:eastAsia="仿宋" w:hAnsi="仿宋" w:cs="Arial" w:hint="eastAsia"/>
          <w:color w:val="000000"/>
        </w:rPr>
        <w:t>，人民币大写：</w:t>
      </w:r>
      <w:r w:rsidRPr="00E412C8">
        <w:rPr>
          <w:rFonts w:ascii="仿宋" w:eastAsia="仿宋" w:hAnsi="仿宋" w:cs="Arial" w:hint="eastAsia"/>
          <w:color w:val="000000"/>
          <w:u w:val="single"/>
        </w:rPr>
        <w:t xml:space="preserve">            </w:t>
      </w:r>
      <w:r w:rsidRPr="00E412C8">
        <w:rPr>
          <w:rFonts w:ascii="仿宋" w:eastAsia="仿宋" w:hAnsi="仿宋" w:cs="Arial" w:hint="eastAsia"/>
          <w:color w:val="000000"/>
        </w:rPr>
        <w:t>）。</w:t>
      </w:r>
    </w:p>
    <w:p w14:paraId="00C61A98" w14:textId="77777777" w:rsidR="00E124D7" w:rsidRPr="00E412C8" w:rsidRDefault="00E124D7" w:rsidP="00E124D7">
      <w:pPr>
        <w:numPr>
          <w:ilvl w:val="2"/>
          <w:numId w:val="31"/>
        </w:numPr>
        <w:tabs>
          <w:tab w:val="left" w:pos="993"/>
        </w:tabs>
        <w:adjustRightInd w:val="0"/>
        <w:spacing w:line="360" w:lineRule="auto"/>
        <w:ind w:left="28"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乙方应在甲方付款前向甲方开具正规、合法发票，否则甲方有权暂不付款且不承担逾期付款的违约责任。</w:t>
      </w:r>
    </w:p>
    <w:p w14:paraId="4AF6FA42" w14:textId="77777777" w:rsidR="00E124D7" w:rsidRPr="00E412C8" w:rsidRDefault="00E124D7" w:rsidP="00E124D7">
      <w:pPr>
        <w:numPr>
          <w:ilvl w:val="2"/>
          <w:numId w:val="31"/>
        </w:numPr>
        <w:tabs>
          <w:tab w:val="left" w:pos="993"/>
        </w:tabs>
        <w:adjustRightInd w:val="0"/>
        <w:spacing w:line="360" w:lineRule="auto"/>
        <w:ind w:left="28"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付款方式：采用财政直接支付付款。</w:t>
      </w:r>
    </w:p>
    <w:p w14:paraId="7FEB82ED" w14:textId="77777777" w:rsidR="00E124D7" w:rsidRPr="00E412C8" w:rsidRDefault="00E124D7" w:rsidP="00E124D7">
      <w:pPr>
        <w:pStyle w:val="aa"/>
        <w:numPr>
          <w:ilvl w:val="0"/>
          <w:numId w:val="29"/>
        </w:numPr>
        <w:tabs>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履约保证金</w:t>
      </w:r>
      <w:r w:rsidRPr="00E412C8">
        <w:rPr>
          <w:rFonts w:ascii="仿宋" w:eastAsia="仿宋" w:hAnsi="仿宋" w:cs="Arial"/>
          <w:b/>
          <w:color w:val="000000"/>
        </w:rPr>
        <w:t>/</w:t>
      </w:r>
      <w:r w:rsidRPr="00E412C8">
        <w:rPr>
          <w:rFonts w:ascii="仿宋" w:eastAsia="仿宋" w:hAnsi="仿宋" w:cs="Arial" w:hint="eastAsia"/>
          <w:b/>
          <w:color w:val="000000"/>
        </w:rPr>
        <w:t>银行担保函</w:t>
      </w:r>
    </w:p>
    <w:p w14:paraId="090AB84F" w14:textId="77777777" w:rsidR="00E124D7" w:rsidRPr="00E412C8" w:rsidRDefault="00E124D7" w:rsidP="00E124D7">
      <w:pPr>
        <w:pStyle w:val="aa"/>
        <w:numPr>
          <w:ilvl w:val="0"/>
          <w:numId w:val="15"/>
        </w:numPr>
        <w:tabs>
          <w:tab w:val="left" w:pos="1440"/>
        </w:tabs>
        <w:adjustRightInd w:val="0"/>
        <w:spacing w:after="120" w:line="360" w:lineRule="atLeast"/>
        <w:ind w:left="0" w:firstLineChars="200" w:firstLine="480"/>
        <w:jc w:val="left"/>
        <w:textAlignment w:val="baseline"/>
        <w:rPr>
          <w:rFonts w:ascii="仿宋" w:eastAsia="仿宋" w:hAnsi="仿宋" w:cs="Arial"/>
          <w:color w:val="000000"/>
        </w:rPr>
      </w:pPr>
      <w:r w:rsidRPr="00E412C8">
        <w:rPr>
          <w:rFonts w:ascii="仿宋" w:eastAsia="仿宋" w:hAnsi="仿宋" w:cs="Arial" w:hint="eastAsia"/>
          <w:color w:val="000000"/>
        </w:rPr>
        <w:t>甲乙双方在签订合同后的30个工作日内，乙方向甲方提供合同金额10%的银行担保函，用于保证乙方全面、彻底履行本合同项下的各项义务。</w:t>
      </w:r>
    </w:p>
    <w:p w14:paraId="7B4D6C10" w14:textId="77777777" w:rsidR="00E124D7" w:rsidRPr="00E412C8" w:rsidRDefault="00E124D7" w:rsidP="00E124D7">
      <w:pPr>
        <w:pStyle w:val="aa"/>
        <w:numPr>
          <w:ilvl w:val="0"/>
          <w:numId w:val="15"/>
        </w:numPr>
        <w:tabs>
          <w:tab w:val="left" w:pos="1440"/>
        </w:tabs>
        <w:adjustRightInd w:val="0"/>
        <w:spacing w:after="120" w:line="360" w:lineRule="atLeast"/>
        <w:ind w:left="0" w:firstLineChars="200" w:firstLine="480"/>
        <w:jc w:val="left"/>
        <w:textAlignment w:val="baseline"/>
        <w:rPr>
          <w:rFonts w:ascii="仿宋" w:eastAsia="仿宋" w:hAnsi="仿宋" w:cs="Arial"/>
          <w:color w:val="000000"/>
        </w:rPr>
      </w:pPr>
      <w:r w:rsidRPr="00E412C8">
        <w:rPr>
          <w:rFonts w:ascii="仿宋" w:eastAsia="仿宋" w:hAnsi="仿宋" w:cs="Arial" w:hint="eastAsia"/>
          <w:color w:val="000000"/>
        </w:rPr>
        <w:t>如乙方在合同履行过程中存在违约情形的，甲方有权从银行担保函中直接扣除相应的款项。银行担保函被扣除后，乙方应在甲方规定的期限内补足。</w:t>
      </w:r>
    </w:p>
    <w:p w14:paraId="643798F2" w14:textId="77777777" w:rsidR="00E124D7" w:rsidRPr="00E412C8" w:rsidRDefault="00E124D7" w:rsidP="00E124D7">
      <w:pPr>
        <w:pStyle w:val="aa"/>
        <w:numPr>
          <w:ilvl w:val="0"/>
          <w:numId w:val="15"/>
        </w:numPr>
        <w:tabs>
          <w:tab w:val="left" w:pos="1440"/>
        </w:tabs>
        <w:adjustRightInd w:val="0"/>
        <w:spacing w:after="120" w:line="360" w:lineRule="atLeast"/>
        <w:ind w:left="0" w:firstLineChars="200" w:firstLine="480"/>
        <w:jc w:val="left"/>
        <w:textAlignment w:val="baseline"/>
        <w:rPr>
          <w:rFonts w:ascii="仿宋" w:eastAsia="仿宋" w:hAnsi="仿宋" w:cs="Arial"/>
          <w:color w:val="000000"/>
        </w:rPr>
      </w:pPr>
      <w:r w:rsidRPr="00E412C8">
        <w:rPr>
          <w:rFonts w:ascii="仿宋" w:eastAsia="仿宋" w:hAnsi="仿宋" w:cs="Arial" w:hint="eastAsia"/>
          <w:color w:val="000000"/>
        </w:rPr>
        <w:t>本项目最终验收合格，且甲乙双方签署最终验收合格报告之日起30个工作日内，甲方向乙方退还银行担保函的剩余部分款项。</w:t>
      </w:r>
    </w:p>
    <w:p w14:paraId="43F374EC"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甲方的权利义务</w:t>
      </w:r>
    </w:p>
    <w:p w14:paraId="6DD968FC" w14:textId="77777777" w:rsidR="00E124D7" w:rsidRPr="00E412C8" w:rsidRDefault="00E124D7" w:rsidP="00E124D7">
      <w:pPr>
        <w:numPr>
          <w:ilvl w:val="2"/>
          <w:numId w:val="32"/>
        </w:numPr>
        <w:adjustRightInd w:val="0"/>
        <w:spacing w:line="360" w:lineRule="auto"/>
        <w:jc w:val="left"/>
        <w:textAlignment w:val="baseline"/>
        <w:rPr>
          <w:rFonts w:ascii="仿宋" w:eastAsia="仿宋" w:hAnsi="仿宋" w:cs="Arial"/>
          <w:color w:val="000000"/>
          <w:sz w:val="24"/>
        </w:rPr>
      </w:pPr>
      <w:r w:rsidRPr="00E412C8">
        <w:rPr>
          <w:rFonts w:ascii="仿宋" w:eastAsia="仿宋" w:hAnsi="仿宋" w:cs="Arial" w:hint="eastAsia"/>
          <w:color w:val="000000"/>
          <w:sz w:val="24"/>
        </w:rPr>
        <w:t>甲方有权要求乙方按照本合同约定提供各项服务。</w:t>
      </w:r>
    </w:p>
    <w:p w14:paraId="489D70ED" w14:textId="77777777" w:rsidR="00E124D7" w:rsidRPr="00E412C8" w:rsidRDefault="00E124D7" w:rsidP="00E124D7">
      <w:pPr>
        <w:numPr>
          <w:ilvl w:val="2"/>
          <w:numId w:val="32"/>
        </w:numPr>
        <w:adjustRightInd w:val="0"/>
        <w:spacing w:line="360" w:lineRule="auto"/>
        <w:jc w:val="left"/>
        <w:textAlignment w:val="baseline"/>
        <w:rPr>
          <w:rFonts w:ascii="仿宋" w:eastAsia="仿宋" w:hAnsi="仿宋" w:cs="Arial"/>
          <w:color w:val="000000"/>
          <w:sz w:val="24"/>
        </w:rPr>
      </w:pPr>
      <w:r w:rsidRPr="00E412C8">
        <w:rPr>
          <w:rFonts w:ascii="仿宋" w:eastAsia="仿宋" w:hAnsi="仿宋" w:cs="Arial" w:hint="eastAsia"/>
          <w:color w:val="000000"/>
          <w:sz w:val="24"/>
        </w:rPr>
        <w:t>甲方有权对乙方提供各项服务的情况进行监督和检查。</w:t>
      </w:r>
    </w:p>
    <w:p w14:paraId="5B0204CB" w14:textId="77777777" w:rsidR="00E124D7" w:rsidRPr="00E412C8" w:rsidRDefault="00E124D7" w:rsidP="00E124D7">
      <w:pPr>
        <w:numPr>
          <w:ilvl w:val="2"/>
          <w:numId w:val="32"/>
        </w:numPr>
        <w:adjustRightInd w:val="0"/>
        <w:spacing w:line="360" w:lineRule="auto"/>
        <w:jc w:val="left"/>
        <w:textAlignment w:val="baseline"/>
        <w:rPr>
          <w:rFonts w:ascii="仿宋" w:eastAsia="仿宋" w:hAnsi="仿宋" w:cs="Arial"/>
          <w:color w:val="000000"/>
          <w:sz w:val="24"/>
        </w:rPr>
      </w:pPr>
      <w:r w:rsidRPr="00E412C8">
        <w:rPr>
          <w:rFonts w:ascii="仿宋" w:eastAsia="仿宋" w:hAnsi="仿宋" w:cs="Arial" w:hint="eastAsia"/>
          <w:color w:val="000000"/>
          <w:sz w:val="24"/>
        </w:rPr>
        <w:t>甲方应按照本合同约定向乙方支付服务费。</w:t>
      </w:r>
    </w:p>
    <w:p w14:paraId="777ED1A2"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乙方的权利义务</w:t>
      </w:r>
    </w:p>
    <w:p w14:paraId="573D37A6" w14:textId="77777777" w:rsidR="00E124D7" w:rsidRPr="00E412C8" w:rsidRDefault="00E124D7" w:rsidP="00E124D7">
      <w:pPr>
        <w:numPr>
          <w:ilvl w:val="2"/>
          <w:numId w:val="33"/>
        </w:numPr>
        <w:tabs>
          <w:tab w:val="clear" w:pos="289"/>
          <w:tab w:val="left" w:pos="365"/>
        </w:tabs>
        <w:adjustRightInd w:val="0"/>
        <w:spacing w:line="360" w:lineRule="auto"/>
        <w:ind w:left="-37" w:firstLine="463"/>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乙方应按照本合同约定向甲方提供各项服务，确保服务质量符合本合同约定或甲方要求；如因乙方提供服务质量不合格给甲方造成损失的，乙方应予赔偿。</w:t>
      </w:r>
    </w:p>
    <w:p w14:paraId="628CC8A0" w14:textId="77777777" w:rsidR="00E124D7" w:rsidRPr="00E412C8" w:rsidRDefault="00E124D7" w:rsidP="00E124D7">
      <w:pPr>
        <w:numPr>
          <w:ilvl w:val="2"/>
          <w:numId w:val="33"/>
        </w:numPr>
        <w:tabs>
          <w:tab w:val="clear" w:pos="289"/>
          <w:tab w:val="left" w:pos="365"/>
        </w:tabs>
        <w:adjustRightInd w:val="0"/>
        <w:spacing w:line="360" w:lineRule="auto"/>
        <w:ind w:left="-37" w:firstLine="463"/>
        <w:jc w:val="left"/>
        <w:textAlignment w:val="baseline"/>
        <w:rPr>
          <w:rFonts w:ascii="仿宋" w:eastAsia="仿宋" w:hAnsi="仿宋" w:cs="Arial"/>
          <w:color w:val="000000"/>
          <w:sz w:val="24"/>
        </w:rPr>
      </w:pPr>
      <w:r w:rsidRPr="00E412C8">
        <w:rPr>
          <w:rFonts w:ascii="仿宋" w:eastAsia="仿宋" w:hAnsi="仿宋" w:cs="Arial" w:hint="eastAsia"/>
          <w:color w:val="000000"/>
          <w:sz w:val="24"/>
        </w:rPr>
        <w:t>如确有需要，乙方可以选择第三方提供优于自身能及的协作服务。</w:t>
      </w:r>
    </w:p>
    <w:p w14:paraId="4DF97C7D" w14:textId="77777777" w:rsidR="00E124D7" w:rsidRPr="00E412C8" w:rsidRDefault="00E124D7" w:rsidP="00E124D7">
      <w:pPr>
        <w:numPr>
          <w:ilvl w:val="2"/>
          <w:numId w:val="33"/>
        </w:numPr>
        <w:tabs>
          <w:tab w:val="clear" w:pos="289"/>
          <w:tab w:val="left" w:pos="365"/>
        </w:tabs>
        <w:adjustRightInd w:val="0"/>
        <w:spacing w:line="360" w:lineRule="auto"/>
        <w:ind w:left="-37" w:firstLine="463"/>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乙方保证其向甲方提供的服务不存在任何侵犯第三方著作权、商标权、专利权等合法权益的情形，否则乙方应赔偿因此给甲方造成的全部损失。</w:t>
      </w:r>
    </w:p>
    <w:p w14:paraId="7729A37E" w14:textId="77777777" w:rsidR="00E124D7" w:rsidRPr="00E412C8" w:rsidRDefault="00E124D7" w:rsidP="00E124D7">
      <w:pPr>
        <w:numPr>
          <w:ilvl w:val="2"/>
          <w:numId w:val="33"/>
        </w:numPr>
        <w:tabs>
          <w:tab w:val="clear" w:pos="289"/>
          <w:tab w:val="left" w:pos="365"/>
        </w:tabs>
        <w:adjustRightInd w:val="0"/>
        <w:spacing w:line="360" w:lineRule="auto"/>
        <w:ind w:left="-37" w:firstLine="463"/>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乙方有义务配合甲方或相关单位根据工作需要，对其提供服务情况及项目服务费支出、使用情况进行的监督和检查，出现问题的应及时整改。</w:t>
      </w:r>
    </w:p>
    <w:p w14:paraId="1372220C" w14:textId="77777777" w:rsidR="00E124D7" w:rsidRPr="00E412C8" w:rsidRDefault="00E124D7" w:rsidP="00E124D7">
      <w:pPr>
        <w:numPr>
          <w:ilvl w:val="2"/>
          <w:numId w:val="33"/>
        </w:numPr>
        <w:tabs>
          <w:tab w:val="clear" w:pos="289"/>
          <w:tab w:val="left" w:pos="365"/>
        </w:tabs>
        <w:adjustRightInd w:val="0"/>
        <w:spacing w:line="360" w:lineRule="auto"/>
        <w:ind w:left="-37" w:firstLine="463"/>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乙方应保证为甲方提供服务的员工具备提供本合同项下服务所需的相应</w:t>
      </w:r>
      <w:r w:rsidRPr="00E412C8">
        <w:rPr>
          <w:rFonts w:ascii="仿宋" w:eastAsia="仿宋" w:hAnsi="仿宋" w:cs="Arial" w:hint="eastAsia"/>
          <w:color w:val="000000"/>
          <w:sz w:val="24"/>
        </w:rPr>
        <w:lastRenderedPageBreak/>
        <w:t>资质和许可，并保证乙方人员在为甲方提供服务的过程中，严格遵守甲方的各项规定、服从甲方安排。</w:t>
      </w:r>
    </w:p>
    <w:p w14:paraId="1C90D0D9" w14:textId="77777777" w:rsidR="00E124D7" w:rsidRPr="00E412C8" w:rsidRDefault="00E124D7" w:rsidP="00E124D7">
      <w:pPr>
        <w:numPr>
          <w:ilvl w:val="2"/>
          <w:numId w:val="33"/>
        </w:numPr>
        <w:tabs>
          <w:tab w:val="clear" w:pos="289"/>
          <w:tab w:val="left" w:pos="365"/>
        </w:tabs>
        <w:adjustRightInd w:val="0"/>
        <w:spacing w:line="360" w:lineRule="auto"/>
        <w:ind w:left="-37" w:firstLine="463"/>
        <w:jc w:val="left"/>
        <w:textAlignment w:val="baseline"/>
        <w:rPr>
          <w:rFonts w:ascii="仿宋" w:eastAsia="仿宋" w:hAnsi="仿宋" w:cs="Arial"/>
          <w:color w:val="000000"/>
          <w:sz w:val="24"/>
        </w:rPr>
      </w:pPr>
      <w:r w:rsidRPr="00E412C8">
        <w:rPr>
          <w:rFonts w:ascii="仿宋" w:eastAsia="仿宋" w:hAnsi="仿宋" w:cs="Arial" w:hint="eastAsia"/>
          <w:color w:val="000000"/>
          <w:sz w:val="24"/>
        </w:rPr>
        <w:t>如因乙方人员原因，给甲方或第三方造成人员人身伤害或财产损失的，乙方应承担赔偿责任。</w:t>
      </w:r>
    </w:p>
    <w:p w14:paraId="7AA8C7EE" w14:textId="77777777" w:rsidR="00E124D7" w:rsidRPr="00E412C8" w:rsidRDefault="00E124D7" w:rsidP="00E124D7">
      <w:pPr>
        <w:numPr>
          <w:ilvl w:val="2"/>
          <w:numId w:val="33"/>
        </w:numPr>
        <w:tabs>
          <w:tab w:val="clear" w:pos="289"/>
          <w:tab w:val="left" w:pos="365"/>
        </w:tabs>
        <w:adjustRightInd w:val="0"/>
        <w:spacing w:line="360" w:lineRule="auto"/>
        <w:ind w:left="-37" w:firstLine="463"/>
        <w:jc w:val="left"/>
        <w:textAlignment w:val="baseline"/>
        <w:rPr>
          <w:rFonts w:ascii="仿宋" w:eastAsia="仿宋" w:hAnsi="仿宋" w:cs="Arial"/>
          <w:color w:val="000000"/>
          <w:sz w:val="24"/>
        </w:rPr>
      </w:pPr>
      <w:r w:rsidRPr="00E412C8">
        <w:rPr>
          <w:rFonts w:ascii="仿宋" w:eastAsia="仿宋" w:hAnsi="仿宋" w:cs="Arial" w:hint="eastAsia"/>
          <w:color w:val="000000"/>
          <w:sz w:val="24"/>
        </w:rPr>
        <w:t>未经甲方的书面许可，乙方不得以任何形式将其在本合同项下的权利义务转让给任何第三方。</w:t>
      </w:r>
    </w:p>
    <w:p w14:paraId="380AF105" w14:textId="77777777" w:rsidR="00E124D7" w:rsidRPr="00E412C8" w:rsidRDefault="00E124D7" w:rsidP="00E124D7">
      <w:pPr>
        <w:numPr>
          <w:ilvl w:val="2"/>
          <w:numId w:val="33"/>
        </w:numPr>
        <w:tabs>
          <w:tab w:val="clear" w:pos="289"/>
          <w:tab w:val="left" w:pos="365"/>
        </w:tabs>
        <w:adjustRightInd w:val="0"/>
        <w:spacing w:line="360" w:lineRule="auto"/>
        <w:ind w:left="-37" w:firstLine="463"/>
        <w:jc w:val="left"/>
        <w:textAlignment w:val="baseline"/>
        <w:rPr>
          <w:rFonts w:ascii="仿宋" w:eastAsia="仿宋" w:hAnsi="仿宋" w:cs="Arial"/>
          <w:color w:val="000000"/>
          <w:sz w:val="24"/>
        </w:rPr>
      </w:pPr>
      <w:r w:rsidRPr="00E412C8">
        <w:rPr>
          <w:rFonts w:ascii="仿宋" w:eastAsia="仿宋" w:hAnsi="仿宋" w:cs="Arial" w:hint="eastAsia"/>
          <w:color w:val="000000"/>
          <w:sz w:val="24"/>
        </w:rPr>
        <w:t>合同终止或不再续签，乙方应配合甲方另行选择承担商，并以维持系统的安全稳定运行为原则，与新的承担商做好工作交接。</w:t>
      </w:r>
    </w:p>
    <w:p w14:paraId="16CD1487"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b/>
          <w:color w:val="000000"/>
        </w:rPr>
        <w:t xml:space="preserve"> </w:t>
      </w:r>
      <w:r w:rsidRPr="00E412C8">
        <w:rPr>
          <w:rFonts w:ascii="仿宋" w:eastAsia="仿宋" w:hAnsi="仿宋" w:cs="Arial" w:hint="eastAsia"/>
          <w:b/>
          <w:color w:val="000000"/>
        </w:rPr>
        <w:t>保密义务</w:t>
      </w:r>
    </w:p>
    <w:p w14:paraId="54992C00" w14:textId="77777777" w:rsidR="00E124D7" w:rsidRPr="00E412C8" w:rsidRDefault="00E124D7" w:rsidP="00E124D7">
      <w:pPr>
        <w:numPr>
          <w:ilvl w:val="2"/>
          <w:numId w:val="34"/>
        </w:numPr>
        <w:tabs>
          <w:tab w:val="clear" w:pos="289"/>
          <w:tab w:val="left" w:pos="365"/>
        </w:tabs>
        <w:adjustRightInd w:val="0"/>
        <w:spacing w:line="360" w:lineRule="auto"/>
        <w:ind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因承接本合同约定项目所知悉的该项目信息或甲方信息，以及在项目实施过程中所产生的与该项目有关的全部信息均为甲方的保密信息，乙方应按照《中华人民共和国保守国家秘密法》、《中华人民共和国保守国家秘密法实施办法》及甲方关于保密工作的相关要求，对上述保密信息承担保密义务。未经甲方书面同意，乙方不得将甲方保密信息透露给任何第三方。</w:t>
      </w:r>
    </w:p>
    <w:p w14:paraId="1339D53E" w14:textId="77777777" w:rsidR="00E124D7" w:rsidRPr="00E412C8" w:rsidRDefault="00E124D7" w:rsidP="00E124D7">
      <w:pPr>
        <w:numPr>
          <w:ilvl w:val="2"/>
          <w:numId w:val="34"/>
        </w:numPr>
        <w:tabs>
          <w:tab w:val="clear" w:pos="289"/>
          <w:tab w:val="left" w:pos="365"/>
        </w:tabs>
        <w:adjustRightInd w:val="0"/>
        <w:spacing w:line="360" w:lineRule="auto"/>
        <w:ind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应对上述保密信息予以妥善保存，并保证仅将其用于与完成本合同项下约定项目实施有关的用途或目的。在缺少相关保密条款约定时，对上述保密信息，乙方应至少采取适用于对自己核心机密进行保护的同等保护措施和审慎程度进行保密。</w:t>
      </w:r>
    </w:p>
    <w:p w14:paraId="2CB66BD0" w14:textId="77777777" w:rsidR="00E124D7" w:rsidRPr="00E412C8" w:rsidRDefault="00E124D7" w:rsidP="00E124D7">
      <w:pPr>
        <w:numPr>
          <w:ilvl w:val="2"/>
          <w:numId w:val="34"/>
        </w:numPr>
        <w:tabs>
          <w:tab w:val="clear" w:pos="289"/>
          <w:tab w:val="left" w:pos="365"/>
        </w:tabs>
        <w:adjustRightInd w:val="0"/>
        <w:spacing w:line="360" w:lineRule="auto"/>
        <w:ind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乙方保证将保密信息的披露范围严格控制在直接从事该项目工作且因工作需要有必要知悉保密信息的工作人员范围内，对乙方非从事该项目的人员一律严格保密。</w:t>
      </w:r>
    </w:p>
    <w:p w14:paraId="6D52DE8E" w14:textId="77777777" w:rsidR="00E124D7" w:rsidRPr="00E412C8" w:rsidRDefault="00E124D7" w:rsidP="00E124D7">
      <w:pPr>
        <w:numPr>
          <w:ilvl w:val="2"/>
          <w:numId w:val="34"/>
        </w:numPr>
        <w:tabs>
          <w:tab w:val="clear" w:pos="289"/>
          <w:tab w:val="left" w:pos="365"/>
        </w:tabs>
        <w:adjustRightInd w:val="0"/>
        <w:spacing w:line="360" w:lineRule="auto"/>
        <w:ind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应保证在向其工作人员披露甲方的保密信息前，认真做好员工的保密教育工作，明确告知其将知悉的为甲方的保密信息，并明确告知其需承担的保密义务及泄密所应承担的法律责任，并要求全体参与该项目的人员签署书面《保密协议》。</w:t>
      </w:r>
    </w:p>
    <w:p w14:paraId="1F30DF2E" w14:textId="77777777" w:rsidR="00E124D7" w:rsidRPr="00E412C8" w:rsidRDefault="00E124D7" w:rsidP="00E124D7">
      <w:pPr>
        <w:numPr>
          <w:ilvl w:val="2"/>
          <w:numId w:val="34"/>
        </w:numPr>
        <w:tabs>
          <w:tab w:val="clear" w:pos="289"/>
          <w:tab w:val="left" w:pos="365"/>
        </w:tabs>
        <w:adjustRightInd w:val="0"/>
        <w:spacing w:line="360" w:lineRule="auto"/>
        <w:ind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任何时间内，一经甲方提出要求，乙方应按照甲方指示在收到甲方书面通知后七日内将含有保密信息的所有文件或其他资料归还甲方，且不得擅自复制留存。</w:t>
      </w:r>
    </w:p>
    <w:p w14:paraId="30EEA946" w14:textId="77777777" w:rsidR="00E124D7" w:rsidRPr="00E412C8" w:rsidRDefault="00E124D7" w:rsidP="00E124D7">
      <w:pPr>
        <w:numPr>
          <w:ilvl w:val="2"/>
          <w:numId w:val="34"/>
        </w:numPr>
        <w:tabs>
          <w:tab w:val="clear" w:pos="289"/>
          <w:tab w:val="left" w:pos="365"/>
        </w:tabs>
        <w:adjustRightInd w:val="0"/>
        <w:spacing w:line="360" w:lineRule="auto"/>
        <w:ind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非经甲方特别授权，甲方向乙方提供的任何保密信息并不包括授予乙方该保密信息包含的任何专利权、商标权、著作权、商业秘密或其它类型的知识产</w:t>
      </w:r>
      <w:r w:rsidRPr="00E412C8">
        <w:rPr>
          <w:rFonts w:ascii="仿宋" w:eastAsia="仿宋" w:hAnsi="仿宋" w:cs="Arial" w:hint="eastAsia"/>
          <w:color w:val="000000"/>
          <w:sz w:val="24"/>
        </w:rPr>
        <w:lastRenderedPageBreak/>
        <w:t>权。</w:t>
      </w:r>
    </w:p>
    <w:p w14:paraId="4EE0B9CC" w14:textId="77777777" w:rsidR="00E124D7" w:rsidRPr="00E412C8" w:rsidRDefault="00E124D7" w:rsidP="00E124D7">
      <w:pPr>
        <w:numPr>
          <w:ilvl w:val="2"/>
          <w:numId w:val="34"/>
        </w:numPr>
        <w:tabs>
          <w:tab w:val="clear" w:pos="289"/>
          <w:tab w:val="left" w:pos="365"/>
        </w:tabs>
        <w:adjustRightInd w:val="0"/>
        <w:spacing w:line="360" w:lineRule="auto"/>
        <w:ind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乙方承担上述保密义务的期限为合同有效期间及合同终止后三年。</w:t>
      </w:r>
    </w:p>
    <w:p w14:paraId="1E449902" w14:textId="77777777" w:rsidR="00E124D7" w:rsidRPr="00E412C8" w:rsidRDefault="00E124D7" w:rsidP="00E124D7">
      <w:pPr>
        <w:numPr>
          <w:ilvl w:val="2"/>
          <w:numId w:val="34"/>
        </w:numPr>
        <w:tabs>
          <w:tab w:val="clear" w:pos="289"/>
          <w:tab w:val="left" w:pos="365"/>
        </w:tabs>
        <w:adjustRightInd w:val="0"/>
        <w:spacing w:line="360" w:lineRule="auto"/>
        <w:ind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承担上述保密义务的责任主体为乙方（含乙方工作人员）。如乙方或乙方工作人员违反了上述保密义务，给甲方造成损失的，乙方均应向甲方承担全部责任，并赔偿因此给甲方造成的全部损失；如损失数额无法确定的，乙方同意按照人民币壹拾万元赔偿甲方的损失。</w:t>
      </w:r>
    </w:p>
    <w:p w14:paraId="48AEA9A8"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服务变更</w:t>
      </w:r>
    </w:p>
    <w:p w14:paraId="6FAF7A41" w14:textId="77777777" w:rsidR="00E124D7" w:rsidRPr="00E412C8" w:rsidRDefault="00E124D7" w:rsidP="00E124D7">
      <w:pPr>
        <w:numPr>
          <w:ilvl w:val="2"/>
          <w:numId w:val="20"/>
        </w:numPr>
        <w:tabs>
          <w:tab w:val="clear" w:pos="289"/>
          <w:tab w:val="left" w:pos="365"/>
          <w:tab w:val="left" w:pos="993"/>
        </w:tabs>
        <w:adjustRightInd w:val="0"/>
        <w:spacing w:line="360" w:lineRule="auto"/>
        <w:ind w:left="0"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甲方如提出部分维护项目的变更建议，应当以书面形式提交给乙方。乙方应当在</w:t>
      </w:r>
      <w:r w:rsidRPr="00E412C8">
        <w:rPr>
          <w:rFonts w:ascii="仿宋" w:eastAsia="仿宋" w:hAnsi="仿宋" w:cs="Arial"/>
          <w:color w:val="000000"/>
          <w:sz w:val="24"/>
        </w:rPr>
        <w:t xml:space="preserve"> 5 </w:t>
      </w:r>
      <w:r w:rsidRPr="00E412C8">
        <w:rPr>
          <w:rFonts w:ascii="仿宋" w:eastAsia="仿宋" w:hAnsi="仿宋" w:cs="Arial" w:hint="eastAsia"/>
          <w:color w:val="000000"/>
          <w:sz w:val="24"/>
        </w:rPr>
        <w:t>个工作日内，对该变更后合同价格、服务内容等可能发生的变化作出预估，并书面回复甲方。</w:t>
      </w:r>
    </w:p>
    <w:p w14:paraId="39F202DB" w14:textId="77777777" w:rsidR="00E124D7" w:rsidRPr="00E412C8" w:rsidRDefault="00E124D7" w:rsidP="00E124D7">
      <w:pPr>
        <w:numPr>
          <w:ilvl w:val="2"/>
          <w:numId w:val="20"/>
        </w:numPr>
        <w:tabs>
          <w:tab w:val="clear" w:pos="289"/>
          <w:tab w:val="left" w:pos="365"/>
          <w:tab w:val="left" w:pos="993"/>
        </w:tabs>
        <w:adjustRightInd w:val="0"/>
        <w:spacing w:line="360" w:lineRule="auto"/>
        <w:ind w:left="0"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甲方在收到乙方回复后，应当在</w:t>
      </w:r>
      <w:r w:rsidRPr="00E412C8">
        <w:rPr>
          <w:rFonts w:ascii="仿宋" w:eastAsia="仿宋" w:hAnsi="仿宋" w:cs="Arial"/>
          <w:color w:val="000000"/>
          <w:sz w:val="24"/>
        </w:rPr>
        <w:t xml:space="preserve"> 5 </w:t>
      </w:r>
      <w:r w:rsidRPr="00E412C8">
        <w:rPr>
          <w:rFonts w:ascii="仿宋" w:eastAsia="仿宋" w:hAnsi="仿宋" w:cs="Arial" w:hint="eastAsia"/>
          <w:color w:val="000000"/>
          <w:sz w:val="24"/>
        </w:rPr>
        <w:t>个工作日内，以书面方式通知乙方是否接受乙方回复。如甲方接受乙方回复，则双方可对该变更以书面形式予以确认，并按变更后的约定继续履行本合同。</w:t>
      </w:r>
    </w:p>
    <w:p w14:paraId="14644D20" w14:textId="77777777" w:rsidR="00E124D7" w:rsidRPr="00E412C8" w:rsidRDefault="00E124D7" w:rsidP="00E124D7">
      <w:pPr>
        <w:numPr>
          <w:ilvl w:val="2"/>
          <w:numId w:val="20"/>
        </w:numPr>
        <w:tabs>
          <w:tab w:val="clear" w:pos="289"/>
          <w:tab w:val="left" w:pos="365"/>
          <w:tab w:val="left" w:pos="993"/>
        </w:tabs>
        <w:adjustRightInd w:val="0"/>
        <w:spacing w:line="360" w:lineRule="auto"/>
        <w:ind w:left="0"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乙方如提出部分维护项目的变更建议，应当对该变更后合同价格、服务内容等可能发生的变化作出预估，并以书面形式提交给甲方。</w:t>
      </w:r>
    </w:p>
    <w:p w14:paraId="66EF75A0" w14:textId="77777777" w:rsidR="00E124D7" w:rsidRPr="00E412C8" w:rsidRDefault="00E124D7" w:rsidP="00E124D7">
      <w:pPr>
        <w:numPr>
          <w:ilvl w:val="2"/>
          <w:numId w:val="20"/>
        </w:numPr>
        <w:tabs>
          <w:tab w:val="clear" w:pos="289"/>
          <w:tab w:val="left" w:pos="365"/>
          <w:tab w:val="left" w:pos="993"/>
        </w:tabs>
        <w:adjustRightInd w:val="0"/>
        <w:spacing w:line="360" w:lineRule="auto"/>
        <w:ind w:left="0" w:firstLine="539"/>
        <w:jc w:val="left"/>
        <w:textAlignment w:val="baseline"/>
        <w:rPr>
          <w:rFonts w:ascii="仿宋" w:eastAsia="仿宋" w:hAnsi="仿宋" w:cs="Arial"/>
          <w:color w:val="000000"/>
          <w:sz w:val="24"/>
        </w:rPr>
      </w:pPr>
      <w:r w:rsidRPr="00E412C8">
        <w:rPr>
          <w:rFonts w:ascii="仿宋" w:eastAsia="仿宋" w:hAnsi="仿宋" w:cs="Arial" w:hint="eastAsia"/>
          <w:color w:val="000000"/>
          <w:sz w:val="24"/>
        </w:rPr>
        <w:t>甲方在收到乙方的变更建议后，应当在</w:t>
      </w:r>
      <w:r w:rsidRPr="00E412C8">
        <w:rPr>
          <w:rFonts w:ascii="仿宋" w:eastAsia="仿宋" w:hAnsi="仿宋" w:cs="Arial"/>
          <w:color w:val="000000"/>
          <w:sz w:val="24"/>
        </w:rPr>
        <w:t xml:space="preserve"> 5 </w:t>
      </w:r>
      <w:r w:rsidRPr="00E412C8">
        <w:rPr>
          <w:rFonts w:ascii="仿宋" w:eastAsia="仿宋" w:hAnsi="仿宋" w:cs="Arial" w:hint="eastAsia"/>
          <w:color w:val="000000"/>
          <w:sz w:val="24"/>
        </w:rPr>
        <w:t>个工作日内，以书面方式通知乙方是否接受乙方的变更建议。如甲方接受乙方的变更建议，则双方可对该变更以书面形式予以确认，并按变更后的约定继续履行本合同。如甲方不同意乙方的变更建议，则乙方应当按原合同执行。</w:t>
      </w:r>
    </w:p>
    <w:p w14:paraId="0B807363"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知识产权归属</w:t>
      </w:r>
    </w:p>
    <w:p w14:paraId="59D764E5" w14:textId="77777777" w:rsidR="00E124D7" w:rsidRPr="00E412C8" w:rsidRDefault="00E124D7" w:rsidP="00E124D7">
      <w:pPr>
        <w:numPr>
          <w:ilvl w:val="2"/>
          <w:numId w:val="35"/>
        </w:numPr>
        <w:tabs>
          <w:tab w:val="left" w:pos="993"/>
        </w:tabs>
        <w:adjustRightInd w:val="0"/>
        <w:spacing w:line="360" w:lineRule="auto"/>
        <w:ind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乙方为履行本合同义务所形成的服务成果的知识产权归甲方所有。</w:t>
      </w:r>
    </w:p>
    <w:p w14:paraId="37468D6B" w14:textId="77777777" w:rsidR="00E124D7" w:rsidRPr="00E412C8" w:rsidRDefault="00E124D7" w:rsidP="00E124D7">
      <w:pPr>
        <w:numPr>
          <w:ilvl w:val="2"/>
          <w:numId w:val="35"/>
        </w:numPr>
        <w:tabs>
          <w:tab w:val="left" w:pos="993"/>
        </w:tabs>
        <w:adjustRightInd w:val="0"/>
        <w:spacing w:line="360" w:lineRule="auto"/>
        <w:ind w:firstLineChars="200" w:firstLine="480"/>
        <w:jc w:val="left"/>
        <w:textAlignment w:val="baseline"/>
        <w:rPr>
          <w:rFonts w:ascii="仿宋" w:eastAsia="仿宋" w:hAnsi="仿宋" w:cs="Arial"/>
          <w:b/>
          <w:color w:val="000000"/>
          <w:sz w:val="24"/>
        </w:rPr>
      </w:pPr>
      <w:r w:rsidRPr="00E412C8">
        <w:rPr>
          <w:rFonts w:ascii="仿宋" w:eastAsia="仿宋" w:hAnsi="仿宋" w:cs="Arial" w:hint="eastAsia"/>
          <w:color w:val="000000"/>
          <w:sz w:val="24"/>
        </w:rPr>
        <w:t>乙方保证向甲方提供的服务成果是其独立实施完成，不存在任何侵犯第三方专利权、商标权、著作权等合法权益。如因乙方提供的服务成果侵犯任何第三方的合法权益，导致该第三方追究甲方责任的，乙方应负责解决并赔偿因此给甲方造成的全部损失。</w:t>
      </w:r>
    </w:p>
    <w:p w14:paraId="28AC0EC0"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违约责任及合同的解除</w:t>
      </w:r>
    </w:p>
    <w:p w14:paraId="6BBE9D29" w14:textId="77777777" w:rsidR="00E124D7" w:rsidRPr="00E412C8" w:rsidRDefault="00E124D7" w:rsidP="00E124D7">
      <w:pPr>
        <w:numPr>
          <w:ilvl w:val="2"/>
          <w:numId w:val="36"/>
        </w:numPr>
        <w:tabs>
          <w:tab w:val="left" w:pos="993"/>
        </w:tabs>
        <w:adjustRightInd w:val="0"/>
        <w:spacing w:line="360" w:lineRule="auto"/>
        <w:ind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t>甲乙双方均应全面履行本合同，任何一方不履行或不按约定履行均构成违约，违约方应赔偿因此给对方造成的全部损失。</w:t>
      </w:r>
    </w:p>
    <w:p w14:paraId="0AA01DB1" w14:textId="77777777" w:rsidR="00E124D7" w:rsidRPr="00E412C8" w:rsidRDefault="00E124D7" w:rsidP="00E124D7">
      <w:pPr>
        <w:numPr>
          <w:ilvl w:val="2"/>
          <w:numId w:val="36"/>
        </w:numPr>
        <w:tabs>
          <w:tab w:val="left" w:pos="993"/>
        </w:tabs>
        <w:adjustRightInd w:val="0"/>
        <w:spacing w:line="360" w:lineRule="auto"/>
        <w:ind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乙方未按照本合同约定期限向甲方提供服务的，应向甲方支付本合同项下服务费总额10%的违约金；迟延10日以上仍未提供服务的，甲方有权解除</w:t>
      </w:r>
      <w:r w:rsidRPr="00E412C8">
        <w:rPr>
          <w:rFonts w:ascii="仿宋" w:eastAsia="仿宋" w:hAnsi="仿宋" w:cs="Arial" w:hint="eastAsia"/>
          <w:color w:val="000000"/>
          <w:sz w:val="24"/>
        </w:rPr>
        <w:lastRenderedPageBreak/>
        <w:t>本合同，乙方应返还甲方已经支付的全部款项，并向甲方支付服务费总额10%的违约金。</w:t>
      </w:r>
    </w:p>
    <w:p w14:paraId="3B9FC314" w14:textId="77777777" w:rsidR="00E124D7" w:rsidRPr="00E412C8" w:rsidRDefault="00E124D7" w:rsidP="00E124D7">
      <w:pPr>
        <w:numPr>
          <w:ilvl w:val="2"/>
          <w:numId w:val="36"/>
        </w:numPr>
        <w:tabs>
          <w:tab w:val="left" w:pos="993"/>
        </w:tabs>
        <w:adjustRightInd w:val="0"/>
        <w:spacing w:line="360" w:lineRule="auto"/>
        <w:ind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提供服务不符合本合同约定标准或甲方要求的，乙方应当在甲方规定的期限内进行返工、修改，并重新提交甲方验收；如乙方提供的服务经二次验收仍未通过甲方验收或乙方拒绝按照甲方要求进行返工、修改的，甲方有权解除本合同，乙方应返还甲方已经支付的全部款项，并向甲方支付服务费总额10%的违约金。</w:t>
      </w:r>
    </w:p>
    <w:p w14:paraId="7B0B9D72" w14:textId="77777777" w:rsidR="00E124D7" w:rsidRPr="00E412C8" w:rsidRDefault="00E124D7" w:rsidP="00E124D7">
      <w:pPr>
        <w:numPr>
          <w:ilvl w:val="2"/>
          <w:numId w:val="36"/>
        </w:numPr>
        <w:tabs>
          <w:tab w:val="left" w:pos="993"/>
        </w:tabs>
        <w:adjustRightInd w:val="0"/>
        <w:spacing w:line="360" w:lineRule="auto"/>
        <w:ind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未按照本合同约定提供专业技术人员团队，或擅自更换人员的，经甲方通知后，应及时予以改正，经甲方通知后仍不改正的或上述情况累计发生3次以上的，甲方有权解除合同，如因此给甲方造成损失的，由乙方承担全部赔偿责任。</w:t>
      </w:r>
    </w:p>
    <w:p w14:paraId="07A40DB0" w14:textId="77777777" w:rsidR="00E124D7" w:rsidRPr="00E412C8" w:rsidRDefault="00E124D7" w:rsidP="00E124D7">
      <w:pPr>
        <w:numPr>
          <w:ilvl w:val="2"/>
          <w:numId w:val="36"/>
        </w:numPr>
        <w:tabs>
          <w:tab w:val="left" w:pos="993"/>
        </w:tabs>
        <w:adjustRightInd w:val="0"/>
        <w:spacing w:line="360" w:lineRule="auto"/>
        <w:ind w:firstLineChars="200" w:firstLine="480"/>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乙方不接受甲方和相关审计部门对本项目进行监督检查的，或经检查发现存在违法违规情况的，按照国家和本市有关规定处理。</w:t>
      </w:r>
    </w:p>
    <w:p w14:paraId="3BADC260" w14:textId="77777777" w:rsidR="00E124D7" w:rsidRPr="00E412C8" w:rsidRDefault="00E124D7" w:rsidP="00E124D7">
      <w:pPr>
        <w:tabs>
          <w:tab w:val="left" w:pos="425"/>
        </w:tabs>
        <w:spacing w:line="360" w:lineRule="auto"/>
        <w:ind w:firstLineChars="200" w:firstLine="480"/>
        <w:rPr>
          <w:rFonts w:ascii="仿宋" w:eastAsia="仿宋" w:hAnsi="仿宋" w:cs="Arial"/>
          <w:color w:val="000000"/>
          <w:sz w:val="24"/>
        </w:rPr>
      </w:pPr>
      <w:r w:rsidRPr="00E412C8">
        <w:rPr>
          <w:rFonts w:ascii="仿宋" w:eastAsia="仿宋" w:hAnsi="仿宋" w:cs="Arial"/>
          <w:color w:val="000000"/>
          <w:sz w:val="24"/>
        </w:rPr>
        <w:t>6</w:t>
      </w:r>
      <w:r w:rsidRPr="00E412C8">
        <w:rPr>
          <w:rFonts w:ascii="仿宋" w:eastAsia="仿宋" w:hAnsi="仿宋" w:cs="Arial" w:hint="eastAsia"/>
          <w:color w:val="000000"/>
          <w:sz w:val="24"/>
        </w:rPr>
        <w:t>、甲方未按本合同约定向乙方支付服务费的，应向乙方赔偿由此产生的实际损失，最高不超过合同标的额的30%。</w:t>
      </w:r>
    </w:p>
    <w:p w14:paraId="1406A183"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不可抗力</w:t>
      </w:r>
    </w:p>
    <w:p w14:paraId="5D6EE0C0" w14:textId="77777777" w:rsidR="00E124D7" w:rsidRPr="00E412C8" w:rsidRDefault="00E124D7" w:rsidP="00E124D7">
      <w:pPr>
        <w:pStyle w:val="aa"/>
        <w:tabs>
          <w:tab w:val="left" w:pos="-122"/>
          <w:tab w:val="left" w:pos="1440"/>
        </w:tabs>
        <w:ind w:firstLineChars="200" w:firstLine="480"/>
        <w:rPr>
          <w:rFonts w:ascii="仿宋" w:eastAsia="仿宋" w:hAnsi="仿宋" w:cs="Arial"/>
          <w:color w:val="000000"/>
        </w:rPr>
      </w:pPr>
      <w:r w:rsidRPr="00E412C8">
        <w:rPr>
          <w:rFonts w:ascii="仿宋" w:eastAsia="仿宋" w:hAnsi="仿宋" w:cs="Arial" w:hint="eastAsia"/>
          <w:color w:val="000000"/>
        </w:rPr>
        <w:t>1、任意一方由于受诸如战争、严重火灾、洪水、台风、地震等不可抗力事故的影响而不能执行合同时，履行合同的期限应予以延长，延长的期限应相当于事故所影响的时间。不可抗力系指双方在缔结本合同时所不能预见，并且它的发生及其后果是无法避免和无法克服的事件。</w:t>
      </w:r>
    </w:p>
    <w:p w14:paraId="01B10E81" w14:textId="77777777" w:rsidR="00E124D7" w:rsidRPr="00E412C8" w:rsidRDefault="00E124D7" w:rsidP="00E124D7">
      <w:pPr>
        <w:pStyle w:val="aa"/>
        <w:tabs>
          <w:tab w:val="left" w:pos="-122"/>
          <w:tab w:val="left" w:pos="1440"/>
        </w:tabs>
        <w:ind w:firstLineChars="200" w:firstLine="480"/>
        <w:rPr>
          <w:rFonts w:ascii="仿宋" w:eastAsia="仿宋" w:hAnsi="仿宋" w:cs="Arial"/>
          <w:color w:val="000000"/>
        </w:rPr>
      </w:pPr>
      <w:r w:rsidRPr="00E412C8">
        <w:rPr>
          <w:rFonts w:ascii="仿宋" w:eastAsia="仿宋" w:hAnsi="仿宋" w:cs="Arial" w:hint="eastAsia"/>
          <w:color w:val="000000"/>
        </w:rPr>
        <w:t>2、遇有上述不可抗力的一方应在不可抗力发生后尽快用电报、传真或电传通知对方，并于发生不可抗力之日起十四日内将不可抗力发生地区的公证机构出具的证明文件用特快专递或挂号信寄对方审阅确认。一旦不可抗力事故的影响持续一百二十日以上，双方应通过友好协商在合理的时间内达成进一步履行合同的协议。</w:t>
      </w:r>
    </w:p>
    <w:p w14:paraId="00861BCC"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争议的解决</w:t>
      </w:r>
    </w:p>
    <w:p w14:paraId="33E505AE" w14:textId="77777777" w:rsidR="00E124D7" w:rsidRPr="00E412C8" w:rsidRDefault="00E124D7" w:rsidP="00E124D7">
      <w:pPr>
        <w:snapToGrid w:val="0"/>
        <w:spacing w:line="360" w:lineRule="auto"/>
        <w:ind w:firstLineChars="200" w:firstLine="480"/>
        <w:rPr>
          <w:rFonts w:ascii="仿宋" w:eastAsia="仿宋" w:hAnsi="仿宋" w:cs="Arial"/>
          <w:b/>
          <w:color w:val="000000"/>
          <w:sz w:val="24"/>
        </w:rPr>
      </w:pPr>
      <w:r w:rsidRPr="00E412C8">
        <w:rPr>
          <w:rFonts w:ascii="仿宋" w:eastAsia="仿宋" w:hAnsi="仿宋" w:cs="Arial" w:hint="eastAsia"/>
          <w:color w:val="000000"/>
          <w:sz w:val="24"/>
        </w:rPr>
        <w:t>因履行合同所发生的一切争议，双方应友好协商解决，协商不成的，依法向北京市顺义区人民法院起诉。</w:t>
      </w:r>
    </w:p>
    <w:p w14:paraId="7417A0E5"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廉政承诺</w:t>
      </w:r>
    </w:p>
    <w:p w14:paraId="49846332" w14:textId="77777777" w:rsidR="00E124D7" w:rsidRPr="00E412C8" w:rsidRDefault="00E124D7" w:rsidP="00E124D7">
      <w:pPr>
        <w:spacing w:line="360" w:lineRule="auto"/>
        <w:ind w:left="23"/>
        <w:rPr>
          <w:rFonts w:ascii="仿宋" w:eastAsia="仿宋" w:hAnsi="仿宋" w:cs="Arial"/>
          <w:color w:val="000000"/>
          <w:sz w:val="24"/>
        </w:rPr>
      </w:pPr>
      <w:r w:rsidRPr="00E412C8">
        <w:rPr>
          <w:rFonts w:ascii="仿宋" w:eastAsia="仿宋" w:hAnsi="仿宋" w:cs="Arial"/>
          <w:b/>
          <w:color w:val="000000"/>
          <w:sz w:val="24"/>
        </w:rPr>
        <w:t xml:space="preserve">  </w:t>
      </w:r>
      <w:r w:rsidRPr="00E412C8">
        <w:rPr>
          <w:rFonts w:ascii="仿宋" w:eastAsia="仿宋" w:hAnsi="仿宋" w:cs="Arial"/>
          <w:color w:val="000000"/>
          <w:sz w:val="24"/>
        </w:rPr>
        <w:t xml:space="preserve">  1</w:t>
      </w:r>
      <w:r w:rsidRPr="00E412C8">
        <w:rPr>
          <w:rFonts w:ascii="仿宋" w:eastAsia="仿宋" w:hAnsi="仿宋" w:cs="Arial" w:hint="eastAsia"/>
          <w:color w:val="000000"/>
          <w:sz w:val="24"/>
        </w:rPr>
        <w:t>、合同双方承诺共同加强廉洁自律、反对商业贿赂。</w:t>
      </w:r>
      <w:r w:rsidRPr="00E412C8">
        <w:rPr>
          <w:rFonts w:ascii="仿宋" w:eastAsia="仿宋" w:hAnsi="仿宋" w:cs="Arial"/>
          <w:color w:val="000000"/>
          <w:sz w:val="24"/>
        </w:rPr>
        <w:t xml:space="preserve">   </w:t>
      </w:r>
    </w:p>
    <w:p w14:paraId="76DE49E8" w14:textId="77777777" w:rsidR="00E124D7" w:rsidRPr="00E412C8" w:rsidRDefault="00E124D7" w:rsidP="00E124D7">
      <w:pPr>
        <w:spacing w:line="360" w:lineRule="auto"/>
        <w:ind w:left="23" w:firstLineChars="200" w:firstLine="480"/>
        <w:rPr>
          <w:rFonts w:ascii="仿宋" w:eastAsia="仿宋" w:hAnsi="仿宋" w:cs="Arial"/>
          <w:color w:val="000000"/>
          <w:sz w:val="24"/>
        </w:rPr>
      </w:pPr>
      <w:r w:rsidRPr="00E412C8">
        <w:rPr>
          <w:rFonts w:ascii="仿宋" w:eastAsia="仿宋" w:hAnsi="仿宋" w:cs="Arial"/>
          <w:color w:val="000000"/>
          <w:sz w:val="24"/>
        </w:rPr>
        <w:lastRenderedPageBreak/>
        <w:t>2</w:t>
      </w:r>
      <w:r w:rsidRPr="00E412C8">
        <w:rPr>
          <w:rFonts w:ascii="仿宋" w:eastAsia="仿宋" w:hAnsi="仿宋" w:cs="Arial" w:hint="eastAsia"/>
          <w:color w:val="000000"/>
          <w:sz w:val="24"/>
        </w:rPr>
        <w:t>、甲方及其工作人员不得索要礼金、有价证券和贵重物品；不得在乙方报销应由本单位或个人支付的费用；不得以参与项目实施为名，接受乙方从该项目中支取的劳务报酬；不得参加乙方安排的超标准宴请和娱乐活动。</w:t>
      </w:r>
    </w:p>
    <w:p w14:paraId="48C633D4" w14:textId="77777777" w:rsidR="00E124D7" w:rsidRPr="00E412C8" w:rsidRDefault="00E124D7" w:rsidP="00E124D7">
      <w:pPr>
        <w:spacing w:line="360" w:lineRule="auto"/>
        <w:ind w:left="23" w:firstLineChars="200" w:firstLine="480"/>
        <w:rPr>
          <w:rFonts w:ascii="仿宋" w:eastAsia="仿宋" w:hAnsi="仿宋" w:cs="Arial"/>
          <w:color w:val="000000"/>
          <w:sz w:val="24"/>
        </w:rPr>
      </w:pPr>
      <w:r w:rsidRPr="00E412C8">
        <w:rPr>
          <w:rFonts w:ascii="仿宋" w:eastAsia="仿宋" w:hAnsi="仿宋" w:cs="Arial"/>
          <w:color w:val="000000"/>
          <w:sz w:val="24"/>
        </w:rPr>
        <w:t>3</w:t>
      </w:r>
      <w:r w:rsidRPr="00E412C8">
        <w:rPr>
          <w:rFonts w:ascii="仿宋" w:eastAsia="仿宋" w:hAnsi="仿宋" w:cs="Arial" w:hint="eastAsia"/>
          <w:color w:val="000000"/>
          <w:sz w:val="24"/>
        </w:rPr>
        <w:t>、乙方不得向甲方及其工作人员行贿或馈赠礼金、有价证券、贵重礼品；不得为其报销应由甲方单位或个人支付的费用；不得向甲方工作人员支付劳务报酬；不得安排甲方工作人员参加超标准宴请及娱乐活动。</w:t>
      </w:r>
    </w:p>
    <w:p w14:paraId="76BF313E" w14:textId="77777777" w:rsidR="00E124D7" w:rsidRPr="00E412C8" w:rsidRDefault="00E124D7" w:rsidP="00E124D7">
      <w:pPr>
        <w:pStyle w:val="aa"/>
        <w:numPr>
          <w:ilvl w:val="0"/>
          <w:numId w:val="29"/>
        </w:numPr>
        <w:tabs>
          <w:tab w:val="left" w:pos="-122"/>
          <w:tab w:val="left" w:pos="1440"/>
        </w:tabs>
        <w:adjustRightInd w:val="0"/>
        <w:spacing w:after="120" w:line="360" w:lineRule="atLeast"/>
        <w:ind w:leftChars="200" w:left="420"/>
        <w:jc w:val="left"/>
        <w:textAlignment w:val="baseline"/>
        <w:rPr>
          <w:rFonts w:ascii="仿宋" w:eastAsia="仿宋" w:hAnsi="仿宋" w:cs="Arial"/>
          <w:b/>
          <w:color w:val="000000"/>
        </w:rPr>
      </w:pPr>
      <w:r w:rsidRPr="00E412C8">
        <w:rPr>
          <w:rFonts w:ascii="仿宋" w:eastAsia="仿宋" w:hAnsi="仿宋" w:cs="Arial" w:hint="eastAsia"/>
          <w:b/>
          <w:color w:val="000000"/>
        </w:rPr>
        <w:t>其他</w:t>
      </w:r>
    </w:p>
    <w:p w14:paraId="1FD10093" w14:textId="77777777" w:rsidR="00E124D7" w:rsidRPr="00E412C8" w:rsidRDefault="00E124D7" w:rsidP="00E124D7">
      <w:pPr>
        <w:numPr>
          <w:ilvl w:val="2"/>
          <w:numId w:val="37"/>
        </w:numPr>
        <w:adjustRightInd w:val="0"/>
        <w:spacing w:line="360" w:lineRule="auto"/>
        <w:jc w:val="left"/>
        <w:textAlignment w:val="baseline"/>
        <w:rPr>
          <w:rFonts w:ascii="仿宋" w:eastAsia="仿宋" w:hAnsi="仿宋" w:cs="Arial"/>
          <w:color w:val="000000"/>
          <w:sz w:val="24"/>
        </w:rPr>
      </w:pPr>
      <w:r w:rsidRPr="00E412C8">
        <w:rPr>
          <w:rFonts w:ascii="仿宋" w:eastAsia="仿宋" w:hAnsi="仿宋" w:cs="Arial" w:hint="eastAsia"/>
          <w:color w:val="000000"/>
          <w:sz w:val="24"/>
        </w:rPr>
        <w:t>本合同自双方签字盖章之日起生效。</w:t>
      </w:r>
    </w:p>
    <w:p w14:paraId="300FD45B" w14:textId="77777777" w:rsidR="00E124D7" w:rsidRPr="00E412C8" w:rsidRDefault="00E124D7" w:rsidP="00E124D7">
      <w:pPr>
        <w:numPr>
          <w:ilvl w:val="2"/>
          <w:numId w:val="37"/>
        </w:numPr>
        <w:adjustRightInd w:val="0"/>
        <w:spacing w:line="360" w:lineRule="auto"/>
        <w:jc w:val="left"/>
        <w:textAlignment w:val="baseline"/>
        <w:rPr>
          <w:rFonts w:ascii="仿宋" w:eastAsia="仿宋" w:hAnsi="仿宋" w:cs="Arial"/>
          <w:color w:val="000000"/>
          <w:sz w:val="24"/>
        </w:rPr>
      </w:pPr>
      <w:r w:rsidRPr="00E412C8">
        <w:rPr>
          <w:rFonts w:ascii="仿宋" w:eastAsia="仿宋" w:hAnsi="仿宋" w:cs="Arial" w:hint="eastAsia"/>
          <w:color w:val="000000"/>
          <w:sz w:val="24"/>
        </w:rPr>
        <w:t>未尽事宜，经双方协商一致，签订补充协议，补充协议与本合同不一致或相冲突的内容，以补充协议为准。</w:t>
      </w:r>
    </w:p>
    <w:p w14:paraId="6A526F70" w14:textId="77777777" w:rsidR="00E124D7" w:rsidRPr="00E412C8" w:rsidRDefault="00E124D7" w:rsidP="00E124D7">
      <w:pPr>
        <w:numPr>
          <w:ilvl w:val="2"/>
          <w:numId w:val="37"/>
        </w:numPr>
        <w:adjustRightInd w:val="0"/>
        <w:spacing w:line="360" w:lineRule="auto"/>
        <w:jc w:val="left"/>
        <w:textAlignment w:val="baseline"/>
        <w:rPr>
          <w:rFonts w:ascii="仿宋" w:eastAsia="仿宋" w:hAnsi="仿宋" w:cs="Arial"/>
          <w:color w:val="000000"/>
          <w:sz w:val="24"/>
        </w:rPr>
      </w:pPr>
      <w:r w:rsidRPr="00E412C8">
        <w:rPr>
          <w:rFonts w:ascii="仿宋" w:eastAsia="仿宋" w:hAnsi="仿宋" w:cs="Arial" w:hint="eastAsia"/>
          <w:color w:val="000000"/>
          <w:sz w:val="24"/>
        </w:rPr>
        <w:t>下述合同附件为本合同不可分割的部分并与本合同具有同等效力：</w:t>
      </w:r>
    </w:p>
    <w:p w14:paraId="778A075B" w14:textId="77777777" w:rsidR="00E124D7" w:rsidRPr="00E412C8" w:rsidRDefault="00E124D7" w:rsidP="00E124D7">
      <w:pPr>
        <w:spacing w:line="360" w:lineRule="auto"/>
        <w:ind w:left="420"/>
        <w:rPr>
          <w:rFonts w:ascii="仿宋" w:eastAsia="仿宋" w:hAnsi="仿宋" w:cs="Arial"/>
          <w:color w:val="000000"/>
          <w:sz w:val="24"/>
        </w:rPr>
      </w:pPr>
      <w:r w:rsidRPr="00E412C8">
        <w:rPr>
          <w:rFonts w:ascii="仿宋" w:eastAsia="仿宋" w:hAnsi="仿宋" w:cs="Arial" w:hint="eastAsia"/>
          <w:color w:val="000000"/>
          <w:sz w:val="24"/>
        </w:rPr>
        <w:t>附件1、项目主要人员名单</w:t>
      </w:r>
    </w:p>
    <w:p w14:paraId="05492EF0" w14:textId="77777777" w:rsidR="00E124D7" w:rsidRPr="00E412C8" w:rsidRDefault="00E124D7" w:rsidP="00E124D7">
      <w:pPr>
        <w:spacing w:line="360" w:lineRule="auto"/>
        <w:ind w:left="420"/>
        <w:rPr>
          <w:rFonts w:ascii="仿宋" w:eastAsia="仿宋" w:hAnsi="仿宋" w:cs="Arial"/>
          <w:color w:val="000000"/>
          <w:sz w:val="24"/>
        </w:rPr>
      </w:pPr>
      <w:r w:rsidRPr="00E412C8">
        <w:rPr>
          <w:rFonts w:ascii="仿宋" w:eastAsia="仿宋" w:hAnsi="仿宋" w:cs="Arial" w:hint="eastAsia"/>
          <w:color w:val="000000"/>
          <w:sz w:val="24"/>
        </w:rPr>
        <w:t>附件2、合同明细</w:t>
      </w:r>
    </w:p>
    <w:p w14:paraId="639A70D9" w14:textId="77777777" w:rsidR="00E124D7" w:rsidRPr="00E412C8" w:rsidRDefault="00E124D7" w:rsidP="00E124D7">
      <w:pPr>
        <w:spacing w:line="360" w:lineRule="auto"/>
        <w:ind w:firstLineChars="177" w:firstLine="425"/>
        <w:rPr>
          <w:rFonts w:ascii="仿宋" w:eastAsia="仿宋" w:hAnsi="仿宋" w:cs="Arial"/>
          <w:color w:val="000000"/>
          <w:sz w:val="24"/>
        </w:rPr>
      </w:pPr>
      <w:r w:rsidRPr="00E412C8">
        <w:rPr>
          <w:rFonts w:ascii="仿宋" w:eastAsia="仿宋" w:hAnsi="仿宋" w:cs="Arial" w:hint="eastAsia"/>
          <w:color w:val="000000"/>
          <w:sz w:val="24"/>
        </w:rPr>
        <w:t>附件3、中标通知书</w:t>
      </w:r>
    </w:p>
    <w:p w14:paraId="36E80F7F" w14:textId="77777777" w:rsidR="00E124D7" w:rsidRPr="00E412C8" w:rsidRDefault="00E124D7" w:rsidP="00E124D7">
      <w:pPr>
        <w:numPr>
          <w:ilvl w:val="2"/>
          <w:numId w:val="37"/>
        </w:numPr>
        <w:adjustRightInd w:val="0"/>
        <w:spacing w:line="360" w:lineRule="auto"/>
        <w:jc w:val="left"/>
        <w:textAlignment w:val="baseline"/>
        <w:rPr>
          <w:rFonts w:ascii="仿宋" w:eastAsia="仿宋" w:hAnsi="仿宋" w:cs="Arial"/>
          <w:color w:val="000000"/>
          <w:sz w:val="24"/>
        </w:rPr>
      </w:pPr>
      <w:r w:rsidRPr="00E412C8">
        <w:rPr>
          <w:rFonts w:ascii="仿宋" w:eastAsia="仿宋" w:hAnsi="仿宋" w:cs="Arial" w:hint="eastAsia"/>
          <w:color w:val="000000"/>
          <w:sz w:val="24"/>
        </w:rPr>
        <w:t>本合同一式</w:t>
      </w:r>
      <w:r w:rsidRPr="00E412C8">
        <w:rPr>
          <w:rFonts w:ascii="仿宋" w:eastAsia="仿宋" w:hAnsi="仿宋" w:cs="Arial"/>
          <w:color w:val="000000"/>
          <w:sz w:val="24"/>
          <w:u w:val="single"/>
        </w:rPr>
        <w:t xml:space="preserve">  </w:t>
      </w:r>
      <w:r w:rsidRPr="00E412C8">
        <w:rPr>
          <w:rFonts w:ascii="仿宋" w:eastAsia="仿宋" w:hAnsi="仿宋" w:cs="Arial" w:hint="eastAsia"/>
          <w:color w:val="000000"/>
          <w:sz w:val="24"/>
          <w:u w:val="single"/>
        </w:rPr>
        <w:t>陆</w:t>
      </w:r>
      <w:r w:rsidRPr="00E412C8">
        <w:rPr>
          <w:rFonts w:ascii="仿宋" w:eastAsia="仿宋" w:hAnsi="仿宋" w:cs="Arial"/>
          <w:color w:val="000000"/>
          <w:sz w:val="24"/>
          <w:u w:val="single"/>
        </w:rPr>
        <w:t xml:space="preserve">  </w:t>
      </w:r>
      <w:r w:rsidRPr="00E412C8">
        <w:rPr>
          <w:rFonts w:ascii="仿宋" w:eastAsia="仿宋" w:hAnsi="仿宋" w:cs="Arial" w:hint="eastAsia"/>
          <w:color w:val="000000"/>
          <w:sz w:val="24"/>
        </w:rPr>
        <w:t>份，甲、乙双方各执</w:t>
      </w:r>
      <w:r w:rsidRPr="00E412C8">
        <w:rPr>
          <w:rFonts w:ascii="仿宋" w:eastAsia="仿宋" w:hAnsi="仿宋" w:cs="Arial"/>
          <w:color w:val="000000"/>
          <w:sz w:val="24"/>
          <w:u w:val="single"/>
        </w:rPr>
        <w:t xml:space="preserve">   </w:t>
      </w:r>
      <w:r w:rsidRPr="00E412C8">
        <w:rPr>
          <w:rFonts w:ascii="仿宋" w:eastAsia="仿宋" w:hAnsi="仿宋" w:cs="Arial" w:hint="eastAsia"/>
          <w:color w:val="000000"/>
          <w:sz w:val="24"/>
          <w:u w:val="single"/>
        </w:rPr>
        <w:t>叁</w:t>
      </w:r>
      <w:r w:rsidRPr="00E412C8">
        <w:rPr>
          <w:rFonts w:ascii="仿宋" w:eastAsia="仿宋" w:hAnsi="仿宋" w:cs="Arial"/>
          <w:color w:val="000000"/>
          <w:sz w:val="24"/>
          <w:u w:val="single"/>
        </w:rPr>
        <w:t xml:space="preserve">  </w:t>
      </w:r>
      <w:r w:rsidRPr="00E412C8">
        <w:rPr>
          <w:rFonts w:ascii="仿宋" w:eastAsia="仿宋" w:hAnsi="仿宋" w:cs="Arial" w:hint="eastAsia"/>
          <w:color w:val="000000"/>
          <w:sz w:val="24"/>
        </w:rPr>
        <w:t>份，具有同等法律效力。</w:t>
      </w:r>
    </w:p>
    <w:p w14:paraId="7FA74CBB" w14:textId="77777777" w:rsidR="00E124D7" w:rsidRPr="00E412C8" w:rsidRDefault="00E124D7" w:rsidP="00E124D7">
      <w:pPr>
        <w:pStyle w:val="aa"/>
        <w:tabs>
          <w:tab w:val="left" w:pos="4200"/>
        </w:tabs>
        <w:ind w:left="480"/>
        <w:rPr>
          <w:rFonts w:ascii="仿宋" w:eastAsia="仿宋" w:hAnsi="仿宋" w:cs="Arial"/>
          <w:color w:val="000000"/>
        </w:rPr>
      </w:pPr>
      <w:r w:rsidRPr="00E412C8">
        <w:rPr>
          <w:rFonts w:ascii="仿宋" w:eastAsia="仿宋" w:hAnsi="仿宋" w:cs="Arial" w:hint="eastAsia"/>
          <w:color w:val="000000"/>
        </w:rPr>
        <w:t>（以下无正文）</w:t>
      </w:r>
    </w:p>
    <w:p w14:paraId="50379AB8" w14:textId="77777777" w:rsidR="00E124D7" w:rsidRPr="00E412C8" w:rsidRDefault="00E124D7" w:rsidP="00E124D7">
      <w:pPr>
        <w:pStyle w:val="aff0"/>
        <w:ind w:firstLineChars="0" w:firstLine="0"/>
        <w:rPr>
          <w:rFonts w:ascii="仿宋" w:eastAsia="仿宋" w:hAnsi="仿宋"/>
          <w:sz w:val="24"/>
          <w:szCs w:val="24"/>
        </w:rPr>
      </w:pPr>
    </w:p>
    <w:p w14:paraId="00375732" w14:textId="77777777" w:rsidR="00E124D7" w:rsidRPr="00E412C8" w:rsidRDefault="00E124D7" w:rsidP="00E124D7">
      <w:pPr>
        <w:pStyle w:val="aff0"/>
        <w:ind w:firstLineChars="0" w:firstLine="0"/>
        <w:rPr>
          <w:rFonts w:ascii="仿宋" w:eastAsia="仿宋" w:hAnsi="仿宋"/>
          <w:sz w:val="24"/>
          <w:szCs w:val="24"/>
        </w:rPr>
      </w:pPr>
    </w:p>
    <w:p w14:paraId="6618BE2D" w14:textId="77777777" w:rsidR="00E124D7" w:rsidRPr="00E412C8" w:rsidRDefault="00E124D7" w:rsidP="00E124D7">
      <w:pPr>
        <w:pStyle w:val="aff0"/>
        <w:ind w:firstLineChars="0" w:firstLine="0"/>
        <w:rPr>
          <w:rFonts w:ascii="仿宋" w:eastAsia="仿宋" w:hAnsi="仿宋"/>
          <w:sz w:val="24"/>
          <w:szCs w:val="24"/>
        </w:rPr>
      </w:pPr>
    </w:p>
    <w:p w14:paraId="1554CAD7" w14:textId="77777777" w:rsidR="00E124D7" w:rsidRPr="00E412C8" w:rsidRDefault="00E124D7" w:rsidP="00E124D7">
      <w:pPr>
        <w:pStyle w:val="aff0"/>
        <w:ind w:firstLineChars="0" w:firstLine="0"/>
        <w:rPr>
          <w:rFonts w:ascii="仿宋" w:eastAsia="仿宋" w:hAnsi="仿宋"/>
          <w:sz w:val="24"/>
          <w:szCs w:val="24"/>
        </w:rPr>
      </w:pPr>
    </w:p>
    <w:p w14:paraId="3E3B677E" w14:textId="77777777" w:rsidR="00E124D7" w:rsidRPr="00E412C8" w:rsidRDefault="00E124D7" w:rsidP="00E124D7">
      <w:pPr>
        <w:pStyle w:val="aff0"/>
        <w:ind w:firstLineChars="0" w:firstLine="0"/>
        <w:rPr>
          <w:rFonts w:ascii="仿宋" w:eastAsia="仿宋" w:hAnsi="仿宋"/>
          <w:sz w:val="24"/>
          <w:szCs w:val="24"/>
        </w:rPr>
      </w:pPr>
    </w:p>
    <w:tbl>
      <w:tblPr>
        <w:tblpPr w:leftFromText="180" w:rightFromText="180" w:vertAnchor="text" w:horzAnchor="page" w:tblpX="1534" w:tblpY="84"/>
        <w:tblOverlap w:val="never"/>
        <w:tblW w:w="9340" w:type="dxa"/>
        <w:tblLayout w:type="fixed"/>
        <w:tblCellMar>
          <w:left w:w="0" w:type="dxa"/>
          <w:right w:w="0" w:type="dxa"/>
        </w:tblCellMar>
        <w:tblLook w:val="04A0" w:firstRow="1" w:lastRow="0" w:firstColumn="1" w:lastColumn="0" w:noHBand="0" w:noVBand="1"/>
      </w:tblPr>
      <w:tblGrid>
        <w:gridCol w:w="2058"/>
        <w:gridCol w:w="2770"/>
        <w:gridCol w:w="259"/>
        <w:gridCol w:w="908"/>
        <w:gridCol w:w="429"/>
        <w:gridCol w:w="2916"/>
      </w:tblGrid>
      <w:tr w:rsidR="00E124D7" w:rsidRPr="00E412C8" w14:paraId="3C0247DF" w14:textId="77777777" w:rsidTr="001203E1">
        <w:trPr>
          <w:trHeight w:val="572"/>
        </w:trPr>
        <w:tc>
          <w:tcPr>
            <w:tcW w:w="9340" w:type="dxa"/>
            <w:gridSpan w:val="6"/>
          </w:tcPr>
          <w:p w14:paraId="20D92371" w14:textId="77777777" w:rsidR="00CA4611" w:rsidRPr="00E412C8" w:rsidRDefault="00CA4611" w:rsidP="001203E1">
            <w:pPr>
              <w:rPr>
                <w:rFonts w:ascii="仿宋" w:eastAsia="仿宋" w:hAnsi="仿宋" w:cs="Arial"/>
                <w:b/>
                <w:bCs/>
                <w:color w:val="000000"/>
                <w:sz w:val="24"/>
              </w:rPr>
            </w:pPr>
            <w:bookmarkStart w:id="278" w:name="_Toc438469226"/>
            <w:bookmarkStart w:id="279" w:name="_Toc3311749"/>
            <w:bookmarkStart w:id="280" w:name="_Toc3046674"/>
            <w:bookmarkStart w:id="281" w:name="_Toc438472520"/>
          </w:p>
          <w:p w14:paraId="1286533C" w14:textId="77777777" w:rsidR="00CA4611" w:rsidRPr="00E412C8" w:rsidRDefault="00CA4611" w:rsidP="001203E1">
            <w:pPr>
              <w:rPr>
                <w:rFonts w:ascii="仿宋" w:eastAsia="仿宋" w:hAnsi="仿宋" w:cs="Arial"/>
                <w:b/>
                <w:bCs/>
                <w:color w:val="000000"/>
                <w:sz w:val="24"/>
              </w:rPr>
            </w:pPr>
          </w:p>
          <w:p w14:paraId="4DBD89F2" w14:textId="77777777" w:rsidR="00CA4611" w:rsidRPr="00E412C8" w:rsidRDefault="00CA4611" w:rsidP="001203E1">
            <w:pPr>
              <w:rPr>
                <w:rFonts w:ascii="仿宋" w:eastAsia="仿宋" w:hAnsi="仿宋" w:cs="Arial"/>
                <w:b/>
                <w:bCs/>
                <w:color w:val="000000"/>
                <w:sz w:val="24"/>
              </w:rPr>
            </w:pPr>
          </w:p>
          <w:p w14:paraId="774A4081" w14:textId="77777777" w:rsidR="00CA4611" w:rsidRPr="00E412C8" w:rsidRDefault="00CA4611" w:rsidP="001203E1">
            <w:pPr>
              <w:rPr>
                <w:rFonts w:ascii="仿宋" w:eastAsia="仿宋" w:hAnsi="仿宋" w:cs="Arial"/>
                <w:b/>
                <w:bCs/>
                <w:color w:val="000000"/>
                <w:sz w:val="24"/>
              </w:rPr>
            </w:pPr>
          </w:p>
          <w:p w14:paraId="7AFE95AE" w14:textId="77777777" w:rsidR="00CA4611" w:rsidRPr="00E412C8" w:rsidRDefault="00CA4611" w:rsidP="001203E1">
            <w:pPr>
              <w:rPr>
                <w:rFonts w:ascii="仿宋" w:eastAsia="仿宋" w:hAnsi="仿宋" w:cs="Arial"/>
                <w:b/>
                <w:bCs/>
                <w:color w:val="000000"/>
                <w:sz w:val="24"/>
              </w:rPr>
            </w:pPr>
          </w:p>
          <w:p w14:paraId="76779314" w14:textId="77777777" w:rsidR="00CA4611" w:rsidRPr="00E412C8" w:rsidRDefault="00CA4611" w:rsidP="001203E1">
            <w:pPr>
              <w:rPr>
                <w:rFonts w:ascii="仿宋" w:eastAsia="仿宋" w:hAnsi="仿宋" w:cs="Arial"/>
                <w:b/>
                <w:bCs/>
                <w:color w:val="000000"/>
                <w:sz w:val="24"/>
              </w:rPr>
            </w:pPr>
          </w:p>
          <w:p w14:paraId="477703D2" w14:textId="77777777" w:rsidR="00CA4611" w:rsidRPr="00E412C8" w:rsidRDefault="00CA4611" w:rsidP="001203E1">
            <w:pPr>
              <w:rPr>
                <w:rFonts w:ascii="仿宋" w:eastAsia="仿宋" w:hAnsi="仿宋" w:cs="Arial"/>
                <w:b/>
                <w:bCs/>
                <w:color w:val="000000"/>
                <w:sz w:val="24"/>
              </w:rPr>
            </w:pPr>
          </w:p>
          <w:p w14:paraId="46EB728C" w14:textId="77777777" w:rsidR="00CA4611" w:rsidRPr="00E412C8" w:rsidRDefault="00CA4611" w:rsidP="001203E1">
            <w:pPr>
              <w:rPr>
                <w:rFonts w:ascii="仿宋" w:eastAsia="仿宋" w:hAnsi="仿宋" w:cs="Arial"/>
                <w:b/>
                <w:bCs/>
                <w:color w:val="000000"/>
                <w:sz w:val="24"/>
              </w:rPr>
            </w:pPr>
          </w:p>
          <w:p w14:paraId="09BFA3EC" w14:textId="77777777" w:rsidR="00CA4611" w:rsidRPr="00E412C8" w:rsidRDefault="00CA4611" w:rsidP="001203E1">
            <w:pPr>
              <w:rPr>
                <w:rFonts w:ascii="仿宋" w:eastAsia="仿宋" w:hAnsi="仿宋" w:cs="Arial"/>
                <w:b/>
                <w:bCs/>
                <w:color w:val="000000"/>
                <w:sz w:val="24"/>
              </w:rPr>
            </w:pPr>
          </w:p>
          <w:p w14:paraId="5D80358E" w14:textId="77777777" w:rsidR="00CA4611" w:rsidRPr="00E412C8" w:rsidRDefault="00CA4611" w:rsidP="001203E1">
            <w:pPr>
              <w:rPr>
                <w:rFonts w:ascii="仿宋" w:eastAsia="仿宋" w:hAnsi="仿宋" w:cs="Arial"/>
                <w:b/>
                <w:bCs/>
                <w:color w:val="000000"/>
                <w:sz w:val="24"/>
              </w:rPr>
            </w:pPr>
          </w:p>
          <w:p w14:paraId="26447DF7" w14:textId="77777777" w:rsidR="00CA4611" w:rsidRPr="00E412C8" w:rsidRDefault="00CA4611" w:rsidP="001203E1">
            <w:pPr>
              <w:rPr>
                <w:rFonts w:ascii="仿宋" w:eastAsia="仿宋" w:hAnsi="仿宋" w:cs="Arial"/>
                <w:b/>
                <w:bCs/>
                <w:color w:val="000000"/>
                <w:sz w:val="24"/>
              </w:rPr>
            </w:pPr>
          </w:p>
          <w:p w14:paraId="402BD716" w14:textId="77777777" w:rsidR="00CA4611" w:rsidRPr="00E412C8" w:rsidRDefault="00CA4611" w:rsidP="001203E1">
            <w:pPr>
              <w:rPr>
                <w:rFonts w:ascii="仿宋" w:eastAsia="仿宋" w:hAnsi="仿宋" w:cs="Arial"/>
                <w:b/>
                <w:bCs/>
                <w:color w:val="000000"/>
                <w:sz w:val="24"/>
              </w:rPr>
            </w:pPr>
          </w:p>
          <w:p w14:paraId="07FE25F1" w14:textId="2CA1399C" w:rsidR="00E124D7" w:rsidRPr="00E412C8" w:rsidRDefault="00E124D7" w:rsidP="001203E1">
            <w:pPr>
              <w:rPr>
                <w:rFonts w:ascii="仿宋" w:eastAsia="仿宋" w:hAnsi="仿宋" w:cs="Arial"/>
                <w:b/>
                <w:bCs/>
                <w:color w:val="000000"/>
                <w:sz w:val="24"/>
              </w:rPr>
            </w:pPr>
            <w:r w:rsidRPr="00E412C8">
              <w:rPr>
                <w:rFonts w:ascii="仿宋" w:eastAsia="仿宋" w:hAnsi="仿宋" w:cs="Arial" w:hint="eastAsia"/>
                <w:b/>
                <w:bCs/>
                <w:color w:val="000000"/>
                <w:sz w:val="24"/>
              </w:rPr>
              <w:lastRenderedPageBreak/>
              <w:t>签订合同书各方</w:t>
            </w:r>
          </w:p>
        </w:tc>
      </w:tr>
      <w:tr w:rsidR="00E124D7" w:rsidRPr="00E412C8" w14:paraId="1E06D2D8" w14:textId="77777777" w:rsidTr="001203E1">
        <w:trPr>
          <w:trHeight w:val="636"/>
        </w:trPr>
        <w:tc>
          <w:tcPr>
            <w:tcW w:w="9340" w:type="dxa"/>
            <w:gridSpan w:val="6"/>
            <w:tcBorders>
              <w:top w:val="single" w:sz="4" w:space="0" w:color="000000"/>
              <w:left w:val="single" w:sz="4" w:space="0" w:color="000000"/>
              <w:bottom w:val="single" w:sz="4" w:space="0" w:color="000000"/>
              <w:right w:val="single" w:sz="4" w:space="0" w:color="000000"/>
            </w:tcBorders>
            <w:vAlign w:val="center"/>
          </w:tcPr>
          <w:p w14:paraId="3E8C0E21" w14:textId="77777777" w:rsidR="00E124D7" w:rsidRPr="00E412C8" w:rsidRDefault="00E124D7" w:rsidP="001203E1">
            <w:pPr>
              <w:rPr>
                <w:rFonts w:ascii="仿宋" w:eastAsia="仿宋" w:hAnsi="仿宋" w:cs="Arial"/>
                <w:color w:val="000000"/>
                <w:sz w:val="24"/>
              </w:rPr>
            </w:pPr>
            <w:r w:rsidRPr="00E412C8">
              <w:rPr>
                <w:rFonts w:ascii="仿宋" w:eastAsia="仿宋" w:hAnsi="仿宋" w:cs="Arial" w:hint="eastAsia"/>
                <w:b/>
                <w:bCs/>
                <w:color w:val="000000"/>
                <w:sz w:val="24"/>
              </w:rPr>
              <w:lastRenderedPageBreak/>
              <w:t>委托单位签章（甲方）：</w:t>
            </w:r>
          </w:p>
        </w:tc>
      </w:tr>
      <w:tr w:rsidR="00E124D7" w:rsidRPr="00E412C8" w14:paraId="79C670FB" w14:textId="77777777" w:rsidTr="001203E1">
        <w:trPr>
          <w:trHeight w:val="637"/>
        </w:trPr>
        <w:tc>
          <w:tcPr>
            <w:tcW w:w="2058" w:type="dxa"/>
            <w:tcBorders>
              <w:top w:val="nil"/>
              <w:left w:val="single" w:sz="4" w:space="0" w:color="000000"/>
              <w:bottom w:val="single" w:sz="4" w:space="0" w:color="000000"/>
              <w:right w:val="nil"/>
            </w:tcBorders>
            <w:vAlign w:val="center"/>
          </w:tcPr>
          <w:p w14:paraId="06D36D8E" w14:textId="77777777" w:rsidR="00E124D7" w:rsidRPr="00E412C8" w:rsidRDefault="00E124D7" w:rsidP="001203E1">
            <w:pPr>
              <w:rPr>
                <w:rFonts w:ascii="仿宋" w:eastAsia="仿宋" w:hAnsi="仿宋" w:cs="Arial"/>
                <w:bCs/>
                <w:color w:val="000000"/>
                <w:sz w:val="24"/>
              </w:rPr>
            </w:pPr>
            <w:r w:rsidRPr="00E412C8">
              <w:rPr>
                <w:rFonts w:ascii="仿宋" w:eastAsia="仿宋" w:hAnsi="仿宋" w:cs="Arial" w:hint="eastAsia"/>
                <w:bCs/>
                <w:color w:val="000000"/>
                <w:sz w:val="24"/>
              </w:rPr>
              <w:t>住所地（邮寄地址）：</w:t>
            </w:r>
          </w:p>
        </w:tc>
        <w:tc>
          <w:tcPr>
            <w:tcW w:w="3029" w:type="dxa"/>
            <w:gridSpan w:val="2"/>
            <w:tcBorders>
              <w:top w:val="nil"/>
              <w:left w:val="single" w:sz="4" w:space="0" w:color="000000"/>
              <w:bottom w:val="single" w:sz="4" w:space="0" w:color="000000"/>
              <w:right w:val="nil"/>
            </w:tcBorders>
            <w:vAlign w:val="center"/>
          </w:tcPr>
          <w:p w14:paraId="781EA631" w14:textId="77777777" w:rsidR="00E124D7" w:rsidRPr="00E412C8" w:rsidRDefault="00E124D7" w:rsidP="001203E1">
            <w:pPr>
              <w:ind w:firstLineChars="50" w:firstLine="120"/>
              <w:rPr>
                <w:rFonts w:ascii="仿宋" w:eastAsia="仿宋" w:hAnsi="仿宋" w:cs="Arial"/>
                <w:bCs/>
                <w:color w:val="000000"/>
                <w:sz w:val="24"/>
              </w:rPr>
            </w:pPr>
          </w:p>
        </w:tc>
        <w:tc>
          <w:tcPr>
            <w:tcW w:w="1337" w:type="dxa"/>
            <w:gridSpan w:val="2"/>
            <w:tcBorders>
              <w:top w:val="nil"/>
              <w:left w:val="single" w:sz="4" w:space="0" w:color="000000"/>
              <w:bottom w:val="single" w:sz="4" w:space="0" w:color="000000"/>
              <w:right w:val="nil"/>
            </w:tcBorders>
            <w:vAlign w:val="center"/>
          </w:tcPr>
          <w:p w14:paraId="4ADA9C30" w14:textId="77777777" w:rsidR="00E124D7" w:rsidRPr="00E412C8" w:rsidRDefault="00E124D7" w:rsidP="001203E1">
            <w:pPr>
              <w:rPr>
                <w:rFonts w:ascii="仿宋" w:eastAsia="仿宋" w:hAnsi="仿宋" w:cs="Arial"/>
                <w:bCs/>
                <w:color w:val="000000"/>
                <w:sz w:val="24"/>
              </w:rPr>
            </w:pPr>
            <w:r w:rsidRPr="00E412C8">
              <w:rPr>
                <w:rFonts w:ascii="仿宋" w:eastAsia="仿宋" w:hAnsi="仿宋" w:cs="Arial" w:hint="eastAsia"/>
                <w:bCs/>
                <w:color w:val="000000"/>
                <w:sz w:val="24"/>
              </w:rPr>
              <w:t>邮政编码：</w:t>
            </w:r>
          </w:p>
        </w:tc>
        <w:tc>
          <w:tcPr>
            <w:tcW w:w="2916" w:type="dxa"/>
            <w:tcBorders>
              <w:top w:val="nil"/>
              <w:left w:val="single" w:sz="4" w:space="0" w:color="000000"/>
              <w:bottom w:val="single" w:sz="4" w:space="0" w:color="000000"/>
              <w:right w:val="single" w:sz="4" w:space="0" w:color="000000"/>
            </w:tcBorders>
            <w:vAlign w:val="center"/>
          </w:tcPr>
          <w:p w14:paraId="3FA6B6FA" w14:textId="77777777" w:rsidR="00E124D7" w:rsidRPr="00E412C8" w:rsidRDefault="00E124D7" w:rsidP="001203E1">
            <w:pPr>
              <w:ind w:firstLineChars="50" w:firstLine="120"/>
              <w:rPr>
                <w:rFonts w:ascii="仿宋" w:eastAsia="仿宋" w:hAnsi="仿宋" w:cs="Arial"/>
                <w:bCs/>
                <w:color w:val="000000"/>
                <w:sz w:val="24"/>
              </w:rPr>
            </w:pPr>
          </w:p>
        </w:tc>
      </w:tr>
      <w:tr w:rsidR="00E124D7" w:rsidRPr="00E412C8" w14:paraId="3AE0EDC4" w14:textId="77777777" w:rsidTr="001203E1">
        <w:trPr>
          <w:trHeight w:val="777"/>
        </w:trPr>
        <w:tc>
          <w:tcPr>
            <w:tcW w:w="2058" w:type="dxa"/>
            <w:tcBorders>
              <w:top w:val="nil"/>
              <w:left w:val="single" w:sz="4" w:space="0" w:color="000000"/>
              <w:bottom w:val="single" w:sz="4" w:space="0" w:color="000000"/>
              <w:right w:val="nil"/>
            </w:tcBorders>
            <w:vAlign w:val="center"/>
          </w:tcPr>
          <w:p w14:paraId="4CE9370F" w14:textId="77777777" w:rsidR="00E124D7" w:rsidRPr="00E412C8" w:rsidRDefault="00E124D7" w:rsidP="001203E1">
            <w:pPr>
              <w:rPr>
                <w:rFonts w:ascii="仿宋" w:eastAsia="仿宋" w:hAnsi="仿宋" w:cs="Arial"/>
                <w:bCs/>
                <w:color w:val="000000"/>
                <w:sz w:val="24"/>
              </w:rPr>
            </w:pPr>
            <w:r w:rsidRPr="00E412C8">
              <w:rPr>
                <w:rFonts w:ascii="仿宋" w:eastAsia="仿宋" w:hAnsi="仿宋" w:cs="Arial" w:hint="eastAsia"/>
                <w:bCs/>
                <w:color w:val="000000"/>
                <w:sz w:val="24"/>
              </w:rPr>
              <w:t>开户银行：</w:t>
            </w:r>
          </w:p>
        </w:tc>
        <w:tc>
          <w:tcPr>
            <w:tcW w:w="3029" w:type="dxa"/>
            <w:gridSpan w:val="2"/>
            <w:tcBorders>
              <w:top w:val="nil"/>
              <w:left w:val="single" w:sz="4" w:space="0" w:color="000000"/>
              <w:bottom w:val="single" w:sz="4" w:space="0" w:color="000000"/>
              <w:right w:val="nil"/>
            </w:tcBorders>
            <w:vAlign w:val="center"/>
          </w:tcPr>
          <w:p w14:paraId="29F20741" w14:textId="77777777" w:rsidR="00E124D7" w:rsidRPr="00E412C8" w:rsidRDefault="00E124D7" w:rsidP="001203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rPr>
                <w:rFonts w:ascii="仿宋" w:eastAsia="仿宋" w:hAnsi="仿宋" w:cs="Arial"/>
                <w:bCs/>
                <w:color w:val="000000"/>
                <w:sz w:val="24"/>
              </w:rPr>
            </w:pPr>
          </w:p>
        </w:tc>
        <w:tc>
          <w:tcPr>
            <w:tcW w:w="1337" w:type="dxa"/>
            <w:gridSpan w:val="2"/>
            <w:tcBorders>
              <w:top w:val="nil"/>
              <w:left w:val="single" w:sz="4" w:space="0" w:color="000000"/>
              <w:bottom w:val="single" w:sz="4" w:space="0" w:color="000000"/>
              <w:right w:val="nil"/>
            </w:tcBorders>
            <w:vAlign w:val="center"/>
          </w:tcPr>
          <w:p w14:paraId="450D030F" w14:textId="77777777" w:rsidR="00E124D7" w:rsidRPr="00E412C8" w:rsidRDefault="00E124D7" w:rsidP="001203E1">
            <w:pPr>
              <w:rPr>
                <w:rFonts w:ascii="仿宋" w:eastAsia="仿宋" w:hAnsi="仿宋" w:cs="Arial"/>
                <w:bCs/>
                <w:color w:val="000000"/>
                <w:sz w:val="24"/>
              </w:rPr>
            </w:pPr>
            <w:r w:rsidRPr="00E412C8">
              <w:rPr>
                <w:rFonts w:ascii="仿宋" w:eastAsia="仿宋" w:hAnsi="仿宋" w:cs="Arial" w:hint="eastAsia"/>
                <w:bCs/>
                <w:color w:val="000000"/>
                <w:sz w:val="24"/>
              </w:rPr>
              <w:t>账</w:t>
            </w:r>
            <w:r w:rsidRPr="00E412C8">
              <w:rPr>
                <w:rFonts w:ascii="仿宋" w:eastAsia="仿宋" w:hAnsi="仿宋" w:cs="Arial"/>
                <w:bCs/>
                <w:color w:val="000000"/>
                <w:sz w:val="24"/>
              </w:rPr>
              <w:t xml:space="preserve">  </w:t>
            </w:r>
            <w:r w:rsidRPr="00E412C8">
              <w:rPr>
                <w:rFonts w:ascii="仿宋" w:eastAsia="仿宋" w:hAnsi="仿宋" w:cs="Arial" w:hint="eastAsia"/>
                <w:bCs/>
                <w:color w:val="000000"/>
                <w:sz w:val="24"/>
              </w:rPr>
              <w:t xml:space="preserve">　号：</w:t>
            </w:r>
          </w:p>
        </w:tc>
        <w:tc>
          <w:tcPr>
            <w:tcW w:w="2916" w:type="dxa"/>
            <w:tcBorders>
              <w:top w:val="nil"/>
              <w:left w:val="single" w:sz="4" w:space="0" w:color="000000"/>
              <w:bottom w:val="single" w:sz="4" w:space="0" w:color="000000"/>
              <w:right w:val="single" w:sz="4" w:space="0" w:color="000000"/>
            </w:tcBorders>
            <w:vAlign w:val="center"/>
          </w:tcPr>
          <w:p w14:paraId="1F3B2401" w14:textId="77777777" w:rsidR="00E124D7" w:rsidRPr="00E412C8" w:rsidRDefault="00E124D7" w:rsidP="001203E1">
            <w:pPr>
              <w:pStyle w:val="HTML"/>
              <w:rPr>
                <w:rFonts w:ascii="仿宋" w:eastAsia="仿宋" w:hAnsi="仿宋" w:cs="Arial"/>
                <w:bCs/>
                <w:color w:val="000000"/>
                <w:sz w:val="24"/>
                <w:szCs w:val="24"/>
              </w:rPr>
            </w:pPr>
          </w:p>
        </w:tc>
      </w:tr>
      <w:tr w:rsidR="00E124D7" w:rsidRPr="00E412C8" w14:paraId="16A7322A" w14:textId="77777777" w:rsidTr="001203E1">
        <w:trPr>
          <w:trHeight w:val="2111"/>
        </w:trPr>
        <w:tc>
          <w:tcPr>
            <w:tcW w:w="9340" w:type="dxa"/>
            <w:gridSpan w:val="6"/>
            <w:tcBorders>
              <w:top w:val="nil"/>
              <w:left w:val="single" w:sz="4" w:space="0" w:color="000000"/>
              <w:bottom w:val="single" w:sz="4" w:space="0" w:color="000000"/>
              <w:right w:val="single" w:sz="4" w:space="0" w:color="000000"/>
            </w:tcBorders>
          </w:tcPr>
          <w:p w14:paraId="620E42E8" w14:textId="77777777" w:rsidR="00E124D7" w:rsidRPr="00E412C8" w:rsidRDefault="00E124D7" w:rsidP="001203E1">
            <w:pPr>
              <w:rPr>
                <w:rFonts w:ascii="仿宋" w:eastAsia="仿宋" w:hAnsi="仿宋" w:cs="Arial"/>
                <w:color w:val="000000"/>
                <w:sz w:val="24"/>
              </w:rPr>
            </w:pPr>
          </w:p>
          <w:p w14:paraId="58299BCA" w14:textId="77777777" w:rsidR="00E124D7" w:rsidRPr="00E412C8" w:rsidRDefault="00E124D7" w:rsidP="001203E1">
            <w:pPr>
              <w:rPr>
                <w:rFonts w:ascii="仿宋" w:eastAsia="仿宋" w:hAnsi="仿宋" w:cs="Arial"/>
                <w:color w:val="000000"/>
                <w:sz w:val="24"/>
              </w:rPr>
            </w:pPr>
            <w:r w:rsidRPr="00E412C8">
              <w:rPr>
                <w:rFonts w:ascii="仿宋" w:eastAsia="仿宋" w:hAnsi="仿宋" w:cs="Arial" w:hint="eastAsia"/>
                <w:color w:val="000000"/>
                <w:sz w:val="24"/>
              </w:rPr>
              <w:t>法定代表人或授权代表（签字）：</w:t>
            </w:r>
          </w:p>
          <w:p w14:paraId="4F4A8899" w14:textId="77777777" w:rsidR="00E124D7" w:rsidRPr="00E412C8" w:rsidRDefault="00E124D7" w:rsidP="001203E1">
            <w:pPr>
              <w:rPr>
                <w:rFonts w:ascii="仿宋" w:eastAsia="仿宋" w:hAnsi="仿宋" w:cs="Arial"/>
                <w:color w:val="000000"/>
                <w:sz w:val="24"/>
              </w:rPr>
            </w:pPr>
          </w:p>
          <w:p w14:paraId="796724DA" w14:textId="77777777" w:rsidR="00E124D7" w:rsidRPr="00E412C8" w:rsidRDefault="00E124D7" w:rsidP="001203E1">
            <w:pPr>
              <w:rPr>
                <w:rFonts w:ascii="仿宋" w:eastAsia="仿宋" w:hAnsi="仿宋" w:cs="Arial"/>
                <w:color w:val="000000"/>
                <w:sz w:val="24"/>
              </w:rPr>
            </w:pPr>
            <w:r w:rsidRPr="00E412C8">
              <w:rPr>
                <w:rFonts w:ascii="仿宋" w:eastAsia="仿宋" w:hAnsi="仿宋" w:cs="Arial"/>
                <w:color w:val="000000"/>
                <w:sz w:val="24"/>
              </w:rPr>
              <w:t xml:space="preserve">                                     </w:t>
            </w:r>
            <w:r w:rsidRPr="00E412C8">
              <w:rPr>
                <w:rFonts w:ascii="仿宋" w:eastAsia="仿宋" w:hAnsi="仿宋" w:cs="Arial" w:hint="eastAsia"/>
                <w:color w:val="000000"/>
                <w:sz w:val="24"/>
              </w:rPr>
              <w:t xml:space="preserve">　　</w:t>
            </w:r>
            <w:r w:rsidRPr="00E412C8">
              <w:rPr>
                <w:rFonts w:ascii="仿宋" w:eastAsia="仿宋" w:hAnsi="仿宋" w:cs="Arial"/>
                <w:color w:val="000000"/>
                <w:sz w:val="24"/>
              </w:rPr>
              <w:t xml:space="preserve">               </w:t>
            </w:r>
            <w:r w:rsidRPr="00E412C8">
              <w:rPr>
                <w:rFonts w:ascii="仿宋" w:eastAsia="仿宋" w:hAnsi="仿宋" w:cs="Arial" w:hint="eastAsia"/>
                <w:color w:val="000000"/>
                <w:sz w:val="24"/>
              </w:rPr>
              <w:t>年</w:t>
            </w:r>
            <w:r w:rsidRPr="00E412C8">
              <w:rPr>
                <w:rFonts w:ascii="仿宋" w:eastAsia="仿宋" w:hAnsi="仿宋" w:cs="Arial"/>
                <w:color w:val="000000"/>
                <w:sz w:val="24"/>
              </w:rPr>
              <w:t xml:space="preserve">    </w:t>
            </w:r>
            <w:r w:rsidRPr="00E412C8">
              <w:rPr>
                <w:rFonts w:ascii="仿宋" w:eastAsia="仿宋" w:hAnsi="仿宋" w:cs="Arial" w:hint="eastAsia"/>
                <w:color w:val="000000"/>
                <w:sz w:val="24"/>
              </w:rPr>
              <w:t>月</w:t>
            </w:r>
            <w:r w:rsidRPr="00E412C8">
              <w:rPr>
                <w:rFonts w:ascii="仿宋" w:eastAsia="仿宋" w:hAnsi="仿宋" w:cs="Arial"/>
                <w:color w:val="000000"/>
                <w:sz w:val="24"/>
              </w:rPr>
              <w:t xml:space="preserve">    </w:t>
            </w:r>
            <w:r w:rsidRPr="00E412C8">
              <w:rPr>
                <w:rFonts w:ascii="仿宋" w:eastAsia="仿宋" w:hAnsi="仿宋" w:cs="Arial" w:hint="eastAsia"/>
                <w:color w:val="000000"/>
                <w:sz w:val="24"/>
              </w:rPr>
              <w:t>日</w:t>
            </w:r>
          </w:p>
          <w:p w14:paraId="04FDC625" w14:textId="77777777" w:rsidR="00E124D7" w:rsidRPr="00E412C8" w:rsidRDefault="00E124D7" w:rsidP="001203E1">
            <w:pPr>
              <w:rPr>
                <w:rFonts w:ascii="仿宋" w:eastAsia="仿宋" w:hAnsi="仿宋" w:cs="Arial"/>
                <w:color w:val="000000"/>
                <w:sz w:val="24"/>
              </w:rPr>
            </w:pPr>
          </w:p>
        </w:tc>
      </w:tr>
      <w:tr w:rsidR="00E124D7" w:rsidRPr="00E412C8" w14:paraId="4CD644BB" w14:textId="77777777" w:rsidTr="001203E1">
        <w:trPr>
          <w:trHeight w:val="627"/>
        </w:trPr>
        <w:tc>
          <w:tcPr>
            <w:tcW w:w="9340" w:type="dxa"/>
            <w:gridSpan w:val="6"/>
            <w:tcBorders>
              <w:top w:val="nil"/>
              <w:left w:val="single" w:sz="4" w:space="0" w:color="000000"/>
              <w:bottom w:val="single" w:sz="4" w:space="0" w:color="000000"/>
              <w:right w:val="single" w:sz="4" w:space="0" w:color="000000"/>
            </w:tcBorders>
            <w:vAlign w:val="center"/>
          </w:tcPr>
          <w:p w14:paraId="273C3BFE" w14:textId="77777777" w:rsidR="00E124D7" w:rsidRPr="00E412C8" w:rsidRDefault="00E124D7" w:rsidP="001203E1">
            <w:pPr>
              <w:rPr>
                <w:rFonts w:ascii="仿宋" w:eastAsia="仿宋" w:hAnsi="仿宋" w:cs="Arial"/>
                <w:b/>
                <w:bCs/>
                <w:color w:val="000000"/>
                <w:sz w:val="24"/>
              </w:rPr>
            </w:pPr>
            <w:r w:rsidRPr="00E412C8">
              <w:rPr>
                <w:rFonts w:ascii="仿宋" w:eastAsia="仿宋" w:hAnsi="仿宋" w:cs="Arial" w:hint="eastAsia"/>
                <w:b/>
                <w:bCs/>
                <w:color w:val="000000"/>
                <w:sz w:val="24"/>
              </w:rPr>
              <w:t>承担单位签章（乙方）：</w:t>
            </w:r>
          </w:p>
        </w:tc>
      </w:tr>
      <w:tr w:rsidR="00E124D7" w:rsidRPr="00E412C8" w14:paraId="6B4CAA4C" w14:textId="77777777" w:rsidTr="001203E1">
        <w:trPr>
          <w:trHeight w:val="777"/>
        </w:trPr>
        <w:tc>
          <w:tcPr>
            <w:tcW w:w="2058" w:type="dxa"/>
            <w:tcBorders>
              <w:top w:val="nil"/>
              <w:left w:val="single" w:sz="4" w:space="0" w:color="000000"/>
              <w:bottom w:val="single" w:sz="4" w:space="0" w:color="000000"/>
              <w:right w:val="nil"/>
            </w:tcBorders>
            <w:vAlign w:val="center"/>
          </w:tcPr>
          <w:p w14:paraId="5317A262" w14:textId="77777777" w:rsidR="00E124D7" w:rsidRPr="00E412C8" w:rsidRDefault="00E124D7" w:rsidP="001203E1">
            <w:pPr>
              <w:rPr>
                <w:rFonts w:ascii="仿宋" w:eastAsia="仿宋" w:hAnsi="仿宋" w:cs="Arial"/>
                <w:bCs/>
                <w:color w:val="000000"/>
                <w:sz w:val="24"/>
              </w:rPr>
            </w:pPr>
            <w:r w:rsidRPr="00E412C8">
              <w:rPr>
                <w:rFonts w:ascii="仿宋" w:eastAsia="仿宋" w:hAnsi="仿宋" w:cs="Arial" w:hint="eastAsia"/>
                <w:bCs/>
                <w:color w:val="000000"/>
                <w:sz w:val="24"/>
              </w:rPr>
              <w:t>住所地（邮寄地址）：</w:t>
            </w:r>
          </w:p>
        </w:tc>
        <w:tc>
          <w:tcPr>
            <w:tcW w:w="2770" w:type="dxa"/>
            <w:tcBorders>
              <w:top w:val="nil"/>
              <w:left w:val="single" w:sz="4" w:space="0" w:color="000000"/>
              <w:bottom w:val="single" w:sz="4" w:space="0" w:color="000000"/>
              <w:right w:val="nil"/>
            </w:tcBorders>
            <w:vAlign w:val="center"/>
          </w:tcPr>
          <w:p w14:paraId="4CBD6B62" w14:textId="77777777" w:rsidR="00E124D7" w:rsidRPr="00E412C8" w:rsidRDefault="00E124D7" w:rsidP="001203E1">
            <w:pPr>
              <w:rPr>
                <w:rFonts w:ascii="仿宋" w:eastAsia="仿宋" w:hAnsi="仿宋" w:cs="Arial"/>
                <w:bCs/>
                <w:color w:val="000000"/>
                <w:sz w:val="24"/>
              </w:rPr>
            </w:pPr>
          </w:p>
        </w:tc>
        <w:tc>
          <w:tcPr>
            <w:tcW w:w="1167" w:type="dxa"/>
            <w:gridSpan w:val="2"/>
            <w:tcBorders>
              <w:top w:val="nil"/>
              <w:left w:val="single" w:sz="4" w:space="0" w:color="000000"/>
              <w:bottom w:val="single" w:sz="4" w:space="0" w:color="000000"/>
              <w:right w:val="nil"/>
            </w:tcBorders>
            <w:vAlign w:val="center"/>
          </w:tcPr>
          <w:p w14:paraId="19CD6A04" w14:textId="77777777" w:rsidR="00E124D7" w:rsidRPr="00E412C8" w:rsidRDefault="00E124D7" w:rsidP="001203E1">
            <w:pPr>
              <w:rPr>
                <w:rFonts w:ascii="仿宋" w:eastAsia="仿宋" w:hAnsi="仿宋" w:cs="Arial"/>
                <w:bCs/>
                <w:color w:val="000000"/>
                <w:sz w:val="24"/>
              </w:rPr>
            </w:pPr>
            <w:r w:rsidRPr="00E412C8">
              <w:rPr>
                <w:rFonts w:ascii="仿宋" w:eastAsia="仿宋" w:hAnsi="仿宋" w:cs="Arial" w:hint="eastAsia"/>
                <w:bCs/>
                <w:color w:val="000000"/>
                <w:sz w:val="24"/>
              </w:rPr>
              <w:t>邮政编码：</w:t>
            </w:r>
          </w:p>
        </w:tc>
        <w:tc>
          <w:tcPr>
            <w:tcW w:w="3345" w:type="dxa"/>
            <w:gridSpan w:val="2"/>
            <w:tcBorders>
              <w:top w:val="nil"/>
              <w:left w:val="single" w:sz="4" w:space="0" w:color="000000"/>
              <w:bottom w:val="single" w:sz="4" w:space="0" w:color="000000"/>
              <w:right w:val="single" w:sz="4" w:space="0" w:color="000000"/>
            </w:tcBorders>
            <w:vAlign w:val="center"/>
          </w:tcPr>
          <w:p w14:paraId="7868E601" w14:textId="77777777" w:rsidR="00E124D7" w:rsidRPr="00E412C8" w:rsidRDefault="00E124D7" w:rsidP="001203E1">
            <w:pPr>
              <w:spacing w:line="360" w:lineRule="auto"/>
              <w:rPr>
                <w:rFonts w:ascii="仿宋" w:eastAsia="仿宋" w:hAnsi="仿宋" w:cs="Arial"/>
                <w:bCs/>
                <w:color w:val="000000"/>
                <w:sz w:val="24"/>
              </w:rPr>
            </w:pPr>
          </w:p>
        </w:tc>
      </w:tr>
      <w:tr w:rsidR="00E124D7" w:rsidRPr="00E412C8" w14:paraId="53A235E4" w14:textId="77777777" w:rsidTr="001203E1">
        <w:trPr>
          <w:trHeight w:val="637"/>
        </w:trPr>
        <w:tc>
          <w:tcPr>
            <w:tcW w:w="2058" w:type="dxa"/>
            <w:tcBorders>
              <w:top w:val="nil"/>
              <w:left w:val="single" w:sz="4" w:space="0" w:color="000000"/>
              <w:bottom w:val="single" w:sz="4" w:space="0" w:color="000000"/>
              <w:right w:val="nil"/>
            </w:tcBorders>
            <w:vAlign w:val="center"/>
          </w:tcPr>
          <w:p w14:paraId="772E2236" w14:textId="77777777" w:rsidR="00E124D7" w:rsidRPr="00E412C8" w:rsidRDefault="00E124D7" w:rsidP="001203E1">
            <w:pPr>
              <w:rPr>
                <w:rFonts w:ascii="仿宋" w:eastAsia="仿宋" w:hAnsi="仿宋" w:cs="Arial"/>
                <w:bCs/>
                <w:color w:val="000000"/>
                <w:sz w:val="24"/>
              </w:rPr>
            </w:pPr>
            <w:r w:rsidRPr="00E412C8">
              <w:rPr>
                <w:rFonts w:ascii="仿宋" w:eastAsia="仿宋" w:hAnsi="仿宋" w:cs="Arial" w:hint="eastAsia"/>
                <w:bCs/>
                <w:color w:val="000000"/>
                <w:sz w:val="24"/>
              </w:rPr>
              <w:t>开户银行：</w:t>
            </w:r>
          </w:p>
        </w:tc>
        <w:tc>
          <w:tcPr>
            <w:tcW w:w="2770" w:type="dxa"/>
            <w:tcBorders>
              <w:top w:val="nil"/>
              <w:left w:val="single" w:sz="4" w:space="0" w:color="000000"/>
              <w:bottom w:val="single" w:sz="4" w:space="0" w:color="000000"/>
              <w:right w:val="nil"/>
            </w:tcBorders>
            <w:vAlign w:val="center"/>
          </w:tcPr>
          <w:p w14:paraId="3FE37484" w14:textId="77777777" w:rsidR="00E124D7" w:rsidRPr="00E412C8" w:rsidRDefault="00E124D7" w:rsidP="001203E1">
            <w:pPr>
              <w:rPr>
                <w:rFonts w:ascii="仿宋" w:eastAsia="仿宋" w:hAnsi="仿宋" w:cs="Arial"/>
                <w:bCs/>
                <w:color w:val="000000"/>
                <w:sz w:val="24"/>
              </w:rPr>
            </w:pPr>
          </w:p>
        </w:tc>
        <w:tc>
          <w:tcPr>
            <w:tcW w:w="1167" w:type="dxa"/>
            <w:gridSpan w:val="2"/>
            <w:tcBorders>
              <w:top w:val="nil"/>
              <w:left w:val="single" w:sz="4" w:space="0" w:color="000000"/>
              <w:bottom w:val="single" w:sz="4" w:space="0" w:color="000000"/>
              <w:right w:val="nil"/>
            </w:tcBorders>
            <w:vAlign w:val="center"/>
          </w:tcPr>
          <w:p w14:paraId="13F9D262" w14:textId="77777777" w:rsidR="00E124D7" w:rsidRPr="00E412C8" w:rsidRDefault="00E124D7" w:rsidP="001203E1">
            <w:pPr>
              <w:rPr>
                <w:rFonts w:ascii="仿宋" w:eastAsia="仿宋" w:hAnsi="仿宋" w:cs="Arial"/>
                <w:bCs/>
                <w:color w:val="000000"/>
                <w:sz w:val="24"/>
              </w:rPr>
            </w:pPr>
            <w:r w:rsidRPr="00E412C8">
              <w:rPr>
                <w:rFonts w:ascii="仿宋" w:eastAsia="仿宋" w:hAnsi="仿宋" w:cs="Arial" w:hint="eastAsia"/>
                <w:bCs/>
                <w:color w:val="000000"/>
                <w:sz w:val="24"/>
              </w:rPr>
              <w:t>账</w:t>
            </w:r>
            <w:r w:rsidRPr="00E412C8">
              <w:rPr>
                <w:rFonts w:ascii="仿宋" w:eastAsia="仿宋" w:hAnsi="仿宋" w:cs="Arial"/>
                <w:bCs/>
                <w:color w:val="000000"/>
                <w:sz w:val="24"/>
              </w:rPr>
              <w:t xml:space="preserve">  </w:t>
            </w:r>
            <w:r w:rsidRPr="00E412C8">
              <w:rPr>
                <w:rFonts w:ascii="仿宋" w:eastAsia="仿宋" w:hAnsi="仿宋" w:cs="Arial" w:hint="eastAsia"/>
                <w:bCs/>
                <w:color w:val="000000"/>
                <w:sz w:val="24"/>
              </w:rPr>
              <w:t xml:space="preserve">　号：</w:t>
            </w:r>
          </w:p>
        </w:tc>
        <w:tc>
          <w:tcPr>
            <w:tcW w:w="3345" w:type="dxa"/>
            <w:gridSpan w:val="2"/>
            <w:tcBorders>
              <w:top w:val="nil"/>
              <w:left w:val="single" w:sz="4" w:space="0" w:color="000000"/>
              <w:bottom w:val="single" w:sz="4" w:space="0" w:color="000000"/>
              <w:right w:val="single" w:sz="4" w:space="0" w:color="000000"/>
            </w:tcBorders>
            <w:vAlign w:val="center"/>
          </w:tcPr>
          <w:p w14:paraId="7208B8B0" w14:textId="77777777" w:rsidR="00E124D7" w:rsidRPr="00E412C8" w:rsidRDefault="00E124D7" w:rsidP="001203E1">
            <w:pPr>
              <w:ind w:left="6300" w:hanging="6300"/>
              <w:rPr>
                <w:rFonts w:ascii="仿宋" w:eastAsia="仿宋" w:hAnsi="仿宋" w:cs="Arial"/>
                <w:bCs/>
                <w:color w:val="000000"/>
                <w:sz w:val="24"/>
              </w:rPr>
            </w:pPr>
          </w:p>
        </w:tc>
      </w:tr>
      <w:tr w:rsidR="00E124D7" w:rsidRPr="00E412C8" w14:paraId="4E1CB106" w14:textId="77777777" w:rsidTr="001203E1">
        <w:trPr>
          <w:trHeight w:val="2289"/>
        </w:trPr>
        <w:tc>
          <w:tcPr>
            <w:tcW w:w="9340" w:type="dxa"/>
            <w:gridSpan w:val="6"/>
            <w:tcBorders>
              <w:top w:val="nil"/>
              <w:left w:val="single" w:sz="4" w:space="0" w:color="000000"/>
              <w:bottom w:val="single" w:sz="4" w:space="0" w:color="000000"/>
              <w:right w:val="single" w:sz="4" w:space="0" w:color="000000"/>
            </w:tcBorders>
          </w:tcPr>
          <w:p w14:paraId="10FA52B5" w14:textId="77777777" w:rsidR="00E124D7" w:rsidRPr="00E412C8" w:rsidRDefault="00E124D7" w:rsidP="001203E1">
            <w:pPr>
              <w:rPr>
                <w:rFonts w:ascii="仿宋" w:eastAsia="仿宋" w:hAnsi="仿宋" w:cs="Arial"/>
                <w:color w:val="000000"/>
                <w:sz w:val="24"/>
              </w:rPr>
            </w:pPr>
          </w:p>
          <w:p w14:paraId="6E43AC4A" w14:textId="77777777" w:rsidR="00E124D7" w:rsidRPr="00E412C8" w:rsidRDefault="00E124D7" w:rsidP="001203E1">
            <w:pPr>
              <w:rPr>
                <w:rFonts w:ascii="仿宋" w:eastAsia="仿宋" w:hAnsi="仿宋" w:cs="Arial"/>
                <w:color w:val="000000"/>
                <w:sz w:val="24"/>
              </w:rPr>
            </w:pPr>
            <w:r w:rsidRPr="00E412C8">
              <w:rPr>
                <w:rFonts w:ascii="仿宋" w:eastAsia="仿宋" w:hAnsi="仿宋" w:cs="Arial" w:hint="eastAsia"/>
                <w:color w:val="000000"/>
                <w:sz w:val="24"/>
              </w:rPr>
              <w:t>法定代表人或授权代表（签字）：</w:t>
            </w:r>
          </w:p>
          <w:p w14:paraId="3535781D" w14:textId="77777777" w:rsidR="00E124D7" w:rsidRPr="00E412C8" w:rsidRDefault="00E124D7" w:rsidP="001203E1">
            <w:pPr>
              <w:rPr>
                <w:rFonts w:ascii="仿宋" w:eastAsia="仿宋" w:hAnsi="仿宋" w:cs="Arial"/>
                <w:color w:val="000000"/>
                <w:sz w:val="24"/>
              </w:rPr>
            </w:pPr>
            <w:r w:rsidRPr="00E412C8">
              <w:rPr>
                <w:rFonts w:ascii="仿宋" w:eastAsia="仿宋" w:hAnsi="仿宋" w:cs="Arial"/>
                <w:color w:val="000000"/>
                <w:sz w:val="24"/>
              </w:rPr>
              <w:t xml:space="preserve"> </w:t>
            </w:r>
          </w:p>
          <w:p w14:paraId="5F4DB34B" w14:textId="77777777" w:rsidR="00E124D7" w:rsidRPr="00E412C8" w:rsidRDefault="00E124D7" w:rsidP="001203E1">
            <w:pPr>
              <w:rPr>
                <w:rFonts w:ascii="仿宋" w:eastAsia="仿宋" w:hAnsi="仿宋" w:cs="Arial"/>
                <w:color w:val="000000"/>
                <w:sz w:val="24"/>
              </w:rPr>
            </w:pPr>
            <w:r w:rsidRPr="00E412C8">
              <w:rPr>
                <w:rFonts w:ascii="仿宋" w:eastAsia="仿宋" w:hAnsi="仿宋" w:cs="Arial"/>
                <w:color w:val="000000"/>
                <w:sz w:val="24"/>
              </w:rPr>
              <w:t xml:space="preserve">              </w:t>
            </w:r>
          </w:p>
          <w:p w14:paraId="42E43E61" w14:textId="77777777" w:rsidR="00E124D7" w:rsidRPr="00E412C8" w:rsidRDefault="00E124D7" w:rsidP="001203E1">
            <w:pPr>
              <w:ind w:left="5880" w:hanging="5880"/>
              <w:rPr>
                <w:rFonts w:ascii="仿宋" w:eastAsia="仿宋" w:hAnsi="仿宋" w:cs="Arial"/>
                <w:color w:val="000000"/>
                <w:sz w:val="24"/>
              </w:rPr>
            </w:pPr>
            <w:r w:rsidRPr="00E412C8">
              <w:rPr>
                <w:rFonts w:ascii="仿宋" w:eastAsia="仿宋" w:hAnsi="仿宋" w:cs="Arial"/>
                <w:color w:val="000000"/>
                <w:sz w:val="24"/>
              </w:rPr>
              <w:t xml:space="preserve">                                                       </w:t>
            </w:r>
            <w:r w:rsidRPr="00E412C8">
              <w:rPr>
                <w:rFonts w:ascii="仿宋" w:eastAsia="仿宋" w:hAnsi="仿宋" w:cs="Arial" w:hint="eastAsia"/>
                <w:color w:val="000000"/>
                <w:sz w:val="24"/>
              </w:rPr>
              <w:t>年</w:t>
            </w:r>
            <w:r w:rsidRPr="00E412C8">
              <w:rPr>
                <w:rFonts w:ascii="仿宋" w:eastAsia="仿宋" w:hAnsi="仿宋" w:cs="Arial"/>
                <w:color w:val="000000"/>
                <w:sz w:val="24"/>
              </w:rPr>
              <w:t xml:space="preserve">    </w:t>
            </w:r>
            <w:r w:rsidRPr="00E412C8">
              <w:rPr>
                <w:rFonts w:ascii="仿宋" w:eastAsia="仿宋" w:hAnsi="仿宋" w:cs="Arial" w:hint="eastAsia"/>
                <w:color w:val="000000"/>
                <w:sz w:val="24"/>
              </w:rPr>
              <w:t>月</w:t>
            </w:r>
            <w:r w:rsidRPr="00E412C8">
              <w:rPr>
                <w:rFonts w:ascii="仿宋" w:eastAsia="仿宋" w:hAnsi="仿宋" w:cs="Arial"/>
                <w:color w:val="000000"/>
                <w:sz w:val="24"/>
              </w:rPr>
              <w:t xml:space="preserve">    </w:t>
            </w:r>
            <w:r w:rsidRPr="00E412C8">
              <w:rPr>
                <w:rFonts w:ascii="仿宋" w:eastAsia="仿宋" w:hAnsi="仿宋" w:cs="Arial" w:hint="eastAsia"/>
                <w:color w:val="000000"/>
                <w:sz w:val="24"/>
              </w:rPr>
              <w:t>日</w:t>
            </w:r>
          </w:p>
          <w:p w14:paraId="4939EBED" w14:textId="77777777" w:rsidR="00E124D7" w:rsidRPr="00E412C8" w:rsidRDefault="00E124D7" w:rsidP="001203E1">
            <w:pPr>
              <w:ind w:left="5880" w:hanging="5880"/>
              <w:rPr>
                <w:rFonts w:ascii="仿宋" w:eastAsia="仿宋" w:hAnsi="仿宋" w:cs="Arial"/>
                <w:color w:val="000000"/>
                <w:sz w:val="24"/>
              </w:rPr>
            </w:pPr>
          </w:p>
        </w:tc>
      </w:tr>
      <w:bookmarkEnd w:id="278"/>
      <w:bookmarkEnd w:id="279"/>
      <w:bookmarkEnd w:id="280"/>
      <w:bookmarkEnd w:id="281"/>
    </w:tbl>
    <w:p w14:paraId="3DC0096C" w14:textId="77777777" w:rsidR="00E124D7" w:rsidRPr="00E412C8" w:rsidRDefault="00E124D7" w:rsidP="00E124D7">
      <w:pPr>
        <w:pStyle w:val="aff0"/>
        <w:ind w:firstLineChars="0" w:firstLine="0"/>
        <w:rPr>
          <w:rFonts w:ascii="仿宋" w:eastAsia="仿宋" w:hAnsi="仿宋"/>
          <w:b/>
          <w:bCs/>
          <w:sz w:val="24"/>
        </w:rPr>
      </w:pPr>
    </w:p>
    <w:p w14:paraId="191857C8" w14:textId="77777777" w:rsidR="00B4307A" w:rsidRPr="00E412C8" w:rsidRDefault="00B4307A">
      <w:pPr>
        <w:spacing w:afterLines="50" w:after="120" w:line="360" w:lineRule="auto"/>
        <w:jc w:val="center"/>
        <w:rPr>
          <w:rFonts w:ascii="仿宋" w:eastAsia="仿宋" w:hAnsi="仿宋" w:cs="Arial"/>
          <w:b/>
          <w:color w:val="000000"/>
          <w:sz w:val="44"/>
          <w:szCs w:val="44"/>
        </w:rPr>
      </w:pPr>
    </w:p>
    <w:p w14:paraId="55EC519F" w14:textId="77777777" w:rsidR="00B4307A" w:rsidRPr="00E412C8" w:rsidRDefault="00B4307A">
      <w:pPr>
        <w:spacing w:afterLines="50" w:after="120" w:line="360" w:lineRule="auto"/>
        <w:jc w:val="center"/>
        <w:rPr>
          <w:rFonts w:ascii="仿宋" w:eastAsia="仿宋" w:hAnsi="仿宋" w:cs="Arial"/>
          <w:b/>
          <w:color w:val="000000"/>
          <w:sz w:val="44"/>
          <w:szCs w:val="44"/>
        </w:rPr>
      </w:pPr>
    </w:p>
    <w:p w14:paraId="6A8858B3" w14:textId="77777777" w:rsidR="00B4307A" w:rsidRPr="00E412C8" w:rsidRDefault="00B4307A">
      <w:pPr>
        <w:spacing w:line="360" w:lineRule="auto"/>
        <w:jc w:val="center"/>
        <w:rPr>
          <w:rFonts w:ascii="仿宋" w:eastAsia="仿宋" w:hAnsi="仿宋" w:cs="Arial"/>
          <w:b/>
          <w:sz w:val="24"/>
        </w:rPr>
      </w:pPr>
    </w:p>
    <w:p w14:paraId="0BBFAC10" w14:textId="77777777" w:rsidR="00B4307A" w:rsidRPr="00E412C8" w:rsidRDefault="00A3292D">
      <w:pPr>
        <w:spacing w:line="360" w:lineRule="auto"/>
        <w:jc w:val="left"/>
        <w:rPr>
          <w:rFonts w:ascii="仿宋" w:eastAsia="仿宋" w:hAnsi="仿宋" w:cs="Arial"/>
          <w:bCs/>
          <w:sz w:val="24"/>
        </w:rPr>
      </w:pPr>
      <w:r w:rsidRPr="00E412C8">
        <w:rPr>
          <w:rFonts w:ascii="Calibri" w:eastAsia="仿宋" w:hAnsi="Calibri" w:cs="Calibri"/>
          <w:bCs/>
          <w:sz w:val="24"/>
        </w:rPr>
        <w:t>         </w:t>
      </w:r>
    </w:p>
    <w:p w14:paraId="53389DE7" w14:textId="77777777" w:rsidR="00B4307A" w:rsidRPr="00E412C8" w:rsidRDefault="00A3292D">
      <w:pPr>
        <w:widowControl/>
        <w:jc w:val="left"/>
        <w:rPr>
          <w:rFonts w:ascii="仿宋" w:eastAsia="仿宋" w:hAnsi="仿宋"/>
        </w:rPr>
      </w:pPr>
      <w:r w:rsidRPr="00E412C8">
        <w:rPr>
          <w:rFonts w:ascii="仿宋" w:eastAsia="仿宋" w:hAnsi="仿宋"/>
        </w:rPr>
        <w:br w:type="page"/>
      </w:r>
    </w:p>
    <w:p w14:paraId="5150F767" w14:textId="77777777" w:rsidR="00B4307A" w:rsidRPr="00E412C8" w:rsidRDefault="00B4307A">
      <w:pPr>
        <w:rPr>
          <w:rFonts w:ascii="仿宋" w:eastAsia="仿宋" w:hAnsi="仿宋"/>
        </w:rPr>
      </w:pPr>
    </w:p>
    <w:p w14:paraId="2A2FFD5E" w14:textId="77777777" w:rsidR="00B4307A" w:rsidRPr="00E412C8" w:rsidRDefault="00A3292D">
      <w:pPr>
        <w:pStyle w:val="10"/>
        <w:spacing w:line="360" w:lineRule="auto"/>
        <w:rPr>
          <w:rFonts w:ascii="仿宋" w:eastAsia="仿宋" w:hAnsi="仿宋"/>
        </w:rPr>
      </w:pPr>
      <w:bookmarkStart w:id="282" w:name="_Toc107573248"/>
      <w:bookmarkStart w:id="283" w:name="_Toc218935354"/>
      <w:bookmarkStart w:id="284" w:name="_Toc219175638"/>
      <w:bookmarkStart w:id="285" w:name="_Toc216582825"/>
      <w:bookmarkStart w:id="286" w:name="_Toc2582335"/>
      <w:bookmarkStart w:id="287" w:name="_Toc507399906"/>
      <w:r w:rsidRPr="00E412C8">
        <w:rPr>
          <w:rFonts w:ascii="仿宋" w:eastAsia="仿宋" w:hAnsi="仿宋" w:cs="仿宋" w:hint="eastAsia"/>
          <w:szCs w:val="32"/>
        </w:rPr>
        <w:t>第六章  服务需求</w:t>
      </w:r>
      <w:bookmarkStart w:id="288" w:name="_Toc512937852"/>
      <w:bookmarkEnd w:id="282"/>
      <w:bookmarkEnd w:id="283"/>
      <w:bookmarkEnd w:id="284"/>
      <w:bookmarkEnd w:id="285"/>
      <w:bookmarkEnd w:id="286"/>
      <w:bookmarkEnd w:id="287"/>
    </w:p>
    <w:p w14:paraId="0E17B58D" w14:textId="77777777" w:rsidR="00B4307A" w:rsidRPr="00E412C8" w:rsidRDefault="00B4307A">
      <w:pPr>
        <w:jc w:val="center"/>
        <w:rPr>
          <w:rFonts w:ascii="仿宋" w:eastAsia="仿宋" w:hAnsi="仿宋" w:cs="仿宋"/>
        </w:rPr>
      </w:pPr>
    </w:p>
    <w:p w14:paraId="3E9C90C1" w14:textId="77777777" w:rsidR="00B4307A" w:rsidRPr="00E412C8" w:rsidRDefault="00A3292D">
      <w:pPr>
        <w:jc w:val="center"/>
        <w:rPr>
          <w:rFonts w:ascii="仿宋" w:eastAsia="仿宋" w:hAnsi="仿宋" w:cs="仿宋"/>
          <w:sz w:val="28"/>
          <w:szCs w:val="28"/>
        </w:rPr>
      </w:pPr>
      <w:bookmarkStart w:id="289" w:name="_Hlk163048044"/>
      <w:bookmarkStart w:id="290" w:name="_Hlk108111578"/>
      <w:bookmarkEnd w:id="288"/>
      <w:r w:rsidRPr="00E412C8">
        <w:rPr>
          <w:rFonts w:ascii="仿宋" w:eastAsia="仿宋" w:hAnsi="仿宋" w:cs="仿宋" w:hint="eastAsia"/>
          <w:sz w:val="28"/>
          <w:szCs w:val="28"/>
        </w:rPr>
        <w:t>第一部分</w:t>
      </w:r>
    </w:p>
    <w:p w14:paraId="176A0E3D" w14:textId="77777777" w:rsidR="00B4307A" w:rsidRPr="00E412C8" w:rsidRDefault="00B4307A">
      <w:pPr>
        <w:jc w:val="center"/>
        <w:rPr>
          <w:rFonts w:ascii="仿宋" w:eastAsia="仿宋" w:hAnsi="仿宋" w:cs="仿宋"/>
          <w:sz w:val="28"/>
          <w:szCs w:val="28"/>
        </w:rPr>
      </w:pPr>
    </w:p>
    <w:p w14:paraId="5AB0F0A2"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一、采购标的需实现的功能或者目标，以及为落实政府采购政策需满足的要求：</w:t>
      </w:r>
    </w:p>
    <w:p w14:paraId="510C52B7"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1、采购标的需实现的功能或者目标：按照上级部门颁发有关文件及规定，切实履行实际责任，依法合规对本项目服务进行管理。</w:t>
      </w:r>
    </w:p>
    <w:p w14:paraId="60CE047B"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2、为落实政府采购政策需满足的要求：</w:t>
      </w:r>
    </w:p>
    <w:p w14:paraId="5A8EBFE5"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2.1、执行《政府采购促进中小企业发展管理办法》（财库[2020]46号）、《财政部、司法部关于政府采购支持监狱企业发展有关问题的通知》（财库【2014】68号）、《三部门联合发布关于促进残疾人就业政府采购政策的通知》（财库【2017】141号）的相关规定，对小型和微型企业、监狱企业、残疾人福利性单位的价格给予10%的扣除，用扣除后的价格参与评审。</w:t>
      </w:r>
    </w:p>
    <w:p w14:paraId="31648C88"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2.2、执行《财政部关于调整优化节能产品、环境标志产品政府采购执行机制的通知》（财库〔2019〕9号）的相关规定，在评标时予以优先采购。评审标准详见第七章。</w:t>
      </w:r>
    </w:p>
    <w:p w14:paraId="79701D29"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2.3、执行《关于开展政府采购信用担保试点工作的通知》（财库【2011】124号）的相关规定，接受投标人采用政府采购信用担保形式支付投标保证金及履约保证金。</w:t>
      </w:r>
    </w:p>
    <w:p w14:paraId="5D1BB357" w14:textId="36352429"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二、采购标的需执行的国家相关标准、行业标准、地方标准或者其他标准、规范 ：详见第二部分</w:t>
      </w:r>
    </w:p>
    <w:p w14:paraId="0ABBFDC8"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 xml:space="preserve">三、采购标的需满足的质量、安全、技术规格、物理特性等要求：详见第二部分 </w:t>
      </w:r>
    </w:p>
    <w:p w14:paraId="690387B8"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四、采购标的交付或者实施的时间和地点：</w:t>
      </w:r>
    </w:p>
    <w:p w14:paraId="477A822C"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采购标的实施时间：采购人指定时间</w:t>
      </w:r>
    </w:p>
    <w:p w14:paraId="41E0B424"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采购标的实施地点：采购人指定地点</w:t>
      </w:r>
    </w:p>
    <w:p w14:paraId="646BA0F8"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五、采购标的需满足的服务标准、期限、效率等要求：详见第二部分</w:t>
      </w:r>
    </w:p>
    <w:p w14:paraId="100B2669" w14:textId="77777777" w:rsidR="00B4307A" w:rsidRPr="00E412C8" w:rsidRDefault="00A3292D">
      <w:pPr>
        <w:spacing w:line="360" w:lineRule="auto"/>
        <w:rPr>
          <w:rFonts w:ascii="仿宋" w:eastAsia="仿宋" w:hAnsi="仿宋" w:cs="仿宋"/>
          <w:sz w:val="24"/>
        </w:rPr>
      </w:pPr>
      <w:r w:rsidRPr="00E412C8">
        <w:rPr>
          <w:rFonts w:ascii="仿宋" w:eastAsia="仿宋" w:hAnsi="仿宋" w:cs="仿宋" w:hint="eastAsia"/>
          <w:sz w:val="24"/>
        </w:rPr>
        <w:t>六、采购标的的验收标准：详见第二部分</w:t>
      </w:r>
    </w:p>
    <w:p w14:paraId="16CD353B" w14:textId="77777777" w:rsidR="00B4307A" w:rsidRPr="00E412C8" w:rsidRDefault="00A3292D">
      <w:pPr>
        <w:rPr>
          <w:rFonts w:ascii="仿宋" w:eastAsia="仿宋" w:hAnsi="仿宋" w:cs="仿宋"/>
          <w:sz w:val="24"/>
        </w:rPr>
      </w:pPr>
      <w:r w:rsidRPr="00E412C8">
        <w:rPr>
          <w:rFonts w:ascii="仿宋" w:eastAsia="仿宋" w:hAnsi="仿宋" w:cs="仿宋" w:hint="eastAsia"/>
          <w:sz w:val="24"/>
        </w:rPr>
        <w:t>七、采购标的的其他技术、服务等要求：详见第二部分</w:t>
      </w:r>
    </w:p>
    <w:p w14:paraId="597FDCEB" w14:textId="77777777" w:rsidR="00B4307A" w:rsidRPr="00E412C8" w:rsidRDefault="00A3292D">
      <w:pPr>
        <w:pStyle w:val="18"/>
        <w:spacing w:line="360" w:lineRule="auto"/>
        <w:jc w:val="center"/>
        <w:rPr>
          <w:rFonts w:ascii="仿宋" w:eastAsia="仿宋" w:hAnsi="仿宋" w:cs="仿宋"/>
          <w:b/>
          <w:sz w:val="24"/>
          <w:szCs w:val="24"/>
        </w:rPr>
      </w:pPr>
      <w:r w:rsidRPr="00E412C8">
        <w:rPr>
          <w:rFonts w:ascii="仿宋" w:eastAsia="仿宋" w:hAnsi="仿宋" w:cs="仿宋" w:hint="eastAsia"/>
        </w:rPr>
        <w:br w:type="page"/>
      </w:r>
      <w:r w:rsidRPr="00E412C8">
        <w:rPr>
          <w:rFonts w:ascii="仿宋" w:eastAsia="仿宋" w:hAnsi="仿宋" w:cs="仿宋" w:hint="eastAsia"/>
          <w:sz w:val="28"/>
          <w:szCs w:val="28"/>
        </w:rPr>
        <w:lastRenderedPageBreak/>
        <w:t>第二部分</w:t>
      </w:r>
    </w:p>
    <w:p w14:paraId="194AFDF6" w14:textId="77777777" w:rsidR="00B4307A" w:rsidRPr="00E412C8" w:rsidRDefault="00B4307A">
      <w:pPr>
        <w:spacing w:line="360" w:lineRule="auto"/>
        <w:jc w:val="center"/>
        <w:rPr>
          <w:rFonts w:ascii="仿宋" w:eastAsia="仿宋" w:hAnsi="仿宋"/>
          <w:b/>
          <w:sz w:val="24"/>
        </w:rPr>
      </w:pPr>
    </w:p>
    <w:p w14:paraId="7F11BB79"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一、项目背景</w:t>
      </w:r>
    </w:p>
    <w:p w14:paraId="6652113B" w14:textId="77777777" w:rsidR="00244FCD" w:rsidRPr="00E412C8" w:rsidRDefault="00244FCD" w:rsidP="00244FCD">
      <w:pPr>
        <w:pStyle w:val="ad"/>
        <w:spacing w:line="360" w:lineRule="auto"/>
        <w:ind w:firstLineChars="200" w:firstLine="480"/>
        <w:rPr>
          <w:rFonts w:ascii="仿宋" w:eastAsia="仿宋" w:hAnsi="仿宋"/>
          <w:sz w:val="24"/>
          <w:szCs w:val="24"/>
        </w:rPr>
      </w:pPr>
      <w:r w:rsidRPr="00E412C8">
        <w:rPr>
          <w:rFonts w:ascii="仿宋" w:eastAsia="仿宋" w:hAnsi="仿宋" w:hint="eastAsia"/>
          <w:sz w:val="24"/>
          <w:szCs w:val="24"/>
        </w:rPr>
        <w:t>“以强基层为重点”是“实施健康中国战略”各项重点任务落到实处的重中之重。基层是解决医疗服务供给不平衡、不充分的关键解决，着力提高基本医疗卫生服务能力是关键。基层“病有所医”的硬骨头主要还是要解决在当今社会主要矛盾转变之后，基层人民群众对于医疗卫生健康新需求与目前医疗服务供给不平衡、不充分的矛盾问题。目前我国基层医疗卫生服务体系中，乡镇卫生院和社区卫生服务中心作为公益性、综合性的基层医疗卫生机构核心，承担着常见病和多发病的诊疗、基本公共卫生服务、计划生育技术服务、健康管理、危急重症病人的初步现场急救和转诊等功能任务，是城乡医疗卫生服务体系的基础。</w:t>
      </w:r>
    </w:p>
    <w:p w14:paraId="756C036F" w14:textId="77777777" w:rsidR="00244FCD" w:rsidRPr="00E412C8" w:rsidRDefault="00244FCD" w:rsidP="00244FCD">
      <w:pPr>
        <w:pStyle w:val="ad"/>
        <w:spacing w:line="360" w:lineRule="auto"/>
        <w:ind w:firstLineChars="200" w:firstLine="480"/>
        <w:rPr>
          <w:rFonts w:ascii="仿宋" w:eastAsia="仿宋" w:hAnsi="仿宋"/>
          <w:sz w:val="24"/>
          <w:szCs w:val="24"/>
        </w:rPr>
      </w:pPr>
      <w:r w:rsidRPr="00E412C8">
        <w:rPr>
          <w:rFonts w:ascii="仿宋" w:eastAsia="仿宋" w:hAnsi="仿宋" w:hint="eastAsia"/>
          <w:sz w:val="24"/>
          <w:szCs w:val="24"/>
        </w:rPr>
        <w:t>为响应实施健康中国战略，进一步贯彻十九大精神和习近平总书记提出的“为人民群众提供全方位全周期健康服务”讲话精神，现开展医学知识库系统服务采购项目，为基层医疗机构医生提供权威、有版权的医学知识服务，帮助基层医疗行业快速搭建医学知识体系，提升基层诊疗能力。</w:t>
      </w:r>
    </w:p>
    <w:p w14:paraId="4BCCB4F5"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 xml:space="preserve"> </w:t>
      </w:r>
    </w:p>
    <w:p w14:paraId="0746E9C2"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二、建设目标</w:t>
      </w:r>
    </w:p>
    <w:p w14:paraId="46826748" w14:textId="77777777" w:rsidR="00244FCD" w:rsidRPr="00E412C8" w:rsidRDefault="00244FCD" w:rsidP="00244FCD">
      <w:pPr>
        <w:pStyle w:val="ad"/>
        <w:spacing w:line="360" w:lineRule="auto"/>
        <w:ind w:firstLineChars="200" w:firstLine="480"/>
        <w:rPr>
          <w:rFonts w:ascii="仿宋" w:eastAsia="仿宋" w:hAnsi="仿宋"/>
          <w:sz w:val="24"/>
          <w:szCs w:val="24"/>
        </w:rPr>
      </w:pPr>
      <w:r w:rsidRPr="00E412C8">
        <w:rPr>
          <w:rFonts w:ascii="仿宋" w:eastAsia="仿宋" w:hAnsi="仿宋" w:hint="eastAsia"/>
          <w:sz w:val="24"/>
          <w:szCs w:val="24"/>
        </w:rPr>
        <w:t>通过医学知识库系统服务赋能基层医生，提升基层医生工作效率，提高基层医疗卫生机构医务人员的诊疗服务能力，基层医生在诊疗服务过程中可以通过医学知识库提高自身专业能力，降低漏诊误诊率，让患者可以享受到更专业的医疗服务，提升居民对基层医疗卫生机构的信任感，进而促进更多的居民到基层首诊。</w:t>
      </w:r>
    </w:p>
    <w:p w14:paraId="13C10AA7"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 xml:space="preserve"> </w:t>
      </w:r>
    </w:p>
    <w:p w14:paraId="6FC265CF"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三、采购清单</w:t>
      </w:r>
    </w:p>
    <w:tbl>
      <w:tblPr>
        <w:tblW w:w="5000" w:type="pct"/>
        <w:tblLook w:val="04A0" w:firstRow="1" w:lastRow="0" w:firstColumn="1" w:lastColumn="0" w:noHBand="0" w:noVBand="1"/>
      </w:tblPr>
      <w:tblGrid>
        <w:gridCol w:w="1007"/>
        <w:gridCol w:w="2824"/>
        <w:gridCol w:w="1006"/>
        <w:gridCol w:w="1006"/>
        <w:gridCol w:w="2459"/>
      </w:tblGrid>
      <w:tr w:rsidR="00244FCD" w:rsidRPr="00E412C8" w14:paraId="67FAC327" w14:textId="77777777" w:rsidTr="001203E1">
        <w:trPr>
          <w:trHeight w:val="798"/>
        </w:trPr>
        <w:tc>
          <w:tcPr>
            <w:tcW w:w="606" w:type="pct"/>
            <w:tcBorders>
              <w:top w:val="single" w:sz="4" w:space="0" w:color="auto"/>
              <w:left w:val="single" w:sz="4" w:space="0" w:color="auto"/>
              <w:bottom w:val="nil"/>
              <w:right w:val="single" w:sz="4" w:space="0" w:color="auto"/>
            </w:tcBorders>
            <w:vAlign w:val="center"/>
          </w:tcPr>
          <w:p w14:paraId="0FC8986F"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序号</w:t>
            </w:r>
          </w:p>
        </w:tc>
        <w:tc>
          <w:tcPr>
            <w:tcW w:w="1700" w:type="pct"/>
            <w:tcBorders>
              <w:top w:val="single" w:sz="4" w:space="0" w:color="auto"/>
              <w:left w:val="nil"/>
              <w:bottom w:val="nil"/>
              <w:right w:val="single" w:sz="4" w:space="0" w:color="auto"/>
            </w:tcBorders>
            <w:vAlign w:val="center"/>
          </w:tcPr>
          <w:p w14:paraId="1D8C92E6"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名称</w:t>
            </w:r>
          </w:p>
        </w:tc>
        <w:tc>
          <w:tcPr>
            <w:tcW w:w="606" w:type="pct"/>
            <w:tcBorders>
              <w:top w:val="single" w:sz="4" w:space="0" w:color="auto"/>
              <w:left w:val="nil"/>
              <w:bottom w:val="nil"/>
              <w:right w:val="single" w:sz="4" w:space="0" w:color="auto"/>
            </w:tcBorders>
            <w:vAlign w:val="center"/>
          </w:tcPr>
          <w:p w14:paraId="34EC3A5A"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单位</w:t>
            </w:r>
          </w:p>
        </w:tc>
        <w:tc>
          <w:tcPr>
            <w:tcW w:w="606" w:type="pct"/>
            <w:tcBorders>
              <w:top w:val="single" w:sz="4" w:space="0" w:color="auto"/>
              <w:left w:val="nil"/>
              <w:bottom w:val="nil"/>
              <w:right w:val="single" w:sz="4" w:space="0" w:color="auto"/>
            </w:tcBorders>
            <w:vAlign w:val="center"/>
          </w:tcPr>
          <w:p w14:paraId="65875C65"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数量</w:t>
            </w:r>
          </w:p>
        </w:tc>
        <w:tc>
          <w:tcPr>
            <w:tcW w:w="1481" w:type="pct"/>
            <w:tcBorders>
              <w:top w:val="single" w:sz="4" w:space="0" w:color="auto"/>
              <w:left w:val="nil"/>
              <w:bottom w:val="nil"/>
              <w:right w:val="single" w:sz="4" w:space="0" w:color="auto"/>
            </w:tcBorders>
            <w:vAlign w:val="center"/>
          </w:tcPr>
          <w:p w14:paraId="14F07665"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备注</w:t>
            </w:r>
          </w:p>
        </w:tc>
      </w:tr>
      <w:tr w:rsidR="00244FCD" w:rsidRPr="00E412C8" w14:paraId="0C3EAF57" w14:textId="77777777" w:rsidTr="001203E1">
        <w:trPr>
          <w:trHeight w:val="885"/>
        </w:trPr>
        <w:tc>
          <w:tcPr>
            <w:tcW w:w="606" w:type="pct"/>
            <w:tcBorders>
              <w:top w:val="single" w:sz="4" w:space="0" w:color="auto"/>
              <w:left w:val="single" w:sz="4" w:space="0" w:color="auto"/>
              <w:bottom w:val="single" w:sz="4" w:space="0" w:color="auto"/>
              <w:right w:val="single" w:sz="4" w:space="0" w:color="auto"/>
            </w:tcBorders>
            <w:vAlign w:val="center"/>
          </w:tcPr>
          <w:p w14:paraId="1A1D8D6E"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1</w:t>
            </w:r>
          </w:p>
        </w:tc>
        <w:tc>
          <w:tcPr>
            <w:tcW w:w="1700" w:type="pct"/>
            <w:tcBorders>
              <w:top w:val="single" w:sz="4" w:space="0" w:color="auto"/>
              <w:left w:val="nil"/>
              <w:bottom w:val="single" w:sz="4" w:space="0" w:color="auto"/>
              <w:right w:val="single" w:sz="4" w:space="0" w:color="auto"/>
            </w:tcBorders>
            <w:vAlign w:val="center"/>
          </w:tcPr>
          <w:p w14:paraId="7AC77BC4"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医学知识库系统服务</w:t>
            </w:r>
          </w:p>
        </w:tc>
        <w:tc>
          <w:tcPr>
            <w:tcW w:w="606" w:type="pct"/>
            <w:tcBorders>
              <w:top w:val="single" w:sz="4" w:space="0" w:color="auto"/>
              <w:left w:val="nil"/>
              <w:bottom w:val="single" w:sz="4" w:space="0" w:color="auto"/>
              <w:right w:val="single" w:sz="4" w:space="0" w:color="auto"/>
            </w:tcBorders>
            <w:vAlign w:val="center"/>
          </w:tcPr>
          <w:p w14:paraId="51E400FE"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套</w:t>
            </w:r>
          </w:p>
        </w:tc>
        <w:tc>
          <w:tcPr>
            <w:tcW w:w="606" w:type="pct"/>
            <w:tcBorders>
              <w:top w:val="single" w:sz="4" w:space="0" w:color="auto"/>
              <w:left w:val="nil"/>
              <w:bottom w:val="single" w:sz="4" w:space="0" w:color="auto"/>
              <w:right w:val="single" w:sz="4" w:space="0" w:color="auto"/>
            </w:tcBorders>
            <w:vAlign w:val="center"/>
          </w:tcPr>
          <w:p w14:paraId="3306F49B"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1</w:t>
            </w:r>
          </w:p>
        </w:tc>
        <w:tc>
          <w:tcPr>
            <w:tcW w:w="1481" w:type="pct"/>
            <w:tcBorders>
              <w:top w:val="single" w:sz="4" w:space="0" w:color="auto"/>
              <w:left w:val="nil"/>
              <w:bottom w:val="single" w:sz="4" w:space="0" w:color="auto"/>
              <w:right w:val="single" w:sz="4" w:space="0" w:color="auto"/>
            </w:tcBorders>
            <w:vAlign w:val="center"/>
          </w:tcPr>
          <w:p w14:paraId="2CE29A1A" w14:textId="77777777" w:rsidR="00244FCD" w:rsidRPr="00E412C8" w:rsidRDefault="00244FCD" w:rsidP="001203E1">
            <w:pPr>
              <w:pStyle w:val="ad"/>
              <w:spacing w:line="360" w:lineRule="auto"/>
              <w:rPr>
                <w:rFonts w:ascii="仿宋" w:eastAsia="仿宋" w:hAnsi="仿宋"/>
                <w:color w:val="000000"/>
                <w:kern w:val="0"/>
                <w:sz w:val="24"/>
                <w:szCs w:val="24"/>
              </w:rPr>
            </w:pPr>
            <w:r w:rsidRPr="00E412C8">
              <w:rPr>
                <w:rFonts w:ascii="仿宋" w:eastAsia="仿宋" w:hAnsi="仿宋" w:hint="eastAsia"/>
                <w:color w:val="000000"/>
                <w:kern w:val="0"/>
                <w:sz w:val="24"/>
                <w:szCs w:val="24"/>
              </w:rPr>
              <w:t>服务期限一年</w:t>
            </w:r>
          </w:p>
        </w:tc>
      </w:tr>
    </w:tbl>
    <w:p w14:paraId="5BD9528D"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 xml:space="preserve"> </w:t>
      </w:r>
    </w:p>
    <w:p w14:paraId="3B40E309"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四、功能需求</w:t>
      </w:r>
    </w:p>
    <w:p w14:paraId="435294C1" w14:textId="77777777" w:rsidR="00244FCD" w:rsidRPr="00E412C8" w:rsidRDefault="00244FCD" w:rsidP="00244FCD">
      <w:pPr>
        <w:pStyle w:val="ad"/>
        <w:spacing w:line="360" w:lineRule="auto"/>
        <w:ind w:firstLineChars="200" w:firstLine="480"/>
        <w:rPr>
          <w:rFonts w:ascii="仿宋" w:eastAsia="仿宋" w:hAnsi="仿宋"/>
          <w:sz w:val="24"/>
          <w:szCs w:val="24"/>
        </w:rPr>
      </w:pPr>
      <w:bookmarkStart w:id="291" w:name="_Hlk163047818"/>
      <w:r w:rsidRPr="00E412C8">
        <w:rPr>
          <w:rFonts w:ascii="仿宋" w:eastAsia="仿宋" w:hAnsi="仿宋" w:hint="eastAsia"/>
          <w:sz w:val="24"/>
          <w:szCs w:val="24"/>
        </w:rPr>
        <w:t>本项目采购的医学知识库系统服务依托权威海量医学知识库，包括：科技文</w:t>
      </w:r>
      <w:r w:rsidRPr="00E412C8">
        <w:rPr>
          <w:rFonts w:ascii="仿宋" w:eastAsia="仿宋" w:hAnsi="仿宋" w:hint="eastAsia"/>
          <w:sz w:val="24"/>
          <w:szCs w:val="24"/>
        </w:rPr>
        <w:lastRenderedPageBreak/>
        <w:t>献出版社知识库服务、中华医学会知识库服务、BMJ《英国医学杂志》知识库服务。并且深度融合医疗机构数据体系，提供可自定义医学知识检索平台。帮助医生快速全面地获取相关的医学知识，从而丰富自身的医学储备，提升医疗业务水平。</w:t>
      </w:r>
    </w:p>
    <w:bookmarkEnd w:id="291"/>
    <w:p w14:paraId="52218AB3"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基于人工智能搜索算法，根据关键词对目标数据库进行搜索查询，并将结果进行排序，使排在前面的搜索结果是用户最需要的结果数据。包括医学检查搜索、医学药品搜索、医学指南搜索、临床路径搜索、病例知识搜索、医学文献搜索、联想词模糊搜索、分类搜索等功能。</w:t>
      </w:r>
    </w:p>
    <w:p w14:paraId="6BD2E604"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（一）科技文献出版社知识库服务</w:t>
      </w:r>
    </w:p>
    <w:p w14:paraId="14CF245D"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▲1．疾病知识库</w:t>
      </w:r>
    </w:p>
    <w:p w14:paraId="69B2AF77"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包含颈部瘢痕挛缩、人工瓣膜心内膜炎、神经系统放射性损伤、胸部创伤、产气荚膜梭菌食物中毒、单纯疱疹病毒性脑炎、鼻小柱畸形与缺损等至少3500个疾病数据。</w:t>
      </w:r>
    </w:p>
    <w:p w14:paraId="07026477"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▲2．指南知识库</w:t>
      </w:r>
    </w:p>
    <w:p w14:paraId="01D4E2DB"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包含《中国儿童及青少年横纹肌肉瘤诊疗建议(CCCG－RMS－2016)》、《2018ESCR∕EANM立场声明：应用PET∕MRI进行混合心脏影像学检查》、《自身免疫性溶血性贫血诊断与治疗中国专家共识（2017年版）》、《男性迟发性性腺功能减退症(LOH)诊疗专家共识(修订稿)》等</w:t>
      </w:r>
      <w:r w:rsidRPr="00E412C8">
        <w:rPr>
          <w:rFonts w:ascii="仿宋" w:eastAsia="仿宋" w:hAnsi="仿宋"/>
          <w:sz w:val="24"/>
          <w:szCs w:val="24"/>
        </w:rPr>
        <w:t>13000</w:t>
      </w:r>
      <w:r w:rsidRPr="00E412C8">
        <w:rPr>
          <w:rFonts w:ascii="仿宋" w:eastAsia="仿宋" w:hAnsi="仿宋" w:hint="eastAsia"/>
          <w:sz w:val="24"/>
          <w:szCs w:val="24"/>
        </w:rPr>
        <w:t>篇指南文献数据。</w:t>
      </w:r>
    </w:p>
    <w:p w14:paraId="5F0F92D2"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▲3．药品知识库</w:t>
      </w:r>
    </w:p>
    <w:p w14:paraId="73806305"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包含维生素C注射液、盐酸格拉司琼注射液、卡络磺钠注射液、土霉素片、麻仁丸、乌鸡白凤丸、五子衍宗口服液等1</w:t>
      </w:r>
      <w:r w:rsidRPr="00E412C8">
        <w:rPr>
          <w:rFonts w:ascii="仿宋" w:eastAsia="仿宋" w:hAnsi="仿宋"/>
          <w:sz w:val="24"/>
          <w:szCs w:val="24"/>
        </w:rPr>
        <w:t>44000</w:t>
      </w:r>
      <w:r w:rsidRPr="00E412C8">
        <w:rPr>
          <w:rFonts w:ascii="仿宋" w:eastAsia="仿宋" w:hAnsi="仿宋" w:hint="eastAsia"/>
          <w:sz w:val="24"/>
          <w:szCs w:val="24"/>
        </w:rPr>
        <w:t>种药品数据。</w:t>
      </w:r>
    </w:p>
    <w:p w14:paraId="1F63BAC4"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（二）中华医学会知识库服务</w:t>
      </w:r>
    </w:p>
    <w:p w14:paraId="5000C619"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▲1．中华医学会病例知识库</w:t>
      </w:r>
    </w:p>
    <w:p w14:paraId="48BC7F34"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包含《明胶海绵颗粒栓塞治疗冠状动脉穿孔九例》、《说话诱发的局灶性房性心动过速一例》、《经微导管注射凝血酶治疗冠状动脉远端穿孔一例》、《钨丝封堵术治疗冠状动脉穿孔一例》等至少1700例病例数据。</w:t>
      </w:r>
    </w:p>
    <w:p w14:paraId="0268CABB"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▲2．中华医学会指南知识库</w:t>
      </w:r>
    </w:p>
    <w:p w14:paraId="09361D70"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包含《≥75岁老年患者血脂异常管理的专家共识》、《糖尿病患者骨折风险管理中国专家共识》、《丙型肝炎防治指南(2019年版) 》、《稳定性冠心病基层合理用药指南》等230篇指南文献数据。</w:t>
      </w:r>
    </w:p>
    <w:p w14:paraId="7C13F953"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lastRenderedPageBreak/>
        <w:t>▲（三）BMJ《英国医学杂志》知识库服务</w:t>
      </w:r>
    </w:p>
    <w:p w14:paraId="2550D95C"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包含慢性心房颤动、流感病毒感染、慢性阻塞性肺疾病 (COPD)、痛风、慢性鼻窦炎等824个疾病类数据；腰背痛的评估、吞咽困难评估、胸痛评估、肉眼血尿的评估等130个评估类数据；脑膜炎概述、癫痫发作概述、急性冠脉综合征概述等26个概述类数据；避孕、常规产前保健、甲状腺功能检测等一般类治疗方法。</w:t>
      </w:r>
    </w:p>
    <w:p w14:paraId="29AF5E7D"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（四）知识分类检索</w:t>
      </w:r>
    </w:p>
    <w:p w14:paraId="47C8A080"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包括医学药品搜索、医学指南搜索、疾病知识搜索、医学药品搜索。每一类别都包含了与检索词条相关的医学知识，帮助医生快速全面地获取相关的医学知识，避免因知识储备不足造成疾病的不合理处置，做到丰富自身的医学知识储备，提升医学诊疗水平。</w:t>
      </w:r>
    </w:p>
    <w:p w14:paraId="76C22617"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▲1．医学药品搜索</w:t>
      </w:r>
    </w:p>
    <w:p w14:paraId="113C2729"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基于计人工智能搜索算法可对用户需要的医学药品详情进行查询检索，给出对应的医学药品查询结果，并将结果进行排序，使排在前面的搜索结果是用户最需要的结果数据。</w:t>
      </w:r>
    </w:p>
    <w:p w14:paraId="4BB70B76" w14:textId="77777777" w:rsidR="00244FCD" w:rsidRPr="00E412C8" w:rsidRDefault="00244FCD" w:rsidP="00244FCD">
      <w:pPr>
        <w:pStyle w:val="ad"/>
        <w:spacing w:line="360" w:lineRule="auto"/>
        <w:rPr>
          <w:rStyle w:val="160"/>
          <w:rFonts w:ascii="仿宋" w:eastAsia="仿宋" w:hAnsi="仿宋"/>
          <w:sz w:val="24"/>
          <w:szCs w:val="24"/>
        </w:rPr>
      </w:pPr>
      <w:r w:rsidRPr="00E412C8">
        <w:rPr>
          <w:rFonts w:ascii="仿宋" w:eastAsia="仿宋" w:hAnsi="仿宋" w:hint="eastAsia"/>
          <w:sz w:val="24"/>
          <w:szCs w:val="24"/>
        </w:rPr>
        <w:t>▲2．医学指南搜索</w:t>
      </w:r>
    </w:p>
    <w:p w14:paraId="483F9737" w14:textId="77777777" w:rsidR="00244FCD" w:rsidRPr="00E412C8" w:rsidRDefault="00244FCD" w:rsidP="00244FCD">
      <w:pPr>
        <w:pStyle w:val="ad"/>
        <w:spacing w:line="360" w:lineRule="auto"/>
        <w:rPr>
          <w:rFonts w:ascii="仿宋" w:eastAsia="仿宋" w:hAnsi="仿宋"/>
        </w:rPr>
      </w:pPr>
      <w:r w:rsidRPr="00E412C8">
        <w:rPr>
          <w:rFonts w:ascii="仿宋" w:eastAsia="仿宋" w:hAnsi="仿宋" w:hint="eastAsia"/>
          <w:sz w:val="24"/>
          <w:szCs w:val="24"/>
        </w:rPr>
        <w:t>基于人工智能搜索算法可对用户需要的医学指南详情进行查询检索，给出对应的医学指南查询结果，并将结果进行排序，使排在前面的搜索结果是用户最需要的结果数据。</w:t>
      </w:r>
    </w:p>
    <w:p w14:paraId="4A9901A8"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▲3．病例知识搜索</w:t>
      </w:r>
    </w:p>
    <w:p w14:paraId="6AE15A5A"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基于人工智能搜索算法可对用户需要的病例知识详情进行查询检索，给出对应的病例知识查询结果，并将结果进行排序，使排在前面的搜索结果是用户最需要的结果数据。</w:t>
      </w:r>
    </w:p>
    <w:p w14:paraId="6254241B"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▲4．疾病搜索</w:t>
      </w:r>
    </w:p>
    <w:p w14:paraId="50FA11EC"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基于人工智能搜索算法可对用户需要的疾病知识详情进行查询检索。</w:t>
      </w:r>
    </w:p>
    <w:p w14:paraId="248E7D14"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（五）知识智能检索</w:t>
      </w:r>
    </w:p>
    <w:p w14:paraId="096122CA"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知识智能检索支持联想词模糊搜索、分类搜索、目录查询。</w:t>
      </w:r>
    </w:p>
    <w:p w14:paraId="6E804D89"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1．联想词模糊搜索</w:t>
      </w:r>
    </w:p>
    <w:p w14:paraId="4B2B7CC7"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基于工智能搜索算法可对用户使用人工智能辅助诊疗系统进行搜索时支持联想词模糊搜索，并将结果进行排序，使排在前面的搜索结果是用户最需要的结果数据。如：用户在搜索框中输入“高”，可出现高血压、高血压预防方法、高血压</w:t>
      </w:r>
      <w:r w:rsidRPr="00E412C8">
        <w:rPr>
          <w:rFonts w:ascii="仿宋" w:eastAsia="仿宋" w:hAnsi="仿宋" w:hint="eastAsia"/>
          <w:sz w:val="24"/>
          <w:szCs w:val="24"/>
        </w:rPr>
        <w:lastRenderedPageBreak/>
        <w:t>治疗方法等。</w:t>
      </w:r>
    </w:p>
    <w:p w14:paraId="5E5EA972"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2．分类搜索</w:t>
      </w:r>
    </w:p>
    <w:p w14:paraId="70975B5E"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基于计算机程序和机器学习算法可支持用户进行分类搜索，如：可在分类下选择病例知识或医学文献等类别进行相应搜索，从而给出不同的类别结果。</w:t>
      </w:r>
    </w:p>
    <w:p w14:paraId="799926FF"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3．目录展示</w:t>
      </w:r>
    </w:p>
    <w:p w14:paraId="0379FC9A"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基于计算机程序和机器学习算法可支持用户进行医学目录展示。</w:t>
      </w:r>
    </w:p>
    <w:p w14:paraId="79DC4C13"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 xml:space="preserve"> </w:t>
      </w:r>
    </w:p>
    <w:p w14:paraId="135F7495"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五、部署要求</w:t>
      </w:r>
    </w:p>
    <w:p w14:paraId="50083F63"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本项目服务范围包括：顺义区所有社区卫生服务中心及下属站。</w:t>
      </w:r>
    </w:p>
    <w:p w14:paraId="677488D6"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 xml:space="preserve"> </w:t>
      </w:r>
    </w:p>
    <w:p w14:paraId="7CB26BB4"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六、项目实施要求</w:t>
      </w:r>
    </w:p>
    <w:p w14:paraId="63DAE328"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项目完成时间：合同签订后90个日历日完成更新部署，服务期1年。</w:t>
      </w:r>
    </w:p>
    <w:p w14:paraId="5F495EA7"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因项目工期短、任务重，成交供应商须在合同签订后90个日历日完成所有机构上线。</w:t>
      </w:r>
    </w:p>
    <w:p w14:paraId="1CC126CE"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中标供应商提供服务前须向采购人提供完善、合理的实施进度计划，并通过完善的项目实施保障措施，保证本项目顺利上线。</w:t>
      </w:r>
    </w:p>
    <w:p w14:paraId="38FA6329"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 xml:space="preserve"> </w:t>
      </w:r>
    </w:p>
    <w:p w14:paraId="78BAE9D1"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七、培训要求</w:t>
      </w:r>
    </w:p>
    <w:p w14:paraId="35A8F388"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以本项目部署的所有医疗卫生单位能够掌握应用系统各项功能的应用为前提，中标供应商提供相应的应用软件技术和系统操作等方面的培训。提供培训教材，培训应该在本期项目验收完成前进行。中标供应商提供服务前须向采购人提供全面、详细的培训计划，经采购人同意后实施。中标供应商应提供面向系统管理员的维护、配置、以及安装等方面的培训。培训所有费用包含在投标报价中，采购人后期不再另行支付。</w:t>
      </w:r>
    </w:p>
    <w:p w14:paraId="2D9384F2"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 xml:space="preserve"> </w:t>
      </w:r>
    </w:p>
    <w:p w14:paraId="0F5FF7E8" w14:textId="77777777" w:rsidR="00244FCD" w:rsidRPr="00E412C8" w:rsidRDefault="00244FCD" w:rsidP="00244FCD">
      <w:pPr>
        <w:pStyle w:val="ad"/>
        <w:spacing w:line="360" w:lineRule="auto"/>
        <w:rPr>
          <w:rFonts w:ascii="仿宋" w:eastAsia="仿宋" w:hAnsi="仿宋"/>
          <w:b/>
          <w:bCs/>
          <w:sz w:val="24"/>
          <w:szCs w:val="24"/>
        </w:rPr>
      </w:pPr>
      <w:r w:rsidRPr="00E412C8">
        <w:rPr>
          <w:rFonts w:ascii="仿宋" w:eastAsia="仿宋" w:hAnsi="仿宋" w:hint="eastAsia"/>
          <w:b/>
          <w:bCs/>
          <w:sz w:val="24"/>
          <w:szCs w:val="24"/>
        </w:rPr>
        <w:t>八、质量保证期及售后服务要求</w:t>
      </w:r>
    </w:p>
    <w:p w14:paraId="6FB63766"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中标供应商须具备良好服务能力，能提供快速的售后服务响应。</w:t>
      </w:r>
    </w:p>
    <w:p w14:paraId="3C784621" w14:textId="77777777" w:rsidR="00244FCD" w:rsidRPr="00E412C8" w:rsidRDefault="00244FCD" w:rsidP="00244FCD">
      <w:pPr>
        <w:pStyle w:val="ad"/>
        <w:spacing w:line="360" w:lineRule="auto"/>
        <w:rPr>
          <w:rFonts w:ascii="仿宋" w:eastAsia="仿宋" w:hAnsi="仿宋"/>
          <w:sz w:val="24"/>
          <w:szCs w:val="24"/>
        </w:rPr>
      </w:pPr>
      <w:r w:rsidRPr="00E412C8">
        <w:rPr>
          <w:rFonts w:ascii="仿宋" w:eastAsia="仿宋" w:hAnsi="仿宋" w:hint="eastAsia"/>
          <w:sz w:val="24"/>
          <w:szCs w:val="24"/>
        </w:rPr>
        <w:t>（1）中标供应商应有良好的服务理念和完善的售后服务体系，能够提供本地技术服务。</w:t>
      </w:r>
    </w:p>
    <w:p w14:paraId="6D27466A" w14:textId="77777777" w:rsidR="00244FCD" w:rsidRPr="00E412C8" w:rsidRDefault="00244FCD" w:rsidP="00CA4611">
      <w:pPr>
        <w:spacing w:line="360" w:lineRule="auto"/>
        <w:rPr>
          <w:rFonts w:ascii="仿宋" w:eastAsia="仿宋" w:hAnsi="仿宋"/>
        </w:rPr>
      </w:pPr>
      <w:r w:rsidRPr="00E412C8">
        <w:rPr>
          <w:rFonts w:ascii="仿宋" w:eastAsia="仿宋" w:hAnsi="仿宋" w:hint="eastAsia"/>
          <w:sz w:val="24"/>
        </w:rPr>
        <w:t>（2）中标供应商提供服务前须向采购人提供针对本项目的完整、切实可行的服</w:t>
      </w:r>
      <w:r w:rsidRPr="00E412C8">
        <w:rPr>
          <w:rFonts w:ascii="仿宋" w:eastAsia="仿宋" w:hAnsi="仿宋" w:hint="eastAsia"/>
          <w:sz w:val="24"/>
        </w:rPr>
        <w:lastRenderedPageBreak/>
        <w:t>务方案。其中，至少应提供7×24小时热线电话、远程网络等服务方式。热线电话和远程网络提供技术咨询和即时服务，1小时内给予明确的响应并解决；现场服务适用于排解重大故障，应在接到服务请求后24小时内到达现场解决。</w:t>
      </w:r>
    </w:p>
    <w:bookmarkEnd w:id="289"/>
    <w:p w14:paraId="74ECEFE1" w14:textId="20E28859" w:rsidR="00B4307A" w:rsidRPr="00E412C8" w:rsidRDefault="00B4307A">
      <w:pPr>
        <w:spacing w:line="360" w:lineRule="auto"/>
        <w:ind w:firstLineChars="200" w:firstLine="480"/>
        <w:rPr>
          <w:rFonts w:ascii="仿宋" w:eastAsia="仿宋" w:hAnsi="仿宋"/>
          <w:sz w:val="24"/>
        </w:rPr>
        <w:sectPr w:rsidR="00B4307A" w:rsidRPr="00E412C8" w:rsidSect="00896096">
          <w:footerReference w:type="even" r:id="rId14"/>
          <w:footerReference w:type="default" r:id="rId15"/>
          <w:pgSz w:w="11906" w:h="16838"/>
          <w:pgMar w:top="1440" w:right="1797" w:bottom="1440" w:left="1797" w:header="851" w:footer="992" w:gutter="0"/>
          <w:cols w:space="720"/>
          <w:docGrid w:linePitch="312"/>
        </w:sectPr>
      </w:pPr>
    </w:p>
    <w:p w14:paraId="17B1E6E1" w14:textId="77777777" w:rsidR="00244FCD" w:rsidRPr="00E412C8" w:rsidRDefault="00244FCD" w:rsidP="00244FCD">
      <w:pPr>
        <w:rPr>
          <w:rFonts w:ascii="仿宋" w:eastAsia="仿宋" w:hAnsi="仿宋"/>
          <w:sz w:val="24"/>
        </w:rPr>
        <w:sectPr w:rsidR="00244FCD" w:rsidRPr="00E412C8" w:rsidSect="00896096">
          <w:pgSz w:w="16838" w:h="11906" w:orient="landscape"/>
          <w:pgMar w:top="1797" w:right="1440" w:bottom="1797" w:left="1440" w:header="851" w:footer="992" w:gutter="0"/>
          <w:cols w:space="720"/>
          <w:docGrid w:linePitch="312"/>
        </w:sectPr>
      </w:pPr>
    </w:p>
    <w:p w14:paraId="1EF2FE3D" w14:textId="77777777" w:rsidR="00B4307A" w:rsidRPr="00E412C8" w:rsidRDefault="00A3292D">
      <w:pPr>
        <w:pStyle w:val="10"/>
        <w:tabs>
          <w:tab w:val="right" w:leader="dot" w:pos="8302"/>
        </w:tabs>
        <w:spacing w:before="0" w:after="0" w:line="360" w:lineRule="auto"/>
        <w:rPr>
          <w:rFonts w:ascii="仿宋" w:eastAsia="仿宋" w:hAnsi="仿宋" w:cs="仿宋"/>
          <w:szCs w:val="32"/>
        </w:rPr>
      </w:pPr>
      <w:bookmarkStart w:id="292" w:name="_Toc4168"/>
      <w:bookmarkStart w:id="293" w:name="_Toc3197"/>
      <w:bookmarkStart w:id="294" w:name="_Hlt487900425"/>
      <w:bookmarkStart w:id="295" w:name="_Toc14272"/>
      <w:bookmarkStart w:id="296" w:name="_Toc22164"/>
      <w:bookmarkStart w:id="297" w:name="_Toc20082"/>
      <w:bookmarkStart w:id="298" w:name="_Toc5597"/>
      <w:bookmarkStart w:id="299" w:name="_Toc211242044"/>
      <w:bookmarkStart w:id="300" w:name="_Toc20243"/>
      <w:bookmarkStart w:id="301" w:name="_Toc18222"/>
      <w:bookmarkStart w:id="302" w:name="_Toc216582826"/>
      <w:bookmarkStart w:id="303" w:name="_Toc219175639"/>
      <w:bookmarkStart w:id="304" w:name="_Toc218935355"/>
      <w:bookmarkStart w:id="305" w:name="_Toc107573249"/>
      <w:bookmarkEnd w:id="290"/>
      <w:bookmarkEnd w:id="292"/>
      <w:bookmarkEnd w:id="293"/>
      <w:bookmarkEnd w:id="294"/>
      <w:bookmarkEnd w:id="295"/>
      <w:bookmarkEnd w:id="296"/>
      <w:bookmarkEnd w:id="297"/>
      <w:bookmarkEnd w:id="298"/>
      <w:bookmarkEnd w:id="299"/>
      <w:bookmarkEnd w:id="300"/>
      <w:bookmarkEnd w:id="301"/>
      <w:r w:rsidRPr="00E412C8">
        <w:rPr>
          <w:rFonts w:ascii="仿宋" w:eastAsia="仿宋" w:hAnsi="仿宋" w:cs="仿宋" w:hint="eastAsia"/>
          <w:szCs w:val="32"/>
        </w:rPr>
        <w:lastRenderedPageBreak/>
        <w:t>第</w:t>
      </w:r>
      <w:bookmarkStart w:id="306" w:name="_Toc507399907"/>
      <w:r w:rsidRPr="00E412C8">
        <w:rPr>
          <w:rFonts w:ascii="仿宋" w:eastAsia="仿宋" w:hAnsi="仿宋" w:cs="仿宋" w:hint="eastAsia"/>
          <w:szCs w:val="32"/>
        </w:rPr>
        <w:t>七章  评标方法和标准</w:t>
      </w:r>
      <w:bookmarkEnd w:id="302"/>
      <w:bookmarkEnd w:id="303"/>
      <w:bookmarkEnd w:id="304"/>
      <w:bookmarkEnd w:id="305"/>
      <w:bookmarkEnd w:id="306"/>
    </w:p>
    <w:p w14:paraId="6B101BFC" w14:textId="77777777" w:rsidR="00B4307A" w:rsidRPr="00E412C8" w:rsidRDefault="00B4307A">
      <w:pPr>
        <w:pStyle w:val="a9"/>
        <w:tabs>
          <w:tab w:val="clear" w:pos="567"/>
        </w:tabs>
        <w:spacing w:before="0" w:line="360" w:lineRule="auto"/>
        <w:ind w:firstLineChars="225" w:firstLine="540"/>
        <w:rPr>
          <w:rFonts w:ascii="仿宋" w:eastAsia="仿宋" w:hAnsi="仿宋" w:cs="仿宋"/>
        </w:rPr>
      </w:pPr>
    </w:p>
    <w:p w14:paraId="640E8ABB" w14:textId="77777777" w:rsidR="00B4307A" w:rsidRPr="00E412C8" w:rsidRDefault="00A3292D">
      <w:pPr>
        <w:pStyle w:val="a9"/>
        <w:tabs>
          <w:tab w:val="clear" w:pos="567"/>
        </w:tabs>
        <w:spacing w:before="0" w:line="360" w:lineRule="auto"/>
        <w:ind w:firstLineChars="225" w:firstLine="540"/>
        <w:rPr>
          <w:rFonts w:ascii="仿宋" w:eastAsia="仿宋" w:hAnsi="仿宋" w:cs="仿宋"/>
        </w:rPr>
      </w:pPr>
      <w:r w:rsidRPr="00E412C8">
        <w:rPr>
          <w:rFonts w:ascii="仿宋" w:eastAsia="仿宋" w:hAnsi="仿宋" w:cs="仿宋" w:hint="eastAsia"/>
        </w:rPr>
        <w:t>本项目将按照招标文件第一章投标人须知中“五 开标及评标”、“六 确定中标”及本章的规定评标。工作程序如下：</w:t>
      </w:r>
    </w:p>
    <w:p w14:paraId="1CED0F43" w14:textId="77777777" w:rsidR="00B4307A" w:rsidRPr="00E412C8" w:rsidRDefault="00A3292D">
      <w:pPr>
        <w:pStyle w:val="a9"/>
        <w:numPr>
          <w:ilvl w:val="0"/>
          <w:numId w:val="24"/>
        </w:numPr>
        <w:tabs>
          <w:tab w:val="clear" w:pos="567"/>
        </w:tabs>
        <w:spacing w:before="0" w:line="360" w:lineRule="auto"/>
        <w:ind w:left="426" w:firstLine="204"/>
        <w:rPr>
          <w:rFonts w:ascii="仿宋" w:eastAsia="仿宋" w:hAnsi="仿宋" w:cs="仿宋"/>
        </w:rPr>
      </w:pPr>
      <w:r w:rsidRPr="00E412C8">
        <w:rPr>
          <w:rFonts w:ascii="仿宋" w:eastAsia="仿宋" w:hAnsi="仿宋" w:cs="仿宋" w:hint="eastAsia"/>
        </w:rPr>
        <w:t>评标准备工作，由采购代理机构负责</w:t>
      </w:r>
    </w:p>
    <w:p w14:paraId="4D6F4353" w14:textId="77777777" w:rsidR="00B4307A" w:rsidRPr="00E412C8" w:rsidRDefault="00A3292D">
      <w:pPr>
        <w:pStyle w:val="a9"/>
        <w:numPr>
          <w:ilvl w:val="0"/>
          <w:numId w:val="25"/>
        </w:numPr>
        <w:tabs>
          <w:tab w:val="clear" w:pos="567"/>
        </w:tabs>
        <w:spacing w:before="0" w:line="360" w:lineRule="auto"/>
        <w:ind w:left="1276" w:hanging="716"/>
        <w:rPr>
          <w:rFonts w:ascii="仿宋" w:eastAsia="仿宋" w:hAnsi="仿宋" w:cs="仿宋"/>
        </w:rPr>
      </w:pPr>
      <w:r w:rsidRPr="00E412C8">
        <w:rPr>
          <w:rFonts w:ascii="仿宋" w:eastAsia="仿宋" w:hAnsi="仿宋" w:cs="仿宋" w:hint="eastAsia"/>
        </w:rPr>
        <w:t>核对评审专家身份和采购人代表授权函；</w:t>
      </w:r>
    </w:p>
    <w:p w14:paraId="407693A8" w14:textId="77777777" w:rsidR="00B4307A" w:rsidRPr="00E412C8" w:rsidRDefault="00A3292D">
      <w:pPr>
        <w:pStyle w:val="a9"/>
        <w:numPr>
          <w:ilvl w:val="0"/>
          <w:numId w:val="25"/>
        </w:numPr>
        <w:tabs>
          <w:tab w:val="clear" w:pos="567"/>
        </w:tabs>
        <w:spacing w:before="0" w:line="360" w:lineRule="auto"/>
        <w:rPr>
          <w:rFonts w:ascii="仿宋" w:eastAsia="仿宋" w:hAnsi="仿宋" w:cs="仿宋"/>
        </w:rPr>
      </w:pPr>
      <w:r w:rsidRPr="00E412C8">
        <w:rPr>
          <w:rFonts w:ascii="仿宋" w:eastAsia="仿宋" w:hAnsi="仿宋" w:cs="仿宋" w:hint="eastAsia"/>
        </w:rPr>
        <w:t>宣布评标纪律，集中保管通讯工具；</w:t>
      </w:r>
    </w:p>
    <w:p w14:paraId="200B58F8" w14:textId="77777777" w:rsidR="00B4307A" w:rsidRPr="00E412C8" w:rsidRDefault="00A3292D">
      <w:pPr>
        <w:pStyle w:val="a9"/>
        <w:numPr>
          <w:ilvl w:val="0"/>
          <w:numId w:val="25"/>
        </w:numPr>
        <w:tabs>
          <w:tab w:val="clear" w:pos="567"/>
        </w:tabs>
        <w:spacing w:before="0" w:line="360" w:lineRule="auto"/>
        <w:rPr>
          <w:rFonts w:ascii="仿宋" w:eastAsia="仿宋" w:hAnsi="仿宋" w:cs="仿宋"/>
        </w:rPr>
      </w:pPr>
      <w:r w:rsidRPr="00E412C8">
        <w:rPr>
          <w:rFonts w:ascii="仿宋" w:eastAsia="仿宋" w:hAnsi="仿宋" w:cs="仿宋" w:hint="eastAsia"/>
        </w:rPr>
        <w:t>公布投标人名单，告知评审专家应当回避的情形；</w:t>
      </w:r>
    </w:p>
    <w:p w14:paraId="6E60D9C3" w14:textId="77777777" w:rsidR="00B4307A" w:rsidRPr="00E412C8" w:rsidRDefault="00A3292D">
      <w:pPr>
        <w:pStyle w:val="a9"/>
        <w:numPr>
          <w:ilvl w:val="0"/>
          <w:numId w:val="25"/>
        </w:numPr>
        <w:tabs>
          <w:tab w:val="clear" w:pos="567"/>
        </w:tabs>
        <w:spacing w:before="0" w:line="360" w:lineRule="auto"/>
        <w:rPr>
          <w:rFonts w:ascii="仿宋" w:eastAsia="仿宋" w:hAnsi="仿宋" w:cs="仿宋"/>
        </w:rPr>
      </w:pPr>
      <w:r w:rsidRPr="00E412C8">
        <w:rPr>
          <w:rFonts w:ascii="仿宋" w:eastAsia="仿宋" w:hAnsi="仿宋" w:cs="仿宋" w:hint="eastAsia"/>
        </w:rPr>
        <w:t>组织评标委员会推选评标组长；</w:t>
      </w:r>
    </w:p>
    <w:p w14:paraId="148F0C79" w14:textId="77777777" w:rsidR="00B4307A" w:rsidRPr="00E412C8" w:rsidRDefault="00A3292D">
      <w:pPr>
        <w:pStyle w:val="a9"/>
        <w:numPr>
          <w:ilvl w:val="0"/>
          <w:numId w:val="24"/>
        </w:numPr>
        <w:tabs>
          <w:tab w:val="clear" w:pos="567"/>
        </w:tabs>
        <w:spacing w:before="0" w:line="360" w:lineRule="auto"/>
        <w:rPr>
          <w:rFonts w:ascii="仿宋" w:eastAsia="仿宋" w:hAnsi="仿宋" w:cs="仿宋"/>
        </w:rPr>
      </w:pPr>
      <w:r w:rsidRPr="00E412C8">
        <w:rPr>
          <w:rFonts w:ascii="仿宋" w:eastAsia="仿宋" w:hAnsi="仿宋" w:cs="仿宋" w:hint="eastAsia"/>
        </w:rPr>
        <w:t>符合性审查工作</w:t>
      </w:r>
    </w:p>
    <w:p w14:paraId="4EDE3088" w14:textId="77777777" w:rsidR="00B4307A" w:rsidRPr="00E412C8" w:rsidRDefault="00A3292D">
      <w:pPr>
        <w:pStyle w:val="a9"/>
        <w:tabs>
          <w:tab w:val="clear" w:pos="567"/>
        </w:tabs>
        <w:spacing w:before="0" w:line="360" w:lineRule="auto"/>
        <w:ind w:firstLineChars="225" w:firstLine="540"/>
        <w:rPr>
          <w:rFonts w:ascii="仿宋" w:eastAsia="仿宋" w:hAnsi="仿宋" w:cs="仿宋"/>
        </w:rPr>
      </w:pPr>
      <w:r w:rsidRPr="00E412C8">
        <w:rPr>
          <w:rFonts w:ascii="仿宋" w:eastAsia="仿宋" w:hAnsi="仿宋" w:cs="仿宋" w:hint="eastAsia"/>
        </w:rPr>
        <w:t>符合性审查是指依据招标文件的规定，从商务和技术角度对投标文件的有效性和完整性进行审查，以确定是否对招标文件的实质性要求做出响应，填写“商务符合性审查表”和“技术符合性审查表”（如有）。</w:t>
      </w:r>
    </w:p>
    <w:p w14:paraId="3CF8C28C" w14:textId="77777777" w:rsidR="00B4307A" w:rsidRPr="00E412C8" w:rsidRDefault="00A3292D">
      <w:pPr>
        <w:pStyle w:val="a9"/>
        <w:numPr>
          <w:ilvl w:val="0"/>
          <w:numId w:val="24"/>
        </w:numPr>
        <w:tabs>
          <w:tab w:val="clear" w:pos="567"/>
        </w:tabs>
        <w:spacing w:before="0" w:line="360" w:lineRule="auto"/>
        <w:rPr>
          <w:rFonts w:ascii="仿宋" w:eastAsia="仿宋" w:hAnsi="仿宋" w:cs="仿宋"/>
        </w:rPr>
      </w:pPr>
      <w:r w:rsidRPr="00E412C8">
        <w:rPr>
          <w:rFonts w:ascii="仿宋" w:eastAsia="仿宋" w:hAnsi="仿宋" w:cs="仿宋" w:hint="eastAsia"/>
        </w:rPr>
        <w:t>要求投标人对投标文件有关事项作出澄清或者说明（如有）</w:t>
      </w:r>
    </w:p>
    <w:p w14:paraId="2E4C5957" w14:textId="77777777" w:rsidR="00B4307A" w:rsidRPr="00E412C8" w:rsidRDefault="00A3292D">
      <w:pPr>
        <w:pStyle w:val="a9"/>
        <w:numPr>
          <w:ilvl w:val="0"/>
          <w:numId w:val="24"/>
        </w:numPr>
        <w:tabs>
          <w:tab w:val="clear" w:pos="567"/>
        </w:tabs>
        <w:spacing w:before="0" w:line="360" w:lineRule="auto"/>
        <w:ind w:left="426" w:firstLine="204"/>
        <w:rPr>
          <w:rFonts w:ascii="仿宋" w:eastAsia="仿宋" w:hAnsi="仿宋" w:cs="仿宋"/>
        </w:rPr>
      </w:pPr>
      <w:r w:rsidRPr="00E412C8">
        <w:rPr>
          <w:rFonts w:ascii="仿宋" w:eastAsia="仿宋" w:hAnsi="仿宋" w:cs="仿宋" w:hint="eastAsia"/>
        </w:rPr>
        <w:t>对投标文件进行比较和评价</w:t>
      </w:r>
    </w:p>
    <w:p w14:paraId="420C2856" w14:textId="77777777" w:rsidR="00B4307A" w:rsidRPr="00E412C8" w:rsidRDefault="00A3292D">
      <w:pPr>
        <w:pStyle w:val="a9"/>
        <w:numPr>
          <w:ilvl w:val="0"/>
          <w:numId w:val="26"/>
        </w:numPr>
        <w:tabs>
          <w:tab w:val="clear" w:pos="567"/>
        </w:tabs>
        <w:spacing w:before="0" w:line="360" w:lineRule="auto"/>
        <w:ind w:left="0" w:firstLine="709"/>
        <w:rPr>
          <w:rFonts w:ascii="仿宋" w:eastAsia="仿宋" w:hAnsi="仿宋" w:cs="仿宋"/>
        </w:rPr>
      </w:pPr>
      <w:r w:rsidRPr="00E412C8">
        <w:rPr>
          <w:rFonts w:ascii="仿宋" w:eastAsia="仿宋" w:hAnsi="仿宋" w:cs="仿宋" w:hint="eastAsia"/>
        </w:rPr>
        <w:t>如本项目评标方法为最低评标价法，评标委员会在审查投标文件满足招标文件全部实质性要求后，按投标报价从低到高顺序确定中标候选人。</w:t>
      </w:r>
    </w:p>
    <w:p w14:paraId="67743AE4" w14:textId="77777777" w:rsidR="00B4307A" w:rsidRPr="00E412C8" w:rsidRDefault="00A3292D">
      <w:pPr>
        <w:pStyle w:val="a9"/>
        <w:tabs>
          <w:tab w:val="clear" w:pos="567"/>
        </w:tabs>
        <w:spacing w:before="0" w:line="360" w:lineRule="auto"/>
        <w:ind w:firstLineChars="225" w:firstLine="540"/>
        <w:rPr>
          <w:rFonts w:ascii="仿宋" w:eastAsia="仿宋" w:hAnsi="仿宋" w:cs="仿宋"/>
        </w:rPr>
      </w:pPr>
      <w:r w:rsidRPr="00E412C8">
        <w:rPr>
          <w:rFonts w:ascii="仿宋" w:eastAsia="仿宋" w:hAnsi="仿宋" w:cs="仿宋" w:hint="eastAsia"/>
        </w:rPr>
        <w:t>除了算术修正和落实政府采购政策需进行的价格扣除外，不得对投标人的投标价格进行任何调整。</w:t>
      </w:r>
    </w:p>
    <w:p w14:paraId="710419E3" w14:textId="77777777" w:rsidR="00B4307A" w:rsidRPr="00E412C8" w:rsidRDefault="00A3292D">
      <w:pPr>
        <w:pStyle w:val="a9"/>
        <w:numPr>
          <w:ilvl w:val="0"/>
          <w:numId w:val="26"/>
        </w:numPr>
        <w:tabs>
          <w:tab w:val="clear" w:pos="567"/>
        </w:tabs>
        <w:spacing w:before="0" w:line="360" w:lineRule="auto"/>
        <w:ind w:left="0" w:firstLine="709"/>
        <w:rPr>
          <w:rFonts w:ascii="仿宋" w:eastAsia="仿宋" w:hAnsi="仿宋" w:cs="仿宋"/>
        </w:rPr>
      </w:pPr>
      <w:r w:rsidRPr="00E412C8">
        <w:rPr>
          <w:rFonts w:ascii="仿宋" w:eastAsia="仿宋" w:hAnsi="仿宋" w:cs="仿宋" w:hint="eastAsia"/>
        </w:rPr>
        <w:t>如本项目评标方法为综合评分法，评标委员会对满足招标文件全部实质性要求的投标文件，按照招标文件规定的评审因素的量化指标进行评审打分，以评审得分从高到低顺序确定中标候选人。</w:t>
      </w:r>
    </w:p>
    <w:p w14:paraId="45620A3B" w14:textId="77777777" w:rsidR="00B4307A" w:rsidRPr="00E412C8" w:rsidRDefault="00A3292D">
      <w:pPr>
        <w:pStyle w:val="a9"/>
        <w:tabs>
          <w:tab w:val="clear" w:pos="567"/>
        </w:tabs>
        <w:spacing w:before="0" w:line="360" w:lineRule="auto"/>
        <w:ind w:firstLineChars="225" w:firstLine="540"/>
        <w:rPr>
          <w:rFonts w:ascii="仿宋" w:eastAsia="仿宋" w:hAnsi="仿宋" w:cs="仿宋"/>
        </w:rPr>
      </w:pPr>
      <w:r w:rsidRPr="00E412C8">
        <w:rPr>
          <w:rFonts w:ascii="仿宋" w:eastAsia="仿宋" w:hAnsi="仿宋" w:cs="仿宋" w:hint="eastAsia"/>
        </w:rPr>
        <w:t>评标委员会每位成员独立对每个有效投标人的投标文件进行评价、打分；然后汇总每个投标人的得分，计算得分平均值，以平均值由高到低进行排序，按排序顺序推荐中标候选人。分值计算保留小数点后一位，第二位四舍五入。</w:t>
      </w:r>
    </w:p>
    <w:p w14:paraId="5D2F6182" w14:textId="77777777" w:rsidR="00B4307A" w:rsidRPr="00E412C8" w:rsidRDefault="00A3292D">
      <w:pPr>
        <w:pStyle w:val="a9"/>
        <w:numPr>
          <w:ilvl w:val="0"/>
          <w:numId w:val="24"/>
        </w:numPr>
        <w:tabs>
          <w:tab w:val="clear" w:pos="567"/>
        </w:tabs>
        <w:spacing w:before="0" w:line="360" w:lineRule="auto"/>
        <w:ind w:left="840" w:hanging="131"/>
        <w:rPr>
          <w:rFonts w:ascii="仿宋" w:eastAsia="仿宋" w:hAnsi="仿宋" w:cs="仿宋"/>
        </w:rPr>
      </w:pPr>
      <w:r w:rsidRPr="00E412C8">
        <w:rPr>
          <w:rFonts w:ascii="仿宋" w:eastAsia="仿宋" w:hAnsi="仿宋" w:cs="仿宋" w:hint="eastAsia"/>
        </w:rPr>
        <w:t>确定中标候选人名单，或者根据采购人委托直接确定中标人。</w:t>
      </w:r>
    </w:p>
    <w:p w14:paraId="7DBC9D87" w14:textId="77777777" w:rsidR="00B4307A" w:rsidRPr="00E412C8" w:rsidRDefault="00A3292D">
      <w:pPr>
        <w:pStyle w:val="a9"/>
        <w:numPr>
          <w:ilvl w:val="0"/>
          <w:numId w:val="24"/>
        </w:numPr>
        <w:tabs>
          <w:tab w:val="clear" w:pos="567"/>
        </w:tabs>
        <w:spacing w:before="0" w:line="360" w:lineRule="auto"/>
        <w:ind w:left="840" w:hanging="131"/>
        <w:rPr>
          <w:rFonts w:ascii="仿宋" w:eastAsia="仿宋" w:hAnsi="仿宋" w:cs="仿宋"/>
        </w:rPr>
      </w:pPr>
      <w:r w:rsidRPr="00E412C8">
        <w:rPr>
          <w:rFonts w:ascii="仿宋" w:eastAsia="仿宋" w:hAnsi="仿宋" w:cs="仿宋" w:hint="eastAsia"/>
        </w:rPr>
        <w:t>采购代理机构核对评标结果。</w:t>
      </w:r>
    </w:p>
    <w:p w14:paraId="47F43410" w14:textId="77777777" w:rsidR="00B4307A" w:rsidRPr="00E412C8" w:rsidRDefault="00B4307A">
      <w:pPr>
        <w:pStyle w:val="a9"/>
        <w:tabs>
          <w:tab w:val="clear" w:pos="567"/>
        </w:tabs>
        <w:spacing w:before="0" w:line="360" w:lineRule="auto"/>
        <w:ind w:firstLineChars="225" w:firstLine="540"/>
        <w:rPr>
          <w:rFonts w:ascii="仿宋" w:eastAsia="仿宋" w:hAnsi="仿宋" w:cs="仿宋"/>
        </w:rPr>
      </w:pPr>
    </w:p>
    <w:p w14:paraId="7E7E1290" w14:textId="77777777" w:rsidR="00B4307A" w:rsidRPr="00E412C8" w:rsidRDefault="00A3292D">
      <w:pPr>
        <w:pStyle w:val="a9"/>
        <w:tabs>
          <w:tab w:val="clear" w:pos="567"/>
        </w:tabs>
        <w:spacing w:before="0" w:line="360" w:lineRule="auto"/>
        <w:ind w:firstLineChars="225" w:firstLine="540"/>
        <w:rPr>
          <w:rFonts w:ascii="仿宋" w:eastAsia="仿宋" w:hAnsi="仿宋" w:cs="仿宋"/>
        </w:rPr>
      </w:pPr>
      <w:r w:rsidRPr="00E412C8">
        <w:rPr>
          <w:rFonts w:ascii="仿宋" w:eastAsia="仿宋" w:hAnsi="仿宋" w:cs="仿宋" w:hint="eastAsia"/>
        </w:rPr>
        <w:br w:type="page"/>
      </w:r>
      <w:r w:rsidRPr="00E412C8">
        <w:rPr>
          <w:rFonts w:ascii="仿宋" w:eastAsia="仿宋" w:hAnsi="仿宋" w:cs="仿宋" w:hint="eastAsia"/>
        </w:rPr>
        <w:lastRenderedPageBreak/>
        <w:t>评审标准中应考虑下列因素：</w:t>
      </w:r>
    </w:p>
    <w:p w14:paraId="459B2CD3" w14:textId="277FC249" w:rsidR="00B4307A" w:rsidRPr="00E412C8" w:rsidRDefault="00A3292D">
      <w:pPr>
        <w:widowControl/>
        <w:numPr>
          <w:ilvl w:val="0"/>
          <w:numId w:val="27"/>
        </w:numPr>
        <w:spacing w:line="360" w:lineRule="auto"/>
        <w:ind w:firstLineChars="200" w:firstLine="480"/>
        <w:rPr>
          <w:rFonts w:ascii="仿宋" w:eastAsia="仿宋" w:hAnsi="仿宋" w:cs="仿宋"/>
          <w:sz w:val="24"/>
        </w:rPr>
      </w:pPr>
      <w:r w:rsidRPr="00E412C8">
        <w:rPr>
          <w:rFonts w:ascii="仿宋" w:eastAsia="仿宋" w:hAnsi="仿宋" w:cs="仿宋" w:hint="eastAsia"/>
          <w:sz w:val="24"/>
        </w:rPr>
        <w:t>根据《政府采购促进中小企业发展管理办法》（财库[2020]46号），对满足价格扣除条件且在投标文件中提交了《中小企业声明函》的投标人，小微企业报价给予</w:t>
      </w:r>
      <w:r w:rsidRPr="00E412C8">
        <w:rPr>
          <w:rFonts w:ascii="仿宋" w:eastAsia="仿宋" w:hAnsi="仿宋" w:cs="仿宋" w:hint="eastAsia"/>
          <w:sz w:val="24"/>
          <w:u w:val="single"/>
        </w:rPr>
        <w:t xml:space="preserve">10 </w:t>
      </w:r>
      <w:r w:rsidRPr="00E412C8">
        <w:rPr>
          <w:rFonts w:ascii="仿宋" w:eastAsia="仿宋" w:hAnsi="仿宋" w:cs="仿宋" w:hint="eastAsia"/>
          <w:sz w:val="24"/>
        </w:rPr>
        <w:t>%（</w:t>
      </w:r>
      <w:r w:rsidR="00F17E4A" w:rsidRPr="00E412C8">
        <w:rPr>
          <w:rFonts w:ascii="仿宋" w:eastAsia="仿宋" w:hAnsi="仿宋" w:cs="仿宋" w:hint="eastAsia"/>
          <w:sz w:val="24"/>
        </w:rPr>
        <w:t>10</w:t>
      </w:r>
      <w:r w:rsidRPr="00E412C8">
        <w:rPr>
          <w:rFonts w:ascii="仿宋" w:eastAsia="仿宋" w:hAnsi="仿宋" w:cs="仿宋" w:hint="eastAsia"/>
          <w:sz w:val="24"/>
        </w:rPr>
        <w:t>%-</w:t>
      </w:r>
      <w:r w:rsidR="00F17E4A" w:rsidRPr="00E412C8">
        <w:rPr>
          <w:rFonts w:ascii="仿宋" w:eastAsia="仿宋" w:hAnsi="仿宋" w:cs="仿宋" w:hint="eastAsia"/>
          <w:sz w:val="24"/>
        </w:rPr>
        <w:t>20</w:t>
      </w:r>
      <w:r w:rsidRPr="00E412C8">
        <w:rPr>
          <w:rFonts w:ascii="仿宋" w:eastAsia="仿宋" w:hAnsi="仿宋" w:cs="仿宋" w:hint="eastAsia"/>
          <w:sz w:val="24"/>
        </w:rPr>
        <w:t>%）的扣除，用扣除后的价格参与评审。专门面向中小企业采购或预留份额的情况不适用。</w:t>
      </w:r>
    </w:p>
    <w:p w14:paraId="6D138712" w14:textId="77777777" w:rsidR="00B4307A" w:rsidRPr="00E412C8" w:rsidRDefault="00A3292D">
      <w:pPr>
        <w:widowControl/>
        <w:numPr>
          <w:ilvl w:val="0"/>
          <w:numId w:val="27"/>
        </w:numPr>
        <w:spacing w:line="360" w:lineRule="auto"/>
        <w:ind w:firstLineChars="200" w:firstLine="480"/>
        <w:rPr>
          <w:rFonts w:ascii="仿宋" w:eastAsia="仿宋" w:hAnsi="仿宋" w:cs="仿宋"/>
          <w:sz w:val="24"/>
        </w:rPr>
      </w:pPr>
      <w:r w:rsidRPr="00E412C8">
        <w:rPr>
          <w:rFonts w:ascii="仿宋" w:eastAsia="仿宋" w:hAnsi="仿宋" w:cs="仿宋" w:hint="eastAsia"/>
          <w:sz w:val="24"/>
        </w:rPr>
        <w:t>根据《财政部 司法部关于政府采购支持监狱企业发展有关问题的通知》（财库〔2014〕68号）和《三部门联合发布关于促进残疾人就业政府采购政策的通知》（财库〔2017〕141号）的规定，在投标文件中提交了《残疾人福利性单位声明函》或省级以上监狱管理局、戒毒管理局（含新疆生产建设兵团）出具的属于监狱企业的证明文件的企业视同小型、微型企业，其报价部分按第1条的比例扣除后参与评审。对于同时属于小微企业、监狱企业或残疾人福利性单位的，不重复进行投标报价扣除。</w:t>
      </w:r>
    </w:p>
    <w:p w14:paraId="2131B760" w14:textId="68116ED0" w:rsidR="00B4307A" w:rsidRPr="00E412C8" w:rsidRDefault="00A3292D">
      <w:pPr>
        <w:widowControl/>
        <w:spacing w:line="360" w:lineRule="auto"/>
        <w:ind w:firstLineChars="200" w:firstLine="480"/>
        <w:rPr>
          <w:rFonts w:ascii="仿宋" w:eastAsia="仿宋" w:hAnsi="仿宋" w:cs="仿宋"/>
          <w:sz w:val="24"/>
        </w:rPr>
      </w:pPr>
      <w:r w:rsidRPr="00E412C8">
        <w:rPr>
          <w:rFonts w:ascii="仿宋" w:eastAsia="仿宋" w:hAnsi="仿宋" w:cs="仿宋" w:hint="eastAsia"/>
          <w:sz w:val="24"/>
        </w:rPr>
        <w:t>3.大中型企业与小微企业组成联合体或者允许大中型企业向一家或者多家小微企业分包的采购项目，对于联合协议或者分包意向协议约定小微企业的合同份额占到总金额30%以上的，对联合体或者大中型企业的报价给与</w:t>
      </w:r>
      <w:r w:rsidR="00F17E4A" w:rsidRPr="00E412C8">
        <w:rPr>
          <w:rFonts w:ascii="仿宋" w:eastAsia="仿宋" w:hAnsi="仿宋" w:cs="仿宋" w:hint="eastAsia"/>
          <w:sz w:val="24"/>
          <w:u w:val="single"/>
        </w:rPr>
        <w:t>4</w:t>
      </w:r>
      <w:r w:rsidRPr="00E412C8">
        <w:rPr>
          <w:rFonts w:ascii="仿宋" w:eastAsia="仿宋" w:hAnsi="仿宋" w:cs="仿宋" w:hint="eastAsia"/>
          <w:sz w:val="24"/>
          <w:u w:val="single"/>
        </w:rPr>
        <w:t xml:space="preserve"> </w:t>
      </w:r>
      <w:r w:rsidRPr="00E412C8">
        <w:rPr>
          <w:rFonts w:ascii="仿宋" w:eastAsia="仿宋" w:hAnsi="仿宋" w:cs="仿宋" w:hint="eastAsia"/>
          <w:sz w:val="24"/>
        </w:rPr>
        <w:t>%（</w:t>
      </w:r>
      <w:r w:rsidR="00F17E4A" w:rsidRPr="00E412C8">
        <w:rPr>
          <w:rFonts w:ascii="仿宋" w:eastAsia="仿宋" w:hAnsi="仿宋" w:cs="仿宋" w:hint="eastAsia"/>
          <w:sz w:val="24"/>
        </w:rPr>
        <w:t>4</w:t>
      </w:r>
      <w:r w:rsidRPr="00E412C8">
        <w:rPr>
          <w:rFonts w:ascii="仿宋" w:eastAsia="仿宋" w:hAnsi="仿宋" w:cs="仿宋" w:hint="eastAsia"/>
          <w:sz w:val="24"/>
        </w:rPr>
        <w:t>%-</w:t>
      </w:r>
      <w:r w:rsidR="00F17E4A" w:rsidRPr="00E412C8">
        <w:rPr>
          <w:rFonts w:ascii="仿宋" w:eastAsia="仿宋" w:hAnsi="仿宋" w:cs="仿宋" w:hint="eastAsia"/>
          <w:sz w:val="24"/>
        </w:rPr>
        <w:t>6</w:t>
      </w:r>
      <w:r w:rsidRPr="00E412C8">
        <w:rPr>
          <w:rFonts w:ascii="仿宋" w:eastAsia="仿宋" w:hAnsi="仿宋" w:cs="仿宋" w:hint="eastAsia"/>
          <w:sz w:val="24"/>
        </w:rPr>
        <w:t>%）的扣除，用扣除后的价格参加评审。组成联合体或者接受分包的小微企业与联合体内其他企业、分包企业之间存在直接控股、管理关系的，不享受价格扣除优惠政策。</w:t>
      </w:r>
    </w:p>
    <w:p w14:paraId="0B549ED7" w14:textId="77777777" w:rsidR="00B4307A" w:rsidRPr="00E412C8" w:rsidRDefault="00A3292D">
      <w:pPr>
        <w:widowControl/>
        <w:spacing w:line="360" w:lineRule="auto"/>
        <w:ind w:firstLineChars="200" w:firstLine="480"/>
        <w:jc w:val="left"/>
        <w:rPr>
          <w:rFonts w:ascii="仿宋" w:eastAsia="仿宋" w:hAnsi="仿宋" w:cs="仿宋"/>
          <w:sz w:val="24"/>
        </w:rPr>
      </w:pPr>
      <w:r w:rsidRPr="00E412C8">
        <w:rPr>
          <w:rFonts w:ascii="仿宋" w:eastAsia="仿宋" w:hAnsi="仿宋" w:cs="仿宋" w:hint="eastAsia"/>
          <w:sz w:val="24"/>
        </w:rPr>
        <w:t>联合体各方均为小型、微型企业和监狱企业的，联合体视同为小型、微型企业和监狱企业。</w:t>
      </w:r>
    </w:p>
    <w:p w14:paraId="485E6417" w14:textId="77777777" w:rsidR="00B4307A" w:rsidRPr="00E412C8" w:rsidRDefault="00A3292D">
      <w:pPr>
        <w:pStyle w:val="a9"/>
        <w:tabs>
          <w:tab w:val="clear" w:pos="567"/>
        </w:tabs>
        <w:spacing w:before="0" w:line="360" w:lineRule="auto"/>
        <w:ind w:firstLineChars="225" w:firstLine="540"/>
        <w:rPr>
          <w:rFonts w:ascii="仿宋" w:eastAsia="仿宋" w:hAnsi="仿宋" w:cs="仿宋"/>
        </w:rPr>
      </w:pPr>
      <w:r w:rsidRPr="00E412C8">
        <w:rPr>
          <w:rFonts w:ascii="仿宋" w:eastAsia="仿宋" w:hAnsi="仿宋" w:cs="仿宋" w:hint="eastAsia"/>
        </w:rPr>
        <w:t>采购人采购的服务伴随的货物如属于节能产品、环境标志产品品目清单范围内，且投标人所投产品具有有效期内的产品认证证书，在评标时予以优先采购，具体优惠措施为：在技术部分打分项中加</w:t>
      </w:r>
      <w:r w:rsidRPr="00E412C8">
        <w:rPr>
          <w:rFonts w:ascii="仿宋" w:eastAsia="仿宋" w:hAnsi="仿宋" w:cs="仿宋" w:hint="eastAsia"/>
          <w:u w:val="single"/>
        </w:rPr>
        <w:t>0.5</w:t>
      </w:r>
      <w:r w:rsidRPr="00E412C8">
        <w:rPr>
          <w:rFonts w:ascii="仿宋" w:eastAsia="仿宋" w:hAnsi="仿宋" w:cs="仿宋" w:hint="eastAsia"/>
        </w:rPr>
        <w:t>分 。</w:t>
      </w:r>
    </w:p>
    <w:p w14:paraId="683292DB" w14:textId="77777777" w:rsidR="00B4307A" w:rsidRPr="00E412C8" w:rsidRDefault="00A3292D">
      <w:pPr>
        <w:pStyle w:val="a9"/>
        <w:tabs>
          <w:tab w:val="clear" w:pos="567"/>
        </w:tabs>
        <w:spacing w:before="0" w:line="360" w:lineRule="auto"/>
        <w:ind w:leftChars="-86" w:left="-181" w:firstLineChars="275" w:firstLine="660"/>
        <w:rPr>
          <w:rFonts w:ascii="仿宋" w:eastAsia="仿宋" w:hAnsi="仿宋" w:cs="仿宋"/>
        </w:rPr>
      </w:pPr>
      <w:r w:rsidRPr="00E412C8">
        <w:rPr>
          <w:rFonts w:ascii="仿宋" w:eastAsia="仿宋" w:hAnsi="仿宋" w:cs="仿宋" w:hint="eastAsia"/>
        </w:rPr>
        <w:t>投标人所投产品列入无线局域网产品清单，应提供相关证明，在评标时予以优先采购，具体优惠措施为：在技术部分打分项中加</w:t>
      </w:r>
      <w:r w:rsidRPr="00E412C8">
        <w:rPr>
          <w:rFonts w:ascii="仿宋" w:eastAsia="仿宋" w:hAnsi="仿宋" w:cs="仿宋" w:hint="eastAsia"/>
          <w:u w:val="single"/>
        </w:rPr>
        <w:t>0.5</w:t>
      </w:r>
      <w:r w:rsidRPr="00E412C8">
        <w:rPr>
          <w:rFonts w:ascii="仿宋" w:eastAsia="仿宋" w:hAnsi="仿宋" w:cs="仿宋" w:hint="eastAsia"/>
        </w:rPr>
        <w:t>分 。</w:t>
      </w:r>
    </w:p>
    <w:p w14:paraId="7738C6DA" w14:textId="77777777" w:rsidR="00B4307A" w:rsidRPr="00E412C8" w:rsidRDefault="00A3292D">
      <w:pPr>
        <w:pStyle w:val="a9"/>
        <w:tabs>
          <w:tab w:val="clear" w:pos="567"/>
        </w:tabs>
        <w:spacing w:before="0" w:line="360" w:lineRule="auto"/>
        <w:ind w:leftChars="-86" w:left="-181" w:firstLineChars="275" w:firstLine="660"/>
        <w:rPr>
          <w:rFonts w:ascii="仿宋" w:eastAsia="仿宋" w:hAnsi="仿宋" w:cs="仿宋"/>
        </w:rPr>
      </w:pPr>
      <w:r w:rsidRPr="00E412C8">
        <w:rPr>
          <w:rFonts w:ascii="仿宋" w:eastAsia="仿宋" w:hAnsi="仿宋" w:cs="仿宋" w:hint="eastAsia"/>
        </w:rPr>
        <w:t>4. 根据《关于运用政府采购政策支持脱贫攻坚的通知》（财库〔2019〕27号）的规定，采购人采购物业服务的，对注册地在国家级贫困地区的物业公司的优先采购措施：</w:t>
      </w:r>
      <w:r w:rsidRPr="00E412C8">
        <w:rPr>
          <w:rFonts w:ascii="仿宋" w:eastAsia="仿宋" w:hAnsi="仿宋" w:cs="仿宋" w:hint="eastAsia"/>
          <w:u w:val="single"/>
        </w:rPr>
        <w:t xml:space="preserve">           </w:t>
      </w:r>
      <w:r w:rsidRPr="00E412C8">
        <w:rPr>
          <w:rFonts w:ascii="仿宋" w:eastAsia="仿宋" w:hAnsi="仿宋" w:cs="仿宋" w:hint="eastAsia"/>
        </w:rPr>
        <w:t>。（如适用）</w:t>
      </w:r>
    </w:p>
    <w:p w14:paraId="58319D98" w14:textId="77777777" w:rsidR="00B4307A" w:rsidRPr="00E412C8" w:rsidRDefault="00A3292D">
      <w:pPr>
        <w:pStyle w:val="a9"/>
        <w:spacing w:before="0" w:line="360" w:lineRule="auto"/>
        <w:ind w:leftChars="-86" w:left="-181" w:firstLineChars="275" w:firstLine="660"/>
        <w:rPr>
          <w:rFonts w:ascii="仿宋" w:eastAsia="仿宋" w:hAnsi="仿宋" w:cs="仿宋"/>
        </w:rPr>
      </w:pPr>
      <w:r w:rsidRPr="00E412C8">
        <w:rPr>
          <w:rFonts w:ascii="仿宋" w:eastAsia="仿宋" w:hAnsi="仿宋" w:cs="仿宋" w:hint="eastAsia"/>
        </w:rPr>
        <w:t>5.其他政府采购政策要求：            。</w:t>
      </w:r>
    </w:p>
    <w:p w14:paraId="0277A890" w14:textId="77777777" w:rsidR="00B4307A" w:rsidRPr="00E412C8" w:rsidRDefault="00A3292D">
      <w:pPr>
        <w:pStyle w:val="a9"/>
        <w:tabs>
          <w:tab w:val="clear" w:pos="567"/>
        </w:tabs>
        <w:spacing w:before="0" w:line="360" w:lineRule="auto"/>
        <w:ind w:leftChars="-86" w:left="-181" w:firstLineChars="275" w:firstLine="660"/>
        <w:rPr>
          <w:rFonts w:ascii="仿宋" w:eastAsia="仿宋" w:hAnsi="仿宋" w:cs="仿宋"/>
        </w:rPr>
      </w:pPr>
      <w:r w:rsidRPr="00E412C8">
        <w:rPr>
          <w:rFonts w:ascii="仿宋" w:eastAsia="仿宋" w:hAnsi="仿宋" w:cs="仿宋" w:hint="eastAsia"/>
        </w:rPr>
        <w:t>6.中标候选人并列式时的处理方式：投标报价最低优先，如报价相同则技术</w:t>
      </w:r>
      <w:r w:rsidRPr="00E412C8">
        <w:rPr>
          <w:rFonts w:ascii="仿宋" w:eastAsia="仿宋" w:hAnsi="仿宋" w:cs="仿宋" w:hint="eastAsia"/>
        </w:rPr>
        <w:lastRenderedPageBreak/>
        <w:t>部分得分最高优先，投标报价相同且技术部分得分也相同的，由评标委员会现场采取随机抽取方式确定。</w:t>
      </w:r>
    </w:p>
    <w:p w14:paraId="438A55B5" w14:textId="77777777" w:rsidR="00B4307A" w:rsidRPr="00E412C8" w:rsidRDefault="00B4307A">
      <w:pPr>
        <w:pStyle w:val="a9"/>
        <w:tabs>
          <w:tab w:val="clear" w:pos="567"/>
        </w:tabs>
        <w:spacing w:before="0" w:line="360" w:lineRule="auto"/>
        <w:ind w:leftChars="-86" w:left="-181" w:firstLineChars="275" w:firstLine="660"/>
        <w:rPr>
          <w:rFonts w:ascii="仿宋" w:eastAsia="仿宋" w:hAnsi="仿宋" w:cs="仿宋"/>
        </w:rPr>
      </w:pPr>
    </w:p>
    <w:p w14:paraId="2D06DFD7" w14:textId="77777777" w:rsidR="00B4307A" w:rsidRPr="00E412C8" w:rsidRDefault="00B4307A">
      <w:pPr>
        <w:pStyle w:val="a9"/>
        <w:tabs>
          <w:tab w:val="clear" w:pos="567"/>
        </w:tabs>
        <w:spacing w:before="0" w:line="360" w:lineRule="auto"/>
        <w:ind w:leftChars="-86" w:left="-181" w:firstLineChars="275" w:firstLine="660"/>
        <w:rPr>
          <w:rFonts w:ascii="仿宋" w:eastAsia="仿宋" w:hAnsi="仿宋" w:cs="仿宋"/>
        </w:rPr>
      </w:pPr>
    </w:p>
    <w:p w14:paraId="7BC618D6" w14:textId="77777777" w:rsidR="00B4307A" w:rsidRPr="00E412C8" w:rsidRDefault="00B4307A">
      <w:pPr>
        <w:pStyle w:val="a9"/>
        <w:tabs>
          <w:tab w:val="clear" w:pos="567"/>
        </w:tabs>
        <w:spacing w:before="0" w:line="360" w:lineRule="auto"/>
        <w:ind w:leftChars="-86" w:left="-181" w:firstLineChars="275" w:firstLine="660"/>
        <w:rPr>
          <w:rFonts w:ascii="仿宋" w:eastAsia="仿宋" w:hAnsi="仿宋" w:cs="仿宋"/>
        </w:rPr>
        <w:sectPr w:rsidR="00B4307A" w:rsidRPr="00E412C8" w:rsidSect="00896096">
          <w:headerReference w:type="even" r:id="rId16"/>
          <w:headerReference w:type="default" r:id="rId17"/>
          <w:footerReference w:type="even" r:id="rId18"/>
          <w:pgSz w:w="11906" w:h="16838"/>
          <w:pgMar w:top="1440" w:right="1797" w:bottom="1440" w:left="1797" w:header="851" w:footer="992" w:gutter="0"/>
          <w:cols w:space="720"/>
          <w:docGrid w:linePitch="312"/>
        </w:sectPr>
      </w:pPr>
    </w:p>
    <w:p w14:paraId="79B3D2DC" w14:textId="77777777" w:rsidR="00B4307A" w:rsidRPr="00E412C8" w:rsidRDefault="00A3292D">
      <w:pPr>
        <w:widowControl/>
        <w:jc w:val="center"/>
        <w:rPr>
          <w:rFonts w:ascii="仿宋" w:eastAsia="仿宋" w:hAnsi="仿宋" w:cs="宋体"/>
          <w:b/>
          <w:kern w:val="0"/>
          <w:sz w:val="32"/>
          <w:szCs w:val="32"/>
        </w:rPr>
      </w:pPr>
      <w:r w:rsidRPr="00E412C8">
        <w:rPr>
          <w:rFonts w:ascii="仿宋" w:eastAsia="仿宋" w:hAnsi="仿宋" w:cs="宋体" w:hint="eastAsia"/>
          <w:b/>
          <w:kern w:val="0"/>
          <w:sz w:val="32"/>
          <w:szCs w:val="32"/>
        </w:rPr>
        <w:lastRenderedPageBreak/>
        <w:t>资格审查</w:t>
      </w:r>
      <w:r w:rsidRPr="00E412C8">
        <w:rPr>
          <w:rFonts w:ascii="仿宋" w:eastAsia="仿宋" w:hAnsi="仿宋" w:cs="宋体"/>
          <w:b/>
          <w:kern w:val="0"/>
          <w:sz w:val="32"/>
          <w:szCs w:val="32"/>
        </w:rPr>
        <w:t>表</w:t>
      </w:r>
    </w:p>
    <w:p w14:paraId="02AD2B5A" w14:textId="77777777" w:rsidR="00B4307A" w:rsidRPr="00E412C8" w:rsidRDefault="00B4307A">
      <w:pPr>
        <w:rPr>
          <w:rFonts w:ascii="仿宋" w:eastAsia="仿宋" w:hAnsi="仿宋"/>
        </w:rPr>
      </w:pPr>
    </w:p>
    <w:tbl>
      <w:tblPr>
        <w:tblW w:w="13904" w:type="dxa"/>
        <w:tblInd w:w="-176" w:type="dxa"/>
        <w:tblLayout w:type="fixed"/>
        <w:tblLook w:val="04A0" w:firstRow="1" w:lastRow="0" w:firstColumn="1" w:lastColumn="0" w:noHBand="0" w:noVBand="1"/>
      </w:tblPr>
      <w:tblGrid>
        <w:gridCol w:w="1794"/>
        <w:gridCol w:w="2063"/>
        <w:gridCol w:w="2126"/>
        <w:gridCol w:w="1276"/>
        <w:gridCol w:w="1276"/>
        <w:gridCol w:w="1559"/>
        <w:gridCol w:w="1276"/>
        <w:gridCol w:w="1814"/>
        <w:gridCol w:w="720"/>
      </w:tblGrid>
      <w:tr w:rsidR="00B4307A" w:rsidRPr="00E412C8" w14:paraId="01213327" w14:textId="77777777">
        <w:trPr>
          <w:trHeight w:val="563"/>
        </w:trPr>
        <w:tc>
          <w:tcPr>
            <w:tcW w:w="1794" w:type="dxa"/>
            <w:vMerge w:val="restart"/>
            <w:tcBorders>
              <w:top w:val="single" w:sz="4" w:space="0" w:color="auto"/>
              <w:left w:val="single" w:sz="4" w:space="0" w:color="auto"/>
              <w:bottom w:val="single" w:sz="4" w:space="0" w:color="auto"/>
              <w:right w:val="single" w:sz="4" w:space="0" w:color="auto"/>
            </w:tcBorders>
            <w:vAlign w:val="center"/>
          </w:tcPr>
          <w:p w14:paraId="4864BEB0"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cs="宋体" w:hint="eastAsia"/>
                <w:kern w:val="0"/>
                <w:sz w:val="24"/>
              </w:rPr>
              <w:t>投标人名称</w:t>
            </w:r>
          </w:p>
        </w:tc>
        <w:tc>
          <w:tcPr>
            <w:tcW w:w="11390" w:type="dxa"/>
            <w:gridSpan w:val="7"/>
            <w:tcBorders>
              <w:top w:val="single" w:sz="4" w:space="0" w:color="auto"/>
              <w:left w:val="nil"/>
              <w:bottom w:val="single" w:sz="4" w:space="0" w:color="auto"/>
              <w:right w:val="single" w:sz="4" w:space="0" w:color="auto"/>
            </w:tcBorders>
            <w:vAlign w:val="center"/>
          </w:tcPr>
          <w:p w14:paraId="5BF4391C"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cs="宋体" w:hint="eastAsia"/>
                <w:kern w:val="0"/>
                <w:sz w:val="24"/>
              </w:rPr>
              <w:t>审查项目</w:t>
            </w:r>
          </w:p>
        </w:tc>
        <w:tc>
          <w:tcPr>
            <w:tcW w:w="720" w:type="dxa"/>
            <w:tcBorders>
              <w:top w:val="single" w:sz="4" w:space="0" w:color="auto"/>
              <w:left w:val="nil"/>
              <w:bottom w:val="single" w:sz="4" w:space="0" w:color="auto"/>
              <w:right w:val="single" w:sz="4" w:space="0" w:color="auto"/>
            </w:tcBorders>
            <w:vAlign w:val="center"/>
          </w:tcPr>
          <w:p w14:paraId="433FC97A"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cs="宋体" w:hint="eastAsia"/>
                <w:kern w:val="0"/>
                <w:sz w:val="24"/>
              </w:rPr>
              <w:t>结论</w:t>
            </w:r>
          </w:p>
        </w:tc>
      </w:tr>
      <w:tr w:rsidR="00B4307A" w:rsidRPr="00E412C8" w14:paraId="4D5599B7" w14:textId="77777777">
        <w:trPr>
          <w:trHeight w:val="1811"/>
        </w:trPr>
        <w:tc>
          <w:tcPr>
            <w:tcW w:w="1794" w:type="dxa"/>
            <w:vMerge/>
            <w:tcBorders>
              <w:top w:val="single" w:sz="4" w:space="0" w:color="auto"/>
              <w:left w:val="single" w:sz="4" w:space="0" w:color="auto"/>
              <w:bottom w:val="single" w:sz="4" w:space="0" w:color="auto"/>
              <w:right w:val="single" w:sz="4" w:space="0" w:color="auto"/>
            </w:tcBorders>
            <w:vAlign w:val="center"/>
          </w:tcPr>
          <w:p w14:paraId="71B40CDF" w14:textId="77777777" w:rsidR="00B4307A" w:rsidRPr="00E412C8" w:rsidRDefault="00B4307A">
            <w:pPr>
              <w:widowControl/>
              <w:jc w:val="left"/>
              <w:rPr>
                <w:rFonts w:ascii="仿宋" w:eastAsia="仿宋" w:hAnsi="仿宋" w:cs="宋体"/>
                <w:kern w:val="0"/>
                <w:sz w:val="24"/>
              </w:rPr>
            </w:pPr>
          </w:p>
        </w:tc>
        <w:tc>
          <w:tcPr>
            <w:tcW w:w="2063" w:type="dxa"/>
            <w:tcBorders>
              <w:top w:val="nil"/>
              <w:left w:val="nil"/>
              <w:bottom w:val="single" w:sz="4" w:space="0" w:color="auto"/>
              <w:right w:val="single" w:sz="4" w:space="0" w:color="auto"/>
            </w:tcBorders>
            <w:vAlign w:val="center"/>
          </w:tcPr>
          <w:p w14:paraId="235EBF93"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cs="宋体" w:hint="eastAsia"/>
                <w:kern w:val="0"/>
                <w:sz w:val="24"/>
              </w:rPr>
              <w:t>以招标文件规定的方式获取招标文件</w:t>
            </w:r>
          </w:p>
        </w:tc>
        <w:tc>
          <w:tcPr>
            <w:tcW w:w="2126" w:type="dxa"/>
            <w:tcBorders>
              <w:top w:val="nil"/>
              <w:left w:val="nil"/>
              <w:bottom w:val="single" w:sz="4" w:space="0" w:color="auto"/>
              <w:right w:val="single" w:sz="4" w:space="0" w:color="auto"/>
            </w:tcBorders>
            <w:vAlign w:val="center"/>
          </w:tcPr>
          <w:p w14:paraId="04E83376"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cs="宋体" w:hint="eastAsia"/>
                <w:kern w:val="0"/>
                <w:sz w:val="24"/>
              </w:rPr>
              <w:t>在中华人民共和国境内注册</w:t>
            </w:r>
          </w:p>
        </w:tc>
        <w:tc>
          <w:tcPr>
            <w:tcW w:w="1276" w:type="dxa"/>
            <w:tcBorders>
              <w:top w:val="nil"/>
              <w:left w:val="nil"/>
              <w:bottom w:val="single" w:sz="4" w:space="0" w:color="auto"/>
              <w:right w:val="single" w:sz="4" w:space="0" w:color="auto"/>
            </w:tcBorders>
            <w:vAlign w:val="center"/>
          </w:tcPr>
          <w:p w14:paraId="5B0AED2A"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cs="宋体" w:hint="eastAsia"/>
                <w:kern w:val="0"/>
                <w:sz w:val="24"/>
              </w:rPr>
              <w:t>营业执照等证明</w:t>
            </w:r>
          </w:p>
        </w:tc>
        <w:tc>
          <w:tcPr>
            <w:tcW w:w="1276" w:type="dxa"/>
            <w:tcBorders>
              <w:top w:val="nil"/>
              <w:left w:val="nil"/>
              <w:bottom w:val="single" w:sz="4" w:space="0" w:color="auto"/>
              <w:right w:val="single" w:sz="4" w:space="0" w:color="auto"/>
            </w:tcBorders>
            <w:vAlign w:val="center"/>
          </w:tcPr>
          <w:p w14:paraId="4D39400B"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cs="宋体" w:hint="eastAsia"/>
                <w:kern w:val="0"/>
                <w:sz w:val="24"/>
              </w:rPr>
              <w:t>法定代表人授权书</w:t>
            </w:r>
          </w:p>
        </w:tc>
        <w:tc>
          <w:tcPr>
            <w:tcW w:w="1559" w:type="dxa"/>
            <w:tcBorders>
              <w:top w:val="nil"/>
              <w:left w:val="nil"/>
              <w:bottom w:val="single" w:sz="4" w:space="0" w:color="auto"/>
              <w:right w:val="single" w:sz="4" w:space="0" w:color="auto"/>
            </w:tcBorders>
            <w:vAlign w:val="center"/>
          </w:tcPr>
          <w:p w14:paraId="285AD365"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hint="eastAsia"/>
                <w:sz w:val="24"/>
              </w:rPr>
              <w:t>《投标人资格声明书》</w:t>
            </w:r>
          </w:p>
        </w:tc>
        <w:tc>
          <w:tcPr>
            <w:tcW w:w="1276" w:type="dxa"/>
            <w:tcBorders>
              <w:top w:val="nil"/>
              <w:left w:val="nil"/>
              <w:bottom w:val="single" w:sz="4" w:space="0" w:color="auto"/>
              <w:right w:val="single" w:sz="4" w:space="0" w:color="auto"/>
            </w:tcBorders>
            <w:vAlign w:val="center"/>
          </w:tcPr>
          <w:p w14:paraId="3F6C84A9"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cs="宋体" w:hint="eastAsia"/>
                <w:kern w:val="0"/>
                <w:sz w:val="24"/>
              </w:rPr>
              <w:t>信用记录</w:t>
            </w:r>
          </w:p>
        </w:tc>
        <w:tc>
          <w:tcPr>
            <w:tcW w:w="1814" w:type="dxa"/>
            <w:tcBorders>
              <w:top w:val="nil"/>
              <w:left w:val="nil"/>
              <w:bottom w:val="single" w:sz="4" w:space="0" w:color="auto"/>
              <w:right w:val="single" w:sz="4" w:space="0" w:color="auto"/>
            </w:tcBorders>
            <w:vAlign w:val="center"/>
          </w:tcPr>
          <w:p w14:paraId="412A1F5C" w14:textId="77777777" w:rsidR="00B4307A" w:rsidRPr="00E412C8" w:rsidRDefault="00A3292D">
            <w:pPr>
              <w:widowControl/>
              <w:jc w:val="center"/>
              <w:rPr>
                <w:rFonts w:ascii="仿宋" w:eastAsia="仿宋" w:hAnsi="仿宋" w:cs="宋体"/>
                <w:kern w:val="0"/>
                <w:sz w:val="24"/>
              </w:rPr>
            </w:pPr>
            <w:r w:rsidRPr="00E412C8">
              <w:rPr>
                <w:rFonts w:ascii="仿宋" w:eastAsia="仿宋" w:hAnsi="仿宋" w:cs="宋体" w:hint="eastAsia"/>
                <w:kern w:val="0"/>
                <w:sz w:val="24"/>
              </w:rPr>
              <w:t>投标须知前附表中要求的其他资格要求</w:t>
            </w:r>
          </w:p>
        </w:tc>
        <w:tc>
          <w:tcPr>
            <w:tcW w:w="720" w:type="dxa"/>
            <w:tcBorders>
              <w:top w:val="nil"/>
              <w:left w:val="nil"/>
              <w:bottom w:val="single" w:sz="4" w:space="0" w:color="auto"/>
              <w:right w:val="single" w:sz="4" w:space="0" w:color="auto"/>
            </w:tcBorders>
            <w:vAlign w:val="center"/>
          </w:tcPr>
          <w:p w14:paraId="0801EFB5" w14:textId="77777777" w:rsidR="00B4307A" w:rsidRPr="00E412C8" w:rsidRDefault="00B4307A">
            <w:pPr>
              <w:widowControl/>
              <w:jc w:val="center"/>
              <w:rPr>
                <w:rFonts w:ascii="仿宋" w:eastAsia="仿宋" w:hAnsi="仿宋" w:cs="宋体"/>
                <w:kern w:val="0"/>
                <w:sz w:val="24"/>
              </w:rPr>
            </w:pPr>
          </w:p>
        </w:tc>
      </w:tr>
      <w:tr w:rsidR="00B4307A" w:rsidRPr="00E412C8" w14:paraId="560C3723" w14:textId="77777777">
        <w:trPr>
          <w:trHeight w:val="806"/>
        </w:trPr>
        <w:tc>
          <w:tcPr>
            <w:tcW w:w="1794" w:type="dxa"/>
            <w:tcBorders>
              <w:top w:val="nil"/>
              <w:left w:val="single" w:sz="4" w:space="0" w:color="auto"/>
              <w:bottom w:val="single" w:sz="4" w:space="0" w:color="auto"/>
              <w:right w:val="single" w:sz="4" w:space="0" w:color="auto"/>
            </w:tcBorders>
            <w:vAlign w:val="center"/>
          </w:tcPr>
          <w:p w14:paraId="67F6ECB3"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2063" w:type="dxa"/>
            <w:tcBorders>
              <w:top w:val="nil"/>
              <w:left w:val="nil"/>
              <w:bottom w:val="single" w:sz="4" w:space="0" w:color="auto"/>
              <w:right w:val="single" w:sz="4" w:space="0" w:color="auto"/>
            </w:tcBorders>
            <w:vAlign w:val="center"/>
          </w:tcPr>
          <w:p w14:paraId="06E38C76" w14:textId="77777777" w:rsidR="00B4307A" w:rsidRPr="00E412C8" w:rsidRDefault="00B4307A">
            <w:pPr>
              <w:widowControl/>
              <w:jc w:val="left"/>
              <w:rPr>
                <w:rFonts w:ascii="仿宋" w:eastAsia="仿宋" w:hAnsi="仿宋" w:cs="宋体"/>
                <w:kern w:val="0"/>
                <w:sz w:val="24"/>
              </w:rPr>
            </w:pPr>
          </w:p>
        </w:tc>
        <w:tc>
          <w:tcPr>
            <w:tcW w:w="2126" w:type="dxa"/>
            <w:tcBorders>
              <w:top w:val="nil"/>
              <w:left w:val="nil"/>
              <w:bottom w:val="single" w:sz="4" w:space="0" w:color="auto"/>
              <w:right w:val="single" w:sz="4" w:space="0" w:color="auto"/>
            </w:tcBorders>
            <w:vAlign w:val="center"/>
          </w:tcPr>
          <w:p w14:paraId="629040E4"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5316433E"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181E8841"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559" w:type="dxa"/>
            <w:tcBorders>
              <w:top w:val="nil"/>
              <w:left w:val="nil"/>
              <w:bottom w:val="single" w:sz="4" w:space="0" w:color="auto"/>
              <w:right w:val="single" w:sz="4" w:space="0" w:color="auto"/>
            </w:tcBorders>
            <w:vAlign w:val="center"/>
          </w:tcPr>
          <w:p w14:paraId="665DDA36"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p w14:paraId="39893717"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p w14:paraId="60132F4A"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5B0A2417"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814" w:type="dxa"/>
            <w:tcBorders>
              <w:top w:val="nil"/>
              <w:left w:val="nil"/>
              <w:bottom w:val="single" w:sz="4" w:space="0" w:color="auto"/>
              <w:right w:val="single" w:sz="4" w:space="0" w:color="auto"/>
            </w:tcBorders>
            <w:vAlign w:val="center"/>
          </w:tcPr>
          <w:p w14:paraId="2F176A03"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p w14:paraId="304ABEE5"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720" w:type="dxa"/>
            <w:tcBorders>
              <w:top w:val="nil"/>
              <w:left w:val="nil"/>
              <w:bottom w:val="single" w:sz="4" w:space="0" w:color="auto"/>
              <w:right w:val="single" w:sz="4" w:space="0" w:color="auto"/>
            </w:tcBorders>
            <w:vAlign w:val="center"/>
          </w:tcPr>
          <w:p w14:paraId="3E8A2DCF"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r>
      <w:tr w:rsidR="00B4307A" w:rsidRPr="00E412C8" w14:paraId="63A1479A" w14:textId="77777777">
        <w:trPr>
          <w:trHeight w:val="704"/>
        </w:trPr>
        <w:tc>
          <w:tcPr>
            <w:tcW w:w="1794" w:type="dxa"/>
            <w:tcBorders>
              <w:top w:val="nil"/>
              <w:left w:val="single" w:sz="4" w:space="0" w:color="auto"/>
              <w:bottom w:val="single" w:sz="4" w:space="0" w:color="auto"/>
              <w:right w:val="single" w:sz="4" w:space="0" w:color="auto"/>
            </w:tcBorders>
            <w:vAlign w:val="center"/>
          </w:tcPr>
          <w:p w14:paraId="2DAC2ADC" w14:textId="77777777" w:rsidR="00B4307A" w:rsidRPr="00E412C8" w:rsidRDefault="00B4307A">
            <w:pPr>
              <w:widowControl/>
              <w:jc w:val="left"/>
              <w:rPr>
                <w:rFonts w:ascii="仿宋" w:eastAsia="仿宋" w:hAnsi="仿宋" w:cs="宋体"/>
                <w:kern w:val="0"/>
                <w:sz w:val="24"/>
              </w:rPr>
            </w:pPr>
          </w:p>
        </w:tc>
        <w:tc>
          <w:tcPr>
            <w:tcW w:w="2063" w:type="dxa"/>
            <w:tcBorders>
              <w:top w:val="nil"/>
              <w:left w:val="nil"/>
              <w:bottom w:val="single" w:sz="4" w:space="0" w:color="auto"/>
              <w:right w:val="single" w:sz="4" w:space="0" w:color="auto"/>
            </w:tcBorders>
            <w:vAlign w:val="center"/>
          </w:tcPr>
          <w:p w14:paraId="40F4F80A" w14:textId="77777777" w:rsidR="00B4307A" w:rsidRPr="00E412C8" w:rsidRDefault="00B4307A">
            <w:pPr>
              <w:widowControl/>
              <w:jc w:val="left"/>
              <w:rPr>
                <w:rFonts w:ascii="仿宋" w:eastAsia="仿宋" w:hAnsi="仿宋" w:cs="宋体"/>
                <w:kern w:val="0"/>
                <w:sz w:val="24"/>
              </w:rPr>
            </w:pPr>
          </w:p>
        </w:tc>
        <w:tc>
          <w:tcPr>
            <w:tcW w:w="2126" w:type="dxa"/>
            <w:tcBorders>
              <w:top w:val="nil"/>
              <w:left w:val="nil"/>
              <w:bottom w:val="single" w:sz="4" w:space="0" w:color="auto"/>
              <w:right w:val="single" w:sz="4" w:space="0" w:color="auto"/>
            </w:tcBorders>
            <w:vAlign w:val="center"/>
          </w:tcPr>
          <w:p w14:paraId="10DC615E" w14:textId="77777777" w:rsidR="00B4307A" w:rsidRPr="00E412C8" w:rsidRDefault="00B4307A">
            <w:pPr>
              <w:widowControl/>
              <w:jc w:val="left"/>
              <w:rPr>
                <w:rFonts w:ascii="仿宋" w:eastAsia="仿宋" w:hAnsi="仿宋" w:cs="宋体"/>
                <w:kern w:val="0"/>
                <w:sz w:val="24"/>
              </w:rPr>
            </w:pPr>
          </w:p>
        </w:tc>
        <w:tc>
          <w:tcPr>
            <w:tcW w:w="1276" w:type="dxa"/>
            <w:tcBorders>
              <w:top w:val="nil"/>
              <w:left w:val="nil"/>
              <w:bottom w:val="single" w:sz="4" w:space="0" w:color="auto"/>
              <w:right w:val="single" w:sz="4" w:space="0" w:color="auto"/>
            </w:tcBorders>
            <w:vAlign w:val="center"/>
          </w:tcPr>
          <w:p w14:paraId="718FFC6E" w14:textId="77777777" w:rsidR="00B4307A" w:rsidRPr="00E412C8" w:rsidRDefault="00B4307A">
            <w:pPr>
              <w:widowControl/>
              <w:jc w:val="left"/>
              <w:rPr>
                <w:rFonts w:ascii="仿宋" w:eastAsia="仿宋" w:hAnsi="仿宋" w:cs="宋体"/>
                <w:kern w:val="0"/>
                <w:sz w:val="24"/>
              </w:rPr>
            </w:pPr>
          </w:p>
        </w:tc>
        <w:tc>
          <w:tcPr>
            <w:tcW w:w="1276" w:type="dxa"/>
            <w:tcBorders>
              <w:top w:val="nil"/>
              <w:left w:val="nil"/>
              <w:bottom w:val="single" w:sz="4" w:space="0" w:color="auto"/>
              <w:right w:val="single" w:sz="4" w:space="0" w:color="auto"/>
            </w:tcBorders>
            <w:vAlign w:val="center"/>
          </w:tcPr>
          <w:p w14:paraId="3BD40B63" w14:textId="77777777" w:rsidR="00B4307A" w:rsidRPr="00E412C8" w:rsidRDefault="00B4307A">
            <w:pPr>
              <w:widowControl/>
              <w:jc w:val="left"/>
              <w:rPr>
                <w:rFonts w:ascii="仿宋" w:eastAsia="仿宋" w:hAnsi="仿宋" w:cs="宋体"/>
                <w:kern w:val="0"/>
                <w:sz w:val="24"/>
              </w:rPr>
            </w:pPr>
          </w:p>
        </w:tc>
        <w:tc>
          <w:tcPr>
            <w:tcW w:w="1559" w:type="dxa"/>
            <w:tcBorders>
              <w:top w:val="nil"/>
              <w:left w:val="nil"/>
              <w:bottom w:val="single" w:sz="4" w:space="0" w:color="auto"/>
              <w:right w:val="single" w:sz="4" w:space="0" w:color="auto"/>
            </w:tcBorders>
            <w:vAlign w:val="center"/>
          </w:tcPr>
          <w:p w14:paraId="50C59F85" w14:textId="77777777" w:rsidR="00B4307A" w:rsidRPr="00E412C8" w:rsidRDefault="00B4307A">
            <w:pPr>
              <w:widowControl/>
              <w:jc w:val="left"/>
              <w:rPr>
                <w:rFonts w:ascii="仿宋" w:eastAsia="仿宋" w:hAnsi="仿宋" w:cs="宋体"/>
                <w:kern w:val="0"/>
                <w:sz w:val="24"/>
              </w:rPr>
            </w:pPr>
          </w:p>
        </w:tc>
        <w:tc>
          <w:tcPr>
            <w:tcW w:w="1276" w:type="dxa"/>
            <w:tcBorders>
              <w:top w:val="nil"/>
              <w:left w:val="nil"/>
              <w:bottom w:val="single" w:sz="4" w:space="0" w:color="auto"/>
              <w:right w:val="single" w:sz="4" w:space="0" w:color="auto"/>
            </w:tcBorders>
            <w:vAlign w:val="center"/>
          </w:tcPr>
          <w:p w14:paraId="488580E4" w14:textId="77777777" w:rsidR="00B4307A" w:rsidRPr="00E412C8" w:rsidRDefault="00B4307A">
            <w:pPr>
              <w:widowControl/>
              <w:jc w:val="left"/>
              <w:rPr>
                <w:rFonts w:ascii="仿宋" w:eastAsia="仿宋" w:hAnsi="仿宋" w:cs="宋体"/>
                <w:kern w:val="0"/>
                <w:sz w:val="24"/>
              </w:rPr>
            </w:pPr>
          </w:p>
        </w:tc>
        <w:tc>
          <w:tcPr>
            <w:tcW w:w="1814" w:type="dxa"/>
            <w:tcBorders>
              <w:top w:val="nil"/>
              <w:left w:val="nil"/>
              <w:bottom w:val="single" w:sz="4" w:space="0" w:color="auto"/>
              <w:right w:val="single" w:sz="4" w:space="0" w:color="auto"/>
            </w:tcBorders>
            <w:vAlign w:val="center"/>
          </w:tcPr>
          <w:p w14:paraId="44AE80EC" w14:textId="77777777" w:rsidR="00B4307A" w:rsidRPr="00E412C8" w:rsidRDefault="00B4307A">
            <w:pPr>
              <w:widowControl/>
              <w:jc w:val="left"/>
              <w:rPr>
                <w:rFonts w:ascii="仿宋" w:eastAsia="仿宋" w:hAnsi="仿宋" w:cs="宋体"/>
                <w:kern w:val="0"/>
                <w:sz w:val="24"/>
              </w:rPr>
            </w:pPr>
          </w:p>
        </w:tc>
        <w:tc>
          <w:tcPr>
            <w:tcW w:w="720" w:type="dxa"/>
            <w:tcBorders>
              <w:top w:val="nil"/>
              <w:left w:val="nil"/>
              <w:bottom w:val="single" w:sz="4" w:space="0" w:color="auto"/>
              <w:right w:val="single" w:sz="4" w:space="0" w:color="auto"/>
            </w:tcBorders>
            <w:vAlign w:val="center"/>
          </w:tcPr>
          <w:p w14:paraId="7594AC42" w14:textId="77777777" w:rsidR="00B4307A" w:rsidRPr="00E412C8" w:rsidRDefault="00B4307A">
            <w:pPr>
              <w:widowControl/>
              <w:jc w:val="left"/>
              <w:rPr>
                <w:rFonts w:ascii="仿宋" w:eastAsia="仿宋" w:hAnsi="仿宋" w:cs="宋体"/>
                <w:kern w:val="0"/>
                <w:sz w:val="24"/>
              </w:rPr>
            </w:pPr>
          </w:p>
        </w:tc>
      </w:tr>
      <w:tr w:rsidR="00B4307A" w:rsidRPr="00E412C8" w14:paraId="08DAB849" w14:textId="77777777">
        <w:trPr>
          <w:trHeight w:val="687"/>
        </w:trPr>
        <w:tc>
          <w:tcPr>
            <w:tcW w:w="1794" w:type="dxa"/>
            <w:tcBorders>
              <w:top w:val="nil"/>
              <w:left w:val="single" w:sz="4" w:space="0" w:color="auto"/>
              <w:bottom w:val="single" w:sz="4" w:space="0" w:color="auto"/>
              <w:right w:val="single" w:sz="4" w:space="0" w:color="auto"/>
            </w:tcBorders>
            <w:vAlign w:val="center"/>
          </w:tcPr>
          <w:p w14:paraId="3D44C0E1"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2063" w:type="dxa"/>
            <w:tcBorders>
              <w:top w:val="nil"/>
              <w:left w:val="nil"/>
              <w:bottom w:val="single" w:sz="4" w:space="0" w:color="auto"/>
              <w:right w:val="single" w:sz="4" w:space="0" w:color="auto"/>
            </w:tcBorders>
            <w:vAlign w:val="center"/>
          </w:tcPr>
          <w:p w14:paraId="11A83ABA" w14:textId="77777777" w:rsidR="00B4307A" w:rsidRPr="00E412C8" w:rsidRDefault="00B4307A">
            <w:pPr>
              <w:widowControl/>
              <w:jc w:val="left"/>
              <w:rPr>
                <w:rFonts w:ascii="仿宋" w:eastAsia="仿宋" w:hAnsi="仿宋" w:cs="宋体"/>
                <w:kern w:val="0"/>
                <w:sz w:val="24"/>
              </w:rPr>
            </w:pPr>
          </w:p>
        </w:tc>
        <w:tc>
          <w:tcPr>
            <w:tcW w:w="2126" w:type="dxa"/>
            <w:tcBorders>
              <w:top w:val="nil"/>
              <w:left w:val="nil"/>
              <w:bottom w:val="single" w:sz="4" w:space="0" w:color="auto"/>
              <w:right w:val="single" w:sz="4" w:space="0" w:color="auto"/>
            </w:tcBorders>
            <w:vAlign w:val="center"/>
          </w:tcPr>
          <w:p w14:paraId="7DE1B3E1"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56BEB56C"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6D42E5A5"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559" w:type="dxa"/>
            <w:tcBorders>
              <w:top w:val="nil"/>
              <w:left w:val="nil"/>
              <w:bottom w:val="single" w:sz="4" w:space="0" w:color="auto"/>
              <w:right w:val="single" w:sz="4" w:space="0" w:color="auto"/>
            </w:tcBorders>
            <w:vAlign w:val="center"/>
          </w:tcPr>
          <w:p w14:paraId="3A70DCFC"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p w14:paraId="16DA74B5"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p w14:paraId="55BC1054"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276" w:type="dxa"/>
            <w:tcBorders>
              <w:top w:val="nil"/>
              <w:left w:val="nil"/>
              <w:bottom w:val="single" w:sz="4" w:space="0" w:color="auto"/>
              <w:right w:val="single" w:sz="4" w:space="0" w:color="auto"/>
            </w:tcBorders>
            <w:vAlign w:val="center"/>
          </w:tcPr>
          <w:p w14:paraId="2ACB58C8"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1814" w:type="dxa"/>
            <w:tcBorders>
              <w:top w:val="nil"/>
              <w:left w:val="nil"/>
              <w:bottom w:val="single" w:sz="4" w:space="0" w:color="auto"/>
              <w:right w:val="single" w:sz="4" w:space="0" w:color="auto"/>
            </w:tcBorders>
            <w:vAlign w:val="center"/>
          </w:tcPr>
          <w:p w14:paraId="5619CA92"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p w14:paraId="367D1BAE"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c>
          <w:tcPr>
            <w:tcW w:w="720" w:type="dxa"/>
            <w:tcBorders>
              <w:top w:val="nil"/>
              <w:left w:val="nil"/>
              <w:bottom w:val="single" w:sz="4" w:space="0" w:color="auto"/>
              <w:right w:val="single" w:sz="4" w:space="0" w:color="auto"/>
            </w:tcBorders>
            <w:vAlign w:val="center"/>
          </w:tcPr>
          <w:p w14:paraId="789BB77A" w14:textId="77777777" w:rsidR="00B4307A" w:rsidRPr="00E412C8" w:rsidRDefault="00A3292D">
            <w:pPr>
              <w:widowControl/>
              <w:jc w:val="left"/>
              <w:rPr>
                <w:rFonts w:ascii="仿宋" w:eastAsia="仿宋" w:hAnsi="仿宋" w:cs="宋体"/>
                <w:kern w:val="0"/>
                <w:sz w:val="24"/>
              </w:rPr>
            </w:pPr>
            <w:r w:rsidRPr="00E412C8">
              <w:rPr>
                <w:rFonts w:ascii="仿宋" w:eastAsia="仿宋" w:hAnsi="仿宋" w:cs="宋体" w:hint="eastAsia"/>
                <w:kern w:val="0"/>
                <w:sz w:val="24"/>
              </w:rPr>
              <w:t xml:space="preserve">　</w:t>
            </w:r>
          </w:p>
        </w:tc>
      </w:tr>
    </w:tbl>
    <w:p w14:paraId="49DC90D3" w14:textId="77777777" w:rsidR="00B4307A" w:rsidRPr="00E412C8" w:rsidRDefault="00A3292D">
      <w:pPr>
        <w:spacing w:line="360" w:lineRule="auto"/>
        <w:rPr>
          <w:rFonts w:ascii="仿宋" w:eastAsia="仿宋" w:hAnsi="仿宋"/>
          <w:sz w:val="24"/>
        </w:rPr>
      </w:pPr>
      <w:r w:rsidRPr="00E412C8">
        <w:rPr>
          <w:rFonts w:ascii="仿宋" w:eastAsia="仿宋" w:hAnsi="仿宋" w:hint="eastAsia"/>
          <w:sz w:val="24"/>
        </w:rPr>
        <w:t>审核人员签字：_________</w:t>
      </w:r>
    </w:p>
    <w:p w14:paraId="2DACD35B" w14:textId="77777777" w:rsidR="00B4307A" w:rsidRPr="00E412C8" w:rsidRDefault="00A3292D">
      <w:pPr>
        <w:spacing w:line="360" w:lineRule="auto"/>
        <w:rPr>
          <w:rFonts w:ascii="仿宋" w:eastAsia="仿宋" w:hAnsi="仿宋"/>
          <w:sz w:val="24"/>
        </w:rPr>
      </w:pPr>
      <w:r w:rsidRPr="00E412C8">
        <w:rPr>
          <w:rFonts w:ascii="仿宋" w:eastAsia="仿宋" w:hAnsi="仿宋" w:hint="eastAsia"/>
          <w:sz w:val="24"/>
        </w:rPr>
        <w:t>注：1、本表由招标人或招标代理机构核对并如实填写。</w:t>
      </w:r>
    </w:p>
    <w:p w14:paraId="5A3528B1" w14:textId="77777777" w:rsidR="00B4307A" w:rsidRPr="00E412C8" w:rsidRDefault="00A3292D">
      <w:pPr>
        <w:spacing w:line="360" w:lineRule="auto"/>
        <w:ind w:firstLineChars="200" w:firstLine="480"/>
        <w:rPr>
          <w:rFonts w:ascii="仿宋" w:eastAsia="仿宋" w:hAnsi="仿宋"/>
          <w:sz w:val="24"/>
        </w:rPr>
      </w:pPr>
      <w:r w:rsidRPr="00E412C8">
        <w:rPr>
          <w:rFonts w:ascii="仿宋" w:eastAsia="仿宋" w:hAnsi="仿宋" w:hint="eastAsia"/>
          <w:sz w:val="24"/>
        </w:rPr>
        <w:t>2、审查项目有一项不满足则结论为不合格。</w:t>
      </w:r>
    </w:p>
    <w:p w14:paraId="4466F7F3" w14:textId="77777777" w:rsidR="00B4307A" w:rsidRPr="00E412C8" w:rsidRDefault="00A3292D">
      <w:pPr>
        <w:spacing w:line="360" w:lineRule="auto"/>
        <w:ind w:firstLineChars="200" w:firstLine="480"/>
        <w:rPr>
          <w:rFonts w:ascii="仿宋" w:eastAsia="仿宋" w:hAnsi="仿宋"/>
          <w:sz w:val="24"/>
        </w:rPr>
        <w:sectPr w:rsidR="00B4307A" w:rsidRPr="00E412C8" w:rsidSect="00896096">
          <w:pgSz w:w="16838" w:h="11906" w:orient="landscape"/>
          <w:pgMar w:top="1797" w:right="1440" w:bottom="1797" w:left="1440" w:header="851" w:footer="992" w:gutter="0"/>
          <w:cols w:space="720"/>
          <w:docGrid w:linePitch="312"/>
        </w:sectPr>
      </w:pPr>
      <w:r w:rsidRPr="00E412C8">
        <w:rPr>
          <w:rFonts w:ascii="仿宋" w:eastAsia="仿宋" w:hAnsi="仿宋" w:hint="eastAsia"/>
          <w:sz w:val="24"/>
        </w:rPr>
        <w:t>3、须提供资格证明文件中联合体协议或合作意向书。</w:t>
      </w:r>
    </w:p>
    <w:p w14:paraId="3D430376" w14:textId="77777777" w:rsidR="00B4307A" w:rsidRPr="00E412C8" w:rsidRDefault="00B4307A">
      <w:pPr>
        <w:pStyle w:val="a9"/>
        <w:tabs>
          <w:tab w:val="clear" w:pos="567"/>
        </w:tabs>
        <w:spacing w:before="0" w:line="360" w:lineRule="auto"/>
        <w:ind w:leftChars="-86" w:left="-181" w:firstLineChars="275" w:firstLine="660"/>
        <w:rPr>
          <w:rFonts w:ascii="仿宋" w:eastAsia="仿宋" w:hAnsi="仿宋" w:cs="仿宋"/>
        </w:rPr>
      </w:pPr>
    </w:p>
    <w:tbl>
      <w:tblPr>
        <w:tblW w:w="8700" w:type="dxa"/>
        <w:tblInd w:w="108" w:type="dxa"/>
        <w:tblLayout w:type="fixed"/>
        <w:tblLook w:val="04A0" w:firstRow="1" w:lastRow="0" w:firstColumn="1" w:lastColumn="0" w:noHBand="0" w:noVBand="1"/>
      </w:tblPr>
      <w:tblGrid>
        <w:gridCol w:w="2820"/>
        <w:gridCol w:w="920"/>
        <w:gridCol w:w="1505"/>
        <w:gridCol w:w="1843"/>
        <w:gridCol w:w="1612"/>
      </w:tblGrid>
      <w:tr w:rsidR="00B4307A" w:rsidRPr="00E412C8" w14:paraId="4F1DFF16" w14:textId="77777777">
        <w:trPr>
          <w:trHeight w:val="585"/>
        </w:trPr>
        <w:tc>
          <w:tcPr>
            <w:tcW w:w="8700" w:type="dxa"/>
            <w:gridSpan w:val="5"/>
            <w:tcBorders>
              <w:top w:val="nil"/>
              <w:left w:val="nil"/>
              <w:bottom w:val="single" w:sz="4" w:space="0" w:color="auto"/>
              <w:right w:val="nil"/>
            </w:tcBorders>
            <w:vAlign w:val="center"/>
          </w:tcPr>
          <w:p w14:paraId="4EE8AC12" w14:textId="77777777" w:rsidR="00B4307A" w:rsidRPr="00E412C8" w:rsidRDefault="00A3292D">
            <w:pPr>
              <w:widowControl/>
              <w:spacing w:line="360" w:lineRule="auto"/>
              <w:jc w:val="center"/>
              <w:rPr>
                <w:rFonts w:ascii="仿宋" w:eastAsia="仿宋" w:hAnsi="仿宋" w:cs="仿宋"/>
                <w:b/>
                <w:bCs/>
                <w:kern w:val="0"/>
                <w:sz w:val="32"/>
                <w:szCs w:val="32"/>
              </w:rPr>
            </w:pPr>
            <w:r w:rsidRPr="00E412C8">
              <w:rPr>
                <w:rFonts w:ascii="仿宋" w:eastAsia="仿宋" w:hAnsi="仿宋" w:cs="仿宋" w:hint="eastAsia"/>
                <w:b/>
                <w:kern w:val="0"/>
                <w:sz w:val="32"/>
                <w:szCs w:val="32"/>
              </w:rPr>
              <w:t>商务符合性审查表</w:t>
            </w:r>
          </w:p>
        </w:tc>
      </w:tr>
      <w:tr w:rsidR="00B4307A" w:rsidRPr="00E412C8" w14:paraId="334B545A" w14:textId="77777777">
        <w:trPr>
          <w:trHeight w:val="390"/>
        </w:trPr>
        <w:tc>
          <w:tcPr>
            <w:tcW w:w="3740" w:type="dxa"/>
            <w:gridSpan w:val="2"/>
            <w:vMerge w:val="restart"/>
            <w:tcBorders>
              <w:top w:val="single" w:sz="4" w:space="0" w:color="auto"/>
              <w:left w:val="single" w:sz="4" w:space="0" w:color="auto"/>
              <w:bottom w:val="single" w:sz="4" w:space="0" w:color="000000"/>
              <w:right w:val="single" w:sz="4" w:space="0" w:color="000000"/>
            </w:tcBorders>
            <w:vAlign w:val="center"/>
          </w:tcPr>
          <w:p w14:paraId="4CCFD2F2"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审查事项</w:t>
            </w:r>
          </w:p>
        </w:tc>
        <w:tc>
          <w:tcPr>
            <w:tcW w:w="4960" w:type="dxa"/>
            <w:gridSpan w:val="3"/>
            <w:tcBorders>
              <w:top w:val="nil"/>
              <w:left w:val="nil"/>
              <w:bottom w:val="single" w:sz="4" w:space="0" w:color="auto"/>
              <w:right w:val="single" w:sz="4" w:space="0" w:color="auto"/>
            </w:tcBorders>
            <w:vAlign w:val="center"/>
          </w:tcPr>
          <w:p w14:paraId="5BDC7397"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投标人名称</w:t>
            </w:r>
          </w:p>
        </w:tc>
      </w:tr>
      <w:tr w:rsidR="00B4307A" w:rsidRPr="00E412C8" w14:paraId="3F494626" w14:textId="77777777">
        <w:trPr>
          <w:trHeight w:val="570"/>
        </w:trPr>
        <w:tc>
          <w:tcPr>
            <w:tcW w:w="3740" w:type="dxa"/>
            <w:gridSpan w:val="2"/>
            <w:vMerge/>
            <w:tcBorders>
              <w:top w:val="single" w:sz="4" w:space="0" w:color="auto"/>
              <w:left w:val="single" w:sz="4" w:space="0" w:color="auto"/>
              <w:bottom w:val="single" w:sz="4" w:space="0" w:color="000000"/>
              <w:right w:val="single" w:sz="4" w:space="0" w:color="000000"/>
            </w:tcBorders>
            <w:vAlign w:val="center"/>
          </w:tcPr>
          <w:p w14:paraId="6BEFDB22" w14:textId="77777777" w:rsidR="00B4307A" w:rsidRPr="00E412C8" w:rsidRDefault="00B4307A">
            <w:pPr>
              <w:widowControl/>
              <w:spacing w:line="360" w:lineRule="auto"/>
              <w:jc w:val="left"/>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6BB68A68"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54E896B7"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79EAC9B6"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4B955ED0" w14:textId="77777777">
        <w:trPr>
          <w:trHeight w:val="570"/>
        </w:trPr>
        <w:tc>
          <w:tcPr>
            <w:tcW w:w="2820" w:type="dxa"/>
            <w:tcBorders>
              <w:top w:val="nil"/>
              <w:left w:val="single" w:sz="4" w:space="0" w:color="auto"/>
              <w:bottom w:val="single" w:sz="4" w:space="0" w:color="auto"/>
              <w:right w:val="single" w:sz="4" w:space="0" w:color="auto"/>
            </w:tcBorders>
            <w:vAlign w:val="center"/>
          </w:tcPr>
          <w:p w14:paraId="79150388"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招标文件要求</w:t>
            </w:r>
          </w:p>
        </w:tc>
        <w:tc>
          <w:tcPr>
            <w:tcW w:w="920" w:type="dxa"/>
            <w:tcBorders>
              <w:top w:val="nil"/>
              <w:left w:val="nil"/>
              <w:bottom w:val="single" w:sz="4" w:space="0" w:color="auto"/>
              <w:right w:val="single" w:sz="4" w:space="0" w:color="auto"/>
            </w:tcBorders>
            <w:vAlign w:val="center"/>
          </w:tcPr>
          <w:p w14:paraId="36356F8B"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条款号</w:t>
            </w:r>
          </w:p>
        </w:tc>
        <w:tc>
          <w:tcPr>
            <w:tcW w:w="1505" w:type="dxa"/>
            <w:tcBorders>
              <w:top w:val="nil"/>
              <w:left w:val="nil"/>
              <w:bottom w:val="single" w:sz="4" w:space="0" w:color="auto"/>
              <w:right w:val="single" w:sz="4" w:space="0" w:color="auto"/>
            </w:tcBorders>
            <w:vAlign w:val="center"/>
          </w:tcPr>
          <w:p w14:paraId="3B04FA25"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48FD1E54"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318161E5"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3B205E07" w14:textId="77777777">
        <w:trPr>
          <w:trHeight w:val="483"/>
        </w:trPr>
        <w:tc>
          <w:tcPr>
            <w:tcW w:w="2820" w:type="dxa"/>
            <w:tcBorders>
              <w:top w:val="nil"/>
              <w:left w:val="single" w:sz="4" w:space="0" w:color="auto"/>
              <w:bottom w:val="single" w:sz="4" w:space="0" w:color="auto"/>
              <w:right w:val="single" w:sz="4" w:space="0" w:color="auto"/>
            </w:tcBorders>
            <w:vAlign w:val="center"/>
          </w:tcPr>
          <w:p w14:paraId="3C633C7C"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符合联合体规定</w:t>
            </w:r>
          </w:p>
        </w:tc>
        <w:tc>
          <w:tcPr>
            <w:tcW w:w="920" w:type="dxa"/>
            <w:tcBorders>
              <w:top w:val="nil"/>
              <w:left w:val="nil"/>
              <w:bottom w:val="single" w:sz="4" w:space="0" w:color="auto"/>
              <w:right w:val="single" w:sz="4" w:space="0" w:color="auto"/>
            </w:tcBorders>
            <w:vAlign w:val="center"/>
          </w:tcPr>
          <w:p w14:paraId="4614429A"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1.6</w:t>
            </w:r>
          </w:p>
        </w:tc>
        <w:tc>
          <w:tcPr>
            <w:tcW w:w="1505" w:type="dxa"/>
            <w:tcBorders>
              <w:top w:val="nil"/>
              <w:left w:val="nil"/>
              <w:bottom w:val="single" w:sz="4" w:space="0" w:color="auto"/>
              <w:right w:val="single" w:sz="4" w:space="0" w:color="auto"/>
            </w:tcBorders>
            <w:vAlign w:val="center"/>
          </w:tcPr>
          <w:p w14:paraId="124BFAD2"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7E1FAD9"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0360FEEC"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3E8C2477" w14:textId="77777777">
        <w:trPr>
          <w:trHeight w:val="570"/>
        </w:trPr>
        <w:tc>
          <w:tcPr>
            <w:tcW w:w="2820" w:type="dxa"/>
            <w:tcBorders>
              <w:top w:val="single" w:sz="4" w:space="0" w:color="auto"/>
              <w:left w:val="single" w:sz="4" w:space="0" w:color="auto"/>
              <w:bottom w:val="single" w:sz="4" w:space="0" w:color="auto"/>
              <w:right w:val="single" w:sz="4" w:space="0" w:color="auto"/>
            </w:tcBorders>
            <w:vAlign w:val="center"/>
          </w:tcPr>
          <w:p w14:paraId="63C41885"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满足投标人的关联性要求</w:t>
            </w:r>
          </w:p>
        </w:tc>
        <w:tc>
          <w:tcPr>
            <w:tcW w:w="920" w:type="dxa"/>
            <w:tcBorders>
              <w:top w:val="single" w:sz="4" w:space="0" w:color="auto"/>
              <w:left w:val="nil"/>
              <w:bottom w:val="single" w:sz="4" w:space="0" w:color="auto"/>
              <w:right w:val="single" w:sz="4" w:space="0" w:color="auto"/>
            </w:tcBorders>
            <w:vAlign w:val="center"/>
          </w:tcPr>
          <w:p w14:paraId="74ED8852"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1.7</w:t>
            </w:r>
          </w:p>
        </w:tc>
        <w:tc>
          <w:tcPr>
            <w:tcW w:w="1505" w:type="dxa"/>
            <w:tcBorders>
              <w:top w:val="single" w:sz="4" w:space="0" w:color="auto"/>
              <w:left w:val="nil"/>
              <w:bottom w:val="single" w:sz="4" w:space="0" w:color="auto"/>
              <w:right w:val="single" w:sz="4" w:space="0" w:color="auto"/>
            </w:tcBorders>
            <w:vAlign w:val="center"/>
          </w:tcPr>
          <w:p w14:paraId="5793A21B"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single" w:sz="4" w:space="0" w:color="auto"/>
              <w:left w:val="nil"/>
              <w:bottom w:val="single" w:sz="4" w:space="0" w:color="auto"/>
              <w:right w:val="single" w:sz="4" w:space="0" w:color="auto"/>
            </w:tcBorders>
            <w:vAlign w:val="center"/>
          </w:tcPr>
          <w:p w14:paraId="55BECA70"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single" w:sz="4" w:space="0" w:color="auto"/>
              <w:left w:val="nil"/>
              <w:bottom w:val="single" w:sz="4" w:space="0" w:color="auto"/>
              <w:right w:val="single" w:sz="4" w:space="0" w:color="auto"/>
            </w:tcBorders>
            <w:vAlign w:val="center"/>
          </w:tcPr>
          <w:p w14:paraId="1369025B"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183C525D" w14:textId="77777777">
        <w:trPr>
          <w:trHeight w:val="513"/>
        </w:trPr>
        <w:tc>
          <w:tcPr>
            <w:tcW w:w="2820" w:type="dxa"/>
            <w:tcBorders>
              <w:top w:val="nil"/>
              <w:left w:val="single" w:sz="4" w:space="0" w:color="auto"/>
              <w:bottom w:val="single" w:sz="4" w:space="0" w:color="auto"/>
              <w:right w:val="single" w:sz="4" w:space="0" w:color="auto"/>
            </w:tcBorders>
            <w:vAlign w:val="center"/>
          </w:tcPr>
          <w:p w14:paraId="215FC70B"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未参与其他服务</w:t>
            </w:r>
          </w:p>
        </w:tc>
        <w:tc>
          <w:tcPr>
            <w:tcW w:w="920" w:type="dxa"/>
            <w:tcBorders>
              <w:top w:val="nil"/>
              <w:left w:val="nil"/>
              <w:bottom w:val="single" w:sz="4" w:space="0" w:color="auto"/>
              <w:right w:val="single" w:sz="4" w:space="0" w:color="auto"/>
            </w:tcBorders>
            <w:vAlign w:val="center"/>
          </w:tcPr>
          <w:p w14:paraId="7263B45B"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1.8</w:t>
            </w:r>
          </w:p>
        </w:tc>
        <w:tc>
          <w:tcPr>
            <w:tcW w:w="1505" w:type="dxa"/>
            <w:tcBorders>
              <w:top w:val="nil"/>
              <w:left w:val="nil"/>
              <w:bottom w:val="single" w:sz="4" w:space="0" w:color="auto"/>
              <w:right w:val="single" w:sz="4" w:space="0" w:color="auto"/>
            </w:tcBorders>
            <w:vAlign w:val="center"/>
          </w:tcPr>
          <w:p w14:paraId="760AEC35"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1C14B5DA"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619124C4"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75C7C949" w14:textId="77777777">
        <w:trPr>
          <w:trHeight w:val="570"/>
        </w:trPr>
        <w:tc>
          <w:tcPr>
            <w:tcW w:w="2820" w:type="dxa"/>
            <w:tcBorders>
              <w:top w:val="nil"/>
              <w:left w:val="single" w:sz="4" w:space="0" w:color="auto"/>
              <w:bottom w:val="single" w:sz="4" w:space="0" w:color="auto"/>
              <w:right w:val="single" w:sz="4" w:space="0" w:color="auto"/>
            </w:tcBorders>
            <w:vAlign w:val="center"/>
          </w:tcPr>
          <w:p w14:paraId="5D30877C"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报价未超过预算或最高限价</w:t>
            </w:r>
          </w:p>
        </w:tc>
        <w:tc>
          <w:tcPr>
            <w:tcW w:w="920" w:type="dxa"/>
            <w:tcBorders>
              <w:top w:val="nil"/>
              <w:left w:val="nil"/>
              <w:bottom w:val="single" w:sz="4" w:space="0" w:color="auto"/>
              <w:right w:val="single" w:sz="4" w:space="0" w:color="auto"/>
            </w:tcBorders>
            <w:vAlign w:val="center"/>
          </w:tcPr>
          <w:p w14:paraId="29CA87C0"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2.3</w:t>
            </w:r>
          </w:p>
        </w:tc>
        <w:tc>
          <w:tcPr>
            <w:tcW w:w="1505" w:type="dxa"/>
            <w:tcBorders>
              <w:top w:val="nil"/>
              <w:left w:val="nil"/>
              <w:bottom w:val="single" w:sz="4" w:space="0" w:color="auto"/>
              <w:right w:val="single" w:sz="4" w:space="0" w:color="auto"/>
            </w:tcBorders>
            <w:vAlign w:val="center"/>
          </w:tcPr>
          <w:p w14:paraId="59C69336" w14:textId="77777777" w:rsidR="00B4307A" w:rsidRPr="00E412C8" w:rsidRDefault="00B4307A">
            <w:pPr>
              <w:widowControl/>
              <w:spacing w:line="360" w:lineRule="auto"/>
              <w:jc w:val="left"/>
              <w:rPr>
                <w:rFonts w:ascii="仿宋" w:eastAsia="仿宋" w:hAnsi="仿宋" w:cs="仿宋"/>
                <w:kern w:val="0"/>
                <w:sz w:val="24"/>
              </w:rPr>
            </w:pPr>
          </w:p>
        </w:tc>
        <w:tc>
          <w:tcPr>
            <w:tcW w:w="1843" w:type="dxa"/>
            <w:tcBorders>
              <w:top w:val="nil"/>
              <w:left w:val="nil"/>
              <w:bottom w:val="single" w:sz="4" w:space="0" w:color="auto"/>
              <w:right w:val="single" w:sz="4" w:space="0" w:color="auto"/>
            </w:tcBorders>
            <w:vAlign w:val="center"/>
          </w:tcPr>
          <w:p w14:paraId="320A5CE1" w14:textId="77777777" w:rsidR="00B4307A" w:rsidRPr="00E412C8" w:rsidRDefault="00B4307A">
            <w:pPr>
              <w:widowControl/>
              <w:spacing w:line="360" w:lineRule="auto"/>
              <w:jc w:val="left"/>
              <w:rPr>
                <w:rFonts w:ascii="仿宋" w:eastAsia="仿宋" w:hAnsi="仿宋" w:cs="仿宋"/>
                <w:kern w:val="0"/>
                <w:sz w:val="24"/>
              </w:rPr>
            </w:pPr>
          </w:p>
        </w:tc>
        <w:tc>
          <w:tcPr>
            <w:tcW w:w="1612" w:type="dxa"/>
            <w:tcBorders>
              <w:top w:val="nil"/>
              <w:left w:val="nil"/>
              <w:bottom w:val="single" w:sz="4" w:space="0" w:color="auto"/>
              <w:right w:val="single" w:sz="4" w:space="0" w:color="auto"/>
            </w:tcBorders>
            <w:vAlign w:val="center"/>
          </w:tcPr>
          <w:p w14:paraId="5299EA8B" w14:textId="77777777" w:rsidR="00B4307A" w:rsidRPr="00E412C8" w:rsidRDefault="00B4307A">
            <w:pPr>
              <w:widowControl/>
              <w:spacing w:line="360" w:lineRule="auto"/>
              <w:jc w:val="left"/>
              <w:rPr>
                <w:rFonts w:ascii="仿宋" w:eastAsia="仿宋" w:hAnsi="仿宋" w:cs="仿宋"/>
                <w:kern w:val="0"/>
                <w:sz w:val="24"/>
              </w:rPr>
            </w:pPr>
          </w:p>
        </w:tc>
      </w:tr>
      <w:tr w:rsidR="00B4307A" w:rsidRPr="00E412C8" w14:paraId="0D72BF62" w14:textId="77777777">
        <w:trPr>
          <w:trHeight w:val="570"/>
        </w:trPr>
        <w:tc>
          <w:tcPr>
            <w:tcW w:w="2820" w:type="dxa"/>
            <w:tcBorders>
              <w:top w:val="single" w:sz="4" w:space="0" w:color="auto"/>
              <w:left w:val="single" w:sz="4" w:space="0" w:color="auto"/>
              <w:bottom w:val="single" w:sz="4" w:space="0" w:color="auto"/>
              <w:right w:val="single" w:sz="4" w:space="0" w:color="auto"/>
            </w:tcBorders>
            <w:vAlign w:val="center"/>
          </w:tcPr>
          <w:p w14:paraId="0C81D9DA"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满足投标范围的完整性要求</w:t>
            </w:r>
          </w:p>
        </w:tc>
        <w:tc>
          <w:tcPr>
            <w:tcW w:w="920" w:type="dxa"/>
            <w:tcBorders>
              <w:top w:val="single" w:sz="4" w:space="0" w:color="auto"/>
              <w:left w:val="nil"/>
              <w:bottom w:val="single" w:sz="4" w:space="0" w:color="auto"/>
              <w:right w:val="single" w:sz="4" w:space="0" w:color="auto"/>
            </w:tcBorders>
            <w:vAlign w:val="center"/>
          </w:tcPr>
          <w:p w14:paraId="6C8F3C10"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8</w:t>
            </w:r>
          </w:p>
        </w:tc>
        <w:tc>
          <w:tcPr>
            <w:tcW w:w="1505" w:type="dxa"/>
            <w:tcBorders>
              <w:top w:val="single" w:sz="4" w:space="0" w:color="auto"/>
              <w:left w:val="nil"/>
              <w:bottom w:val="single" w:sz="4" w:space="0" w:color="auto"/>
              <w:right w:val="single" w:sz="4" w:space="0" w:color="auto"/>
            </w:tcBorders>
            <w:vAlign w:val="center"/>
          </w:tcPr>
          <w:p w14:paraId="4E0010AC" w14:textId="77777777" w:rsidR="00B4307A" w:rsidRPr="00E412C8" w:rsidRDefault="00B4307A">
            <w:pPr>
              <w:widowControl/>
              <w:spacing w:line="360" w:lineRule="auto"/>
              <w:jc w:val="left"/>
              <w:rPr>
                <w:rFonts w:ascii="仿宋" w:eastAsia="仿宋" w:hAnsi="仿宋" w:cs="仿宋"/>
                <w:kern w:val="0"/>
                <w:sz w:val="24"/>
              </w:rPr>
            </w:pPr>
          </w:p>
        </w:tc>
        <w:tc>
          <w:tcPr>
            <w:tcW w:w="1843" w:type="dxa"/>
            <w:tcBorders>
              <w:top w:val="single" w:sz="4" w:space="0" w:color="auto"/>
              <w:left w:val="nil"/>
              <w:bottom w:val="single" w:sz="4" w:space="0" w:color="auto"/>
              <w:right w:val="single" w:sz="4" w:space="0" w:color="auto"/>
            </w:tcBorders>
            <w:vAlign w:val="center"/>
          </w:tcPr>
          <w:p w14:paraId="738C6ED2" w14:textId="77777777" w:rsidR="00B4307A" w:rsidRPr="00E412C8" w:rsidRDefault="00B4307A">
            <w:pPr>
              <w:widowControl/>
              <w:spacing w:line="360" w:lineRule="auto"/>
              <w:jc w:val="left"/>
              <w:rPr>
                <w:rFonts w:ascii="仿宋" w:eastAsia="仿宋" w:hAnsi="仿宋" w:cs="仿宋"/>
                <w:kern w:val="0"/>
                <w:sz w:val="24"/>
              </w:rPr>
            </w:pPr>
          </w:p>
        </w:tc>
        <w:tc>
          <w:tcPr>
            <w:tcW w:w="1612" w:type="dxa"/>
            <w:tcBorders>
              <w:top w:val="single" w:sz="4" w:space="0" w:color="auto"/>
              <w:left w:val="nil"/>
              <w:bottom w:val="single" w:sz="4" w:space="0" w:color="auto"/>
              <w:right w:val="single" w:sz="4" w:space="0" w:color="auto"/>
            </w:tcBorders>
            <w:vAlign w:val="center"/>
          </w:tcPr>
          <w:p w14:paraId="6D847469" w14:textId="77777777" w:rsidR="00B4307A" w:rsidRPr="00E412C8" w:rsidRDefault="00B4307A">
            <w:pPr>
              <w:widowControl/>
              <w:spacing w:line="360" w:lineRule="auto"/>
              <w:jc w:val="left"/>
              <w:rPr>
                <w:rFonts w:ascii="仿宋" w:eastAsia="仿宋" w:hAnsi="仿宋" w:cs="仿宋"/>
                <w:kern w:val="0"/>
                <w:sz w:val="24"/>
              </w:rPr>
            </w:pPr>
          </w:p>
        </w:tc>
      </w:tr>
      <w:tr w:rsidR="00B4307A" w:rsidRPr="00E412C8" w14:paraId="094C3FE3" w14:textId="77777777">
        <w:trPr>
          <w:trHeight w:val="570"/>
        </w:trPr>
        <w:tc>
          <w:tcPr>
            <w:tcW w:w="2820" w:type="dxa"/>
            <w:tcBorders>
              <w:top w:val="single" w:sz="4" w:space="0" w:color="auto"/>
              <w:left w:val="single" w:sz="4" w:space="0" w:color="auto"/>
              <w:bottom w:val="single" w:sz="4" w:space="0" w:color="auto"/>
              <w:right w:val="single" w:sz="4" w:space="0" w:color="auto"/>
            </w:tcBorders>
            <w:vAlign w:val="center"/>
          </w:tcPr>
          <w:p w14:paraId="0624C0FC"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未包含价格调整要求</w:t>
            </w:r>
          </w:p>
        </w:tc>
        <w:tc>
          <w:tcPr>
            <w:tcW w:w="920" w:type="dxa"/>
            <w:tcBorders>
              <w:top w:val="single" w:sz="4" w:space="0" w:color="auto"/>
              <w:left w:val="nil"/>
              <w:bottom w:val="single" w:sz="4" w:space="0" w:color="auto"/>
              <w:right w:val="single" w:sz="4" w:space="0" w:color="auto"/>
            </w:tcBorders>
            <w:vAlign w:val="center"/>
          </w:tcPr>
          <w:p w14:paraId="4B0C47BB"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11.5</w:t>
            </w:r>
          </w:p>
        </w:tc>
        <w:tc>
          <w:tcPr>
            <w:tcW w:w="1505" w:type="dxa"/>
            <w:tcBorders>
              <w:top w:val="single" w:sz="4" w:space="0" w:color="auto"/>
              <w:left w:val="nil"/>
              <w:bottom w:val="single" w:sz="4" w:space="0" w:color="auto"/>
              <w:right w:val="single" w:sz="4" w:space="0" w:color="auto"/>
            </w:tcBorders>
            <w:vAlign w:val="center"/>
          </w:tcPr>
          <w:p w14:paraId="3128B603"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single" w:sz="4" w:space="0" w:color="auto"/>
              <w:left w:val="nil"/>
              <w:bottom w:val="single" w:sz="4" w:space="0" w:color="auto"/>
              <w:right w:val="single" w:sz="4" w:space="0" w:color="auto"/>
            </w:tcBorders>
            <w:vAlign w:val="center"/>
          </w:tcPr>
          <w:p w14:paraId="01DB6C35"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single" w:sz="4" w:space="0" w:color="auto"/>
              <w:left w:val="nil"/>
              <w:bottom w:val="single" w:sz="4" w:space="0" w:color="auto"/>
              <w:right w:val="single" w:sz="4" w:space="0" w:color="auto"/>
            </w:tcBorders>
            <w:vAlign w:val="center"/>
          </w:tcPr>
          <w:p w14:paraId="59D2DBEF"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2ACD52F2" w14:textId="77777777">
        <w:trPr>
          <w:trHeight w:val="570"/>
        </w:trPr>
        <w:tc>
          <w:tcPr>
            <w:tcW w:w="2820" w:type="dxa"/>
            <w:tcBorders>
              <w:top w:val="nil"/>
              <w:left w:val="single" w:sz="4" w:space="0" w:color="auto"/>
              <w:bottom w:val="single" w:sz="4" w:space="0" w:color="auto"/>
              <w:right w:val="single" w:sz="4" w:space="0" w:color="auto"/>
            </w:tcBorders>
            <w:vAlign w:val="center"/>
          </w:tcPr>
          <w:p w14:paraId="4D3BACB3"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保证金符合要求</w:t>
            </w:r>
          </w:p>
        </w:tc>
        <w:tc>
          <w:tcPr>
            <w:tcW w:w="920" w:type="dxa"/>
            <w:tcBorders>
              <w:top w:val="nil"/>
              <w:left w:val="nil"/>
              <w:bottom w:val="single" w:sz="4" w:space="0" w:color="auto"/>
              <w:right w:val="single" w:sz="4" w:space="0" w:color="auto"/>
            </w:tcBorders>
            <w:vAlign w:val="center"/>
          </w:tcPr>
          <w:p w14:paraId="055D2294"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12.4</w:t>
            </w:r>
          </w:p>
        </w:tc>
        <w:tc>
          <w:tcPr>
            <w:tcW w:w="1505" w:type="dxa"/>
            <w:tcBorders>
              <w:top w:val="nil"/>
              <w:left w:val="nil"/>
              <w:bottom w:val="single" w:sz="4" w:space="0" w:color="auto"/>
              <w:right w:val="single" w:sz="4" w:space="0" w:color="auto"/>
            </w:tcBorders>
            <w:vAlign w:val="center"/>
          </w:tcPr>
          <w:p w14:paraId="6104292F"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77ACCA5C"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3ADC26E8"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169A9361" w14:textId="77777777">
        <w:trPr>
          <w:trHeight w:val="570"/>
        </w:trPr>
        <w:tc>
          <w:tcPr>
            <w:tcW w:w="2820" w:type="dxa"/>
            <w:tcBorders>
              <w:top w:val="nil"/>
              <w:left w:val="single" w:sz="4" w:space="0" w:color="auto"/>
              <w:bottom w:val="single" w:sz="4" w:space="0" w:color="auto"/>
              <w:right w:val="single" w:sz="4" w:space="0" w:color="auto"/>
            </w:tcBorders>
            <w:vAlign w:val="center"/>
          </w:tcPr>
          <w:p w14:paraId="21F3DE64"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投标有效期满足要求</w:t>
            </w:r>
          </w:p>
        </w:tc>
        <w:tc>
          <w:tcPr>
            <w:tcW w:w="920" w:type="dxa"/>
            <w:tcBorders>
              <w:top w:val="nil"/>
              <w:left w:val="nil"/>
              <w:bottom w:val="single" w:sz="4" w:space="0" w:color="auto"/>
              <w:right w:val="single" w:sz="4" w:space="0" w:color="auto"/>
            </w:tcBorders>
            <w:vAlign w:val="center"/>
          </w:tcPr>
          <w:p w14:paraId="23A758F4"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13.1</w:t>
            </w:r>
          </w:p>
        </w:tc>
        <w:tc>
          <w:tcPr>
            <w:tcW w:w="1505" w:type="dxa"/>
            <w:tcBorders>
              <w:top w:val="nil"/>
              <w:left w:val="nil"/>
              <w:bottom w:val="single" w:sz="4" w:space="0" w:color="auto"/>
              <w:right w:val="single" w:sz="4" w:space="0" w:color="auto"/>
            </w:tcBorders>
            <w:vAlign w:val="center"/>
          </w:tcPr>
          <w:p w14:paraId="660C4C13"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0CF6107"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2ECA0124"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206BE6D4" w14:textId="77777777">
        <w:trPr>
          <w:trHeight w:val="570"/>
        </w:trPr>
        <w:tc>
          <w:tcPr>
            <w:tcW w:w="2820" w:type="dxa"/>
            <w:tcBorders>
              <w:top w:val="nil"/>
              <w:left w:val="single" w:sz="4" w:space="0" w:color="auto"/>
              <w:bottom w:val="single" w:sz="4" w:space="0" w:color="auto"/>
              <w:right w:val="single" w:sz="4" w:space="0" w:color="auto"/>
            </w:tcBorders>
            <w:vAlign w:val="center"/>
          </w:tcPr>
          <w:p w14:paraId="4314B24A"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接受算术修正</w:t>
            </w:r>
          </w:p>
        </w:tc>
        <w:tc>
          <w:tcPr>
            <w:tcW w:w="920" w:type="dxa"/>
            <w:tcBorders>
              <w:top w:val="nil"/>
              <w:left w:val="nil"/>
              <w:bottom w:val="single" w:sz="4" w:space="0" w:color="auto"/>
              <w:right w:val="single" w:sz="4" w:space="0" w:color="auto"/>
            </w:tcBorders>
            <w:vAlign w:val="center"/>
          </w:tcPr>
          <w:p w14:paraId="0C088C00"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20.2</w:t>
            </w:r>
          </w:p>
        </w:tc>
        <w:tc>
          <w:tcPr>
            <w:tcW w:w="1505" w:type="dxa"/>
            <w:tcBorders>
              <w:top w:val="nil"/>
              <w:left w:val="nil"/>
              <w:bottom w:val="single" w:sz="4" w:space="0" w:color="auto"/>
              <w:right w:val="single" w:sz="4" w:space="0" w:color="auto"/>
            </w:tcBorders>
            <w:vAlign w:val="center"/>
          </w:tcPr>
          <w:p w14:paraId="3EEFA654"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ACCC58D"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6CC36E50"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174AB328" w14:textId="77777777">
        <w:trPr>
          <w:trHeight w:val="570"/>
        </w:trPr>
        <w:tc>
          <w:tcPr>
            <w:tcW w:w="2820" w:type="dxa"/>
            <w:tcBorders>
              <w:top w:val="nil"/>
              <w:left w:val="single" w:sz="4" w:space="0" w:color="auto"/>
              <w:bottom w:val="single" w:sz="4" w:space="0" w:color="auto"/>
              <w:right w:val="single" w:sz="4" w:space="0" w:color="auto"/>
            </w:tcBorders>
            <w:vAlign w:val="center"/>
          </w:tcPr>
          <w:p w14:paraId="66831EEA"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符合强制采购节能产品及信息安全产品要求</w:t>
            </w:r>
          </w:p>
        </w:tc>
        <w:tc>
          <w:tcPr>
            <w:tcW w:w="920" w:type="dxa"/>
            <w:tcBorders>
              <w:top w:val="nil"/>
              <w:left w:val="nil"/>
              <w:bottom w:val="single" w:sz="4" w:space="0" w:color="auto"/>
              <w:right w:val="single" w:sz="4" w:space="0" w:color="auto"/>
            </w:tcBorders>
            <w:vAlign w:val="center"/>
          </w:tcPr>
          <w:p w14:paraId="4F45F749"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20.</w:t>
            </w:r>
            <w:r w:rsidRPr="00E412C8">
              <w:rPr>
                <w:rFonts w:ascii="仿宋" w:eastAsia="仿宋" w:hAnsi="仿宋" w:cs="仿宋"/>
                <w:kern w:val="0"/>
                <w:sz w:val="24"/>
              </w:rPr>
              <w:t>3</w:t>
            </w:r>
          </w:p>
        </w:tc>
        <w:tc>
          <w:tcPr>
            <w:tcW w:w="1505" w:type="dxa"/>
            <w:tcBorders>
              <w:top w:val="nil"/>
              <w:left w:val="nil"/>
              <w:bottom w:val="single" w:sz="4" w:space="0" w:color="auto"/>
              <w:right w:val="single" w:sz="4" w:space="0" w:color="auto"/>
            </w:tcBorders>
            <w:vAlign w:val="center"/>
          </w:tcPr>
          <w:p w14:paraId="4A2C8429"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28D6EE2A"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587B8FDB"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53414AFE" w14:textId="77777777">
        <w:trPr>
          <w:trHeight w:val="579"/>
        </w:trPr>
        <w:tc>
          <w:tcPr>
            <w:tcW w:w="2820" w:type="dxa"/>
            <w:tcBorders>
              <w:top w:val="nil"/>
              <w:left w:val="single" w:sz="4" w:space="0" w:color="auto"/>
              <w:bottom w:val="single" w:sz="4" w:space="0" w:color="auto"/>
              <w:right w:val="single" w:sz="4" w:space="0" w:color="auto"/>
            </w:tcBorders>
            <w:vAlign w:val="center"/>
          </w:tcPr>
          <w:p w14:paraId="27C7BCE8"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签署和盖章符合要求</w:t>
            </w:r>
          </w:p>
        </w:tc>
        <w:tc>
          <w:tcPr>
            <w:tcW w:w="920" w:type="dxa"/>
            <w:tcBorders>
              <w:top w:val="nil"/>
              <w:left w:val="nil"/>
              <w:bottom w:val="single" w:sz="4" w:space="0" w:color="auto"/>
              <w:right w:val="single" w:sz="4" w:space="0" w:color="auto"/>
            </w:tcBorders>
            <w:vAlign w:val="center"/>
          </w:tcPr>
          <w:p w14:paraId="34A6CCAD"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22.2</w:t>
            </w:r>
          </w:p>
        </w:tc>
        <w:tc>
          <w:tcPr>
            <w:tcW w:w="1505" w:type="dxa"/>
            <w:tcBorders>
              <w:top w:val="nil"/>
              <w:left w:val="nil"/>
              <w:bottom w:val="single" w:sz="4" w:space="0" w:color="auto"/>
              <w:right w:val="single" w:sz="4" w:space="0" w:color="auto"/>
            </w:tcBorders>
            <w:vAlign w:val="center"/>
          </w:tcPr>
          <w:p w14:paraId="7E06CBC1"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65C3B32E"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1FBDE685"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62EEDAE1" w14:textId="77777777">
        <w:trPr>
          <w:trHeight w:val="559"/>
        </w:trPr>
        <w:tc>
          <w:tcPr>
            <w:tcW w:w="2820" w:type="dxa"/>
            <w:tcBorders>
              <w:top w:val="nil"/>
              <w:left w:val="single" w:sz="4" w:space="0" w:color="auto"/>
              <w:bottom w:val="single" w:sz="4" w:space="0" w:color="auto"/>
              <w:right w:val="single" w:sz="4" w:space="0" w:color="auto"/>
            </w:tcBorders>
            <w:vAlign w:val="center"/>
          </w:tcPr>
          <w:p w14:paraId="0AE6C17A"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未发现串通投标</w:t>
            </w:r>
          </w:p>
        </w:tc>
        <w:tc>
          <w:tcPr>
            <w:tcW w:w="920" w:type="dxa"/>
            <w:tcBorders>
              <w:top w:val="nil"/>
              <w:left w:val="nil"/>
              <w:bottom w:val="single" w:sz="4" w:space="0" w:color="auto"/>
              <w:right w:val="single" w:sz="4" w:space="0" w:color="auto"/>
            </w:tcBorders>
            <w:vAlign w:val="center"/>
          </w:tcPr>
          <w:p w14:paraId="51991892"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22.2</w:t>
            </w:r>
          </w:p>
        </w:tc>
        <w:tc>
          <w:tcPr>
            <w:tcW w:w="1505" w:type="dxa"/>
            <w:tcBorders>
              <w:top w:val="nil"/>
              <w:left w:val="nil"/>
              <w:bottom w:val="single" w:sz="4" w:space="0" w:color="auto"/>
              <w:right w:val="single" w:sz="4" w:space="0" w:color="auto"/>
            </w:tcBorders>
            <w:vAlign w:val="center"/>
          </w:tcPr>
          <w:p w14:paraId="79507C2B"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1FB86360"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7FC9271F"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7EA877A6" w14:textId="77777777">
        <w:trPr>
          <w:trHeight w:val="553"/>
        </w:trPr>
        <w:tc>
          <w:tcPr>
            <w:tcW w:w="2820" w:type="dxa"/>
            <w:tcBorders>
              <w:top w:val="nil"/>
              <w:left w:val="single" w:sz="4" w:space="0" w:color="auto"/>
              <w:bottom w:val="single" w:sz="4" w:space="0" w:color="auto"/>
              <w:right w:val="single" w:sz="4" w:space="0" w:color="auto"/>
            </w:tcBorders>
            <w:vAlign w:val="center"/>
          </w:tcPr>
          <w:p w14:paraId="004FC515"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报价说明可以接受</w:t>
            </w:r>
          </w:p>
        </w:tc>
        <w:tc>
          <w:tcPr>
            <w:tcW w:w="920" w:type="dxa"/>
            <w:tcBorders>
              <w:top w:val="nil"/>
              <w:left w:val="nil"/>
              <w:bottom w:val="single" w:sz="4" w:space="0" w:color="auto"/>
              <w:right w:val="single" w:sz="4" w:space="0" w:color="auto"/>
            </w:tcBorders>
            <w:vAlign w:val="center"/>
          </w:tcPr>
          <w:p w14:paraId="0F4853DB"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22.2</w:t>
            </w:r>
          </w:p>
        </w:tc>
        <w:tc>
          <w:tcPr>
            <w:tcW w:w="1505" w:type="dxa"/>
            <w:tcBorders>
              <w:top w:val="nil"/>
              <w:left w:val="nil"/>
              <w:bottom w:val="single" w:sz="4" w:space="0" w:color="auto"/>
              <w:right w:val="single" w:sz="4" w:space="0" w:color="auto"/>
            </w:tcBorders>
            <w:vAlign w:val="center"/>
          </w:tcPr>
          <w:p w14:paraId="64C5A5E4"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D79FFEB"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1C5B8921"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3021C7A9" w14:textId="77777777">
        <w:trPr>
          <w:trHeight w:val="570"/>
        </w:trPr>
        <w:tc>
          <w:tcPr>
            <w:tcW w:w="2820" w:type="dxa"/>
            <w:tcBorders>
              <w:top w:val="nil"/>
              <w:left w:val="single" w:sz="4" w:space="0" w:color="auto"/>
              <w:bottom w:val="single" w:sz="4" w:space="0" w:color="auto"/>
              <w:right w:val="single" w:sz="4" w:space="0" w:color="auto"/>
            </w:tcBorders>
            <w:vAlign w:val="center"/>
          </w:tcPr>
          <w:p w14:paraId="20031225"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sz w:val="24"/>
              </w:rPr>
              <w:t>无采购人不能接受的附加条件</w:t>
            </w:r>
          </w:p>
        </w:tc>
        <w:tc>
          <w:tcPr>
            <w:tcW w:w="920" w:type="dxa"/>
            <w:tcBorders>
              <w:top w:val="nil"/>
              <w:left w:val="nil"/>
              <w:bottom w:val="single" w:sz="4" w:space="0" w:color="auto"/>
              <w:right w:val="single" w:sz="4" w:space="0" w:color="auto"/>
            </w:tcBorders>
            <w:vAlign w:val="center"/>
          </w:tcPr>
          <w:p w14:paraId="30DBCC37"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22.2</w:t>
            </w:r>
          </w:p>
        </w:tc>
        <w:tc>
          <w:tcPr>
            <w:tcW w:w="1505" w:type="dxa"/>
            <w:tcBorders>
              <w:top w:val="nil"/>
              <w:left w:val="nil"/>
              <w:bottom w:val="single" w:sz="4" w:space="0" w:color="auto"/>
              <w:right w:val="single" w:sz="4" w:space="0" w:color="auto"/>
            </w:tcBorders>
            <w:vAlign w:val="center"/>
          </w:tcPr>
          <w:p w14:paraId="7B362B59" w14:textId="77777777" w:rsidR="00B4307A" w:rsidRPr="00E412C8" w:rsidRDefault="00B4307A">
            <w:pPr>
              <w:widowControl/>
              <w:spacing w:line="360" w:lineRule="auto"/>
              <w:jc w:val="left"/>
              <w:rPr>
                <w:rFonts w:ascii="仿宋" w:eastAsia="仿宋" w:hAnsi="仿宋" w:cs="仿宋"/>
                <w:kern w:val="0"/>
                <w:sz w:val="24"/>
              </w:rPr>
            </w:pPr>
          </w:p>
        </w:tc>
        <w:tc>
          <w:tcPr>
            <w:tcW w:w="1843" w:type="dxa"/>
            <w:tcBorders>
              <w:top w:val="nil"/>
              <w:left w:val="nil"/>
              <w:bottom w:val="single" w:sz="4" w:space="0" w:color="auto"/>
              <w:right w:val="single" w:sz="4" w:space="0" w:color="auto"/>
            </w:tcBorders>
            <w:vAlign w:val="center"/>
          </w:tcPr>
          <w:p w14:paraId="6829FF93" w14:textId="77777777" w:rsidR="00B4307A" w:rsidRPr="00E412C8" w:rsidRDefault="00B4307A">
            <w:pPr>
              <w:widowControl/>
              <w:spacing w:line="360" w:lineRule="auto"/>
              <w:jc w:val="left"/>
              <w:rPr>
                <w:rFonts w:ascii="仿宋" w:eastAsia="仿宋" w:hAnsi="仿宋" w:cs="仿宋"/>
                <w:kern w:val="0"/>
                <w:sz w:val="24"/>
              </w:rPr>
            </w:pPr>
          </w:p>
        </w:tc>
        <w:tc>
          <w:tcPr>
            <w:tcW w:w="1612" w:type="dxa"/>
            <w:tcBorders>
              <w:top w:val="nil"/>
              <w:left w:val="nil"/>
              <w:bottom w:val="single" w:sz="4" w:space="0" w:color="auto"/>
              <w:right w:val="single" w:sz="4" w:space="0" w:color="auto"/>
            </w:tcBorders>
            <w:vAlign w:val="center"/>
          </w:tcPr>
          <w:p w14:paraId="2E3E8930" w14:textId="77777777" w:rsidR="00B4307A" w:rsidRPr="00E412C8" w:rsidRDefault="00B4307A">
            <w:pPr>
              <w:widowControl/>
              <w:spacing w:line="360" w:lineRule="auto"/>
              <w:jc w:val="left"/>
              <w:rPr>
                <w:rFonts w:ascii="仿宋" w:eastAsia="仿宋" w:hAnsi="仿宋" w:cs="仿宋"/>
                <w:kern w:val="0"/>
                <w:sz w:val="24"/>
              </w:rPr>
            </w:pPr>
          </w:p>
        </w:tc>
      </w:tr>
      <w:tr w:rsidR="00B4307A" w:rsidRPr="00E412C8" w14:paraId="52EFDC7E" w14:textId="77777777">
        <w:trPr>
          <w:trHeight w:val="409"/>
        </w:trPr>
        <w:tc>
          <w:tcPr>
            <w:tcW w:w="3740" w:type="dxa"/>
            <w:gridSpan w:val="2"/>
            <w:tcBorders>
              <w:top w:val="single" w:sz="4" w:space="0" w:color="auto"/>
              <w:left w:val="single" w:sz="4" w:space="0" w:color="auto"/>
              <w:bottom w:val="single" w:sz="4" w:space="0" w:color="auto"/>
              <w:right w:val="single" w:sz="4" w:space="0" w:color="auto"/>
            </w:tcBorders>
            <w:vAlign w:val="center"/>
          </w:tcPr>
          <w:p w14:paraId="1AF57457"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结论</w:t>
            </w:r>
          </w:p>
        </w:tc>
        <w:tc>
          <w:tcPr>
            <w:tcW w:w="1505" w:type="dxa"/>
            <w:tcBorders>
              <w:top w:val="nil"/>
              <w:left w:val="nil"/>
              <w:bottom w:val="single" w:sz="4" w:space="0" w:color="auto"/>
              <w:right w:val="single" w:sz="4" w:space="0" w:color="auto"/>
            </w:tcBorders>
            <w:vAlign w:val="center"/>
          </w:tcPr>
          <w:p w14:paraId="557CEE31"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34CABDAB"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60DB2A3A"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r>
    </w:tbl>
    <w:p w14:paraId="56EABD6A" w14:textId="77777777" w:rsidR="00B4307A" w:rsidRPr="00E412C8" w:rsidRDefault="00A3292D">
      <w:pPr>
        <w:pStyle w:val="a9"/>
        <w:tabs>
          <w:tab w:val="clear" w:pos="567"/>
        </w:tabs>
        <w:spacing w:before="0" w:line="360" w:lineRule="auto"/>
        <w:rPr>
          <w:rFonts w:ascii="仿宋" w:eastAsia="仿宋" w:hAnsi="仿宋" w:cs="仿宋"/>
        </w:rPr>
      </w:pPr>
      <w:r w:rsidRPr="00E412C8">
        <w:rPr>
          <w:rFonts w:ascii="仿宋" w:eastAsia="仿宋" w:hAnsi="仿宋" w:cs="仿宋" w:hint="eastAsia"/>
          <w:kern w:val="0"/>
        </w:rPr>
        <w:t>评标委员会成员签字：</w:t>
      </w:r>
      <w:r w:rsidRPr="00E412C8">
        <w:rPr>
          <w:rFonts w:ascii="仿宋" w:eastAsia="仿宋" w:hAnsi="仿宋" w:cs="仿宋" w:hint="eastAsia"/>
        </w:rPr>
        <w:t>__________</w:t>
      </w:r>
      <w:r w:rsidRPr="00E412C8">
        <w:rPr>
          <w:rFonts w:ascii="仿宋" w:eastAsia="仿宋" w:hAnsi="仿宋" w:cs="仿宋" w:hint="eastAsia"/>
        </w:rPr>
        <w:br w:type="page"/>
      </w:r>
    </w:p>
    <w:tbl>
      <w:tblPr>
        <w:tblW w:w="8700" w:type="dxa"/>
        <w:tblInd w:w="108" w:type="dxa"/>
        <w:tblLayout w:type="fixed"/>
        <w:tblLook w:val="04A0" w:firstRow="1" w:lastRow="0" w:firstColumn="1" w:lastColumn="0" w:noHBand="0" w:noVBand="1"/>
      </w:tblPr>
      <w:tblGrid>
        <w:gridCol w:w="2820"/>
        <w:gridCol w:w="920"/>
        <w:gridCol w:w="1505"/>
        <w:gridCol w:w="1843"/>
        <w:gridCol w:w="1612"/>
      </w:tblGrid>
      <w:tr w:rsidR="00B4307A" w:rsidRPr="00E412C8" w14:paraId="4AFE6E53" w14:textId="77777777">
        <w:trPr>
          <w:trHeight w:val="585"/>
        </w:trPr>
        <w:tc>
          <w:tcPr>
            <w:tcW w:w="8700" w:type="dxa"/>
            <w:gridSpan w:val="5"/>
            <w:tcBorders>
              <w:top w:val="nil"/>
              <w:left w:val="nil"/>
              <w:bottom w:val="single" w:sz="4" w:space="0" w:color="auto"/>
              <w:right w:val="nil"/>
            </w:tcBorders>
            <w:vAlign w:val="center"/>
          </w:tcPr>
          <w:p w14:paraId="06717E14" w14:textId="77777777" w:rsidR="00B4307A" w:rsidRPr="00E412C8" w:rsidRDefault="00A3292D">
            <w:pPr>
              <w:widowControl/>
              <w:spacing w:line="360" w:lineRule="auto"/>
              <w:jc w:val="center"/>
              <w:rPr>
                <w:rFonts w:ascii="仿宋" w:eastAsia="仿宋" w:hAnsi="仿宋" w:cs="仿宋"/>
                <w:b/>
                <w:kern w:val="0"/>
                <w:sz w:val="32"/>
                <w:szCs w:val="32"/>
              </w:rPr>
            </w:pPr>
            <w:r w:rsidRPr="00E412C8">
              <w:rPr>
                <w:rFonts w:ascii="仿宋" w:eastAsia="仿宋" w:hAnsi="仿宋" w:cs="仿宋" w:hint="eastAsia"/>
                <w:b/>
                <w:kern w:val="0"/>
                <w:sz w:val="32"/>
                <w:szCs w:val="32"/>
              </w:rPr>
              <w:lastRenderedPageBreak/>
              <w:t>服务需求符合性审查表（如有）</w:t>
            </w:r>
          </w:p>
        </w:tc>
      </w:tr>
      <w:tr w:rsidR="00B4307A" w:rsidRPr="00E412C8" w14:paraId="2B3B07EA" w14:textId="77777777">
        <w:trPr>
          <w:trHeight w:val="390"/>
        </w:trPr>
        <w:tc>
          <w:tcPr>
            <w:tcW w:w="3740" w:type="dxa"/>
            <w:gridSpan w:val="2"/>
            <w:vMerge w:val="restart"/>
            <w:tcBorders>
              <w:top w:val="single" w:sz="4" w:space="0" w:color="auto"/>
              <w:left w:val="single" w:sz="4" w:space="0" w:color="auto"/>
              <w:bottom w:val="single" w:sz="4" w:space="0" w:color="000000"/>
              <w:right w:val="single" w:sz="4" w:space="0" w:color="000000"/>
            </w:tcBorders>
            <w:vAlign w:val="center"/>
          </w:tcPr>
          <w:p w14:paraId="1DDB54AD"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审查事项</w:t>
            </w:r>
          </w:p>
        </w:tc>
        <w:tc>
          <w:tcPr>
            <w:tcW w:w="1505" w:type="dxa"/>
            <w:tcBorders>
              <w:top w:val="nil"/>
              <w:left w:val="nil"/>
              <w:bottom w:val="single" w:sz="4" w:space="0" w:color="auto"/>
              <w:right w:val="single" w:sz="4" w:space="0" w:color="auto"/>
            </w:tcBorders>
            <w:vAlign w:val="center"/>
          </w:tcPr>
          <w:p w14:paraId="024C2141"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投标人名称</w:t>
            </w:r>
          </w:p>
        </w:tc>
        <w:tc>
          <w:tcPr>
            <w:tcW w:w="1843" w:type="dxa"/>
            <w:tcBorders>
              <w:top w:val="nil"/>
              <w:left w:val="nil"/>
              <w:bottom w:val="single" w:sz="4" w:space="0" w:color="auto"/>
              <w:right w:val="single" w:sz="4" w:space="0" w:color="auto"/>
            </w:tcBorders>
            <w:vAlign w:val="center"/>
          </w:tcPr>
          <w:p w14:paraId="3DA47B21"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投标人名称</w:t>
            </w:r>
          </w:p>
        </w:tc>
        <w:tc>
          <w:tcPr>
            <w:tcW w:w="1612" w:type="dxa"/>
            <w:tcBorders>
              <w:top w:val="nil"/>
              <w:left w:val="nil"/>
              <w:bottom w:val="single" w:sz="4" w:space="0" w:color="auto"/>
              <w:right w:val="single" w:sz="4" w:space="0" w:color="auto"/>
            </w:tcBorders>
            <w:vAlign w:val="center"/>
          </w:tcPr>
          <w:p w14:paraId="6A146386"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投标人名称</w:t>
            </w:r>
          </w:p>
        </w:tc>
      </w:tr>
      <w:tr w:rsidR="00B4307A" w:rsidRPr="00E412C8" w14:paraId="38301331" w14:textId="77777777">
        <w:trPr>
          <w:trHeight w:val="570"/>
        </w:trPr>
        <w:tc>
          <w:tcPr>
            <w:tcW w:w="3740" w:type="dxa"/>
            <w:gridSpan w:val="2"/>
            <w:vMerge/>
            <w:tcBorders>
              <w:top w:val="single" w:sz="4" w:space="0" w:color="auto"/>
              <w:left w:val="single" w:sz="4" w:space="0" w:color="auto"/>
              <w:bottom w:val="single" w:sz="4" w:space="0" w:color="000000"/>
              <w:right w:val="single" w:sz="4" w:space="0" w:color="000000"/>
            </w:tcBorders>
            <w:vAlign w:val="center"/>
          </w:tcPr>
          <w:p w14:paraId="12AB55A1" w14:textId="77777777" w:rsidR="00B4307A" w:rsidRPr="00E412C8" w:rsidRDefault="00B4307A">
            <w:pPr>
              <w:widowControl/>
              <w:spacing w:line="360" w:lineRule="auto"/>
              <w:jc w:val="left"/>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5200CF1D"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4166C46"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6B4459A6"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4DD25E1B" w14:textId="77777777">
        <w:trPr>
          <w:trHeight w:val="570"/>
        </w:trPr>
        <w:tc>
          <w:tcPr>
            <w:tcW w:w="2820" w:type="dxa"/>
            <w:tcBorders>
              <w:top w:val="nil"/>
              <w:left w:val="single" w:sz="4" w:space="0" w:color="auto"/>
              <w:bottom w:val="single" w:sz="4" w:space="0" w:color="auto"/>
              <w:right w:val="single" w:sz="4" w:space="0" w:color="auto"/>
            </w:tcBorders>
            <w:vAlign w:val="center"/>
          </w:tcPr>
          <w:p w14:paraId="275D0935"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招标文件要求</w:t>
            </w:r>
          </w:p>
        </w:tc>
        <w:tc>
          <w:tcPr>
            <w:tcW w:w="920" w:type="dxa"/>
            <w:tcBorders>
              <w:top w:val="nil"/>
              <w:left w:val="nil"/>
              <w:bottom w:val="single" w:sz="4" w:space="0" w:color="auto"/>
              <w:right w:val="single" w:sz="4" w:space="0" w:color="auto"/>
            </w:tcBorders>
            <w:vAlign w:val="center"/>
          </w:tcPr>
          <w:p w14:paraId="3736F7E4"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条款号</w:t>
            </w:r>
          </w:p>
        </w:tc>
        <w:tc>
          <w:tcPr>
            <w:tcW w:w="1505" w:type="dxa"/>
            <w:tcBorders>
              <w:top w:val="nil"/>
              <w:left w:val="nil"/>
              <w:bottom w:val="single" w:sz="4" w:space="0" w:color="auto"/>
              <w:right w:val="single" w:sz="4" w:space="0" w:color="auto"/>
            </w:tcBorders>
            <w:vAlign w:val="center"/>
          </w:tcPr>
          <w:p w14:paraId="52D0C429"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2E024D09"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29521A94"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753CC996" w14:textId="77777777">
        <w:trPr>
          <w:trHeight w:val="570"/>
        </w:trPr>
        <w:tc>
          <w:tcPr>
            <w:tcW w:w="2820" w:type="dxa"/>
            <w:tcBorders>
              <w:top w:val="nil"/>
              <w:left w:val="single" w:sz="4" w:space="0" w:color="auto"/>
              <w:bottom w:val="single" w:sz="4" w:space="0" w:color="auto"/>
              <w:right w:val="single" w:sz="4" w:space="0" w:color="auto"/>
            </w:tcBorders>
            <w:vAlign w:val="center"/>
          </w:tcPr>
          <w:p w14:paraId="1A711072" w14:textId="77777777" w:rsidR="00B4307A" w:rsidRPr="00E412C8" w:rsidRDefault="00B4307A">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7E90A8B2" w14:textId="77777777" w:rsidR="00B4307A" w:rsidRPr="00E412C8" w:rsidRDefault="00B4307A">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0EA4B937"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606232E5" w14:textId="77777777" w:rsidR="00B4307A" w:rsidRPr="00E412C8" w:rsidRDefault="00A3292D">
            <w:pPr>
              <w:widowControl/>
              <w:spacing w:line="360" w:lineRule="auto"/>
              <w:jc w:val="left"/>
              <w:rPr>
                <w:rFonts w:ascii="仿宋" w:eastAsia="仿宋" w:hAnsi="仿宋" w:cs="仿宋"/>
                <w:b/>
                <w:bCs/>
                <w:kern w:val="0"/>
                <w:sz w:val="24"/>
              </w:rPr>
            </w:pPr>
            <w:r w:rsidRPr="00E412C8">
              <w:rPr>
                <w:rFonts w:ascii="仿宋" w:eastAsia="仿宋" w:hAnsi="仿宋" w:cs="仿宋" w:hint="eastAsia"/>
                <w:b/>
                <w:bCs/>
                <w:kern w:val="0"/>
                <w:sz w:val="24"/>
              </w:rPr>
              <w:t xml:space="preserve">　</w:t>
            </w:r>
          </w:p>
        </w:tc>
        <w:tc>
          <w:tcPr>
            <w:tcW w:w="1612" w:type="dxa"/>
            <w:tcBorders>
              <w:top w:val="nil"/>
              <w:left w:val="nil"/>
              <w:bottom w:val="single" w:sz="4" w:space="0" w:color="auto"/>
              <w:right w:val="single" w:sz="4" w:space="0" w:color="auto"/>
            </w:tcBorders>
            <w:vAlign w:val="center"/>
          </w:tcPr>
          <w:p w14:paraId="324752B5" w14:textId="77777777" w:rsidR="00B4307A" w:rsidRPr="00E412C8" w:rsidRDefault="00A3292D">
            <w:pPr>
              <w:widowControl/>
              <w:spacing w:line="360" w:lineRule="auto"/>
              <w:jc w:val="left"/>
              <w:rPr>
                <w:rFonts w:ascii="仿宋" w:eastAsia="仿宋" w:hAnsi="仿宋" w:cs="仿宋"/>
                <w:b/>
                <w:bCs/>
                <w:kern w:val="0"/>
                <w:sz w:val="24"/>
              </w:rPr>
            </w:pPr>
            <w:r w:rsidRPr="00E412C8">
              <w:rPr>
                <w:rFonts w:ascii="仿宋" w:eastAsia="仿宋" w:hAnsi="仿宋" w:cs="仿宋" w:hint="eastAsia"/>
                <w:b/>
                <w:bCs/>
                <w:kern w:val="0"/>
                <w:sz w:val="24"/>
              </w:rPr>
              <w:t xml:space="preserve">　</w:t>
            </w:r>
          </w:p>
        </w:tc>
      </w:tr>
      <w:tr w:rsidR="00B4307A" w:rsidRPr="00E412C8" w14:paraId="3F663D0E" w14:textId="77777777">
        <w:trPr>
          <w:trHeight w:val="570"/>
        </w:trPr>
        <w:tc>
          <w:tcPr>
            <w:tcW w:w="2820" w:type="dxa"/>
            <w:tcBorders>
              <w:top w:val="nil"/>
              <w:left w:val="single" w:sz="4" w:space="0" w:color="auto"/>
              <w:bottom w:val="single" w:sz="4" w:space="0" w:color="auto"/>
              <w:right w:val="single" w:sz="4" w:space="0" w:color="auto"/>
            </w:tcBorders>
            <w:vAlign w:val="center"/>
          </w:tcPr>
          <w:p w14:paraId="380E658C" w14:textId="77777777" w:rsidR="00B4307A" w:rsidRPr="00E412C8" w:rsidRDefault="00B4307A">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1B5A6EA0" w14:textId="77777777" w:rsidR="00B4307A" w:rsidRPr="00E412C8" w:rsidRDefault="00B4307A">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77529D87"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37724718"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361E31B8"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68840B2D" w14:textId="77777777">
        <w:trPr>
          <w:trHeight w:val="570"/>
        </w:trPr>
        <w:tc>
          <w:tcPr>
            <w:tcW w:w="2820" w:type="dxa"/>
            <w:tcBorders>
              <w:top w:val="nil"/>
              <w:left w:val="single" w:sz="4" w:space="0" w:color="auto"/>
              <w:bottom w:val="single" w:sz="4" w:space="0" w:color="auto"/>
              <w:right w:val="single" w:sz="4" w:space="0" w:color="auto"/>
            </w:tcBorders>
            <w:vAlign w:val="center"/>
          </w:tcPr>
          <w:p w14:paraId="50411A6D" w14:textId="77777777" w:rsidR="00B4307A" w:rsidRPr="00E412C8" w:rsidRDefault="00B4307A">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6C9FA75B" w14:textId="77777777" w:rsidR="00B4307A" w:rsidRPr="00E412C8" w:rsidRDefault="00B4307A">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43E42D25"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23A4AB40"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7F4A82AC"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547571F6" w14:textId="77777777">
        <w:trPr>
          <w:trHeight w:val="570"/>
        </w:trPr>
        <w:tc>
          <w:tcPr>
            <w:tcW w:w="2820" w:type="dxa"/>
            <w:tcBorders>
              <w:top w:val="nil"/>
              <w:left w:val="single" w:sz="4" w:space="0" w:color="auto"/>
              <w:bottom w:val="single" w:sz="4" w:space="0" w:color="auto"/>
              <w:right w:val="single" w:sz="4" w:space="0" w:color="auto"/>
            </w:tcBorders>
            <w:vAlign w:val="center"/>
          </w:tcPr>
          <w:p w14:paraId="2CAD9F95" w14:textId="77777777" w:rsidR="00B4307A" w:rsidRPr="00E412C8" w:rsidRDefault="00B4307A">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1BCFCFA1" w14:textId="77777777" w:rsidR="00B4307A" w:rsidRPr="00E412C8" w:rsidRDefault="00B4307A">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0E5D0552"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21A1C640"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563F4636"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5DA6D0D2" w14:textId="77777777">
        <w:trPr>
          <w:trHeight w:val="570"/>
        </w:trPr>
        <w:tc>
          <w:tcPr>
            <w:tcW w:w="2820" w:type="dxa"/>
            <w:tcBorders>
              <w:top w:val="nil"/>
              <w:left w:val="single" w:sz="4" w:space="0" w:color="auto"/>
              <w:bottom w:val="single" w:sz="4" w:space="0" w:color="auto"/>
              <w:right w:val="single" w:sz="4" w:space="0" w:color="auto"/>
            </w:tcBorders>
            <w:vAlign w:val="center"/>
          </w:tcPr>
          <w:p w14:paraId="38A1DD3C" w14:textId="77777777" w:rsidR="00B4307A" w:rsidRPr="00E412C8" w:rsidRDefault="00B4307A">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34B10BBB" w14:textId="77777777" w:rsidR="00B4307A" w:rsidRPr="00E412C8" w:rsidRDefault="00B4307A">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071BE2F9"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53DF1C5C"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314FCE37"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365FAFBE" w14:textId="77777777">
        <w:trPr>
          <w:trHeight w:val="570"/>
        </w:trPr>
        <w:tc>
          <w:tcPr>
            <w:tcW w:w="2820" w:type="dxa"/>
            <w:tcBorders>
              <w:top w:val="nil"/>
              <w:left w:val="single" w:sz="4" w:space="0" w:color="auto"/>
              <w:bottom w:val="single" w:sz="4" w:space="0" w:color="auto"/>
              <w:right w:val="single" w:sz="4" w:space="0" w:color="auto"/>
            </w:tcBorders>
            <w:vAlign w:val="center"/>
          </w:tcPr>
          <w:p w14:paraId="63A5F502" w14:textId="77777777" w:rsidR="00B4307A" w:rsidRPr="00E412C8" w:rsidRDefault="00B4307A">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70B53D11" w14:textId="77777777" w:rsidR="00B4307A" w:rsidRPr="00E412C8" w:rsidRDefault="00B4307A">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73F4B23A"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D66616C"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2BB41393"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74DDCD8D" w14:textId="77777777">
        <w:trPr>
          <w:trHeight w:val="570"/>
        </w:trPr>
        <w:tc>
          <w:tcPr>
            <w:tcW w:w="2820" w:type="dxa"/>
            <w:tcBorders>
              <w:top w:val="nil"/>
              <w:left w:val="single" w:sz="4" w:space="0" w:color="auto"/>
              <w:bottom w:val="single" w:sz="4" w:space="0" w:color="auto"/>
              <w:right w:val="single" w:sz="4" w:space="0" w:color="auto"/>
            </w:tcBorders>
            <w:vAlign w:val="center"/>
          </w:tcPr>
          <w:p w14:paraId="0FE5CE7D" w14:textId="77777777" w:rsidR="00B4307A" w:rsidRPr="00E412C8" w:rsidRDefault="00B4307A">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7E2F494E" w14:textId="77777777" w:rsidR="00B4307A" w:rsidRPr="00E412C8" w:rsidRDefault="00B4307A">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771C2281"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0D64A1BB"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689D47F1"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0CA7ACA4" w14:textId="77777777">
        <w:trPr>
          <w:trHeight w:val="570"/>
        </w:trPr>
        <w:tc>
          <w:tcPr>
            <w:tcW w:w="2820" w:type="dxa"/>
            <w:tcBorders>
              <w:top w:val="nil"/>
              <w:left w:val="single" w:sz="4" w:space="0" w:color="auto"/>
              <w:bottom w:val="single" w:sz="4" w:space="0" w:color="auto"/>
              <w:right w:val="single" w:sz="4" w:space="0" w:color="auto"/>
            </w:tcBorders>
            <w:vAlign w:val="center"/>
          </w:tcPr>
          <w:p w14:paraId="7C2394BA" w14:textId="77777777" w:rsidR="00B4307A" w:rsidRPr="00E412C8" w:rsidRDefault="00B4307A">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7C0DA32B" w14:textId="77777777" w:rsidR="00B4307A" w:rsidRPr="00E412C8" w:rsidRDefault="00B4307A">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3239B5B6"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6AFCE227"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027CE69C"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5380F8E7" w14:textId="77777777">
        <w:trPr>
          <w:trHeight w:val="570"/>
        </w:trPr>
        <w:tc>
          <w:tcPr>
            <w:tcW w:w="2820" w:type="dxa"/>
            <w:tcBorders>
              <w:top w:val="nil"/>
              <w:left w:val="single" w:sz="4" w:space="0" w:color="auto"/>
              <w:bottom w:val="single" w:sz="4" w:space="0" w:color="auto"/>
              <w:right w:val="single" w:sz="4" w:space="0" w:color="auto"/>
            </w:tcBorders>
            <w:vAlign w:val="center"/>
          </w:tcPr>
          <w:p w14:paraId="1796CB60" w14:textId="77777777" w:rsidR="00B4307A" w:rsidRPr="00E412C8" w:rsidRDefault="00B4307A">
            <w:pPr>
              <w:widowControl/>
              <w:spacing w:line="360" w:lineRule="auto"/>
              <w:jc w:val="center"/>
              <w:rPr>
                <w:rFonts w:ascii="仿宋" w:eastAsia="仿宋" w:hAnsi="仿宋" w:cs="仿宋"/>
                <w:kern w:val="0"/>
                <w:sz w:val="24"/>
              </w:rPr>
            </w:pPr>
          </w:p>
        </w:tc>
        <w:tc>
          <w:tcPr>
            <w:tcW w:w="920" w:type="dxa"/>
            <w:tcBorders>
              <w:top w:val="nil"/>
              <w:left w:val="nil"/>
              <w:bottom w:val="single" w:sz="4" w:space="0" w:color="auto"/>
              <w:right w:val="single" w:sz="4" w:space="0" w:color="auto"/>
            </w:tcBorders>
            <w:vAlign w:val="center"/>
          </w:tcPr>
          <w:p w14:paraId="0F04EA66" w14:textId="77777777" w:rsidR="00B4307A" w:rsidRPr="00E412C8" w:rsidRDefault="00B4307A">
            <w:pPr>
              <w:widowControl/>
              <w:spacing w:line="360" w:lineRule="auto"/>
              <w:jc w:val="center"/>
              <w:rPr>
                <w:rFonts w:ascii="仿宋" w:eastAsia="仿宋" w:hAnsi="仿宋" w:cs="仿宋"/>
                <w:kern w:val="0"/>
                <w:sz w:val="24"/>
              </w:rPr>
            </w:pPr>
          </w:p>
        </w:tc>
        <w:tc>
          <w:tcPr>
            <w:tcW w:w="1505" w:type="dxa"/>
            <w:tcBorders>
              <w:top w:val="nil"/>
              <w:left w:val="nil"/>
              <w:bottom w:val="single" w:sz="4" w:space="0" w:color="auto"/>
              <w:right w:val="single" w:sz="4" w:space="0" w:color="auto"/>
            </w:tcBorders>
            <w:vAlign w:val="center"/>
          </w:tcPr>
          <w:p w14:paraId="4AA10F0D"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1FCB4C90"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55450295"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62E3E674" w14:textId="77777777">
        <w:trPr>
          <w:trHeight w:val="570"/>
        </w:trPr>
        <w:tc>
          <w:tcPr>
            <w:tcW w:w="3740" w:type="dxa"/>
            <w:gridSpan w:val="2"/>
            <w:tcBorders>
              <w:top w:val="single" w:sz="4" w:space="0" w:color="auto"/>
              <w:left w:val="single" w:sz="4" w:space="0" w:color="auto"/>
              <w:bottom w:val="single" w:sz="4" w:space="0" w:color="auto"/>
              <w:right w:val="single" w:sz="4" w:space="0" w:color="auto"/>
            </w:tcBorders>
            <w:vAlign w:val="center"/>
          </w:tcPr>
          <w:p w14:paraId="15D9898A"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结论</w:t>
            </w:r>
          </w:p>
        </w:tc>
        <w:tc>
          <w:tcPr>
            <w:tcW w:w="1505" w:type="dxa"/>
            <w:tcBorders>
              <w:top w:val="nil"/>
              <w:left w:val="nil"/>
              <w:bottom w:val="single" w:sz="4" w:space="0" w:color="auto"/>
              <w:right w:val="single" w:sz="4" w:space="0" w:color="auto"/>
            </w:tcBorders>
            <w:vAlign w:val="center"/>
          </w:tcPr>
          <w:p w14:paraId="557E41E2"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c>
          <w:tcPr>
            <w:tcW w:w="1843" w:type="dxa"/>
            <w:tcBorders>
              <w:top w:val="nil"/>
              <w:left w:val="nil"/>
              <w:bottom w:val="single" w:sz="4" w:space="0" w:color="auto"/>
              <w:right w:val="single" w:sz="4" w:space="0" w:color="auto"/>
            </w:tcBorders>
            <w:vAlign w:val="center"/>
          </w:tcPr>
          <w:p w14:paraId="67B25144"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c>
          <w:tcPr>
            <w:tcW w:w="1612" w:type="dxa"/>
            <w:tcBorders>
              <w:top w:val="nil"/>
              <w:left w:val="nil"/>
              <w:bottom w:val="single" w:sz="4" w:space="0" w:color="auto"/>
              <w:right w:val="single" w:sz="4" w:space="0" w:color="auto"/>
            </w:tcBorders>
            <w:vAlign w:val="center"/>
          </w:tcPr>
          <w:p w14:paraId="3EE4998F" w14:textId="77777777" w:rsidR="00B4307A" w:rsidRPr="00E412C8" w:rsidRDefault="00A3292D">
            <w:pPr>
              <w:widowControl/>
              <w:spacing w:line="360" w:lineRule="auto"/>
              <w:jc w:val="center"/>
              <w:rPr>
                <w:rFonts w:ascii="仿宋" w:eastAsia="仿宋" w:hAnsi="仿宋" w:cs="仿宋"/>
                <w:kern w:val="0"/>
                <w:sz w:val="24"/>
              </w:rPr>
            </w:pPr>
            <w:r w:rsidRPr="00E412C8">
              <w:rPr>
                <w:rFonts w:ascii="仿宋" w:eastAsia="仿宋" w:hAnsi="仿宋" w:cs="仿宋" w:hint="eastAsia"/>
                <w:kern w:val="0"/>
                <w:sz w:val="24"/>
              </w:rPr>
              <w:t xml:space="preserve">　</w:t>
            </w:r>
          </w:p>
        </w:tc>
      </w:tr>
      <w:tr w:rsidR="00B4307A" w:rsidRPr="00E412C8" w14:paraId="72EF655E" w14:textId="77777777">
        <w:trPr>
          <w:trHeight w:val="465"/>
        </w:trPr>
        <w:tc>
          <w:tcPr>
            <w:tcW w:w="8700" w:type="dxa"/>
            <w:gridSpan w:val="5"/>
            <w:tcBorders>
              <w:top w:val="nil"/>
              <w:left w:val="nil"/>
              <w:bottom w:val="nil"/>
              <w:right w:val="nil"/>
            </w:tcBorders>
            <w:vAlign w:val="center"/>
          </w:tcPr>
          <w:p w14:paraId="5C0CD25F" w14:textId="77777777" w:rsidR="00B4307A" w:rsidRPr="00E412C8" w:rsidRDefault="00A3292D">
            <w:pPr>
              <w:widowControl/>
              <w:spacing w:line="360" w:lineRule="auto"/>
              <w:jc w:val="left"/>
              <w:rPr>
                <w:rFonts w:ascii="仿宋" w:eastAsia="仿宋" w:hAnsi="仿宋" w:cs="仿宋"/>
                <w:kern w:val="0"/>
                <w:sz w:val="24"/>
              </w:rPr>
            </w:pPr>
            <w:r w:rsidRPr="00E412C8">
              <w:rPr>
                <w:rFonts w:ascii="仿宋" w:eastAsia="仿宋" w:hAnsi="仿宋" w:cs="仿宋" w:hint="eastAsia"/>
                <w:kern w:val="0"/>
                <w:sz w:val="24"/>
              </w:rPr>
              <w:t>评标委员会成员签字：</w:t>
            </w:r>
            <w:r w:rsidRPr="00E412C8">
              <w:rPr>
                <w:rFonts w:ascii="仿宋" w:eastAsia="仿宋" w:hAnsi="仿宋" w:cs="仿宋" w:hint="eastAsia"/>
                <w:sz w:val="24"/>
              </w:rPr>
              <w:t>__________</w:t>
            </w:r>
          </w:p>
        </w:tc>
      </w:tr>
    </w:tbl>
    <w:p w14:paraId="6510C5B3" w14:textId="77777777" w:rsidR="00B4307A" w:rsidRPr="00E412C8" w:rsidRDefault="00B4307A">
      <w:pPr>
        <w:pStyle w:val="a9"/>
        <w:tabs>
          <w:tab w:val="clear" w:pos="567"/>
        </w:tabs>
        <w:spacing w:before="0" w:line="360" w:lineRule="auto"/>
        <w:ind w:leftChars="-86" w:left="-181" w:firstLineChars="275" w:firstLine="660"/>
        <w:rPr>
          <w:rFonts w:ascii="仿宋" w:eastAsia="仿宋" w:hAnsi="仿宋" w:cs="仿宋"/>
        </w:rPr>
      </w:pPr>
    </w:p>
    <w:p w14:paraId="4F7D5C49" w14:textId="77777777" w:rsidR="00B4307A" w:rsidRPr="00E412C8" w:rsidRDefault="00A3292D">
      <w:pPr>
        <w:widowControl/>
        <w:spacing w:line="360" w:lineRule="auto"/>
        <w:ind w:left="600"/>
        <w:jc w:val="center"/>
        <w:rPr>
          <w:rFonts w:ascii="仿宋" w:eastAsia="仿宋" w:hAnsi="仿宋" w:cs="仿宋"/>
          <w:b/>
          <w:sz w:val="32"/>
          <w:szCs w:val="32"/>
        </w:rPr>
      </w:pPr>
      <w:r w:rsidRPr="00E412C8">
        <w:rPr>
          <w:rFonts w:ascii="仿宋" w:eastAsia="仿宋" w:hAnsi="仿宋" w:cs="仿宋" w:hint="eastAsia"/>
          <w:b/>
          <w:sz w:val="28"/>
          <w:szCs w:val="28"/>
        </w:rPr>
        <w:br w:type="page"/>
      </w:r>
      <w:r w:rsidRPr="00E412C8">
        <w:rPr>
          <w:rFonts w:ascii="仿宋" w:eastAsia="仿宋" w:hAnsi="仿宋" w:cs="仿宋" w:hint="eastAsia"/>
          <w:b/>
          <w:sz w:val="32"/>
          <w:szCs w:val="32"/>
        </w:rPr>
        <w:lastRenderedPageBreak/>
        <w:t>评审因素和指标</w:t>
      </w:r>
    </w:p>
    <w:p w14:paraId="174A4AD1" w14:textId="77777777" w:rsidR="00B4307A" w:rsidRPr="00E412C8" w:rsidRDefault="00B4307A">
      <w:pPr>
        <w:rPr>
          <w:rFonts w:ascii="仿宋" w:eastAsia="仿宋" w:hAnsi="仿宋"/>
        </w:rPr>
      </w:pPr>
    </w:p>
    <w:tbl>
      <w:tblPr>
        <w:tblW w:w="5109" w:type="pct"/>
        <w:tblInd w:w="-100" w:type="dxa"/>
        <w:tblLook w:val="04A0" w:firstRow="1" w:lastRow="0" w:firstColumn="1" w:lastColumn="0" w:noHBand="0" w:noVBand="1"/>
      </w:tblPr>
      <w:tblGrid>
        <w:gridCol w:w="504"/>
        <w:gridCol w:w="1190"/>
        <w:gridCol w:w="6783"/>
      </w:tblGrid>
      <w:tr w:rsidR="009B5934" w:rsidRPr="00E412C8" w14:paraId="26B52484" w14:textId="77777777" w:rsidTr="001203E1">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6D248023" w14:textId="77777777" w:rsidR="009B5934" w:rsidRPr="00E412C8" w:rsidRDefault="009B5934" w:rsidP="001203E1">
            <w:pPr>
              <w:pStyle w:val="afb"/>
              <w:spacing w:before="0" w:beforeAutospacing="0" w:after="0" w:afterAutospacing="0" w:line="273" w:lineRule="auto"/>
              <w:jc w:val="center"/>
              <w:rPr>
                <w:rFonts w:cs="Times New Roman"/>
              </w:rPr>
            </w:pPr>
            <w:r w:rsidRPr="00E412C8">
              <w:rPr>
                <w:rFonts w:cs="Times New Roman" w:hint="eastAsia"/>
              </w:rPr>
              <w:t>序号</w:t>
            </w:r>
          </w:p>
        </w:tc>
        <w:tc>
          <w:tcPr>
            <w:tcW w:w="702" w:type="pct"/>
            <w:tcBorders>
              <w:top w:val="single" w:sz="6" w:space="0" w:color="000000"/>
              <w:left w:val="nil"/>
              <w:bottom w:val="single" w:sz="6" w:space="0" w:color="000000"/>
              <w:right w:val="single" w:sz="6" w:space="0" w:color="000000"/>
            </w:tcBorders>
            <w:shd w:val="clear" w:color="auto" w:fill="D9D9D9"/>
            <w:vAlign w:val="center"/>
          </w:tcPr>
          <w:p w14:paraId="2C54A36C" w14:textId="77777777" w:rsidR="009B5934" w:rsidRPr="00E412C8" w:rsidRDefault="009B5934" w:rsidP="001203E1">
            <w:pPr>
              <w:pStyle w:val="afb"/>
              <w:spacing w:before="0" w:beforeAutospacing="0" w:after="0" w:afterAutospacing="0" w:line="273" w:lineRule="auto"/>
              <w:jc w:val="center"/>
              <w:rPr>
                <w:rFonts w:cs="Times New Roman"/>
              </w:rPr>
            </w:pPr>
            <w:r w:rsidRPr="00E412C8">
              <w:rPr>
                <w:rFonts w:cs="Times New Roman" w:hint="eastAsia"/>
              </w:rPr>
              <w:t>评审因素</w:t>
            </w:r>
          </w:p>
        </w:tc>
        <w:tc>
          <w:tcPr>
            <w:tcW w:w="4001" w:type="pct"/>
            <w:tcBorders>
              <w:top w:val="single" w:sz="6" w:space="0" w:color="000000"/>
              <w:left w:val="nil"/>
              <w:bottom w:val="single" w:sz="6" w:space="0" w:color="000000"/>
              <w:right w:val="single" w:sz="6" w:space="0" w:color="000000"/>
            </w:tcBorders>
            <w:shd w:val="clear" w:color="auto" w:fill="D9D9D9"/>
            <w:vAlign w:val="center"/>
          </w:tcPr>
          <w:p w14:paraId="460E1E81" w14:textId="77777777" w:rsidR="009B5934" w:rsidRPr="00E412C8" w:rsidRDefault="009B5934" w:rsidP="001203E1">
            <w:pPr>
              <w:pStyle w:val="afb"/>
              <w:spacing w:before="0" w:beforeAutospacing="0" w:after="0" w:afterAutospacing="0" w:line="273" w:lineRule="auto"/>
              <w:jc w:val="center"/>
              <w:rPr>
                <w:rFonts w:cs="Times New Roman"/>
              </w:rPr>
            </w:pPr>
            <w:r w:rsidRPr="00E412C8">
              <w:rPr>
                <w:rFonts w:cs="Times New Roman" w:hint="eastAsia"/>
              </w:rPr>
              <w:t>评审细则</w:t>
            </w:r>
          </w:p>
        </w:tc>
      </w:tr>
      <w:tr w:rsidR="009B5934" w:rsidRPr="00E412C8" w14:paraId="20D574E8" w14:textId="77777777" w:rsidTr="001203E1">
        <w:tc>
          <w:tcPr>
            <w:tcW w:w="0" w:type="auto"/>
            <w:tcBorders>
              <w:top w:val="single" w:sz="6" w:space="0" w:color="000000"/>
              <w:left w:val="single" w:sz="6" w:space="0" w:color="000000"/>
              <w:bottom w:val="single" w:sz="6" w:space="0" w:color="000000"/>
              <w:right w:val="single" w:sz="6" w:space="0" w:color="000000"/>
            </w:tcBorders>
            <w:vAlign w:val="center"/>
          </w:tcPr>
          <w:p w14:paraId="0E4693C7" w14:textId="77777777" w:rsidR="009B5934" w:rsidRPr="00E412C8" w:rsidRDefault="009B5934" w:rsidP="001203E1">
            <w:pPr>
              <w:pStyle w:val="afb"/>
              <w:spacing w:before="0" w:beforeAutospacing="0" w:after="0" w:afterAutospacing="0" w:line="273" w:lineRule="auto"/>
              <w:jc w:val="center"/>
              <w:rPr>
                <w:rFonts w:cs="Times New Roman"/>
                <w:b/>
                <w:bCs/>
              </w:rPr>
            </w:pPr>
            <w:r w:rsidRPr="00E412C8">
              <w:rPr>
                <w:rFonts w:cs="Times New Roman" w:hint="eastAsia"/>
                <w:b/>
                <w:bCs/>
              </w:rPr>
              <w:t>1</w:t>
            </w:r>
          </w:p>
        </w:tc>
        <w:tc>
          <w:tcPr>
            <w:tcW w:w="702" w:type="pct"/>
            <w:tcBorders>
              <w:top w:val="single" w:sz="6" w:space="0" w:color="000000"/>
              <w:left w:val="nil"/>
              <w:bottom w:val="single" w:sz="6" w:space="0" w:color="000000"/>
              <w:right w:val="single" w:sz="6" w:space="0" w:color="000000"/>
            </w:tcBorders>
            <w:vAlign w:val="center"/>
          </w:tcPr>
          <w:p w14:paraId="449FF922" w14:textId="77777777" w:rsidR="009B5934" w:rsidRPr="00E412C8" w:rsidRDefault="009B5934" w:rsidP="001203E1">
            <w:pPr>
              <w:pStyle w:val="afb"/>
              <w:spacing w:before="0" w:beforeAutospacing="0" w:after="0" w:afterAutospacing="0" w:line="273" w:lineRule="auto"/>
              <w:jc w:val="both"/>
              <w:rPr>
                <w:rFonts w:cs="Times New Roman"/>
                <w:b/>
                <w:bCs/>
              </w:rPr>
            </w:pPr>
            <w:r w:rsidRPr="00E412C8">
              <w:rPr>
                <w:rFonts w:cs="Times New Roman" w:hint="eastAsia"/>
                <w:b/>
                <w:bCs/>
                <w:shd w:val="clear" w:color="auto" w:fill="FFFFFF"/>
              </w:rPr>
              <w:t>投标报价（10</w:t>
            </w:r>
            <w:r w:rsidRPr="00E412C8">
              <w:rPr>
                <w:rFonts w:cs="Times New Roman" w:hint="eastAsia"/>
                <w:b/>
                <w:bCs/>
              </w:rPr>
              <w:t>分</w:t>
            </w:r>
            <w:r w:rsidRPr="00E412C8">
              <w:rPr>
                <w:rFonts w:cs="Times New Roman" w:hint="eastAsia"/>
                <w:b/>
                <w:bCs/>
                <w:shd w:val="clear" w:color="auto" w:fill="FFFFFF"/>
              </w:rPr>
              <w:t>)</w:t>
            </w:r>
          </w:p>
        </w:tc>
        <w:tc>
          <w:tcPr>
            <w:tcW w:w="4001" w:type="pct"/>
            <w:tcBorders>
              <w:top w:val="single" w:sz="6" w:space="0" w:color="000000"/>
              <w:left w:val="nil"/>
              <w:bottom w:val="single" w:sz="6" w:space="0" w:color="000000"/>
              <w:right w:val="single" w:sz="6" w:space="0" w:color="000000"/>
            </w:tcBorders>
            <w:vAlign w:val="center"/>
          </w:tcPr>
          <w:p w14:paraId="48255DE6" w14:textId="77777777" w:rsidR="009B5934" w:rsidRPr="00E412C8" w:rsidRDefault="009B5934" w:rsidP="001203E1">
            <w:pPr>
              <w:pStyle w:val="afb"/>
              <w:spacing w:before="0" w:beforeAutospacing="0" w:after="0" w:afterAutospacing="0" w:line="273" w:lineRule="auto"/>
              <w:jc w:val="both"/>
              <w:rPr>
                <w:rFonts w:cs="Times New Roman"/>
              </w:rPr>
            </w:pPr>
            <w:r w:rsidRPr="00E412C8">
              <w:rPr>
                <w:rFonts w:cs="Times New Roman" w:hint="eastAsia"/>
              </w:rPr>
              <w:t>价格分统一采用低价优先法计算，即满足招标文件要求且投标价格最低的投标报价为评标基准价，其价格分为满分10分。其他投标人的价格分统一按照下列公式计算：</w:t>
            </w:r>
          </w:p>
          <w:p w14:paraId="5C902482" w14:textId="77777777" w:rsidR="009B5934" w:rsidRPr="00E412C8" w:rsidRDefault="009B5934" w:rsidP="001203E1">
            <w:pPr>
              <w:pStyle w:val="afb"/>
              <w:spacing w:before="0" w:beforeAutospacing="0" w:after="0" w:afterAutospacing="0" w:line="273" w:lineRule="auto"/>
              <w:jc w:val="both"/>
              <w:rPr>
                <w:rFonts w:cs="Times New Roman"/>
              </w:rPr>
            </w:pPr>
            <w:r w:rsidRPr="00E412C8">
              <w:rPr>
                <w:rFonts w:cs="Times New Roman" w:hint="eastAsia"/>
              </w:rPr>
              <w:t>投标报价得分=(评标基准价／投标报价)×100×投标报价比重（10%）</w:t>
            </w:r>
          </w:p>
        </w:tc>
      </w:tr>
      <w:tr w:rsidR="009B5934" w:rsidRPr="00E412C8" w14:paraId="65C7C0B3" w14:textId="77777777" w:rsidTr="001203E1">
        <w:tc>
          <w:tcPr>
            <w:tcW w:w="0" w:type="auto"/>
            <w:tcBorders>
              <w:top w:val="single" w:sz="6" w:space="0" w:color="000000"/>
              <w:left w:val="single" w:sz="6" w:space="0" w:color="000000"/>
              <w:bottom w:val="single" w:sz="6" w:space="0" w:color="000000"/>
              <w:right w:val="single" w:sz="6" w:space="0" w:color="000000"/>
            </w:tcBorders>
            <w:vAlign w:val="center"/>
          </w:tcPr>
          <w:p w14:paraId="37F2AE6A" w14:textId="77777777" w:rsidR="009B5934" w:rsidRPr="00E412C8" w:rsidRDefault="009B5934" w:rsidP="001203E1">
            <w:pPr>
              <w:pStyle w:val="afb"/>
              <w:spacing w:before="0" w:beforeAutospacing="0" w:after="0" w:afterAutospacing="0" w:line="273" w:lineRule="auto"/>
              <w:jc w:val="center"/>
              <w:rPr>
                <w:rFonts w:cs="Times New Roman"/>
                <w:b/>
                <w:bCs/>
              </w:rPr>
            </w:pPr>
            <w:r w:rsidRPr="00E412C8">
              <w:rPr>
                <w:rFonts w:cs="Times New Roman" w:hint="eastAsia"/>
                <w:b/>
                <w:bCs/>
              </w:rPr>
              <w:t>2</w:t>
            </w:r>
          </w:p>
        </w:tc>
        <w:tc>
          <w:tcPr>
            <w:tcW w:w="702" w:type="pct"/>
            <w:tcBorders>
              <w:top w:val="single" w:sz="6" w:space="0" w:color="000000"/>
              <w:left w:val="nil"/>
              <w:bottom w:val="single" w:sz="6" w:space="0" w:color="000000"/>
              <w:right w:val="single" w:sz="6" w:space="0" w:color="000000"/>
            </w:tcBorders>
            <w:vAlign w:val="center"/>
          </w:tcPr>
          <w:p w14:paraId="7419F2F2" w14:textId="77777777" w:rsidR="009B5934" w:rsidRPr="00E412C8" w:rsidRDefault="009B5934" w:rsidP="001203E1">
            <w:pPr>
              <w:pStyle w:val="afb"/>
              <w:spacing w:before="0" w:beforeAutospacing="0" w:after="0" w:afterAutospacing="0" w:line="273" w:lineRule="auto"/>
              <w:jc w:val="both"/>
              <w:rPr>
                <w:rFonts w:cs="Times New Roman"/>
                <w:b/>
                <w:bCs/>
              </w:rPr>
            </w:pPr>
            <w:r w:rsidRPr="00E412C8">
              <w:rPr>
                <w:rFonts w:cs="Times New Roman" w:hint="eastAsia"/>
                <w:b/>
                <w:bCs/>
              </w:rPr>
              <w:t>技术部分（</w:t>
            </w:r>
            <w:r w:rsidRPr="00E412C8">
              <w:rPr>
                <w:rFonts w:cs="Times New Roman"/>
                <w:b/>
                <w:bCs/>
              </w:rPr>
              <w:t>4</w:t>
            </w:r>
            <w:r w:rsidRPr="00E412C8">
              <w:rPr>
                <w:rFonts w:cs="Times New Roman" w:hint="eastAsia"/>
                <w:b/>
                <w:bCs/>
              </w:rPr>
              <w:t>4分）</w:t>
            </w:r>
          </w:p>
        </w:tc>
        <w:tc>
          <w:tcPr>
            <w:tcW w:w="4001" w:type="pct"/>
            <w:tcBorders>
              <w:top w:val="single" w:sz="6" w:space="0" w:color="000000"/>
              <w:left w:val="nil"/>
              <w:bottom w:val="single" w:sz="6" w:space="0" w:color="000000"/>
              <w:right w:val="single" w:sz="6" w:space="0" w:color="000000"/>
            </w:tcBorders>
            <w:vAlign w:val="center"/>
          </w:tcPr>
          <w:p w14:paraId="228A10F9" w14:textId="77777777" w:rsidR="009B5934" w:rsidRPr="00E412C8" w:rsidRDefault="009B5934" w:rsidP="001203E1">
            <w:pPr>
              <w:pStyle w:val="afb"/>
              <w:spacing w:line="273" w:lineRule="auto"/>
              <w:jc w:val="both"/>
              <w:rPr>
                <w:rFonts w:cs="Times New Roman"/>
              </w:rPr>
            </w:pPr>
            <w:r w:rsidRPr="00E412C8">
              <w:rPr>
                <w:rFonts w:cs="Times New Roman" w:hint="eastAsia"/>
                <w:b/>
                <w:bCs/>
              </w:rPr>
              <w:t>技术参数（</w:t>
            </w:r>
            <w:r w:rsidRPr="00E412C8">
              <w:rPr>
                <w:rFonts w:cs="Times New Roman"/>
                <w:b/>
                <w:bCs/>
              </w:rPr>
              <w:t>3</w:t>
            </w:r>
            <w:r w:rsidRPr="00E412C8">
              <w:rPr>
                <w:rFonts w:cs="Times New Roman" w:hint="eastAsia"/>
                <w:b/>
                <w:bCs/>
              </w:rPr>
              <w:t>1分）：</w:t>
            </w:r>
            <w:r w:rsidRPr="00E412C8">
              <w:rPr>
                <w:rFonts w:cs="Times New Roman" w:hint="eastAsia"/>
              </w:rPr>
              <w:t>投标人所投产品技术指标应完全满足或优于采购文件中“技术参数”，每有一项标“</w:t>
            </w:r>
            <w:bookmarkStart w:id="307" w:name="OLE_LINK4"/>
            <w:r w:rsidRPr="00E412C8">
              <w:rPr>
                <w:rFonts w:cs="Times New Roman" w:hint="eastAsia"/>
              </w:rPr>
              <w:t>▲</w:t>
            </w:r>
            <w:bookmarkEnd w:id="307"/>
            <w:r w:rsidRPr="00E412C8">
              <w:rPr>
                <w:rFonts w:cs="Times New Roman" w:hint="eastAsia"/>
              </w:rPr>
              <w:t>”负偏离扣3分，每有一项非“▲”负偏离扣1分，扣完为止。标“▲”项需提供知识内容清单或软件功能截图等证明材料。</w:t>
            </w:r>
          </w:p>
          <w:p w14:paraId="25B9D908" w14:textId="77777777" w:rsidR="009B5934" w:rsidRPr="00E412C8" w:rsidRDefault="009B5934" w:rsidP="001203E1">
            <w:pPr>
              <w:pStyle w:val="afb"/>
              <w:spacing w:line="273" w:lineRule="auto"/>
              <w:jc w:val="both"/>
              <w:rPr>
                <w:rFonts w:cs="Times New Roman"/>
                <w:b/>
              </w:rPr>
            </w:pPr>
            <w:r w:rsidRPr="00E412C8">
              <w:rPr>
                <w:rFonts w:cs="Times New Roman" w:hint="eastAsia"/>
                <w:b/>
                <w:bCs/>
              </w:rPr>
              <w:t>技术方案（13分）</w:t>
            </w:r>
            <w:r w:rsidRPr="00E412C8">
              <w:rPr>
                <w:rFonts w:cs="Times New Roman" w:hint="eastAsia"/>
              </w:rPr>
              <w:t>：投标人提供技术方案，包括对项目背景的阐述，项目需求的理解阐述，项目方案设计的阐述。完全响应招标文件且内容详尽，方案可行性强的，得13分；响应招标文件要求且较为完善，方案具有一定可行性的，得9分；方案内容较为一般的，得4分；较差或未提供的不得分。</w:t>
            </w:r>
          </w:p>
        </w:tc>
      </w:tr>
      <w:tr w:rsidR="009B5934" w:rsidRPr="00E412C8" w14:paraId="7CB1B813" w14:textId="77777777" w:rsidTr="001203E1">
        <w:tc>
          <w:tcPr>
            <w:tcW w:w="0" w:type="auto"/>
            <w:tcBorders>
              <w:top w:val="single" w:sz="6" w:space="0" w:color="000000"/>
              <w:left w:val="single" w:sz="6" w:space="0" w:color="000000"/>
              <w:bottom w:val="single" w:sz="6" w:space="0" w:color="000000"/>
              <w:right w:val="single" w:sz="6" w:space="0" w:color="000000"/>
            </w:tcBorders>
            <w:vAlign w:val="center"/>
          </w:tcPr>
          <w:p w14:paraId="3B388718" w14:textId="77777777" w:rsidR="009B5934" w:rsidRPr="00E412C8" w:rsidRDefault="009B5934" w:rsidP="001203E1">
            <w:pPr>
              <w:pStyle w:val="afb"/>
              <w:spacing w:before="0" w:beforeAutospacing="0" w:after="0" w:afterAutospacing="0" w:line="273" w:lineRule="auto"/>
              <w:jc w:val="center"/>
              <w:rPr>
                <w:rFonts w:cs="Times New Roman"/>
                <w:b/>
                <w:bCs/>
              </w:rPr>
            </w:pPr>
            <w:r w:rsidRPr="00E412C8">
              <w:rPr>
                <w:rFonts w:cs="Times New Roman" w:hint="eastAsia"/>
                <w:b/>
                <w:bCs/>
              </w:rPr>
              <w:t>3</w:t>
            </w:r>
          </w:p>
        </w:tc>
        <w:tc>
          <w:tcPr>
            <w:tcW w:w="702" w:type="pct"/>
            <w:tcBorders>
              <w:top w:val="single" w:sz="6" w:space="0" w:color="000000"/>
              <w:left w:val="nil"/>
              <w:bottom w:val="single" w:sz="6" w:space="0" w:color="000000"/>
              <w:right w:val="single" w:sz="6" w:space="0" w:color="000000"/>
            </w:tcBorders>
            <w:vAlign w:val="center"/>
          </w:tcPr>
          <w:p w14:paraId="02A3650F" w14:textId="77777777" w:rsidR="009B5934" w:rsidRPr="00E412C8" w:rsidRDefault="009B5934" w:rsidP="001203E1">
            <w:pPr>
              <w:pStyle w:val="afb"/>
              <w:spacing w:before="0" w:beforeAutospacing="0" w:after="0" w:afterAutospacing="0" w:line="273" w:lineRule="auto"/>
              <w:jc w:val="both"/>
              <w:rPr>
                <w:rFonts w:cs="Times New Roman"/>
                <w:b/>
                <w:bCs/>
              </w:rPr>
            </w:pPr>
            <w:r w:rsidRPr="00E412C8">
              <w:rPr>
                <w:rFonts w:cs="Times New Roman" w:hint="eastAsia"/>
                <w:b/>
                <w:bCs/>
              </w:rPr>
              <w:t>商务部分（</w:t>
            </w:r>
            <w:r w:rsidRPr="00E412C8">
              <w:rPr>
                <w:rFonts w:cs="Times New Roman"/>
                <w:b/>
                <w:bCs/>
              </w:rPr>
              <w:t>2</w:t>
            </w:r>
            <w:r w:rsidRPr="00E412C8">
              <w:rPr>
                <w:rFonts w:cs="Times New Roman" w:hint="eastAsia"/>
                <w:b/>
                <w:bCs/>
              </w:rPr>
              <w:t>6分）</w:t>
            </w:r>
          </w:p>
        </w:tc>
        <w:tc>
          <w:tcPr>
            <w:tcW w:w="4001" w:type="pct"/>
            <w:tcBorders>
              <w:top w:val="single" w:sz="6" w:space="0" w:color="000000"/>
              <w:left w:val="nil"/>
              <w:bottom w:val="single" w:sz="6" w:space="0" w:color="000000"/>
              <w:right w:val="single" w:sz="6" w:space="0" w:color="000000"/>
            </w:tcBorders>
            <w:vAlign w:val="center"/>
          </w:tcPr>
          <w:p w14:paraId="5168B2E9" w14:textId="77777777" w:rsidR="009B5934" w:rsidRPr="00E412C8" w:rsidRDefault="009B5934" w:rsidP="001203E1">
            <w:pPr>
              <w:pStyle w:val="afb"/>
              <w:spacing w:line="273" w:lineRule="auto"/>
              <w:jc w:val="both"/>
              <w:rPr>
                <w:rFonts w:cs="Times New Roman"/>
                <w:bCs/>
              </w:rPr>
            </w:pPr>
            <w:r w:rsidRPr="00E412C8">
              <w:rPr>
                <w:rFonts w:cs="Times New Roman" w:hint="eastAsia"/>
                <w:b/>
                <w:bCs/>
              </w:rPr>
              <w:t>企业资质（16分）：</w:t>
            </w:r>
            <w:r w:rsidRPr="00E412C8">
              <w:rPr>
                <w:rFonts w:cs="Times New Roman" w:hint="eastAsia"/>
                <w:bCs/>
              </w:rPr>
              <w:t>投标人或投标人所投产品的提供厂商</w:t>
            </w:r>
            <w:r w:rsidRPr="00E412C8">
              <w:rPr>
                <w:rFonts w:hint="eastAsia"/>
                <w:bCs/>
                <w:lang w:val="zh-CN" w:bidi="ar"/>
              </w:rPr>
              <w:t>具有CMMI3级及以上等级证书得</w:t>
            </w:r>
            <w:r w:rsidRPr="00E412C8">
              <w:rPr>
                <w:bCs/>
                <w:lang w:val="zh-CN" w:bidi="ar"/>
              </w:rPr>
              <w:t>3</w:t>
            </w:r>
            <w:r w:rsidRPr="00E412C8">
              <w:rPr>
                <w:rFonts w:hint="eastAsia"/>
                <w:bCs/>
                <w:lang w:val="zh-CN" w:bidi="ar"/>
              </w:rPr>
              <w:t>分；具有ISO9001质量管理体系认证证书得2分；具有ISO27001信息安全管理体系认证证书得2分；具有ISO14001环境管理体系认证证书得2分；具有ISO45001职业健康安全管理体系认证证书得2分；具有ISO20000信息技术服务管理体系认证证书得2分；具有ITSS信息技术服务标准符合性证书三级及以上得</w:t>
            </w:r>
            <w:r w:rsidRPr="00E412C8">
              <w:rPr>
                <w:bCs/>
                <w:lang w:val="zh-CN" w:bidi="ar"/>
              </w:rPr>
              <w:t>3</w:t>
            </w:r>
            <w:r w:rsidRPr="00E412C8">
              <w:rPr>
                <w:rFonts w:hint="eastAsia"/>
                <w:bCs/>
                <w:lang w:val="zh-CN" w:bidi="ar"/>
              </w:rPr>
              <w:t>分。（需提供相关证书扫描件）</w:t>
            </w:r>
          </w:p>
          <w:p w14:paraId="38A472E8" w14:textId="27A6455A" w:rsidR="009B5934" w:rsidRPr="00E412C8" w:rsidRDefault="009B5934" w:rsidP="001203E1">
            <w:pPr>
              <w:pStyle w:val="afb"/>
              <w:spacing w:line="273" w:lineRule="auto"/>
              <w:jc w:val="both"/>
              <w:rPr>
                <w:rFonts w:cs="Times New Roman"/>
                <w:b/>
                <w:bCs/>
              </w:rPr>
            </w:pPr>
            <w:r w:rsidRPr="00E412C8">
              <w:rPr>
                <w:rFonts w:cs="Times New Roman" w:hint="eastAsia"/>
                <w:b/>
                <w:bCs/>
              </w:rPr>
              <w:t>类似业绩（6分）：</w:t>
            </w:r>
            <w:r w:rsidRPr="00E412C8">
              <w:rPr>
                <w:rFonts w:cs="Times New Roman" w:hint="eastAsia"/>
                <w:bCs/>
              </w:rPr>
              <w:t>投标人或投标人所投产品的提供厂商具有近三年类似项目业绩，每个业绩得2分，本项最高得6分</w:t>
            </w:r>
            <w:r w:rsidRPr="00E412C8">
              <w:rPr>
                <w:rFonts w:cs="Times New Roman" w:hint="eastAsia"/>
                <w:b/>
                <w:bCs/>
              </w:rPr>
              <w:t>（每个业绩需提供中标通知书、合同书以及验收报告原件扫描件或复印件）。</w:t>
            </w:r>
          </w:p>
          <w:p w14:paraId="17D90C18" w14:textId="77777777" w:rsidR="009B5934" w:rsidRPr="00E412C8" w:rsidRDefault="009B5934" w:rsidP="001203E1">
            <w:pPr>
              <w:pStyle w:val="afb"/>
              <w:spacing w:line="273" w:lineRule="auto"/>
              <w:jc w:val="both"/>
              <w:rPr>
                <w:rFonts w:cs="Times New Roman"/>
              </w:rPr>
            </w:pPr>
            <w:r w:rsidRPr="00E412C8">
              <w:rPr>
                <w:rFonts w:cs="Times New Roman" w:hint="eastAsia"/>
                <w:b/>
                <w:bCs/>
              </w:rPr>
              <w:t>人员配备（4分）：</w:t>
            </w:r>
            <w:r w:rsidRPr="00E412C8">
              <w:rPr>
                <w:rFonts w:cs="Times New Roman" w:hint="eastAsia"/>
              </w:rPr>
              <w:t>投标人对本项目拟派实施及运维人员具有信息安全保障人员认定证书、ITSS服务工程师、信息系统安全服务工程师、IT服务项目经理等证书，每提供一项得1分，最高得4分。</w:t>
            </w:r>
          </w:p>
        </w:tc>
      </w:tr>
      <w:tr w:rsidR="009B5934" w14:paraId="3C322105" w14:textId="77777777" w:rsidTr="001203E1">
        <w:tc>
          <w:tcPr>
            <w:tcW w:w="0" w:type="auto"/>
            <w:tcBorders>
              <w:top w:val="single" w:sz="6" w:space="0" w:color="000000"/>
              <w:left w:val="single" w:sz="6" w:space="0" w:color="000000"/>
              <w:bottom w:val="single" w:sz="6" w:space="0" w:color="000000"/>
              <w:right w:val="single" w:sz="6" w:space="0" w:color="000000"/>
            </w:tcBorders>
            <w:vAlign w:val="center"/>
          </w:tcPr>
          <w:p w14:paraId="48EFBC6B" w14:textId="77777777" w:rsidR="009B5934" w:rsidRPr="00E412C8" w:rsidRDefault="009B5934" w:rsidP="001203E1">
            <w:pPr>
              <w:pStyle w:val="afb"/>
              <w:spacing w:before="0" w:beforeAutospacing="0" w:after="0" w:afterAutospacing="0" w:line="273" w:lineRule="auto"/>
              <w:jc w:val="center"/>
              <w:rPr>
                <w:rFonts w:cs="Times New Roman"/>
                <w:b/>
                <w:bCs/>
              </w:rPr>
            </w:pPr>
            <w:r w:rsidRPr="00E412C8">
              <w:rPr>
                <w:rFonts w:cs="Times New Roman" w:hint="eastAsia"/>
                <w:b/>
                <w:bCs/>
              </w:rPr>
              <w:t>4</w:t>
            </w:r>
          </w:p>
        </w:tc>
        <w:tc>
          <w:tcPr>
            <w:tcW w:w="702" w:type="pct"/>
            <w:tcBorders>
              <w:top w:val="single" w:sz="6" w:space="0" w:color="000000"/>
              <w:left w:val="nil"/>
              <w:bottom w:val="single" w:sz="6" w:space="0" w:color="000000"/>
              <w:right w:val="single" w:sz="6" w:space="0" w:color="000000"/>
            </w:tcBorders>
            <w:vAlign w:val="center"/>
          </w:tcPr>
          <w:p w14:paraId="301C371A" w14:textId="77777777" w:rsidR="009B5934" w:rsidRPr="00E412C8" w:rsidRDefault="009B5934" w:rsidP="001203E1">
            <w:pPr>
              <w:pStyle w:val="afb"/>
              <w:spacing w:before="0" w:beforeAutospacing="0" w:after="0" w:afterAutospacing="0" w:line="273" w:lineRule="auto"/>
              <w:jc w:val="both"/>
              <w:rPr>
                <w:rFonts w:cs="Times New Roman"/>
                <w:b/>
                <w:bCs/>
              </w:rPr>
            </w:pPr>
            <w:r w:rsidRPr="00E412C8">
              <w:rPr>
                <w:rFonts w:cs="Times New Roman" w:hint="eastAsia"/>
                <w:b/>
                <w:bCs/>
              </w:rPr>
              <w:t>服务部分</w:t>
            </w:r>
          </w:p>
          <w:p w14:paraId="457ABF4E" w14:textId="77777777" w:rsidR="009B5934" w:rsidRPr="00E412C8" w:rsidRDefault="009B5934" w:rsidP="001203E1">
            <w:pPr>
              <w:pStyle w:val="afb"/>
              <w:spacing w:before="0" w:beforeAutospacing="0" w:after="0" w:afterAutospacing="0" w:line="273" w:lineRule="auto"/>
              <w:jc w:val="both"/>
              <w:rPr>
                <w:rFonts w:cs="Times New Roman"/>
                <w:b/>
                <w:bCs/>
              </w:rPr>
            </w:pPr>
            <w:r w:rsidRPr="00E412C8">
              <w:rPr>
                <w:rFonts w:cs="Times New Roman" w:hint="eastAsia"/>
                <w:b/>
                <w:bCs/>
              </w:rPr>
              <w:t>（20分）</w:t>
            </w:r>
          </w:p>
        </w:tc>
        <w:tc>
          <w:tcPr>
            <w:tcW w:w="4001" w:type="pct"/>
            <w:tcBorders>
              <w:top w:val="single" w:sz="6" w:space="0" w:color="000000"/>
              <w:left w:val="nil"/>
              <w:bottom w:val="single" w:sz="6" w:space="0" w:color="000000"/>
              <w:right w:val="single" w:sz="6" w:space="0" w:color="000000"/>
            </w:tcBorders>
            <w:vAlign w:val="center"/>
          </w:tcPr>
          <w:p w14:paraId="1109EB88" w14:textId="77777777" w:rsidR="009B5934" w:rsidRPr="00E412C8" w:rsidRDefault="009B5934" w:rsidP="001203E1">
            <w:pPr>
              <w:pStyle w:val="afb"/>
              <w:spacing w:line="273" w:lineRule="auto"/>
              <w:jc w:val="both"/>
              <w:rPr>
                <w:rFonts w:cs="Times New Roman"/>
                <w:b/>
              </w:rPr>
            </w:pPr>
            <w:r w:rsidRPr="00E412C8">
              <w:rPr>
                <w:rFonts w:cs="Times New Roman" w:hint="eastAsia"/>
                <w:b/>
              </w:rPr>
              <w:t>知识库更新（2分）：</w:t>
            </w:r>
            <w:r w:rsidRPr="00E412C8">
              <w:rPr>
                <w:rFonts w:cs="Times New Roman" w:hint="eastAsia"/>
              </w:rPr>
              <w:t>为保障本次采购的医学知识库系统服务得实时性，投标人须承诺提供的医学知识库系统服务其中的科技文献出版社知识库服务和中华医学会知识库服务须根据实际情</w:t>
            </w:r>
            <w:r w:rsidRPr="00E412C8">
              <w:rPr>
                <w:rFonts w:cs="Times New Roman" w:hint="eastAsia"/>
              </w:rPr>
              <w:lastRenderedPageBreak/>
              <w:t>况进行不定期更新，BMJ《英国医学杂志》知识库服务需每月进行更新，得2分。</w:t>
            </w:r>
            <w:r w:rsidRPr="00E412C8">
              <w:rPr>
                <w:rFonts w:cs="Times New Roman" w:hint="eastAsia"/>
                <w:b/>
              </w:rPr>
              <w:t>需提供承诺函。</w:t>
            </w:r>
          </w:p>
          <w:p w14:paraId="449D6BDD" w14:textId="77777777" w:rsidR="009B5934" w:rsidRPr="00E412C8" w:rsidRDefault="009B5934" w:rsidP="001203E1">
            <w:pPr>
              <w:pStyle w:val="afb"/>
              <w:spacing w:line="273" w:lineRule="auto"/>
              <w:jc w:val="both"/>
              <w:rPr>
                <w:rFonts w:cs="Times New Roman"/>
              </w:rPr>
            </w:pPr>
            <w:r w:rsidRPr="00E412C8">
              <w:rPr>
                <w:rFonts w:cs="Times New Roman" w:hint="eastAsia"/>
                <w:b/>
              </w:rPr>
              <w:t>组织实施方案（9分）：</w:t>
            </w:r>
            <w:r w:rsidRPr="00E412C8">
              <w:rPr>
                <w:rFonts w:cs="Times New Roman" w:hint="eastAsia"/>
              </w:rPr>
              <w:t>投标人提供项目实施方案，包括项目实施步骤及流程、人员组成、工期进度等。完全响应招标文件且内容详尽，方案可行性强的，得9分；响应招标文件要求且较为完善，方案具有一定可行性的，得6分，方案内容较为一般的，得3分；较差或未提供的，不得分。</w:t>
            </w:r>
          </w:p>
          <w:p w14:paraId="663FE49C" w14:textId="77777777" w:rsidR="009B5934" w:rsidRDefault="009B5934" w:rsidP="001203E1">
            <w:pPr>
              <w:pStyle w:val="afb"/>
              <w:spacing w:line="273" w:lineRule="auto"/>
              <w:jc w:val="both"/>
              <w:rPr>
                <w:rFonts w:cs="Times New Roman"/>
              </w:rPr>
            </w:pPr>
            <w:r w:rsidRPr="00E412C8">
              <w:rPr>
                <w:rFonts w:cs="Times New Roman" w:hint="eastAsia"/>
                <w:b/>
              </w:rPr>
              <w:t>售后服务方案（9分）：</w:t>
            </w:r>
            <w:r w:rsidRPr="00E412C8">
              <w:rPr>
                <w:rFonts w:cs="Times New Roman" w:hint="eastAsia"/>
              </w:rPr>
              <w:t>投标人提供售后服务方案，包括售后服务方式、售后服务体系、质保时间，服务承诺，售后服务响应，售后服务应急措施，售后服务人员安排等。完全响应招标文件且内容详尽，方案可行性强的，得9分；响应招标文件要求且较为完善，方案具有一定可行性的，得6分；方案内容较为一般的，得3分；较差或未提供的，不得分。</w:t>
            </w:r>
          </w:p>
        </w:tc>
      </w:tr>
    </w:tbl>
    <w:p w14:paraId="4F1090DE" w14:textId="77777777" w:rsidR="00B4307A" w:rsidRPr="00CA4611" w:rsidRDefault="00A3292D">
      <w:pPr>
        <w:widowControl/>
        <w:spacing w:line="360" w:lineRule="auto"/>
        <w:ind w:left="600"/>
        <w:jc w:val="center"/>
        <w:rPr>
          <w:rFonts w:ascii="仿宋" w:eastAsia="仿宋" w:hAnsi="仿宋" w:cs="仿宋"/>
          <w:b/>
          <w:sz w:val="28"/>
          <w:szCs w:val="28"/>
        </w:rPr>
      </w:pPr>
      <w:r w:rsidRPr="00CA4611">
        <w:rPr>
          <w:rFonts w:ascii="仿宋" w:eastAsia="仿宋" w:hAnsi="仿宋" w:cs="仿宋"/>
          <w:b/>
          <w:sz w:val="28"/>
          <w:szCs w:val="28"/>
        </w:rPr>
        <w:lastRenderedPageBreak/>
        <w:t xml:space="preserve"> </w:t>
      </w:r>
    </w:p>
    <w:sectPr w:rsidR="00B4307A" w:rsidRPr="00CA4611">
      <w:pgSz w:w="11906" w:h="16838"/>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A20F3" w14:textId="77777777" w:rsidR="00896096" w:rsidRDefault="00896096">
      <w:r>
        <w:separator/>
      </w:r>
    </w:p>
  </w:endnote>
  <w:endnote w:type="continuationSeparator" w:id="0">
    <w:p w14:paraId="0474AD6D" w14:textId="77777777" w:rsidR="00896096" w:rsidRDefault="00896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charset w:val="86"/>
    <w:family w:val="auto"/>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icomoon">
    <w:panose1 w:val="00000000000000000000"/>
    <w:charset w:val="00"/>
    <w:family w:val="auto"/>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新宋体">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00"/>
    <w:family w:val="roman"/>
    <w:pitch w:val="default"/>
    <w:sig w:usb0="00000000"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FE1E9" w14:textId="77777777" w:rsidR="00B4307A" w:rsidRDefault="00B4307A">
    <w:pPr>
      <w:pStyle w:val="af3"/>
      <w:jc w:val="center"/>
      <w:rPr>
        <w:caps/>
        <w:color w:val="4472C4"/>
      </w:rPr>
    </w:pPr>
  </w:p>
  <w:p w14:paraId="06FA860F" w14:textId="77777777" w:rsidR="00B4307A" w:rsidRDefault="00B4307A">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7FE91" w14:textId="77777777" w:rsidR="00B4307A" w:rsidRDefault="00A3292D">
    <w:pPr>
      <w:pStyle w:val="af3"/>
      <w:jc w:val="center"/>
      <w:rPr>
        <w:caps/>
      </w:rPr>
    </w:pPr>
    <w:r>
      <w:rPr>
        <w:caps/>
      </w:rPr>
      <w:fldChar w:fldCharType="begin"/>
    </w:r>
    <w:r>
      <w:rPr>
        <w:caps/>
      </w:rPr>
      <w:instrText>PAGE   \* MERGEFORMAT</w:instrText>
    </w:r>
    <w:r>
      <w:rPr>
        <w:caps/>
      </w:rPr>
      <w:fldChar w:fldCharType="separate"/>
    </w:r>
    <w:r>
      <w:rPr>
        <w:caps/>
        <w:lang w:val="zh-CN"/>
      </w:rPr>
      <w:t>36</w:t>
    </w:r>
    <w:r>
      <w:rPr>
        <w:caps/>
      </w:rPr>
      <w:fldChar w:fldCharType="end"/>
    </w:r>
  </w:p>
  <w:p w14:paraId="009DBF65" w14:textId="77777777" w:rsidR="00B4307A" w:rsidRDefault="00B4307A">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2D619" w14:textId="77777777" w:rsidR="00B4307A" w:rsidRDefault="00A3292D">
    <w:pPr>
      <w:pStyle w:val="af3"/>
      <w:jc w:val="center"/>
      <w:rPr>
        <w:caps/>
      </w:rPr>
    </w:pPr>
    <w:r>
      <w:rPr>
        <w:caps/>
      </w:rPr>
      <w:fldChar w:fldCharType="begin"/>
    </w:r>
    <w:r>
      <w:rPr>
        <w:caps/>
      </w:rPr>
      <w:instrText>PAGE   \* MERGEFORMAT</w:instrText>
    </w:r>
    <w:r>
      <w:rPr>
        <w:caps/>
      </w:rPr>
      <w:fldChar w:fldCharType="separate"/>
    </w:r>
    <w:r>
      <w:rPr>
        <w:caps/>
        <w:lang w:val="zh-CN"/>
      </w:rPr>
      <w:t>81</w:t>
    </w:r>
    <w:r>
      <w:rPr>
        <w:caps/>
      </w:rPr>
      <w:fldChar w:fldCharType="end"/>
    </w:r>
  </w:p>
  <w:p w14:paraId="4CDC423E" w14:textId="77777777" w:rsidR="00B4307A" w:rsidRDefault="00B4307A">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ADE58" w14:textId="0DCD759E" w:rsidR="00B4307A" w:rsidRDefault="00A3292D">
    <w:pPr>
      <w:pStyle w:val="af3"/>
      <w:framePr w:wrap="around" w:vAnchor="text" w:hAnchor="margin" w:xAlign="center" w:y="1"/>
      <w:rPr>
        <w:rStyle w:val="aff4"/>
      </w:rPr>
    </w:pPr>
    <w:r>
      <w:fldChar w:fldCharType="begin"/>
    </w:r>
    <w:r>
      <w:rPr>
        <w:rStyle w:val="aff4"/>
      </w:rPr>
      <w:instrText xml:space="preserve">PAGE  </w:instrText>
    </w:r>
    <w:r>
      <w:fldChar w:fldCharType="separate"/>
    </w:r>
    <w:r w:rsidR="00E124D7">
      <w:rPr>
        <w:rStyle w:val="aff4"/>
        <w:noProof/>
      </w:rPr>
      <w:t>63</w:t>
    </w:r>
    <w:r>
      <w:fldChar w:fldCharType="end"/>
    </w:r>
  </w:p>
  <w:p w14:paraId="20A0D640" w14:textId="77777777" w:rsidR="00B4307A" w:rsidRDefault="00B4307A">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59B50" w14:textId="77777777" w:rsidR="00B4307A" w:rsidRDefault="00A3292D">
    <w:pPr>
      <w:pStyle w:val="af3"/>
      <w:framePr w:wrap="around" w:vAnchor="text" w:hAnchor="margin" w:xAlign="center" w:y="1"/>
      <w:rPr>
        <w:rStyle w:val="aff4"/>
      </w:rPr>
    </w:pPr>
    <w:r>
      <w:fldChar w:fldCharType="begin"/>
    </w:r>
    <w:r>
      <w:rPr>
        <w:rStyle w:val="aff4"/>
      </w:rPr>
      <w:instrText xml:space="preserve">PAGE  </w:instrText>
    </w:r>
    <w:r>
      <w:fldChar w:fldCharType="separate"/>
    </w:r>
    <w:r>
      <w:rPr>
        <w:rStyle w:val="aff4"/>
      </w:rPr>
      <w:t>3</w:t>
    </w:r>
    <w:r>
      <w:fldChar w:fldCharType="end"/>
    </w:r>
  </w:p>
  <w:p w14:paraId="3A341AAA" w14:textId="77777777" w:rsidR="00B4307A" w:rsidRDefault="00B4307A">
    <w:pPr>
      <w:pStyle w:val="af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81FEF" w14:textId="77777777" w:rsidR="00B4307A" w:rsidRDefault="00A3292D">
    <w:pPr>
      <w:pStyle w:val="af3"/>
      <w:framePr w:wrap="around" w:vAnchor="text" w:hAnchor="margin" w:xAlign="center" w:y="1"/>
      <w:rPr>
        <w:rStyle w:val="aff4"/>
      </w:rPr>
    </w:pPr>
    <w:r>
      <w:fldChar w:fldCharType="begin"/>
    </w:r>
    <w:r>
      <w:rPr>
        <w:rStyle w:val="aff4"/>
      </w:rPr>
      <w:instrText xml:space="preserve">PAGE  </w:instrText>
    </w:r>
    <w:r>
      <w:fldChar w:fldCharType="end"/>
    </w:r>
  </w:p>
  <w:p w14:paraId="058DEF51" w14:textId="77777777" w:rsidR="00B4307A" w:rsidRDefault="00B4307A">
    <w:pPr>
      <w:pStyle w:val="af3"/>
    </w:pPr>
  </w:p>
  <w:p w14:paraId="3122A196" w14:textId="77777777" w:rsidR="00B4307A" w:rsidRDefault="00B430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BD9F9" w14:textId="77777777" w:rsidR="00896096" w:rsidRDefault="00896096">
      <w:r>
        <w:separator/>
      </w:r>
    </w:p>
  </w:footnote>
  <w:footnote w:type="continuationSeparator" w:id="0">
    <w:p w14:paraId="0475113F" w14:textId="77777777" w:rsidR="00896096" w:rsidRDefault="008960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8CEA5" w14:textId="77777777" w:rsidR="00B4307A" w:rsidRDefault="00B4307A">
    <w:pPr>
      <w:pStyle w:val="af5"/>
      <w:pBdr>
        <w:bottom w:val="none" w:sz="0" w:space="0" w:color="auto"/>
      </w:pBdr>
    </w:pPr>
  </w:p>
  <w:p w14:paraId="597C72C5" w14:textId="77777777" w:rsidR="00B4307A" w:rsidRDefault="00B4307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5E5C8" w14:textId="77777777" w:rsidR="00B4307A" w:rsidRDefault="00B4307A">
    <w:pPr>
      <w:pStyle w:val="af5"/>
      <w:pBdr>
        <w:bottom w:val="none" w:sz="0" w:space="0" w:color="auto"/>
      </w:pBdr>
    </w:pPr>
  </w:p>
  <w:p w14:paraId="63DD24D6" w14:textId="77777777" w:rsidR="00B4307A" w:rsidRDefault="00B430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E66D31"/>
    <w:multiLevelType w:val="singleLevel"/>
    <w:tmpl w:val="8DE66D31"/>
    <w:lvl w:ilvl="0">
      <w:start w:val="23"/>
      <w:numFmt w:val="decimal"/>
      <w:suff w:val="space"/>
      <w:lvlText w:val="%1."/>
      <w:lvlJc w:val="left"/>
    </w:lvl>
  </w:abstractNum>
  <w:abstractNum w:abstractNumId="1" w15:restartNumberingAfterBreak="0">
    <w:nsid w:val="982674A8"/>
    <w:multiLevelType w:val="singleLevel"/>
    <w:tmpl w:val="982674A8"/>
    <w:lvl w:ilvl="0">
      <w:start w:val="1"/>
      <w:numFmt w:val="decimal"/>
      <w:suff w:val="nothing"/>
      <w:lvlText w:val="（%1）"/>
      <w:lvlJc w:val="left"/>
    </w:lvl>
  </w:abstractNum>
  <w:abstractNum w:abstractNumId="2" w15:restartNumberingAfterBreak="0">
    <w:nsid w:val="CD3E9995"/>
    <w:multiLevelType w:val="singleLevel"/>
    <w:tmpl w:val="CD3E9995"/>
    <w:lvl w:ilvl="0">
      <w:start w:val="13"/>
      <w:numFmt w:val="decimal"/>
      <w:pStyle w:val="3"/>
      <w:suff w:val="space"/>
      <w:lvlText w:val="%1."/>
      <w:lvlJc w:val="left"/>
    </w:lvl>
  </w:abstractNum>
  <w:abstractNum w:abstractNumId="3" w15:restartNumberingAfterBreak="0">
    <w:nsid w:val="D0BDF2B8"/>
    <w:multiLevelType w:val="singleLevel"/>
    <w:tmpl w:val="D0BDF2B8"/>
    <w:lvl w:ilvl="0">
      <w:start w:val="1"/>
      <w:numFmt w:val="decimal"/>
      <w:lvlText w:val="%1."/>
      <w:lvlJc w:val="left"/>
      <w:pPr>
        <w:tabs>
          <w:tab w:val="left" w:pos="312"/>
        </w:tabs>
      </w:pPr>
    </w:lvl>
  </w:abstractNum>
  <w:abstractNum w:abstractNumId="4" w15:restartNumberingAfterBreak="0">
    <w:nsid w:val="E9A9D4E0"/>
    <w:multiLevelType w:val="singleLevel"/>
    <w:tmpl w:val="E9A9D4E0"/>
    <w:lvl w:ilvl="0">
      <w:start w:val="18"/>
      <w:numFmt w:val="decimal"/>
      <w:pStyle w:val="ItemStepinTable"/>
      <w:suff w:val="space"/>
      <w:lvlText w:val="%1."/>
      <w:lvlJc w:val="left"/>
    </w:lvl>
  </w:abstractNum>
  <w:abstractNum w:abstractNumId="5" w15:restartNumberingAfterBreak="0">
    <w:nsid w:val="00000009"/>
    <w:multiLevelType w:val="multilevel"/>
    <w:tmpl w:val="00000009"/>
    <w:lvl w:ilvl="0">
      <w:start w:val="1"/>
      <w:numFmt w:val="chineseCountingThousand"/>
      <w:lvlText w:val="第%1条"/>
      <w:lvlJc w:val="left"/>
      <w:pPr>
        <w:tabs>
          <w:tab w:val="left" w:pos="228"/>
        </w:tabs>
        <w:ind w:left="228" w:firstLine="482"/>
      </w:pPr>
      <w:rPr>
        <w:rFonts w:ascii="Times New Roman" w:eastAsia="宋体" w:hAnsi="Times New Roman" w:hint="eastAsia"/>
        <w:sz w:val="24"/>
      </w:rPr>
    </w:lvl>
    <w:lvl w:ilvl="1">
      <w:start w:val="2"/>
      <w:numFmt w:val="decimal"/>
      <w:lvlText w:val="%2、"/>
      <w:lvlJc w:val="left"/>
      <w:pPr>
        <w:tabs>
          <w:tab w:val="left" w:pos="780"/>
        </w:tabs>
        <w:ind w:left="780" w:hanging="36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2AF43FD"/>
    <w:multiLevelType w:val="singleLevel"/>
    <w:tmpl w:val="02AF43FD"/>
    <w:lvl w:ilvl="0">
      <w:start w:val="30"/>
      <w:numFmt w:val="decimal"/>
      <w:suff w:val="space"/>
      <w:lvlText w:val="%1."/>
      <w:lvlJc w:val="left"/>
    </w:lvl>
  </w:abstractNum>
  <w:abstractNum w:abstractNumId="7" w15:restartNumberingAfterBreak="0">
    <w:nsid w:val="0CBC3012"/>
    <w:multiLevelType w:val="multilevel"/>
    <w:tmpl w:val="0CBC3012"/>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289"/>
        </w:tabs>
        <w:ind w:left="-11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1419494E"/>
    <w:multiLevelType w:val="multilevel"/>
    <w:tmpl w:val="1419494E"/>
    <w:lvl w:ilvl="0">
      <w:start w:val="1"/>
      <w:numFmt w:val="decimal"/>
      <w:lvlText w:val="%1、"/>
      <w:lvlJc w:val="left"/>
      <w:pPr>
        <w:ind w:left="1280" w:hanging="720"/>
      </w:pPr>
      <w:rPr>
        <w:rFonts w:cs="Times New Roman" w:hint="default"/>
        <w:color w:val="auto"/>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9" w15:restartNumberingAfterBreak="0">
    <w:nsid w:val="155E6A8F"/>
    <w:multiLevelType w:val="multilevel"/>
    <w:tmpl w:val="155E6A8F"/>
    <w:lvl w:ilvl="0">
      <w:start w:val="1"/>
      <w:numFmt w:val="decimal"/>
      <w:lvlText w:val="（%1）"/>
      <w:lvlJc w:val="left"/>
      <w:pPr>
        <w:tabs>
          <w:tab w:val="left" w:pos="1571"/>
        </w:tabs>
        <w:ind w:left="1571" w:hanging="720"/>
      </w:pPr>
      <w:rPr>
        <w:rFonts w:ascii="仿宋_GB2312" w:eastAsia="仿宋_GB2312" w:hAnsi="宋体" w:cs="Times New Roman"/>
      </w:rPr>
    </w:lvl>
    <w:lvl w:ilvl="1">
      <w:start w:val="1"/>
      <w:numFmt w:val="lowerLetter"/>
      <w:lvlText w:val="%2)"/>
      <w:lvlJc w:val="left"/>
      <w:pPr>
        <w:tabs>
          <w:tab w:val="left" w:pos="1739"/>
        </w:tabs>
        <w:ind w:left="1739" w:hanging="420"/>
      </w:pPr>
    </w:lvl>
    <w:lvl w:ilvl="2">
      <w:start w:val="1"/>
      <w:numFmt w:val="lowerRoman"/>
      <w:lvlText w:val="%3."/>
      <w:lvlJc w:val="right"/>
      <w:pPr>
        <w:tabs>
          <w:tab w:val="left" w:pos="2159"/>
        </w:tabs>
        <w:ind w:left="2159" w:hanging="420"/>
      </w:pPr>
    </w:lvl>
    <w:lvl w:ilvl="3">
      <w:start w:val="1"/>
      <w:numFmt w:val="decimal"/>
      <w:lvlText w:val="%4."/>
      <w:lvlJc w:val="left"/>
      <w:pPr>
        <w:tabs>
          <w:tab w:val="left" w:pos="2579"/>
        </w:tabs>
        <w:ind w:left="2579" w:hanging="420"/>
      </w:pPr>
    </w:lvl>
    <w:lvl w:ilvl="4">
      <w:start w:val="1"/>
      <w:numFmt w:val="lowerLetter"/>
      <w:lvlText w:val="%5)"/>
      <w:lvlJc w:val="left"/>
      <w:pPr>
        <w:tabs>
          <w:tab w:val="left" w:pos="2999"/>
        </w:tabs>
        <w:ind w:left="2999" w:hanging="420"/>
      </w:pPr>
    </w:lvl>
    <w:lvl w:ilvl="5">
      <w:start w:val="1"/>
      <w:numFmt w:val="lowerRoman"/>
      <w:lvlText w:val="%6."/>
      <w:lvlJc w:val="right"/>
      <w:pPr>
        <w:tabs>
          <w:tab w:val="left" w:pos="3419"/>
        </w:tabs>
        <w:ind w:left="3419" w:hanging="420"/>
      </w:pPr>
    </w:lvl>
    <w:lvl w:ilvl="6">
      <w:start w:val="1"/>
      <w:numFmt w:val="decimal"/>
      <w:lvlText w:val="%7."/>
      <w:lvlJc w:val="left"/>
      <w:pPr>
        <w:tabs>
          <w:tab w:val="left" w:pos="3839"/>
        </w:tabs>
        <w:ind w:left="3839" w:hanging="420"/>
      </w:pPr>
    </w:lvl>
    <w:lvl w:ilvl="7">
      <w:start w:val="1"/>
      <w:numFmt w:val="lowerLetter"/>
      <w:lvlText w:val="%8)"/>
      <w:lvlJc w:val="left"/>
      <w:pPr>
        <w:tabs>
          <w:tab w:val="left" w:pos="4259"/>
        </w:tabs>
        <w:ind w:left="4259" w:hanging="420"/>
      </w:pPr>
    </w:lvl>
    <w:lvl w:ilvl="8">
      <w:start w:val="1"/>
      <w:numFmt w:val="lowerRoman"/>
      <w:lvlText w:val="%9."/>
      <w:lvlJc w:val="right"/>
      <w:pPr>
        <w:tabs>
          <w:tab w:val="left" w:pos="4679"/>
        </w:tabs>
        <w:ind w:left="4679" w:hanging="420"/>
      </w:pPr>
    </w:lvl>
  </w:abstractNum>
  <w:abstractNum w:abstractNumId="10" w15:restartNumberingAfterBreak="0">
    <w:nsid w:val="25E9131D"/>
    <w:multiLevelType w:val="multilevel"/>
    <w:tmpl w:val="25E9131D"/>
    <w:lvl w:ilvl="0">
      <w:start w:val="1"/>
      <w:numFmt w:val="decimal"/>
      <w:pStyle w:val="2"/>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2EF34F86"/>
    <w:multiLevelType w:val="multilevel"/>
    <w:tmpl w:val="2EF34F86"/>
    <w:lvl w:ilvl="0">
      <w:start w:val="1"/>
      <w:numFmt w:val="japaneseCounting"/>
      <w:lvlText w:val="%1、"/>
      <w:lvlJc w:val="left"/>
      <w:pPr>
        <w:ind w:left="1350" w:hanging="720"/>
      </w:pPr>
      <w:rPr>
        <w:rFonts w:hint="default"/>
      </w:r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5831917"/>
    <w:multiLevelType w:val="multilevel"/>
    <w:tmpl w:val="35831917"/>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25"/>
        </w:tabs>
        <w:ind w:left="2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3E1D21DF"/>
    <w:multiLevelType w:val="multilevel"/>
    <w:tmpl w:val="3E1D21DF"/>
    <w:lvl w:ilvl="0">
      <w:start w:val="1"/>
      <w:numFmt w:val="japaneseCounting"/>
      <w:lvlText w:val="（%1）"/>
      <w:lvlJc w:val="left"/>
      <w:pPr>
        <w:ind w:left="579" w:hanging="720"/>
      </w:pPr>
    </w:lvl>
    <w:lvl w:ilvl="1">
      <w:start w:val="1"/>
      <w:numFmt w:val="lowerLetter"/>
      <w:lvlText w:val="%2)"/>
      <w:lvlJc w:val="left"/>
      <w:pPr>
        <w:ind w:left="699" w:hanging="420"/>
      </w:pPr>
    </w:lvl>
    <w:lvl w:ilvl="2">
      <w:start w:val="1"/>
      <w:numFmt w:val="lowerRoman"/>
      <w:lvlText w:val="%3."/>
      <w:lvlJc w:val="right"/>
      <w:pPr>
        <w:ind w:left="1119" w:hanging="420"/>
      </w:pPr>
    </w:lvl>
    <w:lvl w:ilvl="3">
      <w:start w:val="1"/>
      <w:numFmt w:val="decimal"/>
      <w:lvlText w:val="%4."/>
      <w:lvlJc w:val="left"/>
      <w:pPr>
        <w:ind w:left="1539" w:hanging="420"/>
      </w:pPr>
    </w:lvl>
    <w:lvl w:ilvl="4">
      <w:start w:val="1"/>
      <w:numFmt w:val="lowerLetter"/>
      <w:lvlText w:val="%5)"/>
      <w:lvlJc w:val="left"/>
      <w:pPr>
        <w:ind w:left="1959" w:hanging="420"/>
      </w:pPr>
    </w:lvl>
    <w:lvl w:ilvl="5">
      <w:start w:val="1"/>
      <w:numFmt w:val="lowerRoman"/>
      <w:lvlText w:val="%6."/>
      <w:lvlJc w:val="right"/>
      <w:pPr>
        <w:ind w:left="2379" w:hanging="420"/>
      </w:pPr>
    </w:lvl>
    <w:lvl w:ilvl="6">
      <w:start w:val="1"/>
      <w:numFmt w:val="decimal"/>
      <w:lvlText w:val="%7."/>
      <w:lvlJc w:val="left"/>
      <w:pPr>
        <w:ind w:left="2799" w:hanging="420"/>
      </w:pPr>
    </w:lvl>
    <w:lvl w:ilvl="7">
      <w:start w:val="1"/>
      <w:numFmt w:val="lowerLetter"/>
      <w:lvlText w:val="%8)"/>
      <w:lvlJc w:val="left"/>
      <w:pPr>
        <w:ind w:left="3219" w:hanging="420"/>
      </w:pPr>
    </w:lvl>
    <w:lvl w:ilvl="8">
      <w:start w:val="1"/>
      <w:numFmt w:val="lowerRoman"/>
      <w:lvlText w:val="%9."/>
      <w:lvlJc w:val="right"/>
      <w:pPr>
        <w:ind w:left="3639" w:hanging="420"/>
      </w:pPr>
    </w:lvl>
  </w:abstractNum>
  <w:abstractNum w:abstractNumId="15" w15:restartNumberingAfterBreak="0">
    <w:nsid w:val="495D4AF1"/>
    <w:multiLevelType w:val="multilevel"/>
    <w:tmpl w:val="495D4AF1"/>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25"/>
        </w:tabs>
        <w:ind w:left="2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15:restartNumberingAfterBreak="0">
    <w:nsid w:val="510500DB"/>
    <w:multiLevelType w:val="multilevel"/>
    <w:tmpl w:val="510500DB"/>
    <w:lvl w:ilvl="0">
      <w:start w:val="7"/>
      <w:numFmt w:val="decimal"/>
      <w:lvlText w:val="%1、"/>
      <w:lvlJc w:val="left"/>
      <w:pPr>
        <w:tabs>
          <w:tab w:val="left" w:pos="720"/>
        </w:tabs>
        <w:ind w:left="720" w:hanging="360"/>
      </w:pPr>
      <w:rPr>
        <w:rFonts w:ascii="宋体" w:eastAsia="宋体" w:hAnsi="宋体" w:hint="eastAsia"/>
        <w:sz w:val="24"/>
        <w:szCs w:val="24"/>
      </w:rPr>
    </w:lvl>
    <w:lvl w:ilvl="1">
      <w:start w:val="1"/>
      <w:numFmt w:val="lowerLetter"/>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7" w15:restartNumberingAfterBreak="0">
    <w:nsid w:val="53441A32"/>
    <w:multiLevelType w:val="multilevel"/>
    <w:tmpl w:val="53441A32"/>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25"/>
        </w:tabs>
        <w:ind w:left="2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 w15:restartNumberingAfterBreak="0">
    <w:nsid w:val="55742DC7"/>
    <w:multiLevelType w:val="singleLevel"/>
    <w:tmpl w:val="55742DC7"/>
    <w:lvl w:ilvl="0">
      <w:start w:val="1"/>
      <w:numFmt w:val="decimal"/>
      <w:suff w:val="nothing"/>
      <w:lvlText w:val="%1、"/>
      <w:lvlJc w:val="left"/>
      <w:pPr>
        <w:ind w:left="25" w:firstLine="400"/>
      </w:pPr>
    </w:lvl>
  </w:abstractNum>
  <w:abstractNum w:abstractNumId="19" w15:restartNumberingAfterBreak="0">
    <w:nsid w:val="5CC06B75"/>
    <w:multiLevelType w:val="multilevel"/>
    <w:tmpl w:val="5CC06B75"/>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289"/>
        </w:tabs>
        <w:ind w:left="-11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15:restartNumberingAfterBreak="0">
    <w:nsid w:val="6697DBB4"/>
    <w:multiLevelType w:val="singleLevel"/>
    <w:tmpl w:val="6697DBB4"/>
    <w:lvl w:ilvl="0">
      <w:start w:val="5"/>
      <w:numFmt w:val="decimal"/>
      <w:pStyle w:val="Char"/>
      <w:suff w:val="space"/>
      <w:lvlText w:val="%1."/>
      <w:lvlJc w:val="left"/>
    </w:lvl>
  </w:abstractNum>
  <w:abstractNum w:abstractNumId="21" w15:restartNumberingAfterBreak="0">
    <w:nsid w:val="66E4770E"/>
    <w:multiLevelType w:val="multilevel"/>
    <w:tmpl w:val="66E4770E"/>
    <w:lvl w:ilvl="0">
      <w:start w:val="1"/>
      <w:numFmt w:val="japaneseCounting"/>
      <w:pStyle w:val="1"/>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22" w15:restartNumberingAfterBreak="0">
    <w:nsid w:val="6A4B12FA"/>
    <w:multiLevelType w:val="multilevel"/>
    <w:tmpl w:val="6A4B12FA"/>
    <w:lvl w:ilvl="0">
      <w:start w:val="1"/>
      <w:numFmt w:val="decimal"/>
      <w:lvlText w:val="%1、"/>
      <w:lvlJc w:val="left"/>
      <w:pPr>
        <w:ind w:left="1350" w:hanging="720"/>
      </w:pPr>
      <w:rPr>
        <w:rFonts w:hint="default"/>
      </w:r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23" w15:restartNumberingAfterBreak="0">
    <w:nsid w:val="6BDD39F6"/>
    <w:multiLevelType w:val="multilevel"/>
    <w:tmpl w:val="6BDD39F6"/>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31"/>
        </w:tabs>
        <w:ind w:left="29"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15:restartNumberingAfterBreak="0">
    <w:nsid w:val="6ECD7187"/>
    <w:multiLevelType w:val="multilevel"/>
    <w:tmpl w:val="6ECD7187"/>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289"/>
        </w:tabs>
        <w:ind w:left="-11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15:restartNumberingAfterBreak="0">
    <w:nsid w:val="72527300"/>
    <w:multiLevelType w:val="multilevel"/>
    <w:tmpl w:val="72527300"/>
    <w:lvl w:ilvl="0">
      <w:start w:val="1"/>
      <w:numFmt w:val="chineseCountingThousand"/>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25"/>
        </w:tabs>
        <w:ind w:left="2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15:restartNumberingAfterBreak="0">
    <w:nsid w:val="74DB56D0"/>
    <w:multiLevelType w:val="multilevel"/>
    <w:tmpl w:val="74DB56D0"/>
    <w:lvl w:ilvl="0">
      <w:start w:val="1"/>
      <w:numFmt w:val="decimal"/>
      <w:lvlText w:val="%1、"/>
      <w:lvlJc w:val="left"/>
      <w:pPr>
        <w:tabs>
          <w:tab w:val="left" w:pos="839"/>
        </w:tabs>
        <w:ind w:left="839" w:hanging="360"/>
      </w:pPr>
    </w:lvl>
    <w:lvl w:ilvl="1">
      <w:start w:val="10"/>
      <w:numFmt w:val="japaneseCounting"/>
      <w:lvlText w:val="第%2条"/>
      <w:lvlJc w:val="left"/>
      <w:pPr>
        <w:tabs>
          <w:tab w:val="left" w:pos="1619"/>
        </w:tabs>
        <w:ind w:left="1619" w:hanging="720"/>
      </w:pPr>
    </w:lvl>
    <w:lvl w:ilvl="2">
      <w:start w:val="1"/>
      <w:numFmt w:val="lowerRoman"/>
      <w:lvlText w:val="%3."/>
      <w:lvlJc w:val="right"/>
      <w:pPr>
        <w:tabs>
          <w:tab w:val="left" w:pos="1739"/>
        </w:tabs>
        <w:ind w:left="1739" w:hanging="420"/>
      </w:pPr>
    </w:lvl>
    <w:lvl w:ilvl="3">
      <w:start w:val="1"/>
      <w:numFmt w:val="decimal"/>
      <w:lvlText w:val="%4."/>
      <w:lvlJc w:val="left"/>
      <w:pPr>
        <w:tabs>
          <w:tab w:val="left" w:pos="2159"/>
        </w:tabs>
        <w:ind w:left="2159" w:hanging="420"/>
      </w:pPr>
    </w:lvl>
    <w:lvl w:ilvl="4">
      <w:start w:val="1"/>
      <w:numFmt w:val="lowerLetter"/>
      <w:lvlText w:val="%5)"/>
      <w:lvlJc w:val="left"/>
      <w:pPr>
        <w:tabs>
          <w:tab w:val="left" w:pos="2579"/>
        </w:tabs>
        <w:ind w:left="2579" w:hanging="420"/>
      </w:pPr>
    </w:lvl>
    <w:lvl w:ilvl="5">
      <w:start w:val="1"/>
      <w:numFmt w:val="lowerRoman"/>
      <w:lvlText w:val="%6."/>
      <w:lvlJc w:val="right"/>
      <w:pPr>
        <w:tabs>
          <w:tab w:val="left" w:pos="2999"/>
        </w:tabs>
        <w:ind w:left="2999" w:hanging="420"/>
      </w:pPr>
    </w:lvl>
    <w:lvl w:ilvl="6">
      <w:start w:val="1"/>
      <w:numFmt w:val="decimal"/>
      <w:lvlText w:val="%7."/>
      <w:lvlJc w:val="left"/>
      <w:pPr>
        <w:tabs>
          <w:tab w:val="left" w:pos="3419"/>
        </w:tabs>
        <w:ind w:left="3419" w:hanging="420"/>
      </w:pPr>
    </w:lvl>
    <w:lvl w:ilvl="7">
      <w:start w:val="1"/>
      <w:numFmt w:val="lowerLetter"/>
      <w:lvlText w:val="%8)"/>
      <w:lvlJc w:val="left"/>
      <w:pPr>
        <w:tabs>
          <w:tab w:val="left" w:pos="3839"/>
        </w:tabs>
        <w:ind w:left="3839" w:hanging="420"/>
      </w:pPr>
    </w:lvl>
    <w:lvl w:ilvl="8">
      <w:start w:val="1"/>
      <w:numFmt w:val="lowerRoman"/>
      <w:lvlText w:val="%9."/>
      <w:lvlJc w:val="right"/>
      <w:pPr>
        <w:tabs>
          <w:tab w:val="left" w:pos="4259"/>
        </w:tabs>
        <w:ind w:left="4259" w:hanging="420"/>
      </w:pPr>
    </w:lvl>
  </w:abstractNum>
  <w:abstractNum w:abstractNumId="27" w15:restartNumberingAfterBreak="0">
    <w:nsid w:val="7A961F6C"/>
    <w:multiLevelType w:val="multilevel"/>
    <w:tmpl w:val="7A961F6C"/>
    <w:lvl w:ilvl="0">
      <w:start w:val="1"/>
      <w:numFmt w:val="chineseCountingThousand"/>
      <w:pStyle w:val="a"/>
      <w:lvlText w:val="第%1条"/>
      <w:lvlJc w:val="left"/>
      <w:pPr>
        <w:tabs>
          <w:tab w:val="left" w:pos="403"/>
        </w:tabs>
        <w:ind w:left="0" w:firstLine="400"/>
      </w:pPr>
      <w:rPr>
        <w:b/>
        <w:lang w:val="en-US"/>
      </w:rPr>
    </w:lvl>
    <w:lvl w:ilvl="1">
      <w:start w:val="1"/>
      <w:numFmt w:val="decimal"/>
      <w:lvlText w:val="%2、"/>
      <w:lvlJc w:val="left"/>
      <w:pPr>
        <w:tabs>
          <w:tab w:val="left" w:pos="423"/>
        </w:tabs>
        <w:ind w:left="20" w:firstLine="400"/>
      </w:pPr>
      <w:rPr>
        <w:b w:val="0"/>
        <w:lang w:val="en-US"/>
      </w:rPr>
    </w:lvl>
    <w:lvl w:ilvl="2">
      <w:start w:val="1"/>
      <w:numFmt w:val="decimal"/>
      <w:lvlText w:val="%3、"/>
      <w:lvlJc w:val="left"/>
      <w:pPr>
        <w:tabs>
          <w:tab w:val="left" w:pos="425"/>
        </w:tabs>
        <w:ind w:left="23" w:firstLine="397"/>
      </w:pPr>
      <w:rPr>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8" w15:restartNumberingAfterBreak="0">
    <w:nsid w:val="7DA9054C"/>
    <w:multiLevelType w:val="singleLevel"/>
    <w:tmpl w:val="7DA9054C"/>
    <w:lvl w:ilvl="0">
      <w:start w:val="7"/>
      <w:numFmt w:val="decimal"/>
      <w:pStyle w:val="30"/>
      <w:lvlText w:val="%1."/>
      <w:lvlJc w:val="left"/>
      <w:pPr>
        <w:tabs>
          <w:tab w:val="left" w:pos="600"/>
        </w:tabs>
        <w:ind w:left="600" w:hanging="600"/>
      </w:pPr>
      <w:rPr>
        <w:rFonts w:hint="default"/>
      </w:rPr>
    </w:lvl>
  </w:abstractNum>
  <w:num w:numId="1" w16cid:durableId="242688381">
    <w:abstractNumId w:val="28"/>
  </w:num>
  <w:num w:numId="2" w16cid:durableId="739525861">
    <w:abstractNumId w:val="10"/>
  </w:num>
  <w:num w:numId="3" w16cid:durableId="1025205211">
    <w:abstractNumId w:val="20"/>
  </w:num>
  <w:num w:numId="4" w16cid:durableId="828987063">
    <w:abstractNumId w:val="21"/>
  </w:num>
  <w:num w:numId="5" w16cid:durableId="1529100726">
    <w:abstractNumId w:val="2"/>
  </w:num>
  <w:num w:numId="6" w16cid:durableId="1661807929">
    <w:abstractNumId w:val="4"/>
  </w:num>
  <w:num w:numId="7" w16cid:durableId="12498484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638616">
    <w:abstractNumId w:val="9"/>
  </w:num>
  <w:num w:numId="9" w16cid:durableId="839006166">
    <w:abstractNumId w:val="0"/>
  </w:num>
  <w:num w:numId="10" w16cid:durableId="580872849">
    <w:abstractNumId w:val="6"/>
  </w:num>
  <w:num w:numId="11" w16cid:durableId="1296721936">
    <w:abstractNumId w:val="12"/>
  </w:num>
  <w:num w:numId="12" w16cid:durableId="1324503386">
    <w:abstractNumId w:val="1"/>
  </w:num>
  <w:num w:numId="13" w16cid:durableId="1887403558">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49457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781048">
    <w:abstractNumId w:val="18"/>
    <w:lvlOverride w:ilvl="0">
      <w:startOverride w:val="1"/>
    </w:lvlOverride>
  </w:num>
  <w:num w:numId="16" w16cid:durableId="20726570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08676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3600985">
    <w:abstractNumId w:val="26"/>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88690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9906715">
    <w:abstractNumId w:val="24"/>
  </w:num>
  <w:num w:numId="21" w16cid:durableId="20951296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02746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368166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63302398">
    <w:abstractNumId w:val="11"/>
  </w:num>
  <w:num w:numId="25" w16cid:durableId="1031229032">
    <w:abstractNumId w:val="8"/>
  </w:num>
  <w:num w:numId="26" w16cid:durableId="1102265600">
    <w:abstractNumId w:val="22"/>
  </w:num>
  <w:num w:numId="27" w16cid:durableId="2087802030">
    <w:abstractNumId w:val="3"/>
  </w:num>
  <w:num w:numId="28" w16cid:durableId="5349710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71555179">
    <w:abstractNumId w:val="5"/>
    <w:lvlOverride w:ilvl="0">
      <w:startOverride w:val="1"/>
    </w:lvlOverride>
  </w:num>
  <w:num w:numId="30" w16cid:durableId="1924484329">
    <w:abstractNumId w:val="23"/>
  </w:num>
  <w:num w:numId="31" w16cid:durableId="371923999">
    <w:abstractNumId w:val="27"/>
  </w:num>
  <w:num w:numId="32" w16cid:durableId="1210848742">
    <w:abstractNumId w:val="25"/>
  </w:num>
  <w:num w:numId="33" w16cid:durableId="1142577672">
    <w:abstractNumId w:val="19"/>
  </w:num>
  <w:num w:numId="34" w16cid:durableId="82647540">
    <w:abstractNumId w:val="7"/>
  </w:num>
  <w:num w:numId="35" w16cid:durableId="1749497732">
    <w:abstractNumId w:val="13"/>
  </w:num>
  <w:num w:numId="36" w16cid:durableId="1269267345">
    <w:abstractNumId w:val="15"/>
  </w:num>
  <w:num w:numId="37" w16cid:durableId="15563139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DdiNmYyZTdhNWM3YzlmMzM0NmUzMTM0NDA5NDc4ZmQifQ=="/>
    <w:docVar w:name="VTCASE" w:val="4"/>
    <w:docVar w:name="VTCommandPending" w:val="NONE"/>
  </w:docVars>
  <w:rsids>
    <w:rsidRoot w:val="00887D93"/>
    <w:rsid w:val="000004CD"/>
    <w:rsid w:val="000010D8"/>
    <w:rsid w:val="00001783"/>
    <w:rsid w:val="00001797"/>
    <w:rsid w:val="0000273B"/>
    <w:rsid w:val="0000335D"/>
    <w:rsid w:val="000041A8"/>
    <w:rsid w:val="000055D7"/>
    <w:rsid w:val="00006E05"/>
    <w:rsid w:val="000109F0"/>
    <w:rsid w:val="00012FE6"/>
    <w:rsid w:val="0001520A"/>
    <w:rsid w:val="000157E2"/>
    <w:rsid w:val="0001697A"/>
    <w:rsid w:val="000169E1"/>
    <w:rsid w:val="00016E4F"/>
    <w:rsid w:val="00020D78"/>
    <w:rsid w:val="00021486"/>
    <w:rsid w:val="00021AE8"/>
    <w:rsid w:val="00022E94"/>
    <w:rsid w:val="0002540F"/>
    <w:rsid w:val="000313B5"/>
    <w:rsid w:val="00031869"/>
    <w:rsid w:val="00031B80"/>
    <w:rsid w:val="00031DA1"/>
    <w:rsid w:val="00032B23"/>
    <w:rsid w:val="00032B95"/>
    <w:rsid w:val="000333A8"/>
    <w:rsid w:val="00034EE6"/>
    <w:rsid w:val="00034F2D"/>
    <w:rsid w:val="000434F9"/>
    <w:rsid w:val="00043533"/>
    <w:rsid w:val="00043D7B"/>
    <w:rsid w:val="00045D67"/>
    <w:rsid w:val="00047269"/>
    <w:rsid w:val="000516BC"/>
    <w:rsid w:val="00052FA6"/>
    <w:rsid w:val="000538CC"/>
    <w:rsid w:val="000541C7"/>
    <w:rsid w:val="00054A8E"/>
    <w:rsid w:val="00056583"/>
    <w:rsid w:val="00056932"/>
    <w:rsid w:val="00057BB2"/>
    <w:rsid w:val="00057E73"/>
    <w:rsid w:val="00060376"/>
    <w:rsid w:val="000612B3"/>
    <w:rsid w:val="00061B68"/>
    <w:rsid w:val="00063535"/>
    <w:rsid w:val="00063750"/>
    <w:rsid w:val="000651B7"/>
    <w:rsid w:val="00065379"/>
    <w:rsid w:val="000673C5"/>
    <w:rsid w:val="00067E14"/>
    <w:rsid w:val="00070907"/>
    <w:rsid w:val="000719AB"/>
    <w:rsid w:val="00073852"/>
    <w:rsid w:val="00076500"/>
    <w:rsid w:val="00076670"/>
    <w:rsid w:val="00080B56"/>
    <w:rsid w:val="00080FC7"/>
    <w:rsid w:val="00081D11"/>
    <w:rsid w:val="00083115"/>
    <w:rsid w:val="00090554"/>
    <w:rsid w:val="0009204F"/>
    <w:rsid w:val="000920D5"/>
    <w:rsid w:val="00092CAE"/>
    <w:rsid w:val="00093645"/>
    <w:rsid w:val="000943AE"/>
    <w:rsid w:val="00095FED"/>
    <w:rsid w:val="00096150"/>
    <w:rsid w:val="0009670A"/>
    <w:rsid w:val="00096F54"/>
    <w:rsid w:val="000A31C4"/>
    <w:rsid w:val="000A3727"/>
    <w:rsid w:val="000A42ED"/>
    <w:rsid w:val="000A49C1"/>
    <w:rsid w:val="000A6B4D"/>
    <w:rsid w:val="000A6CD3"/>
    <w:rsid w:val="000A799B"/>
    <w:rsid w:val="000B2935"/>
    <w:rsid w:val="000B31BA"/>
    <w:rsid w:val="000B3392"/>
    <w:rsid w:val="000B362F"/>
    <w:rsid w:val="000B366A"/>
    <w:rsid w:val="000B4ACC"/>
    <w:rsid w:val="000B6C50"/>
    <w:rsid w:val="000C0645"/>
    <w:rsid w:val="000C0FDF"/>
    <w:rsid w:val="000C1D92"/>
    <w:rsid w:val="000C1ECA"/>
    <w:rsid w:val="000C3016"/>
    <w:rsid w:val="000C3524"/>
    <w:rsid w:val="000C5071"/>
    <w:rsid w:val="000C55ED"/>
    <w:rsid w:val="000C6F86"/>
    <w:rsid w:val="000D1613"/>
    <w:rsid w:val="000D1776"/>
    <w:rsid w:val="000D19C1"/>
    <w:rsid w:val="000D2B73"/>
    <w:rsid w:val="000D4E69"/>
    <w:rsid w:val="000D5125"/>
    <w:rsid w:val="000D5641"/>
    <w:rsid w:val="000D723B"/>
    <w:rsid w:val="000D76DE"/>
    <w:rsid w:val="000E1288"/>
    <w:rsid w:val="000E3784"/>
    <w:rsid w:val="000E37E0"/>
    <w:rsid w:val="000E47A0"/>
    <w:rsid w:val="000E4D72"/>
    <w:rsid w:val="000E4E55"/>
    <w:rsid w:val="000E597F"/>
    <w:rsid w:val="000E59CD"/>
    <w:rsid w:val="000E5BFC"/>
    <w:rsid w:val="000E7158"/>
    <w:rsid w:val="000E790D"/>
    <w:rsid w:val="000F2D05"/>
    <w:rsid w:val="000F2EEE"/>
    <w:rsid w:val="000F407E"/>
    <w:rsid w:val="000F4234"/>
    <w:rsid w:val="000F6215"/>
    <w:rsid w:val="000F63C8"/>
    <w:rsid w:val="000F6581"/>
    <w:rsid w:val="0010031F"/>
    <w:rsid w:val="00102417"/>
    <w:rsid w:val="001028C9"/>
    <w:rsid w:val="001032CC"/>
    <w:rsid w:val="00105B0B"/>
    <w:rsid w:val="00105FDE"/>
    <w:rsid w:val="0010731B"/>
    <w:rsid w:val="0011036D"/>
    <w:rsid w:val="00111983"/>
    <w:rsid w:val="00114579"/>
    <w:rsid w:val="00115BF1"/>
    <w:rsid w:val="00115D48"/>
    <w:rsid w:val="00115E48"/>
    <w:rsid w:val="00117EC1"/>
    <w:rsid w:val="0012032C"/>
    <w:rsid w:val="00120509"/>
    <w:rsid w:val="0012244B"/>
    <w:rsid w:val="001224B5"/>
    <w:rsid w:val="00122643"/>
    <w:rsid w:val="0012425B"/>
    <w:rsid w:val="001244F8"/>
    <w:rsid w:val="001247F0"/>
    <w:rsid w:val="00124BF1"/>
    <w:rsid w:val="001252D8"/>
    <w:rsid w:val="001257D4"/>
    <w:rsid w:val="00126BE9"/>
    <w:rsid w:val="00131E0D"/>
    <w:rsid w:val="0013359E"/>
    <w:rsid w:val="0013371B"/>
    <w:rsid w:val="00134F57"/>
    <w:rsid w:val="00137694"/>
    <w:rsid w:val="00141046"/>
    <w:rsid w:val="00141EAC"/>
    <w:rsid w:val="00143652"/>
    <w:rsid w:val="0014539A"/>
    <w:rsid w:val="0014627C"/>
    <w:rsid w:val="00150243"/>
    <w:rsid w:val="00151C12"/>
    <w:rsid w:val="00152D4B"/>
    <w:rsid w:val="001546DE"/>
    <w:rsid w:val="00156AE5"/>
    <w:rsid w:val="00157C74"/>
    <w:rsid w:val="00161678"/>
    <w:rsid w:val="00162805"/>
    <w:rsid w:val="00163E1A"/>
    <w:rsid w:val="00163F5D"/>
    <w:rsid w:val="00165014"/>
    <w:rsid w:val="00166230"/>
    <w:rsid w:val="00166D10"/>
    <w:rsid w:val="00166FAA"/>
    <w:rsid w:val="0017180F"/>
    <w:rsid w:val="00172A11"/>
    <w:rsid w:val="00173BFF"/>
    <w:rsid w:val="00174749"/>
    <w:rsid w:val="00174FCA"/>
    <w:rsid w:val="00175AFB"/>
    <w:rsid w:val="00176F12"/>
    <w:rsid w:val="001770BE"/>
    <w:rsid w:val="00177A3E"/>
    <w:rsid w:val="00177BF9"/>
    <w:rsid w:val="00180950"/>
    <w:rsid w:val="00184A28"/>
    <w:rsid w:val="001853C9"/>
    <w:rsid w:val="001856A6"/>
    <w:rsid w:val="00187B13"/>
    <w:rsid w:val="00187EB4"/>
    <w:rsid w:val="00196FA0"/>
    <w:rsid w:val="00197C0D"/>
    <w:rsid w:val="001A3B44"/>
    <w:rsid w:val="001A5EEB"/>
    <w:rsid w:val="001A7A1B"/>
    <w:rsid w:val="001B022A"/>
    <w:rsid w:val="001B4216"/>
    <w:rsid w:val="001B49A4"/>
    <w:rsid w:val="001B521B"/>
    <w:rsid w:val="001B5CC8"/>
    <w:rsid w:val="001B62D1"/>
    <w:rsid w:val="001B6587"/>
    <w:rsid w:val="001C0582"/>
    <w:rsid w:val="001C058D"/>
    <w:rsid w:val="001C3340"/>
    <w:rsid w:val="001C3C55"/>
    <w:rsid w:val="001C3E00"/>
    <w:rsid w:val="001C54C3"/>
    <w:rsid w:val="001C577E"/>
    <w:rsid w:val="001C5E17"/>
    <w:rsid w:val="001C69EA"/>
    <w:rsid w:val="001D015F"/>
    <w:rsid w:val="001D027D"/>
    <w:rsid w:val="001D0DF2"/>
    <w:rsid w:val="001D3D44"/>
    <w:rsid w:val="001D4A1E"/>
    <w:rsid w:val="001D4C11"/>
    <w:rsid w:val="001D70E9"/>
    <w:rsid w:val="001E1204"/>
    <w:rsid w:val="001E181E"/>
    <w:rsid w:val="001E44EF"/>
    <w:rsid w:val="001E525A"/>
    <w:rsid w:val="001E6C1A"/>
    <w:rsid w:val="001E7629"/>
    <w:rsid w:val="001E7E8B"/>
    <w:rsid w:val="001F1370"/>
    <w:rsid w:val="001F1F7D"/>
    <w:rsid w:val="001F21B3"/>
    <w:rsid w:val="001F2929"/>
    <w:rsid w:val="001F2F0B"/>
    <w:rsid w:val="001F5903"/>
    <w:rsid w:val="001F7292"/>
    <w:rsid w:val="002001DC"/>
    <w:rsid w:val="00200CF3"/>
    <w:rsid w:val="00203778"/>
    <w:rsid w:val="0020407A"/>
    <w:rsid w:val="00206D84"/>
    <w:rsid w:val="00210AE7"/>
    <w:rsid w:val="00210C09"/>
    <w:rsid w:val="002123C7"/>
    <w:rsid w:val="00213411"/>
    <w:rsid w:val="00214436"/>
    <w:rsid w:val="002155FC"/>
    <w:rsid w:val="00216D4F"/>
    <w:rsid w:val="00216E43"/>
    <w:rsid w:val="00220866"/>
    <w:rsid w:val="00223245"/>
    <w:rsid w:val="00224447"/>
    <w:rsid w:val="00224976"/>
    <w:rsid w:val="00224A77"/>
    <w:rsid w:val="00225826"/>
    <w:rsid w:val="00225FA1"/>
    <w:rsid w:val="0022671D"/>
    <w:rsid w:val="0022682A"/>
    <w:rsid w:val="00230287"/>
    <w:rsid w:val="0023090E"/>
    <w:rsid w:val="00231C64"/>
    <w:rsid w:val="0023318A"/>
    <w:rsid w:val="002338E8"/>
    <w:rsid w:val="00236A9B"/>
    <w:rsid w:val="0023715B"/>
    <w:rsid w:val="00237592"/>
    <w:rsid w:val="00241689"/>
    <w:rsid w:val="00244A0E"/>
    <w:rsid w:val="00244BEC"/>
    <w:rsid w:val="00244F73"/>
    <w:rsid w:val="00244FCD"/>
    <w:rsid w:val="0025074B"/>
    <w:rsid w:val="002509CA"/>
    <w:rsid w:val="00251A29"/>
    <w:rsid w:val="00251B89"/>
    <w:rsid w:val="00252203"/>
    <w:rsid w:val="00253615"/>
    <w:rsid w:val="00253950"/>
    <w:rsid w:val="0025452E"/>
    <w:rsid w:val="00254F7E"/>
    <w:rsid w:val="0025569E"/>
    <w:rsid w:val="002564C3"/>
    <w:rsid w:val="002564FE"/>
    <w:rsid w:val="00257AA6"/>
    <w:rsid w:val="002603EB"/>
    <w:rsid w:val="00263B0D"/>
    <w:rsid w:val="00264327"/>
    <w:rsid w:val="002650F1"/>
    <w:rsid w:val="00266403"/>
    <w:rsid w:val="00266406"/>
    <w:rsid w:val="00266F95"/>
    <w:rsid w:val="002679CA"/>
    <w:rsid w:val="00272722"/>
    <w:rsid w:val="002745E7"/>
    <w:rsid w:val="00277551"/>
    <w:rsid w:val="00277935"/>
    <w:rsid w:val="00277E8E"/>
    <w:rsid w:val="00280DD6"/>
    <w:rsid w:val="00282496"/>
    <w:rsid w:val="002828E2"/>
    <w:rsid w:val="00283033"/>
    <w:rsid w:val="002854DC"/>
    <w:rsid w:val="002858AD"/>
    <w:rsid w:val="0028616B"/>
    <w:rsid w:val="00287A9B"/>
    <w:rsid w:val="00290CDE"/>
    <w:rsid w:val="00290DE2"/>
    <w:rsid w:val="00291678"/>
    <w:rsid w:val="002A2315"/>
    <w:rsid w:val="002A2A56"/>
    <w:rsid w:val="002A3153"/>
    <w:rsid w:val="002A3D2B"/>
    <w:rsid w:val="002A4773"/>
    <w:rsid w:val="002A6C9C"/>
    <w:rsid w:val="002B1750"/>
    <w:rsid w:val="002B39AC"/>
    <w:rsid w:val="002B7B93"/>
    <w:rsid w:val="002C10AC"/>
    <w:rsid w:val="002C2AE8"/>
    <w:rsid w:val="002C2FF3"/>
    <w:rsid w:val="002C3A5A"/>
    <w:rsid w:val="002C4ABE"/>
    <w:rsid w:val="002C5C3D"/>
    <w:rsid w:val="002C71EC"/>
    <w:rsid w:val="002C7548"/>
    <w:rsid w:val="002C780B"/>
    <w:rsid w:val="002C78E3"/>
    <w:rsid w:val="002C7CF0"/>
    <w:rsid w:val="002C7E47"/>
    <w:rsid w:val="002D038F"/>
    <w:rsid w:val="002D2C13"/>
    <w:rsid w:val="002D2FFB"/>
    <w:rsid w:val="002D4E16"/>
    <w:rsid w:val="002D505C"/>
    <w:rsid w:val="002D5CCA"/>
    <w:rsid w:val="002D5DF8"/>
    <w:rsid w:val="002D742A"/>
    <w:rsid w:val="002E334D"/>
    <w:rsid w:val="002E486A"/>
    <w:rsid w:val="002E496D"/>
    <w:rsid w:val="002E53C0"/>
    <w:rsid w:val="002E573B"/>
    <w:rsid w:val="002E7487"/>
    <w:rsid w:val="002E766C"/>
    <w:rsid w:val="002F02C8"/>
    <w:rsid w:val="002F09C9"/>
    <w:rsid w:val="002F25A7"/>
    <w:rsid w:val="002F46DC"/>
    <w:rsid w:val="002F5145"/>
    <w:rsid w:val="002F5CB9"/>
    <w:rsid w:val="002F683C"/>
    <w:rsid w:val="002F73ED"/>
    <w:rsid w:val="00300CB6"/>
    <w:rsid w:val="003012B9"/>
    <w:rsid w:val="00302871"/>
    <w:rsid w:val="00302B21"/>
    <w:rsid w:val="003031B5"/>
    <w:rsid w:val="0030546F"/>
    <w:rsid w:val="00307C78"/>
    <w:rsid w:val="0031140B"/>
    <w:rsid w:val="00312BF3"/>
    <w:rsid w:val="00317120"/>
    <w:rsid w:val="0032100C"/>
    <w:rsid w:val="003212C2"/>
    <w:rsid w:val="00321921"/>
    <w:rsid w:val="00321926"/>
    <w:rsid w:val="00321BD5"/>
    <w:rsid w:val="003242CF"/>
    <w:rsid w:val="003252F3"/>
    <w:rsid w:val="0033060D"/>
    <w:rsid w:val="003318F3"/>
    <w:rsid w:val="00331ECA"/>
    <w:rsid w:val="00332E76"/>
    <w:rsid w:val="00333919"/>
    <w:rsid w:val="00334DD0"/>
    <w:rsid w:val="00334F3E"/>
    <w:rsid w:val="003377CA"/>
    <w:rsid w:val="003379AF"/>
    <w:rsid w:val="00337C5C"/>
    <w:rsid w:val="00341812"/>
    <w:rsid w:val="003433BB"/>
    <w:rsid w:val="00343E4C"/>
    <w:rsid w:val="00344BCF"/>
    <w:rsid w:val="0035203F"/>
    <w:rsid w:val="00352BC8"/>
    <w:rsid w:val="003534D2"/>
    <w:rsid w:val="00353E81"/>
    <w:rsid w:val="00355D82"/>
    <w:rsid w:val="00356CAF"/>
    <w:rsid w:val="0036265B"/>
    <w:rsid w:val="003668D0"/>
    <w:rsid w:val="00367712"/>
    <w:rsid w:val="00367C88"/>
    <w:rsid w:val="00367DB2"/>
    <w:rsid w:val="0037055C"/>
    <w:rsid w:val="00370B19"/>
    <w:rsid w:val="00371C8C"/>
    <w:rsid w:val="0037319E"/>
    <w:rsid w:val="00373408"/>
    <w:rsid w:val="003748EB"/>
    <w:rsid w:val="003753E2"/>
    <w:rsid w:val="00375DCD"/>
    <w:rsid w:val="003768F2"/>
    <w:rsid w:val="00376F36"/>
    <w:rsid w:val="003800A6"/>
    <w:rsid w:val="0038151E"/>
    <w:rsid w:val="00382FFA"/>
    <w:rsid w:val="00383B0A"/>
    <w:rsid w:val="0038491D"/>
    <w:rsid w:val="00387606"/>
    <w:rsid w:val="00390535"/>
    <w:rsid w:val="00391DD2"/>
    <w:rsid w:val="003925E1"/>
    <w:rsid w:val="00393D74"/>
    <w:rsid w:val="003943A7"/>
    <w:rsid w:val="0039678C"/>
    <w:rsid w:val="00396A66"/>
    <w:rsid w:val="003A174E"/>
    <w:rsid w:val="003A1A69"/>
    <w:rsid w:val="003A25CB"/>
    <w:rsid w:val="003A2E2E"/>
    <w:rsid w:val="003A37B8"/>
    <w:rsid w:val="003A582F"/>
    <w:rsid w:val="003A5939"/>
    <w:rsid w:val="003A6B72"/>
    <w:rsid w:val="003A6F4A"/>
    <w:rsid w:val="003A7BCC"/>
    <w:rsid w:val="003B0C31"/>
    <w:rsid w:val="003B313C"/>
    <w:rsid w:val="003B3917"/>
    <w:rsid w:val="003B41D9"/>
    <w:rsid w:val="003B5EC5"/>
    <w:rsid w:val="003B7293"/>
    <w:rsid w:val="003C18F1"/>
    <w:rsid w:val="003C1BD4"/>
    <w:rsid w:val="003C53B2"/>
    <w:rsid w:val="003C6422"/>
    <w:rsid w:val="003C6C9A"/>
    <w:rsid w:val="003D0D83"/>
    <w:rsid w:val="003D0F4D"/>
    <w:rsid w:val="003D3E3C"/>
    <w:rsid w:val="003D6961"/>
    <w:rsid w:val="003E129C"/>
    <w:rsid w:val="003E2A4D"/>
    <w:rsid w:val="003E2C77"/>
    <w:rsid w:val="003E2C89"/>
    <w:rsid w:val="003E382E"/>
    <w:rsid w:val="003E3C14"/>
    <w:rsid w:val="003E5EDC"/>
    <w:rsid w:val="003E60C1"/>
    <w:rsid w:val="003E6516"/>
    <w:rsid w:val="003E747A"/>
    <w:rsid w:val="003F0149"/>
    <w:rsid w:val="003F06C6"/>
    <w:rsid w:val="003F11BD"/>
    <w:rsid w:val="003F4307"/>
    <w:rsid w:val="003F4748"/>
    <w:rsid w:val="003F61AC"/>
    <w:rsid w:val="00401163"/>
    <w:rsid w:val="00401267"/>
    <w:rsid w:val="00401B70"/>
    <w:rsid w:val="00402836"/>
    <w:rsid w:val="0040367C"/>
    <w:rsid w:val="00404B23"/>
    <w:rsid w:val="00405154"/>
    <w:rsid w:val="0041238C"/>
    <w:rsid w:val="00412829"/>
    <w:rsid w:val="0041314E"/>
    <w:rsid w:val="00413A71"/>
    <w:rsid w:val="00413D7A"/>
    <w:rsid w:val="00414EDB"/>
    <w:rsid w:val="004164DF"/>
    <w:rsid w:val="00416644"/>
    <w:rsid w:val="00422184"/>
    <w:rsid w:val="0042306E"/>
    <w:rsid w:val="00424449"/>
    <w:rsid w:val="00424D01"/>
    <w:rsid w:val="00425EE2"/>
    <w:rsid w:val="00425FB2"/>
    <w:rsid w:val="004261AF"/>
    <w:rsid w:val="0042660A"/>
    <w:rsid w:val="00426BB0"/>
    <w:rsid w:val="00430582"/>
    <w:rsid w:val="00433EEA"/>
    <w:rsid w:val="004401BC"/>
    <w:rsid w:val="004408B0"/>
    <w:rsid w:val="00441C7F"/>
    <w:rsid w:val="00441E5E"/>
    <w:rsid w:val="00443703"/>
    <w:rsid w:val="00444A13"/>
    <w:rsid w:val="0044524F"/>
    <w:rsid w:val="004456D5"/>
    <w:rsid w:val="0044654E"/>
    <w:rsid w:val="004504F2"/>
    <w:rsid w:val="00450C1F"/>
    <w:rsid w:val="00452FA9"/>
    <w:rsid w:val="00454101"/>
    <w:rsid w:val="004543CD"/>
    <w:rsid w:val="00455240"/>
    <w:rsid w:val="00456794"/>
    <w:rsid w:val="0045705D"/>
    <w:rsid w:val="00457AEF"/>
    <w:rsid w:val="00457D1B"/>
    <w:rsid w:val="0046046C"/>
    <w:rsid w:val="00460F4C"/>
    <w:rsid w:val="004656C0"/>
    <w:rsid w:val="004663F3"/>
    <w:rsid w:val="00467553"/>
    <w:rsid w:val="00467875"/>
    <w:rsid w:val="00471972"/>
    <w:rsid w:val="00471B67"/>
    <w:rsid w:val="00471F78"/>
    <w:rsid w:val="00472FB3"/>
    <w:rsid w:val="00473B94"/>
    <w:rsid w:val="00473B97"/>
    <w:rsid w:val="00473DC2"/>
    <w:rsid w:val="0047556E"/>
    <w:rsid w:val="00475991"/>
    <w:rsid w:val="00475B13"/>
    <w:rsid w:val="00476920"/>
    <w:rsid w:val="00477946"/>
    <w:rsid w:val="00480D8D"/>
    <w:rsid w:val="004814E5"/>
    <w:rsid w:val="00481883"/>
    <w:rsid w:val="0048280C"/>
    <w:rsid w:val="00484641"/>
    <w:rsid w:val="004846F8"/>
    <w:rsid w:val="0048474A"/>
    <w:rsid w:val="004878B7"/>
    <w:rsid w:val="00490A94"/>
    <w:rsid w:val="00490DE2"/>
    <w:rsid w:val="004911E4"/>
    <w:rsid w:val="00491254"/>
    <w:rsid w:val="004912F4"/>
    <w:rsid w:val="004921D0"/>
    <w:rsid w:val="004922BC"/>
    <w:rsid w:val="00492CE8"/>
    <w:rsid w:val="004932FD"/>
    <w:rsid w:val="00493558"/>
    <w:rsid w:val="00493EC9"/>
    <w:rsid w:val="00494428"/>
    <w:rsid w:val="00495251"/>
    <w:rsid w:val="00495B0C"/>
    <w:rsid w:val="0049768B"/>
    <w:rsid w:val="0049782E"/>
    <w:rsid w:val="004A1759"/>
    <w:rsid w:val="004A2275"/>
    <w:rsid w:val="004A248C"/>
    <w:rsid w:val="004A3872"/>
    <w:rsid w:val="004A3AC0"/>
    <w:rsid w:val="004A4ED0"/>
    <w:rsid w:val="004B148C"/>
    <w:rsid w:val="004B15D6"/>
    <w:rsid w:val="004B22B1"/>
    <w:rsid w:val="004B46E5"/>
    <w:rsid w:val="004B5399"/>
    <w:rsid w:val="004B5520"/>
    <w:rsid w:val="004B602C"/>
    <w:rsid w:val="004B6542"/>
    <w:rsid w:val="004B6969"/>
    <w:rsid w:val="004B700E"/>
    <w:rsid w:val="004B72A3"/>
    <w:rsid w:val="004C1E33"/>
    <w:rsid w:val="004C47AD"/>
    <w:rsid w:val="004C6870"/>
    <w:rsid w:val="004D0966"/>
    <w:rsid w:val="004D1D25"/>
    <w:rsid w:val="004D29A3"/>
    <w:rsid w:val="004D49F2"/>
    <w:rsid w:val="004D4C9B"/>
    <w:rsid w:val="004D4D48"/>
    <w:rsid w:val="004D5250"/>
    <w:rsid w:val="004D6AD9"/>
    <w:rsid w:val="004D7A92"/>
    <w:rsid w:val="004E0517"/>
    <w:rsid w:val="004E0C12"/>
    <w:rsid w:val="004E127C"/>
    <w:rsid w:val="004E13F0"/>
    <w:rsid w:val="004E34E9"/>
    <w:rsid w:val="004E4854"/>
    <w:rsid w:val="004E543C"/>
    <w:rsid w:val="004E5626"/>
    <w:rsid w:val="004F036B"/>
    <w:rsid w:val="004F0E54"/>
    <w:rsid w:val="004F1E02"/>
    <w:rsid w:val="004F7B7E"/>
    <w:rsid w:val="00501785"/>
    <w:rsid w:val="00503724"/>
    <w:rsid w:val="00504E3C"/>
    <w:rsid w:val="00506968"/>
    <w:rsid w:val="00507D95"/>
    <w:rsid w:val="005100F2"/>
    <w:rsid w:val="005107A5"/>
    <w:rsid w:val="00513F7C"/>
    <w:rsid w:val="005149B8"/>
    <w:rsid w:val="0051729F"/>
    <w:rsid w:val="005175C0"/>
    <w:rsid w:val="00520001"/>
    <w:rsid w:val="00521FD2"/>
    <w:rsid w:val="0052391C"/>
    <w:rsid w:val="0052393A"/>
    <w:rsid w:val="00530C3F"/>
    <w:rsid w:val="00530FBA"/>
    <w:rsid w:val="00532B1D"/>
    <w:rsid w:val="00534347"/>
    <w:rsid w:val="005357A3"/>
    <w:rsid w:val="00540C55"/>
    <w:rsid w:val="00540F24"/>
    <w:rsid w:val="0054100A"/>
    <w:rsid w:val="00542227"/>
    <w:rsid w:val="005422EB"/>
    <w:rsid w:val="00542645"/>
    <w:rsid w:val="0054426F"/>
    <w:rsid w:val="0054508F"/>
    <w:rsid w:val="00546F3A"/>
    <w:rsid w:val="005470C7"/>
    <w:rsid w:val="005475C6"/>
    <w:rsid w:val="00550C61"/>
    <w:rsid w:val="00552FBA"/>
    <w:rsid w:val="00554D9D"/>
    <w:rsid w:val="00555A82"/>
    <w:rsid w:val="00556C52"/>
    <w:rsid w:val="0056008C"/>
    <w:rsid w:val="005616BF"/>
    <w:rsid w:val="00570A8A"/>
    <w:rsid w:val="00571573"/>
    <w:rsid w:val="00571BE1"/>
    <w:rsid w:val="0057268E"/>
    <w:rsid w:val="00573875"/>
    <w:rsid w:val="00574318"/>
    <w:rsid w:val="005806C7"/>
    <w:rsid w:val="00580749"/>
    <w:rsid w:val="005822B1"/>
    <w:rsid w:val="00582CA5"/>
    <w:rsid w:val="005852AF"/>
    <w:rsid w:val="00587753"/>
    <w:rsid w:val="00587A9D"/>
    <w:rsid w:val="0059106A"/>
    <w:rsid w:val="00591BB5"/>
    <w:rsid w:val="00593E1E"/>
    <w:rsid w:val="00595D3E"/>
    <w:rsid w:val="005A04B9"/>
    <w:rsid w:val="005A090D"/>
    <w:rsid w:val="005A1506"/>
    <w:rsid w:val="005A1737"/>
    <w:rsid w:val="005A1914"/>
    <w:rsid w:val="005A1D6F"/>
    <w:rsid w:val="005A3804"/>
    <w:rsid w:val="005A40B3"/>
    <w:rsid w:val="005A462E"/>
    <w:rsid w:val="005A4C42"/>
    <w:rsid w:val="005A678F"/>
    <w:rsid w:val="005A6930"/>
    <w:rsid w:val="005A7D13"/>
    <w:rsid w:val="005B1361"/>
    <w:rsid w:val="005B177D"/>
    <w:rsid w:val="005B3B4A"/>
    <w:rsid w:val="005B4252"/>
    <w:rsid w:val="005B4C4C"/>
    <w:rsid w:val="005B7966"/>
    <w:rsid w:val="005C0341"/>
    <w:rsid w:val="005C10CF"/>
    <w:rsid w:val="005C12B9"/>
    <w:rsid w:val="005C3CDD"/>
    <w:rsid w:val="005C4644"/>
    <w:rsid w:val="005D21DA"/>
    <w:rsid w:val="005D2B33"/>
    <w:rsid w:val="005D2BF2"/>
    <w:rsid w:val="005D3170"/>
    <w:rsid w:val="005D4B36"/>
    <w:rsid w:val="005D502E"/>
    <w:rsid w:val="005D5B37"/>
    <w:rsid w:val="005D5C14"/>
    <w:rsid w:val="005D6D35"/>
    <w:rsid w:val="005E0234"/>
    <w:rsid w:val="005E1062"/>
    <w:rsid w:val="005E12BD"/>
    <w:rsid w:val="005E1E07"/>
    <w:rsid w:val="005E27F3"/>
    <w:rsid w:val="005E305E"/>
    <w:rsid w:val="005E52A9"/>
    <w:rsid w:val="005E53A4"/>
    <w:rsid w:val="005E7C69"/>
    <w:rsid w:val="005F1F63"/>
    <w:rsid w:val="005F324D"/>
    <w:rsid w:val="005F44BF"/>
    <w:rsid w:val="005F4C0F"/>
    <w:rsid w:val="006011F9"/>
    <w:rsid w:val="006016B0"/>
    <w:rsid w:val="00602247"/>
    <w:rsid w:val="006054AE"/>
    <w:rsid w:val="00606661"/>
    <w:rsid w:val="006117A3"/>
    <w:rsid w:val="0061223A"/>
    <w:rsid w:val="00612A91"/>
    <w:rsid w:val="00615BD4"/>
    <w:rsid w:val="00616CE0"/>
    <w:rsid w:val="00616D3A"/>
    <w:rsid w:val="006176D9"/>
    <w:rsid w:val="0062063C"/>
    <w:rsid w:val="0062170C"/>
    <w:rsid w:val="00621EEA"/>
    <w:rsid w:val="00622049"/>
    <w:rsid w:val="00622955"/>
    <w:rsid w:val="00622CD9"/>
    <w:rsid w:val="006267AC"/>
    <w:rsid w:val="00630C8F"/>
    <w:rsid w:val="0063126C"/>
    <w:rsid w:val="006321D9"/>
    <w:rsid w:val="0063308A"/>
    <w:rsid w:val="006350D1"/>
    <w:rsid w:val="00635530"/>
    <w:rsid w:val="0063595C"/>
    <w:rsid w:val="00635ACD"/>
    <w:rsid w:val="00645C45"/>
    <w:rsid w:val="00645F9B"/>
    <w:rsid w:val="006462F4"/>
    <w:rsid w:val="00646B18"/>
    <w:rsid w:val="006515FF"/>
    <w:rsid w:val="00653076"/>
    <w:rsid w:val="00653603"/>
    <w:rsid w:val="00653EEF"/>
    <w:rsid w:val="00656A62"/>
    <w:rsid w:val="00656DB1"/>
    <w:rsid w:val="0065706C"/>
    <w:rsid w:val="006570F3"/>
    <w:rsid w:val="006574CA"/>
    <w:rsid w:val="0066011A"/>
    <w:rsid w:val="00663087"/>
    <w:rsid w:val="00664332"/>
    <w:rsid w:val="00667926"/>
    <w:rsid w:val="00670644"/>
    <w:rsid w:val="00672A07"/>
    <w:rsid w:val="00672A3D"/>
    <w:rsid w:val="00673C56"/>
    <w:rsid w:val="00674914"/>
    <w:rsid w:val="00676F06"/>
    <w:rsid w:val="006775AC"/>
    <w:rsid w:val="006813E6"/>
    <w:rsid w:val="00684218"/>
    <w:rsid w:val="0068461C"/>
    <w:rsid w:val="0068548A"/>
    <w:rsid w:val="00686ACA"/>
    <w:rsid w:val="00686AF6"/>
    <w:rsid w:val="006904AF"/>
    <w:rsid w:val="00690AB7"/>
    <w:rsid w:val="00692C79"/>
    <w:rsid w:val="00695821"/>
    <w:rsid w:val="0069607D"/>
    <w:rsid w:val="006960C5"/>
    <w:rsid w:val="00696A92"/>
    <w:rsid w:val="006A05F8"/>
    <w:rsid w:val="006A071B"/>
    <w:rsid w:val="006A0897"/>
    <w:rsid w:val="006A173E"/>
    <w:rsid w:val="006A3C19"/>
    <w:rsid w:val="006A40F5"/>
    <w:rsid w:val="006A41C4"/>
    <w:rsid w:val="006A4246"/>
    <w:rsid w:val="006A483A"/>
    <w:rsid w:val="006A4B95"/>
    <w:rsid w:val="006A56B9"/>
    <w:rsid w:val="006A64EB"/>
    <w:rsid w:val="006A6A75"/>
    <w:rsid w:val="006A7FD4"/>
    <w:rsid w:val="006B0559"/>
    <w:rsid w:val="006B0E91"/>
    <w:rsid w:val="006B1891"/>
    <w:rsid w:val="006B37AE"/>
    <w:rsid w:val="006B3C07"/>
    <w:rsid w:val="006B4245"/>
    <w:rsid w:val="006B5A30"/>
    <w:rsid w:val="006B61D0"/>
    <w:rsid w:val="006B73B9"/>
    <w:rsid w:val="006C0A56"/>
    <w:rsid w:val="006C24A6"/>
    <w:rsid w:val="006C4B81"/>
    <w:rsid w:val="006C517C"/>
    <w:rsid w:val="006C5C7D"/>
    <w:rsid w:val="006C5C93"/>
    <w:rsid w:val="006C5CAA"/>
    <w:rsid w:val="006C7ABB"/>
    <w:rsid w:val="006C7BF2"/>
    <w:rsid w:val="006C7F43"/>
    <w:rsid w:val="006D0C7D"/>
    <w:rsid w:val="006D16F3"/>
    <w:rsid w:val="006D46C5"/>
    <w:rsid w:val="006D49E3"/>
    <w:rsid w:val="006D4C2C"/>
    <w:rsid w:val="006E019F"/>
    <w:rsid w:val="006E3E50"/>
    <w:rsid w:val="006E525F"/>
    <w:rsid w:val="006E74F5"/>
    <w:rsid w:val="006E7DCA"/>
    <w:rsid w:val="006E7FE3"/>
    <w:rsid w:val="006F0249"/>
    <w:rsid w:val="006F2035"/>
    <w:rsid w:val="006F2569"/>
    <w:rsid w:val="006F2682"/>
    <w:rsid w:val="006F28EE"/>
    <w:rsid w:val="006F37B3"/>
    <w:rsid w:val="006F42C2"/>
    <w:rsid w:val="006F55C2"/>
    <w:rsid w:val="006F602A"/>
    <w:rsid w:val="006F7412"/>
    <w:rsid w:val="00702D20"/>
    <w:rsid w:val="0070349F"/>
    <w:rsid w:val="00704E65"/>
    <w:rsid w:val="00705D33"/>
    <w:rsid w:val="00706E39"/>
    <w:rsid w:val="0070738D"/>
    <w:rsid w:val="0071025E"/>
    <w:rsid w:val="007105A5"/>
    <w:rsid w:val="00710B8D"/>
    <w:rsid w:val="00713024"/>
    <w:rsid w:val="00715D6B"/>
    <w:rsid w:val="007161B6"/>
    <w:rsid w:val="007212F0"/>
    <w:rsid w:val="00722EC6"/>
    <w:rsid w:val="00723FD5"/>
    <w:rsid w:val="00723FF6"/>
    <w:rsid w:val="0072460B"/>
    <w:rsid w:val="00726148"/>
    <w:rsid w:val="007269B1"/>
    <w:rsid w:val="00727746"/>
    <w:rsid w:val="00732449"/>
    <w:rsid w:val="007331F6"/>
    <w:rsid w:val="0073362F"/>
    <w:rsid w:val="00733A3E"/>
    <w:rsid w:val="00740605"/>
    <w:rsid w:val="007468FE"/>
    <w:rsid w:val="00747B97"/>
    <w:rsid w:val="00747DD4"/>
    <w:rsid w:val="00751820"/>
    <w:rsid w:val="00751B7E"/>
    <w:rsid w:val="00752AB2"/>
    <w:rsid w:val="00752BE0"/>
    <w:rsid w:val="0075340D"/>
    <w:rsid w:val="00754193"/>
    <w:rsid w:val="007556C8"/>
    <w:rsid w:val="00756FA1"/>
    <w:rsid w:val="0076040D"/>
    <w:rsid w:val="00761F4C"/>
    <w:rsid w:val="00762553"/>
    <w:rsid w:val="00763FD6"/>
    <w:rsid w:val="0076431D"/>
    <w:rsid w:val="00765B78"/>
    <w:rsid w:val="00766DE9"/>
    <w:rsid w:val="007678A5"/>
    <w:rsid w:val="00770841"/>
    <w:rsid w:val="00771F67"/>
    <w:rsid w:val="007731D4"/>
    <w:rsid w:val="0077418F"/>
    <w:rsid w:val="00774C01"/>
    <w:rsid w:val="00775127"/>
    <w:rsid w:val="00775DC4"/>
    <w:rsid w:val="0078216B"/>
    <w:rsid w:val="007823C9"/>
    <w:rsid w:val="0078300C"/>
    <w:rsid w:val="007835B7"/>
    <w:rsid w:val="007863E1"/>
    <w:rsid w:val="007904F0"/>
    <w:rsid w:val="007909CB"/>
    <w:rsid w:val="007910D3"/>
    <w:rsid w:val="007923D5"/>
    <w:rsid w:val="0079336E"/>
    <w:rsid w:val="00797A51"/>
    <w:rsid w:val="007A0670"/>
    <w:rsid w:val="007A0A00"/>
    <w:rsid w:val="007A2A35"/>
    <w:rsid w:val="007A5BD0"/>
    <w:rsid w:val="007A78CD"/>
    <w:rsid w:val="007B241B"/>
    <w:rsid w:val="007B3132"/>
    <w:rsid w:val="007B32EC"/>
    <w:rsid w:val="007B4B46"/>
    <w:rsid w:val="007B5E5F"/>
    <w:rsid w:val="007B6CA0"/>
    <w:rsid w:val="007B6F71"/>
    <w:rsid w:val="007C036F"/>
    <w:rsid w:val="007C06F8"/>
    <w:rsid w:val="007C1385"/>
    <w:rsid w:val="007C27E5"/>
    <w:rsid w:val="007C2E24"/>
    <w:rsid w:val="007C3F78"/>
    <w:rsid w:val="007C4B09"/>
    <w:rsid w:val="007C5F6B"/>
    <w:rsid w:val="007C6167"/>
    <w:rsid w:val="007C6D20"/>
    <w:rsid w:val="007C6EB8"/>
    <w:rsid w:val="007C7809"/>
    <w:rsid w:val="007D0FCB"/>
    <w:rsid w:val="007D13B9"/>
    <w:rsid w:val="007D4803"/>
    <w:rsid w:val="007D524B"/>
    <w:rsid w:val="007D5B18"/>
    <w:rsid w:val="007D65A1"/>
    <w:rsid w:val="007D6E45"/>
    <w:rsid w:val="007D71F7"/>
    <w:rsid w:val="007E0759"/>
    <w:rsid w:val="007E160E"/>
    <w:rsid w:val="007E1BDD"/>
    <w:rsid w:val="007E2451"/>
    <w:rsid w:val="007E5C3E"/>
    <w:rsid w:val="007E6923"/>
    <w:rsid w:val="007E700C"/>
    <w:rsid w:val="007E71FE"/>
    <w:rsid w:val="007E7388"/>
    <w:rsid w:val="007F02F1"/>
    <w:rsid w:val="007F1762"/>
    <w:rsid w:val="007F1BAF"/>
    <w:rsid w:val="007F1F1C"/>
    <w:rsid w:val="007F2277"/>
    <w:rsid w:val="007F2D02"/>
    <w:rsid w:val="007F33A1"/>
    <w:rsid w:val="007F3BEC"/>
    <w:rsid w:val="007F433C"/>
    <w:rsid w:val="007F7086"/>
    <w:rsid w:val="007F7A11"/>
    <w:rsid w:val="008004B0"/>
    <w:rsid w:val="008006FD"/>
    <w:rsid w:val="00802139"/>
    <w:rsid w:val="008045D9"/>
    <w:rsid w:val="00804C34"/>
    <w:rsid w:val="00805354"/>
    <w:rsid w:val="0080702C"/>
    <w:rsid w:val="008073A9"/>
    <w:rsid w:val="00807C7C"/>
    <w:rsid w:val="00811661"/>
    <w:rsid w:val="00811A9E"/>
    <w:rsid w:val="00811AB4"/>
    <w:rsid w:val="00812094"/>
    <w:rsid w:val="0081333B"/>
    <w:rsid w:val="008155DD"/>
    <w:rsid w:val="00821044"/>
    <w:rsid w:val="00821DF6"/>
    <w:rsid w:val="00823CCC"/>
    <w:rsid w:val="00827179"/>
    <w:rsid w:val="0083029A"/>
    <w:rsid w:val="00830426"/>
    <w:rsid w:val="00830C7B"/>
    <w:rsid w:val="00830E02"/>
    <w:rsid w:val="00831AB7"/>
    <w:rsid w:val="00831C83"/>
    <w:rsid w:val="00831E0A"/>
    <w:rsid w:val="008327DA"/>
    <w:rsid w:val="008343C4"/>
    <w:rsid w:val="00835438"/>
    <w:rsid w:val="00835847"/>
    <w:rsid w:val="00835C6F"/>
    <w:rsid w:val="00836049"/>
    <w:rsid w:val="00837429"/>
    <w:rsid w:val="0083745B"/>
    <w:rsid w:val="00840252"/>
    <w:rsid w:val="00840420"/>
    <w:rsid w:val="00842DE3"/>
    <w:rsid w:val="00844360"/>
    <w:rsid w:val="008443DB"/>
    <w:rsid w:val="00844F5E"/>
    <w:rsid w:val="0084631B"/>
    <w:rsid w:val="00846701"/>
    <w:rsid w:val="00847361"/>
    <w:rsid w:val="00851DEF"/>
    <w:rsid w:val="00851E0B"/>
    <w:rsid w:val="0085232F"/>
    <w:rsid w:val="00854E2A"/>
    <w:rsid w:val="008550CD"/>
    <w:rsid w:val="0085610C"/>
    <w:rsid w:val="00857E3A"/>
    <w:rsid w:val="00861135"/>
    <w:rsid w:val="00863A9D"/>
    <w:rsid w:val="0086440D"/>
    <w:rsid w:val="00864495"/>
    <w:rsid w:val="00865C91"/>
    <w:rsid w:val="00867059"/>
    <w:rsid w:val="008670D8"/>
    <w:rsid w:val="0086733C"/>
    <w:rsid w:val="00867A5A"/>
    <w:rsid w:val="008711B1"/>
    <w:rsid w:val="00871FBA"/>
    <w:rsid w:val="00872119"/>
    <w:rsid w:val="008722FB"/>
    <w:rsid w:val="00874C44"/>
    <w:rsid w:val="00875F9D"/>
    <w:rsid w:val="00877EA2"/>
    <w:rsid w:val="008808CA"/>
    <w:rsid w:val="0088187C"/>
    <w:rsid w:val="0088430A"/>
    <w:rsid w:val="00884A11"/>
    <w:rsid w:val="008874C1"/>
    <w:rsid w:val="00887D93"/>
    <w:rsid w:val="00890D7D"/>
    <w:rsid w:val="008933C7"/>
    <w:rsid w:val="00894216"/>
    <w:rsid w:val="008959F9"/>
    <w:rsid w:val="00896096"/>
    <w:rsid w:val="00896786"/>
    <w:rsid w:val="00897413"/>
    <w:rsid w:val="008A0442"/>
    <w:rsid w:val="008A06E2"/>
    <w:rsid w:val="008A118C"/>
    <w:rsid w:val="008A1F25"/>
    <w:rsid w:val="008A46DC"/>
    <w:rsid w:val="008A4BF4"/>
    <w:rsid w:val="008A510D"/>
    <w:rsid w:val="008A5EDE"/>
    <w:rsid w:val="008A7A4E"/>
    <w:rsid w:val="008B04BA"/>
    <w:rsid w:val="008B10E5"/>
    <w:rsid w:val="008B2FA8"/>
    <w:rsid w:val="008B3253"/>
    <w:rsid w:val="008B4C0C"/>
    <w:rsid w:val="008C006B"/>
    <w:rsid w:val="008C020E"/>
    <w:rsid w:val="008C0E5B"/>
    <w:rsid w:val="008C2F9E"/>
    <w:rsid w:val="008C376D"/>
    <w:rsid w:val="008C3D0E"/>
    <w:rsid w:val="008C5404"/>
    <w:rsid w:val="008C75BC"/>
    <w:rsid w:val="008D03EA"/>
    <w:rsid w:val="008D16BD"/>
    <w:rsid w:val="008D2E91"/>
    <w:rsid w:val="008D5465"/>
    <w:rsid w:val="008D58E2"/>
    <w:rsid w:val="008D6283"/>
    <w:rsid w:val="008D7A49"/>
    <w:rsid w:val="008D7C22"/>
    <w:rsid w:val="008D7FB0"/>
    <w:rsid w:val="008E050B"/>
    <w:rsid w:val="008E1010"/>
    <w:rsid w:val="008E23F7"/>
    <w:rsid w:val="008E2C2E"/>
    <w:rsid w:val="008E6E1A"/>
    <w:rsid w:val="008E7017"/>
    <w:rsid w:val="008E72A8"/>
    <w:rsid w:val="008F0627"/>
    <w:rsid w:val="008F2498"/>
    <w:rsid w:val="008F41FB"/>
    <w:rsid w:val="008F4B49"/>
    <w:rsid w:val="008F5C9B"/>
    <w:rsid w:val="008F5D6E"/>
    <w:rsid w:val="009039C8"/>
    <w:rsid w:val="00905B77"/>
    <w:rsid w:val="00905DAB"/>
    <w:rsid w:val="009064D1"/>
    <w:rsid w:val="00906FD6"/>
    <w:rsid w:val="009120D2"/>
    <w:rsid w:val="00913861"/>
    <w:rsid w:val="00914466"/>
    <w:rsid w:val="00914D98"/>
    <w:rsid w:val="00915D8A"/>
    <w:rsid w:val="00917746"/>
    <w:rsid w:val="00917E23"/>
    <w:rsid w:val="009209A5"/>
    <w:rsid w:val="00920A55"/>
    <w:rsid w:val="00920DBD"/>
    <w:rsid w:val="00920F98"/>
    <w:rsid w:val="00922448"/>
    <w:rsid w:val="00922FDA"/>
    <w:rsid w:val="009244DF"/>
    <w:rsid w:val="00924D20"/>
    <w:rsid w:val="00927473"/>
    <w:rsid w:val="0092793C"/>
    <w:rsid w:val="00927EF6"/>
    <w:rsid w:val="009309BA"/>
    <w:rsid w:val="00930D45"/>
    <w:rsid w:val="00930E5C"/>
    <w:rsid w:val="00931581"/>
    <w:rsid w:val="00933885"/>
    <w:rsid w:val="00936E93"/>
    <w:rsid w:val="009375C2"/>
    <w:rsid w:val="00937FDA"/>
    <w:rsid w:val="00942433"/>
    <w:rsid w:val="00947632"/>
    <w:rsid w:val="009477AB"/>
    <w:rsid w:val="0094786C"/>
    <w:rsid w:val="00947B9F"/>
    <w:rsid w:val="00947FB4"/>
    <w:rsid w:val="00950199"/>
    <w:rsid w:val="00952D2F"/>
    <w:rsid w:val="00952D60"/>
    <w:rsid w:val="00952E44"/>
    <w:rsid w:val="00953756"/>
    <w:rsid w:val="00955447"/>
    <w:rsid w:val="00955A17"/>
    <w:rsid w:val="00957C50"/>
    <w:rsid w:val="009600C6"/>
    <w:rsid w:val="00960E12"/>
    <w:rsid w:val="00962479"/>
    <w:rsid w:val="0096331F"/>
    <w:rsid w:val="00963914"/>
    <w:rsid w:val="00963A90"/>
    <w:rsid w:val="00965F0E"/>
    <w:rsid w:val="009660B6"/>
    <w:rsid w:val="00971820"/>
    <w:rsid w:val="009729D8"/>
    <w:rsid w:val="0097453F"/>
    <w:rsid w:val="00974577"/>
    <w:rsid w:val="00975045"/>
    <w:rsid w:val="009760DB"/>
    <w:rsid w:val="00976670"/>
    <w:rsid w:val="00976BC3"/>
    <w:rsid w:val="00976E64"/>
    <w:rsid w:val="00977929"/>
    <w:rsid w:val="00980B4F"/>
    <w:rsid w:val="00982257"/>
    <w:rsid w:val="00982F50"/>
    <w:rsid w:val="0098426D"/>
    <w:rsid w:val="00984676"/>
    <w:rsid w:val="00987A7F"/>
    <w:rsid w:val="009908F3"/>
    <w:rsid w:val="0099383E"/>
    <w:rsid w:val="00993B1F"/>
    <w:rsid w:val="0099428D"/>
    <w:rsid w:val="0099438E"/>
    <w:rsid w:val="00995932"/>
    <w:rsid w:val="00996D49"/>
    <w:rsid w:val="009A076C"/>
    <w:rsid w:val="009A0DA8"/>
    <w:rsid w:val="009A17B4"/>
    <w:rsid w:val="009A1C77"/>
    <w:rsid w:val="009A51E6"/>
    <w:rsid w:val="009A56B5"/>
    <w:rsid w:val="009A59D9"/>
    <w:rsid w:val="009A5BC5"/>
    <w:rsid w:val="009A61AA"/>
    <w:rsid w:val="009A6A58"/>
    <w:rsid w:val="009A6AAE"/>
    <w:rsid w:val="009A6FED"/>
    <w:rsid w:val="009A747C"/>
    <w:rsid w:val="009A7DAC"/>
    <w:rsid w:val="009B2B6E"/>
    <w:rsid w:val="009B5934"/>
    <w:rsid w:val="009B7D7E"/>
    <w:rsid w:val="009C0FB5"/>
    <w:rsid w:val="009C10F7"/>
    <w:rsid w:val="009C11B1"/>
    <w:rsid w:val="009C16D7"/>
    <w:rsid w:val="009C1722"/>
    <w:rsid w:val="009C6235"/>
    <w:rsid w:val="009C6E76"/>
    <w:rsid w:val="009D3521"/>
    <w:rsid w:val="009D3E42"/>
    <w:rsid w:val="009D42EC"/>
    <w:rsid w:val="009D682E"/>
    <w:rsid w:val="009D6BBB"/>
    <w:rsid w:val="009E1088"/>
    <w:rsid w:val="009E1425"/>
    <w:rsid w:val="009E5844"/>
    <w:rsid w:val="009F4C6D"/>
    <w:rsid w:val="00A01D25"/>
    <w:rsid w:val="00A0382A"/>
    <w:rsid w:val="00A0624A"/>
    <w:rsid w:val="00A06830"/>
    <w:rsid w:val="00A07170"/>
    <w:rsid w:val="00A12892"/>
    <w:rsid w:val="00A149DF"/>
    <w:rsid w:val="00A1634D"/>
    <w:rsid w:val="00A1707B"/>
    <w:rsid w:val="00A216D8"/>
    <w:rsid w:val="00A22583"/>
    <w:rsid w:val="00A23B94"/>
    <w:rsid w:val="00A32694"/>
    <w:rsid w:val="00A3292D"/>
    <w:rsid w:val="00A33A18"/>
    <w:rsid w:val="00A33E81"/>
    <w:rsid w:val="00A350BE"/>
    <w:rsid w:val="00A35C8A"/>
    <w:rsid w:val="00A401E3"/>
    <w:rsid w:val="00A4149B"/>
    <w:rsid w:val="00A42B6A"/>
    <w:rsid w:val="00A42D63"/>
    <w:rsid w:val="00A458CB"/>
    <w:rsid w:val="00A50D8D"/>
    <w:rsid w:val="00A51ECF"/>
    <w:rsid w:val="00A528BC"/>
    <w:rsid w:val="00A5335D"/>
    <w:rsid w:val="00A55AEB"/>
    <w:rsid w:val="00A56524"/>
    <w:rsid w:val="00A60110"/>
    <w:rsid w:val="00A610B8"/>
    <w:rsid w:val="00A61208"/>
    <w:rsid w:val="00A62660"/>
    <w:rsid w:val="00A62DBF"/>
    <w:rsid w:val="00A64D6A"/>
    <w:rsid w:val="00A64D9D"/>
    <w:rsid w:val="00A65EF5"/>
    <w:rsid w:val="00A66A0F"/>
    <w:rsid w:val="00A67FB0"/>
    <w:rsid w:val="00A700BE"/>
    <w:rsid w:val="00A7038D"/>
    <w:rsid w:val="00A71BE0"/>
    <w:rsid w:val="00A71EEA"/>
    <w:rsid w:val="00A73440"/>
    <w:rsid w:val="00A74FFD"/>
    <w:rsid w:val="00A7519D"/>
    <w:rsid w:val="00A75D01"/>
    <w:rsid w:val="00A76B01"/>
    <w:rsid w:val="00A813D7"/>
    <w:rsid w:val="00A819FA"/>
    <w:rsid w:val="00A830B5"/>
    <w:rsid w:val="00A83BB1"/>
    <w:rsid w:val="00A83F29"/>
    <w:rsid w:val="00A854F5"/>
    <w:rsid w:val="00A86BEA"/>
    <w:rsid w:val="00A87807"/>
    <w:rsid w:val="00A90332"/>
    <w:rsid w:val="00A92735"/>
    <w:rsid w:val="00A9276B"/>
    <w:rsid w:val="00A94426"/>
    <w:rsid w:val="00A95805"/>
    <w:rsid w:val="00A95B2B"/>
    <w:rsid w:val="00A95C00"/>
    <w:rsid w:val="00A9734B"/>
    <w:rsid w:val="00A97D26"/>
    <w:rsid w:val="00AA06C5"/>
    <w:rsid w:val="00AA225A"/>
    <w:rsid w:val="00AA3A8E"/>
    <w:rsid w:val="00AA5BB8"/>
    <w:rsid w:val="00AA5D50"/>
    <w:rsid w:val="00AA614B"/>
    <w:rsid w:val="00AA6487"/>
    <w:rsid w:val="00AA6808"/>
    <w:rsid w:val="00AB001E"/>
    <w:rsid w:val="00AB035B"/>
    <w:rsid w:val="00AB2D04"/>
    <w:rsid w:val="00AB318B"/>
    <w:rsid w:val="00AB582A"/>
    <w:rsid w:val="00AB7D6A"/>
    <w:rsid w:val="00AC0FDA"/>
    <w:rsid w:val="00AC12E9"/>
    <w:rsid w:val="00AC19C2"/>
    <w:rsid w:val="00AC2C1F"/>
    <w:rsid w:val="00AC3A3F"/>
    <w:rsid w:val="00AD190D"/>
    <w:rsid w:val="00AD25C8"/>
    <w:rsid w:val="00AD2DAB"/>
    <w:rsid w:val="00AD5ADF"/>
    <w:rsid w:val="00AD5DE7"/>
    <w:rsid w:val="00AE0826"/>
    <w:rsid w:val="00AE2E43"/>
    <w:rsid w:val="00AE2F4C"/>
    <w:rsid w:val="00AE36E8"/>
    <w:rsid w:val="00AE3B4A"/>
    <w:rsid w:val="00AE45F0"/>
    <w:rsid w:val="00AE4A87"/>
    <w:rsid w:val="00AE73BE"/>
    <w:rsid w:val="00AE749B"/>
    <w:rsid w:val="00AF0629"/>
    <w:rsid w:val="00AF1B22"/>
    <w:rsid w:val="00AF1BF1"/>
    <w:rsid w:val="00AF32B8"/>
    <w:rsid w:val="00AF3BF6"/>
    <w:rsid w:val="00AF3CB3"/>
    <w:rsid w:val="00AF5337"/>
    <w:rsid w:val="00AF53C2"/>
    <w:rsid w:val="00AF7C60"/>
    <w:rsid w:val="00B005C5"/>
    <w:rsid w:val="00B02305"/>
    <w:rsid w:val="00B026B9"/>
    <w:rsid w:val="00B02E23"/>
    <w:rsid w:val="00B03B40"/>
    <w:rsid w:val="00B0499B"/>
    <w:rsid w:val="00B0575E"/>
    <w:rsid w:val="00B063DC"/>
    <w:rsid w:val="00B07A73"/>
    <w:rsid w:val="00B1175D"/>
    <w:rsid w:val="00B12731"/>
    <w:rsid w:val="00B12AA5"/>
    <w:rsid w:val="00B135E5"/>
    <w:rsid w:val="00B14DF1"/>
    <w:rsid w:val="00B153B3"/>
    <w:rsid w:val="00B17CBB"/>
    <w:rsid w:val="00B20BBF"/>
    <w:rsid w:val="00B217CC"/>
    <w:rsid w:val="00B25447"/>
    <w:rsid w:val="00B271C9"/>
    <w:rsid w:val="00B30E56"/>
    <w:rsid w:val="00B31E06"/>
    <w:rsid w:val="00B32F09"/>
    <w:rsid w:val="00B3367D"/>
    <w:rsid w:val="00B3391A"/>
    <w:rsid w:val="00B33D96"/>
    <w:rsid w:val="00B33E36"/>
    <w:rsid w:val="00B34F0E"/>
    <w:rsid w:val="00B35F5F"/>
    <w:rsid w:val="00B36F78"/>
    <w:rsid w:val="00B3755E"/>
    <w:rsid w:val="00B378AC"/>
    <w:rsid w:val="00B40055"/>
    <w:rsid w:val="00B404A6"/>
    <w:rsid w:val="00B40A63"/>
    <w:rsid w:val="00B4307A"/>
    <w:rsid w:val="00B4451D"/>
    <w:rsid w:val="00B45C45"/>
    <w:rsid w:val="00B46B9D"/>
    <w:rsid w:val="00B479B2"/>
    <w:rsid w:val="00B5227C"/>
    <w:rsid w:val="00B56FB7"/>
    <w:rsid w:val="00B575E9"/>
    <w:rsid w:val="00B577A6"/>
    <w:rsid w:val="00B603B5"/>
    <w:rsid w:val="00B61E09"/>
    <w:rsid w:val="00B6274D"/>
    <w:rsid w:val="00B62B63"/>
    <w:rsid w:val="00B64D41"/>
    <w:rsid w:val="00B66CB3"/>
    <w:rsid w:val="00B66D6E"/>
    <w:rsid w:val="00B706C6"/>
    <w:rsid w:val="00B7171F"/>
    <w:rsid w:val="00B739CF"/>
    <w:rsid w:val="00B73D44"/>
    <w:rsid w:val="00B7475F"/>
    <w:rsid w:val="00B76329"/>
    <w:rsid w:val="00B80280"/>
    <w:rsid w:val="00B80B07"/>
    <w:rsid w:val="00B8178C"/>
    <w:rsid w:val="00B81BF0"/>
    <w:rsid w:val="00B82E33"/>
    <w:rsid w:val="00B82ECB"/>
    <w:rsid w:val="00B8310B"/>
    <w:rsid w:val="00B83C8B"/>
    <w:rsid w:val="00B85BAF"/>
    <w:rsid w:val="00B86EBB"/>
    <w:rsid w:val="00B90605"/>
    <w:rsid w:val="00B90874"/>
    <w:rsid w:val="00B90BFA"/>
    <w:rsid w:val="00B91CBB"/>
    <w:rsid w:val="00B93044"/>
    <w:rsid w:val="00B931B0"/>
    <w:rsid w:val="00B94217"/>
    <w:rsid w:val="00B949B9"/>
    <w:rsid w:val="00B949FA"/>
    <w:rsid w:val="00B94AB5"/>
    <w:rsid w:val="00B95E2C"/>
    <w:rsid w:val="00B971AE"/>
    <w:rsid w:val="00B978E2"/>
    <w:rsid w:val="00BA1E1D"/>
    <w:rsid w:val="00BA2C17"/>
    <w:rsid w:val="00BA33FC"/>
    <w:rsid w:val="00BA40F3"/>
    <w:rsid w:val="00BA5F6B"/>
    <w:rsid w:val="00BA6BD0"/>
    <w:rsid w:val="00BB02D3"/>
    <w:rsid w:val="00BB0589"/>
    <w:rsid w:val="00BB1AF8"/>
    <w:rsid w:val="00BB2E2A"/>
    <w:rsid w:val="00BB340D"/>
    <w:rsid w:val="00BB5970"/>
    <w:rsid w:val="00BB6B55"/>
    <w:rsid w:val="00BB7973"/>
    <w:rsid w:val="00BC2208"/>
    <w:rsid w:val="00BC3515"/>
    <w:rsid w:val="00BC3861"/>
    <w:rsid w:val="00BC59C2"/>
    <w:rsid w:val="00BC623E"/>
    <w:rsid w:val="00BC6C9E"/>
    <w:rsid w:val="00BD02CC"/>
    <w:rsid w:val="00BD22C7"/>
    <w:rsid w:val="00BD277B"/>
    <w:rsid w:val="00BD30ED"/>
    <w:rsid w:val="00BD530D"/>
    <w:rsid w:val="00BD574D"/>
    <w:rsid w:val="00BE205B"/>
    <w:rsid w:val="00BE205D"/>
    <w:rsid w:val="00BE264E"/>
    <w:rsid w:val="00BE4DBF"/>
    <w:rsid w:val="00BE4E80"/>
    <w:rsid w:val="00BE5689"/>
    <w:rsid w:val="00BE68B4"/>
    <w:rsid w:val="00BF007B"/>
    <w:rsid w:val="00BF073E"/>
    <w:rsid w:val="00BF2F63"/>
    <w:rsid w:val="00BF5BDA"/>
    <w:rsid w:val="00BF68DA"/>
    <w:rsid w:val="00BF775D"/>
    <w:rsid w:val="00BF7A83"/>
    <w:rsid w:val="00C0013E"/>
    <w:rsid w:val="00C029B6"/>
    <w:rsid w:val="00C03B0F"/>
    <w:rsid w:val="00C03E68"/>
    <w:rsid w:val="00C05D68"/>
    <w:rsid w:val="00C10D56"/>
    <w:rsid w:val="00C116C3"/>
    <w:rsid w:val="00C124B7"/>
    <w:rsid w:val="00C151B9"/>
    <w:rsid w:val="00C16AB3"/>
    <w:rsid w:val="00C17224"/>
    <w:rsid w:val="00C17685"/>
    <w:rsid w:val="00C20CBD"/>
    <w:rsid w:val="00C2136E"/>
    <w:rsid w:val="00C22121"/>
    <w:rsid w:val="00C23A93"/>
    <w:rsid w:val="00C23BCF"/>
    <w:rsid w:val="00C2648A"/>
    <w:rsid w:val="00C2711D"/>
    <w:rsid w:val="00C275B4"/>
    <w:rsid w:val="00C310A0"/>
    <w:rsid w:val="00C31976"/>
    <w:rsid w:val="00C351DB"/>
    <w:rsid w:val="00C36234"/>
    <w:rsid w:val="00C36A88"/>
    <w:rsid w:val="00C4188F"/>
    <w:rsid w:val="00C42D8A"/>
    <w:rsid w:val="00C44141"/>
    <w:rsid w:val="00C4474E"/>
    <w:rsid w:val="00C53EEF"/>
    <w:rsid w:val="00C55A01"/>
    <w:rsid w:val="00C56A39"/>
    <w:rsid w:val="00C57D6D"/>
    <w:rsid w:val="00C57DD6"/>
    <w:rsid w:val="00C6205C"/>
    <w:rsid w:val="00C62A8F"/>
    <w:rsid w:val="00C634E0"/>
    <w:rsid w:val="00C671BC"/>
    <w:rsid w:val="00C70202"/>
    <w:rsid w:val="00C70919"/>
    <w:rsid w:val="00C717A3"/>
    <w:rsid w:val="00C71AF2"/>
    <w:rsid w:val="00C72A97"/>
    <w:rsid w:val="00C72B63"/>
    <w:rsid w:val="00C73BFC"/>
    <w:rsid w:val="00C7505C"/>
    <w:rsid w:val="00C759E4"/>
    <w:rsid w:val="00C75BEC"/>
    <w:rsid w:val="00C76329"/>
    <w:rsid w:val="00C76CC6"/>
    <w:rsid w:val="00C77099"/>
    <w:rsid w:val="00C7743C"/>
    <w:rsid w:val="00C80783"/>
    <w:rsid w:val="00C80D96"/>
    <w:rsid w:val="00C80F6B"/>
    <w:rsid w:val="00C81A90"/>
    <w:rsid w:val="00C82020"/>
    <w:rsid w:val="00C82902"/>
    <w:rsid w:val="00C83560"/>
    <w:rsid w:val="00C836E3"/>
    <w:rsid w:val="00C83A19"/>
    <w:rsid w:val="00C8527E"/>
    <w:rsid w:val="00C855D2"/>
    <w:rsid w:val="00C85E96"/>
    <w:rsid w:val="00C86808"/>
    <w:rsid w:val="00C86FBD"/>
    <w:rsid w:val="00C87F23"/>
    <w:rsid w:val="00C9128F"/>
    <w:rsid w:val="00C91666"/>
    <w:rsid w:val="00C9219D"/>
    <w:rsid w:val="00C923D5"/>
    <w:rsid w:val="00C94E84"/>
    <w:rsid w:val="00CA18FB"/>
    <w:rsid w:val="00CA1BD1"/>
    <w:rsid w:val="00CA1CEF"/>
    <w:rsid w:val="00CA2940"/>
    <w:rsid w:val="00CA4611"/>
    <w:rsid w:val="00CA7C20"/>
    <w:rsid w:val="00CB030A"/>
    <w:rsid w:val="00CB125C"/>
    <w:rsid w:val="00CB32F5"/>
    <w:rsid w:val="00CB33FF"/>
    <w:rsid w:val="00CB455B"/>
    <w:rsid w:val="00CB4D87"/>
    <w:rsid w:val="00CB5884"/>
    <w:rsid w:val="00CB6CC8"/>
    <w:rsid w:val="00CC03F3"/>
    <w:rsid w:val="00CC33FC"/>
    <w:rsid w:val="00CC4E6E"/>
    <w:rsid w:val="00CC50EC"/>
    <w:rsid w:val="00CC6E0A"/>
    <w:rsid w:val="00CC7617"/>
    <w:rsid w:val="00CC7935"/>
    <w:rsid w:val="00CC7C77"/>
    <w:rsid w:val="00CD17D1"/>
    <w:rsid w:val="00CD66FB"/>
    <w:rsid w:val="00CD67D5"/>
    <w:rsid w:val="00CE6D2A"/>
    <w:rsid w:val="00CE70E4"/>
    <w:rsid w:val="00CF1982"/>
    <w:rsid w:val="00CF2156"/>
    <w:rsid w:val="00CF2351"/>
    <w:rsid w:val="00CF41C5"/>
    <w:rsid w:val="00CF4D7B"/>
    <w:rsid w:val="00CF7F30"/>
    <w:rsid w:val="00D00216"/>
    <w:rsid w:val="00D003AF"/>
    <w:rsid w:val="00D018AB"/>
    <w:rsid w:val="00D01C5F"/>
    <w:rsid w:val="00D02234"/>
    <w:rsid w:val="00D0393F"/>
    <w:rsid w:val="00D049C3"/>
    <w:rsid w:val="00D052DC"/>
    <w:rsid w:val="00D07715"/>
    <w:rsid w:val="00D106FE"/>
    <w:rsid w:val="00D117B2"/>
    <w:rsid w:val="00D125E8"/>
    <w:rsid w:val="00D12D3B"/>
    <w:rsid w:val="00D146F2"/>
    <w:rsid w:val="00D15FDA"/>
    <w:rsid w:val="00D161B7"/>
    <w:rsid w:val="00D21ED8"/>
    <w:rsid w:val="00D22A32"/>
    <w:rsid w:val="00D23012"/>
    <w:rsid w:val="00D2528D"/>
    <w:rsid w:val="00D25827"/>
    <w:rsid w:val="00D26EC1"/>
    <w:rsid w:val="00D2709A"/>
    <w:rsid w:val="00D27CFD"/>
    <w:rsid w:val="00D30569"/>
    <w:rsid w:val="00D30BBB"/>
    <w:rsid w:val="00D3164A"/>
    <w:rsid w:val="00D31C0E"/>
    <w:rsid w:val="00D31F30"/>
    <w:rsid w:val="00D31F45"/>
    <w:rsid w:val="00D335BB"/>
    <w:rsid w:val="00D34A45"/>
    <w:rsid w:val="00D34B05"/>
    <w:rsid w:val="00D37465"/>
    <w:rsid w:val="00D37504"/>
    <w:rsid w:val="00D37996"/>
    <w:rsid w:val="00D37E4A"/>
    <w:rsid w:val="00D4625B"/>
    <w:rsid w:val="00D4725F"/>
    <w:rsid w:val="00D54091"/>
    <w:rsid w:val="00D54667"/>
    <w:rsid w:val="00D54B9A"/>
    <w:rsid w:val="00D54F2F"/>
    <w:rsid w:val="00D557F5"/>
    <w:rsid w:val="00D55D5C"/>
    <w:rsid w:val="00D57530"/>
    <w:rsid w:val="00D61100"/>
    <w:rsid w:val="00D61C45"/>
    <w:rsid w:val="00D62AEF"/>
    <w:rsid w:val="00D62CE1"/>
    <w:rsid w:val="00D639FC"/>
    <w:rsid w:val="00D63C9B"/>
    <w:rsid w:val="00D64DD6"/>
    <w:rsid w:val="00D6587C"/>
    <w:rsid w:val="00D67756"/>
    <w:rsid w:val="00D70BF9"/>
    <w:rsid w:val="00D71E40"/>
    <w:rsid w:val="00D72C4E"/>
    <w:rsid w:val="00D74676"/>
    <w:rsid w:val="00D756CA"/>
    <w:rsid w:val="00D75E20"/>
    <w:rsid w:val="00D76053"/>
    <w:rsid w:val="00D77713"/>
    <w:rsid w:val="00D7798A"/>
    <w:rsid w:val="00D81ED8"/>
    <w:rsid w:val="00D82D80"/>
    <w:rsid w:val="00D8307B"/>
    <w:rsid w:val="00D836F7"/>
    <w:rsid w:val="00D84645"/>
    <w:rsid w:val="00D864F8"/>
    <w:rsid w:val="00D8656F"/>
    <w:rsid w:val="00D86872"/>
    <w:rsid w:val="00D879A3"/>
    <w:rsid w:val="00D93123"/>
    <w:rsid w:val="00D93D5C"/>
    <w:rsid w:val="00D94716"/>
    <w:rsid w:val="00D94788"/>
    <w:rsid w:val="00D9611E"/>
    <w:rsid w:val="00DA0BD7"/>
    <w:rsid w:val="00DA2D3B"/>
    <w:rsid w:val="00DA5B6B"/>
    <w:rsid w:val="00DA64EC"/>
    <w:rsid w:val="00DA6C16"/>
    <w:rsid w:val="00DA700C"/>
    <w:rsid w:val="00DA7EB8"/>
    <w:rsid w:val="00DB00E3"/>
    <w:rsid w:val="00DB0FCB"/>
    <w:rsid w:val="00DB2EF0"/>
    <w:rsid w:val="00DB373C"/>
    <w:rsid w:val="00DB4640"/>
    <w:rsid w:val="00DB71A3"/>
    <w:rsid w:val="00DB72D0"/>
    <w:rsid w:val="00DB7DAA"/>
    <w:rsid w:val="00DC1494"/>
    <w:rsid w:val="00DC20A1"/>
    <w:rsid w:val="00DC2D54"/>
    <w:rsid w:val="00DC5B01"/>
    <w:rsid w:val="00DC6F52"/>
    <w:rsid w:val="00DC75F9"/>
    <w:rsid w:val="00DD027E"/>
    <w:rsid w:val="00DD0447"/>
    <w:rsid w:val="00DD5B9E"/>
    <w:rsid w:val="00DE09F4"/>
    <w:rsid w:val="00DE2783"/>
    <w:rsid w:val="00DE27B8"/>
    <w:rsid w:val="00DE3D55"/>
    <w:rsid w:val="00DE70C6"/>
    <w:rsid w:val="00DF0AC9"/>
    <w:rsid w:val="00DF0DB1"/>
    <w:rsid w:val="00DF1FBB"/>
    <w:rsid w:val="00DF21A8"/>
    <w:rsid w:val="00DF3A84"/>
    <w:rsid w:val="00DF548C"/>
    <w:rsid w:val="00DF624F"/>
    <w:rsid w:val="00E01663"/>
    <w:rsid w:val="00E022AE"/>
    <w:rsid w:val="00E03E59"/>
    <w:rsid w:val="00E05307"/>
    <w:rsid w:val="00E05858"/>
    <w:rsid w:val="00E0693A"/>
    <w:rsid w:val="00E06BCB"/>
    <w:rsid w:val="00E07A39"/>
    <w:rsid w:val="00E104EF"/>
    <w:rsid w:val="00E124D7"/>
    <w:rsid w:val="00E125CB"/>
    <w:rsid w:val="00E13EDF"/>
    <w:rsid w:val="00E146EE"/>
    <w:rsid w:val="00E165C9"/>
    <w:rsid w:val="00E170C0"/>
    <w:rsid w:val="00E17165"/>
    <w:rsid w:val="00E202E6"/>
    <w:rsid w:val="00E208A5"/>
    <w:rsid w:val="00E20F7B"/>
    <w:rsid w:val="00E21B3E"/>
    <w:rsid w:val="00E21F7E"/>
    <w:rsid w:val="00E224C3"/>
    <w:rsid w:val="00E253B4"/>
    <w:rsid w:val="00E25D87"/>
    <w:rsid w:val="00E300EC"/>
    <w:rsid w:val="00E31E46"/>
    <w:rsid w:val="00E32FFE"/>
    <w:rsid w:val="00E337A3"/>
    <w:rsid w:val="00E34AE2"/>
    <w:rsid w:val="00E34F1F"/>
    <w:rsid w:val="00E35422"/>
    <w:rsid w:val="00E37601"/>
    <w:rsid w:val="00E412C8"/>
    <w:rsid w:val="00E42235"/>
    <w:rsid w:val="00E4306A"/>
    <w:rsid w:val="00E43B3E"/>
    <w:rsid w:val="00E443BA"/>
    <w:rsid w:val="00E45FB7"/>
    <w:rsid w:val="00E470CE"/>
    <w:rsid w:val="00E50F94"/>
    <w:rsid w:val="00E528C9"/>
    <w:rsid w:val="00E5462E"/>
    <w:rsid w:val="00E57F27"/>
    <w:rsid w:val="00E63550"/>
    <w:rsid w:val="00E6500C"/>
    <w:rsid w:val="00E65605"/>
    <w:rsid w:val="00E65AFF"/>
    <w:rsid w:val="00E66149"/>
    <w:rsid w:val="00E66C95"/>
    <w:rsid w:val="00E6767D"/>
    <w:rsid w:val="00E67732"/>
    <w:rsid w:val="00E7231B"/>
    <w:rsid w:val="00E7411A"/>
    <w:rsid w:val="00E76258"/>
    <w:rsid w:val="00E767E1"/>
    <w:rsid w:val="00E76BB2"/>
    <w:rsid w:val="00E76E02"/>
    <w:rsid w:val="00E77A83"/>
    <w:rsid w:val="00E77BB8"/>
    <w:rsid w:val="00E81A2E"/>
    <w:rsid w:val="00E8275E"/>
    <w:rsid w:val="00E82E77"/>
    <w:rsid w:val="00E82EBD"/>
    <w:rsid w:val="00E85972"/>
    <w:rsid w:val="00E87919"/>
    <w:rsid w:val="00E90E9C"/>
    <w:rsid w:val="00E931EC"/>
    <w:rsid w:val="00E9339B"/>
    <w:rsid w:val="00E9512C"/>
    <w:rsid w:val="00E957D0"/>
    <w:rsid w:val="00E977B1"/>
    <w:rsid w:val="00EA0E38"/>
    <w:rsid w:val="00EA1872"/>
    <w:rsid w:val="00EA494F"/>
    <w:rsid w:val="00EA58DA"/>
    <w:rsid w:val="00EA604E"/>
    <w:rsid w:val="00EA6536"/>
    <w:rsid w:val="00EA6EFF"/>
    <w:rsid w:val="00EA7167"/>
    <w:rsid w:val="00EB128D"/>
    <w:rsid w:val="00EB36BF"/>
    <w:rsid w:val="00EB37C0"/>
    <w:rsid w:val="00EB39F8"/>
    <w:rsid w:val="00EB3AE8"/>
    <w:rsid w:val="00EB3DC0"/>
    <w:rsid w:val="00EB6196"/>
    <w:rsid w:val="00EB67F0"/>
    <w:rsid w:val="00EB6B0C"/>
    <w:rsid w:val="00EB6F46"/>
    <w:rsid w:val="00EB7132"/>
    <w:rsid w:val="00EC058C"/>
    <w:rsid w:val="00EC1BDE"/>
    <w:rsid w:val="00EC1F4B"/>
    <w:rsid w:val="00EC2D4F"/>
    <w:rsid w:val="00EC3B1A"/>
    <w:rsid w:val="00ED0065"/>
    <w:rsid w:val="00ED1663"/>
    <w:rsid w:val="00ED4D53"/>
    <w:rsid w:val="00ED50F5"/>
    <w:rsid w:val="00ED520C"/>
    <w:rsid w:val="00ED6BE1"/>
    <w:rsid w:val="00ED7757"/>
    <w:rsid w:val="00ED7BD2"/>
    <w:rsid w:val="00EE31DF"/>
    <w:rsid w:val="00EE4E76"/>
    <w:rsid w:val="00EE7916"/>
    <w:rsid w:val="00EF1165"/>
    <w:rsid w:val="00EF1C6E"/>
    <w:rsid w:val="00EF2972"/>
    <w:rsid w:val="00EF3C9F"/>
    <w:rsid w:val="00EF3EAC"/>
    <w:rsid w:val="00EF4D3B"/>
    <w:rsid w:val="00EF6A34"/>
    <w:rsid w:val="00EF7579"/>
    <w:rsid w:val="00F00BE0"/>
    <w:rsid w:val="00F016BD"/>
    <w:rsid w:val="00F024CC"/>
    <w:rsid w:val="00F0680A"/>
    <w:rsid w:val="00F06ED0"/>
    <w:rsid w:val="00F12013"/>
    <w:rsid w:val="00F12352"/>
    <w:rsid w:val="00F127DE"/>
    <w:rsid w:val="00F12999"/>
    <w:rsid w:val="00F13822"/>
    <w:rsid w:val="00F14565"/>
    <w:rsid w:val="00F14A70"/>
    <w:rsid w:val="00F154D2"/>
    <w:rsid w:val="00F15EE6"/>
    <w:rsid w:val="00F175A5"/>
    <w:rsid w:val="00F17E4A"/>
    <w:rsid w:val="00F22018"/>
    <w:rsid w:val="00F230F1"/>
    <w:rsid w:val="00F276EC"/>
    <w:rsid w:val="00F27B8D"/>
    <w:rsid w:val="00F304FB"/>
    <w:rsid w:val="00F3137F"/>
    <w:rsid w:val="00F313F8"/>
    <w:rsid w:val="00F315AB"/>
    <w:rsid w:val="00F32AEB"/>
    <w:rsid w:val="00F35871"/>
    <w:rsid w:val="00F35D52"/>
    <w:rsid w:val="00F373E1"/>
    <w:rsid w:val="00F40923"/>
    <w:rsid w:val="00F42574"/>
    <w:rsid w:val="00F43B3A"/>
    <w:rsid w:val="00F45257"/>
    <w:rsid w:val="00F456B6"/>
    <w:rsid w:val="00F45CA2"/>
    <w:rsid w:val="00F45D78"/>
    <w:rsid w:val="00F46154"/>
    <w:rsid w:val="00F46AD5"/>
    <w:rsid w:val="00F47DCD"/>
    <w:rsid w:val="00F50ADC"/>
    <w:rsid w:val="00F50CA4"/>
    <w:rsid w:val="00F50CE7"/>
    <w:rsid w:val="00F52BC2"/>
    <w:rsid w:val="00F5373B"/>
    <w:rsid w:val="00F549E7"/>
    <w:rsid w:val="00F5523F"/>
    <w:rsid w:val="00F5550D"/>
    <w:rsid w:val="00F56B82"/>
    <w:rsid w:val="00F618BB"/>
    <w:rsid w:val="00F6302F"/>
    <w:rsid w:val="00F67625"/>
    <w:rsid w:val="00F700F0"/>
    <w:rsid w:val="00F714EE"/>
    <w:rsid w:val="00F74460"/>
    <w:rsid w:val="00F76B14"/>
    <w:rsid w:val="00F83E68"/>
    <w:rsid w:val="00F85F21"/>
    <w:rsid w:val="00F90CF5"/>
    <w:rsid w:val="00F91AD8"/>
    <w:rsid w:val="00F91D12"/>
    <w:rsid w:val="00F91E58"/>
    <w:rsid w:val="00F922B1"/>
    <w:rsid w:val="00F93F5C"/>
    <w:rsid w:val="00F95466"/>
    <w:rsid w:val="00FA163C"/>
    <w:rsid w:val="00FA1CBD"/>
    <w:rsid w:val="00FA4927"/>
    <w:rsid w:val="00FA56EF"/>
    <w:rsid w:val="00FA5D99"/>
    <w:rsid w:val="00FA6833"/>
    <w:rsid w:val="00FA72F6"/>
    <w:rsid w:val="00FA7D9D"/>
    <w:rsid w:val="00FB10A3"/>
    <w:rsid w:val="00FB1F28"/>
    <w:rsid w:val="00FB36D4"/>
    <w:rsid w:val="00FB3B0F"/>
    <w:rsid w:val="00FB510B"/>
    <w:rsid w:val="00FB5D1B"/>
    <w:rsid w:val="00FC1C97"/>
    <w:rsid w:val="00FC26BF"/>
    <w:rsid w:val="00FC423E"/>
    <w:rsid w:val="00FC523E"/>
    <w:rsid w:val="00FC6CE0"/>
    <w:rsid w:val="00FC7232"/>
    <w:rsid w:val="00FC7525"/>
    <w:rsid w:val="00FD13A5"/>
    <w:rsid w:val="00FD418F"/>
    <w:rsid w:val="00FD4365"/>
    <w:rsid w:val="00FD4D39"/>
    <w:rsid w:val="00FD4F52"/>
    <w:rsid w:val="00FE1EF3"/>
    <w:rsid w:val="00FE245E"/>
    <w:rsid w:val="00FE3182"/>
    <w:rsid w:val="00FE41E1"/>
    <w:rsid w:val="00FE55F1"/>
    <w:rsid w:val="00FF213C"/>
    <w:rsid w:val="00FF4D81"/>
    <w:rsid w:val="00FF61EC"/>
    <w:rsid w:val="00FF75F5"/>
    <w:rsid w:val="012D0C79"/>
    <w:rsid w:val="015E6E21"/>
    <w:rsid w:val="02CB0898"/>
    <w:rsid w:val="02E334E5"/>
    <w:rsid w:val="035A7415"/>
    <w:rsid w:val="03822C68"/>
    <w:rsid w:val="03D279D1"/>
    <w:rsid w:val="04397ACB"/>
    <w:rsid w:val="053F2F79"/>
    <w:rsid w:val="074C35FF"/>
    <w:rsid w:val="07627CEF"/>
    <w:rsid w:val="07726BE5"/>
    <w:rsid w:val="0777244E"/>
    <w:rsid w:val="07CA2E9E"/>
    <w:rsid w:val="0831709A"/>
    <w:rsid w:val="0956339F"/>
    <w:rsid w:val="096B0CB1"/>
    <w:rsid w:val="09FF1ADC"/>
    <w:rsid w:val="0A4F27D8"/>
    <w:rsid w:val="0A6B2C88"/>
    <w:rsid w:val="0A6D7B49"/>
    <w:rsid w:val="0A792DBF"/>
    <w:rsid w:val="0ABA50BC"/>
    <w:rsid w:val="0B1873A5"/>
    <w:rsid w:val="0B2F468A"/>
    <w:rsid w:val="0B822670"/>
    <w:rsid w:val="0B952ADC"/>
    <w:rsid w:val="0BFF62CB"/>
    <w:rsid w:val="0CAE1288"/>
    <w:rsid w:val="0CB272B6"/>
    <w:rsid w:val="0CC91E41"/>
    <w:rsid w:val="0D39747E"/>
    <w:rsid w:val="0E0E3B0A"/>
    <w:rsid w:val="0E617989"/>
    <w:rsid w:val="0EFB7D75"/>
    <w:rsid w:val="0F22492E"/>
    <w:rsid w:val="0F3D7EF8"/>
    <w:rsid w:val="0FC17CF5"/>
    <w:rsid w:val="0FE233BE"/>
    <w:rsid w:val="1109638D"/>
    <w:rsid w:val="118848CF"/>
    <w:rsid w:val="11A7038D"/>
    <w:rsid w:val="12C6691D"/>
    <w:rsid w:val="12FD2641"/>
    <w:rsid w:val="132E090F"/>
    <w:rsid w:val="13F217DA"/>
    <w:rsid w:val="140C64C2"/>
    <w:rsid w:val="14C46447"/>
    <w:rsid w:val="14FE5191"/>
    <w:rsid w:val="16257FF8"/>
    <w:rsid w:val="167D6E17"/>
    <w:rsid w:val="16A71410"/>
    <w:rsid w:val="17392217"/>
    <w:rsid w:val="17591737"/>
    <w:rsid w:val="17843D76"/>
    <w:rsid w:val="17C25C94"/>
    <w:rsid w:val="17E45050"/>
    <w:rsid w:val="18D85545"/>
    <w:rsid w:val="1909634B"/>
    <w:rsid w:val="190D1810"/>
    <w:rsid w:val="191C2D5E"/>
    <w:rsid w:val="19D338CF"/>
    <w:rsid w:val="19E5043F"/>
    <w:rsid w:val="1A075D89"/>
    <w:rsid w:val="1A4C3D72"/>
    <w:rsid w:val="1AAC7A6A"/>
    <w:rsid w:val="1AF6583C"/>
    <w:rsid w:val="1B042D7D"/>
    <w:rsid w:val="1B301FB7"/>
    <w:rsid w:val="1B73783D"/>
    <w:rsid w:val="1C4614AC"/>
    <w:rsid w:val="1C763D45"/>
    <w:rsid w:val="1C7873CF"/>
    <w:rsid w:val="1D9C4799"/>
    <w:rsid w:val="1E925349"/>
    <w:rsid w:val="1E937715"/>
    <w:rsid w:val="1E986026"/>
    <w:rsid w:val="1E9D23E4"/>
    <w:rsid w:val="2019695E"/>
    <w:rsid w:val="20805C87"/>
    <w:rsid w:val="210E6FBF"/>
    <w:rsid w:val="214140BB"/>
    <w:rsid w:val="215E52F4"/>
    <w:rsid w:val="21D56D6D"/>
    <w:rsid w:val="22C97BAA"/>
    <w:rsid w:val="2325502B"/>
    <w:rsid w:val="23385E1A"/>
    <w:rsid w:val="2371573B"/>
    <w:rsid w:val="23BD1579"/>
    <w:rsid w:val="241950A0"/>
    <w:rsid w:val="24601885"/>
    <w:rsid w:val="24DE3BBA"/>
    <w:rsid w:val="2522529C"/>
    <w:rsid w:val="25263D2A"/>
    <w:rsid w:val="253A38FD"/>
    <w:rsid w:val="25B303BA"/>
    <w:rsid w:val="262A0EEA"/>
    <w:rsid w:val="26E63AAF"/>
    <w:rsid w:val="27187F1E"/>
    <w:rsid w:val="2729070A"/>
    <w:rsid w:val="275170E3"/>
    <w:rsid w:val="279518B0"/>
    <w:rsid w:val="27ED4C37"/>
    <w:rsid w:val="28190357"/>
    <w:rsid w:val="28753B9D"/>
    <w:rsid w:val="287F1147"/>
    <w:rsid w:val="28855A7D"/>
    <w:rsid w:val="28D8669F"/>
    <w:rsid w:val="2907390B"/>
    <w:rsid w:val="29F6591D"/>
    <w:rsid w:val="2A030F55"/>
    <w:rsid w:val="2A472991"/>
    <w:rsid w:val="2A730717"/>
    <w:rsid w:val="2AC47A10"/>
    <w:rsid w:val="2AD16B69"/>
    <w:rsid w:val="2BA764E1"/>
    <w:rsid w:val="2BE95450"/>
    <w:rsid w:val="2C2A2BB1"/>
    <w:rsid w:val="2C8243A8"/>
    <w:rsid w:val="2DEA11E2"/>
    <w:rsid w:val="2E664E07"/>
    <w:rsid w:val="2E6C7251"/>
    <w:rsid w:val="2E803D91"/>
    <w:rsid w:val="2EBE48D6"/>
    <w:rsid w:val="2EF67748"/>
    <w:rsid w:val="2EF70F71"/>
    <w:rsid w:val="2FA179AA"/>
    <w:rsid w:val="2FCD7927"/>
    <w:rsid w:val="30196D0F"/>
    <w:rsid w:val="30915013"/>
    <w:rsid w:val="30C14FC2"/>
    <w:rsid w:val="31831F40"/>
    <w:rsid w:val="31B50AC0"/>
    <w:rsid w:val="32213901"/>
    <w:rsid w:val="324E5FF7"/>
    <w:rsid w:val="32777E7D"/>
    <w:rsid w:val="32936526"/>
    <w:rsid w:val="32A20C64"/>
    <w:rsid w:val="32E063E9"/>
    <w:rsid w:val="33011B0D"/>
    <w:rsid w:val="335E5E2E"/>
    <w:rsid w:val="34053222"/>
    <w:rsid w:val="3537525C"/>
    <w:rsid w:val="35B6520A"/>
    <w:rsid w:val="35BB2C43"/>
    <w:rsid w:val="35D17CAE"/>
    <w:rsid w:val="35D92AE4"/>
    <w:rsid w:val="360D30D4"/>
    <w:rsid w:val="367F2283"/>
    <w:rsid w:val="3680580C"/>
    <w:rsid w:val="368D0DB2"/>
    <w:rsid w:val="36DE5FAD"/>
    <w:rsid w:val="36F74DC4"/>
    <w:rsid w:val="36FA35E1"/>
    <w:rsid w:val="37292298"/>
    <w:rsid w:val="37546169"/>
    <w:rsid w:val="378860F4"/>
    <w:rsid w:val="37B96325"/>
    <w:rsid w:val="384352EB"/>
    <w:rsid w:val="38A97EBF"/>
    <w:rsid w:val="397C4FC9"/>
    <w:rsid w:val="399C0FC7"/>
    <w:rsid w:val="39CE1AF2"/>
    <w:rsid w:val="39F5243C"/>
    <w:rsid w:val="3ADB16BE"/>
    <w:rsid w:val="3AE8358F"/>
    <w:rsid w:val="3B3857B2"/>
    <w:rsid w:val="3C426301"/>
    <w:rsid w:val="3C574020"/>
    <w:rsid w:val="3C5E1E76"/>
    <w:rsid w:val="3C977F7E"/>
    <w:rsid w:val="3CA81550"/>
    <w:rsid w:val="3D1E59FF"/>
    <w:rsid w:val="3DB409B7"/>
    <w:rsid w:val="3E0B3C22"/>
    <w:rsid w:val="3E43177B"/>
    <w:rsid w:val="3E8B29F0"/>
    <w:rsid w:val="3F1A4485"/>
    <w:rsid w:val="3F6C51C7"/>
    <w:rsid w:val="400C3985"/>
    <w:rsid w:val="40435571"/>
    <w:rsid w:val="406B69E3"/>
    <w:rsid w:val="40763B34"/>
    <w:rsid w:val="40AD3B01"/>
    <w:rsid w:val="41004811"/>
    <w:rsid w:val="41011CFD"/>
    <w:rsid w:val="411A33B9"/>
    <w:rsid w:val="416D0AE7"/>
    <w:rsid w:val="416D5C9A"/>
    <w:rsid w:val="42010DA9"/>
    <w:rsid w:val="42577F7F"/>
    <w:rsid w:val="42B05D5C"/>
    <w:rsid w:val="42CD07EC"/>
    <w:rsid w:val="43331F1E"/>
    <w:rsid w:val="438533F1"/>
    <w:rsid w:val="43A37CB7"/>
    <w:rsid w:val="43C974AA"/>
    <w:rsid w:val="43DB3E30"/>
    <w:rsid w:val="43E42AD6"/>
    <w:rsid w:val="44661DBA"/>
    <w:rsid w:val="44972E05"/>
    <w:rsid w:val="44EF1B82"/>
    <w:rsid w:val="44FB25C0"/>
    <w:rsid w:val="44FE461C"/>
    <w:rsid w:val="451744CD"/>
    <w:rsid w:val="452F4FBA"/>
    <w:rsid w:val="456B4699"/>
    <w:rsid w:val="4604339A"/>
    <w:rsid w:val="461B2714"/>
    <w:rsid w:val="46376A8A"/>
    <w:rsid w:val="469B6EDE"/>
    <w:rsid w:val="46A46ED0"/>
    <w:rsid w:val="46D40B3A"/>
    <w:rsid w:val="470A0C21"/>
    <w:rsid w:val="473D2DF8"/>
    <w:rsid w:val="47B553A6"/>
    <w:rsid w:val="480750BC"/>
    <w:rsid w:val="48322E71"/>
    <w:rsid w:val="488B0904"/>
    <w:rsid w:val="48E46547"/>
    <w:rsid w:val="492B43C3"/>
    <w:rsid w:val="493A25D2"/>
    <w:rsid w:val="4A32550C"/>
    <w:rsid w:val="4ADB1D3F"/>
    <w:rsid w:val="4B221C97"/>
    <w:rsid w:val="4BB07928"/>
    <w:rsid w:val="4BC55E91"/>
    <w:rsid w:val="4CB35983"/>
    <w:rsid w:val="4CDB2A01"/>
    <w:rsid w:val="4CFB488E"/>
    <w:rsid w:val="4D0166E7"/>
    <w:rsid w:val="4D7F313C"/>
    <w:rsid w:val="4DC26D49"/>
    <w:rsid w:val="4DEF01AE"/>
    <w:rsid w:val="4E1B74D9"/>
    <w:rsid w:val="4E5B69E0"/>
    <w:rsid w:val="4EF9023F"/>
    <w:rsid w:val="4F877087"/>
    <w:rsid w:val="502110EB"/>
    <w:rsid w:val="512A402D"/>
    <w:rsid w:val="51515D49"/>
    <w:rsid w:val="517A0E4E"/>
    <w:rsid w:val="52546EB6"/>
    <w:rsid w:val="52D32AFD"/>
    <w:rsid w:val="53042B26"/>
    <w:rsid w:val="5317387F"/>
    <w:rsid w:val="53176BAE"/>
    <w:rsid w:val="53485534"/>
    <w:rsid w:val="5356182D"/>
    <w:rsid w:val="53752412"/>
    <w:rsid w:val="537669B3"/>
    <w:rsid w:val="53922398"/>
    <w:rsid w:val="53AF034D"/>
    <w:rsid w:val="53BA7650"/>
    <w:rsid w:val="5404338B"/>
    <w:rsid w:val="547B08F1"/>
    <w:rsid w:val="54844A64"/>
    <w:rsid w:val="55123E4D"/>
    <w:rsid w:val="559E313C"/>
    <w:rsid w:val="55F23888"/>
    <w:rsid w:val="55FA1C1C"/>
    <w:rsid w:val="565023B2"/>
    <w:rsid w:val="56650DFC"/>
    <w:rsid w:val="56732FE6"/>
    <w:rsid w:val="56CE611A"/>
    <w:rsid w:val="56D1050E"/>
    <w:rsid w:val="579F27B9"/>
    <w:rsid w:val="58240EB6"/>
    <w:rsid w:val="582C0BE6"/>
    <w:rsid w:val="583831D2"/>
    <w:rsid w:val="584D47EF"/>
    <w:rsid w:val="591C1EF5"/>
    <w:rsid w:val="594554D5"/>
    <w:rsid w:val="594577CA"/>
    <w:rsid w:val="59784482"/>
    <w:rsid w:val="59940892"/>
    <w:rsid w:val="59DF76D7"/>
    <w:rsid w:val="59FD408F"/>
    <w:rsid w:val="5AD1464F"/>
    <w:rsid w:val="5ADD6FE0"/>
    <w:rsid w:val="5B0B77CE"/>
    <w:rsid w:val="5B3E0E34"/>
    <w:rsid w:val="5C1015E3"/>
    <w:rsid w:val="5C8B273D"/>
    <w:rsid w:val="5D1A69B5"/>
    <w:rsid w:val="5E681B47"/>
    <w:rsid w:val="5EA04BD7"/>
    <w:rsid w:val="5EC42D73"/>
    <w:rsid w:val="5F0F0A1D"/>
    <w:rsid w:val="5F322057"/>
    <w:rsid w:val="5FC94FA7"/>
    <w:rsid w:val="600E302C"/>
    <w:rsid w:val="600F2399"/>
    <w:rsid w:val="60435A25"/>
    <w:rsid w:val="613320B7"/>
    <w:rsid w:val="61725709"/>
    <w:rsid w:val="61AD71FE"/>
    <w:rsid w:val="61E80361"/>
    <w:rsid w:val="61F701E5"/>
    <w:rsid w:val="62021AB5"/>
    <w:rsid w:val="62656513"/>
    <w:rsid w:val="62945280"/>
    <w:rsid w:val="640B6F27"/>
    <w:rsid w:val="65576F5D"/>
    <w:rsid w:val="657F1E6C"/>
    <w:rsid w:val="65CC2152"/>
    <w:rsid w:val="66C6766B"/>
    <w:rsid w:val="66D83229"/>
    <w:rsid w:val="66E01069"/>
    <w:rsid w:val="6709119A"/>
    <w:rsid w:val="6727516E"/>
    <w:rsid w:val="678C24BD"/>
    <w:rsid w:val="67900263"/>
    <w:rsid w:val="679E7A38"/>
    <w:rsid w:val="67A61BB0"/>
    <w:rsid w:val="67AF573D"/>
    <w:rsid w:val="67D71173"/>
    <w:rsid w:val="68800290"/>
    <w:rsid w:val="68BF514E"/>
    <w:rsid w:val="68D36B8E"/>
    <w:rsid w:val="6912189D"/>
    <w:rsid w:val="6946248E"/>
    <w:rsid w:val="69475497"/>
    <w:rsid w:val="69BC690D"/>
    <w:rsid w:val="6A275311"/>
    <w:rsid w:val="6A327127"/>
    <w:rsid w:val="6A620EC5"/>
    <w:rsid w:val="6A696865"/>
    <w:rsid w:val="6AAF0A00"/>
    <w:rsid w:val="6AB40F29"/>
    <w:rsid w:val="6B2D778A"/>
    <w:rsid w:val="6B855714"/>
    <w:rsid w:val="6B91125C"/>
    <w:rsid w:val="6C0A575A"/>
    <w:rsid w:val="6C6300AD"/>
    <w:rsid w:val="6CB76984"/>
    <w:rsid w:val="6CD33A32"/>
    <w:rsid w:val="6D3F0468"/>
    <w:rsid w:val="6D45007F"/>
    <w:rsid w:val="6DB00ADB"/>
    <w:rsid w:val="6DB427D1"/>
    <w:rsid w:val="6DDD64DD"/>
    <w:rsid w:val="6DE73D6A"/>
    <w:rsid w:val="6E253AB6"/>
    <w:rsid w:val="6EA16987"/>
    <w:rsid w:val="6EEC4048"/>
    <w:rsid w:val="6F377216"/>
    <w:rsid w:val="6F8D5C1A"/>
    <w:rsid w:val="6FD27139"/>
    <w:rsid w:val="6FFB0C2E"/>
    <w:rsid w:val="7040519A"/>
    <w:rsid w:val="705C58FE"/>
    <w:rsid w:val="70990820"/>
    <w:rsid w:val="70D43128"/>
    <w:rsid w:val="70E00108"/>
    <w:rsid w:val="710B40C8"/>
    <w:rsid w:val="714C14B5"/>
    <w:rsid w:val="71A54B2A"/>
    <w:rsid w:val="730563A9"/>
    <w:rsid w:val="73CE3D49"/>
    <w:rsid w:val="74097106"/>
    <w:rsid w:val="75AA5833"/>
    <w:rsid w:val="76122BFF"/>
    <w:rsid w:val="7633751A"/>
    <w:rsid w:val="76A611D8"/>
    <w:rsid w:val="76AC2297"/>
    <w:rsid w:val="77194977"/>
    <w:rsid w:val="77444CE6"/>
    <w:rsid w:val="77536BB7"/>
    <w:rsid w:val="77F20DB3"/>
    <w:rsid w:val="78040CD3"/>
    <w:rsid w:val="78964A7F"/>
    <w:rsid w:val="7A7156A2"/>
    <w:rsid w:val="7A824E26"/>
    <w:rsid w:val="7B8244F4"/>
    <w:rsid w:val="7BE62572"/>
    <w:rsid w:val="7C32327A"/>
    <w:rsid w:val="7C917E67"/>
    <w:rsid w:val="7CAC2223"/>
    <w:rsid w:val="7D5F0D6B"/>
    <w:rsid w:val="7D6D0B31"/>
    <w:rsid w:val="7D965A4F"/>
    <w:rsid w:val="7E305EDA"/>
    <w:rsid w:val="7F801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9F9368"/>
  <w15:docId w15:val="{A168A6BC-776F-4C46-8676-700111B41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index heading" w:qFormat="1"/>
    <w:lsdException w:name="caption" w:semiHidden="1" w:unhideWhenUsed="1" w:qFormat="1"/>
    <w:lsdException w:name="table of figures" w:qFormat="1"/>
    <w:lsdException w:name="footnote reference" w:qFormat="1"/>
    <w:lsdException w:name="annotation reference" w:uiPriority="99" w:qFormat="1"/>
    <w:lsdException w:name="page number" w:qFormat="1"/>
    <w:lsdException w:name="Title" w:qFormat="1"/>
    <w:lsdException w:name="Signature" w:qFormat="1"/>
    <w:lsdException w:name="Default Paragraph Font" w:semiHidden="1" w:uiPriority="1" w:unhideWhenUsed="1" w:qFormat="1"/>
    <w:lsdException w:name="Body Text" w:qFormat="1"/>
    <w:lsdException w:name="Body Text Indent" w:qFormat="1"/>
    <w:lsdException w:name="Subtitle" w:qFormat="1"/>
    <w:lsdException w:name="Date" w:uiPriority="99" w:qFormat="1"/>
    <w:lsdException w:name="Body Text First Indent"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uiPriority="20"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HTML Keyboard" w:semiHidden="1" w:unhideWhenUsed="1"/>
    <w:lsdException w:name="HTML Preformatted" w:uiPriority="99"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jc w:val="both"/>
    </w:pPr>
    <w:rPr>
      <w:kern w:val="2"/>
      <w:sz w:val="21"/>
      <w:szCs w:val="24"/>
    </w:rPr>
  </w:style>
  <w:style w:type="paragraph" w:styleId="10">
    <w:name w:val="heading 1"/>
    <w:basedOn w:val="a0"/>
    <w:next w:val="a0"/>
    <w:link w:val="11"/>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0">
    <w:name w:val="heading 2"/>
    <w:basedOn w:val="a0"/>
    <w:next w:val="a1"/>
    <w:link w:val="2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0"/>
    <w:next w:val="a1"/>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0"/>
    <w:qFormat/>
    <w:pPr>
      <w:keepNext/>
      <w:keepLines/>
      <w:spacing w:before="280" w:after="290" w:line="376" w:lineRule="auto"/>
      <w:outlineLvl w:val="3"/>
    </w:pPr>
    <w:rPr>
      <w:rFonts w:ascii="Calibri Light" w:hAnsi="Calibri Light"/>
      <w:b/>
      <w:bCs/>
      <w:sz w:val="28"/>
      <w:szCs w:val="28"/>
    </w:rPr>
  </w:style>
  <w:style w:type="paragraph" w:styleId="5">
    <w:name w:val="heading 5"/>
    <w:basedOn w:val="a0"/>
    <w:next w:val="a1"/>
    <w:link w:val="50"/>
    <w:qFormat/>
    <w:pPr>
      <w:keepNext/>
      <w:keepLines/>
      <w:spacing w:before="280" w:after="290" w:line="376" w:lineRule="auto"/>
      <w:outlineLvl w:val="4"/>
    </w:pPr>
    <w:rPr>
      <w:b/>
      <w:sz w:val="28"/>
      <w:szCs w:val="20"/>
    </w:rPr>
  </w:style>
  <w:style w:type="paragraph" w:styleId="6">
    <w:name w:val="heading 6"/>
    <w:basedOn w:val="a0"/>
    <w:next w:val="a1"/>
    <w:link w:val="60"/>
    <w:qFormat/>
    <w:pPr>
      <w:keepNext/>
      <w:keepLines/>
      <w:spacing w:before="240" w:after="64" w:line="320" w:lineRule="auto"/>
      <w:outlineLvl w:val="5"/>
    </w:pPr>
    <w:rPr>
      <w:rFonts w:ascii="Arial" w:eastAsia="黑体" w:hAnsi="Arial"/>
      <w:b/>
      <w:sz w:val="24"/>
      <w:szCs w:val="20"/>
    </w:rPr>
  </w:style>
  <w:style w:type="paragraph" w:styleId="7">
    <w:name w:val="heading 7"/>
    <w:basedOn w:val="a0"/>
    <w:next w:val="a1"/>
    <w:link w:val="70"/>
    <w:qFormat/>
    <w:pPr>
      <w:keepNext/>
      <w:keepLines/>
      <w:spacing w:before="240" w:after="64" w:line="320" w:lineRule="auto"/>
      <w:outlineLvl w:val="6"/>
    </w:pPr>
    <w:rPr>
      <w:b/>
      <w:sz w:val="24"/>
      <w:szCs w:val="20"/>
    </w:rPr>
  </w:style>
  <w:style w:type="paragraph" w:styleId="8">
    <w:name w:val="heading 8"/>
    <w:basedOn w:val="a0"/>
    <w:next w:val="a1"/>
    <w:link w:val="80"/>
    <w:qFormat/>
    <w:pPr>
      <w:keepNext/>
      <w:keepLines/>
      <w:spacing w:before="240" w:after="64" w:line="320" w:lineRule="auto"/>
      <w:outlineLvl w:val="7"/>
    </w:pPr>
    <w:rPr>
      <w:rFonts w:ascii="Arial" w:eastAsia="黑体" w:hAnsi="Arial"/>
      <w:sz w:val="24"/>
      <w:szCs w:val="20"/>
    </w:rPr>
  </w:style>
  <w:style w:type="paragraph" w:styleId="9">
    <w:name w:val="heading 9"/>
    <w:basedOn w:val="a0"/>
    <w:next w:val="a1"/>
    <w:link w:val="90"/>
    <w:qFormat/>
    <w:pPr>
      <w:keepNext/>
      <w:keepLines/>
      <w:spacing w:before="240" w:after="64" w:line="320" w:lineRule="auto"/>
      <w:outlineLvl w:val="8"/>
    </w:pPr>
    <w:rPr>
      <w:rFonts w:ascii="Arial" w:eastAsia="黑体" w:hAnsi="Arial"/>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12"/>
    <w:qFormat/>
    <w:pPr>
      <w:autoSpaceDE w:val="0"/>
      <w:autoSpaceDN w:val="0"/>
      <w:adjustRightInd w:val="0"/>
      <w:ind w:firstLine="420"/>
      <w:jc w:val="left"/>
    </w:pPr>
    <w:rPr>
      <w:rFonts w:ascii="宋体"/>
      <w:kern w:val="0"/>
      <w:sz w:val="24"/>
      <w:szCs w:val="20"/>
    </w:rPr>
  </w:style>
  <w:style w:type="paragraph" w:styleId="TOC7">
    <w:name w:val="toc 7"/>
    <w:basedOn w:val="a0"/>
    <w:next w:val="a0"/>
    <w:qFormat/>
    <w:pPr>
      <w:ind w:leftChars="1200" w:left="2520"/>
    </w:pPr>
  </w:style>
  <w:style w:type="paragraph" w:styleId="a5">
    <w:name w:val="Document Map"/>
    <w:basedOn w:val="a0"/>
    <w:link w:val="a6"/>
    <w:qFormat/>
    <w:pPr>
      <w:shd w:val="clear" w:color="auto" w:fill="000080"/>
    </w:pPr>
    <w:rPr>
      <w:szCs w:val="20"/>
    </w:rPr>
  </w:style>
  <w:style w:type="paragraph" w:styleId="a7">
    <w:name w:val="annotation text"/>
    <w:basedOn w:val="a0"/>
    <w:link w:val="a8"/>
    <w:uiPriority w:val="99"/>
    <w:qFormat/>
    <w:pPr>
      <w:jc w:val="left"/>
    </w:pPr>
  </w:style>
  <w:style w:type="paragraph" w:styleId="33">
    <w:name w:val="Body Text 3"/>
    <w:basedOn w:val="a0"/>
    <w:link w:val="34"/>
    <w:qFormat/>
    <w:rPr>
      <w:rFonts w:ascii="宋体" w:hAnsi="宋体"/>
      <w:color w:val="FF0000"/>
      <w:szCs w:val="28"/>
    </w:rPr>
  </w:style>
  <w:style w:type="paragraph" w:styleId="a9">
    <w:name w:val="Body Text"/>
    <w:basedOn w:val="a0"/>
    <w:link w:val="13"/>
    <w:qFormat/>
    <w:pPr>
      <w:tabs>
        <w:tab w:val="left" w:pos="567"/>
      </w:tabs>
      <w:spacing w:before="120" w:line="22" w:lineRule="atLeast"/>
    </w:pPr>
    <w:rPr>
      <w:rFonts w:ascii="宋体" w:hAnsi="宋体"/>
      <w:sz w:val="24"/>
    </w:rPr>
  </w:style>
  <w:style w:type="paragraph" w:styleId="aa">
    <w:name w:val="Body Text Indent"/>
    <w:basedOn w:val="a0"/>
    <w:link w:val="ab"/>
    <w:qFormat/>
    <w:pPr>
      <w:spacing w:line="360" w:lineRule="auto"/>
      <w:ind w:firstLine="570"/>
    </w:pPr>
    <w:rPr>
      <w:sz w:val="24"/>
    </w:rPr>
  </w:style>
  <w:style w:type="paragraph" w:styleId="ac">
    <w:name w:val="Block Text"/>
    <w:basedOn w:val="a0"/>
    <w:qFormat/>
    <w:pPr>
      <w:spacing w:line="400" w:lineRule="atLeast"/>
      <w:ind w:left="-76" w:rightChars="-33" w:right="-69"/>
      <w:jc w:val="left"/>
    </w:pPr>
    <w:rPr>
      <w:rFonts w:ascii="宋体" w:hAnsi="宋体"/>
      <w:color w:val="FF0000"/>
      <w:sz w:val="24"/>
      <w:szCs w:val="20"/>
    </w:rPr>
  </w:style>
  <w:style w:type="paragraph" w:styleId="TOC5">
    <w:name w:val="toc 5"/>
    <w:basedOn w:val="a0"/>
    <w:next w:val="a0"/>
    <w:qFormat/>
    <w:pPr>
      <w:ind w:leftChars="800" w:left="1680"/>
    </w:pPr>
  </w:style>
  <w:style w:type="paragraph" w:styleId="TOC3">
    <w:name w:val="toc 3"/>
    <w:basedOn w:val="a0"/>
    <w:next w:val="a0"/>
    <w:qFormat/>
    <w:pPr>
      <w:tabs>
        <w:tab w:val="left" w:pos="1260"/>
        <w:tab w:val="right" w:leader="dot" w:pos="8630"/>
      </w:tabs>
      <w:ind w:leftChars="400" w:left="840"/>
    </w:pPr>
  </w:style>
  <w:style w:type="paragraph" w:styleId="ad">
    <w:name w:val="Plain Text"/>
    <w:basedOn w:val="a0"/>
    <w:link w:val="ae"/>
    <w:uiPriority w:val="99"/>
    <w:qFormat/>
    <w:rPr>
      <w:rFonts w:ascii="宋体" w:hAnsi="Courier New"/>
      <w:szCs w:val="20"/>
    </w:rPr>
  </w:style>
  <w:style w:type="paragraph" w:styleId="TOC8">
    <w:name w:val="toc 8"/>
    <w:basedOn w:val="a0"/>
    <w:next w:val="a0"/>
    <w:qFormat/>
    <w:pPr>
      <w:ind w:leftChars="1400" w:left="2940"/>
    </w:pPr>
  </w:style>
  <w:style w:type="paragraph" w:styleId="af">
    <w:name w:val="Date"/>
    <w:basedOn w:val="a0"/>
    <w:next w:val="a0"/>
    <w:link w:val="af0"/>
    <w:uiPriority w:val="99"/>
    <w:qFormat/>
    <w:pPr>
      <w:ind w:leftChars="2500" w:left="100"/>
    </w:pPr>
    <w:rPr>
      <w:rFonts w:ascii="仿宋_GB2312" w:eastAsia="仿宋_GB2312" w:hAnsi="宋体"/>
      <w:color w:val="000000"/>
      <w:sz w:val="24"/>
    </w:rPr>
  </w:style>
  <w:style w:type="paragraph" w:styleId="22">
    <w:name w:val="Body Text Indent 2"/>
    <w:basedOn w:val="a0"/>
    <w:link w:val="23"/>
    <w:qFormat/>
    <w:pPr>
      <w:ind w:firstLineChars="200" w:firstLine="480"/>
    </w:pPr>
    <w:rPr>
      <w:rFonts w:ascii="仿宋_GB2312" w:eastAsia="仿宋_GB2312"/>
      <w:sz w:val="24"/>
    </w:rPr>
  </w:style>
  <w:style w:type="paragraph" w:styleId="af1">
    <w:name w:val="Balloon Text"/>
    <w:basedOn w:val="a0"/>
    <w:link w:val="af2"/>
    <w:uiPriority w:val="99"/>
    <w:qFormat/>
    <w:rPr>
      <w:sz w:val="18"/>
      <w:szCs w:val="18"/>
    </w:rPr>
  </w:style>
  <w:style w:type="paragraph" w:styleId="af3">
    <w:name w:val="footer"/>
    <w:basedOn w:val="a0"/>
    <w:link w:val="af4"/>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0"/>
    <w:link w:val="af6"/>
    <w:uiPriority w:val="99"/>
    <w:qFormat/>
    <w:pPr>
      <w:pBdr>
        <w:bottom w:val="single" w:sz="6" w:space="1" w:color="auto"/>
      </w:pBdr>
      <w:tabs>
        <w:tab w:val="center" w:pos="4153"/>
        <w:tab w:val="right" w:pos="8306"/>
      </w:tabs>
      <w:snapToGrid w:val="0"/>
      <w:jc w:val="center"/>
    </w:pPr>
    <w:rPr>
      <w:sz w:val="18"/>
      <w:szCs w:val="18"/>
    </w:rPr>
  </w:style>
  <w:style w:type="paragraph" w:styleId="af7">
    <w:name w:val="Signature"/>
    <w:basedOn w:val="a0"/>
    <w:link w:val="af8"/>
    <w:qFormat/>
    <w:pPr>
      <w:ind w:left="4320"/>
    </w:pPr>
    <w:rPr>
      <w:rFonts w:eastAsia="楷体_GB2312"/>
      <w:szCs w:val="20"/>
    </w:rPr>
  </w:style>
  <w:style w:type="paragraph" w:styleId="TOC1">
    <w:name w:val="toc 1"/>
    <w:basedOn w:val="a0"/>
    <w:next w:val="a0"/>
    <w:uiPriority w:val="39"/>
    <w:qFormat/>
  </w:style>
  <w:style w:type="paragraph" w:styleId="TOC4">
    <w:name w:val="toc 4"/>
    <w:basedOn w:val="a0"/>
    <w:next w:val="a0"/>
    <w:qFormat/>
    <w:pPr>
      <w:ind w:leftChars="600" w:left="1260"/>
    </w:pPr>
  </w:style>
  <w:style w:type="paragraph" w:styleId="af9">
    <w:name w:val="index heading"/>
    <w:basedOn w:val="a0"/>
    <w:next w:val="14"/>
    <w:qFormat/>
    <w:pPr>
      <w:spacing w:line="360" w:lineRule="auto"/>
      <w:ind w:firstLine="482"/>
    </w:pPr>
    <w:rPr>
      <w:rFonts w:ascii="Footlight MT Light" w:hAnsi="Footlight MT Light"/>
      <w:sz w:val="24"/>
      <w:szCs w:val="20"/>
    </w:rPr>
  </w:style>
  <w:style w:type="paragraph" w:styleId="14">
    <w:name w:val="index 1"/>
    <w:basedOn w:val="a0"/>
    <w:next w:val="a0"/>
    <w:qFormat/>
    <w:rPr>
      <w:szCs w:val="20"/>
    </w:rPr>
  </w:style>
  <w:style w:type="paragraph" w:styleId="TOC6">
    <w:name w:val="toc 6"/>
    <w:basedOn w:val="a0"/>
    <w:next w:val="a0"/>
    <w:qFormat/>
    <w:pPr>
      <w:ind w:leftChars="1000" w:left="2100"/>
    </w:pPr>
  </w:style>
  <w:style w:type="paragraph" w:styleId="35">
    <w:name w:val="Body Text Indent 3"/>
    <w:basedOn w:val="a0"/>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afa">
    <w:name w:val="table of figures"/>
    <w:basedOn w:val="a0"/>
    <w:next w:val="a0"/>
    <w:qFormat/>
    <w:pPr>
      <w:ind w:leftChars="200" w:left="840" w:hangingChars="200" w:hanging="420"/>
    </w:pPr>
    <w:rPr>
      <w:szCs w:val="20"/>
    </w:rPr>
  </w:style>
  <w:style w:type="paragraph" w:styleId="TOC2">
    <w:name w:val="toc 2"/>
    <w:basedOn w:val="a0"/>
    <w:next w:val="a0"/>
    <w:uiPriority w:val="39"/>
    <w:qFormat/>
    <w:pPr>
      <w:ind w:leftChars="200" w:left="420"/>
    </w:pPr>
  </w:style>
  <w:style w:type="paragraph" w:styleId="TOC9">
    <w:name w:val="toc 9"/>
    <w:basedOn w:val="a0"/>
    <w:next w:val="a0"/>
    <w:qFormat/>
    <w:pPr>
      <w:ind w:leftChars="1600" w:left="3360"/>
    </w:pPr>
  </w:style>
  <w:style w:type="paragraph" w:styleId="24">
    <w:name w:val="Body Text 2"/>
    <w:basedOn w:val="a0"/>
    <w:link w:val="25"/>
    <w:qFormat/>
    <w:pPr>
      <w:jc w:val="center"/>
    </w:pPr>
    <w:rPr>
      <w:color w:val="FF00FF"/>
      <w:szCs w:val="20"/>
    </w:rPr>
  </w:style>
  <w:style w:type="paragraph" w:styleId="HTML">
    <w:name w:val="HTML Preformatted"/>
    <w:basedOn w:val="a0"/>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styleId="afb">
    <w:name w:val="Normal (Web)"/>
    <w:basedOn w:val="a0"/>
    <w:uiPriority w:val="99"/>
    <w:qFormat/>
    <w:pPr>
      <w:widowControl/>
      <w:spacing w:before="100" w:beforeAutospacing="1" w:after="100" w:afterAutospacing="1"/>
      <w:jc w:val="left"/>
    </w:pPr>
    <w:rPr>
      <w:rFonts w:ascii="宋体" w:hAnsi="宋体" w:cs="宋体"/>
      <w:kern w:val="0"/>
      <w:sz w:val="24"/>
    </w:rPr>
  </w:style>
  <w:style w:type="paragraph" w:styleId="afc">
    <w:name w:val="Title"/>
    <w:basedOn w:val="a0"/>
    <w:next w:val="a0"/>
    <w:link w:val="afd"/>
    <w:qFormat/>
    <w:pPr>
      <w:spacing w:before="240" w:after="60"/>
      <w:jc w:val="center"/>
      <w:outlineLvl w:val="0"/>
    </w:pPr>
    <w:rPr>
      <w:rFonts w:ascii="Calibri Light" w:hAnsi="Calibri Light"/>
      <w:b/>
      <w:bCs/>
      <w:sz w:val="32"/>
      <w:szCs w:val="32"/>
    </w:rPr>
  </w:style>
  <w:style w:type="paragraph" w:styleId="afe">
    <w:name w:val="annotation subject"/>
    <w:basedOn w:val="a7"/>
    <w:next w:val="a7"/>
    <w:link w:val="aff"/>
    <w:uiPriority w:val="99"/>
    <w:qFormat/>
    <w:rPr>
      <w:b/>
      <w:bCs/>
    </w:rPr>
  </w:style>
  <w:style w:type="paragraph" w:styleId="aff0">
    <w:name w:val="Body Text First Indent"/>
    <w:basedOn w:val="a9"/>
    <w:link w:val="aff1"/>
    <w:qFormat/>
    <w:pPr>
      <w:tabs>
        <w:tab w:val="clear" w:pos="567"/>
      </w:tabs>
      <w:spacing w:before="0" w:after="120" w:line="240" w:lineRule="auto"/>
      <w:ind w:firstLineChars="100" w:firstLine="420"/>
    </w:pPr>
    <w:rPr>
      <w:rFonts w:ascii="Times New Roman" w:hAnsi="Times New Roman"/>
      <w:sz w:val="21"/>
      <w:szCs w:val="20"/>
    </w:rPr>
  </w:style>
  <w:style w:type="table" w:styleId="aff2">
    <w:name w:val="Table Grid"/>
    <w:basedOn w:val="a3"/>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Strong"/>
    <w:qFormat/>
    <w:rPr>
      <w:b/>
      <w:bCs/>
    </w:rPr>
  </w:style>
  <w:style w:type="character" w:styleId="aff4">
    <w:name w:val="page number"/>
    <w:qFormat/>
  </w:style>
  <w:style w:type="character" w:styleId="aff5">
    <w:name w:val="FollowedHyperlink"/>
    <w:uiPriority w:val="99"/>
    <w:qFormat/>
    <w:rPr>
      <w:color w:val="954F72"/>
      <w:u w:val="single"/>
    </w:rPr>
  </w:style>
  <w:style w:type="character" w:styleId="aff6">
    <w:name w:val="Emphasis"/>
    <w:uiPriority w:val="20"/>
    <w:qFormat/>
    <w:rPr>
      <w:rFonts w:ascii="Tahoma" w:eastAsia="宋体" w:hAnsi="Tahoma"/>
      <w:i/>
      <w:iCs/>
      <w:kern w:val="2"/>
      <w:sz w:val="24"/>
      <w:lang w:val="en-US" w:eastAsia="zh-CN" w:bidi="ar-SA"/>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aff9">
    <w:name w:val="footnote reference"/>
    <w:qFormat/>
    <w:rPr>
      <w:vertAlign w:val="superscript"/>
    </w:rPr>
  </w:style>
  <w:style w:type="character" w:customStyle="1" w:styleId="32">
    <w:name w:val="标题 3 字符"/>
    <w:link w:val="31"/>
    <w:qFormat/>
    <w:rPr>
      <w:rFonts w:ascii="宋体"/>
      <w:b/>
      <w:kern w:val="0"/>
      <w:sz w:val="24"/>
      <w:szCs w:val="20"/>
      <w:u w:val="single"/>
    </w:rPr>
  </w:style>
  <w:style w:type="character" w:customStyle="1" w:styleId="a8">
    <w:name w:val="批注文字 字符"/>
    <w:link w:val="a7"/>
    <w:qFormat/>
    <w:rPr>
      <w:kern w:val="2"/>
      <w:sz w:val="21"/>
      <w:szCs w:val="24"/>
    </w:rPr>
  </w:style>
  <w:style w:type="character" w:customStyle="1" w:styleId="13">
    <w:name w:val="正文文本 字符1"/>
    <w:link w:val="a9"/>
    <w:qFormat/>
    <w:rPr>
      <w:rFonts w:ascii="宋体" w:hAnsi="宋体"/>
      <w:kern w:val="2"/>
      <w:sz w:val="24"/>
      <w:szCs w:val="24"/>
    </w:rPr>
  </w:style>
  <w:style w:type="character" w:customStyle="1" w:styleId="ae">
    <w:name w:val="纯文本 字符"/>
    <w:link w:val="ad"/>
    <w:uiPriority w:val="99"/>
    <w:qFormat/>
    <w:rPr>
      <w:rFonts w:ascii="宋体" w:hAnsi="Courier New"/>
      <w:kern w:val="2"/>
      <w:sz w:val="21"/>
    </w:rPr>
  </w:style>
  <w:style w:type="character" w:customStyle="1" w:styleId="af2">
    <w:name w:val="批注框文本 字符"/>
    <w:link w:val="af1"/>
    <w:uiPriority w:val="99"/>
    <w:qFormat/>
    <w:rPr>
      <w:kern w:val="2"/>
      <w:sz w:val="18"/>
      <w:szCs w:val="18"/>
    </w:rPr>
  </w:style>
  <w:style w:type="character" w:customStyle="1" w:styleId="af4">
    <w:name w:val="页脚 字符"/>
    <w:link w:val="af3"/>
    <w:qFormat/>
    <w:rPr>
      <w:rFonts w:ascii="宋体"/>
      <w:sz w:val="18"/>
    </w:rPr>
  </w:style>
  <w:style w:type="character" w:customStyle="1" w:styleId="af6">
    <w:name w:val="页眉 字符"/>
    <w:link w:val="af5"/>
    <w:qFormat/>
    <w:rPr>
      <w:kern w:val="2"/>
      <w:sz w:val="18"/>
      <w:szCs w:val="18"/>
    </w:rPr>
  </w:style>
  <w:style w:type="character" w:customStyle="1" w:styleId="aff">
    <w:name w:val="批注主题 字符"/>
    <w:link w:val="afe"/>
    <w:uiPriority w:val="99"/>
    <w:qFormat/>
    <w:rPr>
      <w:b/>
      <w:bCs/>
      <w:kern w:val="2"/>
      <w:sz w:val="21"/>
      <w:szCs w:val="24"/>
    </w:rPr>
  </w:style>
  <w:style w:type="character" w:customStyle="1" w:styleId="Char1">
    <w:name w:val="正文缩进 Char1"/>
    <w:link w:val="15"/>
    <w:qFormat/>
    <w:rPr>
      <w:rFonts w:ascii="宋体"/>
      <w:sz w:val="24"/>
    </w:rPr>
  </w:style>
  <w:style w:type="paragraph" w:customStyle="1" w:styleId="15">
    <w:name w:val="正文缩进1"/>
    <w:basedOn w:val="a0"/>
    <w:link w:val="Char1"/>
    <w:qFormat/>
    <w:pPr>
      <w:autoSpaceDE w:val="0"/>
      <w:autoSpaceDN w:val="0"/>
      <w:adjustRightInd w:val="0"/>
      <w:ind w:firstLine="420"/>
      <w:jc w:val="left"/>
    </w:pPr>
    <w:rPr>
      <w:rFonts w:ascii="宋体"/>
      <w:kern w:val="0"/>
      <w:sz w:val="24"/>
      <w:szCs w:val="20"/>
    </w:rPr>
  </w:style>
  <w:style w:type="character" w:customStyle="1" w:styleId="16">
    <w:name w:val="未处理的提及1"/>
    <w:uiPriority w:val="99"/>
    <w:unhideWhenUsed/>
    <w:qFormat/>
    <w:rPr>
      <w:color w:val="605E5C"/>
      <w:shd w:val="clear" w:color="auto" w:fill="E1DFDD"/>
    </w:rPr>
  </w:style>
  <w:style w:type="paragraph" w:customStyle="1" w:styleId="Style27">
    <w:name w:val="_Style 27"/>
    <w:basedOn w:val="a0"/>
    <w:next w:val="affa"/>
    <w:uiPriority w:val="34"/>
    <w:qFormat/>
    <w:pPr>
      <w:widowControl/>
      <w:ind w:firstLineChars="200" w:firstLine="420"/>
      <w:jc w:val="left"/>
    </w:pPr>
    <w:rPr>
      <w:kern w:val="0"/>
      <w:sz w:val="24"/>
    </w:rPr>
  </w:style>
  <w:style w:type="paragraph" w:styleId="affa">
    <w:name w:val="List Paragraph"/>
    <w:basedOn w:val="a0"/>
    <w:uiPriority w:val="34"/>
    <w:qFormat/>
    <w:pPr>
      <w:ind w:firstLineChars="200" w:firstLine="420"/>
    </w:pPr>
  </w:style>
  <w:style w:type="paragraph" w:customStyle="1" w:styleId="Char0">
    <w:name w:val="Char"/>
    <w:basedOn w:val="a0"/>
    <w:qFormat/>
    <w:pPr>
      <w:tabs>
        <w:tab w:val="left" w:pos="360"/>
      </w:tabs>
    </w:pPr>
    <w:rPr>
      <w:sz w:val="24"/>
    </w:rPr>
  </w:style>
  <w:style w:type="character" w:customStyle="1" w:styleId="Char2">
    <w:name w:val="批注文字 Char"/>
    <w:uiPriority w:val="99"/>
    <w:qFormat/>
    <w:rPr>
      <w:kern w:val="2"/>
      <w:sz w:val="21"/>
      <w:szCs w:val="24"/>
    </w:rPr>
  </w:style>
  <w:style w:type="paragraph" w:customStyle="1" w:styleId="17">
    <w:name w:val="修订1"/>
    <w:uiPriority w:val="99"/>
    <w:unhideWhenUsed/>
    <w:qFormat/>
    <w:rPr>
      <w:kern w:val="2"/>
      <w:sz w:val="21"/>
      <w:szCs w:val="24"/>
    </w:rPr>
  </w:style>
  <w:style w:type="character" w:customStyle="1" w:styleId="Char3">
    <w:name w:val="纯文本 Char"/>
    <w:uiPriority w:val="99"/>
    <w:qFormat/>
    <w:rPr>
      <w:rFonts w:ascii="宋体" w:hAnsi="Courier New"/>
      <w:kern w:val="2"/>
      <w:sz w:val="21"/>
    </w:rPr>
  </w:style>
  <w:style w:type="paragraph" w:customStyle="1" w:styleId="18">
    <w:name w:val="列出段落1"/>
    <w:basedOn w:val="a0"/>
    <w:qFormat/>
    <w:pPr>
      <w:ind w:firstLineChars="200" w:firstLine="420"/>
    </w:pPr>
    <w:rPr>
      <w:rFonts w:ascii="等线" w:hAnsi="等线" w:cs="icomoon"/>
      <w:szCs w:val="21"/>
    </w:rPr>
  </w:style>
  <w:style w:type="character" w:customStyle="1" w:styleId="apple-converted-space">
    <w:name w:val="apple-converted-space"/>
    <w:qFormat/>
  </w:style>
  <w:style w:type="paragraph" w:customStyle="1" w:styleId="TOC10">
    <w:name w:val="TOC 标题1"/>
    <w:basedOn w:val="10"/>
    <w:next w:val="a0"/>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E74B5" w:themeColor="accent1" w:themeShade="BF"/>
      <w:kern w:val="0"/>
      <w:szCs w:val="32"/>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character" w:customStyle="1" w:styleId="affb">
    <w:name w:val="正文文本 字符"/>
    <w:qFormat/>
    <w:rPr>
      <w:rFonts w:ascii="宋体" w:hAnsi="宋体"/>
      <w:kern w:val="2"/>
      <w:sz w:val="24"/>
      <w:szCs w:val="24"/>
    </w:rPr>
  </w:style>
  <w:style w:type="paragraph" w:customStyle="1" w:styleId="AAA">
    <w:name w:val="AAA"/>
    <w:basedOn w:val="a0"/>
    <w:next w:val="affa"/>
    <w:link w:val="affc"/>
    <w:uiPriority w:val="34"/>
    <w:qFormat/>
    <w:pPr>
      <w:widowControl/>
      <w:ind w:firstLineChars="200" w:firstLine="420"/>
      <w:jc w:val="left"/>
    </w:pPr>
    <w:rPr>
      <w:kern w:val="0"/>
      <w:sz w:val="24"/>
    </w:rPr>
  </w:style>
  <w:style w:type="character" w:customStyle="1" w:styleId="affc">
    <w:name w:val="列表段落 字符"/>
    <w:link w:val="AAA"/>
    <w:uiPriority w:val="34"/>
    <w:qFormat/>
    <w:rPr>
      <w:sz w:val="24"/>
      <w:szCs w:val="24"/>
    </w:rPr>
  </w:style>
  <w:style w:type="character" w:customStyle="1" w:styleId="21">
    <w:name w:val="标题 2 字符"/>
    <w:link w:val="20"/>
    <w:qFormat/>
    <w:locked/>
    <w:rPr>
      <w:rFonts w:ascii="Arial" w:eastAsia="黑体" w:hAnsi="Arial"/>
      <w:b/>
      <w:sz w:val="30"/>
    </w:rPr>
  </w:style>
  <w:style w:type="paragraph" w:customStyle="1" w:styleId="26">
    <w:name w:val="修订2"/>
    <w:hidden/>
    <w:qFormat/>
    <w:rPr>
      <w:kern w:val="2"/>
      <w:sz w:val="21"/>
      <w:szCs w:val="24"/>
    </w:rPr>
  </w:style>
  <w:style w:type="character" w:customStyle="1" w:styleId="40">
    <w:name w:val="标题 4 字符"/>
    <w:basedOn w:val="a2"/>
    <w:link w:val="4"/>
    <w:qFormat/>
    <w:rPr>
      <w:rFonts w:ascii="Calibri Light" w:hAnsi="Calibri Light"/>
      <w:b/>
      <w:bCs/>
      <w:kern w:val="2"/>
      <w:sz w:val="28"/>
      <w:szCs w:val="28"/>
    </w:rPr>
  </w:style>
  <w:style w:type="character" w:customStyle="1" w:styleId="50">
    <w:name w:val="标题 5 字符"/>
    <w:basedOn w:val="a2"/>
    <w:link w:val="5"/>
    <w:qFormat/>
    <w:rPr>
      <w:b/>
      <w:kern w:val="2"/>
      <w:sz w:val="28"/>
    </w:rPr>
  </w:style>
  <w:style w:type="character" w:customStyle="1" w:styleId="60">
    <w:name w:val="标题 6 字符"/>
    <w:basedOn w:val="a2"/>
    <w:link w:val="6"/>
    <w:qFormat/>
    <w:rPr>
      <w:rFonts w:ascii="Arial" w:eastAsia="黑体" w:hAnsi="Arial"/>
      <w:b/>
      <w:kern w:val="2"/>
      <w:sz w:val="24"/>
    </w:rPr>
  </w:style>
  <w:style w:type="character" w:customStyle="1" w:styleId="70">
    <w:name w:val="标题 7 字符"/>
    <w:basedOn w:val="a2"/>
    <w:link w:val="7"/>
    <w:qFormat/>
    <w:rPr>
      <w:b/>
      <w:kern w:val="2"/>
      <w:sz w:val="24"/>
    </w:rPr>
  </w:style>
  <w:style w:type="character" w:customStyle="1" w:styleId="80">
    <w:name w:val="标题 8 字符"/>
    <w:basedOn w:val="a2"/>
    <w:link w:val="8"/>
    <w:qFormat/>
    <w:rPr>
      <w:rFonts w:ascii="Arial" w:eastAsia="黑体" w:hAnsi="Arial"/>
      <w:kern w:val="2"/>
      <w:sz w:val="24"/>
    </w:rPr>
  </w:style>
  <w:style w:type="character" w:customStyle="1" w:styleId="90">
    <w:name w:val="标题 9 字符"/>
    <w:basedOn w:val="a2"/>
    <w:link w:val="9"/>
    <w:qFormat/>
    <w:rPr>
      <w:rFonts w:ascii="Arial" w:eastAsia="黑体" w:hAnsi="Arial"/>
      <w:kern w:val="2"/>
      <w:sz w:val="21"/>
    </w:rPr>
  </w:style>
  <w:style w:type="character" w:customStyle="1" w:styleId="11">
    <w:name w:val="标题 1 字符1"/>
    <w:link w:val="10"/>
    <w:qFormat/>
    <w:rPr>
      <w:rFonts w:ascii="宋体"/>
      <w:b/>
      <w:kern w:val="44"/>
      <w:sz w:val="32"/>
    </w:rPr>
  </w:style>
  <w:style w:type="character" w:customStyle="1" w:styleId="12">
    <w:name w:val="正文缩进 字符1"/>
    <w:link w:val="a1"/>
    <w:rPr>
      <w:rFonts w:ascii="宋体"/>
      <w:sz w:val="24"/>
    </w:rPr>
  </w:style>
  <w:style w:type="character" w:customStyle="1" w:styleId="a6">
    <w:name w:val="文档结构图 字符"/>
    <w:basedOn w:val="a2"/>
    <w:link w:val="a5"/>
    <w:qFormat/>
    <w:rPr>
      <w:kern w:val="2"/>
      <w:sz w:val="21"/>
      <w:shd w:val="clear" w:color="auto" w:fill="000080"/>
    </w:rPr>
  </w:style>
  <w:style w:type="character" w:customStyle="1" w:styleId="34">
    <w:name w:val="正文文本 3 字符"/>
    <w:basedOn w:val="a2"/>
    <w:link w:val="33"/>
    <w:qFormat/>
    <w:rPr>
      <w:rFonts w:ascii="宋体" w:hAnsi="宋体"/>
      <w:color w:val="FF0000"/>
      <w:kern w:val="2"/>
      <w:sz w:val="21"/>
      <w:szCs w:val="28"/>
    </w:rPr>
  </w:style>
  <w:style w:type="character" w:customStyle="1" w:styleId="ab">
    <w:name w:val="正文文本缩进 字符"/>
    <w:link w:val="aa"/>
    <w:qFormat/>
    <w:rPr>
      <w:kern w:val="2"/>
      <w:sz w:val="24"/>
      <w:szCs w:val="24"/>
    </w:rPr>
  </w:style>
  <w:style w:type="character" w:customStyle="1" w:styleId="27">
    <w:name w:val="纯文本 字符2"/>
    <w:qFormat/>
    <w:rPr>
      <w:rFonts w:ascii="宋体" w:hAnsi="Courier New"/>
      <w:kern w:val="2"/>
      <w:sz w:val="21"/>
    </w:rPr>
  </w:style>
  <w:style w:type="character" w:customStyle="1" w:styleId="af0">
    <w:name w:val="日期 字符"/>
    <w:link w:val="af"/>
    <w:uiPriority w:val="99"/>
    <w:qFormat/>
    <w:rPr>
      <w:rFonts w:ascii="仿宋_GB2312" w:eastAsia="仿宋_GB2312" w:hAnsi="宋体"/>
      <w:color w:val="000000"/>
      <w:kern w:val="2"/>
      <w:sz w:val="24"/>
      <w:szCs w:val="24"/>
    </w:rPr>
  </w:style>
  <w:style w:type="character" w:customStyle="1" w:styleId="23">
    <w:name w:val="正文文本缩进 2 字符"/>
    <w:link w:val="22"/>
    <w:rPr>
      <w:rFonts w:ascii="仿宋_GB2312" w:eastAsia="仿宋_GB2312"/>
      <w:kern w:val="2"/>
      <w:sz w:val="24"/>
      <w:szCs w:val="24"/>
    </w:rPr>
  </w:style>
  <w:style w:type="character" w:customStyle="1" w:styleId="19">
    <w:name w:val="页脚 字符1"/>
    <w:uiPriority w:val="99"/>
    <w:rPr>
      <w:rFonts w:ascii="宋体"/>
      <w:sz w:val="18"/>
    </w:rPr>
  </w:style>
  <w:style w:type="character" w:customStyle="1" w:styleId="af8">
    <w:name w:val="签名 字符"/>
    <w:basedOn w:val="a2"/>
    <w:link w:val="af7"/>
    <w:qFormat/>
    <w:rPr>
      <w:rFonts w:eastAsia="楷体_GB2312"/>
      <w:kern w:val="2"/>
      <w:sz w:val="21"/>
    </w:rPr>
  </w:style>
  <w:style w:type="character" w:customStyle="1" w:styleId="36">
    <w:name w:val="正文文本缩进 3 字符"/>
    <w:link w:val="35"/>
    <w:rPr>
      <w:rFonts w:ascii="宋体"/>
      <w:sz w:val="24"/>
    </w:rPr>
  </w:style>
  <w:style w:type="character" w:customStyle="1" w:styleId="25">
    <w:name w:val="正文文本 2 字符"/>
    <w:basedOn w:val="a2"/>
    <w:link w:val="24"/>
    <w:rPr>
      <w:color w:val="FF00FF"/>
      <w:kern w:val="2"/>
      <w:sz w:val="21"/>
    </w:rPr>
  </w:style>
  <w:style w:type="character" w:customStyle="1" w:styleId="HTML0">
    <w:name w:val="HTML 预设格式 字符"/>
    <w:basedOn w:val="a2"/>
    <w:link w:val="HTML"/>
    <w:rPr>
      <w:rFonts w:ascii="黑体" w:eastAsia="黑体" w:hAnsi="Courier New"/>
    </w:rPr>
  </w:style>
  <w:style w:type="character" w:customStyle="1" w:styleId="afd">
    <w:name w:val="标题 字符"/>
    <w:basedOn w:val="a2"/>
    <w:link w:val="afc"/>
    <w:rPr>
      <w:rFonts w:ascii="Calibri Light" w:hAnsi="Calibri Light"/>
      <w:b/>
      <w:bCs/>
      <w:kern w:val="2"/>
      <w:sz w:val="32"/>
      <w:szCs w:val="32"/>
    </w:rPr>
  </w:style>
  <w:style w:type="character" w:customStyle="1" w:styleId="aff1">
    <w:name w:val="正文文本首行缩进 字符"/>
    <w:basedOn w:val="13"/>
    <w:link w:val="aff0"/>
    <w:rPr>
      <w:rFonts w:ascii="宋体" w:hAnsi="宋体"/>
      <w:kern w:val="2"/>
      <w:sz w:val="21"/>
      <w:szCs w:val="24"/>
    </w:rPr>
  </w:style>
  <w:style w:type="character" w:customStyle="1" w:styleId="Char4">
    <w:name w:val="_正文段落 Char"/>
    <w:link w:val="affd"/>
    <w:rPr>
      <w:sz w:val="24"/>
    </w:rPr>
  </w:style>
  <w:style w:type="paragraph" w:customStyle="1" w:styleId="affd">
    <w:name w:val="_正文段落"/>
    <w:basedOn w:val="a0"/>
    <w:link w:val="Char4"/>
    <w:pPr>
      <w:spacing w:beforeLines="15" w:before="46" w:afterLines="30" w:after="93" w:line="360" w:lineRule="auto"/>
      <w:ind w:firstLineChars="200" w:firstLine="200"/>
    </w:pPr>
    <w:rPr>
      <w:kern w:val="0"/>
      <w:sz w:val="24"/>
      <w:szCs w:val="20"/>
    </w:rPr>
  </w:style>
  <w:style w:type="character" w:customStyle="1" w:styleId="Char5">
    <w:name w:val="日期 Char"/>
    <w:uiPriority w:val="99"/>
    <w:rPr>
      <w:rFonts w:eastAsia="宋体"/>
      <w:kern w:val="2"/>
      <w:sz w:val="21"/>
      <w:lang w:val="en-US" w:eastAsia="zh-CN" w:bidi="ar-SA"/>
    </w:rPr>
  </w:style>
  <w:style w:type="character" w:customStyle="1" w:styleId="Heading1Char">
    <w:name w:val="Heading 1 Char"/>
    <w:locked/>
    <w:rPr>
      <w:rFonts w:ascii="Times New Roman" w:eastAsia="宋体" w:hAnsi="Times New Roman" w:cs="Times New Roman"/>
      <w:b/>
      <w:bCs/>
      <w:kern w:val="44"/>
      <w:sz w:val="44"/>
      <w:szCs w:val="44"/>
    </w:rPr>
  </w:style>
  <w:style w:type="character" w:customStyle="1" w:styleId="2Char">
    <w:name w:val="正文文本缩进 2 Char"/>
    <w:rPr>
      <w:rFonts w:eastAsia="宋体"/>
      <w:kern w:val="2"/>
      <w:sz w:val="21"/>
      <w:lang w:val="en-US" w:eastAsia="zh-CN" w:bidi="ar-SA"/>
    </w:rPr>
  </w:style>
  <w:style w:type="character" w:customStyle="1" w:styleId="Char10">
    <w:name w:val="正文文本缩进 Char1"/>
    <w:rPr>
      <w:rFonts w:eastAsia="宋体"/>
      <w:kern w:val="2"/>
      <w:sz w:val="21"/>
      <w:lang w:val="en-US" w:eastAsia="zh-CN" w:bidi="ar-SA"/>
    </w:rPr>
  </w:style>
  <w:style w:type="character" w:customStyle="1" w:styleId="cnfont1">
    <w:name w:val="cnfont1"/>
    <w:rPr>
      <w:rFonts w:ascii="Tahoma" w:eastAsia="宋体" w:hAnsi="Tahoma"/>
      <w:kern w:val="2"/>
      <w:sz w:val="24"/>
      <w:lang w:val="en-US" w:eastAsia="zh-CN" w:bidi="ar-SA"/>
    </w:rPr>
  </w:style>
  <w:style w:type="character" w:customStyle="1" w:styleId="Char6">
    <w:name w:val="方案正文 Char"/>
    <w:link w:val="affe"/>
    <w:qFormat/>
    <w:rPr>
      <w:rFonts w:ascii="华文细黑" w:eastAsia="华文细黑" w:hAnsi="华文细黑"/>
      <w:sz w:val="24"/>
      <w:szCs w:val="24"/>
    </w:rPr>
  </w:style>
  <w:style w:type="paragraph" w:customStyle="1" w:styleId="affe">
    <w:name w:val="方案正文"/>
    <w:basedOn w:val="a0"/>
    <w:link w:val="Char6"/>
    <w:qFormat/>
    <w:pPr>
      <w:spacing w:before="120" w:line="360" w:lineRule="auto"/>
      <w:ind w:firstLineChars="177" w:firstLine="425"/>
    </w:pPr>
    <w:rPr>
      <w:rFonts w:ascii="华文细黑" w:eastAsia="华文细黑" w:hAnsi="华文细黑"/>
      <w:kern w:val="0"/>
      <w:sz w:val="24"/>
    </w:rPr>
  </w:style>
  <w:style w:type="character" w:customStyle="1" w:styleId="unnamed21">
    <w:name w:val="unnamed21"/>
    <w:rPr>
      <w:rFonts w:ascii="Tahoma" w:eastAsia="宋体" w:hAnsi="Tahoma"/>
      <w:color w:val="CC6633"/>
      <w:kern w:val="2"/>
      <w:sz w:val="24"/>
      <w:u w:val="none"/>
      <w:lang w:val="en-US" w:eastAsia="zh-CN" w:bidi="ar-SA"/>
    </w:rPr>
  </w:style>
  <w:style w:type="character" w:customStyle="1" w:styleId="afff">
    <w:name w:val="@招标文件正文 字符"/>
    <w:link w:val="afff0"/>
    <w:qFormat/>
    <w:rPr>
      <w:kern w:val="2"/>
      <w:sz w:val="24"/>
    </w:rPr>
  </w:style>
  <w:style w:type="paragraph" w:customStyle="1" w:styleId="afff0">
    <w:name w:val="@招标文件正文"/>
    <w:basedOn w:val="a0"/>
    <w:link w:val="afff"/>
    <w:qFormat/>
    <w:pPr>
      <w:spacing w:beforeLines="50" w:after="120" w:line="360" w:lineRule="auto"/>
      <w:ind w:firstLineChars="200" w:firstLine="480"/>
    </w:pPr>
    <w:rPr>
      <w:sz w:val="24"/>
      <w:szCs w:val="20"/>
    </w:rPr>
  </w:style>
  <w:style w:type="character" w:customStyle="1" w:styleId="3Char1">
    <w:name w:val="正文文本缩进 3 Char1"/>
    <w:rPr>
      <w:rFonts w:ascii="宋体" w:eastAsia="宋体"/>
      <w:sz w:val="21"/>
      <w:lang w:val="en-US" w:eastAsia="zh-CN" w:bidi="ar-SA"/>
    </w:rPr>
  </w:style>
  <w:style w:type="character" w:customStyle="1" w:styleId="1a">
    <w:name w:val="标题 1 字符"/>
    <w:rPr>
      <w:rFonts w:ascii="Times New Roman" w:eastAsia="宋体" w:hAnsi="Times New Roman" w:cs="Times New Roman"/>
      <w:b/>
      <w:kern w:val="44"/>
      <w:sz w:val="44"/>
      <w:szCs w:val="24"/>
    </w:rPr>
  </w:style>
  <w:style w:type="character" w:customStyle="1" w:styleId="afff1">
    <w:name w:val="列出段落 字符"/>
    <w:link w:val="41"/>
    <w:uiPriority w:val="34"/>
    <w:rPr>
      <w:kern w:val="2"/>
      <w:sz w:val="24"/>
      <w:szCs w:val="24"/>
    </w:rPr>
  </w:style>
  <w:style w:type="paragraph" w:customStyle="1" w:styleId="41">
    <w:name w:val="列出段落4"/>
    <w:basedOn w:val="a0"/>
    <w:link w:val="afff1"/>
    <w:uiPriority w:val="34"/>
    <w:qFormat/>
    <w:pPr>
      <w:spacing w:line="360" w:lineRule="auto"/>
      <w:ind w:firstLineChars="200" w:firstLine="420"/>
    </w:pPr>
    <w:rPr>
      <w:sz w:val="24"/>
    </w:rPr>
  </w:style>
  <w:style w:type="character" w:customStyle="1" w:styleId="HTMLChar1">
    <w:name w:val="HTML 预设格式 Char1"/>
    <w:rPr>
      <w:rFonts w:ascii="Courier New" w:hAnsi="Courier New" w:cs="Courier New"/>
      <w:kern w:val="2"/>
    </w:rPr>
  </w:style>
  <w:style w:type="character" w:customStyle="1" w:styleId="1b">
    <w:name w:val="纯文本 字符1"/>
    <w:uiPriority w:val="99"/>
    <w:semiHidden/>
    <w:rPr>
      <w:rFonts w:ascii="宋体" w:hAnsi="Courier New" w:cs="Courier New"/>
      <w:szCs w:val="20"/>
    </w:rPr>
  </w:style>
  <w:style w:type="character" w:customStyle="1" w:styleId="CharAttribute0">
    <w:name w:val="CharAttribute0"/>
    <w:rPr>
      <w:rFonts w:ascii="Arial" w:eastAsia="宋体"/>
    </w:rPr>
  </w:style>
  <w:style w:type="character" w:customStyle="1" w:styleId="Heading2Char">
    <w:name w:val="Heading 2 Char"/>
    <w:locked/>
    <w:rPr>
      <w:rFonts w:ascii="Cambria" w:eastAsia="宋体" w:hAnsi="Cambria" w:cs="Times New Roman"/>
      <w:b/>
      <w:bCs/>
      <w:sz w:val="32"/>
      <w:szCs w:val="32"/>
    </w:rPr>
  </w:style>
  <w:style w:type="character" w:customStyle="1" w:styleId="CharChar13">
    <w:name w:val="Char Char13"/>
    <w:rPr>
      <w:rFonts w:ascii="Arial" w:eastAsia="黑体" w:hAnsi="Arial"/>
      <w:b/>
      <w:sz w:val="30"/>
      <w:lang w:val="en-US" w:eastAsia="zh-CN" w:bidi="ar-SA"/>
    </w:rPr>
  </w:style>
  <w:style w:type="character" w:customStyle="1" w:styleId="1-2Char">
    <w:name w:val="中等深浅网格 1 - 着色 2 Char"/>
    <w:locked/>
    <w:rPr>
      <w:kern w:val="2"/>
      <w:sz w:val="21"/>
      <w:szCs w:val="24"/>
    </w:rPr>
  </w:style>
  <w:style w:type="character" w:customStyle="1" w:styleId="Char7">
    <w:name w:val="页眉 Char"/>
    <w:uiPriority w:val="99"/>
    <w:rPr>
      <w:kern w:val="2"/>
      <w:sz w:val="18"/>
      <w:szCs w:val="18"/>
    </w:rPr>
  </w:style>
  <w:style w:type="character" w:customStyle="1" w:styleId="CharChar1">
    <w:name w:val="Char Char1"/>
    <w:semiHidden/>
    <w:rPr>
      <w:rFonts w:eastAsia="宋体"/>
      <w:sz w:val="24"/>
      <w:lang w:val="en-US" w:eastAsia="zh-CN" w:bidi="ar-SA"/>
    </w:rPr>
  </w:style>
  <w:style w:type="character" w:customStyle="1" w:styleId="3Char">
    <w:name w:val="标题 3 Char"/>
    <w:rPr>
      <w:rFonts w:ascii="宋体" w:hAnsi="宋体" w:cs="Arial"/>
    </w:rPr>
  </w:style>
  <w:style w:type="character" w:customStyle="1" w:styleId="CharChar3">
    <w:name w:val="Char Char3"/>
    <w:rPr>
      <w:rFonts w:eastAsia="宋体"/>
      <w:b/>
      <w:sz w:val="21"/>
      <w:lang w:val="en-US" w:eastAsia="zh-CN" w:bidi="ar-SA"/>
    </w:rPr>
  </w:style>
  <w:style w:type="character" w:customStyle="1" w:styleId="font11">
    <w:name w:val="font11"/>
    <w:rPr>
      <w:rFonts w:ascii="宋体" w:eastAsia="宋体" w:hAnsi="宋体" w:hint="eastAsia"/>
      <w:color w:val="000000"/>
      <w:sz w:val="22"/>
      <w:szCs w:val="22"/>
      <w:u w:val="none"/>
    </w:rPr>
  </w:style>
  <w:style w:type="character" w:customStyle="1" w:styleId="PlainTextChar">
    <w:name w:val="Plain Text Char"/>
    <w:locked/>
    <w:rPr>
      <w:rFonts w:ascii="宋体" w:eastAsia="宋体" w:hAnsi="Courier New"/>
    </w:rPr>
  </w:style>
  <w:style w:type="character" w:customStyle="1" w:styleId="Char11">
    <w:name w:val="纯文本 Char1"/>
    <w:rPr>
      <w:rFonts w:ascii="宋体" w:eastAsia="宋体" w:hAnsi="Courier New" w:cs="Courier New"/>
      <w:szCs w:val="21"/>
    </w:rPr>
  </w:style>
  <w:style w:type="character" w:customStyle="1" w:styleId="5Char">
    <w:name w:val="标题 5 Char"/>
    <w:rPr>
      <w:b/>
      <w:bCs/>
      <w:kern w:val="2"/>
      <w:sz w:val="28"/>
      <w:szCs w:val="28"/>
    </w:rPr>
  </w:style>
  <w:style w:type="character" w:customStyle="1" w:styleId="Char8">
    <w:name w:val="文档正文 Char"/>
    <w:link w:val="afff2"/>
    <w:rPr>
      <w:sz w:val="28"/>
    </w:rPr>
  </w:style>
  <w:style w:type="paragraph" w:customStyle="1" w:styleId="afff2">
    <w:name w:val="文档正文"/>
    <w:basedOn w:val="a0"/>
    <w:link w:val="Char8"/>
    <w:pPr>
      <w:adjustRightInd w:val="0"/>
      <w:spacing w:before="60" w:after="60" w:line="312" w:lineRule="atLeast"/>
      <w:ind w:firstLine="567"/>
      <w:textAlignment w:val="baseline"/>
    </w:pPr>
    <w:rPr>
      <w:kern w:val="0"/>
      <w:sz w:val="28"/>
      <w:szCs w:val="20"/>
    </w:rPr>
  </w:style>
  <w:style w:type="character" w:customStyle="1" w:styleId="Char9">
    <w:name w:val="标题 Char"/>
    <w:rPr>
      <w:rFonts w:ascii="Arial" w:hAnsi="Arial" w:cs="Arial"/>
      <w:b/>
      <w:bCs/>
      <w:kern w:val="2"/>
      <w:sz w:val="32"/>
      <w:szCs w:val="32"/>
    </w:rPr>
  </w:style>
  <w:style w:type="character" w:customStyle="1" w:styleId="3Char0">
    <w:name w:val="标题3 Char"/>
    <w:link w:val="30"/>
    <w:rPr>
      <w:kern w:val="2"/>
      <w:sz w:val="24"/>
      <w:szCs w:val="24"/>
    </w:rPr>
  </w:style>
  <w:style w:type="paragraph" w:customStyle="1" w:styleId="30">
    <w:name w:val="标题3"/>
    <w:basedOn w:val="affa"/>
    <w:link w:val="3Char0"/>
    <w:qFormat/>
    <w:pPr>
      <w:numPr>
        <w:numId w:val="1"/>
      </w:numPr>
      <w:spacing w:line="360" w:lineRule="auto"/>
      <w:ind w:firstLineChars="0" w:firstLine="0"/>
      <w:jc w:val="left"/>
      <w:outlineLvl w:val="2"/>
    </w:pPr>
    <w:rPr>
      <w:sz w:val="24"/>
    </w:rPr>
  </w:style>
  <w:style w:type="character" w:customStyle="1" w:styleId="CharChar9">
    <w:name w:val="Char Char9"/>
    <w:rPr>
      <w:rFonts w:ascii="宋体" w:hAnsi="宋体"/>
      <w:sz w:val="24"/>
    </w:rPr>
  </w:style>
  <w:style w:type="character" w:customStyle="1" w:styleId="afff3">
    <w:name w:val="正文缩进 字符"/>
    <w:qFormat/>
    <w:rPr>
      <w:rFonts w:ascii="宋体"/>
      <w:sz w:val="24"/>
    </w:rPr>
  </w:style>
  <w:style w:type="character" w:customStyle="1" w:styleId="style51">
    <w:name w:val="style51"/>
    <w:rPr>
      <w:b/>
      <w:bCs/>
      <w:sz w:val="21"/>
      <w:szCs w:val="21"/>
    </w:rPr>
  </w:style>
  <w:style w:type="character" w:customStyle="1" w:styleId="Heading3Char">
    <w:name w:val="Heading 3 Char"/>
    <w:locked/>
    <w:rPr>
      <w:rFonts w:cs="Times New Roman"/>
      <w:b/>
      <w:bCs/>
      <w:sz w:val="32"/>
      <w:szCs w:val="32"/>
    </w:rPr>
  </w:style>
  <w:style w:type="character" w:customStyle="1" w:styleId="4Char1">
    <w:name w:val="标题 4 Char1"/>
    <w:rPr>
      <w:rFonts w:ascii="Arial" w:eastAsia="黑体" w:hAnsi="Arial"/>
      <w:b/>
      <w:kern w:val="2"/>
      <w:sz w:val="28"/>
      <w:lang w:val="en-US" w:eastAsia="zh-CN" w:bidi="ar-SA"/>
    </w:rPr>
  </w:style>
  <w:style w:type="character" w:customStyle="1" w:styleId="CommentTextChar">
    <w:name w:val="Comment Text Char"/>
    <w:locked/>
    <w:rPr>
      <w:rFonts w:ascii="Times New Roman" w:eastAsia="宋体" w:hAnsi="Times New Roman" w:cs="Times New Roman"/>
      <w:sz w:val="24"/>
      <w:szCs w:val="24"/>
    </w:rPr>
  </w:style>
  <w:style w:type="character" w:customStyle="1" w:styleId="DateChar">
    <w:name w:val="Date Char"/>
    <w:semiHidden/>
    <w:locked/>
    <w:rPr>
      <w:rFonts w:cs="Times New Roman"/>
    </w:rPr>
  </w:style>
  <w:style w:type="character" w:customStyle="1" w:styleId="Chara">
    <w:name w:val="四级标题 Char"/>
    <w:rPr>
      <w:rFonts w:ascii="Arial" w:eastAsia="黑体" w:hAnsi="Arial"/>
      <w:b/>
      <w:kern w:val="2"/>
      <w:sz w:val="24"/>
    </w:rPr>
  </w:style>
  <w:style w:type="character" w:customStyle="1" w:styleId="tcnt3">
    <w:name w:val="tcnt3"/>
  </w:style>
  <w:style w:type="paragraph" w:customStyle="1" w:styleId="51">
    <w:name w:val="5"/>
    <w:basedOn w:val="a0"/>
    <w:next w:val="a0"/>
  </w:style>
  <w:style w:type="paragraph" w:customStyle="1" w:styleId="z1">
    <w:name w:val="z1"/>
    <w:basedOn w:val="a0"/>
    <w:pPr>
      <w:widowControl/>
      <w:wordWrap w:val="0"/>
      <w:adjustRightInd w:val="0"/>
      <w:snapToGrid w:val="0"/>
      <w:spacing w:beforeLines="50" w:before="120" w:afterLines="50" w:after="120" w:line="300" w:lineRule="auto"/>
      <w:ind w:leftChars="171" w:left="359" w:firstLineChars="200" w:firstLine="480"/>
    </w:pPr>
    <w:rPr>
      <w:rFonts w:ascii="Arial" w:hAnsi="Arial"/>
      <w:sz w:val="24"/>
      <w:szCs w:val="21"/>
    </w:rPr>
  </w:style>
  <w:style w:type="paragraph" w:customStyle="1" w:styleId="xl26">
    <w:name w:val="xl26"/>
    <w:basedOn w:val="a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0">
    <w:name w:val="样式 首行缩进:  0 字符"/>
    <w:basedOn w:val="a0"/>
    <w:pPr>
      <w:widowControl/>
      <w:spacing w:after="200" w:line="360" w:lineRule="auto"/>
      <w:jc w:val="left"/>
    </w:pPr>
    <w:rPr>
      <w:rFonts w:ascii="Calibri" w:hAnsi="Calibri" w:cs="宋体"/>
      <w:kern w:val="0"/>
      <w:sz w:val="24"/>
      <w:szCs w:val="22"/>
    </w:rPr>
  </w:style>
  <w:style w:type="paragraph" w:customStyle="1" w:styleId="afff4">
    <w:name w:val="图"/>
    <w:basedOn w:val="a0"/>
    <w:pPr>
      <w:keepNext/>
      <w:adjustRightInd w:val="0"/>
      <w:spacing w:before="60" w:after="60" w:line="300" w:lineRule="auto"/>
      <w:jc w:val="center"/>
      <w:textAlignment w:val="center"/>
    </w:pPr>
    <w:rPr>
      <w:snapToGrid w:val="0"/>
      <w:spacing w:val="20"/>
      <w:kern w:val="0"/>
      <w:sz w:val="24"/>
      <w:szCs w:val="20"/>
    </w:rPr>
  </w:style>
  <w:style w:type="paragraph" w:customStyle="1" w:styleId="xl67">
    <w:name w:val="xl6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2">
    <w:name w:val="项目2"/>
    <w:pPr>
      <w:numPr>
        <w:numId w:val="2"/>
      </w:numPr>
      <w:tabs>
        <w:tab w:val="left" w:pos="425"/>
      </w:tabs>
      <w:spacing w:before="120" w:after="120" w:line="360" w:lineRule="auto"/>
    </w:pPr>
    <w:rPr>
      <w:rFonts w:eastAsia="仿宋_GB2312"/>
      <w:sz w:val="24"/>
    </w:rPr>
  </w:style>
  <w:style w:type="paragraph" w:customStyle="1" w:styleId="font9">
    <w:name w:val="font9"/>
    <w:basedOn w:val="a0"/>
    <w:pPr>
      <w:widowControl/>
      <w:spacing w:before="100" w:beforeAutospacing="1" w:after="100" w:afterAutospacing="1"/>
      <w:jc w:val="left"/>
    </w:pPr>
    <w:rPr>
      <w:rFonts w:ascii="宋体" w:hAnsi="宋体" w:hint="eastAsia"/>
      <w:kern w:val="0"/>
      <w:sz w:val="22"/>
      <w:szCs w:val="22"/>
    </w:rPr>
  </w:style>
  <w:style w:type="paragraph" w:customStyle="1" w:styleId="28">
    <w:name w:val="列出段落2"/>
    <w:basedOn w:val="a0"/>
    <w:pPr>
      <w:ind w:firstLineChars="200" w:firstLine="420"/>
    </w:pPr>
    <w:rPr>
      <w:rFonts w:ascii="Calibri" w:hAnsi="Calibri"/>
      <w:szCs w:val="22"/>
    </w:rPr>
  </w:style>
  <w:style w:type="paragraph" w:customStyle="1" w:styleId="afff5">
    <w:name w:val="左对齐的表内文字"/>
    <w:basedOn w:val="a0"/>
    <w:pPr>
      <w:widowControl/>
      <w:spacing w:after="200" w:line="276" w:lineRule="auto"/>
      <w:jc w:val="left"/>
    </w:pPr>
    <w:rPr>
      <w:rFonts w:ascii="Calibri" w:eastAsia="仿宋_GB2312" w:hAnsi="Calibri" w:cs="宋体"/>
      <w:kern w:val="0"/>
      <w:sz w:val="22"/>
    </w:rPr>
  </w:style>
  <w:style w:type="paragraph" w:customStyle="1" w:styleId="xl48">
    <w:name w:val="xl48"/>
    <w:basedOn w:val="a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xl32">
    <w:name w:val="xl32"/>
    <w:basedOn w:val="a0"/>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42">
    <w:name w:val="样式4"/>
    <w:basedOn w:val="TOC1"/>
    <w:pPr>
      <w:tabs>
        <w:tab w:val="right" w:leader="dot" w:pos="9458"/>
      </w:tabs>
      <w:spacing w:before="120" w:after="120"/>
      <w:jc w:val="left"/>
    </w:pPr>
    <w:rPr>
      <w:bCs/>
      <w:caps/>
    </w:rPr>
  </w:style>
  <w:style w:type="paragraph" w:customStyle="1" w:styleId="Char20">
    <w:name w:val="Char2"/>
    <w:basedOn w:val="a0"/>
    <w:pPr>
      <w:tabs>
        <w:tab w:val="left" w:pos="360"/>
      </w:tabs>
    </w:pPr>
    <w:rPr>
      <w:sz w:val="24"/>
    </w:rPr>
  </w:style>
  <w:style w:type="paragraph" w:customStyle="1" w:styleId="font7">
    <w:name w:val="font7"/>
    <w:basedOn w:val="a0"/>
    <w:pPr>
      <w:widowControl/>
      <w:spacing w:before="100" w:beforeAutospacing="1" w:after="100" w:afterAutospacing="1"/>
      <w:jc w:val="left"/>
    </w:pPr>
    <w:rPr>
      <w:kern w:val="0"/>
      <w:sz w:val="22"/>
      <w:szCs w:val="22"/>
    </w:rPr>
  </w:style>
  <w:style w:type="paragraph" w:customStyle="1" w:styleId="1c">
    <w:name w:val="标题1"/>
    <w:basedOn w:val="afc"/>
    <w:pPr>
      <w:spacing w:after="240"/>
    </w:pPr>
    <w:rPr>
      <w:rFonts w:ascii="Arial" w:hAnsi="Arial"/>
      <w:bCs w:val="0"/>
      <w:spacing w:val="2"/>
      <w:sz w:val="44"/>
      <w:szCs w:val="20"/>
    </w:rPr>
  </w:style>
  <w:style w:type="paragraph" w:customStyle="1" w:styleId="CharChar4CharCharCharChar">
    <w:name w:val="Char Char4 Char Char Char Char"/>
    <w:basedOn w:val="a0"/>
    <w:rPr>
      <w:rFonts w:ascii="Tahoma" w:hAnsi="Tahoma"/>
      <w:sz w:val="24"/>
      <w:szCs w:val="20"/>
    </w:rPr>
  </w:style>
  <w:style w:type="paragraph" w:customStyle="1" w:styleId="ItemList">
    <w:name w:val="Item List"/>
    <w:pPr>
      <w:spacing w:line="300" w:lineRule="auto"/>
      <w:ind w:left="1701"/>
      <w:jc w:val="both"/>
    </w:pPr>
    <w:rPr>
      <w:rFonts w:ascii="Arial" w:hAnsi="Arial"/>
      <w:sz w:val="21"/>
    </w:rPr>
  </w:style>
  <w:style w:type="paragraph" w:customStyle="1" w:styleId="1d">
    <w:name w:val="样式1"/>
    <w:basedOn w:val="a0"/>
    <w:qFormat/>
    <w:pPr>
      <w:adjustRightInd w:val="0"/>
      <w:snapToGrid w:val="0"/>
      <w:spacing w:before="40" w:after="40" w:line="300" w:lineRule="auto"/>
      <w:ind w:left="425" w:hanging="425"/>
      <w:jc w:val="center"/>
      <w:textAlignment w:val="center"/>
    </w:pPr>
    <w:rPr>
      <w:snapToGrid w:val="0"/>
      <w:spacing w:val="20"/>
      <w:kern w:val="0"/>
      <w:sz w:val="18"/>
      <w:szCs w:val="20"/>
    </w:rPr>
  </w:style>
  <w:style w:type="paragraph" w:customStyle="1" w:styleId="xl35">
    <w:name w:val="xl35"/>
    <w:basedOn w:val="a0"/>
    <w:pPr>
      <w:widowControl/>
      <w:pBdr>
        <w:left w:val="single" w:sz="4" w:space="0" w:color="auto"/>
        <w:bottom w:val="single" w:sz="4" w:space="0" w:color="auto"/>
        <w:right w:val="single" w:sz="4" w:space="0" w:color="auto"/>
      </w:pBdr>
      <w:spacing w:before="100" w:beforeAutospacing="1" w:after="100" w:afterAutospacing="1"/>
      <w:jc w:val="left"/>
      <w:textAlignment w:val="center"/>
    </w:pPr>
    <w:rPr>
      <w:kern w:val="0"/>
      <w:sz w:val="22"/>
      <w:szCs w:val="22"/>
    </w:rPr>
  </w:style>
  <w:style w:type="paragraph" w:customStyle="1" w:styleId="CharCharCharCharCharChar1CharCharCharChar">
    <w:name w:val="Char Char Char Char Char Char1 Char Char Char Char"/>
    <w:basedOn w:val="a5"/>
    <w:rPr>
      <w:rFonts w:ascii="Tahoma" w:hAnsi="Tahoma"/>
      <w:sz w:val="24"/>
      <w:szCs w:val="24"/>
    </w:rPr>
  </w:style>
  <w:style w:type="paragraph" w:customStyle="1" w:styleId="Char100">
    <w:name w:val="Char10"/>
    <w:basedOn w:val="a0"/>
    <w:pPr>
      <w:tabs>
        <w:tab w:val="left" w:pos="360"/>
      </w:tabs>
    </w:pPr>
    <w:rPr>
      <w:sz w:val="24"/>
    </w:rPr>
  </w:style>
  <w:style w:type="paragraph" w:customStyle="1" w:styleId="Char1CharCharChar">
    <w:name w:val="Char1 Char Char Char"/>
    <w:basedOn w:val="a0"/>
    <w:rPr>
      <w:rFonts w:ascii="Tahoma" w:hAnsi="Tahoma"/>
      <w:sz w:val="24"/>
      <w:szCs w:val="20"/>
    </w:rPr>
  </w:style>
  <w:style w:type="paragraph" w:customStyle="1" w:styleId="xl28">
    <w:name w:val="xl2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p0">
    <w:name w:val="p0"/>
    <w:basedOn w:val="a0"/>
    <w:pPr>
      <w:widowControl/>
      <w:jc w:val="left"/>
    </w:pPr>
    <w:rPr>
      <w:rFonts w:ascii="宋体" w:hAnsi="宋体" w:cs="宋体"/>
      <w:kern w:val="0"/>
      <w:sz w:val="24"/>
    </w:rPr>
  </w:style>
  <w:style w:type="paragraph" w:customStyle="1" w:styleId="Paragraf">
    <w:name w:val="Paragraf"/>
    <w:basedOn w:val="a0"/>
    <w:pPr>
      <w:widowControl/>
      <w:overflowPunct w:val="0"/>
      <w:autoSpaceDE w:val="0"/>
      <w:autoSpaceDN w:val="0"/>
      <w:adjustRightInd w:val="0"/>
      <w:spacing w:before="120"/>
      <w:ind w:left="454" w:hanging="454"/>
      <w:jc w:val="left"/>
      <w:textAlignment w:val="baseline"/>
    </w:pPr>
    <w:rPr>
      <w:rFonts w:eastAsia="Times New Roman"/>
      <w:kern w:val="0"/>
      <w:sz w:val="22"/>
      <w:szCs w:val="20"/>
      <w:lang w:val="en-GB" w:eastAsia="en-US"/>
    </w:rPr>
  </w:style>
  <w:style w:type="paragraph" w:customStyle="1" w:styleId="xl66">
    <w:name w:val="xl6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31">
    <w:name w:val="xl31"/>
    <w:basedOn w:val="a0"/>
    <w:pPr>
      <w:widowControl/>
      <w:pBdr>
        <w:top w:val="single" w:sz="4" w:space="0" w:color="auto"/>
        <w:left w:val="single" w:sz="4" w:space="0" w:color="auto"/>
        <w:right w:val="single" w:sz="4" w:space="0" w:color="auto"/>
      </w:pBdr>
      <w:spacing w:before="100" w:beforeAutospacing="1" w:after="100" w:afterAutospacing="1"/>
      <w:jc w:val="left"/>
      <w:textAlignment w:val="center"/>
    </w:pPr>
    <w:rPr>
      <w:kern w:val="0"/>
      <w:sz w:val="22"/>
      <w:szCs w:val="22"/>
    </w:rPr>
  </w:style>
  <w:style w:type="paragraph" w:customStyle="1" w:styleId="xl37">
    <w:name w:val="xl37"/>
    <w:basedOn w:val="a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2"/>
      <w:szCs w:val="22"/>
    </w:rPr>
  </w:style>
  <w:style w:type="paragraph" w:customStyle="1" w:styleId="font5">
    <w:name w:val="font5"/>
    <w:basedOn w:val="a0"/>
    <w:pPr>
      <w:widowControl/>
      <w:spacing w:before="100" w:beforeAutospacing="1" w:after="100" w:afterAutospacing="1"/>
      <w:jc w:val="left"/>
    </w:pPr>
    <w:rPr>
      <w:rFonts w:ascii="宋体" w:hAnsi="宋体" w:hint="eastAsia"/>
      <w:kern w:val="0"/>
      <w:sz w:val="18"/>
      <w:szCs w:val="18"/>
    </w:rPr>
  </w:style>
  <w:style w:type="paragraph" w:customStyle="1" w:styleId="ParaCharCharCharCharCharCharChar">
    <w:name w:val="默认段落字体 Para Char Char Char Char Char Char Char"/>
    <w:basedOn w:val="a5"/>
    <w:pPr>
      <w:adjustRightInd w:val="0"/>
      <w:spacing w:line="436" w:lineRule="exact"/>
      <w:ind w:left="357"/>
      <w:jc w:val="left"/>
      <w:outlineLvl w:val="3"/>
    </w:pPr>
    <w:rPr>
      <w:rFonts w:eastAsia="Times New Roman"/>
      <w:kern w:val="0"/>
      <w:sz w:val="20"/>
    </w:rPr>
  </w:style>
  <w:style w:type="paragraph" w:customStyle="1" w:styleId="TableHeading">
    <w:name w:val="Table Heading"/>
    <w:basedOn w:val="a0"/>
    <w:pPr>
      <w:widowControl/>
      <w:jc w:val="center"/>
    </w:pPr>
    <w:rPr>
      <w:rFonts w:ascii="Arial" w:hAnsi="Arial"/>
      <w:b/>
      <w:kern w:val="0"/>
      <w:sz w:val="18"/>
      <w:szCs w:val="20"/>
    </w:rPr>
  </w:style>
  <w:style w:type="paragraph" w:customStyle="1" w:styleId="xl44">
    <w:name w:val="xl44"/>
    <w:basedOn w:val="a0"/>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xl30">
    <w:name w:val="xl30"/>
    <w:basedOn w:val="a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xl27">
    <w:name w:val="xl2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2"/>
      <w:szCs w:val="22"/>
    </w:rPr>
  </w:style>
  <w:style w:type="paragraph" w:customStyle="1" w:styleId="xl68">
    <w:name w:val="xl6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45">
    <w:name w:val="xl45"/>
    <w:basedOn w:val="a0"/>
    <w:pPr>
      <w:widowControl/>
      <w:pBdr>
        <w:top w:val="single" w:sz="4" w:space="0" w:color="auto"/>
        <w:bottom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29">
    <w:name w:val="样式2"/>
    <w:basedOn w:val="TOC3"/>
    <w:pPr>
      <w:tabs>
        <w:tab w:val="clear" w:pos="1260"/>
        <w:tab w:val="clear" w:pos="8630"/>
        <w:tab w:val="right" w:leader="dot" w:pos="9458"/>
      </w:tabs>
      <w:ind w:leftChars="0" w:left="420"/>
      <w:jc w:val="left"/>
    </w:pPr>
    <w:rPr>
      <w:rFonts w:ascii="Arial" w:cs="Arial"/>
      <w:i/>
      <w:iCs/>
    </w:rPr>
  </w:style>
  <w:style w:type="paragraph" w:customStyle="1" w:styleId="Preformatted">
    <w:name w:val="Preformatted"/>
    <w:basedOn w:val="a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TableBody">
    <w:name w:val="Table Body"/>
    <w:basedOn w:val="a0"/>
    <w:pPr>
      <w:widowControl/>
      <w:jc w:val="center"/>
    </w:pPr>
    <w:rPr>
      <w:rFonts w:ascii="Arial" w:hAnsi="Arial"/>
      <w:snapToGrid w:val="0"/>
      <w:kern w:val="0"/>
      <w:sz w:val="18"/>
      <w:szCs w:val="20"/>
    </w:rPr>
  </w:style>
  <w:style w:type="paragraph" w:customStyle="1" w:styleId="xl47">
    <w:name w:val="xl47"/>
    <w:basedOn w:val="a0"/>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xl65">
    <w:name w:val="xl6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font6">
    <w:name w:val="font6"/>
    <w:basedOn w:val="a0"/>
    <w:pPr>
      <w:widowControl/>
      <w:spacing w:before="100" w:beforeAutospacing="1" w:after="100" w:afterAutospacing="1"/>
      <w:jc w:val="left"/>
    </w:pPr>
    <w:rPr>
      <w:rFonts w:ascii="宋体" w:hAnsi="宋体" w:hint="eastAsia"/>
      <w:kern w:val="0"/>
      <w:sz w:val="22"/>
      <w:szCs w:val="22"/>
    </w:rPr>
  </w:style>
  <w:style w:type="paragraph" w:customStyle="1" w:styleId="xl34">
    <w:name w:val="xl34"/>
    <w:basedOn w:val="a0"/>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xl24">
    <w:name w:val="xl24"/>
    <w:basedOn w:val="a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xl42">
    <w:name w:val="xl42"/>
    <w:basedOn w:val="a0"/>
    <w:pPr>
      <w:widowControl/>
      <w:pBdr>
        <w:top w:val="single" w:sz="4" w:space="0" w:color="auto"/>
        <w:left w:val="single" w:sz="4" w:space="0" w:color="auto"/>
        <w:bottom w:val="single" w:sz="4" w:space="0" w:color="auto"/>
      </w:pBdr>
      <w:spacing w:before="100" w:beforeAutospacing="1" w:after="100" w:afterAutospacing="1"/>
      <w:jc w:val="left"/>
      <w:textAlignment w:val="center"/>
    </w:pPr>
    <w:rPr>
      <w:kern w:val="0"/>
      <w:sz w:val="22"/>
      <w:szCs w:val="22"/>
    </w:rPr>
  </w:style>
  <w:style w:type="paragraph" w:customStyle="1" w:styleId="52">
    <w:name w:val="标题5"/>
    <w:basedOn w:val="a0"/>
    <w:pPr>
      <w:spacing w:before="120" w:after="120"/>
    </w:pPr>
    <w:rPr>
      <w:rFonts w:ascii="宋体"/>
      <w:b/>
      <w:sz w:val="28"/>
    </w:rPr>
  </w:style>
  <w:style w:type="paragraph" w:customStyle="1" w:styleId="2a">
    <w:name w:val="首行缩2字"/>
    <w:basedOn w:val="a0"/>
    <w:pPr>
      <w:ind w:firstLineChars="200" w:firstLine="200"/>
    </w:pPr>
    <w:rPr>
      <w:sz w:val="24"/>
    </w:rPr>
  </w:style>
  <w:style w:type="paragraph" w:customStyle="1" w:styleId="CharCharCharCharCharCharCharChar">
    <w:name w:val="Char Char Char Char Char Char Char Char"/>
    <w:basedOn w:val="a0"/>
    <w:pPr>
      <w:tabs>
        <w:tab w:val="left" w:pos="360"/>
      </w:tabs>
    </w:pPr>
    <w:rPr>
      <w:sz w:val="24"/>
    </w:rPr>
  </w:style>
  <w:style w:type="paragraph" w:customStyle="1" w:styleId="xl33">
    <w:name w:val="xl33"/>
    <w:basedOn w:val="a0"/>
    <w:pPr>
      <w:widowControl/>
      <w:spacing w:before="100" w:beforeAutospacing="1" w:after="100" w:afterAutospacing="1"/>
      <w:jc w:val="left"/>
      <w:textAlignment w:val="center"/>
    </w:pPr>
    <w:rPr>
      <w:rFonts w:ascii="宋体" w:hAnsi="宋体"/>
      <w:b/>
      <w:bCs/>
      <w:kern w:val="0"/>
      <w:sz w:val="28"/>
      <w:szCs w:val="28"/>
    </w:rPr>
  </w:style>
  <w:style w:type="paragraph" w:customStyle="1" w:styleId="xl39">
    <w:name w:val="xl39"/>
    <w:basedOn w:val="a0"/>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CharCharCharChar">
    <w:name w:val="Char Char Char Char"/>
    <w:basedOn w:val="a0"/>
    <w:pPr>
      <w:tabs>
        <w:tab w:val="left" w:pos="840"/>
      </w:tabs>
      <w:ind w:left="840" w:hanging="420"/>
    </w:pPr>
    <w:rPr>
      <w:sz w:val="24"/>
    </w:rPr>
  </w:style>
  <w:style w:type="paragraph" w:customStyle="1" w:styleId="CharCharCharCharCharCharChar">
    <w:name w:val="Char Char Char Char Char Char Char"/>
    <w:basedOn w:val="a0"/>
    <w:pPr>
      <w:widowControl/>
      <w:spacing w:before="120"/>
      <w:jc w:val="left"/>
    </w:pPr>
    <w:rPr>
      <w:rFonts w:ascii="宋体" w:hAnsi="宋体" w:cs="宋体"/>
      <w:kern w:val="0"/>
      <w:szCs w:val="21"/>
    </w:rPr>
  </w:style>
  <w:style w:type="paragraph" w:customStyle="1" w:styleId="xl46">
    <w:name w:val="xl46"/>
    <w:basedOn w:val="a0"/>
    <w:pPr>
      <w:widowControl/>
      <w:spacing w:before="100" w:beforeAutospacing="1" w:after="100" w:afterAutospacing="1"/>
      <w:jc w:val="left"/>
      <w:textAlignment w:val="center"/>
    </w:pPr>
    <w:rPr>
      <w:rFonts w:ascii="宋体" w:hAnsi="宋体"/>
      <w:kern w:val="0"/>
      <w:sz w:val="22"/>
      <w:szCs w:val="22"/>
    </w:rPr>
  </w:style>
  <w:style w:type="paragraph" w:customStyle="1" w:styleId="afff6">
    <w:name w:val="关于"/>
    <w:basedOn w:val="a0"/>
    <w:next w:val="a0"/>
    <w:pPr>
      <w:keepNext/>
      <w:keepLines/>
      <w:widowControl/>
      <w:tabs>
        <w:tab w:val="left" w:pos="600"/>
        <w:tab w:val="left" w:pos="960"/>
        <w:tab w:val="left" w:pos="1080"/>
      </w:tabs>
      <w:overflowPunct w:val="0"/>
      <w:spacing w:before="220" w:line="360" w:lineRule="auto"/>
      <w:ind w:right="28" w:firstLine="480"/>
    </w:pPr>
    <w:rPr>
      <w:rFonts w:ascii="宋体" w:hAnsi="宋体"/>
      <w:kern w:val="0"/>
      <w:sz w:val="24"/>
      <w:szCs w:val="20"/>
    </w:rPr>
  </w:style>
  <w:style w:type="paragraph" w:customStyle="1" w:styleId="Char">
    <w:name w:val="■小四 Char"/>
    <w:basedOn w:val="a0"/>
    <w:next w:val="a0"/>
    <w:pPr>
      <w:numPr>
        <w:numId w:val="3"/>
      </w:numPr>
      <w:tabs>
        <w:tab w:val="left" w:pos="840"/>
      </w:tabs>
      <w:spacing w:line="360" w:lineRule="auto"/>
    </w:pPr>
    <w:rPr>
      <w:rFonts w:ascii="Arial" w:hAnsi="Arial"/>
      <w:sz w:val="24"/>
      <w:szCs w:val="21"/>
    </w:rPr>
  </w:style>
  <w:style w:type="paragraph" w:customStyle="1" w:styleId="font8">
    <w:name w:val="font8"/>
    <w:basedOn w:val="a0"/>
    <w:qFormat/>
    <w:pPr>
      <w:widowControl/>
      <w:spacing w:before="100" w:beforeAutospacing="1" w:after="100" w:afterAutospacing="1"/>
      <w:jc w:val="left"/>
    </w:pPr>
    <w:rPr>
      <w:rFonts w:ascii="宋体" w:hAnsi="宋体" w:hint="eastAsia"/>
      <w:kern w:val="0"/>
      <w:sz w:val="24"/>
    </w:rPr>
  </w:style>
  <w:style w:type="paragraph" w:customStyle="1" w:styleId="CharCharCharCharCharCharCharCharCharCharCharCharCharCharCharChar">
    <w:name w:val="Char Char Char Char Char Char Char Char Char Char Char Char Char Char Char Char"/>
    <w:basedOn w:val="a0"/>
    <w:pPr>
      <w:tabs>
        <w:tab w:val="left" w:pos="360"/>
      </w:tabs>
    </w:pPr>
    <w:rPr>
      <w:sz w:val="24"/>
    </w:rPr>
  </w:style>
  <w:style w:type="paragraph" w:customStyle="1" w:styleId="afff7">
    <w:name w:val="建设方案正文"/>
    <w:basedOn w:val="a0"/>
    <w:pPr>
      <w:snapToGrid w:val="0"/>
      <w:spacing w:beforeLines="50" w:line="360" w:lineRule="auto"/>
      <w:ind w:firstLineChars="200" w:firstLine="200"/>
    </w:pPr>
    <w:rPr>
      <w:rFonts w:ascii="新宋体" w:eastAsia="新宋体" w:hAnsi="新宋体"/>
      <w:sz w:val="24"/>
      <w:szCs w:val="20"/>
    </w:rPr>
  </w:style>
  <w:style w:type="paragraph" w:customStyle="1" w:styleId="xl29">
    <w:name w:val="xl2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2"/>
      <w:szCs w:val="22"/>
    </w:rPr>
  </w:style>
  <w:style w:type="paragraph" w:customStyle="1" w:styleId="43">
    <w:name w:val="4"/>
    <w:basedOn w:val="a0"/>
    <w:next w:val="a0"/>
  </w:style>
  <w:style w:type="paragraph" w:customStyle="1" w:styleId="Char110">
    <w:name w:val="Char11"/>
    <w:basedOn w:val="a0"/>
    <w:pPr>
      <w:widowControl/>
      <w:spacing w:after="160" w:line="240" w:lineRule="exact"/>
      <w:jc w:val="left"/>
    </w:pPr>
    <w:rPr>
      <w:rFonts w:ascii="Verdana" w:eastAsia="仿宋_GB2312" w:hAnsi="Verdana"/>
      <w:kern w:val="0"/>
      <w:sz w:val="24"/>
      <w:szCs w:val="20"/>
      <w:lang w:eastAsia="en-US"/>
    </w:rPr>
  </w:style>
  <w:style w:type="paragraph" w:customStyle="1" w:styleId="cnfont">
    <w:name w:val="cnfont"/>
    <w:basedOn w:val="a0"/>
    <w:qFormat/>
    <w:pPr>
      <w:widowControl/>
      <w:spacing w:before="100" w:beforeAutospacing="1" w:after="100" w:afterAutospacing="1"/>
      <w:jc w:val="left"/>
    </w:pPr>
    <w:rPr>
      <w:rFonts w:ascii="宋体" w:hAnsi="宋体"/>
      <w:color w:val="000000"/>
      <w:kern w:val="0"/>
      <w:sz w:val="24"/>
    </w:rPr>
  </w:style>
  <w:style w:type="paragraph" w:customStyle="1" w:styleId="afff8">
    <w:name w:val="正文样式"/>
    <w:basedOn w:val="a0"/>
    <w:qFormat/>
    <w:pPr>
      <w:tabs>
        <w:tab w:val="left" w:pos="1560"/>
      </w:tabs>
      <w:spacing w:before="163" w:after="163" w:line="300" w:lineRule="auto"/>
      <w:ind w:left="1560" w:hanging="360"/>
    </w:pPr>
    <w:rPr>
      <w:rFonts w:ascii="宋体"/>
      <w:sz w:val="24"/>
    </w:rPr>
  </w:style>
  <w:style w:type="paragraph" w:customStyle="1" w:styleId="xl49">
    <w:name w:val="xl49"/>
    <w:basedOn w:val="a0"/>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CharCharCharChar1">
    <w:name w:val="Char Char Char Char1"/>
    <w:basedOn w:val="a0"/>
    <w:pPr>
      <w:widowControl/>
      <w:tabs>
        <w:tab w:val="left" w:pos="360"/>
      </w:tabs>
      <w:spacing w:after="200" w:line="276" w:lineRule="auto"/>
      <w:jc w:val="left"/>
    </w:pPr>
    <w:rPr>
      <w:rFonts w:ascii="Calibri" w:hAnsi="Calibri"/>
      <w:sz w:val="22"/>
      <w:szCs w:val="22"/>
    </w:rPr>
  </w:style>
  <w:style w:type="paragraph" w:customStyle="1" w:styleId="afff9">
    <w:name w:val="样式"/>
    <w:pPr>
      <w:widowControl w:val="0"/>
      <w:autoSpaceDE w:val="0"/>
      <w:autoSpaceDN w:val="0"/>
      <w:adjustRightInd w:val="0"/>
    </w:pPr>
    <w:rPr>
      <w:rFonts w:ascii="宋体" w:cs="宋体"/>
      <w:sz w:val="24"/>
      <w:szCs w:val="24"/>
    </w:rPr>
  </w:style>
  <w:style w:type="paragraph" w:customStyle="1" w:styleId="-">
    <w:name w:val="签名 - 公司"/>
    <w:basedOn w:val="af7"/>
    <w:next w:val="afff6"/>
    <w:pPr>
      <w:keepNext/>
      <w:widowControl/>
      <w:tabs>
        <w:tab w:val="left" w:pos="600"/>
        <w:tab w:val="left" w:pos="960"/>
        <w:tab w:val="left" w:pos="1080"/>
      </w:tabs>
      <w:overflowPunct w:val="0"/>
      <w:spacing w:line="360" w:lineRule="auto"/>
      <w:ind w:left="0" w:right="28" w:firstLine="480"/>
      <w:jc w:val="right"/>
    </w:pPr>
    <w:rPr>
      <w:rFonts w:ascii="宋体" w:eastAsia="宋体" w:hAnsi="宋体"/>
      <w:kern w:val="0"/>
    </w:rPr>
  </w:style>
  <w:style w:type="paragraph" w:customStyle="1" w:styleId="1">
    <w:name w:val="日期1"/>
    <w:basedOn w:val="a0"/>
    <w:next w:val="a0"/>
    <w:pPr>
      <w:numPr>
        <w:numId w:val="4"/>
      </w:numPr>
      <w:tabs>
        <w:tab w:val="left" w:pos="425"/>
      </w:tabs>
      <w:autoSpaceDE w:val="0"/>
      <w:autoSpaceDN w:val="0"/>
      <w:adjustRightInd w:val="0"/>
      <w:spacing w:before="60" w:after="60" w:line="312" w:lineRule="atLeast"/>
      <w:jc w:val="right"/>
      <w:textAlignment w:val="baseline"/>
    </w:pPr>
    <w:rPr>
      <w:kern w:val="0"/>
      <w:sz w:val="44"/>
      <w:szCs w:val="20"/>
    </w:rPr>
  </w:style>
  <w:style w:type="paragraph" w:customStyle="1" w:styleId="afffa">
    <w:name w:val="正文内容"/>
    <w:basedOn w:val="a0"/>
    <w:rPr>
      <w:rFonts w:ascii="Arial" w:hAnsi="Arial"/>
      <w:spacing w:val="-12"/>
      <w:szCs w:val="20"/>
    </w:rPr>
  </w:style>
  <w:style w:type="paragraph" w:customStyle="1" w:styleId="3">
    <w:name w:val="条目3"/>
    <w:basedOn w:val="ad"/>
    <w:pPr>
      <w:numPr>
        <w:ilvl w:val="6"/>
        <w:numId w:val="5"/>
      </w:numPr>
      <w:tabs>
        <w:tab w:val="left" w:pos="2940"/>
      </w:tabs>
      <w:spacing w:line="360" w:lineRule="auto"/>
    </w:pPr>
    <w:rPr>
      <w:rFonts w:cs="Courier New"/>
      <w:color w:val="000000"/>
      <w:sz w:val="24"/>
      <w:szCs w:val="21"/>
    </w:rPr>
  </w:style>
  <w:style w:type="paragraph" w:customStyle="1" w:styleId="Body">
    <w:name w:val="Body"/>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xl38">
    <w:name w:val="xl38"/>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2"/>
      <w:szCs w:val="22"/>
    </w:rPr>
  </w:style>
  <w:style w:type="paragraph" w:customStyle="1" w:styleId="TOC20">
    <w:name w:val="TOC 标题2"/>
    <w:basedOn w:val="10"/>
    <w:next w:val="a0"/>
    <w:uiPriority w:val="99"/>
    <w:pPr>
      <w:pageBreakBefore/>
      <w:widowControl/>
      <w:autoSpaceDE/>
      <w:autoSpaceDN/>
      <w:adjustRightInd/>
      <w:spacing w:after="0" w:line="259" w:lineRule="auto"/>
      <w:jc w:val="left"/>
      <w:outlineLvl w:val="9"/>
    </w:pPr>
    <w:rPr>
      <w:rFonts w:ascii="Cambria" w:hAnsi="Cambria" w:cs="黑体"/>
      <w:b w:val="0"/>
      <w:color w:val="365F90"/>
      <w:kern w:val="0"/>
      <w:szCs w:val="32"/>
    </w:rPr>
  </w:style>
  <w:style w:type="paragraph" w:customStyle="1" w:styleId="xl43">
    <w:name w:val="xl43"/>
    <w:basedOn w:val="a0"/>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2"/>
      <w:szCs w:val="22"/>
    </w:rPr>
  </w:style>
  <w:style w:type="paragraph" w:customStyle="1" w:styleId="1e">
    <w:name w:val="正文1"/>
    <w:pPr>
      <w:widowControl w:val="0"/>
      <w:adjustRightInd w:val="0"/>
      <w:spacing w:line="360" w:lineRule="atLeast"/>
      <w:textAlignment w:val="baseline"/>
    </w:pPr>
    <w:rPr>
      <w:rFonts w:ascii="宋体"/>
      <w:sz w:val="24"/>
    </w:rPr>
  </w:style>
  <w:style w:type="paragraph" w:customStyle="1" w:styleId="CharCharCharCharCharCharCharCharCharChar">
    <w:name w:val="Char Char Char Char Char Char Char Char Char Char"/>
    <w:basedOn w:val="a0"/>
    <w:rPr>
      <w:rFonts w:ascii="宋体" w:eastAsia="黑体" w:hAnsi="宋体"/>
      <w:kern w:val="0"/>
      <w:sz w:val="32"/>
      <w:szCs w:val="32"/>
      <w:lang w:eastAsia="en-US"/>
    </w:rPr>
  </w:style>
  <w:style w:type="paragraph" w:customStyle="1" w:styleId="Style80">
    <w:name w:val="_Style 80"/>
    <w:next w:val="a0"/>
    <w:uiPriority w:val="99"/>
    <w:pPr>
      <w:widowControl w:val="0"/>
      <w:jc w:val="both"/>
    </w:pPr>
    <w:rPr>
      <w:kern w:val="2"/>
      <w:sz w:val="21"/>
      <w:szCs w:val="24"/>
    </w:rPr>
  </w:style>
  <w:style w:type="paragraph" w:customStyle="1" w:styleId="53">
    <w:name w:val="样式5"/>
    <w:basedOn w:val="42"/>
    <w:next w:val="42"/>
  </w:style>
  <w:style w:type="paragraph" w:customStyle="1" w:styleId="1f">
    <w:name w:val="列表段落1"/>
    <w:basedOn w:val="a0"/>
    <w:qFormat/>
    <w:pPr>
      <w:ind w:firstLineChars="200" w:firstLine="420"/>
    </w:pPr>
    <w:rPr>
      <w:rFonts w:ascii="Calibri" w:hAnsi="Calibri"/>
      <w:szCs w:val="22"/>
    </w:rPr>
  </w:style>
  <w:style w:type="paragraph" w:customStyle="1" w:styleId="xl51">
    <w:name w:val="xl51"/>
    <w:basedOn w:val="a0"/>
    <w:pPr>
      <w:widowControl/>
      <w:pBdr>
        <w:bottom w:val="single" w:sz="4" w:space="0" w:color="auto"/>
        <w:right w:val="single" w:sz="4" w:space="0" w:color="auto"/>
      </w:pBdr>
      <w:spacing w:before="100" w:beforeAutospacing="1" w:after="100" w:afterAutospacing="1"/>
      <w:textAlignment w:val="center"/>
    </w:pPr>
    <w:rPr>
      <w:rFonts w:ascii="Arial" w:eastAsia="Arial Unicode MS" w:hAnsi="Arial" w:cs="Arial"/>
      <w:kern w:val="0"/>
      <w:szCs w:val="21"/>
    </w:rPr>
  </w:style>
  <w:style w:type="paragraph" w:customStyle="1" w:styleId="37">
    <w:name w:val="样式3"/>
    <w:basedOn w:val="TOC3"/>
    <w:pPr>
      <w:tabs>
        <w:tab w:val="clear" w:pos="1260"/>
        <w:tab w:val="clear" w:pos="8630"/>
        <w:tab w:val="right" w:leader="dot" w:pos="9458"/>
      </w:tabs>
      <w:ind w:leftChars="0" w:left="420"/>
      <w:jc w:val="left"/>
    </w:pPr>
    <w:rPr>
      <w:i/>
      <w:iCs/>
    </w:rPr>
  </w:style>
  <w:style w:type="paragraph" w:customStyle="1" w:styleId="ItemStepinTable">
    <w:name w:val="Item Step in Table"/>
    <w:pPr>
      <w:numPr>
        <w:numId w:val="6"/>
      </w:numPr>
      <w:tabs>
        <w:tab w:val="left" w:pos="397"/>
      </w:tabs>
      <w:spacing w:before="40" w:after="40"/>
      <w:jc w:val="both"/>
    </w:pPr>
    <w:rPr>
      <w:rFonts w:ascii="Arial" w:hAnsi="Arial" w:cs="Arial"/>
      <w:sz w:val="18"/>
      <w:szCs w:val="18"/>
    </w:rPr>
  </w:style>
  <w:style w:type="paragraph" w:customStyle="1" w:styleId="Char12">
    <w:name w:val="Char1"/>
    <w:basedOn w:val="a0"/>
    <w:pPr>
      <w:tabs>
        <w:tab w:val="left" w:pos="360"/>
      </w:tabs>
    </w:pPr>
    <w:rPr>
      <w:sz w:val="24"/>
    </w:rPr>
  </w:style>
  <w:style w:type="paragraph" w:customStyle="1" w:styleId="afffb">
    <w:name w:val="四级条标题"/>
    <w:basedOn w:val="a0"/>
    <w:pPr>
      <w:ind w:left="3030" w:hanging="420"/>
    </w:pPr>
    <w:rPr>
      <w:rFonts w:ascii="Calibri" w:hAnsi="Calibri"/>
      <w:szCs w:val="22"/>
    </w:rPr>
  </w:style>
  <w:style w:type="paragraph" w:customStyle="1" w:styleId="xl25">
    <w:name w:val="xl25"/>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2"/>
      <w:szCs w:val="22"/>
    </w:rPr>
  </w:style>
  <w:style w:type="paragraph" w:customStyle="1" w:styleId="CharCharCharCharCharChar">
    <w:name w:val="Char Char 字元 字元 字元 Char Char Char Char"/>
    <w:basedOn w:val="a0"/>
    <w:pPr>
      <w:adjustRightInd w:val="0"/>
      <w:spacing w:line="360" w:lineRule="auto"/>
    </w:pPr>
    <w:rPr>
      <w:kern w:val="0"/>
      <w:sz w:val="24"/>
      <w:szCs w:val="20"/>
    </w:rPr>
  </w:style>
  <w:style w:type="paragraph" w:customStyle="1" w:styleId="int">
    <w:name w:val="int"/>
    <w:basedOn w:val="a0"/>
    <w:pPr>
      <w:spacing w:line="360" w:lineRule="auto"/>
      <w:ind w:firstLine="454"/>
    </w:pPr>
    <w:rPr>
      <w:sz w:val="24"/>
    </w:rPr>
  </w:style>
  <w:style w:type="paragraph" w:customStyle="1" w:styleId="xl41">
    <w:name w:val="xl4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xl40">
    <w:name w:val="xl4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2"/>
      <w:szCs w:val="22"/>
    </w:rPr>
  </w:style>
  <w:style w:type="paragraph" w:customStyle="1" w:styleId="xl36">
    <w:name w:val="xl36"/>
    <w:basedOn w:val="a0"/>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2"/>
      <w:szCs w:val="22"/>
    </w:rPr>
  </w:style>
  <w:style w:type="table" w:customStyle="1" w:styleId="1-21">
    <w:name w:val="中等深浅网格 1 - 强调文字颜色 21"/>
    <w:basedOn w:val="a3"/>
    <w:rPr>
      <w:kern w:val="2"/>
      <w:sz w:val="21"/>
      <w:szCs w:val="24"/>
    </w:rPr>
    <w:tblPr>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left w:val="nil"/>
          <w:bottom w:val="nil"/>
          <w:right w:val="nil"/>
          <w:insideH w:val="nil"/>
          <w:insideV w:val="nil"/>
          <w:tl2br w:val="nil"/>
          <w:tr2bl w:val="nil"/>
        </w:tcBorders>
      </w:tcPr>
    </w:tblStylePr>
    <w:tblStylePr w:type="band1Vert">
      <w:tblPr/>
      <w:tcPr>
        <w:shd w:val="clear" w:color="auto" w:fill="F6BE98"/>
      </w:tcPr>
    </w:tblStylePr>
    <w:tblStylePr w:type="band1Horz">
      <w:tblPr/>
      <w:tcPr>
        <w:shd w:val="clear" w:color="auto" w:fill="F6BE98"/>
      </w:tcPr>
    </w:tblStylePr>
  </w:style>
  <w:style w:type="character" w:customStyle="1" w:styleId="AChar">
    <w:name w:val="A国贸招标正文 Char"/>
    <w:link w:val="Afffc"/>
    <w:rPr>
      <w:sz w:val="24"/>
      <w:szCs w:val="24"/>
    </w:rPr>
  </w:style>
  <w:style w:type="paragraph" w:customStyle="1" w:styleId="Afffc">
    <w:name w:val="A国贸招标正文"/>
    <w:basedOn w:val="a0"/>
    <w:link w:val="AChar"/>
    <w:pPr>
      <w:tabs>
        <w:tab w:val="left" w:pos="0"/>
      </w:tabs>
      <w:spacing w:beforeLines="50" w:afterLines="50" w:line="360" w:lineRule="auto"/>
      <w:ind w:firstLineChars="200" w:firstLine="200"/>
      <w:contextualSpacing/>
    </w:pPr>
    <w:rPr>
      <w:kern w:val="0"/>
      <w:sz w:val="24"/>
    </w:rPr>
  </w:style>
  <w:style w:type="paragraph" w:customStyle="1" w:styleId="afffd">
    <w:name w:val="正文－缩进"/>
    <w:basedOn w:val="a0"/>
    <w:link w:val="Charb"/>
    <w:pPr>
      <w:spacing w:beforeLines="50" w:after="120" w:line="360" w:lineRule="auto"/>
      <w:ind w:firstLineChars="200" w:firstLine="200"/>
    </w:pPr>
    <w:rPr>
      <w:rFonts w:cs="宋体"/>
      <w:sz w:val="24"/>
      <w:szCs w:val="20"/>
    </w:rPr>
  </w:style>
  <w:style w:type="character" w:customStyle="1" w:styleId="Charb">
    <w:name w:val="正文－缩进 Char"/>
    <w:link w:val="afffd"/>
    <w:rPr>
      <w:rFonts w:cs="宋体"/>
      <w:kern w:val="2"/>
      <w:sz w:val="24"/>
    </w:rPr>
  </w:style>
  <w:style w:type="paragraph" w:customStyle="1" w:styleId="afffe">
    <w:name w:val="正文表格"/>
    <w:basedOn w:val="a0"/>
    <w:link w:val="Charc"/>
    <w:pPr>
      <w:snapToGrid w:val="0"/>
    </w:pPr>
    <w:rPr>
      <w:szCs w:val="20"/>
    </w:rPr>
  </w:style>
  <w:style w:type="character" w:customStyle="1" w:styleId="Charc">
    <w:name w:val="正文表格 Char"/>
    <w:link w:val="afffe"/>
    <w:rPr>
      <w:kern w:val="2"/>
      <w:sz w:val="21"/>
    </w:rPr>
  </w:style>
  <w:style w:type="paragraph" w:customStyle="1" w:styleId="affff">
    <w:name w:val="表格标题"/>
    <w:basedOn w:val="afffe"/>
    <w:pPr>
      <w:jc w:val="center"/>
    </w:pPr>
    <w:rPr>
      <w:rFonts w:cs="宋体"/>
      <w:b/>
      <w:bCs/>
      <w:color w:val="000000"/>
    </w:rPr>
  </w:style>
  <w:style w:type="table" w:customStyle="1" w:styleId="110">
    <w:name w:val="网格表 1 浅色1"/>
    <w:basedOn w:val="a3"/>
    <w:uiPriority w:val="46"/>
    <w:rPr>
      <w:rFonts w:ascii="Calibri" w:hAnsi="Calibri"/>
      <w:kern w:val="2"/>
      <w:sz w:val="21"/>
      <w:szCs w:val="22"/>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top w:val="nil"/>
          <w:left w:val="nil"/>
          <w:bottom w:val="single" w:sz="12" w:space="0" w:color="666666"/>
          <w:right w:val="nil"/>
          <w:insideH w:val="nil"/>
          <w:insideV w:val="nil"/>
          <w:tl2br w:val="nil"/>
          <w:tr2bl w:val="nil"/>
        </w:tcBorders>
      </w:tcPr>
    </w:tblStylePr>
    <w:tblStylePr w:type="lastRow">
      <w:rPr>
        <w:b/>
        <w:bCs/>
      </w:rPr>
      <w:tblPr/>
      <w:tcPr>
        <w:tcBorders>
          <w:top w:val="double" w:sz="2" w:space="0" w:color="666666"/>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410">
    <w:name w:val="网格表 41"/>
    <w:basedOn w:val="a3"/>
    <w:uiPriority w:val="49"/>
    <w:rPr>
      <w:rFonts w:ascii="Calibri" w:hAnsi="Calibri"/>
      <w:kern w:val="2"/>
      <w:sz w:val="21"/>
      <w:szCs w:val="22"/>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f0">
    <w:name w:val="网格型浅色1"/>
    <w:basedOn w:val="a3"/>
    <w:uiPriority w:val="40"/>
    <w:rPr>
      <w:rFonts w:ascii="Calibri" w:hAnsi="Calibri"/>
      <w:kern w:val="2"/>
      <w:sz w:val="21"/>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0">
    <w:name w:val="font0"/>
    <w:basedOn w:val="a0"/>
    <w:pPr>
      <w:widowControl/>
      <w:spacing w:before="100" w:beforeAutospacing="1" w:after="100" w:afterAutospacing="1"/>
      <w:jc w:val="left"/>
    </w:pPr>
    <w:rPr>
      <w:rFonts w:ascii="宋体" w:hAnsi="宋体" w:cs="宋体"/>
      <w:color w:val="000000"/>
      <w:kern w:val="0"/>
      <w:sz w:val="22"/>
      <w:szCs w:val="22"/>
    </w:rPr>
  </w:style>
  <w:style w:type="paragraph" w:customStyle="1" w:styleId="xl63">
    <w:name w:val="xl63"/>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 w:eastAsia="楷体" w:hAnsi="楷体" w:cs="宋体"/>
      <w:kern w:val="0"/>
      <w:sz w:val="24"/>
    </w:rPr>
  </w:style>
  <w:style w:type="paragraph" w:customStyle="1" w:styleId="xl64">
    <w:name w:val="xl64"/>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 w:eastAsia="楷体" w:hAnsi="楷体" w:cs="宋体"/>
      <w:kern w:val="0"/>
      <w:sz w:val="32"/>
      <w:szCs w:val="32"/>
    </w:rPr>
  </w:style>
  <w:style w:type="paragraph" w:customStyle="1" w:styleId="xl69">
    <w:name w:val="xl69"/>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71">
    <w:name w:val="xl7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2">
    <w:name w:val="xl72"/>
    <w:basedOn w:val="a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32"/>
      <w:szCs w:val="32"/>
    </w:rPr>
  </w:style>
  <w:style w:type="paragraph" w:customStyle="1" w:styleId="xl73">
    <w:name w:val="xl73"/>
    <w:basedOn w:val="a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32"/>
      <w:szCs w:val="32"/>
    </w:rPr>
  </w:style>
  <w:style w:type="paragraph" w:customStyle="1" w:styleId="xl74">
    <w:name w:val="xl74"/>
    <w:basedOn w:val="a0"/>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kern w:val="0"/>
      <w:sz w:val="32"/>
      <w:szCs w:val="32"/>
    </w:rPr>
  </w:style>
  <w:style w:type="paragraph" w:customStyle="1" w:styleId="xl75">
    <w:name w:val="xl75"/>
    <w:basedOn w:val="a0"/>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楷体" w:eastAsia="楷体" w:hAnsi="楷体" w:cs="宋体"/>
      <w:kern w:val="0"/>
      <w:sz w:val="32"/>
      <w:szCs w:val="32"/>
    </w:rPr>
  </w:style>
  <w:style w:type="paragraph" w:customStyle="1" w:styleId="xl76">
    <w:name w:val="xl76"/>
    <w:basedOn w:val="a0"/>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楷体" w:eastAsia="楷体" w:hAnsi="楷体" w:cs="宋体"/>
      <w:kern w:val="0"/>
      <w:sz w:val="32"/>
      <w:szCs w:val="32"/>
    </w:rPr>
  </w:style>
  <w:style w:type="paragraph" w:customStyle="1" w:styleId="xl77">
    <w:name w:val="xl77"/>
    <w:basedOn w:val="a0"/>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xl78">
    <w:name w:val="xl78"/>
    <w:basedOn w:val="a0"/>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9">
    <w:name w:val="xl79"/>
    <w:basedOn w:val="a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楷体" w:eastAsia="楷体" w:hAnsi="楷体" w:cs="宋体"/>
      <w:kern w:val="0"/>
      <w:sz w:val="32"/>
      <w:szCs w:val="32"/>
    </w:rPr>
  </w:style>
  <w:style w:type="paragraph" w:customStyle="1" w:styleId="xl80">
    <w:name w:val="xl80"/>
    <w:basedOn w:val="a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1">
    <w:name w:val="xl81"/>
    <w:basedOn w:val="a0"/>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xl82">
    <w:name w:val="xl82"/>
    <w:basedOn w:val="a0"/>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83">
    <w:name w:val="xl83"/>
    <w:basedOn w:val="a0"/>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84">
    <w:name w:val="xl84"/>
    <w:basedOn w:val="a0"/>
    <w:pPr>
      <w:widowControl/>
      <w:pBdr>
        <w:top w:val="single" w:sz="4" w:space="0" w:color="auto"/>
        <w:left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85">
    <w:name w:val="xl85"/>
    <w:basedOn w:val="a0"/>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rPr>
  </w:style>
  <w:style w:type="paragraph" w:customStyle="1" w:styleId="xl86">
    <w:name w:val="xl86"/>
    <w:basedOn w:val="a0"/>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7">
    <w:name w:val="xl87"/>
    <w:basedOn w:val="a0"/>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b/>
      <w:bCs/>
      <w:color w:val="000000"/>
      <w:kern w:val="0"/>
      <w:sz w:val="24"/>
    </w:rPr>
  </w:style>
  <w:style w:type="paragraph" w:customStyle="1" w:styleId="xl88">
    <w:name w:val="xl88"/>
    <w:basedOn w:val="a0"/>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b/>
      <w:bCs/>
      <w:color w:val="000000"/>
      <w:kern w:val="0"/>
      <w:sz w:val="24"/>
    </w:rPr>
  </w:style>
  <w:style w:type="paragraph" w:customStyle="1" w:styleId="xl89">
    <w:name w:val="xl89"/>
    <w:basedOn w:val="a0"/>
    <w:pPr>
      <w:widowControl/>
      <w:pBdr>
        <w:top w:val="single" w:sz="4" w:space="0" w:color="auto"/>
        <w:left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xl90">
    <w:name w:val="xl90"/>
    <w:basedOn w:val="a0"/>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91">
    <w:name w:val="xl91"/>
    <w:basedOn w:val="a0"/>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rPr>
  </w:style>
  <w:style w:type="paragraph" w:customStyle="1" w:styleId="xl92">
    <w:name w:val="xl92"/>
    <w:basedOn w:val="a0"/>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3">
    <w:name w:val="xl93"/>
    <w:basedOn w:val="a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4">
    <w:name w:val="xl94"/>
    <w:basedOn w:val="a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32"/>
      <w:szCs w:val="32"/>
    </w:rPr>
  </w:style>
  <w:style w:type="paragraph" w:customStyle="1" w:styleId="xl95">
    <w:name w:val="xl95"/>
    <w:basedOn w:val="a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32"/>
      <w:szCs w:val="32"/>
    </w:rPr>
  </w:style>
  <w:style w:type="paragraph" w:customStyle="1" w:styleId="xl96">
    <w:name w:val="xl96"/>
    <w:basedOn w:val="a0"/>
    <w:pPr>
      <w:widowControl/>
      <w:pBdr>
        <w:top w:val="single" w:sz="8" w:space="0" w:color="auto"/>
        <w:left w:val="single" w:sz="4" w:space="0" w:color="auto"/>
        <w:bottom w:val="single" w:sz="4" w:space="0" w:color="auto"/>
      </w:pBdr>
      <w:spacing w:before="100" w:beforeAutospacing="1" w:after="100" w:afterAutospacing="1"/>
      <w:jc w:val="center"/>
    </w:pPr>
    <w:rPr>
      <w:rFonts w:ascii="宋体" w:hAnsi="宋体" w:cs="宋体"/>
      <w:b/>
      <w:bCs/>
      <w:kern w:val="0"/>
      <w:sz w:val="32"/>
      <w:szCs w:val="32"/>
    </w:rPr>
  </w:style>
  <w:style w:type="paragraph" w:customStyle="1" w:styleId="xl97">
    <w:name w:val="xl97"/>
    <w:basedOn w:val="a0"/>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kern w:val="0"/>
      <w:sz w:val="32"/>
      <w:szCs w:val="32"/>
    </w:rPr>
  </w:style>
  <w:style w:type="paragraph" w:customStyle="1" w:styleId="xl98">
    <w:name w:val="xl98"/>
    <w:basedOn w:val="a0"/>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9">
    <w:name w:val="xl99"/>
    <w:basedOn w:val="a0"/>
    <w:pPr>
      <w:widowControl/>
      <w:pBdr>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0">
    <w:name w:val="xl100"/>
    <w:basedOn w:val="a0"/>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01">
    <w:name w:val="xl101"/>
    <w:basedOn w:val="a0"/>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楷体" w:eastAsia="楷体" w:hAnsi="楷体" w:cs="宋体"/>
      <w:kern w:val="0"/>
      <w:sz w:val="32"/>
      <w:szCs w:val="32"/>
    </w:rPr>
  </w:style>
  <w:style w:type="paragraph" w:customStyle="1" w:styleId="xl102">
    <w:name w:val="xl102"/>
    <w:basedOn w:val="a0"/>
    <w:pPr>
      <w:widowControl/>
      <w:pBdr>
        <w:top w:val="single" w:sz="4" w:space="0" w:color="auto"/>
        <w:left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xl103">
    <w:name w:val="xl103"/>
    <w:basedOn w:val="a0"/>
    <w:pPr>
      <w:widowControl/>
      <w:pBdr>
        <w:top w:val="single" w:sz="4" w:space="0" w:color="auto"/>
        <w:left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104">
    <w:name w:val="xl104"/>
    <w:basedOn w:val="a0"/>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TOC30">
    <w:name w:val="TOC 标题3"/>
    <w:basedOn w:val="10"/>
    <w:next w:val="a0"/>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1212">
    <w:name w:val="样式 标题 1 + 四号 居中 段前: 12 磅 段后: 12 磅 行距: 单倍行距"/>
    <w:basedOn w:val="10"/>
    <w:pPr>
      <w:tabs>
        <w:tab w:val="left" w:pos="228"/>
      </w:tabs>
      <w:autoSpaceDE/>
      <w:autoSpaceDN/>
      <w:spacing w:after="240" w:line="240" w:lineRule="auto"/>
      <w:ind w:left="228" w:firstLine="482"/>
      <w:textAlignment w:val="baseline"/>
    </w:pPr>
    <w:rPr>
      <w:rFonts w:ascii="Times New Roman" w:cs="宋体"/>
      <w:bCs/>
      <w:sz w:val="28"/>
    </w:rPr>
  </w:style>
  <w:style w:type="paragraph" w:customStyle="1" w:styleId="a">
    <w:name w:val="前言、引言标题"/>
    <w:next w:val="a0"/>
    <w:qFormat/>
    <w:pPr>
      <w:numPr>
        <w:numId w:val="7"/>
      </w:numPr>
      <w:shd w:val="clear" w:color="FFFFFF" w:fill="FFFFFF"/>
      <w:spacing w:before="640" w:after="560"/>
      <w:jc w:val="center"/>
      <w:outlineLvl w:val="0"/>
    </w:pPr>
    <w:rPr>
      <w:rFonts w:ascii="黑体" w:eastAsia="黑体"/>
      <w:sz w:val="32"/>
    </w:rPr>
  </w:style>
  <w:style w:type="paragraph" w:customStyle="1" w:styleId="61">
    <w:name w:val="样式6"/>
    <w:basedOn w:val="53"/>
    <w:qFormat/>
    <w:pPr>
      <w:tabs>
        <w:tab w:val="clear" w:pos="9458"/>
        <w:tab w:val="left" w:pos="360"/>
        <w:tab w:val="left" w:pos="2100"/>
        <w:tab w:val="left" w:pos="2520"/>
      </w:tabs>
      <w:adjustRightInd w:val="0"/>
      <w:spacing w:beforeLines="50" w:before="50" w:afterLines="50" w:after="50" w:line="360" w:lineRule="auto"/>
      <w:ind w:left="2326" w:hanging="200"/>
      <w:jc w:val="both"/>
      <w:outlineLvl w:val="3"/>
    </w:pPr>
    <w:rPr>
      <w:rFonts w:asciiTheme="minorHAnsi" w:hAnsiTheme="minorHAnsi" w:cstheme="minorBidi"/>
      <w:b/>
      <w:bCs w:val="0"/>
      <w:caps w:val="0"/>
      <w:szCs w:val="22"/>
    </w:rPr>
  </w:style>
  <w:style w:type="paragraph" w:customStyle="1" w:styleId="z">
    <w:name w:val="z标题"/>
    <w:basedOn w:val="a0"/>
    <w:autoRedefine/>
    <w:qFormat/>
    <w:rsid w:val="00E124D7"/>
    <w:pPr>
      <w:adjustRightInd w:val="0"/>
      <w:spacing w:line="360" w:lineRule="atLeast"/>
      <w:jc w:val="center"/>
      <w:textAlignment w:val="baseline"/>
    </w:pPr>
    <w:rPr>
      <w:rFonts w:ascii="Calibri" w:eastAsia="黑体" w:hAnsi="Calibri"/>
      <w:kern w:val="0"/>
      <w:sz w:val="44"/>
      <w:szCs w:val="22"/>
    </w:rPr>
  </w:style>
  <w:style w:type="character" w:customStyle="1" w:styleId="160">
    <w:name w:val="16"/>
    <w:basedOn w:val="a2"/>
    <w:rsid w:val="00244FCD"/>
    <w:rPr>
      <w:rFonts w:ascii="Arial" w:eastAsia="黑体" w:hAnsi="Arial" w:cs="Arial" w:hint="default"/>
      <w:b/>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1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item/%E5%8D%95%E4%BD%8D/32292"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mailto:li_yuchu@126.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yangyang@scdb.com.cn" TargetMode="Externa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955B9-A2DB-4678-8378-8F53B7416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81</Pages>
  <Words>6996</Words>
  <Characters>39880</Characters>
  <Application>Microsoft Office Word</Application>
  <DocSecurity>0</DocSecurity>
  <Lines>332</Lines>
  <Paragraphs>93</Paragraphs>
  <ScaleCrop>false</ScaleCrop>
  <Company>P R C</Company>
  <LinksUpToDate>false</LinksUpToDate>
  <CharactersWithSpaces>46783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建伟 梅</cp:lastModifiedBy>
  <cp:revision>40</cp:revision>
  <cp:lastPrinted>2022-07-01T07:04:00Z</cp:lastPrinted>
  <dcterms:created xsi:type="dcterms:W3CDTF">2022-07-06T08:29:00Z</dcterms:created>
  <dcterms:modified xsi:type="dcterms:W3CDTF">2024-04-03T08:17:00Z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BA642DBD766D45BC8CFED302D2C44E12</vt:lpwstr>
  </property>
</Properties>
</file>