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EB055" w14:textId="77777777" w:rsidR="0079508B" w:rsidRDefault="002147CD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</w:rPr>
      </w:pPr>
      <w:bookmarkStart w:id="0" w:name="_Toc28359022"/>
      <w:bookmarkStart w:id="1" w:name="_Toc35393809"/>
      <w:r>
        <w:rPr>
          <w:rFonts w:ascii="宋体" w:hAnsi="宋体" w:hint="eastAsia"/>
        </w:rPr>
        <w:t>中标</w:t>
      </w:r>
      <w:r>
        <w:rPr>
          <w:rFonts w:ascii="宋体" w:hAnsi="宋体" w:hint="eastAsia"/>
        </w:rPr>
        <w:t>公告</w:t>
      </w:r>
      <w:bookmarkEnd w:id="0"/>
      <w:bookmarkEnd w:id="1"/>
    </w:p>
    <w:p w14:paraId="5F9F60CD" w14:textId="77777777" w:rsidR="0079508B" w:rsidRDefault="002147CD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一</w:t>
      </w:r>
      <w:r>
        <w:rPr>
          <w:rFonts w:ascii="宋体" w:hAnsi="宋体"/>
          <w:sz w:val="24"/>
        </w:rPr>
        <w:t>、</w:t>
      </w:r>
      <w:r>
        <w:rPr>
          <w:rFonts w:ascii="宋体" w:hAnsi="宋体" w:hint="eastAsia"/>
          <w:sz w:val="24"/>
        </w:rPr>
        <w:t>项目编号：</w:t>
      </w:r>
      <w:r>
        <w:rPr>
          <w:rFonts w:ascii="宋体" w:hAnsi="宋体" w:hint="eastAsia"/>
          <w:sz w:val="24"/>
        </w:rPr>
        <w:t>BIECC-23ZB0118</w:t>
      </w:r>
    </w:p>
    <w:p w14:paraId="005193F5" w14:textId="77777777" w:rsidR="0079508B" w:rsidRDefault="002147CD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二</w:t>
      </w:r>
      <w:r>
        <w:rPr>
          <w:rFonts w:ascii="宋体" w:hAnsi="宋体"/>
          <w:sz w:val="24"/>
        </w:rPr>
        <w:t>、</w:t>
      </w:r>
      <w:r>
        <w:rPr>
          <w:rFonts w:ascii="宋体" w:hAnsi="宋体" w:hint="eastAsia"/>
          <w:sz w:val="24"/>
        </w:rPr>
        <w:t>项目名称：北大附中石景山学校（新址）教育教学设施设备配备项目音视频播放设备采购项目</w:t>
      </w:r>
    </w:p>
    <w:p w14:paraId="54A5DEAB" w14:textId="77777777" w:rsidR="0079508B" w:rsidRDefault="002147CD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三、成交信息</w:t>
      </w:r>
    </w:p>
    <w:p w14:paraId="7A5C1698" w14:textId="77777777" w:rsidR="0079508B" w:rsidRDefault="002147CD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01</w:t>
      </w:r>
      <w:r>
        <w:rPr>
          <w:rFonts w:ascii="宋体" w:hAnsi="宋体" w:hint="eastAsia"/>
          <w:sz w:val="24"/>
        </w:rPr>
        <w:t>包：</w:t>
      </w:r>
      <w:r>
        <w:rPr>
          <w:rFonts w:ascii="宋体" w:hAnsi="宋体" w:hint="eastAsia"/>
          <w:color w:val="000000" w:themeColor="text1"/>
          <w:sz w:val="24"/>
        </w:rPr>
        <w:t>北大附中石景山学校（新址）多功能厅、现代艺术中心等设施设备</w:t>
      </w:r>
    </w:p>
    <w:p w14:paraId="39DBB097" w14:textId="77777777" w:rsidR="0079508B" w:rsidRDefault="002147CD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中标人</w:t>
      </w:r>
      <w:r>
        <w:rPr>
          <w:rFonts w:ascii="宋体" w:hAnsi="宋体" w:hint="eastAsia"/>
          <w:sz w:val="24"/>
        </w:rPr>
        <w:t>名称：</w:t>
      </w:r>
      <w:r>
        <w:rPr>
          <w:rFonts w:ascii="宋体" w:hAnsi="宋体" w:hint="eastAsia"/>
          <w:sz w:val="24"/>
        </w:rPr>
        <w:t>北京国科智库科技有限公司</w:t>
      </w:r>
    </w:p>
    <w:p w14:paraId="3C1275EF" w14:textId="77777777" w:rsidR="0079508B" w:rsidRDefault="002147CD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中标人</w:t>
      </w:r>
      <w:r>
        <w:rPr>
          <w:rFonts w:ascii="宋体" w:hAnsi="宋体" w:hint="eastAsia"/>
          <w:sz w:val="24"/>
        </w:rPr>
        <w:t>地址：北京市石景山</w:t>
      </w:r>
      <w:proofErr w:type="gramStart"/>
      <w:r>
        <w:rPr>
          <w:rFonts w:ascii="宋体" w:hAnsi="宋体" w:hint="eastAsia"/>
          <w:sz w:val="24"/>
        </w:rPr>
        <w:t>区实兴</w:t>
      </w:r>
      <w:proofErr w:type="gramEnd"/>
      <w:r>
        <w:rPr>
          <w:rFonts w:ascii="宋体" w:hAnsi="宋体" w:hint="eastAsia"/>
          <w:sz w:val="24"/>
        </w:rPr>
        <w:t>大街</w:t>
      </w:r>
      <w:r>
        <w:rPr>
          <w:rFonts w:ascii="宋体" w:hAnsi="宋体" w:hint="eastAsia"/>
          <w:sz w:val="24"/>
        </w:rPr>
        <w:t>30</w:t>
      </w:r>
      <w:r>
        <w:rPr>
          <w:rFonts w:ascii="宋体" w:hAnsi="宋体" w:hint="eastAsia"/>
          <w:sz w:val="24"/>
        </w:rPr>
        <w:t>号院</w:t>
      </w:r>
      <w:r>
        <w:rPr>
          <w:rFonts w:ascii="宋体" w:hAnsi="宋体" w:hint="eastAsia"/>
          <w:sz w:val="24"/>
        </w:rPr>
        <w:t>3</w:t>
      </w:r>
      <w:r>
        <w:rPr>
          <w:rFonts w:ascii="宋体" w:hAnsi="宋体" w:hint="eastAsia"/>
          <w:sz w:val="24"/>
        </w:rPr>
        <w:t>号楼</w:t>
      </w:r>
      <w:r>
        <w:rPr>
          <w:rFonts w:ascii="宋体" w:hAnsi="宋体" w:hint="eastAsia"/>
          <w:sz w:val="24"/>
        </w:rPr>
        <w:t>2</w:t>
      </w:r>
      <w:r>
        <w:rPr>
          <w:rFonts w:ascii="宋体" w:hAnsi="宋体" w:hint="eastAsia"/>
          <w:sz w:val="24"/>
        </w:rPr>
        <w:t>层</w:t>
      </w:r>
      <w:r>
        <w:rPr>
          <w:rFonts w:ascii="宋体" w:hAnsi="宋体" w:hint="eastAsia"/>
          <w:sz w:val="24"/>
        </w:rPr>
        <w:t>A-0614</w:t>
      </w:r>
      <w:r>
        <w:rPr>
          <w:rFonts w:ascii="宋体" w:hAnsi="宋体" w:hint="eastAsia"/>
          <w:sz w:val="24"/>
        </w:rPr>
        <w:t>房间</w:t>
      </w:r>
    </w:p>
    <w:p w14:paraId="2B432CF0" w14:textId="77777777" w:rsidR="0079508B" w:rsidRDefault="002147CD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</w:t>
      </w:r>
      <w:r>
        <w:rPr>
          <w:rFonts w:ascii="宋体" w:hAnsi="宋体" w:hint="eastAsia"/>
          <w:sz w:val="24"/>
        </w:rPr>
        <w:t>金额：人民币</w:t>
      </w:r>
      <w:r>
        <w:rPr>
          <w:rFonts w:ascii="宋体" w:hAnsi="宋体" w:hint="eastAsia"/>
          <w:sz w:val="24"/>
        </w:rPr>
        <w:t>8,680,000.00</w:t>
      </w:r>
      <w:r>
        <w:rPr>
          <w:rFonts w:ascii="宋体" w:hAnsi="宋体" w:hint="eastAsia"/>
          <w:sz w:val="24"/>
        </w:rPr>
        <w:t>元</w:t>
      </w:r>
    </w:p>
    <w:p w14:paraId="4B1FC83B" w14:textId="77777777" w:rsidR="0079508B" w:rsidRDefault="002147CD">
      <w:pPr>
        <w:spacing w:line="360" w:lineRule="auto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sz w:val="24"/>
        </w:rPr>
        <w:t>02</w:t>
      </w:r>
      <w:r>
        <w:rPr>
          <w:rFonts w:ascii="宋体" w:hAnsi="宋体" w:hint="eastAsia"/>
          <w:sz w:val="24"/>
        </w:rPr>
        <w:t>包：</w:t>
      </w:r>
      <w:r>
        <w:rPr>
          <w:rFonts w:ascii="宋体" w:hAnsi="宋体" w:hint="eastAsia"/>
          <w:color w:val="000000" w:themeColor="text1"/>
          <w:sz w:val="24"/>
        </w:rPr>
        <w:t>北大附中石景山学校（新址）专用教室音视频设备</w:t>
      </w:r>
    </w:p>
    <w:p w14:paraId="1D515F7E" w14:textId="77777777" w:rsidR="0079508B" w:rsidRDefault="002147CD">
      <w:pPr>
        <w:spacing w:line="360" w:lineRule="auto"/>
        <w:ind w:firstLineChars="200" w:firstLine="480"/>
        <w:rPr>
          <w:rFonts w:ascii="宋体" w:hAnsi="宋体"/>
          <w:color w:val="000000" w:themeColor="text1"/>
          <w:sz w:val="24"/>
        </w:rPr>
      </w:pPr>
      <w:r>
        <w:rPr>
          <w:rFonts w:ascii="宋体" w:hAnsi="宋体" w:hint="eastAsia"/>
          <w:color w:val="000000" w:themeColor="text1"/>
          <w:sz w:val="24"/>
        </w:rPr>
        <w:t>中标人名称：北京中航建业科技发展有限公司</w:t>
      </w:r>
    </w:p>
    <w:p w14:paraId="55C9395E" w14:textId="77777777" w:rsidR="0079508B" w:rsidRDefault="002147CD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中标人</w:t>
      </w:r>
      <w:r>
        <w:rPr>
          <w:rFonts w:ascii="宋体" w:hAnsi="宋体" w:hint="eastAsia"/>
          <w:sz w:val="24"/>
        </w:rPr>
        <w:t>地址：北京市石景山区八大处路</w:t>
      </w:r>
      <w:r>
        <w:rPr>
          <w:rFonts w:ascii="宋体" w:hAnsi="宋体" w:hint="eastAsia"/>
          <w:sz w:val="24"/>
        </w:rPr>
        <w:t>49</w:t>
      </w:r>
      <w:r>
        <w:rPr>
          <w:rFonts w:ascii="宋体" w:hAnsi="宋体" w:hint="eastAsia"/>
          <w:sz w:val="24"/>
        </w:rPr>
        <w:t>号院</w:t>
      </w:r>
      <w:r>
        <w:rPr>
          <w:rFonts w:ascii="宋体" w:hAnsi="宋体" w:hint="eastAsia"/>
          <w:sz w:val="24"/>
        </w:rPr>
        <w:t>4</w:t>
      </w:r>
      <w:r>
        <w:rPr>
          <w:rFonts w:ascii="宋体" w:hAnsi="宋体" w:hint="eastAsia"/>
          <w:sz w:val="24"/>
        </w:rPr>
        <w:t>号楼</w:t>
      </w:r>
      <w:r>
        <w:rPr>
          <w:rFonts w:ascii="宋体" w:hAnsi="宋体" w:hint="eastAsia"/>
          <w:sz w:val="24"/>
        </w:rPr>
        <w:t>6</w:t>
      </w:r>
      <w:r>
        <w:rPr>
          <w:rFonts w:ascii="宋体" w:hAnsi="宋体" w:hint="eastAsia"/>
          <w:sz w:val="24"/>
        </w:rPr>
        <w:t>层</w:t>
      </w:r>
      <w:r>
        <w:rPr>
          <w:rFonts w:ascii="宋体" w:hAnsi="宋体" w:hint="eastAsia"/>
          <w:sz w:val="24"/>
        </w:rPr>
        <w:t>6130</w:t>
      </w:r>
    </w:p>
    <w:p w14:paraId="23AAA7C3" w14:textId="77777777" w:rsidR="0079508B" w:rsidRDefault="002147CD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</w:t>
      </w:r>
      <w:r>
        <w:rPr>
          <w:rFonts w:ascii="宋体" w:hAnsi="宋体" w:hint="eastAsia"/>
          <w:sz w:val="24"/>
        </w:rPr>
        <w:t>金额：人民币</w:t>
      </w:r>
      <w:r>
        <w:rPr>
          <w:rFonts w:ascii="宋体" w:hAnsi="宋体" w:hint="eastAsia"/>
          <w:sz w:val="24"/>
        </w:rPr>
        <w:t>5,049,000.00</w:t>
      </w:r>
      <w:r>
        <w:rPr>
          <w:rFonts w:ascii="宋体" w:hAnsi="宋体" w:hint="eastAsia"/>
          <w:sz w:val="24"/>
        </w:rPr>
        <w:t>元</w:t>
      </w:r>
    </w:p>
    <w:p w14:paraId="64F2AACC" w14:textId="77777777" w:rsidR="0079508B" w:rsidRDefault="002147CD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03</w:t>
      </w:r>
      <w:r>
        <w:rPr>
          <w:rFonts w:ascii="宋体" w:hAnsi="宋体" w:hint="eastAsia"/>
          <w:sz w:val="24"/>
        </w:rPr>
        <w:t>包：</w:t>
      </w:r>
      <w:r>
        <w:rPr>
          <w:rFonts w:ascii="宋体" w:hAnsi="宋体" w:hint="eastAsia"/>
          <w:color w:val="000000" w:themeColor="text1"/>
          <w:sz w:val="24"/>
        </w:rPr>
        <w:t>北大附中石景山学校（新址）图书设备</w:t>
      </w:r>
    </w:p>
    <w:p w14:paraId="4C8F2E79" w14:textId="77777777" w:rsidR="0079508B" w:rsidRDefault="002147CD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中标人</w:t>
      </w:r>
      <w:r>
        <w:rPr>
          <w:rFonts w:ascii="宋体" w:hAnsi="宋体" w:hint="eastAsia"/>
          <w:sz w:val="24"/>
        </w:rPr>
        <w:t>名称：</w:t>
      </w:r>
      <w:r>
        <w:rPr>
          <w:rFonts w:ascii="宋体" w:hAnsi="宋体" w:hint="eastAsia"/>
          <w:sz w:val="24"/>
        </w:rPr>
        <w:t>北京泊霖文轩文化发展有限公司</w:t>
      </w:r>
    </w:p>
    <w:p w14:paraId="2BF6B40C" w14:textId="77777777" w:rsidR="0079508B" w:rsidRDefault="002147CD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中标人</w:t>
      </w:r>
      <w:r>
        <w:rPr>
          <w:rFonts w:ascii="宋体" w:hAnsi="宋体" w:hint="eastAsia"/>
          <w:sz w:val="24"/>
        </w:rPr>
        <w:t>地址：北京市顺义区金穗路</w:t>
      </w:r>
      <w:r>
        <w:rPr>
          <w:rFonts w:ascii="宋体" w:hAnsi="宋体" w:hint="eastAsia"/>
          <w:sz w:val="24"/>
        </w:rPr>
        <w:t>2</w:t>
      </w:r>
      <w:r>
        <w:rPr>
          <w:rFonts w:ascii="宋体" w:hAnsi="宋体" w:hint="eastAsia"/>
          <w:sz w:val="24"/>
        </w:rPr>
        <w:t>号院</w:t>
      </w:r>
      <w:r>
        <w:rPr>
          <w:rFonts w:ascii="宋体" w:hAnsi="宋体" w:hint="eastAsia"/>
          <w:sz w:val="24"/>
        </w:rPr>
        <w:t>7</w:t>
      </w:r>
      <w:r>
        <w:rPr>
          <w:rFonts w:ascii="宋体" w:hAnsi="宋体" w:hint="eastAsia"/>
          <w:sz w:val="24"/>
        </w:rPr>
        <w:t>号楼</w:t>
      </w:r>
      <w:r>
        <w:rPr>
          <w:rFonts w:ascii="宋体" w:hAnsi="宋体" w:hint="eastAsia"/>
          <w:sz w:val="24"/>
        </w:rPr>
        <w:t>2</w:t>
      </w:r>
      <w:r>
        <w:rPr>
          <w:rFonts w:ascii="宋体" w:hAnsi="宋体" w:hint="eastAsia"/>
          <w:sz w:val="24"/>
        </w:rPr>
        <w:t>层</w:t>
      </w:r>
      <w:r>
        <w:rPr>
          <w:rFonts w:ascii="宋体" w:hAnsi="宋体" w:hint="eastAsia"/>
          <w:sz w:val="24"/>
        </w:rPr>
        <w:t>230</w:t>
      </w:r>
    </w:p>
    <w:p w14:paraId="3265ECE7" w14:textId="77777777" w:rsidR="0079508B" w:rsidRDefault="002147CD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中标</w:t>
      </w:r>
      <w:r>
        <w:rPr>
          <w:rFonts w:ascii="宋体" w:hAnsi="宋体" w:hint="eastAsia"/>
          <w:sz w:val="24"/>
        </w:rPr>
        <w:t>金额：人民币</w:t>
      </w:r>
      <w:r>
        <w:rPr>
          <w:rFonts w:ascii="宋体" w:hAnsi="宋体" w:hint="eastAsia"/>
          <w:sz w:val="24"/>
        </w:rPr>
        <w:t>973,600.00</w:t>
      </w:r>
      <w:r>
        <w:rPr>
          <w:rFonts w:ascii="宋体" w:hAnsi="宋体" w:hint="eastAsia"/>
          <w:sz w:val="24"/>
        </w:rPr>
        <w:t>元</w:t>
      </w:r>
    </w:p>
    <w:p w14:paraId="0B3E2AC5" w14:textId="77777777" w:rsidR="0079508B" w:rsidRDefault="002147CD">
      <w:pPr>
        <w:numPr>
          <w:ilvl w:val="0"/>
          <w:numId w:val="1"/>
        </w:num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主要标的信息</w:t>
      </w:r>
    </w:p>
    <w:p w14:paraId="6AFB7AAA" w14:textId="77777777" w:rsidR="0079508B" w:rsidRDefault="002147CD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01</w:t>
      </w:r>
      <w:r>
        <w:rPr>
          <w:rFonts w:ascii="宋体" w:hAnsi="宋体" w:hint="eastAsia"/>
          <w:sz w:val="24"/>
        </w:rPr>
        <w:t>包：</w:t>
      </w:r>
    </w:p>
    <w:tbl>
      <w:tblPr>
        <w:tblW w:w="8244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9"/>
        <w:gridCol w:w="740"/>
        <w:gridCol w:w="771"/>
        <w:gridCol w:w="3819"/>
        <w:gridCol w:w="1420"/>
        <w:gridCol w:w="755"/>
      </w:tblGrid>
      <w:tr w:rsidR="0079508B" w14:paraId="55218C99" w14:textId="77777777">
        <w:trPr>
          <w:trHeight w:val="633"/>
          <w:jc w:val="right"/>
        </w:trPr>
        <w:tc>
          <w:tcPr>
            <w:tcW w:w="739" w:type="dxa"/>
            <w:vAlign w:val="center"/>
          </w:tcPr>
          <w:p w14:paraId="4C9DC750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序号</w:t>
            </w:r>
          </w:p>
        </w:tc>
        <w:tc>
          <w:tcPr>
            <w:tcW w:w="740" w:type="dxa"/>
            <w:vAlign w:val="center"/>
          </w:tcPr>
          <w:p w14:paraId="5BF43621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名称</w:t>
            </w:r>
          </w:p>
        </w:tc>
        <w:tc>
          <w:tcPr>
            <w:tcW w:w="771" w:type="dxa"/>
            <w:vAlign w:val="center"/>
          </w:tcPr>
          <w:p w14:paraId="42CD89AC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品牌</w:t>
            </w:r>
          </w:p>
        </w:tc>
        <w:tc>
          <w:tcPr>
            <w:tcW w:w="3819" w:type="dxa"/>
            <w:vAlign w:val="center"/>
          </w:tcPr>
          <w:p w14:paraId="622764B9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规格、型号</w:t>
            </w:r>
          </w:p>
        </w:tc>
        <w:tc>
          <w:tcPr>
            <w:tcW w:w="1420" w:type="dxa"/>
            <w:vAlign w:val="center"/>
          </w:tcPr>
          <w:p w14:paraId="1C4FF3DC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单价（元）</w:t>
            </w:r>
          </w:p>
        </w:tc>
        <w:tc>
          <w:tcPr>
            <w:tcW w:w="755" w:type="dxa"/>
            <w:vAlign w:val="center"/>
          </w:tcPr>
          <w:p w14:paraId="424B12EB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数量</w:t>
            </w:r>
          </w:p>
        </w:tc>
      </w:tr>
      <w:tr w:rsidR="0079508B" w14:paraId="3D2B0928" w14:textId="77777777">
        <w:trPr>
          <w:trHeight w:val="721"/>
          <w:jc w:val="right"/>
        </w:trPr>
        <w:tc>
          <w:tcPr>
            <w:tcW w:w="739" w:type="dxa"/>
            <w:vAlign w:val="center"/>
          </w:tcPr>
          <w:p w14:paraId="031BB183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740" w:type="dxa"/>
            <w:vAlign w:val="center"/>
          </w:tcPr>
          <w:p w14:paraId="58759F97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顶光</w:t>
            </w:r>
            <w:r>
              <w:rPr>
                <w:rFonts w:ascii="宋体" w:hAnsi="宋体" w:hint="eastAsia"/>
                <w:sz w:val="20"/>
                <w:szCs w:val="20"/>
              </w:rPr>
              <w:t>-PAR</w:t>
            </w:r>
            <w:r>
              <w:rPr>
                <w:rFonts w:ascii="宋体" w:hAnsi="宋体" w:hint="eastAsia"/>
                <w:sz w:val="20"/>
                <w:szCs w:val="20"/>
              </w:rPr>
              <w:t>灯</w:t>
            </w:r>
          </w:p>
        </w:tc>
        <w:tc>
          <w:tcPr>
            <w:tcW w:w="771" w:type="dxa"/>
            <w:vAlign w:val="center"/>
          </w:tcPr>
          <w:p w14:paraId="33785C1E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hint="eastAsia"/>
                <w:color w:val="000000" w:themeColor="text1"/>
              </w:rPr>
              <w:t>AILL</w:t>
            </w:r>
          </w:p>
        </w:tc>
        <w:tc>
          <w:tcPr>
            <w:tcW w:w="3819" w:type="dxa"/>
            <w:vAlign w:val="center"/>
          </w:tcPr>
          <w:p w14:paraId="2B72C9D6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AL-DSF60</w:t>
            </w:r>
          </w:p>
        </w:tc>
        <w:tc>
          <w:tcPr>
            <w:tcW w:w="1420" w:type="dxa"/>
            <w:vAlign w:val="center"/>
          </w:tcPr>
          <w:p w14:paraId="6DB5CF89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hint="eastAsia"/>
                <w:color w:val="000000" w:themeColor="text1"/>
              </w:rPr>
              <w:t>1460</w:t>
            </w:r>
            <w:r>
              <w:rPr>
                <w:rFonts w:ascii="宋体" w:hAnsi="宋体" w:hint="eastAsia"/>
                <w:color w:val="000000" w:themeColor="text1"/>
              </w:rPr>
              <w:t>.</w:t>
            </w:r>
            <w:r>
              <w:rPr>
                <w:rFonts w:ascii="宋体" w:hAnsi="宋体" w:hint="eastAsia"/>
                <w:color w:val="000000" w:themeColor="text1"/>
              </w:rPr>
              <w:t>00</w:t>
            </w:r>
          </w:p>
        </w:tc>
        <w:tc>
          <w:tcPr>
            <w:tcW w:w="755" w:type="dxa"/>
            <w:vAlign w:val="center"/>
          </w:tcPr>
          <w:p w14:paraId="72E7AED5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hint="eastAsia"/>
                <w:color w:val="000000" w:themeColor="text1"/>
              </w:rPr>
              <w:t>42</w:t>
            </w:r>
          </w:p>
        </w:tc>
      </w:tr>
      <w:tr w:rsidR="0079508B" w14:paraId="3A7854B9" w14:textId="77777777">
        <w:trPr>
          <w:trHeight w:val="600"/>
          <w:jc w:val="right"/>
        </w:trPr>
        <w:tc>
          <w:tcPr>
            <w:tcW w:w="739" w:type="dxa"/>
            <w:vAlign w:val="center"/>
          </w:tcPr>
          <w:p w14:paraId="370B0D09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740" w:type="dxa"/>
            <w:vAlign w:val="center"/>
          </w:tcPr>
          <w:p w14:paraId="3DFFF361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771" w:type="dxa"/>
            <w:vAlign w:val="center"/>
          </w:tcPr>
          <w:p w14:paraId="1F28934D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3819" w:type="dxa"/>
            <w:vAlign w:val="center"/>
          </w:tcPr>
          <w:p w14:paraId="72A7BA40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1420" w:type="dxa"/>
            <w:vAlign w:val="center"/>
          </w:tcPr>
          <w:p w14:paraId="27A11BD1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755" w:type="dxa"/>
            <w:vAlign w:val="center"/>
          </w:tcPr>
          <w:p w14:paraId="6AB4F06C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</w:tr>
    </w:tbl>
    <w:p w14:paraId="35570FDB" w14:textId="77777777" w:rsidR="0079508B" w:rsidRDefault="002147CD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02</w:t>
      </w:r>
      <w:r>
        <w:rPr>
          <w:rFonts w:ascii="宋体" w:hAnsi="宋体" w:hint="eastAsia"/>
          <w:sz w:val="24"/>
        </w:rPr>
        <w:t>包：</w:t>
      </w:r>
    </w:p>
    <w:tbl>
      <w:tblPr>
        <w:tblW w:w="8244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9"/>
        <w:gridCol w:w="740"/>
        <w:gridCol w:w="771"/>
        <w:gridCol w:w="3849"/>
        <w:gridCol w:w="1390"/>
        <w:gridCol w:w="755"/>
      </w:tblGrid>
      <w:tr w:rsidR="0079508B" w14:paraId="6650ECC5" w14:textId="77777777">
        <w:trPr>
          <w:trHeight w:val="494"/>
          <w:jc w:val="right"/>
        </w:trPr>
        <w:tc>
          <w:tcPr>
            <w:tcW w:w="739" w:type="dxa"/>
            <w:vAlign w:val="center"/>
          </w:tcPr>
          <w:p w14:paraId="68080572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序号</w:t>
            </w:r>
          </w:p>
        </w:tc>
        <w:tc>
          <w:tcPr>
            <w:tcW w:w="740" w:type="dxa"/>
            <w:vAlign w:val="center"/>
          </w:tcPr>
          <w:p w14:paraId="16C5CBCB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名称</w:t>
            </w:r>
          </w:p>
        </w:tc>
        <w:tc>
          <w:tcPr>
            <w:tcW w:w="771" w:type="dxa"/>
            <w:vAlign w:val="center"/>
          </w:tcPr>
          <w:p w14:paraId="3D27FB5F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品牌</w:t>
            </w:r>
          </w:p>
        </w:tc>
        <w:tc>
          <w:tcPr>
            <w:tcW w:w="3849" w:type="dxa"/>
            <w:vAlign w:val="center"/>
          </w:tcPr>
          <w:p w14:paraId="41E33012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规格、型号</w:t>
            </w:r>
          </w:p>
        </w:tc>
        <w:tc>
          <w:tcPr>
            <w:tcW w:w="1390" w:type="dxa"/>
            <w:vAlign w:val="center"/>
          </w:tcPr>
          <w:p w14:paraId="43B80419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单价（元）</w:t>
            </w:r>
          </w:p>
        </w:tc>
        <w:tc>
          <w:tcPr>
            <w:tcW w:w="755" w:type="dxa"/>
            <w:vAlign w:val="center"/>
          </w:tcPr>
          <w:p w14:paraId="0581F998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数量</w:t>
            </w:r>
          </w:p>
        </w:tc>
      </w:tr>
      <w:tr w:rsidR="0079508B" w14:paraId="15BB271A" w14:textId="77777777">
        <w:trPr>
          <w:jc w:val="right"/>
        </w:trPr>
        <w:tc>
          <w:tcPr>
            <w:tcW w:w="739" w:type="dxa"/>
            <w:vAlign w:val="center"/>
          </w:tcPr>
          <w:p w14:paraId="49983661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740" w:type="dxa"/>
            <w:vAlign w:val="center"/>
          </w:tcPr>
          <w:p w14:paraId="6F6B07E5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主扩声全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频扬声器</w:t>
            </w:r>
          </w:p>
        </w:tc>
        <w:tc>
          <w:tcPr>
            <w:tcW w:w="771" w:type="dxa"/>
            <w:vAlign w:val="center"/>
          </w:tcPr>
          <w:p w14:paraId="781AC22A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航天广电</w:t>
            </w:r>
          </w:p>
        </w:tc>
        <w:tc>
          <w:tcPr>
            <w:tcW w:w="3849" w:type="dxa"/>
            <w:vAlign w:val="center"/>
          </w:tcPr>
          <w:p w14:paraId="3597CDB4" w14:textId="3799F236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HT-TF6.5</w:t>
            </w:r>
            <w:r>
              <w:rPr>
                <w:rFonts w:ascii="宋体" w:hAnsi="宋体" w:cs="宋体"/>
                <w:sz w:val="24"/>
              </w:rPr>
              <w:t xml:space="preserve"> </w:t>
            </w:r>
          </w:p>
        </w:tc>
        <w:tc>
          <w:tcPr>
            <w:tcW w:w="1390" w:type="dxa"/>
            <w:vAlign w:val="center"/>
          </w:tcPr>
          <w:p w14:paraId="1BBB4364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1584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.00</w:t>
            </w:r>
          </w:p>
        </w:tc>
        <w:tc>
          <w:tcPr>
            <w:tcW w:w="755" w:type="dxa"/>
            <w:vAlign w:val="center"/>
          </w:tcPr>
          <w:p w14:paraId="7A15145D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6</w:t>
            </w:r>
          </w:p>
        </w:tc>
      </w:tr>
      <w:tr w:rsidR="0079508B" w14:paraId="7765F568" w14:textId="77777777">
        <w:trPr>
          <w:trHeight w:val="707"/>
          <w:jc w:val="right"/>
        </w:trPr>
        <w:tc>
          <w:tcPr>
            <w:tcW w:w="739" w:type="dxa"/>
            <w:vAlign w:val="center"/>
          </w:tcPr>
          <w:p w14:paraId="47D7D8E7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740" w:type="dxa"/>
            <w:vAlign w:val="center"/>
          </w:tcPr>
          <w:p w14:paraId="3EA8E232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771" w:type="dxa"/>
            <w:vAlign w:val="center"/>
          </w:tcPr>
          <w:p w14:paraId="6FFA6E8E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3849" w:type="dxa"/>
            <w:vAlign w:val="center"/>
          </w:tcPr>
          <w:p w14:paraId="757027FB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1390" w:type="dxa"/>
            <w:vAlign w:val="center"/>
          </w:tcPr>
          <w:p w14:paraId="6ABAC5B0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755" w:type="dxa"/>
            <w:vAlign w:val="center"/>
          </w:tcPr>
          <w:p w14:paraId="1A3ED45F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</w:tr>
    </w:tbl>
    <w:p w14:paraId="1D84A021" w14:textId="77777777" w:rsidR="0079508B" w:rsidRDefault="0079508B">
      <w:pPr>
        <w:spacing w:line="360" w:lineRule="auto"/>
        <w:rPr>
          <w:rFonts w:ascii="宋体" w:hAnsi="宋体"/>
          <w:sz w:val="24"/>
        </w:rPr>
      </w:pPr>
    </w:p>
    <w:p w14:paraId="03FFC385" w14:textId="77777777" w:rsidR="0079508B" w:rsidRDefault="002147CD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lastRenderedPageBreak/>
        <w:t>03</w:t>
      </w:r>
      <w:r>
        <w:rPr>
          <w:rFonts w:ascii="宋体" w:hAnsi="宋体" w:hint="eastAsia"/>
          <w:sz w:val="24"/>
        </w:rPr>
        <w:t>包：</w:t>
      </w:r>
    </w:p>
    <w:tbl>
      <w:tblPr>
        <w:tblW w:w="8244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9"/>
        <w:gridCol w:w="740"/>
        <w:gridCol w:w="771"/>
        <w:gridCol w:w="3859"/>
        <w:gridCol w:w="1380"/>
        <w:gridCol w:w="755"/>
      </w:tblGrid>
      <w:tr w:rsidR="0079508B" w14:paraId="46C3893E" w14:textId="77777777">
        <w:trPr>
          <w:trHeight w:val="494"/>
          <w:jc w:val="right"/>
        </w:trPr>
        <w:tc>
          <w:tcPr>
            <w:tcW w:w="739" w:type="dxa"/>
            <w:vAlign w:val="center"/>
          </w:tcPr>
          <w:p w14:paraId="05FC7B45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序号</w:t>
            </w:r>
          </w:p>
        </w:tc>
        <w:tc>
          <w:tcPr>
            <w:tcW w:w="740" w:type="dxa"/>
            <w:vAlign w:val="center"/>
          </w:tcPr>
          <w:p w14:paraId="4211B126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名称</w:t>
            </w:r>
          </w:p>
        </w:tc>
        <w:tc>
          <w:tcPr>
            <w:tcW w:w="771" w:type="dxa"/>
            <w:vAlign w:val="center"/>
          </w:tcPr>
          <w:p w14:paraId="3BC5E9A7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品牌</w:t>
            </w:r>
          </w:p>
        </w:tc>
        <w:tc>
          <w:tcPr>
            <w:tcW w:w="3859" w:type="dxa"/>
            <w:vAlign w:val="center"/>
          </w:tcPr>
          <w:p w14:paraId="32A18642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规格、型号</w:t>
            </w:r>
          </w:p>
        </w:tc>
        <w:tc>
          <w:tcPr>
            <w:tcW w:w="1380" w:type="dxa"/>
            <w:vAlign w:val="center"/>
          </w:tcPr>
          <w:p w14:paraId="79A85C9A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单价（元）</w:t>
            </w:r>
          </w:p>
        </w:tc>
        <w:tc>
          <w:tcPr>
            <w:tcW w:w="755" w:type="dxa"/>
            <w:vAlign w:val="center"/>
          </w:tcPr>
          <w:p w14:paraId="4AF57CDA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数量</w:t>
            </w:r>
          </w:p>
        </w:tc>
      </w:tr>
      <w:tr w:rsidR="0079508B" w14:paraId="78DE9A37" w14:textId="77777777">
        <w:trPr>
          <w:jc w:val="right"/>
        </w:trPr>
        <w:tc>
          <w:tcPr>
            <w:tcW w:w="739" w:type="dxa"/>
            <w:vAlign w:val="center"/>
          </w:tcPr>
          <w:p w14:paraId="5674E564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</w:t>
            </w:r>
          </w:p>
        </w:tc>
        <w:tc>
          <w:tcPr>
            <w:tcW w:w="740" w:type="dxa"/>
            <w:vAlign w:val="center"/>
          </w:tcPr>
          <w:p w14:paraId="5D910D4F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升降还书箱</w:t>
            </w:r>
          </w:p>
        </w:tc>
        <w:tc>
          <w:tcPr>
            <w:tcW w:w="771" w:type="dxa"/>
            <w:vAlign w:val="center"/>
          </w:tcPr>
          <w:p w14:paraId="20B883B1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定制</w:t>
            </w:r>
          </w:p>
        </w:tc>
        <w:tc>
          <w:tcPr>
            <w:tcW w:w="3859" w:type="dxa"/>
            <w:vAlign w:val="center"/>
          </w:tcPr>
          <w:p w14:paraId="61A0D7AB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定制</w:t>
            </w:r>
          </w:p>
        </w:tc>
        <w:tc>
          <w:tcPr>
            <w:tcW w:w="1380" w:type="dxa"/>
            <w:vAlign w:val="center"/>
          </w:tcPr>
          <w:p w14:paraId="727EA810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5000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.00</w:t>
            </w:r>
          </w:p>
        </w:tc>
        <w:tc>
          <w:tcPr>
            <w:tcW w:w="755" w:type="dxa"/>
            <w:vAlign w:val="center"/>
          </w:tcPr>
          <w:p w14:paraId="00027211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5</w:t>
            </w:r>
          </w:p>
        </w:tc>
      </w:tr>
      <w:tr w:rsidR="0079508B" w14:paraId="40BE178B" w14:textId="77777777">
        <w:trPr>
          <w:trHeight w:val="707"/>
          <w:jc w:val="right"/>
        </w:trPr>
        <w:tc>
          <w:tcPr>
            <w:tcW w:w="739" w:type="dxa"/>
            <w:vAlign w:val="center"/>
          </w:tcPr>
          <w:p w14:paraId="0ECF17FC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740" w:type="dxa"/>
            <w:vAlign w:val="center"/>
          </w:tcPr>
          <w:p w14:paraId="39D7E475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771" w:type="dxa"/>
            <w:vAlign w:val="center"/>
          </w:tcPr>
          <w:p w14:paraId="2A64220A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3859" w:type="dxa"/>
            <w:vAlign w:val="center"/>
          </w:tcPr>
          <w:p w14:paraId="5E7AA2B0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1380" w:type="dxa"/>
            <w:vAlign w:val="center"/>
          </w:tcPr>
          <w:p w14:paraId="21C0179A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  <w:tc>
          <w:tcPr>
            <w:tcW w:w="755" w:type="dxa"/>
            <w:vAlign w:val="center"/>
          </w:tcPr>
          <w:p w14:paraId="6156245E" w14:textId="77777777" w:rsidR="0079508B" w:rsidRDefault="002147CD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……</w:t>
            </w:r>
          </w:p>
        </w:tc>
      </w:tr>
    </w:tbl>
    <w:p w14:paraId="579A10D4" w14:textId="77777777" w:rsidR="0079508B" w:rsidRDefault="002147CD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五、评审专家名单：李雪红</w:t>
      </w:r>
      <w:r>
        <w:rPr>
          <w:rFonts w:ascii="宋体" w:hAnsi="宋体" w:hint="eastAsia"/>
          <w:sz w:val="24"/>
        </w:rPr>
        <w:t>、蒋思、李悦、王璐、王立、</w:t>
      </w:r>
      <w:r>
        <w:rPr>
          <w:rFonts w:ascii="宋体" w:hAnsi="宋体" w:hint="eastAsia"/>
          <w:sz w:val="24"/>
        </w:rPr>
        <w:t>尤轶</w:t>
      </w:r>
      <w:r>
        <w:rPr>
          <w:rFonts w:ascii="宋体" w:hAnsi="宋体" w:hint="eastAsia"/>
          <w:sz w:val="24"/>
        </w:rPr>
        <w:t>、</w:t>
      </w:r>
      <w:r>
        <w:rPr>
          <w:rFonts w:ascii="宋体" w:hAnsi="宋体" w:hint="eastAsia"/>
          <w:sz w:val="24"/>
        </w:rPr>
        <w:t>韩同（后两位为采购人代表）</w:t>
      </w:r>
      <w:r>
        <w:rPr>
          <w:rFonts w:ascii="宋体" w:hAnsi="宋体" w:hint="eastAsia"/>
          <w:sz w:val="24"/>
        </w:rPr>
        <w:t>。</w:t>
      </w:r>
    </w:p>
    <w:p w14:paraId="4C846CFB" w14:textId="77777777" w:rsidR="0079508B" w:rsidRDefault="002147CD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六、代理服务收费标准及金额：按原《招标代理服务收费管理暂行办法》（计价格</w:t>
      </w:r>
      <w:r>
        <w:rPr>
          <w:rFonts w:ascii="宋体" w:hAnsi="宋体" w:hint="eastAsia"/>
          <w:sz w:val="24"/>
        </w:rPr>
        <w:t>[2002]1980</w:t>
      </w:r>
      <w:r>
        <w:rPr>
          <w:rFonts w:ascii="宋体" w:hAnsi="宋体" w:hint="eastAsia"/>
          <w:sz w:val="24"/>
        </w:rPr>
        <w:t>号）及《国家发展改革委办公厅关于招标代理服务收费有关问题的通知》（发改办价格</w:t>
      </w:r>
      <w:r>
        <w:rPr>
          <w:rFonts w:ascii="宋体" w:hAnsi="宋体" w:hint="eastAsia"/>
          <w:sz w:val="24"/>
        </w:rPr>
        <w:t>[2003]857</w:t>
      </w:r>
      <w:r>
        <w:rPr>
          <w:rFonts w:ascii="宋体" w:hAnsi="宋体" w:hint="eastAsia"/>
          <w:sz w:val="24"/>
        </w:rPr>
        <w:t>号）执行，按中标金额差额定率累进法计算；</w:t>
      </w:r>
    </w:p>
    <w:p w14:paraId="0F55BC78" w14:textId="77777777" w:rsidR="0079508B" w:rsidRDefault="002147CD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服务费金额：</w:t>
      </w:r>
      <w:r>
        <w:rPr>
          <w:rFonts w:ascii="宋体" w:hAnsi="宋体" w:hint="eastAsia"/>
          <w:sz w:val="24"/>
        </w:rPr>
        <w:t>。</w:t>
      </w:r>
    </w:p>
    <w:p w14:paraId="672BEE8E" w14:textId="77777777" w:rsidR="0079508B" w:rsidRDefault="002147CD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01</w:t>
      </w:r>
      <w:r>
        <w:rPr>
          <w:rFonts w:ascii="宋体" w:hAnsi="宋体" w:hint="eastAsia"/>
          <w:sz w:val="24"/>
        </w:rPr>
        <w:t>包：</w:t>
      </w:r>
      <w:r>
        <w:rPr>
          <w:rFonts w:ascii="宋体" w:hAnsi="宋体" w:hint="eastAsia"/>
          <w:sz w:val="24"/>
        </w:rPr>
        <w:t>人民币</w:t>
      </w:r>
      <w:r>
        <w:rPr>
          <w:rFonts w:ascii="宋体" w:hAnsi="宋体" w:hint="eastAsia"/>
          <w:sz w:val="24"/>
        </w:rPr>
        <w:t>88440.00</w:t>
      </w:r>
      <w:r>
        <w:rPr>
          <w:rFonts w:ascii="宋体" w:hAnsi="宋体" w:hint="eastAsia"/>
          <w:sz w:val="24"/>
        </w:rPr>
        <w:t>元</w:t>
      </w:r>
    </w:p>
    <w:p w14:paraId="1B6BA8D0" w14:textId="77777777" w:rsidR="0079508B" w:rsidRDefault="002147CD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02</w:t>
      </w:r>
      <w:r>
        <w:rPr>
          <w:rFonts w:ascii="宋体" w:hAnsi="宋体" w:hint="eastAsia"/>
          <w:sz w:val="24"/>
        </w:rPr>
        <w:t>包：</w:t>
      </w:r>
      <w:r>
        <w:rPr>
          <w:rFonts w:ascii="宋体" w:hAnsi="宋体" w:hint="eastAsia"/>
          <w:sz w:val="24"/>
        </w:rPr>
        <w:t>人民币</w:t>
      </w:r>
      <w:r>
        <w:rPr>
          <w:rFonts w:ascii="宋体" w:hAnsi="宋体" w:hint="eastAsia"/>
          <w:sz w:val="24"/>
        </w:rPr>
        <w:t>59392.00</w:t>
      </w:r>
      <w:r>
        <w:rPr>
          <w:rFonts w:ascii="宋体" w:hAnsi="宋体" w:hint="eastAsia"/>
          <w:sz w:val="24"/>
        </w:rPr>
        <w:t>元</w:t>
      </w:r>
    </w:p>
    <w:p w14:paraId="0C37E445" w14:textId="77777777" w:rsidR="0079508B" w:rsidRDefault="002147CD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03</w:t>
      </w:r>
      <w:r>
        <w:rPr>
          <w:rFonts w:ascii="宋体" w:hAnsi="宋体" w:hint="eastAsia"/>
          <w:sz w:val="24"/>
        </w:rPr>
        <w:t>包：人民币</w:t>
      </w:r>
      <w:r>
        <w:rPr>
          <w:rFonts w:ascii="宋体" w:hAnsi="宋体" w:hint="eastAsia"/>
          <w:sz w:val="24"/>
        </w:rPr>
        <w:t>14604.00</w:t>
      </w:r>
      <w:r>
        <w:rPr>
          <w:rFonts w:ascii="宋体" w:hAnsi="宋体" w:hint="eastAsia"/>
          <w:sz w:val="24"/>
        </w:rPr>
        <w:t>元</w:t>
      </w:r>
    </w:p>
    <w:p w14:paraId="573CE117" w14:textId="77777777" w:rsidR="0079508B" w:rsidRDefault="002147CD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七、公告期限</w:t>
      </w:r>
    </w:p>
    <w:p w14:paraId="559407C5" w14:textId="77777777" w:rsidR="0079508B" w:rsidRDefault="002147CD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自本公告发布之日起</w:t>
      </w:r>
      <w:r>
        <w:rPr>
          <w:rFonts w:ascii="宋体" w:hAnsi="宋体" w:cs="宋体"/>
          <w:kern w:val="0"/>
          <w:sz w:val="24"/>
        </w:rPr>
        <w:t>1</w:t>
      </w:r>
      <w:r>
        <w:rPr>
          <w:rFonts w:ascii="宋体" w:hAnsi="宋体" w:cs="宋体" w:hint="eastAsia"/>
          <w:kern w:val="0"/>
          <w:sz w:val="24"/>
        </w:rPr>
        <w:t>个工作日。</w:t>
      </w:r>
    </w:p>
    <w:p w14:paraId="2AFAF74B" w14:textId="77777777" w:rsidR="0079508B" w:rsidRDefault="002147CD">
      <w:pPr>
        <w:spacing w:line="360" w:lineRule="auto"/>
        <w:rPr>
          <w:rFonts w:ascii="宋体" w:hAnsi="宋体" w:cs="仿宋"/>
          <w:sz w:val="24"/>
        </w:rPr>
      </w:pPr>
      <w:r>
        <w:rPr>
          <w:rFonts w:ascii="宋体" w:hAnsi="宋体" w:cs="仿宋" w:hint="eastAsia"/>
          <w:sz w:val="24"/>
        </w:rPr>
        <w:t>八、其他补充事宜</w:t>
      </w:r>
    </w:p>
    <w:p w14:paraId="78EDD335" w14:textId="77777777" w:rsidR="0079508B" w:rsidRDefault="002147CD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1.</w:t>
      </w:r>
      <w:r>
        <w:rPr>
          <w:rFonts w:ascii="宋体" w:hAnsi="宋体" w:cs="宋体" w:hint="eastAsia"/>
          <w:kern w:val="0"/>
          <w:sz w:val="24"/>
        </w:rPr>
        <w:t>采购公告日期：</w:t>
      </w:r>
      <w:r>
        <w:rPr>
          <w:rFonts w:ascii="宋体" w:hAnsi="宋体" w:cs="宋体" w:hint="eastAsia"/>
          <w:kern w:val="0"/>
          <w:sz w:val="24"/>
        </w:rPr>
        <w:t>202</w:t>
      </w:r>
      <w:r>
        <w:rPr>
          <w:rFonts w:ascii="宋体" w:hAnsi="宋体" w:cs="宋体" w:hint="eastAsia"/>
          <w:kern w:val="0"/>
          <w:sz w:val="24"/>
        </w:rPr>
        <w:t>4</w:t>
      </w:r>
      <w:r>
        <w:rPr>
          <w:rFonts w:ascii="宋体" w:hAnsi="宋体" w:cs="宋体" w:hint="eastAsia"/>
          <w:kern w:val="0"/>
          <w:sz w:val="24"/>
        </w:rPr>
        <w:t>年</w:t>
      </w:r>
      <w:r>
        <w:rPr>
          <w:rFonts w:ascii="宋体" w:hAnsi="宋体" w:cs="宋体" w:hint="eastAsia"/>
          <w:kern w:val="0"/>
          <w:sz w:val="24"/>
        </w:rPr>
        <w:t>4</w:t>
      </w:r>
      <w:r>
        <w:rPr>
          <w:rFonts w:ascii="宋体" w:hAnsi="宋体" w:cs="宋体" w:hint="eastAsia"/>
          <w:kern w:val="0"/>
          <w:sz w:val="24"/>
        </w:rPr>
        <w:t>月</w:t>
      </w:r>
      <w:r>
        <w:rPr>
          <w:rFonts w:ascii="宋体" w:hAnsi="宋体" w:cs="宋体" w:hint="eastAsia"/>
          <w:kern w:val="0"/>
          <w:sz w:val="24"/>
        </w:rPr>
        <w:t>18</w:t>
      </w:r>
      <w:r>
        <w:rPr>
          <w:rFonts w:ascii="宋体" w:hAnsi="宋体" w:cs="宋体" w:hint="eastAsia"/>
          <w:kern w:val="0"/>
          <w:sz w:val="24"/>
        </w:rPr>
        <w:t>日</w:t>
      </w:r>
    </w:p>
    <w:p w14:paraId="56CC85B9" w14:textId="77777777" w:rsidR="0079508B" w:rsidRDefault="002147CD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2.</w:t>
      </w:r>
      <w:r>
        <w:rPr>
          <w:rFonts w:ascii="宋体" w:hAnsi="宋体" w:cs="宋体" w:hint="eastAsia"/>
          <w:kern w:val="0"/>
          <w:sz w:val="24"/>
        </w:rPr>
        <w:t>中标供应商</w:t>
      </w:r>
      <w:r>
        <w:rPr>
          <w:rFonts w:ascii="宋体" w:hAnsi="宋体" w:cs="宋体" w:hint="eastAsia"/>
          <w:kern w:val="0"/>
          <w:sz w:val="24"/>
        </w:rPr>
        <w:t>评审总得分（总平均分）：</w:t>
      </w:r>
    </w:p>
    <w:p w14:paraId="7F32F294" w14:textId="77777777" w:rsidR="0079508B" w:rsidRDefault="002147CD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01</w:t>
      </w:r>
      <w:r>
        <w:rPr>
          <w:rFonts w:ascii="宋体" w:hAnsi="宋体" w:hint="eastAsia"/>
          <w:sz w:val="24"/>
        </w:rPr>
        <w:t>包：北京国科智库科技有限公司</w:t>
      </w:r>
      <w:r>
        <w:rPr>
          <w:rFonts w:ascii="宋体" w:hAnsi="宋体" w:hint="eastAsia"/>
          <w:sz w:val="24"/>
        </w:rPr>
        <w:t>76.13</w:t>
      </w:r>
      <w:r>
        <w:rPr>
          <w:rFonts w:ascii="宋体" w:hAnsi="宋体" w:hint="eastAsia"/>
          <w:sz w:val="24"/>
        </w:rPr>
        <w:t>分</w:t>
      </w:r>
    </w:p>
    <w:p w14:paraId="609118F1" w14:textId="77777777" w:rsidR="0079508B" w:rsidRDefault="002147CD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02</w:t>
      </w:r>
      <w:r>
        <w:rPr>
          <w:rFonts w:ascii="宋体" w:hAnsi="宋体" w:hint="eastAsia"/>
          <w:sz w:val="24"/>
        </w:rPr>
        <w:t>包：北京中航建业科技发展有限公司</w:t>
      </w:r>
      <w:r>
        <w:rPr>
          <w:rFonts w:ascii="宋体" w:hAnsi="宋体" w:hint="eastAsia"/>
          <w:sz w:val="24"/>
        </w:rPr>
        <w:t>80.50</w:t>
      </w:r>
      <w:r>
        <w:rPr>
          <w:rFonts w:ascii="宋体" w:hAnsi="宋体" w:hint="eastAsia"/>
          <w:sz w:val="24"/>
        </w:rPr>
        <w:t>分</w:t>
      </w:r>
    </w:p>
    <w:p w14:paraId="3976B516" w14:textId="77777777" w:rsidR="0079508B" w:rsidRDefault="002147CD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03</w:t>
      </w:r>
      <w:r>
        <w:rPr>
          <w:rFonts w:ascii="宋体" w:hAnsi="宋体" w:hint="eastAsia"/>
          <w:sz w:val="24"/>
        </w:rPr>
        <w:t>包：北京泊霖文轩文化发展有限公司</w:t>
      </w:r>
      <w:r>
        <w:rPr>
          <w:rFonts w:ascii="宋体" w:hAnsi="宋体" w:hint="eastAsia"/>
          <w:sz w:val="24"/>
        </w:rPr>
        <w:t>78.22</w:t>
      </w:r>
      <w:r>
        <w:rPr>
          <w:rFonts w:ascii="宋体" w:hAnsi="宋体" w:hint="eastAsia"/>
          <w:sz w:val="24"/>
        </w:rPr>
        <w:t>分</w:t>
      </w:r>
    </w:p>
    <w:p w14:paraId="1A0DD72D" w14:textId="77777777" w:rsidR="0079508B" w:rsidRDefault="002147CD">
      <w:pPr>
        <w:spacing w:line="360" w:lineRule="auto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九、凡对本次公告内容提出询问，请按以下方式联系。</w:t>
      </w:r>
    </w:p>
    <w:p w14:paraId="20048615" w14:textId="77777777" w:rsidR="0079508B" w:rsidRDefault="002147CD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bookmarkStart w:id="2" w:name="_Toc28359023"/>
      <w:bookmarkStart w:id="3" w:name="_Toc35393810"/>
      <w:bookmarkStart w:id="4" w:name="_Toc35393641"/>
      <w:bookmarkStart w:id="5" w:name="_Toc28359100"/>
      <w:r>
        <w:rPr>
          <w:rFonts w:ascii="宋体" w:hAnsi="宋体" w:cs="宋体" w:hint="eastAsia"/>
          <w:kern w:val="0"/>
          <w:sz w:val="24"/>
        </w:rPr>
        <w:t>1.</w:t>
      </w:r>
      <w:r>
        <w:rPr>
          <w:rFonts w:ascii="宋体" w:hAnsi="宋体" w:cs="宋体" w:hint="eastAsia"/>
          <w:kern w:val="0"/>
          <w:sz w:val="24"/>
        </w:rPr>
        <w:t>采购人信息</w:t>
      </w:r>
      <w:bookmarkEnd w:id="2"/>
      <w:bookmarkEnd w:id="3"/>
      <w:bookmarkEnd w:id="4"/>
      <w:bookmarkEnd w:id="5"/>
    </w:p>
    <w:p w14:paraId="689897F6" w14:textId="77777777" w:rsidR="0079508B" w:rsidRDefault="002147CD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名</w:t>
      </w:r>
      <w:r>
        <w:rPr>
          <w:rFonts w:ascii="宋体" w:hAnsi="宋体" w:hint="eastAsia"/>
          <w:sz w:val="24"/>
        </w:rPr>
        <w:t xml:space="preserve">    </w:t>
      </w:r>
      <w:r>
        <w:rPr>
          <w:rFonts w:ascii="宋体" w:hAnsi="宋体" w:hint="eastAsia"/>
          <w:sz w:val="24"/>
        </w:rPr>
        <w:t>称：北京市石景山区教育委员会教育技术装备中心</w:t>
      </w:r>
    </w:p>
    <w:p w14:paraId="410AAB62" w14:textId="77777777" w:rsidR="0079508B" w:rsidRDefault="002147CD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地</w:t>
      </w:r>
      <w:r>
        <w:rPr>
          <w:rFonts w:ascii="宋体" w:hAnsi="宋体" w:hint="eastAsia"/>
          <w:sz w:val="24"/>
        </w:rPr>
        <w:t xml:space="preserve">    </w:t>
      </w:r>
      <w:r>
        <w:rPr>
          <w:rFonts w:ascii="宋体" w:hAnsi="宋体" w:hint="eastAsia"/>
          <w:sz w:val="24"/>
        </w:rPr>
        <w:t>址：北京市石景山区西井路教委仓库胡同院内</w:t>
      </w:r>
    </w:p>
    <w:p w14:paraId="515DA179" w14:textId="77777777" w:rsidR="0079508B" w:rsidRDefault="002147CD">
      <w:pPr>
        <w:spacing w:line="360" w:lineRule="auto"/>
        <w:ind w:leftChars="371" w:left="1079" w:hangingChars="125" w:hanging="30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联系人</w:t>
      </w:r>
      <w:r>
        <w:rPr>
          <w:rFonts w:ascii="宋体" w:hAnsi="宋体" w:hint="eastAsia"/>
          <w:sz w:val="24"/>
        </w:rPr>
        <w:t>/</w:t>
      </w:r>
      <w:r>
        <w:rPr>
          <w:rFonts w:ascii="宋体" w:hAnsi="宋体" w:hint="eastAsia"/>
          <w:sz w:val="24"/>
        </w:rPr>
        <w:t>联系方式：尤老师、</w:t>
      </w:r>
      <w:r>
        <w:rPr>
          <w:rFonts w:ascii="宋体" w:hAnsi="宋体" w:hint="eastAsia"/>
          <w:sz w:val="24"/>
        </w:rPr>
        <w:t>88963530</w:t>
      </w:r>
    </w:p>
    <w:p w14:paraId="100874C1" w14:textId="77777777" w:rsidR="0079508B" w:rsidRDefault="002147CD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bookmarkStart w:id="6" w:name="_Toc28359024"/>
      <w:bookmarkStart w:id="7" w:name="_Toc28359101"/>
      <w:bookmarkStart w:id="8" w:name="_Toc35393642"/>
      <w:bookmarkStart w:id="9" w:name="_Toc35393811"/>
      <w:r>
        <w:rPr>
          <w:rFonts w:ascii="宋体" w:hAnsi="宋体" w:cs="宋体" w:hint="eastAsia"/>
          <w:kern w:val="0"/>
          <w:sz w:val="24"/>
        </w:rPr>
        <w:t>2.</w:t>
      </w:r>
      <w:r>
        <w:rPr>
          <w:rFonts w:ascii="宋体" w:hAnsi="宋体" w:cs="宋体" w:hint="eastAsia"/>
          <w:kern w:val="0"/>
          <w:sz w:val="24"/>
        </w:rPr>
        <w:t>采购代理机构信息</w:t>
      </w:r>
      <w:bookmarkEnd w:id="6"/>
      <w:bookmarkEnd w:id="7"/>
      <w:bookmarkEnd w:id="8"/>
      <w:bookmarkEnd w:id="9"/>
    </w:p>
    <w:p w14:paraId="2F73C2C4" w14:textId="77777777" w:rsidR="0079508B" w:rsidRDefault="002147CD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名</w:t>
      </w:r>
      <w:r>
        <w:rPr>
          <w:rFonts w:ascii="宋体" w:hAnsi="宋体" w:hint="eastAsia"/>
          <w:sz w:val="24"/>
        </w:rPr>
        <w:t xml:space="preserve">    </w:t>
      </w:r>
      <w:r>
        <w:rPr>
          <w:rFonts w:ascii="宋体" w:hAnsi="宋体" w:hint="eastAsia"/>
          <w:sz w:val="24"/>
        </w:rPr>
        <w:t>称：北京国际工程咨询有限公司</w:t>
      </w:r>
    </w:p>
    <w:p w14:paraId="0703AAF4" w14:textId="77777777" w:rsidR="0079508B" w:rsidRDefault="002147CD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地</w:t>
      </w:r>
      <w:r>
        <w:rPr>
          <w:rFonts w:ascii="宋体" w:hAnsi="宋体" w:hint="eastAsia"/>
          <w:sz w:val="24"/>
        </w:rPr>
        <w:t xml:space="preserve">  </w:t>
      </w:r>
      <w:r>
        <w:rPr>
          <w:rFonts w:ascii="宋体" w:hAnsi="宋体" w:hint="eastAsia"/>
          <w:sz w:val="24"/>
        </w:rPr>
        <w:t xml:space="preserve">  </w:t>
      </w:r>
      <w:r>
        <w:rPr>
          <w:rFonts w:ascii="宋体" w:hAnsi="宋体" w:hint="eastAsia"/>
          <w:sz w:val="24"/>
        </w:rPr>
        <w:t>址：北京市海淀区学院路</w:t>
      </w:r>
      <w:r>
        <w:rPr>
          <w:rFonts w:ascii="宋体" w:hAnsi="宋体" w:hint="eastAsia"/>
          <w:sz w:val="24"/>
        </w:rPr>
        <w:t>30</w:t>
      </w:r>
      <w:r>
        <w:rPr>
          <w:rFonts w:ascii="宋体" w:hAnsi="宋体" w:hint="eastAsia"/>
          <w:sz w:val="24"/>
        </w:rPr>
        <w:t>号科大天工大厦</w:t>
      </w:r>
      <w:r>
        <w:rPr>
          <w:rFonts w:ascii="宋体" w:hAnsi="宋体" w:hint="eastAsia"/>
          <w:sz w:val="24"/>
        </w:rPr>
        <w:t>A</w:t>
      </w:r>
      <w:r>
        <w:rPr>
          <w:rFonts w:ascii="宋体" w:hAnsi="宋体" w:hint="eastAsia"/>
          <w:sz w:val="24"/>
        </w:rPr>
        <w:t>座</w:t>
      </w:r>
      <w:r>
        <w:rPr>
          <w:rFonts w:ascii="宋体" w:hAnsi="宋体" w:hint="eastAsia"/>
          <w:sz w:val="24"/>
        </w:rPr>
        <w:t>6</w:t>
      </w:r>
      <w:r>
        <w:rPr>
          <w:rFonts w:ascii="宋体" w:hAnsi="宋体" w:hint="eastAsia"/>
          <w:sz w:val="24"/>
        </w:rPr>
        <w:t>层</w:t>
      </w:r>
    </w:p>
    <w:p w14:paraId="32C20CA3" w14:textId="77777777" w:rsidR="0079508B" w:rsidRDefault="002147CD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联系方式：</w:t>
      </w:r>
      <w:r>
        <w:rPr>
          <w:rFonts w:ascii="宋体" w:hAnsi="宋体" w:hint="eastAsia"/>
          <w:sz w:val="24"/>
        </w:rPr>
        <w:t>010-82376725</w:t>
      </w:r>
    </w:p>
    <w:p w14:paraId="596B9351" w14:textId="77777777" w:rsidR="0079508B" w:rsidRDefault="002147CD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bookmarkStart w:id="10" w:name="_Toc35393812"/>
      <w:bookmarkStart w:id="11" w:name="_Toc35393643"/>
      <w:bookmarkStart w:id="12" w:name="_Toc28359102"/>
      <w:bookmarkStart w:id="13" w:name="_Toc28359025"/>
      <w:r>
        <w:rPr>
          <w:rFonts w:ascii="宋体" w:hAnsi="宋体" w:cs="宋体" w:hint="eastAsia"/>
          <w:kern w:val="0"/>
          <w:sz w:val="24"/>
        </w:rPr>
        <w:lastRenderedPageBreak/>
        <w:t>3.</w:t>
      </w:r>
      <w:r>
        <w:rPr>
          <w:rFonts w:ascii="宋体" w:hAnsi="宋体" w:cs="宋体" w:hint="eastAsia"/>
          <w:kern w:val="0"/>
          <w:sz w:val="24"/>
        </w:rPr>
        <w:t>项目</w:t>
      </w:r>
      <w:r>
        <w:rPr>
          <w:rFonts w:ascii="宋体" w:hAnsi="宋体" w:cs="宋体"/>
          <w:kern w:val="0"/>
          <w:sz w:val="24"/>
        </w:rPr>
        <w:t>联系方式</w:t>
      </w:r>
      <w:bookmarkEnd w:id="10"/>
      <w:bookmarkEnd w:id="11"/>
      <w:bookmarkEnd w:id="12"/>
      <w:bookmarkEnd w:id="13"/>
    </w:p>
    <w:p w14:paraId="0EFF7CEB" w14:textId="77777777" w:rsidR="0079508B" w:rsidRDefault="002147CD">
      <w:pPr>
        <w:pStyle w:val="a7"/>
        <w:spacing w:line="360" w:lineRule="auto"/>
        <w:ind w:firstLineChars="300" w:firstLine="720"/>
        <w:rPr>
          <w:rFonts w:hAnsi="宋体"/>
          <w:sz w:val="24"/>
          <w:szCs w:val="24"/>
        </w:rPr>
      </w:pPr>
      <w:r>
        <w:rPr>
          <w:rFonts w:hAnsi="宋体" w:hint="eastAsia"/>
          <w:sz w:val="24"/>
          <w:szCs w:val="24"/>
        </w:rPr>
        <w:t>项目联系人：张经理、王经理</w:t>
      </w:r>
    </w:p>
    <w:p w14:paraId="7A680BD3" w14:textId="77777777" w:rsidR="0079508B" w:rsidRDefault="002147CD">
      <w:pPr>
        <w:spacing w:line="360" w:lineRule="auto"/>
        <w:ind w:firstLineChars="300" w:firstLine="72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电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/>
          <w:sz w:val="24"/>
        </w:rPr>
        <w:t xml:space="preserve">    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话：</w:t>
      </w:r>
      <w:r>
        <w:rPr>
          <w:rFonts w:ascii="宋体" w:hAnsi="宋体" w:hint="eastAsia"/>
          <w:sz w:val="24"/>
        </w:rPr>
        <w:t>010-82376725</w:t>
      </w:r>
    </w:p>
    <w:p w14:paraId="049A904C" w14:textId="77777777" w:rsidR="0079508B" w:rsidRDefault="002147CD">
      <w:pPr>
        <w:spacing w:line="360" w:lineRule="auto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十、附件</w:t>
      </w:r>
    </w:p>
    <w:p w14:paraId="389E63CA" w14:textId="77777777" w:rsidR="0079508B" w:rsidRDefault="002147CD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1.</w:t>
      </w:r>
      <w:r>
        <w:rPr>
          <w:rFonts w:ascii="宋体" w:hAnsi="宋体" w:cs="宋体" w:hint="eastAsia"/>
          <w:kern w:val="0"/>
          <w:sz w:val="24"/>
        </w:rPr>
        <w:t>采购文件</w:t>
      </w:r>
    </w:p>
    <w:p w14:paraId="2F670E5B" w14:textId="77777777" w:rsidR="0079508B" w:rsidRDefault="002147CD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cs="宋体" w:hint="eastAsia"/>
          <w:kern w:val="0"/>
          <w:sz w:val="24"/>
        </w:rPr>
        <w:t>2.</w:t>
      </w:r>
      <w:r>
        <w:rPr>
          <w:rFonts w:ascii="宋体" w:hAnsi="宋体" w:cs="宋体" w:hint="eastAsia"/>
          <w:kern w:val="0"/>
          <w:sz w:val="24"/>
        </w:rPr>
        <w:t>中小企业声明函</w:t>
      </w:r>
    </w:p>
    <w:sectPr w:rsidR="0079508B">
      <w:pgSz w:w="11906" w:h="16838"/>
      <w:pgMar w:top="1135" w:right="1797" w:bottom="851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1A6F86"/>
    <w:multiLevelType w:val="singleLevel"/>
    <w:tmpl w:val="451A6F86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zY0YmY4ODM1ZDZiOTRmNzM2NWU2ZWExZTY3YTcxMjEifQ=="/>
  </w:docVars>
  <w:rsids>
    <w:rsidRoot w:val="0028296A"/>
    <w:rsid w:val="00012684"/>
    <w:rsid w:val="000131EC"/>
    <w:rsid w:val="00031DB5"/>
    <w:rsid w:val="00037A7C"/>
    <w:rsid w:val="00042BDB"/>
    <w:rsid w:val="0005345F"/>
    <w:rsid w:val="000578EE"/>
    <w:rsid w:val="00065E50"/>
    <w:rsid w:val="00077913"/>
    <w:rsid w:val="00077A76"/>
    <w:rsid w:val="00080E6A"/>
    <w:rsid w:val="00091444"/>
    <w:rsid w:val="000917AF"/>
    <w:rsid w:val="000C4357"/>
    <w:rsid w:val="000D58E7"/>
    <w:rsid w:val="000F546A"/>
    <w:rsid w:val="00100E98"/>
    <w:rsid w:val="00103606"/>
    <w:rsid w:val="00104E97"/>
    <w:rsid w:val="001064A0"/>
    <w:rsid w:val="00132A70"/>
    <w:rsid w:val="001431C8"/>
    <w:rsid w:val="0014668B"/>
    <w:rsid w:val="00151A11"/>
    <w:rsid w:val="001526C3"/>
    <w:rsid w:val="00153E62"/>
    <w:rsid w:val="00163E3E"/>
    <w:rsid w:val="001731E2"/>
    <w:rsid w:val="0017390A"/>
    <w:rsid w:val="00175BE3"/>
    <w:rsid w:val="0019223F"/>
    <w:rsid w:val="0019469F"/>
    <w:rsid w:val="001D2D55"/>
    <w:rsid w:val="001D6C23"/>
    <w:rsid w:val="001E570D"/>
    <w:rsid w:val="001F45D3"/>
    <w:rsid w:val="001F5261"/>
    <w:rsid w:val="00206A90"/>
    <w:rsid w:val="00207F43"/>
    <w:rsid w:val="002147CD"/>
    <w:rsid w:val="00232813"/>
    <w:rsid w:val="00235B70"/>
    <w:rsid w:val="0024518B"/>
    <w:rsid w:val="002569D0"/>
    <w:rsid w:val="002706EC"/>
    <w:rsid w:val="00271CE2"/>
    <w:rsid w:val="0028296A"/>
    <w:rsid w:val="002869DA"/>
    <w:rsid w:val="002A2A74"/>
    <w:rsid w:val="002B342C"/>
    <w:rsid w:val="002B4C63"/>
    <w:rsid w:val="002C013E"/>
    <w:rsid w:val="002C2357"/>
    <w:rsid w:val="002D0BA4"/>
    <w:rsid w:val="00300680"/>
    <w:rsid w:val="00301C56"/>
    <w:rsid w:val="00302354"/>
    <w:rsid w:val="003224EE"/>
    <w:rsid w:val="003302E1"/>
    <w:rsid w:val="00370F47"/>
    <w:rsid w:val="00372D1F"/>
    <w:rsid w:val="003A6110"/>
    <w:rsid w:val="003B0F80"/>
    <w:rsid w:val="003B2931"/>
    <w:rsid w:val="003B37A8"/>
    <w:rsid w:val="003B5741"/>
    <w:rsid w:val="003C4CFB"/>
    <w:rsid w:val="003C73AF"/>
    <w:rsid w:val="003E066E"/>
    <w:rsid w:val="003F38B6"/>
    <w:rsid w:val="004002C3"/>
    <w:rsid w:val="00414DBD"/>
    <w:rsid w:val="0042312E"/>
    <w:rsid w:val="004246AF"/>
    <w:rsid w:val="00441BAB"/>
    <w:rsid w:val="00450C91"/>
    <w:rsid w:val="0046332B"/>
    <w:rsid w:val="00465065"/>
    <w:rsid w:val="00473F4D"/>
    <w:rsid w:val="00482574"/>
    <w:rsid w:val="004841F1"/>
    <w:rsid w:val="00493DE0"/>
    <w:rsid w:val="00494157"/>
    <w:rsid w:val="004A6D3B"/>
    <w:rsid w:val="004B48F9"/>
    <w:rsid w:val="004D7D28"/>
    <w:rsid w:val="004E33D6"/>
    <w:rsid w:val="004E3BD0"/>
    <w:rsid w:val="00510362"/>
    <w:rsid w:val="00523EFC"/>
    <w:rsid w:val="00544990"/>
    <w:rsid w:val="00576C5E"/>
    <w:rsid w:val="0058015D"/>
    <w:rsid w:val="00587210"/>
    <w:rsid w:val="005977A3"/>
    <w:rsid w:val="00597A1F"/>
    <w:rsid w:val="005A1931"/>
    <w:rsid w:val="005A4316"/>
    <w:rsid w:val="005A70E6"/>
    <w:rsid w:val="005C7012"/>
    <w:rsid w:val="005D0FF0"/>
    <w:rsid w:val="005D70C2"/>
    <w:rsid w:val="00605615"/>
    <w:rsid w:val="0062049D"/>
    <w:rsid w:val="00627540"/>
    <w:rsid w:val="00631C83"/>
    <w:rsid w:val="006338F7"/>
    <w:rsid w:val="00633D32"/>
    <w:rsid w:val="00651507"/>
    <w:rsid w:val="00656BEA"/>
    <w:rsid w:val="006640C1"/>
    <w:rsid w:val="006725EC"/>
    <w:rsid w:val="0067317C"/>
    <w:rsid w:val="006818A4"/>
    <w:rsid w:val="00686647"/>
    <w:rsid w:val="006B5E7A"/>
    <w:rsid w:val="006D6A20"/>
    <w:rsid w:val="00710562"/>
    <w:rsid w:val="007240B5"/>
    <w:rsid w:val="007310D3"/>
    <w:rsid w:val="00736144"/>
    <w:rsid w:val="007436FF"/>
    <w:rsid w:val="007508A3"/>
    <w:rsid w:val="0076767E"/>
    <w:rsid w:val="00780F67"/>
    <w:rsid w:val="007815D9"/>
    <w:rsid w:val="00785FCB"/>
    <w:rsid w:val="007914B6"/>
    <w:rsid w:val="0079508B"/>
    <w:rsid w:val="007B2CBF"/>
    <w:rsid w:val="007B4917"/>
    <w:rsid w:val="007B598E"/>
    <w:rsid w:val="007B7D04"/>
    <w:rsid w:val="007C419D"/>
    <w:rsid w:val="007C6E0D"/>
    <w:rsid w:val="007C7887"/>
    <w:rsid w:val="007E30C3"/>
    <w:rsid w:val="00806846"/>
    <w:rsid w:val="00814312"/>
    <w:rsid w:val="00815BDA"/>
    <w:rsid w:val="00826874"/>
    <w:rsid w:val="00830BEA"/>
    <w:rsid w:val="0083210A"/>
    <w:rsid w:val="00840553"/>
    <w:rsid w:val="00842022"/>
    <w:rsid w:val="008579FA"/>
    <w:rsid w:val="0086213D"/>
    <w:rsid w:val="00862289"/>
    <w:rsid w:val="00880225"/>
    <w:rsid w:val="00894DB4"/>
    <w:rsid w:val="008B466F"/>
    <w:rsid w:val="008C6D60"/>
    <w:rsid w:val="008D6A0C"/>
    <w:rsid w:val="008E5157"/>
    <w:rsid w:val="008E738C"/>
    <w:rsid w:val="008F3BE4"/>
    <w:rsid w:val="00900D39"/>
    <w:rsid w:val="00912FDF"/>
    <w:rsid w:val="009151C9"/>
    <w:rsid w:val="009223AD"/>
    <w:rsid w:val="009449C4"/>
    <w:rsid w:val="00952904"/>
    <w:rsid w:val="00957977"/>
    <w:rsid w:val="009607F8"/>
    <w:rsid w:val="0097081E"/>
    <w:rsid w:val="00995321"/>
    <w:rsid w:val="009C4ACB"/>
    <w:rsid w:val="009D65FC"/>
    <w:rsid w:val="009E2F3F"/>
    <w:rsid w:val="009E425D"/>
    <w:rsid w:val="009F4A4A"/>
    <w:rsid w:val="009F6360"/>
    <w:rsid w:val="00A064D8"/>
    <w:rsid w:val="00A35291"/>
    <w:rsid w:val="00A3633E"/>
    <w:rsid w:val="00A516A4"/>
    <w:rsid w:val="00A625F5"/>
    <w:rsid w:val="00A658B9"/>
    <w:rsid w:val="00A827DC"/>
    <w:rsid w:val="00A82FBB"/>
    <w:rsid w:val="00A94419"/>
    <w:rsid w:val="00AA507B"/>
    <w:rsid w:val="00AC5B95"/>
    <w:rsid w:val="00AD3566"/>
    <w:rsid w:val="00AD7E15"/>
    <w:rsid w:val="00AF2BD2"/>
    <w:rsid w:val="00AF39E6"/>
    <w:rsid w:val="00AF4F24"/>
    <w:rsid w:val="00AF6011"/>
    <w:rsid w:val="00B1798F"/>
    <w:rsid w:val="00B24E43"/>
    <w:rsid w:val="00B37EA0"/>
    <w:rsid w:val="00B45CFB"/>
    <w:rsid w:val="00B45FE4"/>
    <w:rsid w:val="00B50BBC"/>
    <w:rsid w:val="00B579F5"/>
    <w:rsid w:val="00B72429"/>
    <w:rsid w:val="00B72C0E"/>
    <w:rsid w:val="00B860B7"/>
    <w:rsid w:val="00B95B6B"/>
    <w:rsid w:val="00BA56AE"/>
    <w:rsid w:val="00BA708E"/>
    <w:rsid w:val="00BB3BFC"/>
    <w:rsid w:val="00BB3F0F"/>
    <w:rsid w:val="00BD20FA"/>
    <w:rsid w:val="00BD6817"/>
    <w:rsid w:val="00BF0CE6"/>
    <w:rsid w:val="00C016A8"/>
    <w:rsid w:val="00C05508"/>
    <w:rsid w:val="00C05E39"/>
    <w:rsid w:val="00C1162A"/>
    <w:rsid w:val="00C27E66"/>
    <w:rsid w:val="00C3540E"/>
    <w:rsid w:val="00C44D98"/>
    <w:rsid w:val="00C51715"/>
    <w:rsid w:val="00C55514"/>
    <w:rsid w:val="00C55929"/>
    <w:rsid w:val="00C60BF9"/>
    <w:rsid w:val="00C620D8"/>
    <w:rsid w:val="00C62DA5"/>
    <w:rsid w:val="00C808D3"/>
    <w:rsid w:val="00C8150E"/>
    <w:rsid w:val="00CA457E"/>
    <w:rsid w:val="00CB78EC"/>
    <w:rsid w:val="00CB7B5F"/>
    <w:rsid w:val="00CC5692"/>
    <w:rsid w:val="00CC5FCA"/>
    <w:rsid w:val="00D05A09"/>
    <w:rsid w:val="00D06A0D"/>
    <w:rsid w:val="00D12B1A"/>
    <w:rsid w:val="00D20735"/>
    <w:rsid w:val="00D21143"/>
    <w:rsid w:val="00D33796"/>
    <w:rsid w:val="00D41F11"/>
    <w:rsid w:val="00D5435E"/>
    <w:rsid w:val="00D8008B"/>
    <w:rsid w:val="00D8305D"/>
    <w:rsid w:val="00D95A27"/>
    <w:rsid w:val="00DA2418"/>
    <w:rsid w:val="00DA5F1A"/>
    <w:rsid w:val="00DB30D8"/>
    <w:rsid w:val="00DD02F3"/>
    <w:rsid w:val="00DE35BC"/>
    <w:rsid w:val="00E078E0"/>
    <w:rsid w:val="00E1513C"/>
    <w:rsid w:val="00E15A0B"/>
    <w:rsid w:val="00E24B9A"/>
    <w:rsid w:val="00E337A6"/>
    <w:rsid w:val="00E36FBE"/>
    <w:rsid w:val="00E52BCD"/>
    <w:rsid w:val="00E73095"/>
    <w:rsid w:val="00E9477C"/>
    <w:rsid w:val="00EC4566"/>
    <w:rsid w:val="00EC579E"/>
    <w:rsid w:val="00EE2D0C"/>
    <w:rsid w:val="00EE4CB9"/>
    <w:rsid w:val="00EF38CA"/>
    <w:rsid w:val="00EF6841"/>
    <w:rsid w:val="00F15CB9"/>
    <w:rsid w:val="00F27C70"/>
    <w:rsid w:val="00F40401"/>
    <w:rsid w:val="00F437B5"/>
    <w:rsid w:val="00F6006B"/>
    <w:rsid w:val="00F628D5"/>
    <w:rsid w:val="00F774EE"/>
    <w:rsid w:val="00F77C0C"/>
    <w:rsid w:val="00F8799A"/>
    <w:rsid w:val="00F902CC"/>
    <w:rsid w:val="00F90FC1"/>
    <w:rsid w:val="00FA089B"/>
    <w:rsid w:val="00FC242C"/>
    <w:rsid w:val="00FD154E"/>
    <w:rsid w:val="00FD1707"/>
    <w:rsid w:val="00FD217C"/>
    <w:rsid w:val="05E27345"/>
    <w:rsid w:val="0C2C3B66"/>
    <w:rsid w:val="0E463147"/>
    <w:rsid w:val="25E81126"/>
    <w:rsid w:val="28E312D5"/>
    <w:rsid w:val="2A64640A"/>
    <w:rsid w:val="2D5B662E"/>
    <w:rsid w:val="2D9B2BF5"/>
    <w:rsid w:val="2E174D7B"/>
    <w:rsid w:val="2E482ADE"/>
    <w:rsid w:val="2F621C84"/>
    <w:rsid w:val="347001DB"/>
    <w:rsid w:val="36BD137C"/>
    <w:rsid w:val="38F50E23"/>
    <w:rsid w:val="3FB50BEB"/>
    <w:rsid w:val="46B34549"/>
    <w:rsid w:val="47B73B4B"/>
    <w:rsid w:val="4A07508C"/>
    <w:rsid w:val="4E591D4B"/>
    <w:rsid w:val="52950F28"/>
    <w:rsid w:val="5B715D31"/>
    <w:rsid w:val="5E317DD6"/>
    <w:rsid w:val="644A2A60"/>
    <w:rsid w:val="6468179B"/>
    <w:rsid w:val="64783707"/>
    <w:rsid w:val="699E5A5F"/>
    <w:rsid w:val="79ED7987"/>
    <w:rsid w:val="7BF71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D2A61C"/>
  <w15:docId w15:val="{BB5B03DE-FEC5-4D2A-ADA4-C27E00A7C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qFormat="1"/>
    <w:lsdException w:name="header" w:qFormat="1"/>
    <w:lsdException w:name="footer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qFormat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qFormat="1"/>
    <w:lsdException w:name="Body Text First Indent" w:semiHidden="1" w:unhideWhenUsed="1"/>
    <w:lsdException w:name="Body Text First Indent 2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qFormat="1"/>
    <w:lsdException w:name="Emphasis" w:qFormat="1"/>
    <w:lsdException w:name="Document Map" w:semiHidden="1" w:qFormat="1"/>
    <w:lsdException w:name="Plain Text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autoRedefine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autoRedefine/>
    <w:semiHidden/>
    <w:unhideWhenUsed/>
    <w:qFormat/>
    <w:pPr>
      <w:keepNext/>
      <w:keepLines/>
      <w:spacing w:before="260" w:after="260" w:line="416" w:lineRule="auto"/>
      <w:outlineLvl w:val="1"/>
    </w:pPr>
    <w:rPr>
      <w:rFonts w:ascii="等线 Light" w:eastAsia="等线 Light" w:hAnsi="等线 Light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autoRedefine/>
    <w:semiHidden/>
    <w:qFormat/>
    <w:pPr>
      <w:shd w:val="clear" w:color="auto" w:fill="000080"/>
    </w:pPr>
  </w:style>
  <w:style w:type="paragraph" w:styleId="a4">
    <w:name w:val="annotation text"/>
    <w:basedOn w:val="a"/>
    <w:link w:val="a5"/>
    <w:autoRedefine/>
    <w:qFormat/>
    <w:pPr>
      <w:jc w:val="left"/>
    </w:pPr>
  </w:style>
  <w:style w:type="paragraph" w:styleId="a6">
    <w:name w:val="Body Text Indent"/>
    <w:basedOn w:val="a"/>
    <w:autoRedefine/>
    <w:qFormat/>
    <w:pPr>
      <w:ind w:left="570" w:hanging="30"/>
    </w:pPr>
    <w:rPr>
      <w:sz w:val="28"/>
      <w:szCs w:val="20"/>
    </w:rPr>
  </w:style>
  <w:style w:type="paragraph" w:styleId="a7">
    <w:name w:val="Plain Text"/>
    <w:basedOn w:val="a"/>
    <w:link w:val="a8"/>
    <w:autoRedefine/>
    <w:qFormat/>
    <w:rPr>
      <w:rFonts w:ascii="宋体" w:hAnsi="Courier New"/>
      <w:szCs w:val="20"/>
    </w:rPr>
  </w:style>
  <w:style w:type="paragraph" w:styleId="a9">
    <w:name w:val="Date"/>
    <w:basedOn w:val="a"/>
    <w:next w:val="a"/>
    <w:link w:val="aa"/>
    <w:autoRedefine/>
    <w:qFormat/>
    <w:pPr>
      <w:ind w:leftChars="2500" w:left="100"/>
    </w:pPr>
  </w:style>
  <w:style w:type="paragraph" w:styleId="ab">
    <w:name w:val="Balloon Text"/>
    <w:basedOn w:val="a"/>
    <w:autoRedefine/>
    <w:semiHidden/>
    <w:qFormat/>
    <w:rPr>
      <w:sz w:val="18"/>
      <w:szCs w:val="18"/>
    </w:rPr>
  </w:style>
  <w:style w:type="paragraph" w:styleId="ac">
    <w:name w:val="footer"/>
    <w:basedOn w:val="a"/>
    <w:link w:val="ad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e">
    <w:name w:val="header"/>
    <w:basedOn w:val="a"/>
    <w:link w:val="af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1">
    <w:name w:val="Body Text First Indent 2"/>
    <w:basedOn w:val="a6"/>
    <w:autoRedefine/>
    <w:qFormat/>
    <w:pPr>
      <w:ind w:firstLine="0"/>
      <w:jc w:val="center"/>
    </w:pPr>
    <w:rPr>
      <w:rFonts w:ascii="宋体" w:hAnsi="宋体"/>
      <w:b/>
      <w:color w:val="000000"/>
      <w:sz w:val="44"/>
      <w:szCs w:val="44"/>
    </w:rPr>
  </w:style>
  <w:style w:type="table" w:styleId="af0">
    <w:name w:val="Table Grid"/>
    <w:basedOn w:val="a1"/>
    <w:autoRedefine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autoRedefine/>
    <w:qFormat/>
    <w:rPr>
      <w:color w:val="0000FF"/>
      <w:u w:val="single"/>
    </w:rPr>
  </w:style>
  <w:style w:type="character" w:styleId="af2">
    <w:name w:val="annotation reference"/>
    <w:autoRedefine/>
    <w:qFormat/>
    <w:rPr>
      <w:sz w:val="21"/>
      <w:szCs w:val="21"/>
    </w:rPr>
  </w:style>
  <w:style w:type="paragraph" w:customStyle="1" w:styleId="Style6">
    <w:name w:val="_Style 6"/>
    <w:basedOn w:val="a"/>
    <w:autoRedefine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CharCharCharCharCharChar1Char">
    <w:name w:val="Char Char Char Char Char Char1 Char"/>
    <w:basedOn w:val="a"/>
    <w:autoRedefine/>
    <w:qFormat/>
    <w:pPr>
      <w:widowControl/>
      <w:spacing w:after="160" w:line="240" w:lineRule="exact"/>
      <w:ind w:firstLineChars="250" w:firstLine="701"/>
      <w:jc w:val="left"/>
    </w:pPr>
    <w:rPr>
      <w:rFonts w:ascii="Verdana" w:eastAsia="仿宋_GB2312" w:hAnsi="Verdana"/>
      <w:b/>
      <w:kern w:val="0"/>
      <w:sz w:val="28"/>
      <w:szCs w:val="28"/>
      <w:lang w:eastAsia="en-US"/>
    </w:rPr>
  </w:style>
  <w:style w:type="paragraph" w:customStyle="1" w:styleId="CharChar1">
    <w:name w:val="Char Char1"/>
    <w:basedOn w:val="a3"/>
    <w:autoRedefine/>
    <w:qFormat/>
    <w:rPr>
      <w:rFonts w:ascii="Tahoma" w:hAnsi="Tahoma"/>
      <w:sz w:val="24"/>
    </w:rPr>
  </w:style>
  <w:style w:type="character" w:customStyle="1" w:styleId="af">
    <w:name w:val="页眉 字符"/>
    <w:link w:val="ae"/>
    <w:autoRedefine/>
    <w:qFormat/>
    <w:rPr>
      <w:kern w:val="2"/>
      <w:sz w:val="18"/>
      <w:szCs w:val="18"/>
    </w:rPr>
  </w:style>
  <w:style w:type="character" w:customStyle="1" w:styleId="ad">
    <w:name w:val="页脚 字符"/>
    <w:link w:val="ac"/>
    <w:autoRedefine/>
    <w:qFormat/>
    <w:rPr>
      <w:kern w:val="2"/>
      <w:sz w:val="18"/>
      <w:szCs w:val="18"/>
    </w:rPr>
  </w:style>
  <w:style w:type="paragraph" w:customStyle="1" w:styleId="CharCharCharCharCharChar1CharCharCharChar">
    <w:name w:val="Char Char Char Char Char Char1 Char Char Char Char"/>
    <w:basedOn w:val="a3"/>
    <w:autoRedefine/>
    <w:qFormat/>
    <w:rPr>
      <w:rFonts w:ascii="Tahoma" w:hAnsi="Tahoma"/>
      <w:sz w:val="24"/>
    </w:rPr>
  </w:style>
  <w:style w:type="paragraph" w:customStyle="1" w:styleId="CharCharCharCharCharCharCharCharCharCharCharCharChar">
    <w:name w:val="Char Char Char Char Char Char Char Char Char Char Char Char Char"/>
    <w:basedOn w:val="a"/>
    <w:autoRedefine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Char">
    <w:name w:val="Char"/>
    <w:basedOn w:val="a"/>
    <w:autoRedefine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character" w:customStyle="1" w:styleId="aa">
    <w:name w:val="日期 字符"/>
    <w:link w:val="a9"/>
    <w:autoRedefine/>
    <w:qFormat/>
    <w:rPr>
      <w:kern w:val="2"/>
      <w:sz w:val="21"/>
      <w:szCs w:val="24"/>
    </w:rPr>
  </w:style>
  <w:style w:type="character" w:customStyle="1" w:styleId="a8">
    <w:name w:val="纯文本 字符"/>
    <w:link w:val="a7"/>
    <w:autoRedefine/>
    <w:qFormat/>
    <w:rPr>
      <w:rFonts w:ascii="宋体" w:hAnsi="Courier New"/>
      <w:kern w:val="2"/>
      <w:sz w:val="21"/>
    </w:rPr>
  </w:style>
  <w:style w:type="paragraph" w:customStyle="1" w:styleId="Default">
    <w:name w:val="Default"/>
    <w:autoRedefine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character" w:customStyle="1" w:styleId="Char1">
    <w:name w:val="纯文本 Char1"/>
    <w:autoRedefine/>
    <w:qFormat/>
    <w:locked/>
    <w:rPr>
      <w:rFonts w:ascii="宋体" w:eastAsia="宋体" w:hAnsi="Courier New" w:cs="Times New Roman"/>
      <w:szCs w:val="20"/>
    </w:rPr>
  </w:style>
  <w:style w:type="paragraph" w:customStyle="1" w:styleId="11">
    <w:name w:val="列出段落1"/>
    <w:basedOn w:val="a"/>
    <w:link w:val="af3"/>
    <w:autoRedefine/>
    <w:uiPriority w:val="34"/>
    <w:qFormat/>
    <w:pPr>
      <w:ind w:firstLineChars="200" w:firstLine="420"/>
    </w:pPr>
  </w:style>
  <w:style w:type="character" w:customStyle="1" w:styleId="af3">
    <w:name w:val="列出段落字符"/>
    <w:link w:val="11"/>
    <w:autoRedefine/>
    <w:uiPriority w:val="34"/>
    <w:qFormat/>
    <w:locked/>
    <w:rPr>
      <w:kern w:val="2"/>
      <w:sz w:val="21"/>
      <w:szCs w:val="24"/>
    </w:rPr>
  </w:style>
  <w:style w:type="character" w:customStyle="1" w:styleId="a5">
    <w:name w:val="批注文字 字符"/>
    <w:link w:val="a4"/>
    <w:autoRedefine/>
    <w:qFormat/>
    <w:rPr>
      <w:kern w:val="2"/>
      <w:sz w:val="21"/>
      <w:szCs w:val="24"/>
    </w:rPr>
  </w:style>
  <w:style w:type="character" w:customStyle="1" w:styleId="10">
    <w:name w:val="标题 1 字符"/>
    <w:link w:val="1"/>
    <w:autoRedefine/>
    <w:uiPriority w:val="9"/>
    <w:qFormat/>
    <w:rPr>
      <w:b/>
      <w:bCs/>
      <w:kern w:val="44"/>
      <w:sz w:val="44"/>
      <w:szCs w:val="44"/>
    </w:rPr>
  </w:style>
  <w:style w:type="character" w:customStyle="1" w:styleId="20">
    <w:name w:val="标题 2 字符"/>
    <w:link w:val="2"/>
    <w:autoRedefine/>
    <w:semiHidden/>
    <w:qFormat/>
    <w:rPr>
      <w:rFonts w:ascii="等线 Light" w:eastAsia="等线 Light" w:hAnsi="等线 Light" w:cs="Times New Roman"/>
      <w:b/>
      <w:bCs/>
      <w:kern w:val="2"/>
      <w:sz w:val="32"/>
      <w:szCs w:val="32"/>
    </w:rPr>
  </w:style>
  <w:style w:type="character" w:customStyle="1" w:styleId="12">
    <w:name w:val="纯文本 字符1"/>
    <w:autoRedefine/>
    <w:qFormat/>
    <w:rPr>
      <w:rFonts w:ascii="宋体" w:hAnsi="Courier New"/>
    </w:rPr>
  </w:style>
  <w:style w:type="table" w:customStyle="1" w:styleId="13">
    <w:name w:val="网格型浅色1"/>
    <w:basedOn w:val="a1"/>
    <w:autoRedefine/>
    <w:uiPriority w:val="40"/>
    <w:qFormat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110">
    <w:name w:val="无格式表格 11"/>
    <w:basedOn w:val="a1"/>
    <w:autoRedefine/>
    <w:uiPriority w:val="41"/>
    <w:qFormat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af4">
    <w:name w:val="表格正文"/>
    <w:basedOn w:val="14"/>
    <w:autoRedefine/>
    <w:qFormat/>
    <w:pPr>
      <w:spacing w:line="0" w:lineRule="atLeast"/>
      <w:ind w:firstLineChars="0" w:firstLine="0"/>
    </w:pPr>
  </w:style>
  <w:style w:type="paragraph" w:customStyle="1" w:styleId="14">
    <w:name w:val="正文1"/>
    <w:basedOn w:val="a"/>
    <w:autoRedefine/>
    <w:qFormat/>
    <w:pPr>
      <w:spacing w:line="360" w:lineRule="auto"/>
      <w:ind w:firstLineChars="200" w:firstLine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BACFB-11DE-456C-B28C-8C466F09B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186</Words>
  <Characters>1062</Characters>
  <Application>Microsoft Office Word</Application>
  <DocSecurity>0</DocSecurity>
  <Lines>8</Lines>
  <Paragraphs>2</Paragraphs>
  <ScaleCrop>false</ScaleCrop>
  <Company>Microsoft China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招标结果公示</dc:title>
  <dc:creator>刘佳</dc:creator>
  <cp:lastModifiedBy>le</cp:lastModifiedBy>
  <cp:revision>61</cp:revision>
  <cp:lastPrinted>2017-12-04T07:21:00Z</cp:lastPrinted>
  <dcterms:created xsi:type="dcterms:W3CDTF">2021-06-22T06:54:00Z</dcterms:created>
  <dcterms:modified xsi:type="dcterms:W3CDTF">2024-05-13T05:40:00Z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5A3694365A7842F296542009793F1E78_12</vt:lpwstr>
  </property>
</Properties>
</file>