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749A" w:rsidRDefault="00AD7F56">
      <w:pPr>
        <w:pStyle w:val="1"/>
        <w:tabs>
          <w:tab w:val="left" w:pos="284"/>
        </w:tabs>
        <w:autoSpaceDE w:val="0"/>
        <w:autoSpaceDN w:val="0"/>
        <w:adjustRightInd w:val="0"/>
        <w:spacing w:before="0" w:after="0" w:line="360" w:lineRule="auto"/>
        <w:ind w:rightChars="-47" w:right="-99"/>
        <w:jc w:val="center"/>
        <w:rPr>
          <w:rFonts w:asciiTheme="minorEastAsia" w:eastAsiaTheme="minorEastAsia" w:hAnsiTheme="minorEastAsia"/>
          <w:sz w:val="28"/>
          <w:szCs w:val="28"/>
        </w:rPr>
      </w:pPr>
      <w:bookmarkStart w:id="0" w:name="_Toc35393809"/>
      <w:bookmarkStart w:id="1" w:name="_Toc28359022"/>
      <w:r>
        <w:rPr>
          <w:rFonts w:asciiTheme="minorEastAsia" w:eastAsiaTheme="minorEastAsia" w:hAnsiTheme="minorEastAsia" w:hint="eastAsia"/>
          <w:sz w:val="28"/>
          <w:szCs w:val="28"/>
        </w:rPr>
        <w:t>中标（成交）结果公告</w:t>
      </w:r>
      <w:bookmarkEnd w:id="0"/>
      <w:bookmarkEnd w:id="1"/>
    </w:p>
    <w:p w:rsidR="00AA749A" w:rsidRDefault="00AD7F56">
      <w:pPr>
        <w:spacing w:line="360" w:lineRule="auto"/>
        <w:ind w:leftChars="-200" w:left="-283" w:hangingChars="57" w:hanging="137"/>
        <w:jc w:val="left"/>
        <w:rPr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一</w:t>
      </w:r>
      <w:r>
        <w:rPr>
          <w:sz w:val="24"/>
          <w:szCs w:val="24"/>
        </w:rPr>
        <w:t>、项目编号：</w:t>
      </w:r>
      <w:r w:rsidR="00147C5E" w:rsidRPr="00147C5E">
        <w:rPr>
          <w:sz w:val="24"/>
          <w:szCs w:val="24"/>
        </w:rPr>
        <w:t>11000024210200091630-XM001</w:t>
      </w:r>
    </w:p>
    <w:p w:rsidR="00AA749A" w:rsidRDefault="00AD7F56">
      <w:pPr>
        <w:spacing w:line="360" w:lineRule="auto"/>
        <w:ind w:leftChars="-200" w:left="1397" w:hangingChars="757" w:hanging="1817"/>
        <w:jc w:val="left"/>
        <w:rPr>
          <w:sz w:val="24"/>
          <w:szCs w:val="24"/>
        </w:rPr>
      </w:pPr>
      <w:r>
        <w:rPr>
          <w:sz w:val="24"/>
          <w:szCs w:val="24"/>
        </w:rPr>
        <w:t>二、项目名称：</w:t>
      </w:r>
      <w:r w:rsidR="00147C5E">
        <w:rPr>
          <w:rFonts w:hint="eastAsia"/>
          <w:sz w:val="24"/>
          <w:szCs w:val="24"/>
        </w:rPr>
        <w:t>2024</w:t>
      </w:r>
      <w:r w:rsidR="00147C5E">
        <w:rPr>
          <w:rFonts w:hint="eastAsia"/>
          <w:sz w:val="24"/>
          <w:szCs w:val="24"/>
        </w:rPr>
        <w:t>年度国家大剧院制作瓦格纳歌剧《指环》之《莱茵的黄金》项目</w:t>
      </w:r>
    </w:p>
    <w:p w:rsidR="00AA749A" w:rsidRDefault="00AD7F56">
      <w:pPr>
        <w:spacing w:line="360" w:lineRule="auto"/>
        <w:ind w:leftChars="-200" w:left="1397" w:hangingChars="757" w:hanging="1817"/>
        <w:jc w:val="left"/>
        <w:rPr>
          <w:sz w:val="24"/>
          <w:szCs w:val="24"/>
        </w:rPr>
      </w:pPr>
      <w:r>
        <w:rPr>
          <w:sz w:val="24"/>
          <w:szCs w:val="24"/>
        </w:rPr>
        <w:t>三、中标（成交）信息</w:t>
      </w:r>
      <w:bookmarkStart w:id="2" w:name="_GoBack"/>
      <w:bookmarkEnd w:id="2"/>
    </w:p>
    <w:p w:rsidR="00147C5E" w:rsidRDefault="00AD7F56">
      <w:pPr>
        <w:spacing w:line="360" w:lineRule="auto"/>
        <w:jc w:val="left"/>
        <w:rPr>
          <w:sz w:val="24"/>
          <w:szCs w:val="24"/>
        </w:rPr>
      </w:pPr>
      <w:r>
        <w:rPr>
          <w:sz w:val="24"/>
          <w:szCs w:val="24"/>
        </w:rPr>
        <w:t>供应商名称：</w:t>
      </w:r>
      <w:r w:rsidR="00147C5E" w:rsidRPr="00147C5E">
        <w:rPr>
          <w:rFonts w:hint="eastAsia"/>
          <w:sz w:val="24"/>
          <w:szCs w:val="24"/>
        </w:rPr>
        <w:t>浙江佳合文化科技股份有限公司</w:t>
      </w:r>
    </w:p>
    <w:p w:rsidR="00AA749A" w:rsidRDefault="00AD7F56">
      <w:pPr>
        <w:spacing w:line="360" w:lineRule="auto"/>
        <w:jc w:val="left"/>
        <w:rPr>
          <w:sz w:val="24"/>
          <w:szCs w:val="24"/>
        </w:rPr>
      </w:pPr>
      <w:r>
        <w:rPr>
          <w:sz w:val="24"/>
          <w:szCs w:val="24"/>
        </w:rPr>
        <w:t>供应商地址：</w:t>
      </w:r>
      <w:r w:rsidR="00147C5E" w:rsidRPr="00147C5E">
        <w:rPr>
          <w:rFonts w:hint="eastAsia"/>
          <w:sz w:val="24"/>
          <w:szCs w:val="24"/>
        </w:rPr>
        <w:t>浙江省杭州市余杭区仓前街道舒心路</w:t>
      </w:r>
      <w:r w:rsidR="00147C5E" w:rsidRPr="00147C5E">
        <w:rPr>
          <w:rFonts w:hint="eastAsia"/>
          <w:sz w:val="24"/>
          <w:szCs w:val="24"/>
        </w:rPr>
        <w:t>359</w:t>
      </w:r>
      <w:r w:rsidR="00147C5E" w:rsidRPr="00147C5E">
        <w:rPr>
          <w:rFonts w:hint="eastAsia"/>
          <w:sz w:val="24"/>
          <w:szCs w:val="24"/>
        </w:rPr>
        <w:t>号正元智慧大厦</w:t>
      </w:r>
      <w:r w:rsidR="00147C5E" w:rsidRPr="00147C5E">
        <w:rPr>
          <w:rFonts w:hint="eastAsia"/>
          <w:sz w:val="24"/>
          <w:szCs w:val="24"/>
        </w:rPr>
        <w:t>B</w:t>
      </w:r>
      <w:r w:rsidR="00147C5E" w:rsidRPr="00147C5E">
        <w:rPr>
          <w:rFonts w:hint="eastAsia"/>
          <w:sz w:val="24"/>
          <w:szCs w:val="24"/>
        </w:rPr>
        <w:t>幢</w:t>
      </w:r>
      <w:r w:rsidR="00147C5E" w:rsidRPr="00147C5E">
        <w:rPr>
          <w:rFonts w:hint="eastAsia"/>
          <w:sz w:val="24"/>
          <w:szCs w:val="24"/>
        </w:rPr>
        <w:t>15</w:t>
      </w:r>
      <w:r w:rsidR="00147C5E" w:rsidRPr="00147C5E">
        <w:rPr>
          <w:rFonts w:hint="eastAsia"/>
          <w:sz w:val="24"/>
          <w:szCs w:val="24"/>
        </w:rPr>
        <w:t>层</w:t>
      </w:r>
    </w:p>
    <w:p w:rsidR="00AA749A" w:rsidRDefault="00AD7F56">
      <w:pPr>
        <w:spacing w:line="360" w:lineRule="auto"/>
        <w:jc w:val="left"/>
        <w:rPr>
          <w:sz w:val="24"/>
          <w:szCs w:val="24"/>
        </w:rPr>
      </w:pPr>
      <w:r>
        <w:rPr>
          <w:sz w:val="24"/>
          <w:szCs w:val="24"/>
        </w:rPr>
        <w:t>中标（成交）金额：小写</w:t>
      </w:r>
      <w:r>
        <w:rPr>
          <w:bCs/>
          <w:sz w:val="24"/>
          <w:szCs w:val="24"/>
          <w:lang w:bidi="en-US"/>
        </w:rPr>
        <w:t>：</w:t>
      </w:r>
      <w:r w:rsidR="00147C5E">
        <w:rPr>
          <w:rFonts w:hint="eastAsia"/>
          <w:bCs/>
          <w:sz w:val="24"/>
          <w:szCs w:val="24"/>
          <w:lang w:bidi="en-US"/>
        </w:rPr>
        <w:t xml:space="preserve">¥ </w:t>
      </w:r>
      <w:r w:rsidR="00147C5E">
        <w:rPr>
          <w:bCs/>
          <w:sz w:val="24"/>
          <w:szCs w:val="24"/>
          <w:lang w:bidi="en-US"/>
        </w:rPr>
        <w:t>263.00</w:t>
      </w:r>
      <w:r w:rsidR="00147C5E">
        <w:rPr>
          <w:bCs/>
          <w:sz w:val="24"/>
          <w:szCs w:val="24"/>
          <w:lang w:bidi="en-US"/>
        </w:rPr>
        <w:t>万</w:t>
      </w:r>
      <w:r>
        <w:rPr>
          <w:sz w:val="24"/>
          <w:szCs w:val="24"/>
        </w:rPr>
        <w:t>元</w:t>
      </w:r>
    </w:p>
    <w:p w:rsidR="00AA749A" w:rsidRDefault="00AD7F56">
      <w:pPr>
        <w:spacing w:line="360" w:lineRule="auto"/>
        <w:ind w:rightChars="242" w:right="508" w:firstLineChars="900" w:firstLine="2160"/>
        <w:jc w:val="left"/>
        <w:rPr>
          <w:sz w:val="24"/>
          <w:szCs w:val="24"/>
        </w:rPr>
      </w:pPr>
      <w:r>
        <w:rPr>
          <w:sz w:val="24"/>
          <w:szCs w:val="24"/>
        </w:rPr>
        <w:t>大写：</w:t>
      </w:r>
      <w:r w:rsidR="00147C5E">
        <w:rPr>
          <w:rFonts w:hint="eastAsia"/>
          <w:sz w:val="24"/>
          <w:szCs w:val="24"/>
        </w:rPr>
        <w:t>贰佰陆拾叁万元整</w:t>
      </w:r>
    </w:p>
    <w:p w:rsidR="00AA749A" w:rsidRDefault="00AD7F56">
      <w:pPr>
        <w:spacing w:line="360" w:lineRule="auto"/>
        <w:ind w:leftChars="-200" w:left="-283" w:hangingChars="57" w:hanging="137"/>
        <w:jc w:val="left"/>
        <w:rPr>
          <w:sz w:val="24"/>
          <w:szCs w:val="24"/>
        </w:rPr>
      </w:pPr>
      <w:r>
        <w:rPr>
          <w:sz w:val="24"/>
          <w:szCs w:val="24"/>
        </w:rPr>
        <w:t>四、主要标的信息</w:t>
      </w:r>
    </w:p>
    <w:p w:rsidR="00AA749A" w:rsidRDefault="00AD7F56">
      <w:pPr>
        <w:widowControl/>
        <w:spacing w:line="360" w:lineRule="auto"/>
        <w:rPr>
          <w:rFonts w:hAnsi="宋体"/>
          <w:sz w:val="24"/>
        </w:rPr>
      </w:pPr>
      <w:r>
        <w:rPr>
          <w:rFonts w:hAnsi="宋体" w:hint="eastAsia"/>
          <w:sz w:val="24"/>
        </w:rPr>
        <w:t>一、采购标的</w:t>
      </w:r>
    </w:p>
    <w:p w:rsidR="00147C5E" w:rsidRDefault="00147C5E" w:rsidP="00147C5E">
      <w:pPr>
        <w:widowControl/>
        <w:spacing w:line="360" w:lineRule="auto"/>
        <w:ind w:firstLineChars="200" w:firstLine="480"/>
        <w:rPr>
          <w:rFonts w:hAnsi="宋体"/>
          <w:sz w:val="24"/>
        </w:rPr>
      </w:pPr>
      <w:r>
        <w:rPr>
          <w:rFonts w:hAnsi="宋体" w:hint="eastAsia"/>
          <w:sz w:val="24"/>
        </w:rPr>
        <w:t>为满足国家大剧院</w:t>
      </w:r>
      <w:r>
        <w:rPr>
          <w:rFonts w:hAnsi="宋体" w:hint="eastAsia"/>
          <w:sz w:val="24"/>
        </w:rPr>
        <w:t>2024</w:t>
      </w:r>
      <w:r>
        <w:rPr>
          <w:rFonts w:hAnsi="宋体" w:hint="eastAsia"/>
          <w:sz w:val="24"/>
        </w:rPr>
        <w:t>年《莱茵的黄金》项目演出需求，需在规定时间内完成项目所有布景制作</w:t>
      </w:r>
    </w:p>
    <w:p w:rsidR="00147C5E" w:rsidRDefault="00147C5E" w:rsidP="00147C5E">
      <w:pPr>
        <w:widowControl/>
        <w:spacing w:line="360" w:lineRule="auto"/>
        <w:ind w:firstLineChars="200" w:firstLine="480"/>
        <w:rPr>
          <w:rFonts w:hAnsi="宋体"/>
          <w:sz w:val="24"/>
        </w:rPr>
      </w:pPr>
      <w:r>
        <w:rPr>
          <w:rFonts w:hAnsi="宋体" w:hint="eastAsia"/>
          <w:sz w:val="24"/>
        </w:rPr>
        <w:t>（一）服务期限：合同签订后至</w:t>
      </w:r>
      <w:r>
        <w:rPr>
          <w:rFonts w:hAnsi="宋体" w:hint="eastAsia"/>
          <w:sz w:val="24"/>
        </w:rPr>
        <w:t>2024</w:t>
      </w:r>
      <w:r>
        <w:rPr>
          <w:rFonts w:hAnsi="宋体" w:hint="eastAsia"/>
          <w:sz w:val="24"/>
        </w:rPr>
        <w:t>年</w:t>
      </w:r>
      <w:r>
        <w:rPr>
          <w:rFonts w:hAnsi="宋体" w:hint="eastAsia"/>
          <w:sz w:val="24"/>
        </w:rPr>
        <w:t>9</w:t>
      </w:r>
      <w:r>
        <w:rPr>
          <w:rFonts w:hAnsi="宋体" w:hint="eastAsia"/>
          <w:sz w:val="24"/>
        </w:rPr>
        <w:t>月</w:t>
      </w:r>
      <w:r>
        <w:rPr>
          <w:rFonts w:hAnsi="宋体" w:hint="eastAsia"/>
          <w:sz w:val="24"/>
        </w:rPr>
        <w:t>4</w:t>
      </w:r>
      <w:r>
        <w:rPr>
          <w:rFonts w:hAnsi="宋体" w:hint="eastAsia"/>
          <w:sz w:val="24"/>
        </w:rPr>
        <w:t>日</w:t>
      </w:r>
      <w:r>
        <w:rPr>
          <w:rFonts w:hAnsi="宋体" w:hint="eastAsia"/>
          <w:sz w:val="24"/>
        </w:rPr>
        <w:t xml:space="preserve"> </w:t>
      </w:r>
    </w:p>
    <w:p w:rsidR="00147C5E" w:rsidRDefault="00147C5E" w:rsidP="00147C5E">
      <w:pPr>
        <w:widowControl/>
        <w:spacing w:line="360" w:lineRule="auto"/>
        <w:ind w:firstLineChars="200" w:firstLine="480"/>
        <w:rPr>
          <w:rFonts w:hAnsi="宋体"/>
          <w:sz w:val="24"/>
        </w:rPr>
      </w:pPr>
      <w:r>
        <w:rPr>
          <w:rFonts w:hAnsi="宋体" w:hint="eastAsia"/>
          <w:sz w:val="24"/>
        </w:rPr>
        <w:t>布景制作：合同签订后—</w:t>
      </w:r>
      <w:r>
        <w:rPr>
          <w:rFonts w:hAnsi="宋体"/>
          <w:sz w:val="24"/>
        </w:rPr>
        <w:t>2024</w:t>
      </w:r>
      <w:r>
        <w:rPr>
          <w:rFonts w:hAnsi="宋体"/>
          <w:sz w:val="24"/>
        </w:rPr>
        <w:t>年</w:t>
      </w:r>
      <w:r>
        <w:rPr>
          <w:rFonts w:hAnsi="宋体" w:hint="eastAsia"/>
          <w:sz w:val="24"/>
        </w:rPr>
        <w:t>8</w:t>
      </w:r>
      <w:r>
        <w:rPr>
          <w:rFonts w:hAnsi="宋体" w:hint="eastAsia"/>
          <w:sz w:val="24"/>
        </w:rPr>
        <w:t>月</w:t>
      </w:r>
      <w:r>
        <w:rPr>
          <w:rFonts w:hAnsi="宋体" w:hint="eastAsia"/>
          <w:sz w:val="24"/>
        </w:rPr>
        <w:t>18</w:t>
      </w:r>
      <w:r>
        <w:rPr>
          <w:rFonts w:hAnsi="宋体" w:hint="eastAsia"/>
          <w:sz w:val="24"/>
        </w:rPr>
        <w:t>日</w:t>
      </w:r>
      <w:r>
        <w:rPr>
          <w:rFonts w:hAnsi="宋体" w:hint="eastAsia"/>
          <w:sz w:val="24"/>
        </w:rPr>
        <w:t xml:space="preserve">  </w:t>
      </w:r>
    </w:p>
    <w:p w:rsidR="00147C5E" w:rsidRDefault="00147C5E" w:rsidP="00147C5E">
      <w:pPr>
        <w:widowControl/>
        <w:spacing w:line="360" w:lineRule="auto"/>
        <w:ind w:firstLineChars="200" w:firstLine="480"/>
        <w:rPr>
          <w:rFonts w:hAnsi="宋体"/>
          <w:sz w:val="24"/>
        </w:rPr>
      </w:pPr>
      <w:r>
        <w:rPr>
          <w:rFonts w:hAnsi="宋体" w:hint="eastAsia"/>
          <w:sz w:val="24"/>
        </w:rPr>
        <w:t>装台：</w:t>
      </w:r>
      <w:r>
        <w:rPr>
          <w:rFonts w:hAnsi="宋体" w:hint="eastAsia"/>
          <w:sz w:val="24"/>
        </w:rPr>
        <w:t>2024</w:t>
      </w:r>
      <w:r>
        <w:rPr>
          <w:rFonts w:hAnsi="宋体" w:hint="eastAsia"/>
          <w:sz w:val="24"/>
        </w:rPr>
        <w:t>年</w:t>
      </w:r>
      <w:r>
        <w:rPr>
          <w:rFonts w:hAnsi="宋体" w:hint="eastAsia"/>
          <w:sz w:val="24"/>
        </w:rPr>
        <w:t>8</w:t>
      </w:r>
      <w:r>
        <w:rPr>
          <w:rFonts w:hAnsi="宋体" w:hint="eastAsia"/>
          <w:sz w:val="24"/>
        </w:rPr>
        <w:t>月</w:t>
      </w:r>
      <w:r>
        <w:rPr>
          <w:rFonts w:hAnsi="宋体" w:hint="eastAsia"/>
          <w:sz w:val="24"/>
        </w:rPr>
        <w:t>19</w:t>
      </w:r>
      <w:r>
        <w:rPr>
          <w:rFonts w:hAnsi="宋体" w:hint="eastAsia"/>
          <w:sz w:val="24"/>
        </w:rPr>
        <w:t>日—</w:t>
      </w:r>
      <w:r>
        <w:rPr>
          <w:rFonts w:hAnsi="宋体" w:hint="eastAsia"/>
          <w:sz w:val="24"/>
        </w:rPr>
        <w:t>8</w:t>
      </w:r>
      <w:r>
        <w:rPr>
          <w:rFonts w:hAnsi="宋体" w:hint="eastAsia"/>
          <w:sz w:val="24"/>
        </w:rPr>
        <w:t>月</w:t>
      </w:r>
      <w:r>
        <w:rPr>
          <w:rFonts w:hAnsi="宋体" w:hint="eastAsia"/>
          <w:sz w:val="24"/>
        </w:rPr>
        <w:t>23</w:t>
      </w:r>
      <w:r>
        <w:rPr>
          <w:rFonts w:hAnsi="宋体" w:hint="eastAsia"/>
          <w:sz w:val="24"/>
        </w:rPr>
        <w:t>日</w:t>
      </w:r>
    </w:p>
    <w:p w:rsidR="00147C5E" w:rsidRDefault="00147C5E" w:rsidP="00147C5E">
      <w:pPr>
        <w:widowControl/>
        <w:spacing w:line="360" w:lineRule="auto"/>
        <w:ind w:firstLineChars="200" w:firstLine="480"/>
        <w:rPr>
          <w:rFonts w:hAnsi="宋体"/>
          <w:sz w:val="24"/>
        </w:rPr>
      </w:pPr>
      <w:r>
        <w:rPr>
          <w:rFonts w:hAnsi="宋体" w:hint="eastAsia"/>
          <w:sz w:val="24"/>
        </w:rPr>
        <w:t>合成、排练：</w:t>
      </w:r>
      <w:r>
        <w:rPr>
          <w:rFonts w:hAnsi="宋体" w:hint="eastAsia"/>
          <w:sz w:val="24"/>
        </w:rPr>
        <w:t>2024</w:t>
      </w:r>
      <w:r>
        <w:rPr>
          <w:rFonts w:hAnsi="宋体" w:hint="eastAsia"/>
          <w:sz w:val="24"/>
        </w:rPr>
        <w:t>年</w:t>
      </w:r>
      <w:r>
        <w:rPr>
          <w:rFonts w:hAnsi="宋体" w:hint="eastAsia"/>
          <w:sz w:val="24"/>
        </w:rPr>
        <w:t>8</w:t>
      </w:r>
      <w:r>
        <w:rPr>
          <w:rFonts w:hAnsi="宋体" w:hint="eastAsia"/>
          <w:sz w:val="24"/>
        </w:rPr>
        <w:t>月</w:t>
      </w:r>
      <w:r>
        <w:rPr>
          <w:rFonts w:hAnsi="宋体" w:hint="eastAsia"/>
          <w:sz w:val="24"/>
        </w:rPr>
        <w:t>23</w:t>
      </w:r>
      <w:r>
        <w:rPr>
          <w:rFonts w:hAnsi="宋体" w:hint="eastAsia"/>
          <w:sz w:val="24"/>
        </w:rPr>
        <w:t>日—</w:t>
      </w:r>
      <w:r>
        <w:rPr>
          <w:rFonts w:hAnsi="宋体" w:hint="eastAsia"/>
          <w:sz w:val="24"/>
        </w:rPr>
        <w:t>8</w:t>
      </w:r>
      <w:r>
        <w:rPr>
          <w:rFonts w:hAnsi="宋体" w:hint="eastAsia"/>
          <w:sz w:val="24"/>
        </w:rPr>
        <w:t>月</w:t>
      </w:r>
      <w:r>
        <w:rPr>
          <w:rFonts w:hAnsi="宋体" w:hint="eastAsia"/>
          <w:sz w:val="24"/>
        </w:rPr>
        <w:t>27</w:t>
      </w:r>
      <w:r>
        <w:rPr>
          <w:rFonts w:hAnsi="宋体" w:hint="eastAsia"/>
          <w:sz w:val="24"/>
        </w:rPr>
        <w:t>日</w:t>
      </w:r>
    </w:p>
    <w:p w:rsidR="00147C5E" w:rsidRDefault="00147C5E" w:rsidP="00147C5E">
      <w:pPr>
        <w:widowControl/>
        <w:spacing w:line="360" w:lineRule="auto"/>
        <w:ind w:firstLineChars="200" w:firstLine="480"/>
        <w:rPr>
          <w:rFonts w:hAnsi="宋体"/>
          <w:sz w:val="24"/>
        </w:rPr>
      </w:pPr>
      <w:r>
        <w:rPr>
          <w:rFonts w:hAnsi="宋体" w:hint="eastAsia"/>
          <w:sz w:val="24"/>
        </w:rPr>
        <w:t>演出：</w:t>
      </w:r>
      <w:r>
        <w:rPr>
          <w:rFonts w:hAnsi="宋体" w:hint="eastAsia"/>
          <w:sz w:val="24"/>
        </w:rPr>
        <w:t>2024</w:t>
      </w:r>
      <w:r>
        <w:rPr>
          <w:rFonts w:hAnsi="宋体" w:hint="eastAsia"/>
          <w:sz w:val="24"/>
        </w:rPr>
        <w:t>年</w:t>
      </w:r>
      <w:r>
        <w:rPr>
          <w:rFonts w:hAnsi="宋体" w:hint="eastAsia"/>
          <w:sz w:val="24"/>
        </w:rPr>
        <w:t>8</w:t>
      </w:r>
      <w:r>
        <w:rPr>
          <w:rFonts w:hAnsi="宋体" w:hint="eastAsia"/>
          <w:sz w:val="24"/>
        </w:rPr>
        <w:t>月</w:t>
      </w:r>
      <w:r>
        <w:rPr>
          <w:rFonts w:hAnsi="宋体" w:hint="eastAsia"/>
          <w:sz w:val="24"/>
        </w:rPr>
        <w:t>28</w:t>
      </w:r>
      <w:r>
        <w:rPr>
          <w:rFonts w:hAnsi="宋体" w:hint="eastAsia"/>
          <w:sz w:val="24"/>
        </w:rPr>
        <w:t>日—</w:t>
      </w:r>
      <w:r>
        <w:rPr>
          <w:rFonts w:hAnsi="宋体" w:hint="eastAsia"/>
          <w:sz w:val="24"/>
        </w:rPr>
        <w:t>9</w:t>
      </w:r>
      <w:r>
        <w:rPr>
          <w:rFonts w:hAnsi="宋体" w:hint="eastAsia"/>
          <w:sz w:val="24"/>
        </w:rPr>
        <w:t>月</w:t>
      </w:r>
      <w:r>
        <w:rPr>
          <w:rFonts w:hAnsi="宋体" w:hint="eastAsia"/>
          <w:sz w:val="24"/>
        </w:rPr>
        <w:t>3</w:t>
      </w:r>
      <w:r>
        <w:rPr>
          <w:rFonts w:hAnsi="宋体" w:hint="eastAsia"/>
          <w:sz w:val="24"/>
        </w:rPr>
        <w:t>日</w:t>
      </w:r>
    </w:p>
    <w:p w:rsidR="00147C5E" w:rsidRDefault="00147C5E" w:rsidP="00147C5E">
      <w:pPr>
        <w:widowControl/>
        <w:spacing w:line="360" w:lineRule="auto"/>
        <w:ind w:firstLineChars="200" w:firstLine="480"/>
        <w:rPr>
          <w:rFonts w:hAnsi="宋体"/>
          <w:sz w:val="24"/>
        </w:rPr>
      </w:pPr>
      <w:r>
        <w:rPr>
          <w:rFonts w:hAnsi="宋体" w:hint="eastAsia"/>
          <w:sz w:val="24"/>
        </w:rPr>
        <w:t>拆台：</w:t>
      </w:r>
      <w:r>
        <w:rPr>
          <w:rFonts w:hAnsi="宋体" w:hint="eastAsia"/>
          <w:sz w:val="24"/>
        </w:rPr>
        <w:t>2024</w:t>
      </w:r>
      <w:r>
        <w:rPr>
          <w:rFonts w:hAnsi="宋体" w:hint="eastAsia"/>
          <w:sz w:val="24"/>
        </w:rPr>
        <w:t>年</w:t>
      </w:r>
      <w:r>
        <w:rPr>
          <w:rFonts w:hAnsi="宋体" w:hint="eastAsia"/>
          <w:sz w:val="24"/>
        </w:rPr>
        <w:t>9</w:t>
      </w:r>
      <w:r>
        <w:rPr>
          <w:rFonts w:hAnsi="宋体" w:hint="eastAsia"/>
          <w:sz w:val="24"/>
        </w:rPr>
        <w:t>月</w:t>
      </w:r>
      <w:r>
        <w:rPr>
          <w:rFonts w:hAnsi="宋体" w:hint="eastAsia"/>
          <w:sz w:val="24"/>
        </w:rPr>
        <w:t>3</w:t>
      </w:r>
      <w:r>
        <w:rPr>
          <w:rFonts w:hAnsi="宋体" w:hint="eastAsia"/>
          <w:sz w:val="24"/>
        </w:rPr>
        <w:t>日晚—</w:t>
      </w:r>
      <w:r>
        <w:rPr>
          <w:rFonts w:hAnsi="宋体" w:hint="eastAsia"/>
          <w:sz w:val="24"/>
        </w:rPr>
        <w:t>9</w:t>
      </w:r>
      <w:r>
        <w:rPr>
          <w:rFonts w:hAnsi="宋体" w:hint="eastAsia"/>
          <w:sz w:val="24"/>
        </w:rPr>
        <w:t>月</w:t>
      </w:r>
      <w:r>
        <w:rPr>
          <w:rFonts w:hAnsi="宋体" w:hint="eastAsia"/>
          <w:sz w:val="24"/>
        </w:rPr>
        <w:t>4</w:t>
      </w:r>
      <w:r>
        <w:rPr>
          <w:rFonts w:hAnsi="宋体" w:hint="eastAsia"/>
          <w:sz w:val="24"/>
        </w:rPr>
        <w:t>日晚</w:t>
      </w:r>
    </w:p>
    <w:p w:rsidR="00147C5E" w:rsidRDefault="00147C5E" w:rsidP="00147C5E">
      <w:pPr>
        <w:pStyle w:val="2"/>
        <w:ind w:leftChars="0" w:left="0"/>
      </w:pPr>
      <w:r>
        <w:rPr>
          <w:rFonts w:hAnsi="宋体" w:hint="eastAsia"/>
        </w:rPr>
        <w:t>（装台、演出、拆台人员由制作厂家提供）</w:t>
      </w:r>
    </w:p>
    <w:p w:rsidR="00147C5E" w:rsidRDefault="00147C5E" w:rsidP="00147C5E">
      <w:pPr>
        <w:widowControl/>
        <w:spacing w:line="360" w:lineRule="auto"/>
        <w:ind w:firstLineChars="200" w:firstLine="480"/>
        <w:rPr>
          <w:rFonts w:hAnsi="宋体"/>
          <w:sz w:val="24"/>
        </w:rPr>
      </w:pPr>
      <w:r>
        <w:rPr>
          <w:rFonts w:hAnsi="宋体" w:hint="eastAsia"/>
          <w:sz w:val="24"/>
        </w:rPr>
        <w:t>（二）搬运起止点：工厂—剧院</w:t>
      </w:r>
    </w:p>
    <w:p w:rsidR="00147C5E" w:rsidRDefault="00147C5E" w:rsidP="00147C5E">
      <w:pPr>
        <w:widowControl/>
        <w:spacing w:line="360" w:lineRule="auto"/>
        <w:ind w:firstLineChars="200" w:firstLine="480"/>
        <w:rPr>
          <w:rFonts w:hAnsi="宋体"/>
          <w:sz w:val="24"/>
        </w:rPr>
      </w:pPr>
      <w:r>
        <w:rPr>
          <w:rFonts w:hAnsi="宋体" w:hint="eastAsia"/>
          <w:sz w:val="24"/>
        </w:rPr>
        <w:t>剧院地址：北京市西城区长安街</w:t>
      </w:r>
      <w:r>
        <w:rPr>
          <w:rFonts w:hAnsi="宋体" w:hint="eastAsia"/>
          <w:sz w:val="24"/>
        </w:rPr>
        <w:t>2</w:t>
      </w:r>
      <w:r>
        <w:rPr>
          <w:rFonts w:hAnsi="宋体" w:hint="eastAsia"/>
          <w:sz w:val="24"/>
        </w:rPr>
        <w:t>号国家大剧院</w:t>
      </w:r>
    </w:p>
    <w:p w:rsidR="00147C5E" w:rsidRDefault="00147C5E" w:rsidP="00147C5E">
      <w:pPr>
        <w:widowControl/>
        <w:spacing w:line="360" w:lineRule="auto"/>
        <w:ind w:firstLineChars="200" w:firstLine="480"/>
        <w:rPr>
          <w:rFonts w:hAnsi="宋体"/>
          <w:sz w:val="24"/>
        </w:rPr>
      </w:pPr>
      <w:r>
        <w:rPr>
          <w:rFonts w:hAnsi="宋体" w:hint="eastAsia"/>
          <w:sz w:val="24"/>
        </w:rPr>
        <w:t>运输次数包括：工厂到剧院，共计一趟</w:t>
      </w:r>
    </w:p>
    <w:p w:rsidR="00147C5E" w:rsidRDefault="00147C5E" w:rsidP="00147C5E">
      <w:pPr>
        <w:widowControl/>
        <w:spacing w:line="360" w:lineRule="auto"/>
        <w:ind w:firstLineChars="200" w:firstLine="480"/>
        <w:rPr>
          <w:rFonts w:hAnsi="宋体"/>
          <w:sz w:val="24"/>
        </w:rPr>
      </w:pPr>
      <w:r>
        <w:rPr>
          <w:rFonts w:hAnsi="宋体" w:hint="eastAsia"/>
          <w:sz w:val="24"/>
        </w:rPr>
        <w:t>运输内容为：全部舞美布景</w:t>
      </w:r>
    </w:p>
    <w:p w:rsidR="00147C5E" w:rsidRDefault="00147C5E" w:rsidP="00147C5E">
      <w:pPr>
        <w:widowControl/>
        <w:spacing w:line="360" w:lineRule="auto"/>
        <w:ind w:firstLineChars="200" w:firstLine="480"/>
        <w:rPr>
          <w:rFonts w:hAnsi="宋体"/>
          <w:sz w:val="24"/>
        </w:rPr>
      </w:pPr>
      <w:r>
        <w:rPr>
          <w:rFonts w:hAnsi="宋体" w:hint="eastAsia"/>
          <w:sz w:val="24"/>
        </w:rPr>
        <w:t>（三）包装和运输：须满足《关于印发</w:t>
      </w:r>
      <w:r>
        <w:rPr>
          <w:rFonts w:hAnsi="宋体" w:hint="eastAsia"/>
          <w:sz w:val="24"/>
        </w:rPr>
        <w:t>&lt;</w:t>
      </w:r>
      <w:r>
        <w:rPr>
          <w:rFonts w:hAnsi="宋体" w:hint="eastAsia"/>
          <w:sz w:val="24"/>
        </w:rPr>
        <w:t>商品包装政府采购需求标准（试行）</w:t>
      </w:r>
      <w:r>
        <w:rPr>
          <w:rFonts w:hAnsi="宋体" w:hint="eastAsia"/>
          <w:sz w:val="24"/>
        </w:rPr>
        <w:t>&gt;</w:t>
      </w:r>
      <w:r>
        <w:rPr>
          <w:rFonts w:hAnsi="宋体" w:hint="eastAsia"/>
          <w:sz w:val="24"/>
        </w:rPr>
        <w:t>、</w:t>
      </w:r>
      <w:r>
        <w:rPr>
          <w:rFonts w:hAnsi="宋体" w:hint="eastAsia"/>
          <w:sz w:val="24"/>
        </w:rPr>
        <w:t>&lt;</w:t>
      </w:r>
      <w:r>
        <w:rPr>
          <w:rFonts w:hAnsi="宋体" w:hint="eastAsia"/>
          <w:sz w:val="24"/>
        </w:rPr>
        <w:t>快递包装政府采购需求标准（试行）</w:t>
      </w:r>
      <w:r>
        <w:rPr>
          <w:rFonts w:hAnsi="宋体" w:hint="eastAsia"/>
          <w:sz w:val="24"/>
        </w:rPr>
        <w:t>&gt;</w:t>
      </w:r>
      <w:r>
        <w:rPr>
          <w:rFonts w:hAnsi="宋体" w:hint="eastAsia"/>
          <w:sz w:val="24"/>
        </w:rPr>
        <w:t>的通知》（财办库﹝</w:t>
      </w:r>
      <w:r>
        <w:rPr>
          <w:rFonts w:hAnsi="宋体" w:hint="eastAsia"/>
          <w:sz w:val="24"/>
        </w:rPr>
        <w:t>2020</w:t>
      </w:r>
      <w:r>
        <w:rPr>
          <w:rFonts w:hAnsi="宋体" w:hint="eastAsia"/>
          <w:sz w:val="24"/>
        </w:rPr>
        <w:t>﹞</w:t>
      </w:r>
      <w:r>
        <w:rPr>
          <w:rFonts w:hAnsi="宋体" w:hint="eastAsia"/>
          <w:sz w:val="24"/>
        </w:rPr>
        <w:t>123</w:t>
      </w:r>
      <w:r>
        <w:rPr>
          <w:rFonts w:hAnsi="宋体" w:hint="eastAsia"/>
          <w:sz w:val="24"/>
        </w:rPr>
        <w:t>号）。</w:t>
      </w:r>
    </w:p>
    <w:p w:rsidR="00147C5E" w:rsidRDefault="00147C5E" w:rsidP="00147C5E">
      <w:pPr>
        <w:widowControl/>
        <w:spacing w:line="360" w:lineRule="auto"/>
        <w:ind w:firstLineChars="300" w:firstLine="720"/>
        <w:rPr>
          <w:rFonts w:hAnsi="宋体"/>
          <w:sz w:val="24"/>
        </w:rPr>
      </w:pPr>
      <w:r>
        <w:rPr>
          <w:rFonts w:hAnsi="宋体" w:hint="eastAsia"/>
          <w:sz w:val="24"/>
        </w:rPr>
        <w:t>运输过程中需提供必要的包装保护，以减少搬运过程中的损坏风险。</w:t>
      </w:r>
    </w:p>
    <w:p w:rsidR="00AA749A" w:rsidRPr="00147C5E" w:rsidRDefault="00AA749A">
      <w:pPr>
        <w:pStyle w:val="2"/>
        <w:ind w:leftChars="0" w:left="0" w:firstLineChars="0" w:firstLine="0"/>
        <w:rPr>
          <w:rFonts w:ascii="宋体" w:hAnsi="宋体"/>
          <w:sz w:val="24"/>
        </w:rPr>
      </w:pPr>
    </w:p>
    <w:p w:rsidR="00AA749A" w:rsidRDefault="00AD7F56">
      <w:pPr>
        <w:pStyle w:val="2"/>
        <w:ind w:leftChars="0" w:left="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（详见附件最后分项报价表）</w:t>
      </w:r>
    </w:p>
    <w:p w:rsidR="00147C5E" w:rsidRDefault="00147C5E">
      <w:pPr>
        <w:pStyle w:val="2"/>
        <w:ind w:leftChars="0" w:left="0"/>
        <w:rPr>
          <w:rFonts w:hint="eastAsia"/>
        </w:rPr>
      </w:pPr>
    </w:p>
    <w:p w:rsidR="00AA749A" w:rsidRDefault="00AD7F56">
      <w:pPr>
        <w:widowControl/>
        <w:numPr>
          <w:ilvl w:val="0"/>
          <w:numId w:val="1"/>
        </w:numPr>
        <w:spacing w:line="360" w:lineRule="auto"/>
        <w:ind w:leftChars="-200" w:left="-202" w:hangingChars="91" w:hanging="218"/>
        <w:jc w:val="left"/>
        <w:rPr>
          <w:sz w:val="24"/>
          <w:szCs w:val="24"/>
        </w:rPr>
      </w:pPr>
      <w:r>
        <w:rPr>
          <w:sz w:val="24"/>
          <w:szCs w:val="24"/>
        </w:rPr>
        <w:lastRenderedPageBreak/>
        <w:t>评审专家名单：</w:t>
      </w:r>
    </w:p>
    <w:p w:rsidR="00147C5E" w:rsidRPr="00147C5E" w:rsidRDefault="00147C5E" w:rsidP="00147C5E">
      <w:pPr>
        <w:pStyle w:val="2"/>
        <w:ind w:leftChars="0" w:left="0" w:firstLineChars="0" w:firstLine="0"/>
        <w:rPr>
          <w:rFonts w:hint="eastAsia"/>
          <w:sz w:val="24"/>
        </w:rPr>
      </w:pPr>
      <w:r w:rsidRPr="00147C5E">
        <w:rPr>
          <w:rFonts w:hint="eastAsia"/>
          <w:sz w:val="24"/>
        </w:rPr>
        <w:t>李</w:t>
      </w:r>
      <w:proofErr w:type="gramStart"/>
      <w:r w:rsidRPr="00147C5E">
        <w:rPr>
          <w:rFonts w:hint="eastAsia"/>
          <w:sz w:val="24"/>
        </w:rPr>
        <w:t>冄</w:t>
      </w:r>
      <w:proofErr w:type="gramEnd"/>
      <w:r w:rsidRPr="00147C5E">
        <w:rPr>
          <w:sz w:val="24"/>
        </w:rPr>
        <w:t>、</w:t>
      </w:r>
      <w:r w:rsidRPr="00147C5E">
        <w:rPr>
          <w:rFonts w:hint="eastAsia"/>
          <w:sz w:val="24"/>
        </w:rPr>
        <w:t>秦葳</w:t>
      </w:r>
      <w:r w:rsidRPr="00147C5E">
        <w:rPr>
          <w:sz w:val="24"/>
        </w:rPr>
        <w:t>、</w:t>
      </w:r>
      <w:r w:rsidRPr="00147C5E">
        <w:rPr>
          <w:rFonts w:hint="eastAsia"/>
          <w:sz w:val="24"/>
        </w:rPr>
        <w:t>陈小力</w:t>
      </w:r>
    </w:p>
    <w:p w:rsidR="00AA749A" w:rsidRDefault="00AD7F56">
      <w:pPr>
        <w:widowControl/>
        <w:tabs>
          <w:tab w:val="left" w:pos="0"/>
        </w:tabs>
        <w:spacing w:line="360" w:lineRule="auto"/>
        <w:ind w:leftChars="-200" w:left="-204" w:hangingChars="90" w:hanging="216"/>
        <w:jc w:val="left"/>
        <w:rPr>
          <w:sz w:val="24"/>
          <w:szCs w:val="24"/>
        </w:rPr>
      </w:pPr>
      <w:r>
        <w:rPr>
          <w:sz w:val="24"/>
          <w:szCs w:val="24"/>
        </w:rPr>
        <w:t>六、代理服务收费标准及金额：</w:t>
      </w:r>
    </w:p>
    <w:p w:rsidR="00147C5E" w:rsidRDefault="003C62B3">
      <w:pPr>
        <w:tabs>
          <w:tab w:val="left" w:pos="0"/>
        </w:tabs>
        <w:spacing w:line="360" w:lineRule="auto"/>
        <w:jc w:val="left"/>
        <w:rPr>
          <w:sz w:val="24"/>
          <w:szCs w:val="24"/>
          <w:lang w:bidi="en-US"/>
        </w:rPr>
      </w:pPr>
      <w:r>
        <w:rPr>
          <w:rFonts w:hint="eastAsia"/>
          <w:sz w:val="24"/>
          <w:szCs w:val="24"/>
          <w:lang w:bidi="en-US"/>
        </w:rPr>
        <w:t>采购代理机构按成交</w:t>
      </w:r>
      <w:r w:rsidR="00147C5E" w:rsidRPr="00147C5E">
        <w:rPr>
          <w:rFonts w:hint="eastAsia"/>
          <w:sz w:val="24"/>
          <w:szCs w:val="24"/>
          <w:lang w:bidi="en-US"/>
        </w:rPr>
        <w:t>金额的</w:t>
      </w:r>
      <w:r w:rsidR="00147C5E" w:rsidRPr="00147C5E">
        <w:rPr>
          <w:rFonts w:hint="eastAsia"/>
          <w:sz w:val="24"/>
          <w:szCs w:val="24"/>
          <w:lang w:bidi="en-US"/>
        </w:rPr>
        <w:t>1.5%</w:t>
      </w:r>
      <w:r w:rsidR="00147C5E" w:rsidRPr="00147C5E">
        <w:rPr>
          <w:rFonts w:hint="eastAsia"/>
          <w:sz w:val="24"/>
          <w:szCs w:val="24"/>
          <w:lang w:bidi="en-US"/>
        </w:rPr>
        <w:t>向成交人收取成交服务费。</w:t>
      </w:r>
    </w:p>
    <w:p w:rsidR="00AA749A" w:rsidRDefault="00AD7F56">
      <w:pPr>
        <w:tabs>
          <w:tab w:val="left" w:pos="0"/>
        </w:tabs>
        <w:spacing w:line="360" w:lineRule="auto"/>
        <w:jc w:val="left"/>
        <w:rPr>
          <w:sz w:val="24"/>
          <w:szCs w:val="24"/>
          <w:lang w:bidi="en-US"/>
        </w:rPr>
      </w:pPr>
      <w:r>
        <w:rPr>
          <w:sz w:val="24"/>
          <w:szCs w:val="24"/>
          <w:lang w:bidi="en-US"/>
        </w:rPr>
        <w:t>收费金额：</w:t>
      </w:r>
      <w:r w:rsidR="00147C5E">
        <w:rPr>
          <w:sz w:val="24"/>
          <w:szCs w:val="24"/>
          <w:lang w:bidi="en-US"/>
        </w:rPr>
        <w:t>3.945</w:t>
      </w:r>
      <w:r w:rsidR="00147C5E">
        <w:rPr>
          <w:sz w:val="24"/>
          <w:szCs w:val="24"/>
          <w:lang w:bidi="en-US"/>
        </w:rPr>
        <w:t>万</w:t>
      </w:r>
      <w:r>
        <w:rPr>
          <w:sz w:val="24"/>
          <w:szCs w:val="24"/>
          <w:lang w:bidi="en-US"/>
        </w:rPr>
        <w:t>元</w:t>
      </w:r>
    </w:p>
    <w:p w:rsidR="00AA749A" w:rsidRDefault="00AD7F56">
      <w:pPr>
        <w:widowControl/>
        <w:spacing w:line="360" w:lineRule="auto"/>
        <w:ind w:leftChars="-200" w:hangingChars="175" w:hanging="420"/>
        <w:jc w:val="left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七、公告期限</w:t>
      </w:r>
    </w:p>
    <w:p w:rsidR="00AA749A" w:rsidRDefault="00AD7F56">
      <w:pPr>
        <w:tabs>
          <w:tab w:val="left" w:pos="0"/>
        </w:tabs>
        <w:spacing w:line="360" w:lineRule="auto"/>
        <w:jc w:val="left"/>
        <w:rPr>
          <w:rFonts w:asciiTheme="minorEastAsia" w:eastAsiaTheme="minorEastAsia" w:hAnsiTheme="minorEastAsia" w:cs="仿宋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自本公告发布之日起</w:t>
      </w:r>
      <w:r>
        <w:rPr>
          <w:rFonts w:asciiTheme="minorEastAsia" w:eastAsiaTheme="minorEastAsia" w:hAnsiTheme="minorEastAsia" w:cs="宋体"/>
          <w:kern w:val="0"/>
          <w:sz w:val="24"/>
          <w:szCs w:val="24"/>
        </w:rPr>
        <w:t>1</w:t>
      </w: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个工作日。</w:t>
      </w:r>
    </w:p>
    <w:p w:rsidR="00AA749A" w:rsidRDefault="00AD7F56">
      <w:pPr>
        <w:tabs>
          <w:tab w:val="left" w:pos="0"/>
        </w:tabs>
        <w:spacing w:line="360" w:lineRule="auto"/>
        <w:ind w:leftChars="-200" w:hangingChars="175" w:hanging="420"/>
        <w:jc w:val="left"/>
        <w:rPr>
          <w:rFonts w:asciiTheme="minorEastAsia" w:eastAsiaTheme="minorEastAsia" w:hAnsiTheme="minorEastAsia" w:cs="仿宋"/>
          <w:sz w:val="24"/>
          <w:szCs w:val="24"/>
        </w:rPr>
      </w:pPr>
      <w:r>
        <w:rPr>
          <w:rFonts w:asciiTheme="minorEastAsia" w:eastAsiaTheme="minorEastAsia" w:hAnsiTheme="minorEastAsia" w:cs="仿宋" w:hint="eastAsia"/>
          <w:sz w:val="24"/>
          <w:szCs w:val="24"/>
        </w:rPr>
        <w:t>八、其他补充事宜</w:t>
      </w:r>
    </w:p>
    <w:p w:rsidR="00AA749A" w:rsidRDefault="00AD7F56">
      <w:pPr>
        <w:tabs>
          <w:tab w:val="left" w:pos="0"/>
        </w:tabs>
        <w:spacing w:line="360" w:lineRule="auto"/>
        <w:jc w:val="left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本项目公告在中国政府采购网（http://www.ccgp.gov.cn/）</w:t>
      </w:r>
      <w:hyperlink r:id="rId5" w:history="1">
        <w:r>
          <w:rPr>
            <w:rFonts w:asciiTheme="minorEastAsia" w:eastAsiaTheme="minorEastAsia" w:hAnsiTheme="minorEastAsia" w:cs="宋体" w:hint="eastAsia"/>
            <w:kern w:val="0"/>
            <w:sz w:val="24"/>
            <w:szCs w:val="24"/>
          </w:rPr>
          <w:t>、北京市政府采购</w:t>
        </w:r>
      </w:hyperlink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网（http://www.ccgp-beijing.gov.cn/）上发布。</w:t>
      </w:r>
    </w:p>
    <w:p w:rsidR="00AA749A" w:rsidRDefault="00AD7F56">
      <w:pPr>
        <w:widowControl/>
        <w:spacing w:line="360" w:lineRule="auto"/>
        <w:ind w:leftChars="-200" w:hangingChars="175" w:hanging="420"/>
        <w:jc w:val="left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九、凡对本次公告内容提出询问，请按以下方式联系。</w:t>
      </w:r>
      <w:bookmarkStart w:id="3" w:name="_Toc28359100"/>
      <w:bookmarkStart w:id="4" w:name="_Toc35393641"/>
      <w:bookmarkStart w:id="5" w:name="_Toc35393810"/>
      <w:bookmarkStart w:id="6" w:name="_Toc28359023"/>
    </w:p>
    <w:p w:rsidR="00AA749A" w:rsidRDefault="00AD7F56">
      <w:pPr>
        <w:widowControl/>
        <w:spacing w:line="360" w:lineRule="auto"/>
        <w:jc w:val="left"/>
        <w:rPr>
          <w:rFonts w:asciiTheme="minorEastAsia" w:eastAsiaTheme="minorEastAsia" w:hAnsiTheme="minorEastAsia" w:cs="宋体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sz w:val="24"/>
          <w:szCs w:val="24"/>
        </w:rPr>
        <w:t>1.采购人信息</w:t>
      </w:r>
      <w:bookmarkStart w:id="7" w:name="_Toc35393811"/>
      <w:bookmarkStart w:id="8" w:name="_Toc35393642"/>
      <w:bookmarkStart w:id="9" w:name="_Toc28359024"/>
      <w:bookmarkStart w:id="10" w:name="_Toc28359101"/>
      <w:bookmarkEnd w:id="3"/>
      <w:bookmarkEnd w:id="4"/>
      <w:bookmarkEnd w:id="5"/>
      <w:bookmarkEnd w:id="6"/>
    </w:p>
    <w:p w:rsidR="00AA749A" w:rsidRDefault="00AD7F56">
      <w:pPr>
        <w:widowControl/>
        <w:spacing w:line="360" w:lineRule="auto"/>
        <w:ind w:firstLineChars="100" w:firstLine="240"/>
        <w:jc w:val="left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采购人：国家大剧院</w:t>
      </w:r>
    </w:p>
    <w:p w:rsidR="00AA749A" w:rsidRDefault="00AD7F56">
      <w:pPr>
        <w:widowControl/>
        <w:spacing w:line="360" w:lineRule="auto"/>
        <w:ind w:firstLineChars="100" w:firstLine="240"/>
        <w:jc w:val="left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地  址：北京市西城区西长安街2号</w:t>
      </w:r>
    </w:p>
    <w:p w:rsidR="00AA749A" w:rsidRDefault="00AD7F56">
      <w:pPr>
        <w:spacing w:line="360" w:lineRule="auto"/>
        <w:ind w:firstLineChars="100" w:firstLine="240"/>
        <w:jc w:val="left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电  话：010-</w:t>
      </w:r>
      <w:r w:rsidR="00147C5E" w:rsidRPr="00147C5E">
        <w:rPr>
          <w:rFonts w:asciiTheme="minorEastAsia" w:eastAsiaTheme="minorEastAsia" w:hAnsiTheme="minorEastAsia"/>
          <w:sz w:val="24"/>
          <w:szCs w:val="24"/>
        </w:rPr>
        <w:t>66550726</w:t>
      </w:r>
    </w:p>
    <w:p w:rsidR="00AA749A" w:rsidRDefault="00AD7F56">
      <w:pPr>
        <w:widowControl/>
        <w:spacing w:line="360" w:lineRule="auto"/>
        <w:jc w:val="left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sz w:val="24"/>
          <w:szCs w:val="24"/>
        </w:rPr>
        <w:t>2.采购代理机构信息（如有）</w:t>
      </w:r>
      <w:bookmarkEnd w:id="7"/>
      <w:bookmarkEnd w:id="8"/>
      <w:bookmarkEnd w:id="9"/>
      <w:bookmarkEnd w:id="10"/>
    </w:p>
    <w:p w:rsidR="00AA749A" w:rsidRDefault="00AD7F56">
      <w:pPr>
        <w:widowControl/>
        <w:spacing w:line="360" w:lineRule="auto"/>
        <w:ind w:firstLineChars="100" w:firstLine="240"/>
        <w:jc w:val="left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名    称：北京天极招投标咨询有限公司</w:t>
      </w:r>
    </w:p>
    <w:p w:rsidR="00AA749A" w:rsidRDefault="00AD7F56">
      <w:pPr>
        <w:tabs>
          <w:tab w:val="left" w:pos="0"/>
        </w:tabs>
        <w:spacing w:line="360" w:lineRule="auto"/>
        <w:ind w:firstLineChars="100" w:firstLine="240"/>
        <w:jc w:val="left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地    址：北京市</w:t>
      </w:r>
      <w:proofErr w:type="gramStart"/>
      <w:r>
        <w:rPr>
          <w:rFonts w:asciiTheme="minorEastAsia" w:eastAsiaTheme="minorEastAsia" w:hAnsiTheme="minorEastAsia" w:hint="eastAsia"/>
          <w:sz w:val="24"/>
          <w:szCs w:val="24"/>
        </w:rPr>
        <w:t>大兴区宏业</w:t>
      </w:r>
      <w:proofErr w:type="gramEnd"/>
      <w:r>
        <w:rPr>
          <w:rFonts w:asciiTheme="minorEastAsia" w:eastAsiaTheme="minorEastAsia" w:hAnsiTheme="minorEastAsia" w:hint="eastAsia"/>
          <w:sz w:val="24"/>
          <w:szCs w:val="24"/>
        </w:rPr>
        <w:t>东路1号院3号楼3层301室</w:t>
      </w:r>
    </w:p>
    <w:p w:rsidR="00AA749A" w:rsidRDefault="00AD7F56">
      <w:pPr>
        <w:tabs>
          <w:tab w:val="left" w:pos="0"/>
        </w:tabs>
        <w:spacing w:line="360" w:lineRule="auto"/>
        <w:ind w:firstLineChars="100" w:firstLine="240"/>
        <w:jc w:val="left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联系方式：</w:t>
      </w:r>
      <w:r>
        <w:rPr>
          <w:rFonts w:asciiTheme="minorEastAsia" w:eastAsiaTheme="minorEastAsia" w:hAnsiTheme="minorEastAsia"/>
          <w:sz w:val="24"/>
          <w:szCs w:val="24"/>
        </w:rPr>
        <w:t>010</w:t>
      </w:r>
      <w:r>
        <w:rPr>
          <w:rFonts w:asciiTheme="minorEastAsia" w:eastAsiaTheme="minorEastAsia" w:hAnsiTheme="minorEastAsia" w:hint="eastAsia"/>
          <w:sz w:val="24"/>
          <w:szCs w:val="24"/>
        </w:rPr>
        <w:t>-60230611</w:t>
      </w:r>
      <w:bookmarkStart w:id="11" w:name="_Toc28359025"/>
      <w:bookmarkStart w:id="12" w:name="_Toc35393643"/>
      <w:bookmarkStart w:id="13" w:name="_Toc35393812"/>
      <w:bookmarkStart w:id="14" w:name="_Toc28359102"/>
      <w:r w:rsidR="00147C5E">
        <w:rPr>
          <w:rFonts w:asciiTheme="minorEastAsia" w:eastAsiaTheme="minorEastAsia" w:hAnsiTheme="minorEastAsia"/>
          <w:sz w:val="24"/>
          <w:szCs w:val="24"/>
        </w:rPr>
        <w:t>-8007</w:t>
      </w:r>
    </w:p>
    <w:p w:rsidR="00AA749A" w:rsidRDefault="00AD7F56">
      <w:pPr>
        <w:tabs>
          <w:tab w:val="left" w:pos="0"/>
        </w:tabs>
        <w:spacing w:line="360" w:lineRule="auto"/>
        <w:jc w:val="left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sz w:val="24"/>
          <w:szCs w:val="24"/>
        </w:rPr>
        <w:t>3.项目</w:t>
      </w:r>
      <w:r>
        <w:rPr>
          <w:rFonts w:asciiTheme="minorEastAsia" w:eastAsiaTheme="minorEastAsia" w:hAnsiTheme="minorEastAsia" w:cs="宋体"/>
          <w:sz w:val="24"/>
          <w:szCs w:val="24"/>
        </w:rPr>
        <w:t>联系方式</w:t>
      </w:r>
      <w:bookmarkEnd w:id="11"/>
      <w:bookmarkEnd w:id="12"/>
      <w:bookmarkEnd w:id="13"/>
      <w:bookmarkEnd w:id="14"/>
    </w:p>
    <w:p w:rsidR="00AA749A" w:rsidRDefault="00AD7F56">
      <w:pPr>
        <w:pStyle w:val="a5"/>
        <w:tabs>
          <w:tab w:val="left" w:pos="0"/>
        </w:tabs>
        <w:spacing w:line="360" w:lineRule="auto"/>
        <w:ind w:firstLineChars="100" w:firstLine="24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项目联系人：方立新</w:t>
      </w:r>
    </w:p>
    <w:p w:rsidR="00AA749A" w:rsidRDefault="00AD7F56">
      <w:pPr>
        <w:pStyle w:val="a5"/>
        <w:tabs>
          <w:tab w:val="left" w:pos="0"/>
        </w:tabs>
        <w:spacing w:line="360" w:lineRule="auto"/>
        <w:ind w:firstLineChars="100" w:firstLine="24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电    </w:t>
      </w:r>
      <w:r>
        <w:rPr>
          <w:rFonts w:asciiTheme="minorEastAsia" w:hAnsiTheme="minorEastAsia"/>
          <w:sz w:val="24"/>
          <w:szCs w:val="24"/>
        </w:rPr>
        <w:t xml:space="preserve">  </w:t>
      </w:r>
      <w:r>
        <w:rPr>
          <w:rFonts w:asciiTheme="minorEastAsia" w:hAnsiTheme="minorEastAsia" w:hint="eastAsia"/>
          <w:sz w:val="24"/>
          <w:szCs w:val="24"/>
        </w:rPr>
        <w:t>话：0</w:t>
      </w:r>
      <w:r>
        <w:rPr>
          <w:rFonts w:asciiTheme="minorEastAsia" w:hAnsiTheme="minorEastAsia"/>
          <w:sz w:val="24"/>
          <w:szCs w:val="24"/>
        </w:rPr>
        <w:t>10-60230611</w:t>
      </w:r>
      <w:r w:rsidR="00147C5E">
        <w:rPr>
          <w:rFonts w:asciiTheme="minorEastAsia" w:hAnsiTheme="minorEastAsia"/>
          <w:sz w:val="24"/>
          <w:szCs w:val="24"/>
        </w:rPr>
        <w:t>-8007</w:t>
      </w:r>
    </w:p>
    <w:p w:rsidR="00AA749A" w:rsidRPr="00147C5E" w:rsidRDefault="00AD7F56" w:rsidP="00147C5E">
      <w:pPr>
        <w:jc w:val="center"/>
      </w:pPr>
      <w:r>
        <w:br w:type="page"/>
      </w:r>
      <w:r w:rsidR="00147C5E">
        <w:rPr>
          <w:noProof/>
        </w:rPr>
        <w:lastRenderedPageBreak/>
        <w:drawing>
          <wp:inline distT="0" distB="0" distL="0" distR="0" wp14:anchorId="38D0DB0A" wp14:editId="533B767B">
            <wp:extent cx="5518150" cy="7786370"/>
            <wp:effectExtent l="0" t="0" r="6350" b="508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18150" cy="7786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749A" w:rsidRDefault="00147C5E">
      <w:r>
        <w:rPr>
          <w:noProof/>
        </w:rPr>
        <w:lastRenderedPageBreak/>
        <w:drawing>
          <wp:inline distT="0" distB="0" distL="0" distR="0" wp14:anchorId="58CD8AA3" wp14:editId="6B7EECD1">
            <wp:extent cx="5518150" cy="7786370"/>
            <wp:effectExtent l="0" t="0" r="6350" b="508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18150" cy="7786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749A" w:rsidRDefault="00AA749A"/>
    <w:sectPr w:rsidR="00AA749A" w:rsidSect="00147C5E">
      <w:pgSz w:w="11906" w:h="16838"/>
      <w:pgMar w:top="1440" w:right="1416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Helvetica Neue">
    <w:altName w:val="Times New Roman"/>
    <w:charset w:val="00"/>
    <w:family w:val="auto"/>
    <w:pitch w:val="default"/>
    <w:sig w:usb0="00000000" w:usb1="00000000" w:usb2="00000010" w:usb3="00000000" w:csb0="00000001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4387F4F"/>
    <w:multiLevelType w:val="singleLevel"/>
    <w:tmpl w:val="F4387F4F"/>
    <w:lvl w:ilvl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proofState w:spelling="clean" w:grammar="clean"/>
  <w:defaultTabStop w:val="420"/>
  <w:drawingGridHorizontalSpacing w:val="105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GYzMzMzZjVkZmI1YjExMGY1NzM3MGUzMTFjYzY0NDkifQ=="/>
  </w:docVars>
  <w:rsids>
    <w:rsidRoot w:val="005C35B0"/>
    <w:rsid w:val="00014CE7"/>
    <w:rsid w:val="0002061D"/>
    <w:rsid w:val="000851AE"/>
    <w:rsid w:val="00085213"/>
    <w:rsid w:val="000915D4"/>
    <w:rsid w:val="000A5452"/>
    <w:rsid w:val="000F5E12"/>
    <w:rsid w:val="00147C5E"/>
    <w:rsid w:val="00200F28"/>
    <w:rsid w:val="00235DE5"/>
    <w:rsid w:val="00246865"/>
    <w:rsid w:val="00260850"/>
    <w:rsid w:val="002D5562"/>
    <w:rsid w:val="002F2FF4"/>
    <w:rsid w:val="00314C08"/>
    <w:rsid w:val="00367D3C"/>
    <w:rsid w:val="003939D4"/>
    <w:rsid w:val="003C62B3"/>
    <w:rsid w:val="004072CF"/>
    <w:rsid w:val="004710B2"/>
    <w:rsid w:val="00591022"/>
    <w:rsid w:val="005A5CBC"/>
    <w:rsid w:val="005C35B0"/>
    <w:rsid w:val="006251FC"/>
    <w:rsid w:val="00647283"/>
    <w:rsid w:val="00657460"/>
    <w:rsid w:val="00665BAD"/>
    <w:rsid w:val="00692FAD"/>
    <w:rsid w:val="006E0F0F"/>
    <w:rsid w:val="007668D1"/>
    <w:rsid w:val="00797394"/>
    <w:rsid w:val="00797D62"/>
    <w:rsid w:val="007C3EB6"/>
    <w:rsid w:val="0086682E"/>
    <w:rsid w:val="008842AF"/>
    <w:rsid w:val="008C19C6"/>
    <w:rsid w:val="00903F88"/>
    <w:rsid w:val="00A13970"/>
    <w:rsid w:val="00A26CC4"/>
    <w:rsid w:val="00A34EA9"/>
    <w:rsid w:val="00AA749A"/>
    <w:rsid w:val="00AD7F56"/>
    <w:rsid w:val="00B820DC"/>
    <w:rsid w:val="00C749AB"/>
    <w:rsid w:val="00CF1DC9"/>
    <w:rsid w:val="00D743B5"/>
    <w:rsid w:val="00DB6BF4"/>
    <w:rsid w:val="00DC5029"/>
    <w:rsid w:val="00DF25FA"/>
    <w:rsid w:val="00E06D2D"/>
    <w:rsid w:val="00E163CD"/>
    <w:rsid w:val="00E54232"/>
    <w:rsid w:val="00E649AB"/>
    <w:rsid w:val="00F66742"/>
    <w:rsid w:val="00F83D83"/>
    <w:rsid w:val="00F915A7"/>
    <w:rsid w:val="01763BCE"/>
    <w:rsid w:val="0248481F"/>
    <w:rsid w:val="043D4E77"/>
    <w:rsid w:val="05756C89"/>
    <w:rsid w:val="05B72A07"/>
    <w:rsid w:val="06F51521"/>
    <w:rsid w:val="077706A0"/>
    <w:rsid w:val="07CA5199"/>
    <w:rsid w:val="092263E9"/>
    <w:rsid w:val="098753DC"/>
    <w:rsid w:val="0A434869"/>
    <w:rsid w:val="0A60541B"/>
    <w:rsid w:val="0B666A61"/>
    <w:rsid w:val="0BE1433A"/>
    <w:rsid w:val="0CAD246E"/>
    <w:rsid w:val="0DCD1F19"/>
    <w:rsid w:val="0E2844A2"/>
    <w:rsid w:val="0E5B4EA0"/>
    <w:rsid w:val="0E651252"/>
    <w:rsid w:val="0ED36E55"/>
    <w:rsid w:val="12E46622"/>
    <w:rsid w:val="144D300A"/>
    <w:rsid w:val="148A2092"/>
    <w:rsid w:val="16A50B75"/>
    <w:rsid w:val="172779EC"/>
    <w:rsid w:val="1771514A"/>
    <w:rsid w:val="179D2834"/>
    <w:rsid w:val="18866995"/>
    <w:rsid w:val="1BC34054"/>
    <w:rsid w:val="1C041909"/>
    <w:rsid w:val="1C6564C7"/>
    <w:rsid w:val="1D2F290B"/>
    <w:rsid w:val="1DAD0284"/>
    <w:rsid w:val="1DD27F86"/>
    <w:rsid w:val="1E252401"/>
    <w:rsid w:val="202251F5"/>
    <w:rsid w:val="20E26732"/>
    <w:rsid w:val="22453837"/>
    <w:rsid w:val="24CA5A1B"/>
    <w:rsid w:val="26B807B0"/>
    <w:rsid w:val="27A72484"/>
    <w:rsid w:val="28694845"/>
    <w:rsid w:val="296917C9"/>
    <w:rsid w:val="29982084"/>
    <w:rsid w:val="29E62217"/>
    <w:rsid w:val="2AB801CA"/>
    <w:rsid w:val="2D8007DA"/>
    <w:rsid w:val="2DC85380"/>
    <w:rsid w:val="2E8928E3"/>
    <w:rsid w:val="2F333061"/>
    <w:rsid w:val="2FB1593C"/>
    <w:rsid w:val="31763775"/>
    <w:rsid w:val="31D622BA"/>
    <w:rsid w:val="3208141C"/>
    <w:rsid w:val="34B14942"/>
    <w:rsid w:val="35960EC9"/>
    <w:rsid w:val="360A60B7"/>
    <w:rsid w:val="37E16BFD"/>
    <w:rsid w:val="37FD2A76"/>
    <w:rsid w:val="37FE2269"/>
    <w:rsid w:val="387104BC"/>
    <w:rsid w:val="393C6ED0"/>
    <w:rsid w:val="396D0A2A"/>
    <w:rsid w:val="3D2D043D"/>
    <w:rsid w:val="3D7A18AF"/>
    <w:rsid w:val="3E94330A"/>
    <w:rsid w:val="3F24019E"/>
    <w:rsid w:val="3F3F7DC2"/>
    <w:rsid w:val="3FEF631E"/>
    <w:rsid w:val="401E2E70"/>
    <w:rsid w:val="404A7F27"/>
    <w:rsid w:val="40CA54F6"/>
    <w:rsid w:val="40E1210B"/>
    <w:rsid w:val="433A3D54"/>
    <w:rsid w:val="43F32881"/>
    <w:rsid w:val="451F4973"/>
    <w:rsid w:val="4609638B"/>
    <w:rsid w:val="468F7C88"/>
    <w:rsid w:val="48897310"/>
    <w:rsid w:val="48965ED0"/>
    <w:rsid w:val="4A3D2AA8"/>
    <w:rsid w:val="4A525E27"/>
    <w:rsid w:val="4B555BCF"/>
    <w:rsid w:val="4B736055"/>
    <w:rsid w:val="4BD061D0"/>
    <w:rsid w:val="4D543701"/>
    <w:rsid w:val="4EB70448"/>
    <w:rsid w:val="4F400944"/>
    <w:rsid w:val="508A1E77"/>
    <w:rsid w:val="50D70E34"/>
    <w:rsid w:val="51271DBC"/>
    <w:rsid w:val="52121C7F"/>
    <w:rsid w:val="531B14AC"/>
    <w:rsid w:val="531E0211"/>
    <w:rsid w:val="53D37FD9"/>
    <w:rsid w:val="54843081"/>
    <w:rsid w:val="551968A5"/>
    <w:rsid w:val="55AA4098"/>
    <w:rsid w:val="580A5177"/>
    <w:rsid w:val="58747115"/>
    <w:rsid w:val="58A26C4F"/>
    <w:rsid w:val="59451C63"/>
    <w:rsid w:val="59755D3D"/>
    <w:rsid w:val="5B5437AD"/>
    <w:rsid w:val="5E361890"/>
    <w:rsid w:val="5E621257"/>
    <w:rsid w:val="5E7D301B"/>
    <w:rsid w:val="5F6C11B3"/>
    <w:rsid w:val="613E67AA"/>
    <w:rsid w:val="61B96A60"/>
    <w:rsid w:val="6319066B"/>
    <w:rsid w:val="638C569A"/>
    <w:rsid w:val="646A2293"/>
    <w:rsid w:val="661934D4"/>
    <w:rsid w:val="66CB5BB0"/>
    <w:rsid w:val="678438B7"/>
    <w:rsid w:val="68863414"/>
    <w:rsid w:val="68BE2BAE"/>
    <w:rsid w:val="692110CB"/>
    <w:rsid w:val="698A4714"/>
    <w:rsid w:val="69BB70ED"/>
    <w:rsid w:val="6AB04778"/>
    <w:rsid w:val="6BD32B9C"/>
    <w:rsid w:val="6D0A2A2E"/>
    <w:rsid w:val="6D3E606B"/>
    <w:rsid w:val="6D401DE3"/>
    <w:rsid w:val="6E9923EB"/>
    <w:rsid w:val="6EB40379"/>
    <w:rsid w:val="6F3239AE"/>
    <w:rsid w:val="6F3C482C"/>
    <w:rsid w:val="6F541B76"/>
    <w:rsid w:val="70000AEF"/>
    <w:rsid w:val="70DC62C7"/>
    <w:rsid w:val="72101EA0"/>
    <w:rsid w:val="73414465"/>
    <w:rsid w:val="73EC4A73"/>
    <w:rsid w:val="743C533C"/>
    <w:rsid w:val="744A1385"/>
    <w:rsid w:val="74681699"/>
    <w:rsid w:val="74AC09E2"/>
    <w:rsid w:val="765B1A3C"/>
    <w:rsid w:val="76642A58"/>
    <w:rsid w:val="788D434B"/>
    <w:rsid w:val="78B10039"/>
    <w:rsid w:val="7A214D2C"/>
    <w:rsid w:val="7B0C1F1C"/>
    <w:rsid w:val="7B110369"/>
    <w:rsid w:val="7BE44282"/>
    <w:rsid w:val="7BF61A16"/>
    <w:rsid w:val="7D8B5E1E"/>
    <w:rsid w:val="7EF96296"/>
    <w:rsid w:val="7F7D0C75"/>
    <w:rsid w:val="7F8A1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975CE45-7029-481A-B7E3-7EFCEA357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uiPriority="0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2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0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link w:val="2Char0"/>
    <w:qFormat/>
    <w:pPr>
      <w:tabs>
        <w:tab w:val="left" w:pos="7200"/>
      </w:tabs>
      <w:ind w:firstLineChars="200" w:firstLine="420"/>
    </w:pPr>
    <w:rPr>
      <w:szCs w:val="24"/>
    </w:rPr>
  </w:style>
  <w:style w:type="paragraph" w:styleId="a3">
    <w:name w:val="Body Text Indent"/>
    <w:basedOn w:val="a"/>
    <w:link w:val="Char"/>
    <w:uiPriority w:val="99"/>
    <w:semiHidden/>
    <w:unhideWhenUsed/>
    <w:qFormat/>
    <w:pPr>
      <w:spacing w:after="120"/>
      <w:ind w:leftChars="200" w:left="420"/>
    </w:pPr>
  </w:style>
  <w:style w:type="paragraph" w:styleId="a4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  <w:lang w:val="zh-CN"/>
    </w:rPr>
  </w:style>
  <w:style w:type="paragraph" w:styleId="a5">
    <w:name w:val="Plain Text"/>
    <w:basedOn w:val="a"/>
    <w:link w:val="Char0"/>
    <w:qFormat/>
    <w:rPr>
      <w:rFonts w:ascii="宋体" w:eastAsiaTheme="minorEastAsia" w:hAnsi="Courier New" w:cstheme="minorBidi"/>
      <w:szCs w:val="22"/>
    </w:rPr>
  </w:style>
  <w:style w:type="paragraph" w:styleId="a6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7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paragraph" w:styleId="10">
    <w:name w:val="toc 1"/>
    <w:basedOn w:val="a"/>
    <w:next w:val="a"/>
    <w:uiPriority w:val="39"/>
    <w:qFormat/>
    <w:pPr>
      <w:tabs>
        <w:tab w:val="left" w:pos="1050"/>
        <w:tab w:val="right" w:leader="dot" w:pos="8937"/>
      </w:tabs>
      <w:spacing w:line="300" w:lineRule="auto"/>
    </w:pPr>
    <w:rPr>
      <w:rFonts w:ascii="宋体" w:hAnsi="宋体"/>
      <w:b/>
      <w:sz w:val="24"/>
    </w:rPr>
  </w:style>
  <w:style w:type="paragraph" w:styleId="HTML">
    <w:name w:val="HTML Preformatted"/>
    <w:basedOn w:val="a"/>
    <w:uiPriority w:val="99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30" w:lineRule="atLeast"/>
    </w:pPr>
    <w:rPr>
      <w:rFonts w:ascii="Arial" w:hAnsi="Arial"/>
    </w:rPr>
  </w:style>
  <w:style w:type="paragraph" w:styleId="a8">
    <w:name w:val="Normal (Web)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a9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customStyle="1" w:styleId="Char2">
    <w:name w:val="页眉 Char"/>
    <w:basedOn w:val="a0"/>
    <w:link w:val="a7"/>
    <w:uiPriority w:val="99"/>
    <w:qFormat/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qFormat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0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0">
    <w:name w:val="纯文本 Char"/>
    <w:basedOn w:val="a0"/>
    <w:link w:val="a5"/>
    <w:qFormat/>
    <w:rPr>
      <w:rFonts w:ascii="宋体" w:hAnsi="Courier New"/>
    </w:rPr>
  </w:style>
  <w:style w:type="paragraph" w:customStyle="1" w:styleId="21">
    <w:name w:val="样式 首行缩进:  2 字符1"/>
    <w:basedOn w:val="a"/>
    <w:qFormat/>
    <w:pPr>
      <w:spacing w:line="360" w:lineRule="auto"/>
      <w:ind w:firstLineChars="200" w:firstLine="200"/>
    </w:pPr>
    <w:rPr>
      <w:rFonts w:cs="宋体"/>
      <w:sz w:val="28"/>
      <w:szCs w:val="20"/>
    </w:rPr>
  </w:style>
  <w:style w:type="character" w:customStyle="1" w:styleId="Char">
    <w:name w:val="正文文本缩进 Char"/>
    <w:basedOn w:val="a0"/>
    <w:link w:val="a3"/>
    <w:uiPriority w:val="99"/>
    <w:semiHidden/>
    <w:qFormat/>
    <w:rPr>
      <w:rFonts w:ascii="Times New Roman" w:eastAsia="宋体" w:hAnsi="Times New Roman" w:cs="Times New Roman"/>
      <w:szCs w:val="21"/>
    </w:rPr>
  </w:style>
  <w:style w:type="character" w:customStyle="1" w:styleId="2Char0">
    <w:name w:val="正文首行缩进 2 Char"/>
    <w:basedOn w:val="Char"/>
    <w:link w:val="2"/>
    <w:qFormat/>
    <w:rPr>
      <w:rFonts w:ascii="Times New Roman" w:eastAsia="宋体" w:hAnsi="Times New Roman" w:cs="Times New Roman"/>
      <w:szCs w:val="24"/>
    </w:rPr>
  </w:style>
  <w:style w:type="paragraph" w:styleId="ab">
    <w:name w:val="No Spacing"/>
    <w:link w:val="Char3"/>
    <w:uiPriority w:val="99"/>
    <w:qFormat/>
    <w:pPr>
      <w:widowControl w:val="0"/>
      <w:jc w:val="center"/>
    </w:pPr>
    <w:rPr>
      <w:rFonts w:asciiTheme="minorHAnsi" w:eastAsia="华文仿宋" w:hAnsiTheme="minorHAnsi" w:cstheme="minorBidi"/>
      <w:kern w:val="2"/>
      <w:sz w:val="21"/>
      <w:szCs w:val="22"/>
    </w:rPr>
  </w:style>
  <w:style w:type="character" w:customStyle="1" w:styleId="Char3">
    <w:name w:val="无间隔 Char"/>
    <w:link w:val="ab"/>
    <w:uiPriority w:val="99"/>
    <w:qFormat/>
    <w:rPr>
      <w:rFonts w:eastAsia="华文仿宋"/>
    </w:rPr>
  </w:style>
  <w:style w:type="character" w:customStyle="1" w:styleId="Char4">
    <w:name w:val="*正文 Char"/>
    <w:link w:val="ac"/>
    <w:qFormat/>
    <w:rPr>
      <w:rFonts w:ascii="宋体" w:hAnsi="宋体"/>
      <w:sz w:val="24"/>
    </w:rPr>
  </w:style>
  <w:style w:type="paragraph" w:customStyle="1" w:styleId="ac">
    <w:name w:val="*正文"/>
    <w:basedOn w:val="a"/>
    <w:link w:val="Char4"/>
    <w:qFormat/>
    <w:pPr>
      <w:widowControl/>
      <w:ind w:firstLineChars="200" w:firstLine="200"/>
      <w:jc w:val="left"/>
    </w:pPr>
    <w:rPr>
      <w:rFonts w:ascii="宋体" w:eastAsiaTheme="minorEastAsia" w:hAnsi="宋体" w:cstheme="minorBidi"/>
      <w:sz w:val="24"/>
      <w:szCs w:val="22"/>
    </w:rPr>
  </w:style>
  <w:style w:type="paragraph" w:customStyle="1" w:styleId="11">
    <w:name w:val="纯文本1"/>
    <w:basedOn w:val="a"/>
    <w:qFormat/>
    <w:rPr>
      <w:rFonts w:ascii="Helvetica Neue" w:eastAsia="等线" w:hAnsi="微软雅黑" w:cs="楷体_GB2312"/>
      <w:lang w:val="zh-CN"/>
    </w:rPr>
  </w:style>
  <w:style w:type="paragraph" w:customStyle="1" w:styleId="Ad">
    <w:name w:val="正文 A"/>
    <w:next w:val="a"/>
    <w:qFormat/>
    <w:pPr>
      <w:widowControl w:val="0"/>
      <w:jc w:val="both"/>
    </w:pPr>
    <w:rPr>
      <w:rFonts w:eastAsia="Times New Roman"/>
      <w:color w:val="000000"/>
      <w:kern w:val="2"/>
      <w:sz w:val="21"/>
      <w:szCs w:val="21"/>
      <w:u w:color="000000"/>
    </w:rPr>
  </w:style>
  <w:style w:type="character" w:customStyle="1" w:styleId="ae">
    <w:name w:val="无"/>
    <w:qFormat/>
    <w:rPr>
      <w:rFonts w:ascii="Times New Roman" w:eastAsia="宋体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639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9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www.ccgp.gov.cn/&#65289;&#12289;&#21271;&#20140;&#24066;&#25919;&#24220;&#37319;&#36141;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157</Words>
  <Characters>896</Characters>
  <Application>Microsoft Office Word</Application>
  <DocSecurity>0</DocSecurity>
  <Lines>7</Lines>
  <Paragraphs>2</Paragraphs>
  <ScaleCrop>false</ScaleCrop>
  <Company>China</Company>
  <LinksUpToDate>false</LinksUpToDate>
  <CharactersWithSpaces>1051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bjtj</cp:lastModifiedBy>
  <cp:revision>23</cp:revision>
  <cp:lastPrinted>2022-09-19T05:23:00Z</cp:lastPrinted>
  <dcterms:created xsi:type="dcterms:W3CDTF">2021-06-04T07:34:00Z</dcterms:created>
  <dcterms:modified xsi:type="dcterms:W3CDTF">2024-07-17T04:14:00Z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D20755E6B382402F94A7F9558F6B9340</vt:lpwstr>
  </property>
</Properties>
</file>