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sz w:val="28"/>
          <w:szCs w:val="28"/>
        </w:rPr>
        <w:t>信息化运维及互联网接入采购项目中标公告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49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二、项目名称：信息化运维及互联网接入采购项目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第1包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北京国研网络数据科技有限公司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（9111010880205246XA）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供应商地址：北京市海淀区西三旗建材城东路18号楼5层506室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￥736920.12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央视国际网络有限公司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（91110000710934078B）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供应商地址：北京市海淀区西三环中路10号1号楼、2号楼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￥1169000.00.00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第3包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北京华新财信科技有限公司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（91110102MA00DENTXY）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供应商地址：北京市西城区宣武门西大街97号院2号楼-1至9层101内4层401室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￥1170000.00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北京航天星桥科技股份有限公司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（911101087770652250）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供应商地址：北京市海淀区阜外亮甲店1号恩济西园10号楼东一门东215室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999600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第5包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北京安信天行科技有限公司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（91110108694957375Y）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供应商地址：北京市海淀区北四环西路68号10层1001号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￥623000.00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第6包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北京启迪同创信息技术有限公司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（911101080627653912）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供应商地址：北京市海淀区中关村南四街四号2幢109房间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￥1673000.00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第7包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GB" w:eastAsia="zh-CN"/>
        </w:rPr>
        <w:t>神州数码系统集成服务有限公司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（911101086717032682）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供应商地址：北京市海淀区西北旺东路10号院东区18号楼5层101-501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￥1100000.00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</w:pP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信息化运维及互联网接入采购项目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附件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招标文件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第1包：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2024年政务云租赁（扩展）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第2包：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2024年新媒体运维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第3包：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2024年网站运维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第4包：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2024年视频会议系统及机房维护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第5包：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2024年网络和终端维护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第6包：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2024年行政审批系统维护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第7包：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2024年OA系统维护</w:t>
            </w:r>
          </w:p>
          <w:p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附件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招标文件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服务时间：合同签订生效后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12个月</w:t>
            </w:r>
            <w:bookmarkStart w:id="10" w:name="_GoBack"/>
            <w:bookmarkEnd w:id="10"/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评审专家名单：李晓聪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杨慧平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王静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张曦琼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刘国栋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11.2073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第1包：1.1054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第2包：1.7535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第3包：1.755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第4包：1.4994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第5包：0.9345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第6包：2.5095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第7包：1.65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收费标准：详见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附件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highlight w:val="none"/>
        </w:rPr>
        <w:t>招标文件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同时在中国政府采购网（http://www.ccgp.gov.cn）、北京市政府采购网（http://www.ccgp-beijing.gov.cn/）、北京市广播电视局网站（https://gdj.beijing.gov.cn/）以及北京汇诚金桥国际招标咨询有限公司网站（http://www.hcjq.net/）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highlight w:val="none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BJJQ-2024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049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8.3第1包中标供应商的评审总得分为91.60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第2包中标供应商的评审总得分为97.80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第3包中标供应商的评审总得分为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94.40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第4包中标供应商的评审总得分为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97.70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第5包中标供应商的评审总得分为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92.02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第6包中标供应商的评审总得分为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95.60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第7包中标供应商的评审总得分为94.20</w:t>
      </w:r>
      <w:r>
        <w:rPr>
          <w:rFonts w:hint="eastAsia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highlight w:val="none"/>
          <w:u w:val="none"/>
          <w:lang w:val="en-US" w:eastAsia="zh-CN" w:bidi="ar"/>
        </w:rPr>
        <w:t>分。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</w:t>
      </w:r>
      <w:bookmarkStart w:id="2" w:name="_Toc28359023"/>
      <w:bookmarkStart w:id="3" w:name="_Toc28359100"/>
      <w:bookmarkStart w:id="4" w:name="_Toc35393810"/>
      <w:bookmarkStart w:id="5" w:name="_Toc35393641"/>
    </w:p>
    <w:bookmarkEnd w:id="2"/>
    <w:bookmarkEnd w:id="3"/>
    <w:bookmarkEnd w:id="4"/>
    <w:bookmarkEnd w:id="5"/>
    <w:p>
      <w:pPr>
        <w:pageBreakBefore w:val="0"/>
        <w:widowControl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>
      <w:pPr>
        <w:spacing w:line="360" w:lineRule="auto"/>
        <w:ind w:left="1077" w:leftChars="200" w:hanging="657" w:hangingChars="274"/>
        <w:jc w:val="left"/>
        <w:rPr>
          <w:rFonts w:ascii="Times New Roman" w:hAnsi="Times New Roman" w:eastAsia="宋体" w:cs="Times New Roman"/>
          <w:sz w:val="24"/>
          <w:szCs w:val="24"/>
          <w:u w:val="none"/>
        </w:rPr>
      </w:pPr>
      <w:bookmarkStart w:id="6" w:name="_Toc28359009"/>
      <w:bookmarkStart w:id="7" w:name="_Toc28359086"/>
      <w:r>
        <w:rPr>
          <w:rFonts w:ascii="Times New Roman" w:hAnsi="Times New Roman" w:eastAsia="宋体" w:cs="Times New Roman"/>
          <w:sz w:val="24"/>
          <w:szCs w:val="24"/>
          <w:u w:val="none"/>
        </w:rPr>
        <w:t>名    称：</w:t>
      </w:r>
      <w:r>
        <w:rPr>
          <w:rFonts w:hint="eastAsia" w:ascii="Times New Roman" w:hAnsi="Times New Roman" w:eastAsia="宋体" w:cs="Times New Roman"/>
          <w:sz w:val="24"/>
          <w:szCs w:val="24"/>
          <w:u w:val="none"/>
        </w:rPr>
        <w:t>北京市广播电视局宣传中心</w:t>
      </w:r>
    </w:p>
    <w:p>
      <w:pPr>
        <w:spacing w:line="360" w:lineRule="auto"/>
        <w:ind w:left="1077" w:leftChars="200" w:hanging="657" w:hangingChars="274"/>
        <w:jc w:val="left"/>
        <w:rPr>
          <w:rFonts w:ascii="Times New Roman" w:hAnsi="Times New Roman" w:eastAsia="宋体" w:cs="Times New Roman"/>
          <w:sz w:val="24"/>
          <w:szCs w:val="24"/>
          <w:u w:val="none"/>
        </w:rPr>
      </w:pPr>
      <w:r>
        <w:rPr>
          <w:rFonts w:ascii="Times New Roman" w:hAnsi="Times New Roman" w:eastAsia="宋体" w:cs="Times New Roman"/>
          <w:sz w:val="24"/>
          <w:szCs w:val="24"/>
          <w:u w:val="none"/>
        </w:rPr>
        <w:t>地    址：</w:t>
      </w:r>
      <w:r>
        <w:rPr>
          <w:rFonts w:hint="eastAsia" w:ascii="Times New Roman" w:hAnsi="Times New Roman" w:eastAsia="宋体" w:cs="Times New Roman"/>
          <w:sz w:val="24"/>
          <w:szCs w:val="24"/>
          <w:u w:val="none"/>
        </w:rPr>
        <w:t>北京市通州区达济街5号院</w:t>
      </w:r>
    </w:p>
    <w:p>
      <w:pPr>
        <w:spacing w:line="360" w:lineRule="auto"/>
        <w:ind w:left="1077" w:leftChars="200" w:hanging="657" w:hangingChars="274"/>
        <w:jc w:val="left"/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</w:pPr>
      <w:r>
        <w:rPr>
          <w:rFonts w:ascii="Times New Roman" w:hAnsi="Times New Roman" w:eastAsia="宋体" w:cs="Times New Roman"/>
          <w:sz w:val="24"/>
          <w:szCs w:val="24"/>
          <w:u w:val="none"/>
        </w:rPr>
        <w:t>联系方式：</w:t>
      </w:r>
      <w:r>
        <w:rPr>
          <w:rFonts w:hint="eastAsia" w:ascii="Times New Roman" w:hAnsi="Times New Roman" w:eastAsia="宋体" w:cs="Times New Roman"/>
          <w:sz w:val="24"/>
          <w:szCs w:val="24"/>
          <w:u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u w:val="none"/>
          <w:lang w:val="en-US" w:eastAsia="zh-CN"/>
        </w:rPr>
        <w:t>第一、四、五包</w:t>
      </w:r>
      <w:r>
        <w:rPr>
          <w:rFonts w:hint="eastAsia" w:ascii="Times New Roman" w:hAnsi="Times New Roman" w:eastAsia="宋体" w:cs="Times New Roman"/>
          <w:sz w:val="24"/>
          <w:szCs w:val="24"/>
          <w:u w:val="none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张老师，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</w:rPr>
        <w:t>010-55565476</w:t>
      </w:r>
    </w:p>
    <w:p>
      <w:pPr>
        <w:spacing w:line="360" w:lineRule="auto"/>
        <w:ind w:left="1476" w:leftChars="703" w:firstLine="201" w:firstLineChars="84"/>
        <w:jc w:val="left"/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第二包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安老师，010-55565469</w:t>
      </w:r>
    </w:p>
    <w:p>
      <w:pPr>
        <w:spacing w:line="360" w:lineRule="auto"/>
        <w:ind w:left="1476" w:leftChars="703" w:firstLine="201" w:firstLineChars="84"/>
        <w:jc w:val="left"/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 xml:space="preserve">（第三包）伍老师，010-55565468 </w:t>
      </w:r>
    </w:p>
    <w:p>
      <w:pPr>
        <w:spacing w:line="360" w:lineRule="auto"/>
        <w:ind w:left="1476" w:leftChars="703" w:firstLine="201" w:firstLineChars="84"/>
        <w:jc w:val="left"/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 xml:space="preserve">（第六包）李老师，010-55565473 </w:t>
      </w:r>
    </w:p>
    <w:p>
      <w:pPr>
        <w:spacing w:line="360" w:lineRule="auto"/>
        <w:ind w:left="1476" w:leftChars="703" w:firstLine="201" w:firstLineChars="84"/>
        <w:jc w:val="left"/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（第七包）周老师，010-55565475</w:t>
      </w:r>
    </w:p>
    <w:p>
      <w:pPr>
        <w:pageBreakBefore w:val="0"/>
        <w:topLinePunct w:val="0"/>
        <w:bidi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2.采购代理机构信息</w:t>
      </w:r>
      <w:bookmarkEnd w:id="6"/>
      <w:bookmarkEnd w:id="7"/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8" w:name="_Toc28359010"/>
      <w:bookmarkStart w:id="9" w:name="_Toc28359087"/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</w:t>
      </w:r>
      <w:r>
        <w:rPr>
          <w:rFonts w:hint="default" w:ascii="Times New Roman" w:hAnsi="Times New Roman" w:eastAsia="宋体" w:cs="Times New Roman"/>
          <w:sz w:val="24"/>
          <w:szCs w:val="24"/>
        </w:rPr>
        <w:t>京汇诚金桥国际招标咨询有限公司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>
      <w:pPr>
        <w:pageBreakBefore w:val="0"/>
        <w:topLinePunct w:val="0"/>
        <w:bidi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915024</w:t>
      </w:r>
    </w:p>
    <w:p>
      <w:pPr>
        <w:pageBreakBefore w:val="0"/>
        <w:topLinePunct w:val="0"/>
        <w:bidi w:val="0"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3.项目联系方式</w:t>
      </w:r>
      <w:bookmarkEnd w:id="8"/>
      <w:bookmarkEnd w:id="9"/>
    </w:p>
    <w:p>
      <w:pPr>
        <w:pStyle w:val="7"/>
        <w:pageBreakBefore w:val="0"/>
        <w:topLinePunct w:val="0"/>
        <w:bidi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张萍、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侯雷</w:t>
      </w:r>
    </w:p>
    <w:p>
      <w:pPr>
        <w:pStyle w:val="7"/>
        <w:pageBreakBefore w:val="0"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电话：010-65244876、65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915024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 中小企业声明函</w:t>
      </w:r>
    </w:p>
    <w:p>
      <w:pPr>
        <w:pStyle w:val="6"/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NmNiODhkNTY4ZDZjZjY1ZGJhMjY1NzFlYjc3NmZlZDc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604C2D"/>
    <w:rsid w:val="04CD4AB8"/>
    <w:rsid w:val="0A3E6813"/>
    <w:rsid w:val="0AF75388"/>
    <w:rsid w:val="0CB52FD7"/>
    <w:rsid w:val="0E653000"/>
    <w:rsid w:val="0F026464"/>
    <w:rsid w:val="0FC85F3C"/>
    <w:rsid w:val="12863DF7"/>
    <w:rsid w:val="12DE0A0E"/>
    <w:rsid w:val="15D90F0F"/>
    <w:rsid w:val="161B26B3"/>
    <w:rsid w:val="1A8A6D59"/>
    <w:rsid w:val="1E530D63"/>
    <w:rsid w:val="1F6711E3"/>
    <w:rsid w:val="1FA85FA1"/>
    <w:rsid w:val="21E41950"/>
    <w:rsid w:val="22782B12"/>
    <w:rsid w:val="23B11E58"/>
    <w:rsid w:val="23D1633F"/>
    <w:rsid w:val="241F24F1"/>
    <w:rsid w:val="251972CD"/>
    <w:rsid w:val="25B74E59"/>
    <w:rsid w:val="262F46C5"/>
    <w:rsid w:val="276B0868"/>
    <w:rsid w:val="27E35043"/>
    <w:rsid w:val="29BA425A"/>
    <w:rsid w:val="2EDC0837"/>
    <w:rsid w:val="31C115D3"/>
    <w:rsid w:val="323B2008"/>
    <w:rsid w:val="339B73B2"/>
    <w:rsid w:val="34A61710"/>
    <w:rsid w:val="373F7FE3"/>
    <w:rsid w:val="39CB382F"/>
    <w:rsid w:val="3AC10AFB"/>
    <w:rsid w:val="3C073099"/>
    <w:rsid w:val="3FD741C9"/>
    <w:rsid w:val="4185431C"/>
    <w:rsid w:val="42BD4A45"/>
    <w:rsid w:val="447C5A84"/>
    <w:rsid w:val="46F87D10"/>
    <w:rsid w:val="474441B0"/>
    <w:rsid w:val="495F62C2"/>
    <w:rsid w:val="51714D12"/>
    <w:rsid w:val="51DB5ED3"/>
    <w:rsid w:val="51FF51C4"/>
    <w:rsid w:val="52E479D9"/>
    <w:rsid w:val="538F2DBA"/>
    <w:rsid w:val="546B750E"/>
    <w:rsid w:val="56773359"/>
    <w:rsid w:val="56E47C82"/>
    <w:rsid w:val="59CA21A6"/>
    <w:rsid w:val="5B856852"/>
    <w:rsid w:val="5BE74D46"/>
    <w:rsid w:val="5C787ACA"/>
    <w:rsid w:val="5CB219E1"/>
    <w:rsid w:val="5F905328"/>
    <w:rsid w:val="62F8428B"/>
    <w:rsid w:val="6396316E"/>
    <w:rsid w:val="667A21AA"/>
    <w:rsid w:val="676F546D"/>
    <w:rsid w:val="67E372AB"/>
    <w:rsid w:val="6A0C4427"/>
    <w:rsid w:val="6DD4105F"/>
    <w:rsid w:val="6DE51B4A"/>
    <w:rsid w:val="6E6D5AC0"/>
    <w:rsid w:val="71A404E8"/>
    <w:rsid w:val="7EA340ED"/>
    <w:rsid w:val="7EED7C2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Plain Text"/>
    <w:basedOn w:val="1"/>
    <w:link w:val="19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font51"/>
    <w:basedOn w:val="14"/>
    <w:autoRedefine/>
    <w:qFormat/>
    <w:uiPriority w:val="0"/>
    <w:rPr>
      <w:rFonts w:hint="default" w:ascii="Times New Roman" w:hAnsi="Times New Roman" w:cs="Times New Roman"/>
      <w:color w:val="auto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1215</Words>
  <Characters>1738</Characters>
  <Lines>6</Lines>
  <Paragraphs>1</Paragraphs>
  <TotalTime>11</TotalTime>
  <ScaleCrop>false</ScaleCrop>
  <LinksUpToDate>false</LinksUpToDate>
  <CharactersWithSpaces>1750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2024-05-09T07:10:35Z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76512FFBEF034336ABD22183B26CD030</vt:lpwstr>
  </property>
</Properties>
</file>