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D6A19">
      <w:pPr>
        <w:pStyle w:val="2"/>
        <w:bidi w:val="0"/>
        <w:rPr>
          <w:rFonts w:hint="default"/>
          <w:sz w:val="28"/>
          <w:szCs w:val="18"/>
          <w:lang w:val="en-US" w:eastAsia="zh-CN"/>
        </w:rPr>
      </w:pPr>
      <w:r>
        <w:rPr>
          <w:rFonts w:hint="eastAsia"/>
          <w:sz w:val="28"/>
          <w:szCs w:val="18"/>
          <w:lang w:val="en-US" w:eastAsia="zh-CN"/>
        </w:rPr>
        <w:t>中标公告附件：</w:t>
      </w:r>
    </w:p>
    <w:p w14:paraId="23C4923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1包：</w:t>
      </w:r>
    </w:p>
    <w:p w14:paraId="5ADF92DC">
      <w:r>
        <w:drawing>
          <wp:inline distT="0" distB="0" distL="114300" distR="114300">
            <wp:extent cx="4448175" cy="52959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46AA">
      <w:r>
        <w:br w:type="page"/>
      </w:r>
    </w:p>
    <w:p w14:paraId="62F7FC1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4包</w:t>
      </w:r>
      <w:bookmarkStart w:id="0" w:name="_GoBack"/>
      <w:bookmarkEnd w:id="0"/>
    </w:p>
    <w:p w14:paraId="13A7878B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5391785"/>
            <wp:effectExtent l="0" t="0" r="3810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39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8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2026-05-15T06:38:04Z</dcterms:created>
  <dc:creator>64265</dc:creator>
  <cp:lastModifiedBy>侯常胜</cp:lastModifiedBy>
  <dcterms:modified xsi:type="dcterms:W3CDTF">2026-05-15T07:07:48Z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eyJoZGlkIjoiNThlNDc5ZjViZTk4MTBiODJlN2NjM2ZlYjNhZDBkZjAiLCJ1c2VySWQiOiIzNjQxODE4OTgifQ==</vt:lpwstr>
  </property>
  <property fmtid="{D5CDD505-2E9C-101B-9397-08002B2CF9AE}" pid="4" name="ICV">
    <vt:lpwstr>13081168962A421E9393643BA3628400_12</vt:lpwstr>
  </property>
</Properties>
</file>