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A26FA5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生物技术中心实训室改造及修缮项目</w:t>
      </w:r>
    </w:p>
    <w:p w14:paraId="10AC67F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r>
        <w:rPr>
          <w:rFonts w:hint="eastAsia" w:ascii="华文中宋" w:hAnsi="华文中宋" w:eastAsia="华文中宋"/>
        </w:rPr>
        <w:t>成交结果公告</w:t>
      </w:r>
      <w:bookmarkEnd w:id="0"/>
      <w:bookmarkEnd w:id="1"/>
    </w:p>
    <w:p w14:paraId="47DCD7C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</w:rPr>
        <w:fldChar w:fldCharType="begin"/>
      </w:r>
      <w:r>
        <w:rPr>
          <w:rFonts w:hint="eastAsia" w:ascii="黑体" w:hAnsi="黑体" w:eastAsia="黑体"/>
          <w:sz w:val="28"/>
          <w:szCs w:val="28"/>
        </w:rPr>
        <w:instrText xml:space="preserve"> HYPERLINK "http://219.232.204.193:8080/frontend/plan/project_detail.html?projectUuid=73695e38-b8a4-4953-96b9-37164241fee6" </w:instrText>
      </w:r>
      <w:r>
        <w:rPr>
          <w:rFonts w:hint="eastAsia" w:ascii="黑体" w:hAnsi="黑体" w:eastAsia="黑体"/>
          <w:sz w:val="28"/>
          <w:szCs w:val="28"/>
        </w:rPr>
        <w:fldChar w:fldCharType="separate"/>
      </w:r>
      <w:r>
        <w:rPr>
          <w:rFonts w:hint="eastAsia" w:ascii="黑体" w:hAnsi="黑体" w:eastAsia="黑体"/>
          <w:sz w:val="28"/>
          <w:szCs w:val="28"/>
        </w:rPr>
        <w:t>11000026210200178196-XM001</w:t>
      </w:r>
      <w:r>
        <w:rPr>
          <w:rFonts w:hint="eastAsia" w:ascii="黑体" w:hAnsi="黑体" w:eastAsia="黑体"/>
          <w:sz w:val="28"/>
          <w:szCs w:val="28"/>
        </w:rPr>
        <w:fldChar w:fldCharType="end"/>
      </w:r>
      <w:r>
        <w:rPr>
          <w:rFonts w:hint="eastAsia" w:ascii="黑体" w:hAnsi="黑体" w:eastAsia="黑体"/>
          <w:sz w:val="28"/>
          <w:szCs w:val="28"/>
          <w:lang w:eastAsia="zh-CN"/>
        </w:rPr>
        <w:t>；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招标编号：ZYZB-2026-0678</w:t>
      </w:r>
    </w:p>
    <w:p w14:paraId="060484F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/>
        <w:textAlignment w:val="auto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项目名称：生物技术中心实训室改造及修缮项目</w:t>
      </w:r>
    </w:p>
    <w:p w14:paraId="72D3167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三、成交信息</w:t>
      </w:r>
    </w:p>
    <w:p w14:paraId="42EB3B3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</w:t>
      </w:r>
      <w:r>
        <w:rPr>
          <w:rFonts w:hint="eastAsia" w:ascii="仿宋" w:hAnsi="仿宋" w:eastAsia="仿宋"/>
          <w:color w:val="000000"/>
          <w:sz w:val="28"/>
          <w:szCs w:val="28"/>
          <w:highlight w:val="none"/>
        </w:rPr>
        <w:t>北京莱伯泰科实验室建设工程有限公司</w:t>
      </w:r>
    </w:p>
    <w:p w14:paraId="47F53F6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</w:t>
      </w:r>
      <w:r>
        <w:rPr>
          <w:rFonts w:hint="eastAsia" w:ascii="仿宋" w:hAnsi="仿宋" w:eastAsia="仿宋" w:cs="宋体"/>
          <w:color w:val="000000"/>
          <w:kern w:val="0"/>
          <w:sz w:val="28"/>
          <w:szCs w:val="28"/>
          <w:highlight w:val="none"/>
        </w:rPr>
        <w:t>北京市顺义区安庆大街6号院3号楼1至6层101内3层305室</w:t>
      </w:r>
    </w:p>
    <w:p w14:paraId="6EE5C0B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成交金额：115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sz w:val="28"/>
          <w:szCs w:val="28"/>
          <w:highlight w:val="none"/>
        </w:rPr>
        <w:t>898387万元</w:t>
      </w:r>
    </w:p>
    <w:p w14:paraId="718DF87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</w:t>
      </w:r>
      <w:bookmarkStart w:id="2" w:name="OLE_LINK2"/>
      <w:r>
        <w:rPr>
          <w:rFonts w:hint="eastAsia" w:ascii="黑体" w:hAnsi="黑体" w:eastAsia="黑体"/>
          <w:sz w:val="28"/>
          <w:szCs w:val="28"/>
        </w:rPr>
        <w:t>主要标的信息</w:t>
      </w:r>
      <w:bookmarkEnd w:id="2"/>
    </w:p>
    <w:p w14:paraId="000BDBF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bookmarkStart w:id="3" w:name="OLE_LINK3"/>
      <w:r>
        <w:rPr>
          <w:rFonts w:hint="eastAsia" w:ascii="仿宋" w:hAnsi="仿宋" w:eastAsia="仿宋"/>
          <w:sz w:val="28"/>
          <w:szCs w:val="28"/>
        </w:rPr>
        <w:t>名称：生物技术中心实训室改造及修缮项目</w:t>
      </w:r>
    </w:p>
    <w:p w14:paraId="259CC01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</w:rPr>
        <w:t>施工范围：本项目是北京农业职业学院生物技术中心实验室改造及修缮，实施内容包含现有实验室内部拆除、装饰工程、通风空调工程、电气工程、给排水工程、配套实验室工艺设备等以及详见磋商文件、工程量清</w:t>
      </w:r>
      <w:r>
        <w:rPr>
          <w:rFonts w:hint="eastAsia" w:ascii="仿宋" w:hAnsi="仿宋" w:eastAsia="仿宋"/>
          <w:sz w:val="28"/>
          <w:szCs w:val="28"/>
          <w:highlight w:val="none"/>
        </w:rPr>
        <w:t>单及图纸等全部内容。</w:t>
      </w:r>
    </w:p>
    <w:p w14:paraId="3006277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施工工期：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60</w:t>
      </w:r>
      <w:r>
        <w:rPr>
          <w:rFonts w:hint="eastAsia" w:ascii="仿宋" w:hAnsi="仿宋" w:eastAsia="仿宋"/>
          <w:sz w:val="28"/>
          <w:szCs w:val="28"/>
          <w:highlight w:val="none"/>
        </w:rPr>
        <w:t>日历天</w:t>
      </w:r>
    </w:p>
    <w:p w14:paraId="59F338A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项目经理：王士涛</w:t>
      </w:r>
    </w:p>
    <w:p w14:paraId="188F836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执业证书信息：中华人民共和国一级建造师注册证书</w:t>
      </w:r>
    </w:p>
    <w:p w14:paraId="766A38E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注册证书编号：</w:t>
      </w:r>
      <w:bookmarkEnd w:id="3"/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京1132011201109279</w:t>
      </w:r>
      <w:r>
        <w:rPr>
          <w:rFonts w:hint="eastAsia" w:ascii="仿宋" w:hAnsi="仿宋" w:eastAsia="仿宋"/>
          <w:sz w:val="28"/>
          <w:szCs w:val="28"/>
          <w:highlight w:val="none"/>
        </w:rPr>
        <w:t xml:space="preserve"> </w:t>
      </w:r>
    </w:p>
    <w:p w14:paraId="6400191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/>
        <w:textAlignment w:val="auto"/>
        <w:rPr>
          <w:rFonts w:ascii="仿宋" w:hAnsi="仿宋" w:eastAsia="仿宋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五、评审专家（单一来源采购人员）名单：</w:t>
      </w:r>
      <w:r>
        <w:rPr>
          <w:rFonts w:hint="eastAsia" w:ascii="仿宋" w:hAnsi="仿宋" w:eastAsia="仿宋" w:cs="Times New Roman"/>
          <w:kern w:val="0"/>
          <w:sz w:val="28"/>
          <w:szCs w:val="28"/>
          <w:highlight w:val="none"/>
          <w:lang w:val="en-US" w:eastAsia="zh-CN"/>
        </w:rPr>
        <w:t>李连进（组长）、董金良、田璐</w:t>
      </w:r>
    </w:p>
    <w:p w14:paraId="6C6D3F4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/>
        <w:textAlignment w:val="auto"/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六、代理服务收费标准及金额：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详见磋商文件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。金额：1.111289万元</w:t>
      </w:r>
    </w:p>
    <w:p w14:paraId="6CC2913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/>
        <w:textAlignment w:val="auto"/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七、公告期限</w:t>
      </w:r>
    </w:p>
    <w:p w14:paraId="15A9272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7FAAD83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/>
        <w:textAlignment w:val="auto"/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2F53E31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成交</w:t>
      </w:r>
      <w:r>
        <w:rPr>
          <w:rFonts w:hint="eastAsia" w:ascii="仿宋" w:hAnsi="仿宋" w:eastAsia="仿宋" w:cs="宋体"/>
          <w:kern w:val="0"/>
          <w:sz w:val="28"/>
          <w:szCs w:val="28"/>
        </w:rPr>
        <w:t xml:space="preserve">供应商名称：北京莱伯泰科实验室建设工程有限公司 </w:t>
      </w:r>
    </w:p>
    <w:p w14:paraId="45F4D62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default" w:ascii="黑体" w:hAnsi="黑体" w:eastAsia="黑体" w:cs="宋体"/>
          <w:kern w:val="0"/>
          <w:sz w:val="28"/>
          <w:szCs w:val="28"/>
          <w:lang w:val="en-US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综合得分：95.00</w:t>
      </w:r>
    </w:p>
    <w:p w14:paraId="43B05F0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/>
        <w:textAlignment w:val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72BEB253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left="0" w:leftChars="0" w:firstLine="700" w:firstLineChars="250"/>
        <w:textAlignment w:val="auto"/>
        <w:rPr>
          <w:rFonts w:ascii="仿宋" w:hAnsi="仿宋" w:eastAsia="仿宋" w:cs="宋体"/>
          <w:b w:val="0"/>
          <w:sz w:val="28"/>
          <w:szCs w:val="28"/>
        </w:rPr>
      </w:pPr>
      <w:bookmarkStart w:id="4" w:name="_Toc28359100"/>
      <w:bookmarkStart w:id="5" w:name="_Toc35393641"/>
      <w:bookmarkStart w:id="6" w:name="_Toc35393810"/>
      <w:bookmarkStart w:id="7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4"/>
      <w:bookmarkEnd w:id="5"/>
      <w:bookmarkEnd w:id="6"/>
      <w:bookmarkEnd w:id="7"/>
    </w:p>
    <w:p w14:paraId="15CF36D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840" w:firstLineChars="300"/>
        <w:textAlignment w:val="auto"/>
        <w:rPr>
          <w:rFonts w:hint="eastAsia"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名    称：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北京农业职业学院</w:t>
      </w:r>
    </w:p>
    <w:p w14:paraId="6DB86BA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840" w:firstLineChars="300"/>
        <w:textAlignment w:val="auto"/>
        <w:rPr>
          <w:rFonts w:hint="eastAsia"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地    址：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北京市房山区长阳镇稻田南里5号</w:t>
      </w:r>
    </w:p>
    <w:p w14:paraId="385752E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840" w:firstLineChars="3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</w:t>
      </w:r>
      <w:r>
        <w:rPr>
          <w:rFonts w:hint="eastAsia" w:ascii="仿宋" w:hAnsi="仿宋" w:eastAsia="仿宋"/>
          <w:sz w:val="28"/>
          <w:szCs w:val="28"/>
        </w:rPr>
        <w:t>系方式：</w:t>
      </w:r>
      <w:r>
        <w:rPr>
          <w:rFonts w:hint="eastAsia" w:ascii="仿宋" w:hAnsi="仿宋" w:eastAsia="仿宋"/>
          <w:sz w:val="28"/>
          <w:szCs w:val="28"/>
          <w:lang w:eastAsia="zh-CN"/>
        </w:rPr>
        <w:t>许老师0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10-89909177</w:t>
      </w:r>
    </w:p>
    <w:p w14:paraId="1EA3D5FC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left="0" w:leftChars="0" w:firstLine="840" w:firstLineChars="300"/>
        <w:textAlignment w:val="auto"/>
        <w:rPr>
          <w:rFonts w:ascii="仿宋" w:hAnsi="仿宋" w:eastAsia="仿宋" w:cs="宋体"/>
          <w:b w:val="0"/>
          <w:sz w:val="28"/>
          <w:szCs w:val="28"/>
        </w:rPr>
      </w:pPr>
      <w:bookmarkStart w:id="8" w:name="_Toc35393642"/>
      <w:bookmarkStart w:id="9" w:name="_Toc28359101"/>
      <w:bookmarkStart w:id="10" w:name="_Toc35393811"/>
      <w:bookmarkStart w:id="11" w:name="_Toc28359024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8"/>
      <w:bookmarkEnd w:id="9"/>
      <w:bookmarkEnd w:id="10"/>
      <w:bookmarkEnd w:id="11"/>
      <w:bookmarkStart w:id="16" w:name="_GoBack"/>
      <w:bookmarkEnd w:id="16"/>
    </w:p>
    <w:p w14:paraId="7C99522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840" w:firstLineChars="300"/>
        <w:textAlignment w:val="auto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名    称：中钰招标有限公司</w:t>
      </w:r>
    </w:p>
    <w:p w14:paraId="58DF29B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840" w:firstLineChars="300"/>
        <w:textAlignment w:val="auto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地　  址：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北京市丰台区四合庄路2号院4号楼1至17层101内17层1701</w:t>
      </w:r>
    </w:p>
    <w:p w14:paraId="3380762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840" w:firstLineChars="300"/>
        <w:textAlignment w:val="auto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崔鹏、刘晶晶、李倩、朱艳梅、金俐成、郭玉婷、丁峥敏、卢雪、张书玲010-60624505转810/816</w:t>
      </w:r>
    </w:p>
    <w:p w14:paraId="6A544F6D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left="0" w:leftChars="0" w:firstLine="840" w:firstLineChars="300"/>
        <w:textAlignment w:val="auto"/>
        <w:rPr>
          <w:rFonts w:ascii="仿宋" w:hAnsi="仿宋" w:eastAsia="仿宋" w:cs="宋体"/>
          <w:b w:val="0"/>
          <w:sz w:val="28"/>
          <w:szCs w:val="28"/>
          <w:u w:val="none"/>
        </w:rPr>
      </w:pPr>
      <w:bookmarkStart w:id="12" w:name="_Toc35393812"/>
      <w:bookmarkStart w:id="13" w:name="_Toc28359025"/>
      <w:bookmarkStart w:id="14" w:name="_Toc28359102"/>
      <w:bookmarkStart w:id="15" w:name="_Toc35393643"/>
      <w:r>
        <w:rPr>
          <w:rFonts w:hint="eastAsia" w:ascii="仿宋" w:hAnsi="仿宋" w:eastAsia="仿宋" w:cs="宋体"/>
          <w:b w:val="0"/>
          <w:sz w:val="28"/>
          <w:szCs w:val="28"/>
          <w:u w:val="none"/>
        </w:rPr>
        <w:t>3.项目</w:t>
      </w:r>
      <w:r>
        <w:rPr>
          <w:rFonts w:ascii="仿宋" w:hAnsi="仿宋" w:eastAsia="仿宋" w:cs="宋体"/>
          <w:b w:val="0"/>
          <w:sz w:val="28"/>
          <w:szCs w:val="28"/>
          <w:u w:val="none"/>
        </w:rPr>
        <w:t>联系方式</w:t>
      </w:r>
      <w:bookmarkEnd w:id="12"/>
      <w:bookmarkEnd w:id="13"/>
      <w:bookmarkEnd w:id="14"/>
      <w:bookmarkEnd w:id="15"/>
    </w:p>
    <w:p w14:paraId="1EE47628"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840" w:firstLineChars="300"/>
        <w:textAlignment w:val="auto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项目联系人：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崔鹏、刘晶晶、李倩、朱艳梅、金俐成、郭玉婷、丁峥敏、卢雪、张书玲</w:t>
      </w:r>
    </w:p>
    <w:p w14:paraId="42DFA366"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840" w:firstLineChars="300"/>
        <w:textAlignment w:val="auto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  <w:u w:val="none"/>
        </w:rPr>
        <w:t>电　    话：010-60624505转810/816</w:t>
      </w:r>
    </w:p>
    <w:p w14:paraId="1FD14601">
      <w:pPr>
        <w:pStyle w:val="6"/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</w:p>
    <w:p w14:paraId="27B3665A"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                            中钰招标有限公司</w:t>
      </w:r>
    </w:p>
    <w:p w14:paraId="2F03A7E9">
      <w:pPr>
        <w:pStyle w:val="6"/>
        <w:spacing w:line="360" w:lineRule="auto"/>
        <w:ind w:firstLine="840" w:firstLineChars="300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             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       </w:t>
      </w:r>
      <w:r>
        <w:rPr>
          <w:rFonts w:hint="eastAsia" w:ascii="仿宋" w:hAnsi="仿宋" w:eastAsia="仿宋"/>
          <w:sz w:val="28"/>
          <w:szCs w:val="28"/>
        </w:rPr>
        <w:t xml:space="preserve"> 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2026</w:t>
      </w:r>
      <w:r>
        <w:rPr>
          <w:rFonts w:hint="eastAsia" w:ascii="仿宋" w:hAnsi="仿宋" w:eastAsia="仿宋"/>
          <w:sz w:val="28"/>
          <w:szCs w:val="28"/>
        </w:rPr>
        <w:t>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07</w:t>
      </w:r>
      <w:r>
        <w:rPr>
          <w:rFonts w:hint="eastAsia" w:ascii="仿宋" w:hAnsi="仿宋" w:eastAsia="仿宋"/>
          <w:sz w:val="28"/>
          <w:szCs w:val="28"/>
        </w:rPr>
        <w:t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22</w:t>
      </w:r>
      <w:r>
        <w:rPr>
          <w:rFonts w:hint="eastAsia" w:ascii="仿宋" w:hAnsi="仿宋" w:eastAsia="仿宋"/>
          <w:sz w:val="28"/>
          <w:szCs w:val="28"/>
        </w:rPr>
        <w:t>日</w:t>
      </w:r>
    </w:p>
    <w:sectPr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EwNTM5NzYwMDRjMzkwZTVkZjY2ODkwMGIxNGU0OTUifQ=="/>
  </w:docVars>
  <w:rsids>
    <w:rsidRoot w:val="006B225F"/>
    <w:rsid w:val="00006B6F"/>
    <w:rsid w:val="000213B8"/>
    <w:rsid w:val="000616A7"/>
    <w:rsid w:val="00063AF8"/>
    <w:rsid w:val="000A07D4"/>
    <w:rsid w:val="000A231D"/>
    <w:rsid w:val="000C5D2A"/>
    <w:rsid w:val="000C76EC"/>
    <w:rsid w:val="000E495B"/>
    <w:rsid w:val="000F1548"/>
    <w:rsid w:val="001337D2"/>
    <w:rsid w:val="001552CE"/>
    <w:rsid w:val="00185661"/>
    <w:rsid w:val="001D2046"/>
    <w:rsid w:val="00201479"/>
    <w:rsid w:val="0023750B"/>
    <w:rsid w:val="0024342D"/>
    <w:rsid w:val="00247912"/>
    <w:rsid w:val="00264D5B"/>
    <w:rsid w:val="002703C7"/>
    <w:rsid w:val="002C2AE4"/>
    <w:rsid w:val="002E642F"/>
    <w:rsid w:val="002F1D3D"/>
    <w:rsid w:val="00304F3D"/>
    <w:rsid w:val="003166AC"/>
    <w:rsid w:val="00322D03"/>
    <w:rsid w:val="003318FE"/>
    <w:rsid w:val="003551F3"/>
    <w:rsid w:val="003846F8"/>
    <w:rsid w:val="00413C59"/>
    <w:rsid w:val="00490317"/>
    <w:rsid w:val="004D4EDC"/>
    <w:rsid w:val="004E431F"/>
    <w:rsid w:val="00502DD6"/>
    <w:rsid w:val="0054249A"/>
    <w:rsid w:val="005B05FC"/>
    <w:rsid w:val="005D37E4"/>
    <w:rsid w:val="00652B65"/>
    <w:rsid w:val="006B225F"/>
    <w:rsid w:val="00750F01"/>
    <w:rsid w:val="007D5D47"/>
    <w:rsid w:val="008030DD"/>
    <w:rsid w:val="0080766B"/>
    <w:rsid w:val="00812C95"/>
    <w:rsid w:val="008626FB"/>
    <w:rsid w:val="00874915"/>
    <w:rsid w:val="008A792B"/>
    <w:rsid w:val="00905075"/>
    <w:rsid w:val="0094759A"/>
    <w:rsid w:val="0096079D"/>
    <w:rsid w:val="00981B2E"/>
    <w:rsid w:val="009965D3"/>
    <w:rsid w:val="009D188D"/>
    <w:rsid w:val="00A21F39"/>
    <w:rsid w:val="00A279C4"/>
    <w:rsid w:val="00A555ED"/>
    <w:rsid w:val="00A7322F"/>
    <w:rsid w:val="00AC2AA2"/>
    <w:rsid w:val="00AD0C5C"/>
    <w:rsid w:val="00AD16AD"/>
    <w:rsid w:val="00AF3E06"/>
    <w:rsid w:val="00B12C95"/>
    <w:rsid w:val="00B32ECE"/>
    <w:rsid w:val="00B6036F"/>
    <w:rsid w:val="00B65DA9"/>
    <w:rsid w:val="00B82925"/>
    <w:rsid w:val="00BA3922"/>
    <w:rsid w:val="00BC6FBC"/>
    <w:rsid w:val="00C65D4A"/>
    <w:rsid w:val="00C8569C"/>
    <w:rsid w:val="00C977A5"/>
    <w:rsid w:val="00CF77A8"/>
    <w:rsid w:val="00D23D20"/>
    <w:rsid w:val="00D303F9"/>
    <w:rsid w:val="00D45AAA"/>
    <w:rsid w:val="00D94FC5"/>
    <w:rsid w:val="00DA65F0"/>
    <w:rsid w:val="00DD267C"/>
    <w:rsid w:val="00DD4A65"/>
    <w:rsid w:val="00E15934"/>
    <w:rsid w:val="00E67789"/>
    <w:rsid w:val="00EA321A"/>
    <w:rsid w:val="00EB1917"/>
    <w:rsid w:val="00F71585"/>
    <w:rsid w:val="00F724F5"/>
    <w:rsid w:val="00FA03EE"/>
    <w:rsid w:val="00FD0469"/>
    <w:rsid w:val="00FD5FC0"/>
    <w:rsid w:val="00FD6F5A"/>
    <w:rsid w:val="00FF69C6"/>
    <w:rsid w:val="05585FBD"/>
    <w:rsid w:val="07E469CA"/>
    <w:rsid w:val="0A107943"/>
    <w:rsid w:val="0BCF081D"/>
    <w:rsid w:val="18185222"/>
    <w:rsid w:val="2CC814BC"/>
    <w:rsid w:val="5D917E5C"/>
    <w:rsid w:val="6DB4042E"/>
    <w:rsid w:val="700B3905"/>
    <w:rsid w:val="74213FF1"/>
    <w:rsid w:val="78A5374B"/>
    <w:rsid w:val="7E6C4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5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21"/>
    <w:semiHidden/>
    <w:unhideWhenUsed/>
    <w:qFormat/>
    <w:uiPriority w:val="99"/>
    <w:rPr>
      <w:rFonts w:ascii="宋体"/>
      <w:sz w:val="18"/>
      <w:szCs w:val="18"/>
    </w:rPr>
  </w:style>
  <w:style w:type="paragraph" w:styleId="5">
    <w:name w:val="annotation text"/>
    <w:basedOn w:val="1"/>
    <w:link w:val="16"/>
    <w:semiHidden/>
    <w:unhideWhenUsed/>
    <w:qFormat/>
    <w:uiPriority w:val="99"/>
    <w:pPr>
      <w:jc w:val="left"/>
    </w:pPr>
  </w:style>
  <w:style w:type="paragraph" w:styleId="6">
    <w:name w:val="Plain Text"/>
    <w:basedOn w:val="1"/>
    <w:link w:val="17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2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0"/>
    <w:pPr>
      <w:spacing w:line="240" w:lineRule="auto"/>
      <w:jc w:val="left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annotation reference"/>
    <w:basedOn w:val="12"/>
    <w:semiHidden/>
    <w:unhideWhenUsed/>
    <w:qFormat/>
    <w:uiPriority w:val="99"/>
    <w:rPr>
      <w:sz w:val="21"/>
      <w:szCs w:val="21"/>
    </w:rPr>
  </w:style>
  <w:style w:type="character" w:customStyle="1" w:styleId="14">
    <w:name w:val="标题 1 Char"/>
    <w:basedOn w:val="12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5">
    <w:name w:val="标题 2 Char"/>
    <w:basedOn w:val="12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6">
    <w:name w:val="批注文字 Char"/>
    <w:basedOn w:val="12"/>
    <w:link w:val="5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17">
    <w:name w:val="纯文本 Char"/>
    <w:basedOn w:val="12"/>
    <w:link w:val="6"/>
    <w:qFormat/>
    <w:uiPriority w:val="0"/>
    <w:rPr>
      <w:rFonts w:ascii="宋体" w:hAnsi="Courier New"/>
    </w:rPr>
  </w:style>
  <w:style w:type="character" w:customStyle="1" w:styleId="18">
    <w:name w:val="批注框文本 Char"/>
    <w:basedOn w:val="12"/>
    <w:link w:val="7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页眉 Char"/>
    <w:basedOn w:val="12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页脚 Char"/>
    <w:basedOn w:val="12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文档结构图 Char"/>
    <w:basedOn w:val="12"/>
    <w:link w:val="4"/>
    <w:semiHidden/>
    <w:qFormat/>
    <w:uiPriority w:val="99"/>
    <w:rPr>
      <w:rFonts w:ascii="宋体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645</Words>
  <Characters>774</Characters>
  <Lines>4</Lines>
  <Paragraphs>1</Paragraphs>
  <TotalTime>15</TotalTime>
  <ScaleCrop>false</ScaleCrop>
  <LinksUpToDate>false</LinksUpToDate>
  <CharactersWithSpaces>873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中钰招标</cp:lastModifiedBy>
  <dcterms:modified xsi:type="dcterms:W3CDTF">2026-07-22T04:37:37Z</dcterms:modified>
  <cp:revision>67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1577420062BD4650910A512438743359_12</vt:lpwstr>
  </property>
  <property fmtid="{D5CDD505-2E9C-101B-9397-08002B2CF9AE}" pid="4" name="KSOTemplateDocerSaveRecord">
    <vt:lpwstr>eyJoZGlkIjoiOTcxZmJjNWE0OThiZDNiZjg0OTkzNzMwM2FkZTUwMDEiLCJ1c2VySWQiOiI5NDY0NzY0MzEifQ==</vt:lpwstr>
  </property>
</Properties>
</file>