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4A63948" w14:textId="77777777" w:rsidR="00D06573" w:rsidRPr="00B54D8F" w:rsidRDefault="00F56C7C">
      <w:pPr>
        <w:spacing w:line="360" w:lineRule="auto"/>
        <w:ind w:firstLineChars="50" w:firstLine="105"/>
        <w:rPr>
          <w:rFonts w:asciiTheme="minorEastAsia" w:eastAsiaTheme="minorEastAsia" w:hAnsiTheme="minorEastAsia"/>
          <w:sz w:val="60"/>
          <w:szCs w:val="60"/>
        </w:rPr>
      </w:pPr>
      <w:r w:rsidRPr="00B54D8F">
        <w:rPr>
          <w:rFonts w:asciiTheme="minorEastAsia" w:eastAsiaTheme="minorEastAsia" w:hAnsiTheme="minorEastAsia"/>
          <w:noProof/>
        </w:rPr>
        <w:drawing>
          <wp:anchor distT="0" distB="0" distL="114300" distR="114300" simplePos="0" relativeHeight="251659264" behindDoc="1" locked="0" layoutInCell="1" allowOverlap="1" wp14:anchorId="055528E9" wp14:editId="2F0F17CF">
            <wp:simplePos x="0" y="0"/>
            <wp:positionH relativeFrom="column">
              <wp:posOffset>0</wp:posOffset>
            </wp:positionH>
            <wp:positionV relativeFrom="paragraph">
              <wp:posOffset>-635</wp:posOffset>
            </wp:positionV>
            <wp:extent cx="2372360" cy="945515"/>
            <wp:effectExtent l="0" t="0" r="8890" b="6985"/>
            <wp:wrapNone/>
            <wp:docPr id="2" name="图片 2"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72360" cy="945515"/>
                    </a:xfrm>
                    <a:prstGeom prst="rect">
                      <a:avLst/>
                    </a:prstGeom>
                    <a:noFill/>
                    <a:ln>
                      <a:noFill/>
                    </a:ln>
                  </pic:spPr>
                </pic:pic>
              </a:graphicData>
            </a:graphic>
          </wp:anchor>
        </w:drawing>
      </w:r>
    </w:p>
    <w:p w14:paraId="37F052ED" w14:textId="77777777" w:rsidR="00D06573" w:rsidRPr="00B54D8F" w:rsidRDefault="00D06573">
      <w:pPr>
        <w:spacing w:line="360" w:lineRule="auto"/>
        <w:ind w:firstLineChars="50" w:firstLine="300"/>
        <w:rPr>
          <w:rFonts w:asciiTheme="minorEastAsia" w:eastAsiaTheme="minorEastAsia" w:hAnsiTheme="minorEastAsia"/>
          <w:sz w:val="60"/>
          <w:szCs w:val="60"/>
        </w:rPr>
      </w:pPr>
    </w:p>
    <w:p w14:paraId="19AA2AC9" w14:textId="77777777" w:rsidR="00D06573" w:rsidRPr="00B54D8F" w:rsidRDefault="00F56C7C">
      <w:pPr>
        <w:jc w:val="center"/>
        <w:rPr>
          <w:rFonts w:asciiTheme="minorEastAsia" w:eastAsiaTheme="minorEastAsia" w:hAnsiTheme="minorEastAsia"/>
          <w:b/>
          <w:bCs/>
          <w:sz w:val="60"/>
          <w:szCs w:val="60"/>
        </w:rPr>
      </w:pPr>
      <w:r w:rsidRPr="00B54D8F">
        <w:rPr>
          <w:rFonts w:asciiTheme="minorEastAsia" w:eastAsiaTheme="minorEastAsia" w:hAnsiTheme="minorEastAsia"/>
          <w:b/>
          <w:bCs/>
          <w:sz w:val="60"/>
          <w:szCs w:val="60"/>
        </w:rPr>
        <w:t>北京市政府采购项目</w:t>
      </w:r>
    </w:p>
    <w:p w14:paraId="30382EF2" w14:textId="77777777" w:rsidR="00D06573" w:rsidRPr="00B54D8F" w:rsidRDefault="00F56C7C">
      <w:pPr>
        <w:jc w:val="center"/>
        <w:rPr>
          <w:rFonts w:asciiTheme="minorEastAsia" w:eastAsiaTheme="minorEastAsia" w:hAnsiTheme="minorEastAsia"/>
          <w:b/>
          <w:bCs/>
          <w:sz w:val="60"/>
          <w:szCs w:val="60"/>
        </w:rPr>
      </w:pPr>
      <w:r w:rsidRPr="00B54D8F">
        <w:rPr>
          <w:rFonts w:asciiTheme="minorEastAsia" w:eastAsiaTheme="minorEastAsia" w:hAnsiTheme="minorEastAsia"/>
          <w:b/>
          <w:bCs/>
          <w:sz w:val="60"/>
          <w:szCs w:val="60"/>
        </w:rPr>
        <w:t>公开招标文件</w:t>
      </w:r>
    </w:p>
    <w:p w14:paraId="766DD027" w14:textId="77777777" w:rsidR="00D06573" w:rsidRPr="00B54D8F" w:rsidRDefault="00D06573">
      <w:pPr>
        <w:spacing w:line="360" w:lineRule="auto"/>
        <w:jc w:val="center"/>
        <w:rPr>
          <w:rFonts w:asciiTheme="minorEastAsia" w:eastAsiaTheme="minorEastAsia" w:hAnsiTheme="minorEastAsia"/>
          <w:b/>
          <w:bCs/>
          <w:sz w:val="60"/>
          <w:szCs w:val="60"/>
        </w:rPr>
      </w:pPr>
    </w:p>
    <w:p w14:paraId="6DD76AFE" w14:textId="77777777" w:rsidR="00D06573" w:rsidRPr="00B54D8F" w:rsidRDefault="00D06573">
      <w:pPr>
        <w:spacing w:line="360" w:lineRule="auto"/>
        <w:jc w:val="center"/>
        <w:rPr>
          <w:rFonts w:asciiTheme="minorEastAsia" w:eastAsiaTheme="minorEastAsia" w:hAnsiTheme="minorEastAsia"/>
          <w:b/>
          <w:bCs/>
          <w:sz w:val="60"/>
          <w:szCs w:val="60"/>
        </w:rPr>
      </w:pPr>
    </w:p>
    <w:p w14:paraId="7C3071CE" w14:textId="77777777" w:rsidR="00D06573" w:rsidRPr="00B54D8F" w:rsidRDefault="00D06573">
      <w:pPr>
        <w:spacing w:line="360" w:lineRule="auto"/>
        <w:jc w:val="center"/>
        <w:rPr>
          <w:rFonts w:asciiTheme="minorEastAsia" w:eastAsiaTheme="minorEastAsia" w:hAnsiTheme="minorEastAsia"/>
          <w:b/>
          <w:bCs/>
          <w:sz w:val="60"/>
          <w:szCs w:val="60"/>
        </w:rPr>
      </w:pPr>
    </w:p>
    <w:p w14:paraId="698ADC73" w14:textId="77777777" w:rsidR="00D06573" w:rsidRPr="00B54D8F" w:rsidRDefault="00D06573">
      <w:pPr>
        <w:spacing w:line="360" w:lineRule="auto"/>
        <w:jc w:val="center"/>
        <w:rPr>
          <w:rFonts w:asciiTheme="minorEastAsia" w:eastAsiaTheme="minorEastAsia" w:hAnsiTheme="minorEastAsia"/>
          <w:b/>
          <w:bCs/>
          <w:sz w:val="60"/>
          <w:szCs w:val="60"/>
        </w:rPr>
      </w:pPr>
    </w:p>
    <w:p w14:paraId="0F382848" w14:textId="77777777" w:rsidR="00D06573" w:rsidRPr="00B54D8F" w:rsidRDefault="00D06573">
      <w:pPr>
        <w:spacing w:line="360" w:lineRule="auto"/>
        <w:jc w:val="center"/>
        <w:rPr>
          <w:rFonts w:asciiTheme="minorEastAsia" w:eastAsiaTheme="minorEastAsia" w:hAnsiTheme="minorEastAsia"/>
          <w:b/>
          <w:bCs/>
          <w:sz w:val="60"/>
          <w:szCs w:val="60"/>
        </w:rPr>
      </w:pPr>
    </w:p>
    <w:p w14:paraId="786E1956" w14:textId="3A424682" w:rsidR="00D06573" w:rsidRPr="00B54D8F" w:rsidRDefault="00F56C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B54D8F">
        <w:rPr>
          <w:rFonts w:asciiTheme="minorEastAsia" w:eastAsiaTheme="minorEastAsia" w:hAnsiTheme="minorEastAsia"/>
          <w:bCs/>
          <w:sz w:val="36"/>
          <w:szCs w:val="36"/>
        </w:rPr>
        <w:t>项目名称：</w:t>
      </w:r>
      <w:r w:rsidR="006E7D4F" w:rsidRPr="00B54D8F">
        <w:rPr>
          <w:rFonts w:asciiTheme="minorEastAsia" w:eastAsiaTheme="minorEastAsia" w:hAnsiTheme="minorEastAsia" w:hint="eastAsia"/>
          <w:bCs/>
          <w:sz w:val="36"/>
          <w:szCs w:val="36"/>
        </w:rPr>
        <w:t>密云区妇幼保健院2025年第一批医疗设备购置项目</w:t>
      </w:r>
    </w:p>
    <w:p w14:paraId="32CEE783" w14:textId="1295E9AC" w:rsidR="00D06573" w:rsidRPr="00B54D8F" w:rsidRDefault="00F56C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B54D8F">
        <w:rPr>
          <w:rFonts w:asciiTheme="minorEastAsia" w:eastAsiaTheme="minorEastAsia" w:hAnsiTheme="minorEastAsia" w:hint="eastAsia"/>
          <w:bCs/>
          <w:sz w:val="36"/>
          <w:szCs w:val="36"/>
        </w:rPr>
        <w:t>采购</w:t>
      </w:r>
      <w:r w:rsidRPr="00B54D8F">
        <w:rPr>
          <w:rFonts w:asciiTheme="minorEastAsia" w:eastAsiaTheme="minorEastAsia" w:hAnsiTheme="minorEastAsia"/>
          <w:bCs/>
          <w:sz w:val="36"/>
          <w:szCs w:val="36"/>
        </w:rPr>
        <w:t>编号：</w:t>
      </w:r>
      <w:r w:rsidR="006E7D4F" w:rsidRPr="00B54D8F">
        <w:rPr>
          <w:rFonts w:asciiTheme="minorEastAsia" w:eastAsiaTheme="minorEastAsia" w:hAnsiTheme="minorEastAsia"/>
          <w:bCs/>
          <w:sz w:val="36"/>
          <w:szCs w:val="36"/>
        </w:rPr>
        <w:t>ZYLS-ZB-202510013</w:t>
      </w:r>
    </w:p>
    <w:p w14:paraId="46945C63" w14:textId="4F8B142D" w:rsidR="00D06573" w:rsidRPr="00B54D8F" w:rsidRDefault="00F56C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B54D8F">
        <w:rPr>
          <w:rFonts w:asciiTheme="minorEastAsia" w:eastAsiaTheme="minorEastAsia" w:hAnsiTheme="minorEastAsia"/>
          <w:bCs/>
          <w:sz w:val="36"/>
          <w:szCs w:val="36"/>
        </w:rPr>
        <w:t>采购人：</w:t>
      </w:r>
      <w:r w:rsidR="006E7D4F" w:rsidRPr="00B54D8F">
        <w:rPr>
          <w:rFonts w:asciiTheme="minorEastAsia" w:eastAsiaTheme="minorEastAsia" w:hAnsiTheme="minorEastAsia" w:hint="eastAsia"/>
          <w:bCs/>
          <w:sz w:val="36"/>
          <w:szCs w:val="36"/>
        </w:rPr>
        <w:t>北京市密云区妇幼保健院</w:t>
      </w:r>
    </w:p>
    <w:p w14:paraId="44A92CF6" w14:textId="77777777" w:rsidR="00D06573" w:rsidRPr="00B54D8F" w:rsidRDefault="00F56C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B54D8F">
        <w:rPr>
          <w:rFonts w:asciiTheme="minorEastAsia" w:eastAsiaTheme="minorEastAsia" w:hAnsiTheme="minorEastAsia"/>
          <w:bCs/>
          <w:sz w:val="36"/>
          <w:szCs w:val="36"/>
        </w:rPr>
        <w:t>采购代理机构：</w:t>
      </w:r>
      <w:r w:rsidRPr="00B54D8F">
        <w:rPr>
          <w:rFonts w:asciiTheme="minorEastAsia" w:eastAsiaTheme="minorEastAsia" w:hAnsiTheme="minorEastAsia" w:hint="eastAsia"/>
          <w:bCs/>
          <w:sz w:val="36"/>
          <w:szCs w:val="36"/>
        </w:rPr>
        <w:t>中</w:t>
      </w:r>
      <w:proofErr w:type="gramStart"/>
      <w:r w:rsidRPr="00B54D8F">
        <w:rPr>
          <w:rFonts w:asciiTheme="minorEastAsia" w:eastAsiaTheme="minorEastAsia" w:hAnsiTheme="minorEastAsia" w:hint="eastAsia"/>
          <w:bCs/>
          <w:sz w:val="36"/>
          <w:szCs w:val="36"/>
        </w:rPr>
        <w:t>源联盛咨询</w:t>
      </w:r>
      <w:proofErr w:type="gramEnd"/>
      <w:r w:rsidRPr="00B54D8F">
        <w:rPr>
          <w:rFonts w:asciiTheme="minorEastAsia" w:eastAsiaTheme="minorEastAsia" w:hAnsiTheme="minorEastAsia" w:hint="eastAsia"/>
          <w:bCs/>
          <w:sz w:val="36"/>
          <w:szCs w:val="36"/>
        </w:rPr>
        <w:t>(北京)有限公司</w:t>
      </w:r>
    </w:p>
    <w:p w14:paraId="292EC1E5" w14:textId="77777777" w:rsidR="00D06573" w:rsidRPr="00B54D8F" w:rsidRDefault="00F56C7C">
      <w:pPr>
        <w:widowControl/>
        <w:jc w:val="left"/>
        <w:rPr>
          <w:rFonts w:asciiTheme="minorEastAsia" w:eastAsiaTheme="minorEastAsia" w:hAnsiTheme="minorEastAsia"/>
          <w:b/>
          <w:bCs/>
          <w:sz w:val="44"/>
        </w:rPr>
      </w:pPr>
      <w:r w:rsidRPr="00B54D8F">
        <w:rPr>
          <w:rFonts w:asciiTheme="minorEastAsia" w:eastAsiaTheme="minorEastAsia" w:hAnsiTheme="minorEastAsia"/>
          <w:b/>
          <w:bCs/>
          <w:sz w:val="44"/>
        </w:rPr>
        <w:br w:type="page"/>
      </w:r>
    </w:p>
    <w:p w14:paraId="01D13095" w14:textId="77777777" w:rsidR="00D06573" w:rsidRPr="00B54D8F" w:rsidRDefault="00F56C7C">
      <w:pPr>
        <w:spacing w:line="360" w:lineRule="auto"/>
        <w:jc w:val="center"/>
        <w:outlineLvl w:val="0"/>
        <w:rPr>
          <w:rFonts w:asciiTheme="minorEastAsia" w:eastAsiaTheme="minorEastAsia" w:hAnsiTheme="minorEastAsia"/>
          <w:b/>
          <w:sz w:val="36"/>
          <w:szCs w:val="36"/>
        </w:rPr>
      </w:pPr>
      <w:bookmarkStart w:id="0" w:name="_Toc99301418"/>
      <w:bookmarkStart w:id="1" w:name="_Toc209436757"/>
      <w:r w:rsidRPr="00B54D8F">
        <w:rPr>
          <w:rFonts w:asciiTheme="minorEastAsia" w:eastAsiaTheme="minorEastAsia" w:hAnsiTheme="minorEastAsia"/>
          <w:b/>
          <w:sz w:val="36"/>
          <w:szCs w:val="36"/>
        </w:rPr>
        <w:lastRenderedPageBreak/>
        <w:t>目      录</w:t>
      </w:r>
      <w:bookmarkEnd w:id="0"/>
      <w:bookmarkEnd w:id="1"/>
    </w:p>
    <w:p w14:paraId="5141750E" w14:textId="77777777" w:rsidR="00D06573" w:rsidRPr="00B54D8F" w:rsidRDefault="00D06573">
      <w:pPr>
        <w:rPr>
          <w:rFonts w:asciiTheme="minorEastAsia" w:eastAsiaTheme="minorEastAsia" w:hAnsiTheme="minorEastAsia"/>
        </w:rPr>
      </w:pPr>
    </w:p>
    <w:p w14:paraId="57348B61" w14:textId="77777777" w:rsidR="00D06573" w:rsidRPr="00B54D8F" w:rsidRDefault="00D06573">
      <w:pPr>
        <w:rPr>
          <w:rFonts w:asciiTheme="minorEastAsia" w:eastAsiaTheme="minorEastAsia" w:hAnsiTheme="minorEastAsia"/>
        </w:rPr>
      </w:pPr>
    </w:p>
    <w:p w14:paraId="15D3EB4C" w14:textId="77777777" w:rsidR="00D06573" w:rsidRPr="00B54D8F" w:rsidRDefault="00D06573">
      <w:pPr>
        <w:rPr>
          <w:rFonts w:asciiTheme="minorEastAsia" w:eastAsiaTheme="minorEastAsia" w:hAnsiTheme="minorEastAsia"/>
        </w:rPr>
      </w:pPr>
    </w:p>
    <w:p w14:paraId="23E216C3" w14:textId="794AFF17" w:rsidR="00FF7204" w:rsidRPr="00B54D8F" w:rsidRDefault="00F56C7C">
      <w:pPr>
        <w:pStyle w:val="14"/>
        <w:rPr>
          <w:rFonts w:asciiTheme="minorHAnsi" w:eastAsiaTheme="minorEastAsia" w:hAnsiTheme="minorHAnsi" w:cstheme="minorBidi"/>
          <w:b w:val="0"/>
          <w:noProof/>
          <w:sz w:val="22"/>
          <w14:ligatures w14:val="standardContextual"/>
        </w:rPr>
      </w:pPr>
      <w:r w:rsidRPr="00B54D8F">
        <w:rPr>
          <w:rFonts w:asciiTheme="minorEastAsia" w:eastAsiaTheme="minorEastAsia" w:hAnsiTheme="minorEastAsia"/>
          <w:b w:val="0"/>
        </w:rPr>
        <w:fldChar w:fldCharType="begin"/>
      </w:r>
      <w:r w:rsidRPr="00B54D8F">
        <w:rPr>
          <w:rFonts w:asciiTheme="minorEastAsia" w:eastAsiaTheme="minorEastAsia" w:hAnsiTheme="minorEastAsia"/>
          <w:b w:val="0"/>
        </w:rPr>
        <w:instrText xml:space="preserve"> TOC \o "1-1" \h \z \u </w:instrText>
      </w:r>
      <w:r w:rsidRPr="00B54D8F">
        <w:rPr>
          <w:rFonts w:asciiTheme="minorEastAsia" w:eastAsiaTheme="minorEastAsia" w:hAnsiTheme="minorEastAsia"/>
          <w:b w:val="0"/>
        </w:rPr>
        <w:fldChar w:fldCharType="separate"/>
      </w:r>
    </w:p>
    <w:p w14:paraId="338FEAD7" w14:textId="4240BA4B" w:rsidR="00FF7204" w:rsidRPr="00B54D8F" w:rsidRDefault="006F3658" w:rsidP="00FF7204">
      <w:pPr>
        <w:pStyle w:val="14"/>
        <w:spacing w:line="480" w:lineRule="auto"/>
        <w:rPr>
          <w:rFonts w:asciiTheme="minorHAnsi" w:eastAsiaTheme="minorEastAsia" w:hAnsiTheme="minorHAnsi" w:cstheme="minorBidi"/>
          <w:noProof/>
          <w:sz w:val="22"/>
          <w14:ligatures w14:val="standardContextual"/>
        </w:rPr>
      </w:pPr>
      <w:hyperlink w:anchor="_Toc209436758" w:history="1">
        <w:r w:rsidR="00FF7204" w:rsidRPr="00B54D8F">
          <w:rPr>
            <w:rStyle w:val="affa"/>
            <w:rFonts w:asciiTheme="minorEastAsia" w:hAnsiTheme="minorEastAsia" w:hint="eastAsia"/>
            <w:noProof/>
            <w:color w:val="auto"/>
          </w:rPr>
          <w:t>第一章   投标邀请</w:t>
        </w:r>
        <w:r w:rsidR="00FF7204" w:rsidRPr="00B54D8F">
          <w:rPr>
            <w:rFonts w:hint="eastAsia"/>
            <w:noProof/>
            <w:webHidden/>
          </w:rPr>
          <w:tab/>
        </w:r>
        <w:r w:rsidR="00FF7204" w:rsidRPr="00B54D8F">
          <w:rPr>
            <w:rFonts w:hint="eastAsia"/>
            <w:noProof/>
            <w:webHidden/>
          </w:rPr>
          <w:fldChar w:fldCharType="begin"/>
        </w:r>
        <w:r w:rsidR="00FF7204" w:rsidRPr="00B54D8F">
          <w:rPr>
            <w:rFonts w:hint="eastAsia"/>
            <w:noProof/>
            <w:webHidden/>
          </w:rPr>
          <w:instrText xml:space="preserve"> </w:instrText>
        </w:r>
        <w:r w:rsidR="00FF7204" w:rsidRPr="00B54D8F">
          <w:rPr>
            <w:noProof/>
            <w:webHidden/>
          </w:rPr>
          <w:instrText>PAGEREF _Toc209436758 \h</w:instrText>
        </w:r>
        <w:r w:rsidR="00FF7204" w:rsidRPr="00B54D8F">
          <w:rPr>
            <w:rFonts w:hint="eastAsia"/>
            <w:noProof/>
            <w:webHidden/>
          </w:rPr>
          <w:instrText xml:space="preserve"> </w:instrText>
        </w:r>
        <w:r w:rsidR="00FF7204" w:rsidRPr="00B54D8F">
          <w:rPr>
            <w:rFonts w:hint="eastAsia"/>
            <w:noProof/>
            <w:webHidden/>
          </w:rPr>
        </w:r>
        <w:r w:rsidR="00FF7204" w:rsidRPr="00B54D8F">
          <w:rPr>
            <w:rFonts w:hint="eastAsia"/>
            <w:noProof/>
            <w:webHidden/>
          </w:rPr>
          <w:fldChar w:fldCharType="separate"/>
        </w:r>
        <w:r w:rsidR="00B54D8F">
          <w:rPr>
            <w:noProof/>
            <w:webHidden/>
          </w:rPr>
          <w:t>2</w:t>
        </w:r>
        <w:r w:rsidR="00FF7204" w:rsidRPr="00B54D8F">
          <w:rPr>
            <w:rFonts w:hint="eastAsia"/>
            <w:noProof/>
            <w:webHidden/>
          </w:rPr>
          <w:fldChar w:fldCharType="end"/>
        </w:r>
      </w:hyperlink>
    </w:p>
    <w:p w14:paraId="33311632" w14:textId="34E0A916" w:rsidR="00FF7204" w:rsidRPr="00B54D8F" w:rsidRDefault="006F3658" w:rsidP="00FF7204">
      <w:pPr>
        <w:pStyle w:val="14"/>
        <w:spacing w:line="480" w:lineRule="auto"/>
        <w:rPr>
          <w:rFonts w:asciiTheme="minorHAnsi" w:eastAsiaTheme="minorEastAsia" w:hAnsiTheme="minorHAnsi" w:cstheme="minorBidi"/>
          <w:noProof/>
          <w:sz w:val="22"/>
          <w14:ligatures w14:val="standardContextual"/>
        </w:rPr>
      </w:pPr>
      <w:hyperlink w:anchor="_Toc209436759" w:history="1">
        <w:r w:rsidR="00FF7204" w:rsidRPr="00B54D8F">
          <w:rPr>
            <w:rStyle w:val="affa"/>
            <w:rFonts w:asciiTheme="minorEastAsia" w:hAnsiTheme="minorEastAsia" w:hint="eastAsia"/>
            <w:noProof/>
            <w:color w:val="auto"/>
          </w:rPr>
          <w:t>第二章   投标人须知</w:t>
        </w:r>
        <w:r w:rsidR="00FF7204" w:rsidRPr="00B54D8F">
          <w:rPr>
            <w:rFonts w:hint="eastAsia"/>
            <w:noProof/>
            <w:webHidden/>
          </w:rPr>
          <w:tab/>
        </w:r>
        <w:r w:rsidR="00FF7204" w:rsidRPr="00B54D8F">
          <w:rPr>
            <w:rFonts w:hint="eastAsia"/>
            <w:noProof/>
            <w:webHidden/>
          </w:rPr>
          <w:fldChar w:fldCharType="begin"/>
        </w:r>
        <w:r w:rsidR="00FF7204" w:rsidRPr="00B54D8F">
          <w:rPr>
            <w:rFonts w:hint="eastAsia"/>
            <w:noProof/>
            <w:webHidden/>
          </w:rPr>
          <w:instrText xml:space="preserve"> </w:instrText>
        </w:r>
        <w:r w:rsidR="00FF7204" w:rsidRPr="00B54D8F">
          <w:rPr>
            <w:noProof/>
            <w:webHidden/>
          </w:rPr>
          <w:instrText>PAGEREF _Toc209436759 \h</w:instrText>
        </w:r>
        <w:r w:rsidR="00FF7204" w:rsidRPr="00B54D8F">
          <w:rPr>
            <w:rFonts w:hint="eastAsia"/>
            <w:noProof/>
            <w:webHidden/>
          </w:rPr>
          <w:instrText xml:space="preserve"> </w:instrText>
        </w:r>
        <w:r w:rsidR="00FF7204" w:rsidRPr="00B54D8F">
          <w:rPr>
            <w:rFonts w:hint="eastAsia"/>
            <w:noProof/>
            <w:webHidden/>
          </w:rPr>
        </w:r>
        <w:r w:rsidR="00FF7204" w:rsidRPr="00B54D8F">
          <w:rPr>
            <w:rFonts w:hint="eastAsia"/>
            <w:noProof/>
            <w:webHidden/>
          </w:rPr>
          <w:fldChar w:fldCharType="separate"/>
        </w:r>
        <w:r w:rsidR="00B54D8F">
          <w:rPr>
            <w:noProof/>
            <w:webHidden/>
          </w:rPr>
          <w:t>6</w:t>
        </w:r>
        <w:r w:rsidR="00FF7204" w:rsidRPr="00B54D8F">
          <w:rPr>
            <w:rFonts w:hint="eastAsia"/>
            <w:noProof/>
            <w:webHidden/>
          </w:rPr>
          <w:fldChar w:fldCharType="end"/>
        </w:r>
      </w:hyperlink>
    </w:p>
    <w:p w14:paraId="7D2D38B4" w14:textId="6DA23DBD" w:rsidR="00FF7204" w:rsidRPr="00B54D8F" w:rsidRDefault="006F3658" w:rsidP="00FF7204">
      <w:pPr>
        <w:pStyle w:val="14"/>
        <w:spacing w:line="480" w:lineRule="auto"/>
        <w:rPr>
          <w:rFonts w:asciiTheme="minorHAnsi" w:eastAsiaTheme="minorEastAsia" w:hAnsiTheme="minorHAnsi" w:cstheme="minorBidi"/>
          <w:noProof/>
          <w:sz w:val="22"/>
          <w14:ligatures w14:val="standardContextual"/>
        </w:rPr>
      </w:pPr>
      <w:hyperlink w:anchor="_Toc209436760" w:history="1">
        <w:r w:rsidR="00FF7204" w:rsidRPr="00B54D8F">
          <w:rPr>
            <w:rStyle w:val="affa"/>
            <w:rFonts w:asciiTheme="minorEastAsia" w:hAnsiTheme="minorEastAsia" w:hint="eastAsia"/>
            <w:noProof/>
            <w:color w:val="auto"/>
          </w:rPr>
          <w:t>第三章   资格审查</w:t>
        </w:r>
        <w:r w:rsidR="00FF7204" w:rsidRPr="00B54D8F">
          <w:rPr>
            <w:rFonts w:hint="eastAsia"/>
            <w:noProof/>
            <w:webHidden/>
          </w:rPr>
          <w:tab/>
        </w:r>
        <w:r w:rsidR="00FF7204" w:rsidRPr="00B54D8F">
          <w:rPr>
            <w:rFonts w:hint="eastAsia"/>
            <w:noProof/>
            <w:webHidden/>
          </w:rPr>
          <w:fldChar w:fldCharType="begin"/>
        </w:r>
        <w:r w:rsidR="00FF7204" w:rsidRPr="00B54D8F">
          <w:rPr>
            <w:rFonts w:hint="eastAsia"/>
            <w:noProof/>
            <w:webHidden/>
          </w:rPr>
          <w:instrText xml:space="preserve"> </w:instrText>
        </w:r>
        <w:r w:rsidR="00FF7204" w:rsidRPr="00B54D8F">
          <w:rPr>
            <w:noProof/>
            <w:webHidden/>
          </w:rPr>
          <w:instrText>PAGEREF _Toc209436760 \h</w:instrText>
        </w:r>
        <w:r w:rsidR="00FF7204" w:rsidRPr="00B54D8F">
          <w:rPr>
            <w:rFonts w:hint="eastAsia"/>
            <w:noProof/>
            <w:webHidden/>
          </w:rPr>
          <w:instrText xml:space="preserve"> </w:instrText>
        </w:r>
        <w:r w:rsidR="00FF7204" w:rsidRPr="00B54D8F">
          <w:rPr>
            <w:rFonts w:hint="eastAsia"/>
            <w:noProof/>
            <w:webHidden/>
          </w:rPr>
        </w:r>
        <w:r w:rsidR="00FF7204" w:rsidRPr="00B54D8F">
          <w:rPr>
            <w:rFonts w:hint="eastAsia"/>
            <w:noProof/>
            <w:webHidden/>
          </w:rPr>
          <w:fldChar w:fldCharType="separate"/>
        </w:r>
        <w:r w:rsidR="00B54D8F">
          <w:rPr>
            <w:noProof/>
            <w:webHidden/>
          </w:rPr>
          <w:t>22</w:t>
        </w:r>
        <w:r w:rsidR="00FF7204" w:rsidRPr="00B54D8F">
          <w:rPr>
            <w:rFonts w:hint="eastAsia"/>
            <w:noProof/>
            <w:webHidden/>
          </w:rPr>
          <w:fldChar w:fldCharType="end"/>
        </w:r>
      </w:hyperlink>
    </w:p>
    <w:p w14:paraId="4AE5489A" w14:textId="554F3A68" w:rsidR="00FF7204" w:rsidRPr="00B54D8F" w:rsidRDefault="006F3658" w:rsidP="00FF7204">
      <w:pPr>
        <w:pStyle w:val="14"/>
        <w:spacing w:line="480" w:lineRule="auto"/>
        <w:rPr>
          <w:rFonts w:asciiTheme="minorHAnsi" w:eastAsiaTheme="minorEastAsia" w:hAnsiTheme="minorHAnsi" w:cstheme="minorBidi"/>
          <w:noProof/>
          <w:sz w:val="22"/>
          <w14:ligatures w14:val="standardContextual"/>
        </w:rPr>
      </w:pPr>
      <w:hyperlink w:anchor="_Toc209436761" w:history="1">
        <w:r w:rsidR="00FF7204" w:rsidRPr="00B54D8F">
          <w:rPr>
            <w:rStyle w:val="affa"/>
            <w:rFonts w:asciiTheme="minorEastAsia" w:hAnsiTheme="minorEastAsia" w:hint="eastAsia"/>
            <w:noProof/>
            <w:color w:val="auto"/>
          </w:rPr>
          <w:t>第四章   评标程序、评标方法和评标标准</w:t>
        </w:r>
        <w:r w:rsidR="00FF7204" w:rsidRPr="00B54D8F">
          <w:rPr>
            <w:rFonts w:hint="eastAsia"/>
            <w:noProof/>
            <w:webHidden/>
          </w:rPr>
          <w:tab/>
        </w:r>
        <w:r w:rsidR="00FF7204" w:rsidRPr="00B54D8F">
          <w:rPr>
            <w:rFonts w:hint="eastAsia"/>
            <w:noProof/>
            <w:webHidden/>
          </w:rPr>
          <w:fldChar w:fldCharType="begin"/>
        </w:r>
        <w:r w:rsidR="00FF7204" w:rsidRPr="00B54D8F">
          <w:rPr>
            <w:rFonts w:hint="eastAsia"/>
            <w:noProof/>
            <w:webHidden/>
          </w:rPr>
          <w:instrText xml:space="preserve"> </w:instrText>
        </w:r>
        <w:r w:rsidR="00FF7204" w:rsidRPr="00B54D8F">
          <w:rPr>
            <w:noProof/>
            <w:webHidden/>
          </w:rPr>
          <w:instrText>PAGEREF _Toc209436761 \h</w:instrText>
        </w:r>
        <w:r w:rsidR="00FF7204" w:rsidRPr="00B54D8F">
          <w:rPr>
            <w:rFonts w:hint="eastAsia"/>
            <w:noProof/>
            <w:webHidden/>
          </w:rPr>
          <w:instrText xml:space="preserve"> </w:instrText>
        </w:r>
        <w:r w:rsidR="00FF7204" w:rsidRPr="00B54D8F">
          <w:rPr>
            <w:rFonts w:hint="eastAsia"/>
            <w:noProof/>
            <w:webHidden/>
          </w:rPr>
        </w:r>
        <w:r w:rsidR="00FF7204" w:rsidRPr="00B54D8F">
          <w:rPr>
            <w:rFonts w:hint="eastAsia"/>
            <w:noProof/>
            <w:webHidden/>
          </w:rPr>
          <w:fldChar w:fldCharType="separate"/>
        </w:r>
        <w:r w:rsidR="00B54D8F">
          <w:rPr>
            <w:noProof/>
            <w:webHidden/>
          </w:rPr>
          <w:t>24</w:t>
        </w:r>
        <w:r w:rsidR="00FF7204" w:rsidRPr="00B54D8F">
          <w:rPr>
            <w:rFonts w:hint="eastAsia"/>
            <w:noProof/>
            <w:webHidden/>
          </w:rPr>
          <w:fldChar w:fldCharType="end"/>
        </w:r>
      </w:hyperlink>
    </w:p>
    <w:p w14:paraId="591F157C" w14:textId="6345ED7A" w:rsidR="00FF7204" w:rsidRPr="00B54D8F" w:rsidRDefault="006F3658" w:rsidP="00FF7204">
      <w:pPr>
        <w:pStyle w:val="14"/>
        <w:spacing w:line="480" w:lineRule="auto"/>
        <w:rPr>
          <w:rFonts w:asciiTheme="minorHAnsi" w:eastAsiaTheme="minorEastAsia" w:hAnsiTheme="minorHAnsi" w:cstheme="minorBidi"/>
          <w:noProof/>
          <w:sz w:val="22"/>
          <w14:ligatures w14:val="standardContextual"/>
        </w:rPr>
      </w:pPr>
      <w:hyperlink w:anchor="_Toc209436762" w:history="1">
        <w:r w:rsidR="00FF7204" w:rsidRPr="00B54D8F">
          <w:rPr>
            <w:rStyle w:val="affa"/>
            <w:rFonts w:asciiTheme="minorEastAsia" w:hAnsiTheme="minorEastAsia" w:hint="eastAsia"/>
            <w:noProof/>
            <w:color w:val="auto"/>
          </w:rPr>
          <w:t>第五章   采购需求</w:t>
        </w:r>
        <w:r w:rsidR="00FF7204" w:rsidRPr="00B54D8F">
          <w:rPr>
            <w:rFonts w:hint="eastAsia"/>
            <w:noProof/>
            <w:webHidden/>
          </w:rPr>
          <w:tab/>
        </w:r>
        <w:r w:rsidR="00FF7204" w:rsidRPr="00B54D8F">
          <w:rPr>
            <w:rFonts w:hint="eastAsia"/>
            <w:noProof/>
            <w:webHidden/>
          </w:rPr>
          <w:fldChar w:fldCharType="begin"/>
        </w:r>
        <w:r w:rsidR="00FF7204" w:rsidRPr="00B54D8F">
          <w:rPr>
            <w:rFonts w:hint="eastAsia"/>
            <w:noProof/>
            <w:webHidden/>
          </w:rPr>
          <w:instrText xml:space="preserve"> </w:instrText>
        </w:r>
        <w:r w:rsidR="00FF7204" w:rsidRPr="00B54D8F">
          <w:rPr>
            <w:noProof/>
            <w:webHidden/>
          </w:rPr>
          <w:instrText>PAGEREF _Toc209436762 \h</w:instrText>
        </w:r>
        <w:r w:rsidR="00FF7204" w:rsidRPr="00B54D8F">
          <w:rPr>
            <w:rFonts w:hint="eastAsia"/>
            <w:noProof/>
            <w:webHidden/>
          </w:rPr>
          <w:instrText xml:space="preserve"> </w:instrText>
        </w:r>
        <w:r w:rsidR="00FF7204" w:rsidRPr="00B54D8F">
          <w:rPr>
            <w:rFonts w:hint="eastAsia"/>
            <w:noProof/>
            <w:webHidden/>
          </w:rPr>
        </w:r>
        <w:r w:rsidR="00FF7204" w:rsidRPr="00B54D8F">
          <w:rPr>
            <w:rFonts w:hint="eastAsia"/>
            <w:noProof/>
            <w:webHidden/>
          </w:rPr>
          <w:fldChar w:fldCharType="separate"/>
        </w:r>
        <w:r w:rsidR="00B54D8F">
          <w:rPr>
            <w:noProof/>
            <w:webHidden/>
          </w:rPr>
          <w:t>32</w:t>
        </w:r>
        <w:r w:rsidR="00FF7204" w:rsidRPr="00B54D8F">
          <w:rPr>
            <w:rFonts w:hint="eastAsia"/>
            <w:noProof/>
            <w:webHidden/>
          </w:rPr>
          <w:fldChar w:fldCharType="end"/>
        </w:r>
      </w:hyperlink>
    </w:p>
    <w:p w14:paraId="18881236" w14:textId="6CDD50AA" w:rsidR="00FF7204" w:rsidRPr="00B54D8F" w:rsidRDefault="006F3658" w:rsidP="00FF7204">
      <w:pPr>
        <w:pStyle w:val="14"/>
        <w:spacing w:line="480" w:lineRule="auto"/>
        <w:rPr>
          <w:rFonts w:asciiTheme="minorHAnsi" w:eastAsiaTheme="minorEastAsia" w:hAnsiTheme="minorHAnsi" w:cstheme="minorBidi"/>
          <w:noProof/>
          <w:sz w:val="22"/>
          <w14:ligatures w14:val="standardContextual"/>
        </w:rPr>
      </w:pPr>
      <w:hyperlink w:anchor="_Toc209436763" w:history="1">
        <w:r w:rsidR="00FF7204" w:rsidRPr="00B54D8F">
          <w:rPr>
            <w:rStyle w:val="affa"/>
            <w:rFonts w:asciiTheme="minorEastAsia" w:hAnsiTheme="minorEastAsia" w:hint="eastAsia"/>
            <w:noProof/>
            <w:color w:val="auto"/>
          </w:rPr>
          <w:t>第六章   拟签订的合同文本</w:t>
        </w:r>
        <w:r w:rsidR="00FF7204" w:rsidRPr="00B54D8F">
          <w:rPr>
            <w:rFonts w:hint="eastAsia"/>
            <w:noProof/>
            <w:webHidden/>
          </w:rPr>
          <w:tab/>
        </w:r>
        <w:r w:rsidR="00FF7204" w:rsidRPr="00B54D8F">
          <w:rPr>
            <w:rFonts w:hint="eastAsia"/>
            <w:noProof/>
            <w:webHidden/>
          </w:rPr>
          <w:fldChar w:fldCharType="begin"/>
        </w:r>
        <w:r w:rsidR="00FF7204" w:rsidRPr="00B54D8F">
          <w:rPr>
            <w:rFonts w:hint="eastAsia"/>
            <w:noProof/>
            <w:webHidden/>
          </w:rPr>
          <w:instrText xml:space="preserve"> </w:instrText>
        </w:r>
        <w:r w:rsidR="00FF7204" w:rsidRPr="00B54D8F">
          <w:rPr>
            <w:noProof/>
            <w:webHidden/>
          </w:rPr>
          <w:instrText>PAGEREF _Toc209436763 \h</w:instrText>
        </w:r>
        <w:r w:rsidR="00FF7204" w:rsidRPr="00B54D8F">
          <w:rPr>
            <w:rFonts w:hint="eastAsia"/>
            <w:noProof/>
            <w:webHidden/>
          </w:rPr>
          <w:instrText xml:space="preserve"> </w:instrText>
        </w:r>
        <w:r w:rsidR="00FF7204" w:rsidRPr="00B54D8F">
          <w:rPr>
            <w:rFonts w:hint="eastAsia"/>
            <w:noProof/>
            <w:webHidden/>
          </w:rPr>
        </w:r>
        <w:r w:rsidR="00FF7204" w:rsidRPr="00B54D8F">
          <w:rPr>
            <w:rFonts w:hint="eastAsia"/>
            <w:noProof/>
            <w:webHidden/>
          </w:rPr>
          <w:fldChar w:fldCharType="separate"/>
        </w:r>
        <w:r w:rsidR="00B54D8F">
          <w:rPr>
            <w:noProof/>
            <w:webHidden/>
          </w:rPr>
          <w:t>56</w:t>
        </w:r>
        <w:r w:rsidR="00FF7204" w:rsidRPr="00B54D8F">
          <w:rPr>
            <w:rFonts w:hint="eastAsia"/>
            <w:noProof/>
            <w:webHidden/>
          </w:rPr>
          <w:fldChar w:fldCharType="end"/>
        </w:r>
      </w:hyperlink>
    </w:p>
    <w:p w14:paraId="61AD19D2" w14:textId="18380379" w:rsidR="00D06573" w:rsidRPr="00B54D8F" w:rsidRDefault="00F56C7C">
      <w:pPr>
        <w:pStyle w:val="14"/>
        <w:spacing w:line="480" w:lineRule="auto"/>
        <w:rPr>
          <w:rFonts w:asciiTheme="minorEastAsia" w:eastAsiaTheme="minorEastAsia" w:hAnsiTheme="minorEastAsia"/>
          <w:b w:val="0"/>
        </w:rPr>
      </w:pPr>
      <w:r w:rsidRPr="00B54D8F">
        <w:rPr>
          <w:rFonts w:asciiTheme="minorEastAsia" w:eastAsiaTheme="minorEastAsia" w:hAnsiTheme="minorEastAsia"/>
          <w:b w:val="0"/>
        </w:rPr>
        <w:fldChar w:fldCharType="end"/>
      </w:r>
    </w:p>
    <w:p w14:paraId="48C484F3" w14:textId="77777777" w:rsidR="00D06573" w:rsidRPr="00B54D8F" w:rsidRDefault="00D06573">
      <w:pPr>
        <w:rPr>
          <w:rFonts w:asciiTheme="minorEastAsia" w:eastAsiaTheme="minorEastAsia" w:hAnsiTheme="minorEastAsia"/>
        </w:rPr>
      </w:pPr>
    </w:p>
    <w:p w14:paraId="362D3B30" w14:textId="77777777" w:rsidR="00D06573" w:rsidRPr="00B54D8F" w:rsidRDefault="00F56C7C">
      <w:pPr>
        <w:spacing w:line="360" w:lineRule="auto"/>
        <w:rPr>
          <w:rFonts w:asciiTheme="minorEastAsia" w:eastAsiaTheme="minorEastAsia" w:hAnsiTheme="minorEastAsia"/>
          <w:sz w:val="24"/>
        </w:rPr>
      </w:pPr>
      <w:r w:rsidRPr="00B54D8F">
        <w:rPr>
          <w:rFonts w:asciiTheme="minorEastAsia" w:eastAsiaTheme="minorEastAsia" w:hAnsiTheme="minorEastAsia" w:hint="eastAsia"/>
          <w:sz w:val="24"/>
        </w:rPr>
        <w:t>注：采购文件条款中以</w:t>
      </w:r>
      <w:r w:rsidRPr="00B54D8F">
        <w:rPr>
          <w:rFonts w:asciiTheme="minorEastAsia" w:eastAsiaTheme="minorEastAsia" w:hAnsiTheme="minorEastAsia"/>
          <w:sz w:val="24"/>
        </w:rPr>
        <w:t xml:space="preserve"> “■”</w:t>
      </w:r>
      <w:r w:rsidRPr="00B54D8F">
        <w:rPr>
          <w:rFonts w:asciiTheme="minorEastAsia" w:eastAsiaTheme="minorEastAsia" w:hAnsiTheme="minorEastAsia" w:hint="eastAsia"/>
          <w:sz w:val="24"/>
        </w:rPr>
        <w:t>形式标记的内容适用于本项目，以</w:t>
      </w:r>
      <w:r w:rsidRPr="00B54D8F">
        <w:rPr>
          <w:rFonts w:asciiTheme="minorEastAsia" w:eastAsiaTheme="minorEastAsia" w:hAnsiTheme="minorEastAsia"/>
          <w:sz w:val="24"/>
        </w:rPr>
        <w:t>“□”</w:t>
      </w:r>
      <w:r w:rsidRPr="00B54D8F">
        <w:rPr>
          <w:rFonts w:asciiTheme="minorEastAsia" w:eastAsiaTheme="minorEastAsia" w:hAnsiTheme="minorEastAsia" w:hint="eastAsia"/>
          <w:sz w:val="24"/>
        </w:rPr>
        <w:t>形式标记的内容不适用于本项目。</w:t>
      </w:r>
    </w:p>
    <w:p w14:paraId="00448346" w14:textId="77777777" w:rsidR="00D06573" w:rsidRPr="00B54D8F" w:rsidRDefault="00D06573">
      <w:pPr>
        <w:pStyle w:val="14"/>
        <w:spacing w:line="360" w:lineRule="auto"/>
        <w:rPr>
          <w:rFonts w:asciiTheme="minorEastAsia" w:eastAsiaTheme="minorEastAsia" w:hAnsiTheme="minorEastAsia"/>
          <w:b w:val="0"/>
        </w:rPr>
      </w:pPr>
    </w:p>
    <w:p w14:paraId="5F6CB7F2" w14:textId="77777777" w:rsidR="00D06573" w:rsidRPr="00B54D8F" w:rsidRDefault="00F56C7C">
      <w:pPr>
        <w:spacing w:line="360" w:lineRule="auto"/>
        <w:jc w:val="center"/>
        <w:outlineLvl w:val="0"/>
        <w:rPr>
          <w:rFonts w:asciiTheme="minorEastAsia" w:eastAsiaTheme="minorEastAsia" w:hAnsiTheme="minorEastAsia"/>
          <w:b/>
          <w:sz w:val="36"/>
          <w:szCs w:val="36"/>
        </w:rPr>
      </w:pPr>
      <w:r w:rsidRPr="00B54D8F">
        <w:rPr>
          <w:rFonts w:asciiTheme="minorEastAsia" w:eastAsiaTheme="minorEastAsia" w:hAnsiTheme="minorEastAsia"/>
          <w:sz w:val="24"/>
        </w:rPr>
        <w:br w:type="page"/>
      </w:r>
      <w:bookmarkStart w:id="2" w:name="_Toc209436758"/>
      <w:r w:rsidRPr="00B54D8F">
        <w:rPr>
          <w:rFonts w:asciiTheme="minorEastAsia" w:eastAsiaTheme="minorEastAsia" w:hAnsiTheme="minorEastAsia"/>
          <w:b/>
          <w:sz w:val="36"/>
          <w:szCs w:val="36"/>
        </w:rPr>
        <w:lastRenderedPageBreak/>
        <w:t>第一章   投标邀请</w:t>
      </w:r>
      <w:bookmarkEnd w:id="2"/>
    </w:p>
    <w:p w14:paraId="68D99C80" w14:textId="77777777" w:rsidR="00D06573" w:rsidRPr="00B54D8F" w:rsidRDefault="00D06573">
      <w:pPr>
        <w:spacing w:line="360" w:lineRule="auto"/>
        <w:ind w:firstLineChars="200" w:firstLine="640"/>
        <w:rPr>
          <w:rFonts w:asciiTheme="minorEastAsia" w:eastAsiaTheme="minorEastAsia" w:hAnsiTheme="minorEastAsia"/>
          <w:sz w:val="32"/>
          <w:szCs w:val="32"/>
        </w:rPr>
      </w:pPr>
    </w:p>
    <w:p w14:paraId="7F55BDB4" w14:textId="77777777" w:rsidR="00D06573" w:rsidRPr="00B54D8F" w:rsidRDefault="00F56C7C">
      <w:pPr>
        <w:pStyle w:val="21"/>
        <w:spacing w:before="0" w:line="360" w:lineRule="auto"/>
        <w:jc w:val="left"/>
        <w:rPr>
          <w:rFonts w:asciiTheme="minorEastAsia" w:eastAsiaTheme="minorEastAsia" w:hAnsiTheme="minorEastAsia"/>
          <w:sz w:val="24"/>
          <w:szCs w:val="24"/>
        </w:rPr>
      </w:pPr>
      <w:bookmarkStart w:id="3" w:name="_Toc35393621"/>
      <w:bookmarkStart w:id="4" w:name="_Toc28359079"/>
      <w:bookmarkStart w:id="5" w:name="_Toc28359002"/>
      <w:bookmarkStart w:id="6" w:name="_Toc35393790"/>
      <w:bookmarkStart w:id="7" w:name="_Hlk24379207"/>
      <w:r w:rsidRPr="00B54D8F">
        <w:rPr>
          <w:rFonts w:asciiTheme="minorEastAsia" w:eastAsiaTheme="minorEastAsia" w:hAnsiTheme="minorEastAsia"/>
          <w:sz w:val="24"/>
          <w:szCs w:val="24"/>
        </w:rPr>
        <w:t>一、项目基本情况</w:t>
      </w:r>
      <w:bookmarkEnd w:id="3"/>
      <w:bookmarkEnd w:id="4"/>
      <w:bookmarkEnd w:id="5"/>
      <w:bookmarkEnd w:id="6"/>
    </w:p>
    <w:p w14:paraId="175B8F1D" w14:textId="1C2A9378"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1.项目编号：</w:t>
      </w:r>
      <w:r w:rsidR="006E7D4F" w:rsidRPr="00B54D8F">
        <w:rPr>
          <w:rFonts w:asciiTheme="minorEastAsia" w:eastAsiaTheme="minorEastAsia" w:hAnsiTheme="minorEastAsia"/>
          <w:sz w:val="24"/>
          <w:u w:val="single"/>
        </w:rPr>
        <w:t>11011825210200010612-XM001</w:t>
      </w:r>
    </w:p>
    <w:p w14:paraId="2E8E1497" w14:textId="285412A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2.项目名称：</w:t>
      </w:r>
      <w:r w:rsidR="006E7D4F" w:rsidRPr="00B54D8F">
        <w:rPr>
          <w:rFonts w:asciiTheme="minorEastAsia" w:eastAsiaTheme="minorEastAsia" w:hAnsiTheme="minorEastAsia" w:hint="eastAsia"/>
          <w:sz w:val="24"/>
          <w:u w:val="single"/>
        </w:rPr>
        <w:t>密云区妇幼保健院2025年第一批医疗设备购置项目</w:t>
      </w:r>
    </w:p>
    <w:bookmarkEnd w:id="7"/>
    <w:p w14:paraId="1BB8C285" w14:textId="0EB263E2"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3.项目预算金额：</w:t>
      </w:r>
      <w:r w:rsidR="006E7D4F" w:rsidRPr="00B54D8F">
        <w:rPr>
          <w:rFonts w:asciiTheme="minorEastAsia" w:eastAsiaTheme="minorEastAsia" w:hAnsiTheme="minorEastAsia"/>
          <w:sz w:val="24"/>
          <w:u w:val="single"/>
        </w:rPr>
        <w:t>230.68</w:t>
      </w:r>
      <w:r w:rsidRPr="00B54D8F">
        <w:rPr>
          <w:rFonts w:asciiTheme="minorEastAsia" w:eastAsiaTheme="minorEastAsia" w:hAnsiTheme="minorEastAsia"/>
          <w:sz w:val="24"/>
        </w:rPr>
        <w:t>万元、项目最高限价（如有）：</w:t>
      </w:r>
      <w:r w:rsidR="006E7D4F" w:rsidRPr="00B54D8F">
        <w:rPr>
          <w:rFonts w:asciiTheme="minorEastAsia" w:eastAsiaTheme="minorEastAsia" w:hAnsiTheme="minorEastAsia"/>
          <w:sz w:val="24"/>
          <w:u w:val="single"/>
        </w:rPr>
        <w:t>230.68</w:t>
      </w:r>
      <w:r w:rsidRPr="00B54D8F">
        <w:rPr>
          <w:rFonts w:asciiTheme="minorEastAsia" w:eastAsiaTheme="minorEastAsia" w:hAnsiTheme="minorEastAsia"/>
          <w:sz w:val="24"/>
        </w:rPr>
        <w:t>万元</w:t>
      </w:r>
    </w:p>
    <w:p w14:paraId="1A0B1DBE"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4.采购需求：</w:t>
      </w:r>
    </w:p>
    <w:tbl>
      <w:tblPr>
        <w:tblW w:w="4536" w:type="pct"/>
        <w:tblInd w:w="421" w:type="dxa"/>
        <w:tblLook w:val="04A0" w:firstRow="1" w:lastRow="0" w:firstColumn="1" w:lastColumn="0" w:noHBand="0" w:noVBand="1"/>
      </w:tblPr>
      <w:tblGrid>
        <w:gridCol w:w="1135"/>
        <w:gridCol w:w="3686"/>
        <w:gridCol w:w="852"/>
        <w:gridCol w:w="850"/>
        <w:gridCol w:w="1698"/>
      </w:tblGrid>
      <w:tr w:rsidR="00B54D8F" w:rsidRPr="00B54D8F" w14:paraId="4743104F" w14:textId="77777777" w:rsidTr="00582CA8">
        <w:trPr>
          <w:trHeight w:val="375"/>
        </w:trPr>
        <w:tc>
          <w:tcPr>
            <w:tcW w:w="6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D17C5" w14:textId="77777777" w:rsidR="006E7D4F" w:rsidRPr="00B54D8F" w:rsidRDefault="006E7D4F" w:rsidP="006E7D4F">
            <w:pPr>
              <w:widowControl/>
              <w:jc w:val="center"/>
              <w:rPr>
                <w:rFonts w:ascii="宋体" w:hAnsi="宋体" w:cs="宋体"/>
                <w:b/>
                <w:bCs/>
                <w:kern w:val="0"/>
                <w:szCs w:val="21"/>
              </w:rPr>
            </w:pPr>
            <w:r w:rsidRPr="00B54D8F">
              <w:rPr>
                <w:rFonts w:ascii="宋体" w:hAnsi="宋体" w:cs="宋体" w:hint="eastAsia"/>
                <w:b/>
                <w:bCs/>
                <w:kern w:val="0"/>
                <w:szCs w:val="21"/>
              </w:rPr>
              <w:t>分包</w:t>
            </w:r>
          </w:p>
        </w:tc>
        <w:tc>
          <w:tcPr>
            <w:tcW w:w="2242" w:type="pct"/>
            <w:tcBorders>
              <w:top w:val="single" w:sz="4" w:space="0" w:color="auto"/>
              <w:left w:val="nil"/>
              <w:bottom w:val="single" w:sz="4" w:space="0" w:color="auto"/>
              <w:right w:val="single" w:sz="4" w:space="0" w:color="auto"/>
            </w:tcBorders>
            <w:shd w:val="clear" w:color="auto" w:fill="auto"/>
            <w:vAlign w:val="center"/>
            <w:hideMark/>
          </w:tcPr>
          <w:p w14:paraId="46D5B649" w14:textId="77777777" w:rsidR="006E7D4F" w:rsidRPr="00B54D8F" w:rsidRDefault="006E7D4F" w:rsidP="006E7D4F">
            <w:pPr>
              <w:widowControl/>
              <w:jc w:val="center"/>
              <w:rPr>
                <w:rFonts w:ascii="宋体" w:hAnsi="宋体" w:cs="宋体"/>
                <w:b/>
                <w:bCs/>
                <w:kern w:val="0"/>
                <w:szCs w:val="21"/>
              </w:rPr>
            </w:pPr>
            <w:r w:rsidRPr="00B54D8F">
              <w:rPr>
                <w:rFonts w:ascii="宋体" w:hAnsi="宋体" w:cs="宋体" w:hint="eastAsia"/>
                <w:b/>
                <w:bCs/>
                <w:kern w:val="0"/>
                <w:szCs w:val="21"/>
              </w:rPr>
              <w:t>设备名称</w:t>
            </w:r>
          </w:p>
        </w:tc>
        <w:tc>
          <w:tcPr>
            <w:tcW w:w="518" w:type="pct"/>
            <w:tcBorders>
              <w:top w:val="single" w:sz="4" w:space="0" w:color="auto"/>
              <w:left w:val="nil"/>
              <w:bottom w:val="single" w:sz="4" w:space="0" w:color="auto"/>
              <w:right w:val="single" w:sz="4" w:space="0" w:color="auto"/>
            </w:tcBorders>
            <w:shd w:val="clear" w:color="auto" w:fill="auto"/>
            <w:vAlign w:val="center"/>
            <w:hideMark/>
          </w:tcPr>
          <w:p w14:paraId="0FBEE092" w14:textId="77777777" w:rsidR="006E7D4F" w:rsidRPr="00B54D8F" w:rsidRDefault="006E7D4F" w:rsidP="006E7D4F">
            <w:pPr>
              <w:widowControl/>
              <w:jc w:val="center"/>
              <w:rPr>
                <w:rFonts w:ascii="宋体" w:hAnsi="宋体" w:cs="宋体"/>
                <w:b/>
                <w:bCs/>
                <w:kern w:val="0"/>
                <w:szCs w:val="21"/>
              </w:rPr>
            </w:pPr>
            <w:r w:rsidRPr="00B54D8F">
              <w:rPr>
                <w:rFonts w:ascii="宋体" w:hAnsi="宋体" w:cs="宋体" w:hint="eastAsia"/>
                <w:b/>
                <w:bCs/>
                <w:kern w:val="0"/>
                <w:szCs w:val="21"/>
              </w:rPr>
              <w:t>单位</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28B9F08C" w14:textId="77777777" w:rsidR="006E7D4F" w:rsidRPr="00B54D8F" w:rsidRDefault="006E7D4F" w:rsidP="006E7D4F">
            <w:pPr>
              <w:widowControl/>
              <w:jc w:val="center"/>
              <w:rPr>
                <w:rFonts w:ascii="宋体" w:hAnsi="宋体" w:cs="宋体"/>
                <w:b/>
                <w:bCs/>
                <w:kern w:val="0"/>
                <w:szCs w:val="21"/>
              </w:rPr>
            </w:pPr>
            <w:r w:rsidRPr="00B54D8F">
              <w:rPr>
                <w:rFonts w:ascii="宋体" w:hAnsi="宋体" w:cs="宋体" w:hint="eastAsia"/>
                <w:b/>
                <w:bCs/>
                <w:kern w:val="0"/>
                <w:szCs w:val="21"/>
              </w:rPr>
              <w:t>数量</w:t>
            </w:r>
          </w:p>
        </w:tc>
        <w:tc>
          <w:tcPr>
            <w:tcW w:w="1033" w:type="pct"/>
            <w:tcBorders>
              <w:top w:val="single" w:sz="4" w:space="0" w:color="auto"/>
              <w:left w:val="nil"/>
              <w:bottom w:val="single" w:sz="4" w:space="0" w:color="auto"/>
              <w:right w:val="single" w:sz="4" w:space="0" w:color="auto"/>
            </w:tcBorders>
            <w:shd w:val="clear" w:color="auto" w:fill="auto"/>
            <w:vAlign w:val="center"/>
            <w:hideMark/>
          </w:tcPr>
          <w:p w14:paraId="004DE47C" w14:textId="77777777" w:rsidR="006E7D4F" w:rsidRPr="00B54D8F" w:rsidRDefault="006E7D4F" w:rsidP="006E7D4F">
            <w:pPr>
              <w:widowControl/>
              <w:jc w:val="center"/>
              <w:rPr>
                <w:rFonts w:ascii="宋体" w:hAnsi="宋体" w:cs="宋体"/>
                <w:b/>
                <w:bCs/>
                <w:kern w:val="0"/>
                <w:szCs w:val="21"/>
              </w:rPr>
            </w:pPr>
            <w:r w:rsidRPr="00B54D8F">
              <w:rPr>
                <w:rFonts w:ascii="宋体" w:hAnsi="宋体" w:cs="宋体" w:hint="eastAsia"/>
                <w:b/>
                <w:bCs/>
                <w:kern w:val="0"/>
                <w:szCs w:val="21"/>
              </w:rPr>
              <w:t>预算总价（万元）</w:t>
            </w:r>
          </w:p>
        </w:tc>
      </w:tr>
      <w:tr w:rsidR="00B54D8F" w:rsidRPr="00B54D8F" w14:paraId="632F7F68" w14:textId="77777777" w:rsidTr="00582CA8">
        <w:trPr>
          <w:trHeight w:val="375"/>
        </w:trPr>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72D5876E" w14:textId="4324B323" w:rsidR="006E7D4F" w:rsidRPr="00B54D8F" w:rsidRDefault="00B117FE" w:rsidP="00E859C4">
            <w:pPr>
              <w:widowControl/>
              <w:jc w:val="center"/>
              <w:rPr>
                <w:rFonts w:ascii="宋体" w:hAnsi="宋体" w:cs="宋体"/>
                <w:bCs/>
                <w:kern w:val="0"/>
                <w:szCs w:val="21"/>
              </w:rPr>
            </w:pPr>
            <w:r w:rsidRPr="00B54D8F">
              <w:rPr>
                <w:rFonts w:ascii="宋体" w:hAnsi="宋体" w:cs="宋体" w:hint="eastAsia"/>
                <w:bCs/>
                <w:kern w:val="0"/>
                <w:szCs w:val="21"/>
              </w:rPr>
              <w:t>0</w:t>
            </w:r>
            <w:r w:rsidRPr="00B54D8F">
              <w:rPr>
                <w:rFonts w:ascii="宋体" w:hAnsi="宋体" w:cs="宋体"/>
                <w:bCs/>
                <w:kern w:val="0"/>
                <w:szCs w:val="21"/>
              </w:rPr>
              <w:t>1</w:t>
            </w:r>
            <w:r w:rsidR="006E7D4F" w:rsidRPr="00B54D8F">
              <w:rPr>
                <w:rFonts w:ascii="宋体" w:hAnsi="宋体" w:cs="宋体" w:hint="eastAsia"/>
                <w:bCs/>
                <w:kern w:val="0"/>
                <w:szCs w:val="21"/>
              </w:rPr>
              <w:t>包</w:t>
            </w:r>
          </w:p>
        </w:tc>
        <w:tc>
          <w:tcPr>
            <w:tcW w:w="2242" w:type="pct"/>
            <w:tcBorders>
              <w:top w:val="nil"/>
              <w:left w:val="nil"/>
              <w:bottom w:val="single" w:sz="4" w:space="0" w:color="auto"/>
              <w:right w:val="single" w:sz="4" w:space="0" w:color="auto"/>
            </w:tcBorders>
            <w:shd w:val="clear" w:color="auto" w:fill="auto"/>
            <w:vAlign w:val="center"/>
            <w:hideMark/>
          </w:tcPr>
          <w:p w14:paraId="04B9824C"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熏蒸治疗仪</w:t>
            </w:r>
          </w:p>
        </w:tc>
        <w:tc>
          <w:tcPr>
            <w:tcW w:w="518" w:type="pct"/>
            <w:tcBorders>
              <w:top w:val="nil"/>
              <w:left w:val="nil"/>
              <w:bottom w:val="single" w:sz="4" w:space="0" w:color="auto"/>
              <w:right w:val="single" w:sz="4" w:space="0" w:color="auto"/>
            </w:tcBorders>
            <w:shd w:val="clear" w:color="auto" w:fill="auto"/>
            <w:vAlign w:val="center"/>
            <w:hideMark/>
          </w:tcPr>
          <w:p w14:paraId="5BC8507C"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2EC48BB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45302606"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4.7</w:t>
            </w:r>
          </w:p>
        </w:tc>
      </w:tr>
      <w:tr w:rsidR="00B54D8F" w:rsidRPr="00B54D8F" w14:paraId="02A698B2"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3037A0B5"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611D171E"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生物刺激反馈仪</w:t>
            </w:r>
          </w:p>
        </w:tc>
        <w:tc>
          <w:tcPr>
            <w:tcW w:w="518" w:type="pct"/>
            <w:tcBorders>
              <w:top w:val="nil"/>
              <w:left w:val="nil"/>
              <w:bottom w:val="single" w:sz="4" w:space="0" w:color="auto"/>
              <w:right w:val="single" w:sz="4" w:space="0" w:color="auto"/>
            </w:tcBorders>
            <w:shd w:val="clear" w:color="auto" w:fill="auto"/>
            <w:vAlign w:val="center"/>
            <w:hideMark/>
          </w:tcPr>
          <w:p w14:paraId="340CD229"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6AE736D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w:t>
            </w:r>
          </w:p>
        </w:tc>
        <w:tc>
          <w:tcPr>
            <w:tcW w:w="1033" w:type="pct"/>
            <w:tcBorders>
              <w:top w:val="nil"/>
              <w:left w:val="nil"/>
              <w:bottom w:val="single" w:sz="4" w:space="0" w:color="auto"/>
              <w:right w:val="single" w:sz="4" w:space="0" w:color="auto"/>
            </w:tcBorders>
            <w:shd w:val="clear" w:color="auto" w:fill="auto"/>
            <w:vAlign w:val="center"/>
            <w:hideMark/>
          </w:tcPr>
          <w:p w14:paraId="432F24E1"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40</w:t>
            </w:r>
          </w:p>
        </w:tc>
      </w:tr>
      <w:tr w:rsidR="00B54D8F" w:rsidRPr="00B54D8F" w14:paraId="0D188763"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4C3C86AE"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4907ACE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空气波压力治疗仪</w:t>
            </w:r>
          </w:p>
        </w:tc>
        <w:tc>
          <w:tcPr>
            <w:tcW w:w="518" w:type="pct"/>
            <w:tcBorders>
              <w:top w:val="nil"/>
              <w:left w:val="nil"/>
              <w:bottom w:val="single" w:sz="4" w:space="0" w:color="auto"/>
              <w:right w:val="single" w:sz="4" w:space="0" w:color="auto"/>
            </w:tcBorders>
            <w:shd w:val="clear" w:color="auto" w:fill="auto"/>
            <w:vAlign w:val="center"/>
            <w:hideMark/>
          </w:tcPr>
          <w:p w14:paraId="46804B9E"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42E1CD5B"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6B8FF78B"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1.5</w:t>
            </w:r>
          </w:p>
        </w:tc>
      </w:tr>
      <w:tr w:rsidR="00B54D8F" w:rsidRPr="00B54D8F" w14:paraId="7532ADE8"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010E860F"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25399D8E"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胎儿/母亲监护仪</w:t>
            </w:r>
          </w:p>
        </w:tc>
        <w:tc>
          <w:tcPr>
            <w:tcW w:w="518" w:type="pct"/>
            <w:tcBorders>
              <w:top w:val="nil"/>
              <w:left w:val="nil"/>
              <w:bottom w:val="single" w:sz="4" w:space="0" w:color="auto"/>
              <w:right w:val="single" w:sz="4" w:space="0" w:color="auto"/>
            </w:tcBorders>
            <w:shd w:val="clear" w:color="auto" w:fill="auto"/>
            <w:vAlign w:val="center"/>
            <w:hideMark/>
          </w:tcPr>
          <w:p w14:paraId="2E5E1B97"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6B554E60"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42ACAB41"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7.5</w:t>
            </w:r>
          </w:p>
        </w:tc>
      </w:tr>
      <w:tr w:rsidR="00B54D8F" w:rsidRPr="00B54D8F" w14:paraId="3D0B87F7"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3446A08F"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148A4A6B" w14:textId="77777777" w:rsidR="006E7D4F" w:rsidRPr="00B54D8F" w:rsidRDefault="006E7D4F" w:rsidP="006E7D4F">
            <w:pPr>
              <w:widowControl/>
              <w:jc w:val="center"/>
              <w:rPr>
                <w:rFonts w:ascii="宋体" w:hAnsi="宋体" w:cs="宋体"/>
                <w:kern w:val="0"/>
                <w:szCs w:val="21"/>
              </w:rPr>
            </w:pPr>
            <w:proofErr w:type="gramStart"/>
            <w:r w:rsidRPr="00B54D8F">
              <w:rPr>
                <w:rFonts w:ascii="宋体" w:hAnsi="宋体" w:cs="宋体" w:hint="eastAsia"/>
                <w:kern w:val="0"/>
                <w:szCs w:val="21"/>
              </w:rPr>
              <w:t>手动单摇病床</w:t>
            </w:r>
            <w:proofErr w:type="gramEnd"/>
          </w:p>
        </w:tc>
        <w:tc>
          <w:tcPr>
            <w:tcW w:w="518" w:type="pct"/>
            <w:tcBorders>
              <w:top w:val="nil"/>
              <w:left w:val="nil"/>
              <w:bottom w:val="single" w:sz="4" w:space="0" w:color="auto"/>
              <w:right w:val="single" w:sz="4" w:space="0" w:color="auto"/>
            </w:tcBorders>
            <w:shd w:val="clear" w:color="auto" w:fill="auto"/>
            <w:vAlign w:val="center"/>
            <w:hideMark/>
          </w:tcPr>
          <w:p w14:paraId="1855B4C1"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2B040756"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22</w:t>
            </w:r>
          </w:p>
        </w:tc>
        <w:tc>
          <w:tcPr>
            <w:tcW w:w="1033" w:type="pct"/>
            <w:tcBorders>
              <w:top w:val="nil"/>
              <w:left w:val="nil"/>
              <w:bottom w:val="single" w:sz="4" w:space="0" w:color="auto"/>
              <w:right w:val="single" w:sz="4" w:space="0" w:color="auto"/>
            </w:tcBorders>
            <w:shd w:val="clear" w:color="auto" w:fill="auto"/>
            <w:vAlign w:val="center"/>
            <w:hideMark/>
          </w:tcPr>
          <w:p w14:paraId="549A430F"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3.96</w:t>
            </w:r>
          </w:p>
        </w:tc>
      </w:tr>
      <w:tr w:rsidR="00B54D8F" w:rsidRPr="00B54D8F" w14:paraId="2C88A07C"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7E6BEFAF"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0DD70E6E"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半导体激光治疗机</w:t>
            </w:r>
          </w:p>
        </w:tc>
        <w:tc>
          <w:tcPr>
            <w:tcW w:w="518" w:type="pct"/>
            <w:tcBorders>
              <w:top w:val="nil"/>
              <w:left w:val="nil"/>
              <w:bottom w:val="single" w:sz="4" w:space="0" w:color="auto"/>
              <w:right w:val="single" w:sz="4" w:space="0" w:color="auto"/>
            </w:tcBorders>
            <w:shd w:val="clear" w:color="auto" w:fill="auto"/>
            <w:vAlign w:val="center"/>
            <w:hideMark/>
          </w:tcPr>
          <w:p w14:paraId="0E513D3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5DA57995"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303641D7"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4</w:t>
            </w:r>
          </w:p>
        </w:tc>
      </w:tr>
      <w:tr w:rsidR="00B54D8F" w:rsidRPr="00B54D8F" w14:paraId="0465E013"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1081848D"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53C6BDFC"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产后康复治疗仪</w:t>
            </w:r>
          </w:p>
        </w:tc>
        <w:tc>
          <w:tcPr>
            <w:tcW w:w="518" w:type="pct"/>
            <w:tcBorders>
              <w:top w:val="nil"/>
              <w:left w:val="nil"/>
              <w:bottom w:val="single" w:sz="4" w:space="0" w:color="auto"/>
              <w:right w:val="single" w:sz="4" w:space="0" w:color="auto"/>
            </w:tcBorders>
            <w:shd w:val="clear" w:color="auto" w:fill="auto"/>
            <w:vAlign w:val="center"/>
            <w:hideMark/>
          </w:tcPr>
          <w:p w14:paraId="0A733F32"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024C220E"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3DC3321A"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w:t>
            </w:r>
          </w:p>
        </w:tc>
      </w:tr>
      <w:tr w:rsidR="00B54D8F" w:rsidRPr="00B54D8F" w14:paraId="75E909A7" w14:textId="77777777" w:rsidTr="00582CA8">
        <w:trPr>
          <w:trHeight w:val="375"/>
        </w:trPr>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5351EE1A" w14:textId="6A937AC7" w:rsidR="006E7D4F" w:rsidRPr="00B54D8F" w:rsidRDefault="00B117FE" w:rsidP="00E859C4">
            <w:pPr>
              <w:widowControl/>
              <w:jc w:val="center"/>
              <w:rPr>
                <w:rFonts w:ascii="宋体" w:hAnsi="宋体" w:cs="宋体"/>
                <w:bCs/>
                <w:kern w:val="0"/>
                <w:szCs w:val="21"/>
              </w:rPr>
            </w:pPr>
            <w:r w:rsidRPr="00B54D8F">
              <w:rPr>
                <w:rFonts w:ascii="宋体" w:hAnsi="宋体" w:cs="宋体" w:hint="eastAsia"/>
                <w:bCs/>
                <w:kern w:val="0"/>
                <w:szCs w:val="21"/>
              </w:rPr>
              <w:t>0</w:t>
            </w:r>
            <w:r w:rsidRPr="00B54D8F">
              <w:rPr>
                <w:rFonts w:ascii="宋体" w:hAnsi="宋体" w:cs="宋体"/>
                <w:bCs/>
                <w:kern w:val="0"/>
                <w:szCs w:val="21"/>
              </w:rPr>
              <w:t>2</w:t>
            </w:r>
            <w:r w:rsidR="006E7D4F" w:rsidRPr="00B54D8F">
              <w:rPr>
                <w:rFonts w:ascii="宋体" w:hAnsi="宋体" w:cs="宋体" w:hint="eastAsia"/>
                <w:bCs/>
                <w:kern w:val="0"/>
                <w:szCs w:val="21"/>
              </w:rPr>
              <w:t>包</w:t>
            </w:r>
          </w:p>
        </w:tc>
        <w:tc>
          <w:tcPr>
            <w:tcW w:w="2242" w:type="pct"/>
            <w:tcBorders>
              <w:top w:val="nil"/>
              <w:left w:val="nil"/>
              <w:bottom w:val="single" w:sz="4" w:space="0" w:color="auto"/>
              <w:right w:val="single" w:sz="4" w:space="0" w:color="auto"/>
            </w:tcBorders>
            <w:shd w:val="clear" w:color="auto" w:fill="auto"/>
            <w:vAlign w:val="center"/>
            <w:hideMark/>
          </w:tcPr>
          <w:p w14:paraId="092833F0"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二氧化碳激光治疗机</w:t>
            </w:r>
          </w:p>
        </w:tc>
        <w:tc>
          <w:tcPr>
            <w:tcW w:w="518" w:type="pct"/>
            <w:tcBorders>
              <w:top w:val="nil"/>
              <w:left w:val="nil"/>
              <w:bottom w:val="single" w:sz="4" w:space="0" w:color="auto"/>
              <w:right w:val="single" w:sz="4" w:space="0" w:color="auto"/>
            </w:tcBorders>
            <w:shd w:val="clear" w:color="auto" w:fill="auto"/>
            <w:vAlign w:val="center"/>
            <w:hideMark/>
          </w:tcPr>
          <w:p w14:paraId="665D4584"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2340D629"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0964AA61"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20</w:t>
            </w:r>
          </w:p>
        </w:tc>
      </w:tr>
      <w:tr w:rsidR="00B54D8F" w:rsidRPr="00B54D8F" w14:paraId="35FE0273"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08243146"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6F830997"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眼科光学生物测量仪</w:t>
            </w:r>
          </w:p>
        </w:tc>
        <w:tc>
          <w:tcPr>
            <w:tcW w:w="518" w:type="pct"/>
            <w:tcBorders>
              <w:top w:val="nil"/>
              <w:left w:val="nil"/>
              <w:bottom w:val="single" w:sz="4" w:space="0" w:color="auto"/>
              <w:right w:val="single" w:sz="4" w:space="0" w:color="auto"/>
            </w:tcBorders>
            <w:shd w:val="clear" w:color="auto" w:fill="auto"/>
            <w:vAlign w:val="center"/>
            <w:hideMark/>
          </w:tcPr>
          <w:p w14:paraId="1113EAC8"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4422B720"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02D81082"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26</w:t>
            </w:r>
          </w:p>
        </w:tc>
      </w:tr>
      <w:tr w:rsidR="00B54D8F" w:rsidRPr="00B54D8F" w14:paraId="179F963D"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6CB0CA99"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555931BD"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非接触眼压计</w:t>
            </w:r>
          </w:p>
        </w:tc>
        <w:tc>
          <w:tcPr>
            <w:tcW w:w="518" w:type="pct"/>
            <w:tcBorders>
              <w:top w:val="nil"/>
              <w:left w:val="nil"/>
              <w:bottom w:val="single" w:sz="4" w:space="0" w:color="auto"/>
              <w:right w:val="single" w:sz="4" w:space="0" w:color="auto"/>
            </w:tcBorders>
            <w:shd w:val="clear" w:color="auto" w:fill="auto"/>
            <w:vAlign w:val="center"/>
            <w:hideMark/>
          </w:tcPr>
          <w:p w14:paraId="59D5F7B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008C7848"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27EF0500"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12</w:t>
            </w:r>
          </w:p>
        </w:tc>
      </w:tr>
      <w:tr w:rsidR="00B54D8F" w:rsidRPr="00B54D8F" w14:paraId="17D9D217"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60535AD7"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78D0E6E5"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电脑角膜验光仪</w:t>
            </w:r>
          </w:p>
        </w:tc>
        <w:tc>
          <w:tcPr>
            <w:tcW w:w="518" w:type="pct"/>
            <w:tcBorders>
              <w:top w:val="nil"/>
              <w:left w:val="nil"/>
              <w:bottom w:val="single" w:sz="4" w:space="0" w:color="auto"/>
              <w:right w:val="single" w:sz="4" w:space="0" w:color="auto"/>
            </w:tcBorders>
            <w:shd w:val="clear" w:color="auto" w:fill="auto"/>
            <w:vAlign w:val="center"/>
            <w:hideMark/>
          </w:tcPr>
          <w:p w14:paraId="0136E039"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31449617"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2F3ED0B7"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11</w:t>
            </w:r>
          </w:p>
        </w:tc>
      </w:tr>
      <w:tr w:rsidR="00B54D8F" w:rsidRPr="00B54D8F" w14:paraId="04C13BF4"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1A5D70C5" w14:textId="77777777" w:rsidR="006E7D4F" w:rsidRPr="00B54D8F" w:rsidRDefault="006E7D4F" w:rsidP="006E7D4F">
            <w:pPr>
              <w:widowControl/>
              <w:jc w:val="left"/>
              <w:rPr>
                <w:rFonts w:ascii="宋体" w:hAnsi="宋体" w:cs="宋体"/>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0DBBFE70"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齿科微动力系统</w:t>
            </w:r>
          </w:p>
        </w:tc>
        <w:tc>
          <w:tcPr>
            <w:tcW w:w="518" w:type="pct"/>
            <w:tcBorders>
              <w:top w:val="nil"/>
              <w:left w:val="nil"/>
              <w:bottom w:val="single" w:sz="4" w:space="0" w:color="auto"/>
              <w:right w:val="single" w:sz="4" w:space="0" w:color="auto"/>
            </w:tcBorders>
            <w:shd w:val="clear" w:color="auto" w:fill="auto"/>
            <w:vAlign w:val="center"/>
            <w:hideMark/>
          </w:tcPr>
          <w:p w14:paraId="001CC7C0"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6B27BD4B"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6E95D2B4"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5</w:t>
            </w:r>
          </w:p>
        </w:tc>
      </w:tr>
      <w:tr w:rsidR="00B54D8F" w:rsidRPr="00B54D8F" w14:paraId="25B7D53E" w14:textId="77777777" w:rsidTr="00582CA8">
        <w:trPr>
          <w:trHeight w:val="375"/>
        </w:trPr>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0425BD29" w14:textId="420AA66D" w:rsidR="006E7D4F" w:rsidRPr="00B54D8F" w:rsidRDefault="00B117FE" w:rsidP="00E859C4">
            <w:pPr>
              <w:widowControl/>
              <w:jc w:val="center"/>
              <w:rPr>
                <w:rFonts w:ascii="宋体" w:hAnsi="宋体" w:cs="宋体"/>
                <w:bCs/>
                <w:kern w:val="0"/>
                <w:szCs w:val="21"/>
              </w:rPr>
            </w:pPr>
            <w:r w:rsidRPr="00B54D8F">
              <w:rPr>
                <w:rFonts w:ascii="宋体" w:hAnsi="宋体" w:cs="宋体" w:hint="eastAsia"/>
                <w:bCs/>
                <w:kern w:val="0"/>
                <w:szCs w:val="21"/>
              </w:rPr>
              <w:t>0</w:t>
            </w:r>
            <w:r w:rsidRPr="00B54D8F">
              <w:rPr>
                <w:rFonts w:ascii="宋体" w:hAnsi="宋体" w:cs="宋体"/>
                <w:bCs/>
                <w:kern w:val="0"/>
                <w:szCs w:val="21"/>
              </w:rPr>
              <w:t>3</w:t>
            </w:r>
            <w:r w:rsidR="006E7D4F" w:rsidRPr="00B54D8F">
              <w:rPr>
                <w:rFonts w:ascii="宋体" w:hAnsi="宋体" w:cs="宋体" w:hint="eastAsia"/>
                <w:bCs/>
                <w:kern w:val="0"/>
                <w:szCs w:val="21"/>
              </w:rPr>
              <w:t>包</w:t>
            </w:r>
          </w:p>
        </w:tc>
        <w:tc>
          <w:tcPr>
            <w:tcW w:w="2242" w:type="pct"/>
            <w:tcBorders>
              <w:top w:val="nil"/>
              <w:left w:val="nil"/>
              <w:bottom w:val="single" w:sz="4" w:space="0" w:color="auto"/>
              <w:right w:val="single" w:sz="4" w:space="0" w:color="auto"/>
            </w:tcBorders>
            <w:shd w:val="clear" w:color="auto" w:fill="auto"/>
            <w:vAlign w:val="center"/>
            <w:hideMark/>
          </w:tcPr>
          <w:p w14:paraId="36D6863E"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新生儿窒息复苏模拟人</w:t>
            </w:r>
          </w:p>
        </w:tc>
        <w:tc>
          <w:tcPr>
            <w:tcW w:w="518" w:type="pct"/>
            <w:tcBorders>
              <w:top w:val="nil"/>
              <w:left w:val="nil"/>
              <w:bottom w:val="single" w:sz="4" w:space="0" w:color="auto"/>
              <w:right w:val="single" w:sz="4" w:space="0" w:color="auto"/>
            </w:tcBorders>
            <w:shd w:val="clear" w:color="auto" w:fill="auto"/>
            <w:vAlign w:val="center"/>
            <w:hideMark/>
          </w:tcPr>
          <w:p w14:paraId="5EE8C2C7"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2285265C"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691D57A2"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5</w:t>
            </w:r>
          </w:p>
        </w:tc>
      </w:tr>
      <w:tr w:rsidR="00B54D8F" w:rsidRPr="00B54D8F" w14:paraId="13239699"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187C7AE0" w14:textId="77777777" w:rsidR="006E7D4F" w:rsidRPr="00B54D8F" w:rsidRDefault="006E7D4F" w:rsidP="006E7D4F">
            <w:pPr>
              <w:widowControl/>
              <w:jc w:val="left"/>
              <w:rPr>
                <w:rFonts w:ascii="宋体" w:hAnsi="宋体" w:cs="宋体"/>
                <w:b/>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7A82A48F"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多道心电图机</w:t>
            </w:r>
          </w:p>
        </w:tc>
        <w:tc>
          <w:tcPr>
            <w:tcW w:w="518" w:type="pct"/>
            <w:tcBorders>
              <w:top w:val="nil"/>
              <w:left w:val="nil"/>
              <w:bottom w:val="single" w:sz="4" w:space="0" w:color="auto"/>
              <w:right w:val="single" w:sz="4" w:space="0" w:color="auto"/>
            </w:tcBorders>
            <w:shd w:val="clear" w:color="auto" w:fill="auto"/>
            <w:vAlign w:val="center"/>
            <w:hideMark/>
          </w:tcPr>
          <w:p w14:paraId="00F00334"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12B7A21B"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29D2B2D6"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5.8</w:t>
            </w:r>
          </w:p>
        </w:tc>
      </w:tr>
      <w:tr w:rsidR="00B54D8F" w:rsidRPr="00B54D8F" w14:paraId="257CFDFC"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5755150E" w14:textId="77777777" w:rsidR="006E7D4F" w:rsidRPr="00B54D8F" w:rsidRDefault="006E7D4F" w:rsidP="006E7D4F">
            <w:pPr>
              <w:widowControl/>
              <w:jc w:val="left"/>
              <w:rPr>
                <w:rFonts w:ascii="宋体" w:hAnsi="宋体" w:cs="宋体"/>
                <w:b/>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76159562"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腹腔镜持针钳</w:t>
            </w:r>
          </w:p>
        </w:tc>
        <w:tc>
          <w:tcPr>
            <w:tcW w:w="518" w:type="pct"/>
            <w:tcBorders>
              <w:top w:val="nil"/>
              <w:left w:val="nil"/>
              <w:bottom w:val="single" w:sz="4" w:space="0" w:color="auto"/>
              <w:right w:val="single" w:sz="4" w:space="0" w:color="auto"/>
            </w:tcBorders>
            <w:shd w:val="clear" w:color="auto" w:fill="auto"/>
            <w:vAlign w:val="center"/>
            <w:hideMark/>
          </w:tcPr>
          <w:p w14:paraId="3510CA49"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602D2BC2"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w:t>
            </w:r>
          </w:p>
        </w:tc>
        <w:tc>
          <w:tcPr>
            <w:tcW w:w="1033" w:type="pct"/>
            <w:tcBorders>
              <w:top w:val="nil"/>
              <w:left w:val="nil"/>
              <w:bottom w:val="single" w:sz="4" w:space="0" w:color="auto"/>
              <w:right w:val="single" w:sz="4" w:space="0" w:color="auto"/>
            </w:tcBorders>
            <w:shd w:val="clear" w:color="auto" w:fill="auto"/>
            <w:vAlign w:val="center"/>
            <w:hideMark/>
          </w:tcPr>
          <w:p w14:paraId="3FF49821"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1.1</w:t>
            </w:r>
          </w:p>
        </w:tc>
      </w:tr>
      <w:tr w:rsidR="00B54D8F" w:rsidRPr="00B54D8F" w14:paraId="3182EFAF"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472877C6" w14:textId="77777777" w:rsidR="006E7D4F" w:rsidRPr="00B54D8F" w:rsidRDefault="006E7D4F" w:rsidP="006E7D4F">
            <w:pPr>
              <w:widowControl/>
              <w:jc w:val="left"/>
              <w:rPr>
                <w:rFonts w:ascii="宋体" w:hAnsi="宋体" w:cs="宋体"/>
                <w:b/>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7687CEDA"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腹腔镜双极电凝钳</w:t>
            </w:r>
          </w:p>
        </w:tc>
        <w:tc>
          <w:tcPr>
            <w:tcW w:w="518" w:type="pct"/>
            <w:tcBorders>
              <w:top w:val="nil"/>
              <w:left w:val="nil"/>
              <w:bottom w:val="single" w:sz="4" w:space="0" w:color="auto"/>
              <w:right w:val="single" w:sz="4" w:space="0" w:color="auto"/>
            </w:tcBorders>
            <w:shd w:val="clear" w:color="auto" w:fill="auto"/>
            <w:vAlign w:val="center"/>
            <w:hideMark/>
          </w:tcPr>
          <w:p w14:paraId="53177EED"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476D1C25"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w:t>
            </w:r>
          </w:p>
        </w:tc>
        <w:tc>
          <w:tcPr>
            <w:tcW w:w="1033" w:type="pct"/>
            <w:tcBorders>
              <w:top w:val="nil"/>
              <w:left w:val="nil"/>
              <w:bottom w:val="single" w:sz="4" w:space="0" w:color="auto"/>
              <w:right w:val="single" w:sz="4" w:space="0" w:color="auto"/>
            </w:tcBorders>
            <w:shd w:val="clear" w:color="auto" w:fill="auto"/>
            <w:vAlign w:val="center"/>
            <w:hideMark/>
          </w:tcPr>
          <w:p w14:paraId="3FDD8D4F"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2.32</w:t>
            </w:r>
          </w:p>
        </w:tc>
      </w:tr>
      <w:tr w:rsidR="00B54D8F" w:rsidRPr="00B54D8F" w14:paraId="18B38364"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0731DA34" w14:textId="77777777" w:rsidR="006E7D4F" w:rsidRPr="00B54D8F" w:rsidRDefault="006E7D4F" w:rsidP="006E7D4F">
            <w:pPr>
              <w:widowControl/>
              <w:jc w:val="left"/>
              <w:rPr>
                <w:rFonts w:ascii="宋体" w:hAnsi="宋体" w:cs="宋体"/>
                <w:b/>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1E8CB74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血气生化分析仪</w:t>
            </w:r>
          </w:p>
        </w:tc>
        <w:tc>
          <w:tcPr>
            <w:tcW w:w="518" w:type="pct"/>
            <w:tcBorders>
              <w:top w:val="nil"/>
              <w:left w:val="nil"/>
              <w:bottom w:val="single" w:sz="4" w:space="0" w:color="auto"/>
              <w:right w:val="single" w:sz="4" w:space="0" w:color="auto"/>
            </w:tcBorders>
            <w:shd w:val="clear" w:color="auto" w:fill="auto"/>
            <w:vAlign w:val="center"/>
            <w:hideMark/>
          </w:tcPr>
          <w:p w14:paraId="175F4BED"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3DF07A9F"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4D9CF017"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7</w:t>
            </w:r>
          </w:p>
        </w:tc>
      </w:tr>
      <w:tr w:rsidR="00B54D8F" w:rsidRPr="00B54D8F" w14:paraId="7007B7D3"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39C44F6C" w14:textId="77777777" w:rsidR="006E7D4F" w:rsidRPr="00B54D8F" w:rsidRDefault="006E7D4F" w:rsidP="006E7D4F">
            <w:pPr>
              <w:widowControl/>
              <w:jc w:val="left"/>
              <w:rPr>
                <w:rFonts w:ascii="宋体" w:hAnsi="宋体" w:cs="宋体"/>
                <w:b/>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3B27AFA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麻醉机</w:t>
            </w:r>
          </w:p>
        </w:tc>
        <w:tc>
          <w:tcPr>
            <w:tcW w:w="518" w:type="pct"/>
            <w:tcBorders>
              <w:top w:val="nil"/>
              <w:left w:val="nil"/>
              <w:bottom w:val="single" w:sz="4" w:space="0" w:color="auto"/>
              <w:right w:val="single" w:sz="4" w:space="0" w:color="auto"/>
            </w:tcBorders>
            <w:shd w:val="clear" w:color="auto" w:fill="auto"/>
            <w:vAlign w:val="center"/>
            <w:hideMark/>
          </w:tcPr>
          <w:p w14:paraId="7C89CC0A"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4D6594F1"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4D0FBE63"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40</w:t>
            </w:r>
          </w:p>
        </w:tc>
      </w:tr>
      <w:tr w:rsidR="00B54D8F" w:rsidRPr="00B54D8F" w14:paraId="016E951C"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73240E03" w14:textId="77777777" w:rsidR="006E7D4F" w:rsidRPr="00B54D8F" w:rsidRDefault="006E7D4F" w:rsidP="006E7D4F">
            <w:pPr>
              <w:widowControl/>
              <w:jc w:val="left"/>
              <w:rPr>
                <w:rFonts w:ascii="宋体" w:hAnsi="宋体" w:cs="宋体"/>
                <w:b/>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493A8CBD" w14:textId="3B5F9983" w:rsidR="006E7D4F" w:rsidRPr="00B54D8F" w:rsidRDefault="00AE7CAA" w:rsidP="006E7D4F">
            <w:pPr>
              <w:widowControl/>
              <w:jc w:val="center"/>
              <w:rPr>
                <w:rFonts w:ascii="宋体" w:hAnsi="宋体" w:cs="宋体"/>
                <w:kern w:val="0"/>
                <w:szCs w:val="21"/>
              </w:rPr>
            </w:pPr>
            <w:r w:rsidRPr="00B54D8F">
              <w:rPr>
                <w:rFonts w:ascii="宋体" w:hAnsi="宋体" w:cs="宋体" w:hint="eastAsia"/>
                <w:kern w:val="0"/>
                <w:szCs w:val="21"/>
              </w:rPr>
              <w:t>全自动荧光免疫分析仪</w:t>
            </w:r>
          </w:p>
        </w:tc>
        <w:tc>
          <w:tcPr>
            <w:tcW w:w="518" w:type="pct"/>
            <w:tcBorders>
              <w:top w:val="nil"/>
              <w:left w:val="nil"/>
              <w:bottom w:val="single" w:sz="4" w:space="0" w:color="auto"/>
              <w:right w:val="single" w:sz="4" w:space="0" w:color="auto"/>
            </w:tcBorders>
            <w:shd w:val="clear" w:color="auto" w:fill="auto"/>
            <w:vAlign w:val="center"/>
            <w:hideMark/>
          </w:tcPr>
          <w:p w14:paraId="66360E0B"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42C59E9A"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32625549"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30</w:t>
            </w:r>
          </w:p>
        </w:tc>
      </w:tr>
      <w:tr w:rsidR="00582CA8" w:rsidRPr="00B54D8F" w14:paraId="37FAE26D" w14:textId="77777777" w:rsidTr="00582CA8">
        <w:trPr>
          <w:trHeight w:val="375"/>
        </w:trPr>
        <w:tc>
          <w:tcPr>
            <w:tcW w:w="690" w:type="pct"/>
            <w:vMerge/>
            <w:tcBorders>
              <w:top w:val="nil"/>
              <w:left w:val="single" w:sz="4" w:space="0" w:color="auto"/>
              <w:bottom w:val="single" w:sz="4" w:space="0" w:color="auto"/>
              <w:right w:val="single" w:sz="4" w:space="0" w:color="auto"/>
            </w:tcBorders>
            <w:vAlign w:val="center"/>
            <w:hideMark/>
          </w:tcPr>
          <w:p w14:paraId="0A5B0082" w14:textId="77777777" w:rsidR="006E7D4F" w:rsidRPr="00B54D8F" w:rsidRDefault="006E7D4F" w:rsidP="006E7D4F">
            <w:pPr>
              <w:widowControl/>
              <w:jc w:val="left"/>
              <w:rPr>
                <w:rFonts w:ascii="宋体" w:hAnsi="宋体" w:cs="宋体"/>
                <w:b/>
                <w:bCs/>
                <w:kern w:val="0"/>
                <w:szCs w:val="21"/>
              </w:rPr>
            </w:pPr>
          </w:p>
        </w:tc>
        <w:tc>
          <w:tcPr>
            <w:tcW w:w="2242" w:type="pct"/>
            <w:tcBorders>
              <w:top w:val="nil"/>
              <w:left w:val="nil"/>
              <w:bottom w:val="single" w:sz="4" w:space="0" w:color="auto"/>
              <w:right w:val="single" w:sz="4" w:space="0" w:color="auto"/>
            </w:tcBorders>
            <w:shd w:val="clear" w:color="auto" w:fill="auto"/>
            <w:vAlign w:val="center"/>
            <w:hideMark/>
          </w:tcPr>
          <w:p w14:paraId="602F2A95"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医用离心机</w:t>
            </w:r>
          </w:p>
        </w:tc>
        <w:tc>
          <w:tcPr>
            <w:tcW w:w="518" w:type="pct"/>
            <w:tcBorders>
              <w:top w:val="nil"/>
              <w:left w:val="nil"/>
              <w:bottom w:val="single" w:sz="4" w:space="0" w:color="auto"/>
              <w:right w:val="single" w:sz="4" w:space="0" w:color="auto"/>
            </w:tcBorders>
            <w:shd w:val="clear" w:color="auto" w:fill="auto"/>
            <w:vAlign w:val="center"/>
            <w:hideMark/>
          </w:tcPr>
          <w:p w14:paraId="0C8173AE"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台</w:t>
            </w:r>
          </w:p>
        </w:tc>
        <w:tc>
          <w:tcPr>
            <w:tcW w:w="517" w:type="pct"/>
            <w:tcBorders>
              <w:top w:val="nil"/>
              <w:left w:val="nil"/>
              <w:bottom w:val="single" w:sz="4" w:space="0" w:color="auto"/>
              <w:right w:val="single" w:sz="4" w:space="0" w:color="auto"/>
            </w:tcBorders>
            <w:shd w:val="clear" w:color="auto" w:fill="auto"/>
            <w:vAlign w:val="center"/>
            <w:hideMark/>
          </w:tcPr>
          <w:p w14:paraId="5D3F9866"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w:t>
            </w:r>
          </w:p>
        </w:tc>
        <w:tc>
          <w:tcPr>
            <w:tcW w:w="1033" w:type="pct"/>
            <w:tcBorders>
              <w:top w:val="nil"/>
              <w:left w:val="nil"/>
              <w:bottom w:val="single" w:sz="4" w:space="0" w:color="auto"/>
              <w:right w:val="single" w:sz="4" w:space="0" w:color="auto"/>
            </w:tcBorders>
            <w:shd w:val="clear" w:color="auto" w:fill="auto"/>
            <w:vAlign w:val="center"/>
            <w:hideMark/>
          </w:tcPr>
          <w:p w14:paraId="6BC6781D" w14:textId="77777777" w:rsidR="006E7D4F" w:rsidRPr="00B54D8F" w:rsidRDefault="006E7D4F" w:rsidP="006E7D4F">
            <w:pPr>
              <w:widowControl/>
              <w:jc w:val="center"/>
              <w:rPr>
                <w:rFonts w:ascii="宋体" w:hAnsi="宋体" w:cs="宋体"/>
                <w:kern w:val="0"/>
                <w:szCs w:val="21"/>
              </w:rPr>
            </w:pPr>
            <w:r w:rsidRPr="00B54D8F">
              <w:rPr>
                <w:rFonts w:ascii="宋体" w:hAnsi="宋体" w:cs="宋体" w:hint="eastAsia"/>
                <w:kern w:val="0"/>
                <w:szCs w:val="21"/>
              </w:rPr>
              <w:t>1.8</w:t>
            </w:r>
          </w:p>
        </w:tc>
      </w:tr>
    </w:tbl>
    <w:p w14:paraId="72992962" w14:textId="77777777" w:rsidR="00D06573" w:rsidRPr="00B54D8F" w:rsidRDefault="00D06573">
      <w:pPr>
        <w:spacing w:line="360" w:lineRule="auto"/>
        <w:ind w:firstLineChars="200" w:firstLine="480"/>
        <w:rPr>
          <w:rFonts w:asciiTheme="minorEastAsia" w:eastAsiaTheme="minorEastAsia" w:hAnsiTheme="minorEastAsia"/>
          <w:sz w:val="24"/>
        </w:rPr>
      </w:pPr>
    </w:p>
    <w:p w14:paraId="78D59361" w14:textId="10BF42AE" w:rsidR="00D06573" w:rsidRPr="00B54D8F" w:rsidRDefault="00F56C7C">
      <w:pPr>
        <w:spacing w:line="360" w:lineRule="auto"/>
        <w:ind w:firstLineChars="200" w:firstLine="480"/>
        <w:rPr>
          <w:rFonts w:asciiTheme="minorEastAsia" w:eastAsiaTheme="minorEastAsia" w:hAnsiTheme="minorEastAsia"/>
          <w:sz w:val="24"/>
          <w:u w:val="single"/>
        </w:rPr>
      </w:pPr>
      <w:r w:rsidRPr="00B54D8F">
        <w:rPr>
          <w:rFonts w:asciiTheme="minorEastAsia" w:eastAsiaTheme="minorEastAsia" w:hAnsiTheme="minorEastAsia"/>
          <w:sz w:val="24"/>
        </w:rPr>
        <w:t>5.合同履行期限：</w:t>
      </w:r>
      <w:r w:rsidRPr="00B54D8F">
        <w:rPr>
          <w:rFonts w:asciiTheme="minorEastAsia" w:eastAsiaTheme="minorEastAsia" w:hAnsiTheme="minorEastAsia" w:hint="eastAsia"/>
          <w:sz w:val="24"/>
        </w:rPr>
        <w:t>以双方</w:t>
      </w:r>
      <w:r w:rsidRPr="00B54D8F">
        <w:rPr>
          <w:rFonts w:asciiTheme="minorEastAsia" w:eastAsiaTheme="minorEastAsia" w:hAnsiTheme="minorEastAsia"/>
          <w:sz w:val="24"/>
        </w:rPr>
        <w:t>签订采购合同中约定</w:t>
      </w:r>
      <w:r w:rsidRPr="00B54D8F">
        <w:rPr>
          <w:rFonts w:asciiTheme="minorEastAsia" w:eastAsiaTheme="minorEastAsia" w:hAnsiTheme="minorEastAsia" w:hint="eastAsia"/>
          <w:sz w:val="24"/>
        </w:rPr>
        <w:t>质保期限</w:t>
      </w:r>
      <w:r w:rsidRPr="00B54D8F">
        <w:rPr>
          <w:rFonts w:asciiTheme="minorEastAsia" w:eastAsiaTheme="minorEastAsia" w:hAnsiTheme="minorEastAsia"/>
          <w:sz w:val="24"/>
        </w:rPr>
        <w:t>为准</w:t>
      </w:r>
      <w:r w:rsidR="009C599A" w:rsidRPr="00B54D8F">
        <w:rPr>
          <w:rFonts w:asciiTheme="minorEastAsia" w:eastAsiaTheme="minorEastAsia" w:hAnsiTheme="minorEastAsia" w:hint="eastAsia"/>
          <w:sz w:val="24"/>
        </w:rPr>
        <w:t>，直至质保期结束</w:t>
      </w:r>
      <w:r w:rsidRPr="00B54D8F">
        <w:rPr>
          <w:rFonts w:asciiTheme="minorEastAsia" w:eastAsiaTheme="minorEastAsia" w:hAnsiTheme="minorEastAsia"/>
          <w:sz w:val="24"/>
        </w:rPr>
        <w:t>。</w:t>
      </w:r>
    </w:p>
    <w:p w14:paraId="3483D6F7"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6.本项目是否接受联合体投标：□是  ■否。</w:t>
      </w:r>
    </w:p>
    <w:p w14:paraId="40DA9CC5" w14:textId="77777777" w:rsidR="00D06573" w:rsidRPr="00B54D8F" w:rsidRDefault="00D06573">
      <w:pPr>
        <w:spacing w:line="360" w:lineRule="auto"/>
        <w:ind w:firstLineChars="200" w:firstLine="480"/>
        <w:rPr>
          <w:rFonts w:asciiTheme="minorEastAsia" w:eastAsiaTheme="minorEastAsia" w:hAnsiTheme="minorEastAsia"/>
          <w:sz w:val="24"/>
        </w:rPr>
      </w:pPr>
    </w:p>
    <w:p w14:paraId="1DBCFFA5" w14:textId="77777777" w:rsidR="00D06573" w:rsidRPr="00B54D8F" w:rsidRDefault="00F56C7C">
      <w:pPr>
        <w:pStyle w:val="21"/>
        <w:spacing w:before="0" w:line="360" w:lineRule="auto"/>
        <w:jc w:val="left"/>
        <w:rPr>
          <w:rFonts w:asciiTheme="minorEastAsia" w:eastAsiaTheme="minorEastAsia" w:hAnsiTheme="minorEastAsia"/>
          <w:sz w:val="24"/>
          <w:szCs w:val="24"/>
        </w:rPr>
      </w:pPr>
      <w:bookmarkStart w:id="8" w:name="_Toc35393791"/>
      <w:bookmarkStart w:id="9" w:name="_Toc28359003"/>
      <w:bookmarkStart w:id="10" w:name="_Toc35393622"/>
      <w:bookmarkStart w:id="11" w:name="_Toc28359080"/>
      <w:r w:rsidRPr="00B54D8F">
        <w:rPr>
          <w:rFonts w:asciiTheme="minorEastAsia" w:eastAsiaTheme="minorEastAsia" w:hAnsiTheme="minorEastAsia"/>
          <w:sz w:val="24"/>
          <w:szCs w:val="24"/>
        </w:rPr>
        <w:lastRenderedPageBreak/>
        <w:t>二、申请人的资格要求（须同时满足）</w:t>
      </w:r>
      <w:bookmarkEnd w:id="8"/>
      <w:bookmarkEnd w:id="9"/>
      <w:bookmarkEnd w:id="10"/>
      <w:bookmarkEnd w:id="11"/>
    </w:p>
    <w:p w14:paraId="76A81AC1"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1.满足《中华人民共和国政府采购法》第二十二条规定；</w:t>
      </w:r>
    </w:p>
    <w:p w14:paraId="2A1758B3" w14:textId="77777777" w:rsidR="00D06573" w:rsidRPr="00B54D8F" w:rsidRDefault="00F56C7C">
      <w:pPr>
        <w:spacing w:line="360" w:lineRule="auto"/>
        <w:ind w:firstLineChars="200" w:firstLine="480"/>
        <w:rPr>
          <w:rFonts w:asciiTheme="minorEastAsia" w:eastAsiaTheme="minorEastAsia" w:hAnsiTheme="minorEastAsia"/>
          <w:sz w:val="24"/>
        </w:rPr>
      </w:pPr>
      <w:bookmarkStart w:id="12" w:name="_Toc28359004"/>
      <w:bookmarkStart w:id="13" w:name="_Toc28359081"/>
      <w:r w:rsidRPr="00B54D8F">
        <w:rPr>
          <w:rFonts w:asciiTheme="minorEastAsia" w:eastAsiaTheme="minorEastAsia" w:hAnsiTheme="minorEastAsia"/>
          <w:sz w:val="24"/>
        </w:rPr>
        <w:t>2.落实政府采购政策需满足的资格要求：</w:t>
      </w:r>
    </w:p>
    <w:p w14:paraId="5CB284CC"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2.1 中小企业政策</w:t>
      </w:r>
      <w:r w:rsidRPr="00B54D8F">
        <w:rPr>
          <w:rFonts w:asciiTheme="minorEastAsia" w:eastAsiaTheme="minorEastAsia" w:hAnsiTheme="minorEastAsia" w:hint="eastAsia"/>
          <w:sz w:val="24"/>
        </w:rPr>
        <w:t>：本项目</w:t>
      </w:r>
      <w:proofErr w:type="gramStart"/>
      <w:r w:rsidRPr="00B54D8F">
        <w:rPr>
          <w:rFonts w:asciiTheme="minorEastAsia" w:eastAsiaTheme="minorEastAsia" w:hAnsiTheme="minorEastAsia" w:hint="eastAsia"/>
          <w:sz w:val="24"/>
        </w:rPr>
        <w:t>不</w:t>
      </w:r>
      <w:proofErr w:type="gramEnd"/>
      <w:r w:rsidRPr="00B54D8F">
        <w:rPr>
          <w:rFonts w:asciiTheme="minorEastAsia" w:eastAsiaTheme="minorEastAsia" w:hAnsiTheme="minorEastAsia" w:hint="eastAsia"/>
          <w:sz w:val="24"/>
        </w:rPr>
        <w:t>专门面向中小企业预留采购份额</w:t>
      </w:r>
      <w:r w:rsidRPr="00B54D8F">
        <w:rPr>
          <w:rFonts w:asciiTheme="minorEastAsia" w:eastAsiaTheme="minorEastAsia" w:hAnsiTheme="minorEastAsia"/>
          <w:sz w:val="24"/>
        </w:rPr>
        <w:t>。</w:t>
      </w:r>
    </w:p>
    <w:p w14:paraId="479D61AC"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2.2 其它落实政府采购政策的资格要求：</w:t>
      </w:r>
      <w:r w:rsidRPr="00B54D8F">
        <w:rPr>
          <w:rFonts w:asciiTheme="minorEastAsia" w:eastAsiaTheme="minorEastAsia" w:hAnsiTheme="minorEastAsia" w:hint="eastAsia"/>
          <w:sz w:val="24"/>
        </w:rPr>
        <w:t>无</w:t>
      </w:r>
      <w:r w:rsidRPr="00B54D8F">
        <w:rPr>
          <w:rFonts w:asciiTheme="minorEastAsia" w:eastAsiaTheme="minorEastAsia" w:hAnsiTheme="minorEastAsia"/>
          <w:sz w:val="24"/>
        </w:rPr>
        <w:t>。</w:t>
      </w:r>
    </w:p>
    <w:p w14:paraId="7BB8DBF9" w14:textId="77777777" w:rsidR="00D06573" w:rsidRPr="00B54D8F" w:rsidRDefault="00F56C7C">
      <w:pPr>
        <w:spacing w:line="360" w:lineRule="auto"/>
        <w:ind w:firstLineChars="200" w:firstLine="480"/>
        <w:rPr>
          <w:rFonts w:asciiTheme="minorEastAsia" w:eastAsiaTheme="minorEastAsia" w:hAnsiTheme="minorEastAsia"/>
          <w:i/>
          <w:iCs/>
          <w:sz w:val="24"/>
          <w:u w:val="single"/>
        </w:rPr>
      </w:pPr>
      <w:r w:rsidRPr="00B54D8F">
        <w:rPr>
          <w:rFonts w:asciiTheme="minorEastAsia" w:eastAsiaTheme="minorEastAsia" w:hAnsiTheme="minorEastAsia"/>
          <w:sz w:val="24"/>
        </w:rPr>
        <w:t>3.本项目的特定资格要求：</w:t>
      </w:r>
    </w:p>
    <w:p w14:paraId="7DDBCD26" w14:textId="77777777" w:rsidR="00D06573" w:rsidRPr="00B54D8F" w:rsidRDefault="00F56C7C">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3.1本项目是否属于政府购买服务：</w:t>
      </w:r>
      <w:proofErr w:type="gramStart"/>
      <w:r w:rsidRPr="00B54D8F">
        <w:rPr>
          <w:rFonts w:asciiTheme="minorEastAsia" w:eastAsiaTheme="minorEastAsia" w:hAnsiTheme="minorEastAsia"/>
          <w:sz w:val="24"/>
        </w:rPr>
        <w:t>否</w:t>
      </w:r>
      <w:proofErr w:type="gramEnd"/>
    </w:p>
    <w:p w14:paraId="745A2802" w14:textId="77777777" w:rsidR="00D06573" w:rsidRPr="00B54D8F" w:rsidRDefault="00F56C7C">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3.2其他特定资格要求：</w:t>
      </w:r>
      <w:r w:rsidRPr="00B54D8F">
        <w:rPr>
          <w:rFonts w:asciiTheme="minorEastAsia" w:eastAsiaTheme="minorEastAsia" w:hAnsiTheme="minorEastAsia" w:hint="eastAsia"/>
          <w:sz w:val="24"/>
        </w:rPr>
        <w:t>投标产品属于医疗器械的，投标人如为代理商，投标人应具有合法的医疗器械经营资格；投标人如为制造商，使用自身生产的产品投标时，投标人应具有合法的医疗器械生产资格。</w:t>
      </w:r>
    </w:p>
    <w:p w14:paraId="41BDC2A6" w14:textId="77777777" w:rsidR="00D06573" w:rsidRPr="00B54D8F" w:rsidRDefault="00F56C7C">
      <w:pPr>
        <w:pStyle w:val="21"/>
        <w:widowControl/>
        <w:spacing w:before="0" w:line="360" w:lineRule="auto"/>
        <w:jc w:val="left"/>
        <w:rPr>
          <w:rFonts w:asciiTheme="minorEastAsia" w:eastAsiaTheme="minorEastAsia" w:hAnsiTheme="minorEastAsia"/>
          <w:sz w:val="24"/>
          <w:szCs w:val="24"/>
        </w:rPr>
      </w:pPr>
      <w:bookmarkStart w:id="14" w:name="_Toc35393623"/>
      <w:bookmarkStart w:id="15" w:name="_Toc35393792"/>
      <w:bookmarkEnd w:id="12"/>
      <w:bookmarkEnd w:id="13"/>
      <w:r w:rsidRPr="00B54D8F">
        <w:rPr>
          <w:rFonts w:asciiTheme="minorEastAsia" w:eastAsiaTheme="minorEastAsia" w:hAnsiTheme="minorEastAsia"/>
          <w:sz w:val="24"/>
          <w:szCs w:val="24"/>
        </w:rPr>
        <w:t>三、获取招标文件</w:t>
      </w:r>
      <w:bookmarkEnd w:id="14"/>
      <w:bookmarkEnd w:id="15"/>
    </w:p>
    <w:p w14:paraId="27E11FC4" w14:textId="5606C4E5"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1.时间：2025年</w:t>
      </w:r>
      <w:r w:rsidR="00D84C75" w:rsidRPr="00B54D8F">
        <w:rPr>
          <w:rFonts w:asciiTheme="minorEastAsia" w:eastAsiaTheme="minorEastAsia" w:hAnsiTheme="minorEastAsia"/>
          <w:sz w:val="24"/>
          <w:lang w:bidi="ar"/>
        </w:rPr>
        <w:t>10</w:t>
      </w:r>
      <w:r w:rsidRPr="00B54D8F">
        <w:rPr>
          <w:rFonts w:asciiTheme="minorEastAsia" w:eastAsiaTheme="minorEastAsia" w:hAnsiTheme="minorEastAsia"/>
          <w:sz w:val="24"/>
          <w:lang w:bidi="ar"/>
        </w:rPr>
        <w:t>月</w:t>
      </w:r>
      <w:r w:rsidR="00B54D8F" w:rsidRPr="00B54D8F">
        <w:rPr>
          <w:rFonts w:asciiTheme="minorEastAsia" w:eastAsiaTheme="minorEastAsia" w:hAnsiTheme="minorEastAsia"/>
          <w:sz w:val="24"/>
          <w:lang w:bidi="ar"/>
        </w:rPr>
        <w:t>24</w:t>
      </w:r>
      <w:r w:rsidRPr="00B54D8F">
        <w:rPr>
          <w:rFonts w:asciiTheme="minorEastAsia" w:eastAsiaTheme="minorEastAsia" w:hAnsiTheme="minorEastAsia"/>
          <w:sz w:val="24"/>
          <w:lang w:bidi="ar"/>
        </w:rPr>
        <w:t>日至2025年</w:t>
      </w:r>
      <w:r w:rsidR="00D84C75" w:rsidRPr="00B54D8F">
        <w:rPr>
          <w:rFonts w:asciiTheme="minorEastAsia" w:eastAsiaTheme="minorEastAsia" w:hAnsiTheme="minorEastAsia"/>
          <w:sz w:val="24"/>
          <w:lang w:bidi="ar"/>
        </w:rPr>
        <w:t>10</w:t>
      </w:r>
      <w:r w:rsidRPr="00B54D8F">
        <w:rPr>
          <w:rFonts w:asciiTheme="minorEastAsia" w:eastAsiaTheme="minorEastAsia" w:hAnsiTheme="minorEastAsia"/>
          <w:sz w:val="24"/>
          <w:lang w:bidi="ar"/>
        </w:rPr>
        <w:t>月</w:t>
      </w:r>
      <w:r w:rsidR="00B54D8F" w:rsidRPr="00B54D8F">
        <w:rPr>
          <w:rFonts w:asciiTheme="minorEastAsia" w:eastAsiaTheme="minorEastAsia" w:hAnsiTheme="minorEastAsia"/>
          <w:sz w:val="24"/>
          <w:lang w:bidi="ar"/>
        </w:rPr>
        <w:t>30</w:t>
      </w:r>
      <w:r w:rsidRPr="00B54D8F">
        <w:rPr>
          <w:rFonts w:asciiTheme="minorEastAsia" w:eastAsiaTheme="minorEastAsia" w:hAnsiTheme="minorEastAsia"/>
          <w:sz w:val="24"/>
          <w:lang w:bidi="ar"/>
        </w:rPr>
        <w:t>日，每天上午9</w:t>
      </w:r>
      <w:r w:rsidRPr="00B54D8F">
        <w:rPr>
          <w:rFonts w:asciiTheme="minorEastAsia" w:eastAsiaTheme="minorEastAsia" w:hAnsiTheme="minorEastAsia" w:hint="eastAsia"/>
          <w:sz w:val="24"/>
          <w:lang w:bidi="ar"/>
        </w:rPr>
        <w:t>:00</w:t>
      </w:r>
      <w:r w:rsidRPr="00B54D8F">
        <w:rPr>
          <w:rFonts w:asciiTheme="minorEastAsia" w:eastAsiaTheme="minorEastAsia" w:hAnsiTheme="minorEastAsia"/>
          <w:sz w:val="24"/>
          <w:lang w:bidi="ar"/>
        </w:rPr>
        <w:t>至12</w:t>
      </w:r>
      <w:r w:rsidRPr="00B54D8F">
        <w:rPr>
          <w:rFonts w:asciiTheme="minorEastAsia" w:eastAsiaTheme="minorEastAsia" w:hAnsiTheme="minorEastAsia" w:hint="eastAsia"/>
          <w:sz w:val="24"/>
          <w:lang w:bidi="ar"/>
        </w:rPr>
        <w:t>:00</w:t>
      </w:r>
      <w:r w:rsidRPr="00B54D8F">
        <w:rPr>
          <w:rFonts w:asciiTheme="minorEastAsia" w:eastAsiaTheme="minorEastAsia" w:hAnsiTheme="minorEastAsia"/>
          <w:sz w:val="24"/>
          <w:lang w:bidi="ar"/>
        </w:rPr>
        <w:t>，下午12</w:t>
      </w:r>
      <w:r w:rsidRPr="00B54D8F">
        <w:rPr>
          <w:rFonts w:asciiTheme="minorEastAsia" w:eastAsiaTheme="minorEastAsia" w:hAnsiTheme="minorEastAsia" w:hint="eastAsia"/>
          <w:sz w:val="24"/>
          <w:lang w:bidi="ar"/>
        </w:rPr>
        <w:t>:00</w:t>
      </w:r>
      <w:r w:rsidRPr="00B54D8F">
        <w:rPr>
          <w:rFonts w:asciiTheme="minorEastAsia" w:eastAsiaTheme="minorEastAsia" w:hAnsiTheme="minorEastAsia"/>
          <w:sz w:val="24"/>
          <w:lang w:bidi="ar"/>
        </w:rPr>
        <w:t>至17</w:t>
      </w:r>
      <w:r w:rsidRPr="00B54D8F">
        <w:rPr>
          <w:rFonts w:asciiTheme="minorEastAsia" w:eastAsiaTheme="minorEastAsia" w:hAnsiTheme="minorEastAsia" w:hint="eastAsia"/>
          <w:sz w:val="24"/>
          <w:lang w:bidi="ar"/>
        </w:rPr>
        <w:t>:00</w:t>
      </w:r>
      <w:r w:rsidRPr="00B54D8F">
        <w:rPr>
          <w:rFonts w:asciiTheme="minorEastAsia" w:eastAsiaTheme="minorEastAsia" w:hAnsiTheme="minorEastAsia"/>
          <w:sz w:val="24"/>
          <w:lang w:bidi="ar"/>
        </w:rPr>
        <w:t>（北京时间，法定节假日除外）。</w:t>
      </w:r>
    </w:p>
    <w:p w14:paraId="028C644B"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lang w:bidi="ar"/>
        </w:rPr>
        <w:t>2.地点：北京市政府采购电子交易平台</w:t>
      </w:r>
    </w:p>
    <w:p w14:paraId="5EF04CAA" w14:textId="77777777" w:rsidR="00D06573" w:rsidRPr="00B54D8F" w:rsidRDefault="00F56C7C">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B54D8F">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43B9F12C" w14:textId="77777777" w:rsidR="00D06573" w:rsidRPr="00B54D8F" w:rsidRDefault="00F56C7C">
      <w:pPr>
        <w:widowControl/>
        <w:adjustRightInd w:val="0"/>
        <w:snapToGrid w:val="0"/>
        <w:spacing w:line="360" w:lineRule="auto"/>
        <w:ind w:firstLineChars="200" w:firstLine="480"/>
        <w:jc w:val="left"/>
        <w:rPr>
          <w:rFonts w:asciiTheme="minorEastAsia" w:eastAsiaTheme="minorEastAsia" w:hAnsiTheme="minorEastAsia"/>
          <w:sz w:val="24"/>
        </w:rPr>
      </w:pPr>
      <w:r w:rsidRPr="00B54D8F">
        <w:rPr>
          <w:rFonts w:asciiTheme="minorEastAsia" w:eastAsiaTheme="minorEastAsia" w:hAnsiTheme="minorEastAsia"/>
          <w:sz w:val="24"/>
          <w:lang w:bidi="ar"/>
        </w:rPr>
        <w:t>4.售价：0元。</w:t>
      </w:r>
    </w:p>
    <w:p w14:paraId="4F66068A" w14:textId="77777777" w:rsidR="00D06573" w:rsidRPr="00B54D8F" w:rsidRDefault="00D06573">
      <w:pPr>
        <w:tabs>
          <w:tab w:val="left" w:pos="900"/>
          <w:tab w:val="left" w:pos="1980"/>
        </w:tabs>
        <w:snapToGrid w:val="0"/>
        <w:spacing w:line="360" w:lineRule="auto"/>
        <w:ind w:left="840"/>
        <w:rPr>
          <w:rFonts w:asciiTheme="minorEastAsia" w:eastAsiaTheme="minorEastAsia" w:hAnsiTheme="minorEastAsia"/>
          <w:sz w:val="24"/>
        </w:rPr>
      </w:pPr>
    </w:p>
    <w:p w14:paraId="1815C902" w14:textId="77777777" w:rsidR="00D06573" w:rsidRPr="00B54D8F" w:rsidRDefault="00F56C7C">
      <w:pPr>
        <w:pStyle w:val="21"/>
        <w:widowControl/>
        <w:spacing w:before="0" w:line="360" w:lineRule="auto"/>
        <w:jc w:val="left"/>
        <w:rPr>
          <w:rFonts w:asciiTheme="minorEastAsia" w:eastAsiaTheme="minorEastAsia" w:hAnsiTheme="minorEastAsia"/>
          <w:sz w:val="24"/>
          <w:szCs w:val="24"/>
        </w:rPr>
      </w:pPr>
      <w:bookmarkStart w:id="16" w:name="_Toc28359005"/>
      <w:bookmarkStart w:id="17" w:name="_Toc28359082"/>
      <w:bookmarkStart w:id="18" w:name="_Toc35393624"/>
      <w:bookmarkStart w:id="19" w:name="_Toc35393793"/>
      <w:r w:rsidRPr="00B54D8F">
        <w:rPr>
          <w:rFonts w:asciiTheme="minorEastAsia" w:eastAsiaTheme="minorEastAsia" w:hAnsiTheme="minorEastAsia"/>
          <w:sz w:val="24"/>
          <w:szCs w:val="24"/>
        </w:rPr>
        <w:t>四、提交投标文件</w:t>
      </w:r>
      <w:bookmarkEnd w:id="16"/>
      <w:bookmarkEnd w:id="17"/>
      <w:r w:rsidRPr="00B54D8F">
        <w:rPr>
          <w:rFonts w:asciiTheme="minorEastAsia" w:eastAsiaTheme="minorEastAsia" w:hAnsiTheme="minorEastAsia"/>
          <w:sz w:val="24"/>
          <w:szCs w:val="24"/>
        </w:rPr>
        <w:t>截止时间、开标时间和地点</w:t>
      </w:r>
      <w:bookmarkEnd w:id="18"/>
      <w:bookmarkEnd w:id="19"/>
    </w:p>
    <w:p w14:paraId="16CD0248" w14:textId="09294DD4" w:rsidR="00D06573" w:rsidRPr="00B54D8F" w:rsidRDefault="00F56C7C">
      <w:pPr>
        <w:spacing w:line="360" w:lineRule="auto"/>
        <w:ind w:firstLineChars="200" w:firstLine="480"/>
        <w:rPr>
          <w:rFonts w:asciiTheme="minorEastAsia" w:eastAsiaTheme="minorEastAsia" w:hAnsiTheme="minorEastAsia"/>
          <w:bCs/>
          <w:sz w:val="24"/>
          <w:u w:val="single"/>
        </w:rPr>
      </w:pPr>
      <w:r w:rsidRPr="00B54D8F">
        <w:rPr>
          <w:rFonts w:asciiTheme="minorEastAsia" w:eastAsiaTheme="minorEastAsia" w:hAnsiTheme="minorEastAsia"/>
          <w:sz w:val="24"/>
          <w:lang w:bidi="ar"/>
        </w:rPr>
        <w:t>投标截止时间、开标时间：2025年</w:t>
      </w:r>
      <w:r w:rsidR="00841FDD" w:rsidRPr="00B54D8F">
        <w:rPr>
          <w:rFonts w:asciiTheme="minorEastAsia" w:eastAsiaTheme="minorEastAsia" w:hAnsiTheme="minorEastAsia"/>
          <w:sz w:val="24"/>
          <w:lang w:bidi="ar"/>
        </w:rPr>
        <w:t>11</w:t>
      </w:r>
      <w:r w:rsidRPr="00B54D8F">
        <w:rPr>
          <w:rFonts w:asciiTheme="minorEastAsia" w:eastAsiaTheme="minorEastAsia" w:hAnsiTheme="minorEastAsia"/>
          <w:sz w:val="24"/>
          <w:lang w:bidi="ar"/>
        </w:rPr>
        <w:t>月</w:t>
      </w:r>
      <w:r w:rsidR="00B54D8F" w:rsidRPr="00B54D8F">
        <w:rPr>
          <w:rFonts w:asciiTheme="minorEastAsia" w:eastAsiaTheme="minorEastAsia" w:hAnsiTheme="minorEastAsia"/>
          <w:sz w:val="24"/>
          <w:lang w:bidi="ar"/>
        </w:rPr>
        <w:t>19</w:t>
      </w:r>
      <w:r w:rsidRPr="00B54D8F">
        <w:rPr>
          <w:rFonts w:asciiTheme="minorEastAsia" w:eastAsiaTheme="minorEastAsia" w:hAnsiTheme="minorEastAsia"/>
          <w:sz w:val="24"/>
          <w:lang w:bidi="ar"/>
        </w:rPr>
        <w:t>日</w:t>
      </w:r>
      <w:r w:rsidR="000B5C27" w:rsidRPr="00B54D8F">
        <w:rPr>
          <w:rFonts w:asciiTheme="minorEastAsia" w:eastAsiaTheme="minorEastAsia" w:hAnsiTheme="minorEastAsia"/>
          <w:sz w:val="24"/>
          <w:lang w:bidi="ar"/>
        </w:rPr>
        <w:t>09</w:t>
      </w:r>
      <w:r w:rsidRPr="00B54D8F">
        <w:rPr>
          <w:rFonts w:asciiTheme="minorEastAsia" w:eastAsiaTheme="minorEastAsia" w:hAnsiTheme="minorEastAsia"/>
          <w:sz w:val="24"/>
          <w:lang w:bidi="ar"/>
        </w:rPr>
        <w:t>点</w:t>
      </w:r>
      <w:r w:rsidR="00841FDD" w:rsidRPr="00B54D8F">
        <w:rPr>
          <w:rFonts w:asciiTheme="minorEastAsia" w:eastAsiaTheme="minorEastAsia" w:hAnsiTheme="minorEastAsia"/>
          <w:sz w:val="24"/>
          <w:lang w:bidi="ar"/>
        </w:rPr>
        <w:t>30</w:t>
      </w:r>
      <w:r w:rsidRPr="00B54D8F">
        <w:rPr>
          <w:rFonts w:asciiTheme="minorEastAsia" w:eastAsiaTheme="minorEastAsia" w:hAnsiTheme="minorEastAsia"/>
          <w:sz w:val="24"/>
          <w:lang w:bidi="ar"/>
        </w:rPr>
        <w:t>分</w:t>
      </w:r>
      <w:r w:rsidRPr="00B54D8F">
        <w:rPr>
          <w:rFonts w:asciiTheme="minorEastAsia" w:eastAsiaTheme="minorEastAsia" w:hAnsiTheme="minorEastAsia"/>
          <w:bCs/>
          <w:sz w:val="24"/>
          <w:lang w:bidi="ar"/>
        </w:rPr>
        <w:t>（北京时间）</w:t>
      </w:r>
      <w:r w:rsidRPr="00B54D8F">
        <w:rPr>
          <w:rFonts w:asciiTheme="minorEastAsia" w:eastAsiaTheme="minorEastAsia" w:hAnsiTheme="minorEastAsia"/>
          <w:iCs/>
          <w:sz w:val="24"/>
          <w:lang w:bidi="ar"/>
        </w:rPr>
        <w:t>。</w:t>
      </w:r>
    </w:p>
    <w:p w14:paraId="51DD529B" w14:textId="77777777" w:rsidR="00D06573" w:rsidRPr="00B54D8F" w:rsidRDefault="00F56C7C">
      <w:pPr>
        <w:spacing w:line="360" w:lineRule="auto"/>
        <w:ind w:firstLineChars="200" w:firstLine="480"/>
        <w:rPr>
          <w:rFonts w:asciiTheme="minorEastAsia" w:eastAsiaTheme="minorEastAsia" w:hAnsiTheme="minorEastAsia"/>
          <w:sz w:val="24"/>
          <w:lang w:val="zh-TW" w:bidi="ar"/>
        </w:rPr>
      </w:pPr>
      <w:r w:rsidRPr="00B54D8F">
        <w:rPr>
          <w:rFonts w:asciiTheme="minorEastAsia" w:eastAsiaTheme="minorEastAsia" w:hAnsiTheme="minorEastAsia"/>
          <w:sz w:val="24"/>
          <w:lang w:bidi="ar"/>
        </w:rPr>
        <w:t>地点：</w:t>
      </w:r>
      <w:r w:rsidRPr="00B54D8F">
        <w:rPr>
          <w:rFonts w:asciiTheme="minorEastAsia" w:eastAsiaTheme="minorEastAsia" w:hAnsiTheme="minorEastAsia" w:hint="eastAsia"/>
          <w:sz w:val="24"/>
          <w:lang w:bidi="ar"/>
        </w:rPr>
        <w:t>投标人在规定时间内</w:t>
      </w:r>
      <w:r w:rsidRPr="00B54D8F">
        <w:rPr>
          <w:rFonts w:asciiTheme="minorEastAsia" w:eastAsiaTheme="minorEastAsia" w:hAnsiTheme="minorEastAsia"/>
          <w:sz w:val="24"/>
          <w:lang w:bidi="ar"/>
        </w:rPr>
        <w:t>在</w:t>
      </w:r>
      <w:r w:rsidRPr="00B54D8F">
        <w:rPr>
          <w:rFonts w:asciiTheme="minorEastAsia" w:eastAsiaTheme="minorEastAsia" w:hAnsiTheme="minorEastAsia" w:hint="eastAsia"/>
          <w:sz w:val="24"/>
          <w:lang w:bidi="ar"/>
        </w:rPr>
        <w:t>《北京市政府采购电子交易平台》完成上传</w:t>
      </w:r>
      <w:r w:rsidRPr="00B54D8F">
        <w:rPr>
          <w:rFonts w:asciiTheme="minorEastAsia" w:eastAsiaTheme="minorEastAsia" w:hAnsiTheme="minorEastAsia"/>
          <w:sz w:val="24"/>
          <w:lang w:bidi="ar"/>
        </w:rPr>
        <w:t>、解密操作</w:t>
      </w:r>
      <w:r w:rsidRPr="00B54D8F">
        <w:rPr>
          <w:rFonts w:asciiTheme="minorEastAsia" w:eastAsiaTheme="minorEastAsia" w:hAnsiTheme="minorEastAsia" w:hint="eastAsia"/>
          <w:sz w:val="24"/>
          <w:lang w:bidi="ar"/>
        </w:rPr>
        <w:t>，本项目采用远程电子开标方式，不接受纸质文件，无须投标人到达现场</w:t>
      </w:r>
      <w:r w:rsidRPr="00B54D8F">
        <w:rPr>
          <w:rFonts w:asciiTheme="minorEastAsia" w:eastAsiaTheme="minorEastAsia" w:hAnsiTheme="minorEastAsia"/>
          <w:sz w:val="24"/>
          <w:lang w:val="zh-TW" w:bidi="ar"/>
        </w:rPr>
        <w:t>。</w:t>
      </w:r>
    </w:p>
    <w:p w14:paraId="32B6E4F8" w14:textId="77777777" w:rsidR="00D06573" w:rsidRPr="00B54D8F" w:rsidRDefault="00D06573">
      <w:pPr>
        <w:spacing w:line="360" w:lineRule="auto"/>
        <w:ind w:firstLineChars="200" w:firstLine="480"/>
        <w:rPr>
          <w:rFonts w:asciiTheme="minorEastAsia" w:eastAsiaTheme="minorEastAsia" w:hAnsiTheme="minorEastAsia"/>
          <w:bCs/>
          <w:sz w:val="24"/>
          <w:u w:val="single"/>
        </w:rPr>
      </w:pPr>
    </w:p>
    <w:p w14:paraId="2D7ABDB6" w14:textId="77777777" w:rsidR="00D06573" w:rsidRPr="00B54D8F" w:rsidRDefault="00F56C7C">
      <w:pPr>
        <w:pStyle w:val="21"/>
        <w:spacing w:before="0" w:line="360" w:lineRule="auto"/>
        <w:jc w:val="left"/>
        <w:rPr>
          <w:rFonts w:asciiTheme="minorEastAsia" w:eastAsiaTheme="minorEastAsia" w:hAnsiTheme="minorEastAsia"/>
          <w:sz w:val="24"/>
          <w:szCs w:val="24"/>
        </w:rPr>
      </w:pPr>
      <w:bookmarkStart w:id="20" w:name="_Toc35393794"/>
      <w:bookmarkStart w:id="21" w:name="_Toc28359084"/>
      <w:bookmarkStart w:id="22" w:name="_Toc35393625"/>
      <w:bookmarkStart w:id="23" w:name="_Toc28359007"/>
      <w:r w:rsidRPr="00B54D8F">
        <w:rPr>
          <w:rFonts w:asciiTheme="minorEastAsia" w:eastAsiaTheme="minorEastAsia" w:hAnsiTheme="minorEastAsia"/>
          <w:sz w:val="24"/>
          <w:szCs w:val="24"/>
        </w:rPr>
        <w:t>五、公告期限</w:t>
      </w:r>
      <w:bookmarkEnd w:id="20"/>
      <w:bookmarkEnd w:id="21"/>
      <w:bookmarkEnd w:id="22"/>
      <w:bookmarkEnd w:id="23"/>
    </w:p>
    <w:p w14:paraId="58CCAAC2" w14:textId="77777777" w:rsidR="00D06573" w:rsidRPr="00B54D8F" w:rsidRDefault="00F56C7C">
      <w:pPr>
        <w:spacing w:line="360" w:lineRule="auto"/>
        <w:ind w:firstLineChars="200" w:firstLine="480"/>
        <w:rPr>
          <w:rFonts w:asciiTheme="minorEastAsia" w:eastAsiaTheme="minorEastAsia" w:hAnsiTheme="minorEastAsia"/>
          <w:kern w:val="0"/>
          <w:sz w:val="24"/>
        </w:rPr>
      </w:pPr>
      <w:r w:rsidRPr="00B54D8F">
        <w:rPr>
          <w:rFonts w:asciiTheme="minorEastAsia" w:eastAsiaTheme="minorEastAsia" w:hAnsiTheme="minorEastAsia"/>
          <w:kern w:val="0"/>
          <w:sz w:val="24"/>
        </w:rPr>
        <w:t>自本公告发布之日起5个工作日。</w:t>
      </w:r>
    </w:p>
    <w:p w14:paraId="3EBFC4CB" w14:textId="77777777" w:rsidR="00D06573" w:rsidRPr="00B54D8F" w:rsidRDefault="00D06573">
      <w:pPr>
        <w:spacing w:line="360" w:lineRule="auto"/>
        <w:ind w:firstLineChars="200" w:firstLine="480"/>
        <w:rPr>
          <w:rFonts w:asciiTheme="minorEastAsia" w:eastAsiaTheme="minorEastAsia" w:hAnsiTheme="minorEastAsia"/>
          <w:kern w:val="0"/>
          <w:sz w:val="24"/>
        </w:rPr>
      </w:pPr>
    </w:p>
    <w:p w14:paraId="5DED844C" w14:textId="77777777" w:rsidR="00D06573" w:rsidRPr="00B54D8F" w:rsidRDefault="00F56C7C">
      <w:pPr>
        <w:pStyle w:val="21"/>
        <w:spacing w:before="0" w:line="360" w:lineRule="auto"/>
        <w:jc w:val="left"/>
        <w:rPr>
          <w:rFonts w:asciiTheme="minorEastAsia" w:eastAsiaTheme="minorEastAsia" w:hAnsiTheme="minorEastAsia"/>
          <w:sz w:val="24"/>
          <w:szCs w:val="24"/>
        </w:rPr>
      </w:pPr>
      <w:bookmarkStart w:id="24" w:name="_Toc35393795"/>
      <w:bookmarkStart w:id="25" w:name="_Toc35393626"/>
      <w:r w:rsidRPr="00B54D8F">
        <w:rPr>
          <w:rFonts w:asciiTheme="minorEastAsia" w:eastAsiaTheme="minorEastAsia" w:hAnsiTheme="minorEastAsia"/>
          <w:sz w:val="24"/>
          <w:szCs w:val="24"/>
        </w:rPr>
        <w:t>六、其他补充事宜</w:t>
      </w:r>
      <w:bookmarkEnd w:id="24"/>
      <w:bookmarkEnd w:id="25"/>
    </w:p>
    <w:p w14:paraId="7BF94EAB"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1.本项目需要落实的政府采购政策：</w:t>
      </w:r>
      <w:r w:rsidRPr="00B54D8F">
        <w:rPr>
          <w:rFonts w:asciiTheme="minorEastAsia" w:eastAsiaTheme="minorEastAsia" w:hAnsiTheme="minorEastAsia" w:hint="eastAsia"/>
          <w:sz w:val="24"/>
          <w:lang w:bidi="ar"/>
        </w:rPr>
        <w:t>①节能产品强制采购；②节能产品、环境标志产品优先采购；③政府采购促进中小企业发展；④政府采购项目支持监狱企业发展；⑤</w:t>
      </w:r>
      <w:r w:rsidRPr="00B54D8F">
        <w:rPr>
          <w:rFonts w:asciiTheme="minorEastAsia" w:eastAsiaTheme="minorEastAsia" w:hAnsiTheme="minorEastAsia" w:hint="eastAsia"/>
          <w:sz w:val="24"/>
          <w:lang w:bidi="ar"/>
        </w:rPr>
        <w:lastRenderedPageBreak/>
        <w:t>政府采购信用担保；⑥进口产品管理；⑦政府采购促进残疾人就业</w:t>
      </w:r>
      <w:r w:rsidRPr="00B54D8F">
        <w:rPr>
          <w:rFonts w:asciiTheme="minorEastAsia" w:eastAsiaTheme="minorEastAsia" w:hAnsiTheme="minorEastAsia"/>
          <w:sz w:val="24"/>
          <w:lang w:bidi="ar"/>
        </w:rPr>
        <w:t>。</w:t>
      </w:r>
      <w:r w:rsidRPr="00B54D8F">
        <w:rPr>
          <w:rFonts w:asciiTheme="minorEastAsia" w:eastAsiaTheme="minorEastAsia" w:hAnsiTheme="minorEastAsia"/>
          <w:sz w:val="24"/>
        </w:rPr>
        <w:t xml:space="preserve"> </w:t>
      </w:r>
    </w:p>
    <w:p w14:paraId="264BE804" w14:textId="77777777" w:rsidR="00D06573" w:rsidRPr="00B54D8F" w:rsidRDefault="00F56C7C">
      <w:pPr>
        <w:widowControl/>
        <w:adjustRightInd w:val="0"/>
        <w:snapToGrid w:val="0"/>
        <w:spacing w:line="360" w:lineRule="auto"/>
        <w:ind w:firstLineChars="200" w:firstLine="480"/>
        <w:jc w:val="left"/>
        <w:rPr>
          <w:rFonts w:asciiTheme="minorEastAsia" w:eastAsiaTheme="minorEastAsia" w:hAnsiTheme="minorEastAsia"/>
          <w:bCs/>
          <w:sz w:val="24"/>
          <w:lang w:bidi="ar"/>
        </w:rPr>
      </w:pPr>
      <w:r w:rsidRPr="00B54D8F">
        <w:rPr>
          <w:rFonts w:asciiTheme="minorEastAsia" w:eastAsiaTheme="minorEastAsia" w:hAnsiTheme="minorEastAsia"/>
          <w:sz w:val="24"/>
          <w:lang w:bidi="ar"/>
        </w:rPr>
        <w:t>2.本项目采用全流程电子化采购方式，请供应</w:t>
      </w:r>
      <w:proofErr w:type="gramStart"/>
      <w:r w:rsidRPr="00B54D8F">
        <w:rPr>
          <w:rFonts w:asciiTheme="minorEastAsia" w:eastAsiaTheme="minorEastAsia" w:hAnsiTheme="minorEastAsia"/>
          <w:sz w:val="24"/>
          <w:lang w:bidi="ar"/>
        </w:rPr>
        <w:t>商认真</w:t>
      </w:r>
      <w:proofErr w:type="gramEnd"/>
      <w:r w:rsidRPr="00B54D8F">
        <w:rPr>
          <w:rFonts w:asciiTheme="minorEastAsia" w:eastAsiaTheme="minorEastAsia" w:hAnsiTheme="minorEastAsia"/>
          <w:sz w:val="24"/>
          <w:lang w:bidi="ar"/>
        </w:rPr>
        <w:t>学习北京市政府采购电子交易平台发布的相关操作手册（供应商可在交易平台下载相关手册），办理CA数字证书或电子营业执照、进行北京市政府采购电子交易平台注册绑定，并认真核实</w:t>
      </w:r>
      <w:r w:rsidRPr="00B54D8F">
        <w:rPr>
          <w:rFonts w:asciiTheme="minorEastAsia" w:eastAsiaTheme="minorEastAsia" w:hAnsiTheme="minorEastAsia"/>
          <w:bCs/>
          <w:sz w:val="24"/>
          <w:lang w:bidi="ar"/>
        </w:rPr>
        <w:t>CA数字证书</w:t>
      </w:r>
      <w:r w:rsidRPr="00B54D8F">
        <w:rPr>
          <w:rFonts w:asciiTheme="minorEastAsia" w:eastAsiaTheme="minorEastAsia" w:hAnsiTheme="minorEastAsia"/>
          <w:sz w:val="24"/>
          <w:lang w:bidi="ar"/>
        </w:rPr>
        <w:t>或电子营业执照</w:t>
      </w:r>
      <w:r w:rsidRPr="00B54D8F">
        <w:rPr>
          <w:rFonts w:asciiTheme="minorEastAsia" w:eastAsiaTheme="minorEastAsia" w:hAnsiTheme="minorEastAsia"/>
          <w:bCs/>
          <w:sz w:val="24"/>
          <w:lang w:bidi="ar"/>
        </w:rPr>
        <w:t>情况确认是否符合本项目电子化采购流程要求。</w:t>
      </w:r>
    </w:p>
    <w:p w14:paraId="49109886"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CA数字证书服务热线 010-58511086</w:t>
      </w:r>
    </w:p>
    <w:p w14:paraId="1CB839ED"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lang w:bidi="ar"/>
        </w:rPr>
        <w:t>电子营业执照服务热线 400-699-7000</w:t>
      </w:r>
    </w:p>
    <w:p w14:paraId="62930C7E"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lang w:bidi="ar"/>
        </w:rPr>
        <w:t>技术支持服务热线    010-86483801</w:t>
      </w:r>
    </w:p>
    <w:p w14:paraId="3E531DFB" w14:textId="77777777" w:rsidR="00D06573" w:rsidRPr="00B54D8F" w:rsidRDefault="00F56C7C">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B54D8F">
        <w:rPr>
          <w:rFonts w:asciiTheme="minorEastAsia" w:eastAsiaTheme="minorEastAsia" w:hAnsiTheme="minorEastAsia"/>
          <w:sz w:val="24"/>
          <w:lang w:bidi="ar"/>
        </w:rPr>
        <w:t>2.1办理CA数字证书或电子营业执照</w:t>
      </w:r>
    </w:p>
    <w:p w14:paraId="15B208B8" w14:textId="77777777" w:rsidR="00D06573" w:rsidRPr="00B54D8F" w:rsidRDefault="00F56C7C">
      <w:pPr>
        <w:widowControl/>
        <w:adjustRightInd w:val="0"/>
        <w:snapToGrid w:val="0"/>
        <w:spacing w:line="360" w:lineRule="auto"/>
        <w:ind w:firstLineChars="200" w:firstLine="480"/>
        <w:jc w:val="left"/>
        <w:rPr>
          <w:rFonts w:asciiTheme="minorEastAsia" w:eastAsiaTheme="minorEastAsia" w:hAnsiTheme="minorEastAsia"/>
          <w:sz w:val="24"/>
        </w:rPr>
      </w:pPr>
      <w:r w:rsidRPr="00B54D8F">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6A0528D9"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2.2注册</w:t>
      </w:r>
    </w:p>
    <w:p w14:paraId="62FCFAE6"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1E32433E" w14:textId="77777777" w:rsidR="00D06573" w:rsidRPr="00B54D8F" w:rsidRDefault="00F56C7C">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B54D8F">
        <w:rPr>
          <w:rFonts w:asciiTheme="minorEastAsia" w:eastAsiaTheme="minorEastAsia" w:hAnsiTheme="minorEastAsia"/>
          <w:sz w:val="24"/>
          <w:lang w:bidi="ar"/>
        </w:rPr>
        <w:t>2.3驱动、客户端下载</w:t>
      </w:r>
    </w:p>
    <w:p w14:paraId="094A5467" w14:textId="77777777" w:rsidR="00D06573" w:rsidRPr="00B54D8F" w:rsidRDefault="00F56C7C">
      <w:pPr>
        <w:widowControl/>
        <w:adjustRightInd w:val="0"/>
        <w:snapToGrid w:val="0"/>
        <w:spacing w:line="360" w:lineRule="auto"/>
        <w:ind w:firstLineChars="200" w:firstLine="480"/>
        <w:jc w:val="left"/>
        <w:rPr>
          <w:rFonts w:asciiTheme="minorEastAsia" w:eastAsiaTheme="minorEastAsia" w:hAnsiTheme="minorEastAsia"/>
          <w:sz w:val="24"/>
        </w:rPr>
      </w:pPr>
      <w:r w:rsidRPr="00B54D8F">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0394B3B6"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供应商登录北京市政府采购电子交易平台“用户指南”—“工具下载”—“投标文件编制工具”下载相关客户端。</w:t>
      </w:r>
    </w:p>
    <w:p w14:paraId="7ABEFABF"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2.4 获取电子招标文件</w:t>
      </w:r>
    </w:p>
    <w:p w14:paraId="0BA662FB"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供应商使用CA数字证书或电子营业执照登录北京市政府采购电子交易平台获取电子招标文件。</w:t>
      </w:r>
    </w:p>
    <w:p w14:paraId="092FF8C0"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10668EC2"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2.5编制电子投标文件</w:t>
      </w:r>
    </w:p>
    <w:p w14:paraId="497F5402" w14:textId="77777777" w:rsidR="00D06573" w:rsidRPr="00B54D8F" w:rsidRDefault="00F56C7C">
      <w:pPr>
        <w:adjustRightInd w:val="0"/>
        <w:snapToGrid w:val="0"/>
        <w:spacing w:line="360" w:lineRule="auto"/>
        <w:ind w:firstLineChars="200" w:firstLine="480"/>
        <w:rPr>
          <w:rFonts w:asciiTheme="minorEastAsia" w:eastAsiaTheme="minorEastAsia" w:hAnsiTheme="minorEastAsia"/>
          <w:sz w:val="24"/>
          <w:lang w:bidi="ar"/>
        </w:rPr>
      </w:pPr>
      <w:r w:rsidRPr="00B54D8F">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B54D8F">
        <w:rPr>
          <w:rFonts w:asciiTheme="minorEastAsia" w:eastAsiaTheme="minorEastAsia" w:hAnsiTheme="minorEastAsia"/>
          <w:bCs/>
          <w:sz w:val="24"/>
          <w:lang w:bidi="ar"/>
        </w:rPr>
        <w:t>，如无法按照要求在电子投标文件中加盖电子签章和加密，</w:t>
      </w:r>
      <w:r w:rsidRPr="00B54D8F">
        <w:rPr>
          <w:rFonts w:asciiTheme="minorEastAsia" w:eastAsiaTheme="minorEastAsia" w:hAnsiTheme="minorEastAsia"/>
          <w:bCs/>
          <w:sz w:val="24"/>
          <w:lang w:bidi="ar"/>
        </w:rPr>
        <w:lastRenderedPageBreak/>
        <w:t>请及时通过技术支持服务热线联系技术人员</w:t>
      </w:r>
      <w:r w:rsidRPr="00B54D8F">
        <w:rPr>
          <w:rFonts w:asciiTheme="minorEastAsia" w:eastAsiaTheme="minorEastAsia" w:hAnsiTheme="minorEastAsia"/>
          <w:sz w:val="24"/>
          <w:lang w:bidi="ar"/>
        </w:rPr>
        <w:t>。</w:t>
      </w:r>
    </w:p>
    <w:p w14:paraId="34C6BF06" w14:textId="77777777" w:rsidR="00D06573" w:rsidRPr="00B54D8F" w:rsidRDefault="00F56C7C">
      <w:pPr>
        <w:widowControl/>
        <w:spacing w:line="360" w:lineRule="auto"/>
        <w:ind w:firstLineChars="200" w:firstLine="480"/>
        <w:jc w:val="left"/>
        <w:rPr>
          <w:rFonts w:asciiTheme="minorEastAsia" w:eastAsiaTheme="minorEastAsia" w:hAnsiTheme="minorEastAsia"/>
          <w:sz w:val="24"/>
          <w:lang w:val="zh-TW" w:bidi="ar"/>
        </w:rPr>
      </w:pPr>
      <w:r w:rsidRPr="00B54D8F">
        <w:rPr>
          <w:rFonts w:asciiTheme="minorEastAsia" w:eastAsiaTheme="minorEastAsia" w:hAnsiTheme="minorEastAsia"/>
          <w:sz w:val="24"/>
          <w:lang w:val="zh-TW" w:eastAsia="zh-TW" w:bidi="ar"/>
        </w:rPr>
        <w:t>2.6</w:t>
      </w:r>
      <w:r w:rsidRPr="00B54D8F">
        <w:rPr>
          <w:rFonts w:asciiTheme="minorEastAsia" w:eastAsiaTheme="minorEastAsia" w:hAnsiTheme="minorEastAsia"/>
          <w:sz w:val="24"/>
          <w:lang w:val="zh-TW" w:bidi="ar"/>
        </w:rPr>
        <w:t>提交电子投标文件</w:t>
      </w:r>
    </w:p>
    <w:p w14:paraId="479B0B0B" w14:textId="77777777" w:rsidR="00D06573" w:rsidRPr="00B54D8F" w:rsidRDefault="00F56C7C">
      <w:pPr>
        <w:widowControl/>
        <w:spacing w:line="360" w:lineRule="auto"/>
        <w:ind w:firstLineChars="200" w:firstLine="480"/>
        <w:jc w:val="left"/>
        <w:rPr>
          <w:rFonts w:asciiTheme="minorEastAsia" w:eastAsiaTheme="minorEastAsia" w:hAnsiTheme="minorEastAsia"/>
          <w:sz w:val="24"/>
          <w:lang w:bidi="ar"/>
        </w:rPr>
      </w:pPr>
      <w:r w:rsidRPr="00B54D8F">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220371E0" w14:textId="77777777" w:rsidR="00D06573" w:rsidRPr="00B54D8F" w:rsidRDefault="00F56C7C">
      <w:pPr>
        <w:widowControl/>
        <w:spacing w:line="360" w:lineRule="auto"/>
        <w:ind w:firstLineChars="200" w:firstLine="480"/>
        <w:jc w:val="left"/>
        <w:rPr>
          <w:rFonts w:asciiTheme="minorEastAsia" w:eastAsiaTheme="minorEastAsia" w:hAnsiTheme="minorEastAsia"/>
          <w:sz w:val="24"/>
          <w:lang w:eastAsia="zh-TW" w:bidi="ar"/>
        </w:rPr>
      </w:pPr>
      <w:r w:rsidRPr="00B54D8F">
        <w:rPr>
          <w:rFonts w:asciiTheme="minorEastAsia" w:eastAsiaTheme="minorEastAsia" w:hAnsiTheme="minorEastAsia"/>
          <w:sz w:val="24"/>
          <w:lang w:val="zh-TW" w:eastAsia="zh-TW" w:bidi="ar"/>
        </w:rPr>
        <w:t>2</w:t>
      </w:r>
      <w:r w:rsidRPr="00B54D8F">
        <w:rPr>
          <w:rFonts w:asciiTheme="minorEastAsia" w:eastAsiaTheme="minorEastAsia" w:hAnsiTheme="minorEastAsia"/>
          <w:sz w:val="24"/>
          <w:lang w:val="zh-TW" w:bidi="ar"/>
        </w:rPr>
        <w:t>.</w:t>
      </w:r>
      <w:r w:rsidRPr="00B54D8F">
        <w:rPr>
          <w:rFonts w:asciiTheme="minorEastAsia" w:eastAsiaTheme="minorEastAsia" w:hAnsiTheme="minorEastAsia"/>
          <w:sz w:val="24"/>
          <w:lang w:val="zh-TW" w:eastAsia="zh-TW" w:bidi="ar"/>
        </w:rPr>
        <w:t>7</w:t>
      </w:r>
      <w:r w:rsidRPr="00B54D8F">
        <w:rPr>
          <w:rFonts w:asciiTheme="minorEastAsia" w:eastAsiaTheme="minorEastAsia" w:hAnsiTheme="minorEastAsia"/>
          <w:sz w:val="24"/>
          <w:lang w:val="zh-TW" w:bidi="ar"/>
        </w:rPr>
        <w:t>电子开标</w:t>
      </w:r>
    </w:p>
    <w:p w14:paraId="79345FC9" w14:textId="77777777" w:rsidR="00D06573" w:rsidRPr="00B54D8F" w:rsidRDefault="00F56C7C">
      <w:pPr>
        <w:spacing w:line="360" w:lineRule="auto"/>
        <w:ind w:firstLineChars="200" w:firstLine="480"/>
        <w:rPr>
          <w:rFonts w:asciiTheme="minorEastAsia" w:eastAsiaTheme="minorEastAsia" w:hAnsiTheme="minorEastAsia"/>
          <w:sz w:val="24"/>
          <w:lang w:eastAsia="zh-TW"/>
        </w:rPr>
      </w:pPr>
      <w:r w:rsidRPr="00B54D8F">
        <w:rPr>
          <w:rFonts w:asciiTheme="minorEastAsia" w:eastAsiaTheme="minorEastAsia" w:hAnsiTheme="minorEastAsia"/>
          <w:sz w:val="24"/>
          <w:lang w:val="zh-TW" w:bidi="ar"/>
        </w:rPr>
        <w:t>供应商在开标地点使用</w:t>
      </w:r>
      <w:r w:rsidRPr="00B54D8F">
        <w:rPr>
          <w:rFonts w:asciiTheme="minorEastAsia" w:eastAsiaTheme="minorEastAsia" w:hAnsiTheme="minorEastAsia"/>
          <w:sz w:val="24"/>
          <w:lang w:bidi="ar"/>
        </w:rPr>
        <w:t>CA数字证书或电子营业执照</w:t>
      </w:r>
      <w:r w:rsidRPr="00B54D8F">
        <w:rPr>
          <w:rFonts w:asciiTheme="minorEastAsia" w:eastAsiaTheme="minorEastAsia" w:hAnsiTheme="minorEastAsia"/>
          <w:sz w:val="24"/>
          <w:lang w:val="zh-TW" w:bidi="ar"/>
        </w:rPr>
        <w:t>登录</w:t>
      </w:r>
      <w:r w:rsidRPr="00B54D8F">
        <w:rPr>
          <w:rFonts w:asciiTheme="minorEastAsia" w:eastAsiaTheme="minorEastAsia" w:hAnsiTheme="minorEastAsia"/>
          <w:sz w:val="24"/>
          <w:lang w:bidi="ar"/>
        </w:rPr>
        <w:t>北京市政府采购电子交易平台进行电子开标</w:t>
      </w:r>
      <w:r w:rsidRPr="00B54D8F">
        <w:rPr>
          <w:rFonts w:asciiTheme="minorEastAsia" w:eastAsiaTheme="minorEastAsia" w:hAnsiTheme="minorEastAsia"/>
          <w:sz w:val="24"/>
          <w:lang w:val="zh-TW" w:bidi="ar"/>
        </w:rPr>
        <w:t>。</w:t>
      </w:r>
    </w:p>
    <w:p w14:paraId="694B91CF" w14:textId="77777777" w:rsidR="00D06573" w:rsidRPr="00B54D8F" w:rsidRDefault="00D06573">
      <w:pPr>
        <w:spacing w:line="360" w:lineRule="auto"/>
        <w:ind w:firstLineChars="200" w:firstLine="480"/>
        <w:rPr>
          <w:rFonts w:asciiTheme="minorEastAsia" w:eastAsiaTheme="minorEastAsia" w:hAnsiTheme="minorEastAsia"/>
          <w:sz w:val="24"/>
        </w:rPr>
      </w:pPr>
    </w:p>
    <w:p w14:paraId="1325B2B4" w14:textId="77777777" w:rsidR="00D06573" w:rsidRPr="00B54D8F" w:rsidRDefault="00F56C7C">
      <w:pPr>
        <w:pStyle w:val="21"/>
        <w:spacing w:before="0" w:line="360" w:lineRule="auto"/>
        <w:jc w:val="left"/>
        <w:rPr>
          <w:rFonts w:asciiTheme="minorEastAsia" w:eastAsiaTheme="minorEastAsia" w:hAnsiTheme="minorEastAsia"/>
          <w:sz w:val="24"/>
          <w:szCs w:val="24"/>
        </w:rPr>
      </w:pPr>
      <w:bookmarkStart w:id="26" w:name="_Toc28359085"/>
      <w:bookmarkStart w:id="27" w:name="_Toc28359008"/>
      <w:bookmarkStart w:id="28" w:name="_Toc35393796"/>
      <w:bookmarkStart w:id="29" w:name="_Toc35393627"/>
      <w:r w:rsidRPr="00B54D8F">
        <w:rPr>
          <w:rFonts w:asciiTheme="minorEastAsia" w:eastAsiaTheme="minorEastAsia" w:hAnsiTheme="minorEastAsia"/>
          <w:sz w:val="24"/>
          <w:szCs w:val="24"/>
        </w:rPr>
        <w:t>七、对本次招标提出询问，请按以下方式联系。</w:t>
      </w:r>
      <w:bookmarkEnd w:id="26"/>
      <w:bookmarkEnd w:id="27"/>
      <w:bookmarkEnd w:id="28"/>
      <w:bookmarkEnd w:id="29"/>
    </w:p>
    <w:p w14:paraId="28456A93" w14:textId="77777777" w:rsidR="00D06573" w:rsidRPr="00B54D8F" w:rsidRDefault="00F56C7C">
      <w:pPr>
        <w:spacing w:line="360" w:lineRule="auto"/>
        <w:ind w:leftChars="371" w:left="1080" w:hangingChars="125" w:hanging="301"/>
        <w:jc w:val="left"/>
        <w:rPr>
          <w:rFonts w:asciiTheme="minorEastAsia" w:eastAsiaTheme="minorEastAsia" w:hAnsiTheme="minorEastAsia"/>
          <w:b/>
          <w:sz w:val="24"/>
        </w:rPr>
      </w:pPr>
      <w:r w:rsidRPr="00B54D8F">
        <w:rPr>
          <w:rFonts w:asciiTheme="minorEastAsia" w:eastAsiaTheme="minorEastAsia" w:hAnsiTheme="minorEastAsia"/>
          <w:b/>
          <w:sz w:val="24"/>
        </w:rPr>
        <w:t>1.采购人信息</w:t>
      </w:r>
    </w:p>
    <w:p w14:paraId="0A165250" w14:textId="6AB2ACD6" w:rsidR="00D06573" w:rsidRPr="00B54D8F" w:rsidRDefault="00F56C7C">
      <w:pPr>
        <w:spacing w:line="360" w:lineRule="auto"/>
        <w:ind w:leftChars="371" w:left="1079" w:hangingChars="125" w:hanging="300"/>
        <w:jc w:val="left"/>
        <w:rPr>
          <w:rFonts w:asciiTheme="minorEastAsia" w:eastAsiaTheme="minorEastAsia" w:hAnsiTheme="minorEastAsia"/>
          <w:sz w:val="24"/>
        </w:rPr>
      </w:pPr>
      <w:bookmarkStart w:id="30" w:name="_Toc28359009"/>
      <w:bookmarkStart w:id="31" w:name="_Toc28359086"/>
      <w:r w:rsidRPr="00B54D8F">
        <w:rPr>
          <w:rFonts w:asciiTheme="minorEastAsia" w:eastAsiaTheme="minorEastAsia" w:hAnsiTheme="minorEastAsia"/>
          <w:sz w:val="24"/>
        </w:rPr>
        <w:t>名    称：</w:t>
      </w:r>
      <w:r w:rsidR="006E7D4F" w:rsidRPr="00B54D8F">
        <w:rPr>
          <w:rFonts w:asciiTheme="minorEastAsia" w:eastAsiaTheme="minorEastAsia" w:hAnsiTheme="minorEastAsia" w:hint="eastAsia"/>
          <w:sz w:val="24"/>
          <w:u w:val="single"/>
        </w:rPr>
        <w:t>北京市密云区妇幼保健院</w:t>
      </w:r>
    </w:p>
    <w:p w14:paraId="1560706D" w14:textId="13A4A007" w:rsidR="00D06573" w:rsidRPr="00B54D8F" w:rsidRDefault="00F56C7C">
      <w:pPr>
        <w:spacing w:line="360" w:lineRule="auto"/>
        <w:ind w:leftChars="371" w:left="1079" w:hangingChars="125" w:hanging="300"/>
        <w:jc w:val="left"/>
        <w:rPr>
          <w:rFonts w:asciiTheme="minorEastAsia" w:eastAsiaTheme="minorEastAsia" w:hAnsiTheme="minorEastAsia"/>
          <w:sz w:val="24"/>
        </w:rPr>
      </w:pPr>
      <w:r w:rsidRPr="00B54D8F">
        <w:rPr>
          <w:rFonts w:asciiTheme="minorEastAsia" w:eastAsiaTheme="minorEastAsia" w:hAnsiTheme="minorEastAsia"/>
          <w:sz w:val="24"/>
        </w:rPr>
        <w:t>地    址：</w:t>
      </w:r>
      <w:r w:rsidR="000213B8" w:rsidRPr="00B54D8F">
        <w:rPr>
          <w:rFonts w:asciiTheme="minorEastAsia" w:eastAsiaTheme="minorEastAsia" w:hAnsiTheme="minorEastAsia" w:hint="eastAsia"/>
          <w:sz w:val="24"/>
          <w:u w:val="single"/>
        </w:rPr>
        <w:t>北京市密云区新南路56号</w:t>
      </w:r>
    </w:p>
    <w:p w14:paraId="2FC5C344" w14:textId="1921B670" w:rsidR="00D06573" w:rsidRPr="00B54D8F" w:rsidRDefault="00F56C7C">
      <w:pPr>
        <w:spacing w:line="360" w:lineRule="auto"/>
        <w:ind w:leftChars="371" w:left="1079" w:hangingChars="125" w:hanging="300"/>
        <w:jc w:val="left"/>
        <w:rPr>
          <w:rFonts w:asciiTheme="minorEastAsia" w:eastAsiaTheme="minorEastAsia" w:hAnsiTheme="minorEastAsia"/>
          <w:sz w:val="24"/>
          <w:u w:val="single"/>
        </w:rPr>
      </w:pPr>
      <w:r w:rsidRPr="00B54D8F">
        <w:rPr>
          <w:rFonts w:asciiTheme="minorEastAsia" w:eastAsiaTheme="minorEastAsia" w:hAnsiTheme="minorEastAsia"/>
          <w:sz w:val="24"/>
        </w:rPr>
        <w:t>联系方式：</w:t>
      </w:r>
      <w:r w:rsidR="000213B8" w:rsidRPr="00B54D8F">
        <w:rPr>
          <w:rFonts w:asciiTheme="minorEastAsia" w:eastAsiaTheme="minorEastAsia" w:hAnsiTheme="minorEastAsia" w:hint="eastAsia"/>
          <w:sz w:val="24"/>
          <w:u w:val="single"/>
        </w:rPr>
        <w:t>娄老师</w:t>
      </w:r>
      <w:r w:rsidR="00CC4EA6" w:rsidRPr="00B54D8F">
        <w:rPr>
          <w:rFonts w:asciiTheme="minorEastAsia" w:eastAsiaTheme="minorEastAsia" w:hAnsiTheme="minorEastAsia" w:hint="eastAsia"/>
          <w:sz w:val="24"/>
          <w:u w:val="single"/>
        </w:rPr>
        <w:t xml:space="preserve"> </w:t>
      </w:r>
      <w:r w:rsidR="000213B8" w:rsidRPr="00B54D8F">
        <w:rPr>
          <w:rFonts w:asciiTheme="minorEastAsia" w:eastAsiaTheme="minorEastAsia" w:hAnsiTheme="minorEastAsia"/>
          <w:sz w:val="24"/>
          <w:u w:val="single"/>
        </w:rPr>
        <w:t>010-69085975</w:t>
      </w:r>
    </w:p>
    <w:p w14:paraId="50E0CDFC" w14:textId="77777777" w:rsidR="00D06573" w:rsidRPr="00B54D8F" w:rsidRDefault="00F56C7C">
      <w:pPr>
        <w:spacing w:line="360" w:lineRule="auto"/>
        <w:ind w:leftChars="371" w:left="1080" w:hangingChars="125" w:hanging="301"/>
        <w:jc w:val="left"/>
        <w:rPr>
          <w:rFonts w:asciiTheme="minorEastAsia" w:eastAsiaTheme="minorEastAsia" w:hAnsiTheme="minorEastAsia"/>
          <w:b/>
          <w:sz w:val="24"/>
        </w:rPr>
      </w:pPr>
      <w:r w:rsidRPr="00B54D8F">
        <w:rPr>
          <w:rFonts w:asciiTheme="minorEastAsia" w:eastAsiaTheme="minorEastAsia" w:hAnsiTheme="minorEastAsia"/>
          <w:b/>
          <w:sz w:val="24"/>
        </w:rPr>
        <w:t>2.采购代理机构信息</w:t>
      </w:r>
      <w:bookmarkEnd w:id="30"/>
      <w:bookmarkEnd w:id="31"/>
    </w:p>
    <w:p w14:paraId="5B4B24EC" w14:textId="77777777" w:rsidR="00D06573" w:rsidRPr="00B54D8F" w:rsidRDefault="00F56C7C">
      <w:pPr>
        <w:spacing w:line="360" w:lineRule="auto"/>
        <w:ind w:leftChars="371" w:left="1079" w:hangingChars="125" w:hanging="300"/>
        <w:jc w:val="left"/>
        <w:rPr>
          <w:rFonts w:asciiTheme="minorEastAsia" w:eastAsiaTheme="minorEastAsia" w:hAnsiTheme="minorEastAsia"/>
          <w:sz w:val="24"/>
        </w:rPr>
      </w:pPr>
      <w:bookmarkStart w:id="32" w:name="_Toc28359087"/>
      <w:bookmarkStart w:id="33" w:name="_Toc28359010"/>
      <w:r w:rsidRPr="00B54D8F">
        <w:rPr>
          <w:rFonts w:asciiTheme="minorEastAsia" w:eastAsiaTheme="minorEastAsia" w:hAnsiTheme="minorEastAsia"/>
          <w:sz w:val="24"/>
        </w:rPr>
        <w:t>名    称：</w:t>
      </w:r>
      <w:r w:rsidRPr="00B54D8F">
        <w:rPr>
          <w:rFonts w:asciiTheme="minorEastAsia" w:eastAsiaTheme="minorEastAsia" w:hAnsiTheme="minorEastAsia" w:hint="eastAsia"/>
          <w:sz w:val="24"/>
          <w:u w:val="single"/>
        </w:rPr>
        <w:t>中</w:t>
      </w:r>
      <w:proofErr w:type="gramStart"/>
      <w:r w:rsidRPr="00B54D8F">
        <w:rPr>
          <w:rFonts w:asciiTheme="minorEastAsia" w:eastAsiaTheme="minorEastAsia" w:hAnsiTheme="minorEastAsia" w:hint="eastAsia"/>
          <w:sz w:val="24"/>
          <w:u w:val="single"/>
        </w:rPr>
        <w:t>源联盛咨询</w:t>
      </w:r>
      <w:proofErr w:type="gramEnd"/>
      <w:r w:rsidRPr="00B54D8F">
        <w:rPr>
          <w:rFonts w:asciiTheme="minorEastAsia" w:eastAsiaTheme="minorEastAsia" w:hAnsiTheme="minorEastAsia" w:hint="eastAsia"/>
          <w:sz w:val="24"/>
          <w:u w:val="single"/>
        </w:rPr>
        <w:t>(北京)有限公司</w:t>
      </w:r>
    </w:p>
    <w:p w14:paraId="6CD44C8C" w14:textId="77777777" w:rsidR="00D06573" w:rsidRPr="00B54D8F" w:rsidRDefault="00F56C7C">
      <w:pPr>
        <w:spacing w:line="360" w:lineRule="auto"/>
        <w:ind w:leftChars="371" w:left="1079" w:hangingChars="125" w:hanging="300"/>
        <w:jc w:val="left"/>
        <w:rPr>
          <w:rFonts w:asciiTheme="minorEastAsia" w:eastAsiaTheme="minorEastAsia" w:hAnsiTheme="minorEastAsia"/>
          <w:sz w:val="24"/>
        </w:rPr>
      </w:pPr>
      <w:r w:rsidRPr="00B54D8F">
        <w:rPr>
          <w:rFonts w:asciiTheme="minorEastAsia" w:eastAsiaTheme="minorEastAsia" w:hAnsiTheme="minorEastAsia"/>
          <w:sz w:val="24"/>
        </w:rPr>
        <w:t>地    址：</w:t>
      </w:r>
      <w:r w:rsidRPr="00B54D8F">
        <w:rPr>
          <w:rFonts w:asciiTheme="minorEastAsia" w:eastAsiaTheme="minorEastAsia" w:hAnsiTheme="minorEastAsia" w:hint="eastAsia"/>
          <w:sz w:val="24"/>
          <w:u w:val="single"/>
        </w:rPr>
        <w:t>北京市北京经济技术开发区万源街22号天宇大厦B座4层402</w:t>
      </w:r>
    </w:p>
    <w:p w14:paraId="27897665" w14:textId="77777777" w:rsidR="00D06573" w:rsidRPr="00B54D8F" w:rsidRDefault="00F56C7C">
      <w:pPr>
        <w:spacing w:line="360" w:lineRule="auto"/>
        <w:ind w:leftChars="371" w:left="1079" w:hangingChars="125" w:hanging="300"/>
        <w:jc w:val="left"/>
        <w:rPr>
          <w:rFonts w:asciiTheme="minorEastAsia" w:eastAsiaTheme="minorEastAsia" w:hAnsiTheme="minorEastAsia"/>
          <w:sz w:val="24"/>
          <w:u w:val="single"/>
        </w:rPr>
      </w:pPr>
      <w:r w:rsidRPr="00B54D8F">
        <w:rPr>
          <w:rFonts w:asciiTheme="minorEastAsia" w:eastAsiaTheme="minorEastAsia" w:hAnsiTheme="minorEastAsia"/>
          <w:sz w:val="24"/>
        </w:rPr>
        <w:t>联系方式：</w:t>
      </w:r>
      <w:r w:rsidRPr="00B54D8F">
        <w:rPr>
          <w:rFonts w:asciiTheme="minorEastAsia" w:eastAsiaTheme="minorEastAsia" w:hAnsiTheme="minorEastAsia" w:hint="eastAsia"/>
          <w:sz w:val="24"/>
          <w:u w:val="single"/>
        </w:rPr>
        <w:t>010-67803241转8011</w:t>
      </w:r>
    </w:p>
    <w:p w14:paraId="5F8FCAF2" w14:textId="77777777" w:rsidR="00D06573" w:rsidRPr="00B54D8F" w:rsidRDefault="00F56C7C">
      <w:pPr>
        <w:spacing w:line="360" w:lineRule="auto"/>
        <w:ind w:leftChars="371" w:left="1080" w:hangingChars="125" w:hanging="301"/>
        <w:jc w:val="left"/>
        <w:rPr>
          <w:rFonts w:asciiTheme="minorEastAsia" w:eastAsiaTheme="minorEastAsia" w:hAnsiTheme="minorEastAsia"/>
          <w:b/>
          <w:sz w:val="24"/>
          <w:u w:val="single"/>
        </w:rPr>
      </w:pPr>
      <w:r w:rsidRPr="00B54D8F">
        <w:rPr>
          <w:rFonts w:asciiTheme="minorEastAsia" w:eastAsiaTheme="minorEastAsia" w:hAnsiTheme="minorEastAsia"/>
          <w:b/>
          <w:sz w:val="24"/>
        </w:rPr>
        <w:t>3.项目联系方式</w:t>
      </w:r>
      <w:bookmarkEnd w:id="32"/>
      <w:bookmarkEnd w:id="33"/>
    </w:p>
    <w:p w14:paraId="2A697FFB" w14:textId="77777777" w:rsidR="00D06573" w:rsidRPr="00B54D8F" w:rsidRDefault="00F56C7C">
      <w:pPr>
        <w:spacing w:line="360" w:lineRule="auto"/>
        <w:ind w:leftChars="371" w:left="1079" w:hangingChars="125" w:hanging="300"/>
        <w:jc w:val="left"/>
        <w:rPr>
          <w:rFonts w:asciiTheme="minorEastAsia" w:eastAsiaTheme="minorEastAsia" w:hAnsiTheme="minorEastAsia"/>
          <w:sz w:val="24"/>
        </w:rPr>
      </w:pPr>
      <w:r w:rsidRPr="00B54D8F">
        <w:rPr>
          <w:rFonts w:asciiTheme="minorEastAsia" w:eastAsiaTheme="minorEastAsia" w:hAnsiTheme="minorEastAsia"/>
          <w:sz w:val="24"/>
        </w:rPr>
        <w:t>项目联系人：</w:t>
      </w:r>
      <w:r w:rsidRPr="00B54D8F">
        <w:rPr>
          <w:rFonts w:asciiTheme="minorEastAsia" w:eastAsiaTheme="minorEastAsia" w:hAnsiTheme="minorEastAsia" w:hint="eastAsia"/>
          <w:sz w:val="24"/>
          <w:u w:val="single"/>
        </w:rPr>
        <w:t>马恩泽</w:t>
      </w:r>
    </w:p>
    <w:p w14:paraId="2C5F8066" w14:textId="77777777" w:rsidR="00D06573" w:rsidRPr="00B54D8F" w:rsidRDefault="00F56C7C">
      <w:pPr>
        <w:spacing w:line="360" w:lineRule="auto"/>
        <w:ind w:leftChars="371" w:left="1079" w:hangingChars="125" w:hanging="300"/>
        <w:jc w:val="left"/>
        <w:rPr>
          <w:rFonts w:asciiTheme="minorEastAsia" w:eastAsiaTheme="minorEastAsia" w:hAnsiTheme="minorEastAsia"/>
          <w:sz w:val="24"/>
        </w:rPr>
      </w:pPr>
      <w:r w:rsidRPr="00B54D8F">
        <w:rPr>
          <w:rFonts w:asciiTheme="minorEastAsia" w:eastAsiaTheme="minorEastAsia" w:hAnsiTheme="minorEastAsia"/>
          <w:sz w:val="24"/>
        </w:rPr>
        <w:t>电      话：</w:t>
      </w:r>
      <w:r w:rsidRPr="00B54D8F">
        <w:rPr>
          <w:rFonts w:asciiTheme="minorEastAsia" w:eastAsiaTheme="minorEastAsia" w:hAnsiTheme="minorEastAsia" w:hint="eastAsia"/>
          <w:sz w:val="24"/>
          <w:u w:val="single"/>
        </w:rPr>
        <w:t>010-67803241转8011</w:t>
      </w:r>
    </w:p>
    <w:p w14:paraId="66CD9614" w14:textId="77777777" w:rsidR="00D06573" w:rsidRPr="00B54D8F" w:rsidRDefault="00D06573">
      <w:pPr>
        <w:spacing w:line="360" w:lineRule="auto"/>
        <w:ind w:firstLineChars="2450" w:firstLine="5880"/>
        <w:jc w:val="right"/>
        <w:rPr>
          <w:rFonts w:asciiTheme="minorEastAsia" w:eastAsiaTheme="minorEastAsia" w:hAnsiTheme="minorEastAsia"/>
          <w:sz w:val="24"/>
        </w:rPr>
      </w:pPr>
    </w:p>
    <w:p w14:paraId="780372FA" w14:textId="77777777" w:rsidR="00D06573" w:rsidRPr="00B54D8F" w:rsidRDefault="00F56C7C">
      <w:pPr>
        <w:spacing w:line="360" w:lineRule="auto"/>
        <w:jc w:val="center"/>
        <w:outlineLvl w:val="0"/>
        <w:rPr>
          <w:rFonts w:asciiTheme="minorEastAsia" w:eastAsiaTheme="minorEastAsia" w:hAnsiTheme="minorEastAsia"/>
          <w:b/>
          <w:sz w:val="32"/>
          <w:szCs w:val="32"/>
        </w:rPr>
      </w:pPr>
      <w:r w:rsidRPr="00B54D8F">
        <w:rPr>
          <w:rFonts w:asciiTheme="minorEastAsia" w:eastAsiaTheme="minorEastAsia" w:hAnsiTheme="minorEastAsia"/>
          <w:sz w:val="24"/>
        </w:rPr>
        <w:br w:type="page"/>
      </w:r>
      <w:bookmarkStart w:id="34" w:name="_Toc226965856"/>
      <w:bookmarkStart w:id="35" w:name="_Toc127151777"/>
      <w:bookmarkStart w:id="36" w:name="_Toc353825548"/>
      <w:bookmarkStart w:id="37" w:name="_Toc127161488"/>
      <w:bookmarkStart w:id="38" w:name="_Toc265228423"/>
      <w:bookmarkStart w:id="39" w:name="_Toc264969275"/>
      <w:bookmarkStart w:id="40" w:name="_Toc305158854"/>
      <w:bookmarkStart w:id="41" w:name="_Toc195842950"/>
      <w:bookmarkStart w:id="42" w:name="_Toc305158928"/>
      <w:bookmarkStart w:id="43" w:name="_Toc150774783"/>
      <w:bookmarkStart w:id="44" w:name="_Toc353873938"/>
      <w:bookmarkStart w:id="45" w:name="_Toc512937850"/>
      <w:bookmarkStart w:id="46" w:name="_Toc209436759"/>
      <w:r w:rsidRPr="00B54D8F">
        <w:rPr>
          <w:rFonts w:asciiTheme="minorEastAsia" w:eastAsiaTheme="minorEastAsia" w:hAnsiTheme="minorEastAsia"/>
          <w:b/>
          <w:sz w:val="36"/>
          <w:szCs w:val="36"/>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375EC85F" w14:textId="77777777" w:rsidR="00D06573" w:rsidRPr="00B54D8F" w:rsidRDefault="00F56C7C">
      <w:pPr>
        <w:pStyle w:val="21"/>
        <w:tabs>
          <w:tab w:val="center" w:pos="4592"/>
          <w:tab w:val="left" w:pos="7860"/>
        </w:tabs>
        <w:spacing w:before="0" w:line="360" w:lineRule="auto"/>
        <w:rPr>
          <w:rFonts w:asciiTheme="minorEastAsia" w:eastAsiaTheme="minorEastAsia" w:hAnsiTheme="minorEastAsia"/>
          <w:sz w:val="28"/>
        </w:rPr>
      </w:pPr>
      <w:bookmarkStart w:id="47" w:name="_Toc164351613"/>
      <w:bookmarkStart w:id="48" w:name="_Toc164608633"/>
      <w:bookmarkStart w:id="49" w:name="_Toc142311021"/>
      <w:bookmarkStart w:id="50" w:name="_Toc150509270"/>
      <w:bookmarkStart w:id="51" w:name="_Toc195842884"/>
      <w:bookmarkStart w:id="52" w:name="_Toc127151720"/>
      <w:bookmarkStart w:id="53" w:name="_Toc164608788"/>
      <w:bookmarkStart w:id="54" w:name="_Toc151193833"/>
      <w:bookmarkStart w:id="55" w:name="_Toc149720812"/>
      <w:bookmarkStart w:id="56" w:name="_Toc151193617"/>
      <w:bookmarkStart w:id="57" w:name="_Toc150480757"/>
      <w:bookmarkStart w:id="58" w:name="_Toc151193907"/>
      <w:bookmarkStart w:id="59" w:name="_Toc151193689"/>
      <w:bookmarkStart w:id="60" w:name="_Toc151193761"/>
      <w:bookmarkStart w:id="61" w:name="_Toc150774619"/>
      <w:bookmarkStart w:id="62" w:name="_Toc150774724"/>
      <w:bookmarkStart w:id="63" w:name="_Toc226309763"/>
      <w:bookmarkStart w:id="64" w:name="_Toc226965709"/>
      <w:bookmarkStart w:id="65" w:name="_Toc520356144"/>
      <w:bookmarkStart w:id="66" w:name="_Toc151190146"/>
      <w:bookmarkStart w:id="67" w:name="_Toc127161433"/>
      <w:bookmarkStart w:id="68" w:name="_Toc164229360"/>
      <w:bookmarkStart w:id="69" w:name="_Toc127151519"/>
      <w:bookmarkStart w:id="70" w:name="_Toc226965792"/>
      <w:bookmarkStart w:id="71" w:name="_Toc226337215"/>
      <w:bookmarkStart w:id="72" w:name="_Toc164229214"/>
      <w:r w:rsidRPr="00B54D8F">
        <w:rPr>
          <w:rFonts w:asciiTheme="minorEastAsia" w:eastAsiaTheme="minorEastAsia" w:hAnsiTheme="minorEastAsia"/>
          <w:sz w:val="28"/>
        </w:rPr>
        <w:t>投标人须知资料表</w:t>
      </w:r>
    </w:p>
    <w:p w14:paraId="4A39BF8D" w14:textId="77777777" w:rsidR="00D06573" w:rsidRPr="00B54D8F" w:rsidRDefault="00D06573">
      <w:pPr>
        <w:jc w:val="center"/>
        <w:rPr>
          <w:rFonts w:asciiTheme="minorEastAsia" w:eastAsiaTheme="minorEastAsia" w:hAnsiTheme="minorEastAsia"/>
          <w:b/>
          <w:sz w:val="28"/>
          <w:szCs w:val="28"/>
        </w:rPr>
      </w:pPr>
    </w:p>
    <w:p w14:paraId="2476524D" w14:textId="77777777" w:rsidR="00D06573" w:rsidRPr="00B54D8F" w:rsidRDefault="00F56C7C">
      <w:pPr>
        <w:spacing w:line="360" w:lineRule="auto"/>
        <w:ind w:firstLine="480"/>
        <w:rPr>
          <w:rFonts w:asciiTheme="minorEastAsia" w:eastAsiaTheme="minorEastAsia" w:hAnsiTheme="minorEastAsia"/>
          <w:sz w:val="24"/>
        </w:rPr>
      </w:pPr>
      <w:r w:rsidRPr="00B54D8F">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B54D8F" w:rsidRPr="00B54D8F" w14:paraId="3E2B74D4" w14:textId="77777777">
        <w:trPr>
          <w:trHeight w:val="594"/>
          <w:tblHeader/>
          <w:jc w:val="center"/>
        </w:trPr>
        <w:tc>
          <w:tcPr>
            <w:tcW w:w="988" w:type="dxa"/>
            <w:vAlign w:val="center"/>
          </w:tcPr>
          <w:p w14:paraId="6A4011C9" w14:textId="77777777" w:rsidR="00D06573" w:rsidRPr="00B54D8F" w:rsidRDefault="00F56C7C">
            <w:pPr>
              <w:jc w:val="center"/>
              <w:rPr>
                <w:rFonts w:asciiTheme="minorEastAsia" w:eastAsiaTheme="minorEastAsia" w:hAnsiTheme="minorEastAsia"/>
                <w:b/>
                <w:bCs/>
                <w:sz w:val="24"/>
              </w:rPr>
            </w:pPr>
            <w:r w:rsidRPr="00B54D8F">
              <w:rPr>
                <w:rFonts w:asciiTheme="minorEastAsia" w:eastAsiaTheme="minorEastAsia" w:hAnsiTheme="minorEastAsia"/>
                <w:b/>
                <w:sz w:val="24"/>
              </w:rPr>
              <w:t>条款号</w:t>
            </w:r>
          </w:p>
        </w:tc>
        <w:tc>
          <w:tcPr>
            <w:tcW w:w="1701" w:type="dxa"/>
            <w:vAlign w:val="center"/>
          </w:tcPr>
          <w:p w14:paraId="36F7469A" w14:textId="77777777" w:rsidR="00D06573" w:rsidRPr="00B54D8F" w:rsidRDefault="00F56C7C">
            <w:pPr>
              <w:jc w:val="center"/>
              <w:rPr>
                <w:rFonts w:asciiTheme="minorEastAsia" w:eastAsiaTheme="minorEastAsia" w:hAnsiTheme="minorEastAsia"/>
                <w:b/>
                <w:bCs/>
                <w:sz w:val="24"/>
              </w:rPr>
            </w:pPr>
            <w:r w:rsidRPr="00B54D8F">
              <w:rPr>
                <w:rFonts w:asciiTheme="minorEastAsia" w:eastAsiaTheme="minorEastAsia" w:hAnsiTheme="minorEastAsia"/>
                <w:b/>
                <w:bCs/>
                <w:sz w:val="24"/>
              </w:rPr>
              <w:t>条目</w:t>
            </w:r>
          </w:p>
        </w:tc>
        <w:tc>
          <w:tcPr>
            <w:tcW w:w="7540" w:type="dxa"/>
            <w:vAlign w:val="center"/>
          </w:tcPr>
          <w:p w14:paraId="475C6214" w14:textId="77777777" w:rsidR="00D06573" w:rsidRPr="00B54D8F" w:rsidRDefault="00F56C7C">
            <w:pPr>
              <w:jc w:val="center"/>
              <w:rPr>
                <w:rFonts w:asciiTheme="minorEastAsia" w:eastAsiaTheme="minorEastAsia" w:hAnsiTheme="minorEastAsia"/>
                <w:b/>
                <w:bCs/>
                <w:sz w:val="24"/>
              </w:rPr>
            </w:pPr>
            <w:r w:rsidRPr="00B54D8F">
              <w:rPr>
                <w:rFonts w:asciiTheme="minorEastAsia" w:eastAsiaTheme="minorEastAsia" w:hAnsiTheme="minorEastAsia"/>
                <w:b/>
                <w:bCs/>
                <w:sz w:val="24"/>
              </w:rPr>
              <w:t>内容</w:t>
            </w:r>
          </w:p>
        </w:tc>
      </w:tr>
      <w:tr w:rsidR="00B54D8F" w:rsidRPr="00B54D8F" w14:paraId="6B813940" w14:textId="77777777">
        <w:trPr>
          <w:trHeight w:val="20"/>
          <w:jc w:val="center"/>
        </w:trPr>
        <w:tc>
          <w:tcPr>
            <w:tcW w:w="988" w:type="dxa"/>
            <w:vAlign w:val="center"/>
          </w:tcPr>
          <w:p w14:paraId="242DC182"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2.2</w:t>
            </w:r>
          </w:p>
        </w:tc>
        <w:tc>
          <w:tcPr>
            <w:tcW w:w="1701" w:type="dxa"/>
            <w:vAlign w:val="center"/>
          </w:tcPr>
          <w:p w14:paraId="0A655F90"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项目属性</w:t>
            </w:r>
          </w:p>
        </w:tc>
        <w:tc>
          <w:tcPr>
            <w:tcW w:w="7540" w:type="dxa"/>
            <w:vAlign w:val="center"/>
          </w:tcPr>
          <w:p w14:paraId="6E0FC7CA"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项目属性：</w:t>
            </w:r>
          </w:p>
          <w:p w14:paraId="6E707E3A"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服务</w:t>
            </w:r>
          </w:p>
          <w:p w14:paraId="6CA75BFF"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货物</w:t>
            </w:r>
          </w:p>
        </w:tc>
      </w:tr>
      <w:tr w:rsidR="00B54D8F" w:rsidRPr="00B54D8F" w14:paraId="5A4D8A91" w14:textId="77777777">
        <w:trPr>
          <w:trHeight w:val="20"/>
          <w:jc w:val="center"/>
        </w:trPr>
        <w:tc>
          <w:tcPr>
            <w:tcW w:w="988" w:type="dxa"/>
            <w:vAlign w:val="center"/>
          </w:tcPr>
          <w:p w14:paraId="577E3094"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2.3</w:t>
            </w:r>
          </w:p>
        </w:tc>
        <w:tc>
          <w:tcPr>
            <w:tcW w:w="1701" w:type="dxa"/>
            <w:vAlign w:val="center"/>
          </w:tcPr>
          <w:p w14:paraId="1F1A8000"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科研仪器设备</w:t>
            </w:r>
          </w:p>
        </w:tc>
        <w:tc>
          <w:tcPr>
            <w:tcW w:w="7540" w:type="dxa"/>
            <w:vAlign w:val="center"/>
          </w:tcPr>
          <w:p w14:paraId="56AD387F"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是否属于科研仪器设备采购项目：</w:t>
            </w:r>
          </w:p>
          <w:p w14:paraId="4E5D3854"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□是</w:t>
            </w:r>
          </w:p>
          <w:p w14:paraId="6946C056"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■否</w:t>
            </w:r>
          </w:p>
        </w:tc>
      </w:tr>
      <w:tr w:rsidR="00B54D8F" w:rsidRPr="00B54D8F" w14:paraId="0B54FD27" w14:textId="77777777">
        <w:trPr>
          <w:trHeight w:val="20"/>
          <w:jc w:val="center"/>
        </w:trPr>
        <w:tc>
          <w:tcPr>
            <w:tcW w:w="988" w:type="dxa"/>
            <w:vAlign w:val="center"/>
          </w:tcPr>
          <w:p w14:paraId="6BC9C905"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2.4</w:t>
            </w:r>
          </w:p>
        </w:tc>
        <w:tc>
          <w:tcPr>
            <w:tcW w:w="1701" w:type="dxa"/>
            <w:vAlign w:val="center"/>
          </w:tcPr>
          <w:p w14:paraId="3731B7AF"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核心产品</w:t>
            </w:r>
          </w:p>
        </w:tc>
        <w:tc>
          <w:tcPr>
            <w:tcW w:w="7540" w:type="dxa"/>
            <w:vAlign w:val="center"/>
          </w:tcPr>
          <w:p w14:paraId="09607996"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sz w:val="24"/>
                <w:szCs w:val="24"/>
              </w:rPr>
              <w:t>□</w:t>
            </w:r>
            <w:r w:rsidRPr="00B54D8F">
              <w:rPr>
                <w:rFonts w:asciiTheme="minorEastAsia" w:eastAsiaTheme="minorEastAsia" w:hAnsiTheme="minorEastAsia" w:hint="default"/>
                <w:sz w:val="24"/>
                <w:szCs w:val="24"/>
              </w:rPr>
              <w:t>关于核心产品本项目</w:t>
            </w:r>
            <w:r w:rsidRPr="00B54D8F">
              <w:rPr>
                <w:rFonts w:asciiTheme="minorEastAsia" w:eastAsiaTheme="minorEastAsia" w:hAnsiTheme="minorEastAsia" w:hint="default"/>
                <w:sz w:val="24"/>
                <w:szCs w:val="24"/>
                <w:u w:val="single"/>
              </w:rPr>
              <w:t xml:space="preserve">   </w:t>
            </w:r>
            <w:r w:rsidRPr="00B54D8F">
              <w:rPr>
                <w:rFonts w:asciiTheme="minorEastAsia" w:eastAsiaTheme="minorEastAsia" w:hAnsiTheme="minorEastAsia" w:hint="default"/>
                <w:sz w:val="24"/>
                <w:szCs w:val="24"/>
              </w:rPr>
              <w:t>包不适用。</w:t>
            </w:r>
          </w:p>
          <w:p w14:paraId="55252E22" w14:textId="7C2BF669" w:rsidR="00D06573" w:rsidRPr="00B54D8F" w:rsidRDefault="00CC4EA6">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sz w:val="24"/>
                <w:szCs w:val="24"/>
              </w:rPr>
              <w:t>□</w:t>
            </w:r>
            <w:r w:rsidR="00F56C7C" w:rsidRPr="00B54D8F">
              <w:rPr>
                <w:rFonts w:asciiTheme="minorEastAsia" w:eastAsiaTheme="minorEastAsia" w:hAnsiTheme="minorEastAsia" w:hint="default"/>
                <w:sz w:val="24"/>
                <w:szCs w:val="24"/>
              </w:rPr>
              <w:t>本项目</w:t>
            </w:r>
            <w:r w:rsidRPr="00B54D8F">
              <w:rPr>
                <w:rFonts w:asciiTheme="minorEastAsia" w:eastAsiaTheme="minorEastAsia" w:hAnsiTheme="minorEastAsia"/>
                <w:sz w:val="24"/>
                <w:szCs w:val="24"/>
                <w:u w:val="single"/>
              </w:rPr>
              <w:t xml:space="preserve">   </w:t>
            </w:r>
            <w:r w:rsidR="00F56C7C" w:rsidRPr="00B54D8F">
              <w:rPr>
                <w:rFonts w:asciiTheme="minorEastAsia" w:eastAsiaTheme="minorEastAsia" w:hAnsiTheme="minorEastAsia" w:hint="default"/>
                <w:sz w:val="24"/>
                <w:szCs w:val="24"/>
              </w:rPr>
              <w:t>包为单一产品采购项目。</w:t>
            </w:r>
          </w:p>
          <w:p w14:paraId="23531F17" w14:textId="77777777" w:rsidR="00314277" w:rsidRPr="00B54D8F" w:rsidRDefault="00F56C7C" w:rsidP="00314277">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本项目</w:t>
            </w:r>
            <w:r w:rsidRPr="00B54D8F">
              <w:rPr>
                <w:rFonts w:asciiTheme="minorEastAsia" w:eastAsiaTheme="minorEastAsia" w:hAnsiTheme="minorEastAsia"/>
                <w:sz w:val="24"/>
                <w:u w:val="single"/>
              </w:rPr>
              <w:t>01</w:t>
            </w:r>
            <w:r w:rsidRPr="00B54D8F">
              <w:rPr>
                <w:rFonts w:asciiTheme="minorEastAsia" w:eastAsiaTheme="minorEastAsia" w:hAnsiTheme="minorEastAsia"/>
                <w:sz w:val="24"/>
              </w:rPr>
              <w:t>包为非单一产品采购项目，核心产品为：</w:t>
            </w:r>
            <w:r w:rsidR="00480842" w:rsidRPr="00B54D8F">
              <w:rPr>
                <w:rFonts w:asciiTheme="minorEastAsia" w:eastAsiaTheme="minorEastAsia" w:hAnsiTheme="minorEastAsia" w:hint="eastAsia"/>
                <w:sz w:val="24"/>
                <w:u w:val="single"/>
              </w:rPr>
              <w:t>生物刺激反馈仪</w:t>
            </w:r>
            <w:r w:rsidRPr="00B54D8F">
              <w:rPr>
                <w:rFonts w:asciiTheme="minorEastAsia" w:eastAsiaTheme="minorEastAsia" w:hAnsiTheme="minorEastAsia" w:hint="eastAsia"/>
                <w:sz w:val="24"/>
              </w:rPr>
              <w:t>；</w:t>
            </w:r>
          </w:p>
          <w:p w14:paraId="27FF656E" w14:textId="559A5E31" w:rsidR="00480842" w:rsidRPr="00B54D8F" w:rsidRDefault="00480842" w:rsidP="00314277">
            <w:pPr>
              <w:jc w:val="left"/>
              <w:rPr>
                <w:rFonts w:asciiTheme="minorEastAsia" w:eastAsiaTheme="minorEastAsia" w:hAnsiTheme="minorEastAsia"/>
                <w:sz w:val="24"/>
              </w:rPr>
            </w:pPr>
            <w:r w:rsidRPr="00B54D8F">
              <w:rPr>
                <w:rFonts w:asciiTheme="minorEastAsia" w:eastAsiaTheme="minorEastAsia" w:hAnsiTheme="minorEastAsia" w:hint="eastAsia"/>
                <w:sz w:val="24"/>
              </w:rPr>
              <w:t>■本项目</w:t>
            </w:r>
            <w:r w:rsidRPr="00B54D8F">
              <w:rPr>
                <w:rFonts w:asciiTheme="minorEastAsia" w:eastAsiaTheme="minorEastAsia" w:hAnsiTheme="minorEastAsia" w:hint="eastAsia"/>
                <w:sz w:val="24"/>
                <w:u w:val="single"/>
              </w:rPr>
              <w:t>0</w:t>
            </w:r>
            <w:r w:rsidRPr="00B54D8F">
              <w:rPr>
                <w:rFonts w:asciiTheme="minorEastAsia" w:eastAsiaTheme="minorEastAsia" w:hAnsiTheme="minorEastAsia"/>
                <w:sz w:val="24"/>
                <w:u w:val="single"/>
              </w:rPr>
              <w:t>2</w:t>
            </w:r>
            <w:r w:rsidRPr="00B54D8F">
              <w:rPr>
                <w:rFonts w:asciiTheme="minorEastAsia" w:eastAsiaTheme="minorEastAsia" w:hAnsiTheme="minorEastAsia" w:hint="eastAsia"/>
                <w:sz w:val="24"/>
              </w:rPr>
              <w:t>包为非单一产品采购项目，核心产品为：</w:t>
            </w:r>
            <w:r w:rsidRPr="00B54D8F">
              <w:rPr>
                <w:rFonts w:asciiTheme="minorEastAsia" w:eastAsiaTheme="minorEastAsia" w:hAnsiTheme="minorEastAsia" w:hint="eastAsia"/>
                <w:sz w:val="24"/>
                <w:u w:val="single"/>
              </w:rPr>
              <w:t>眼科光学生物测量仪</w:t>
            </w:r>
            <w:r w:rsidRPr="00B54D8F">
              <w:rPr>
                <w:rFonts w:asciiTheme="minorEastAsia" w:eastAsiaTheme="minorEastAsia" w:hAnsiTheme="minorEastAsia" w:hint="eastAsia"/>
                <w:sz w:val="24"/>
              </w:rPr>
              <w:t>；</w:t>
            </w:r>
          </w:p>
          <w:p w14:paraId="610B58A8" w14:textId="6ACF55CA" w:rsidR="00480842" w:rsidRPr="00B54D8F" w:rsidRDefault="00480842" w:rsidP="00314277">
            <w:pPr>
              <w:jc w:val="left"/>
              <w:rPr>
                <w:rFonts w:asciiTheme="minorEastAsia" w:eastAsiaTheme="minorEastAsia" w:hAnsiTheme="minorEastAsia"/>
                <w:sz w:val="24"/>
              </w:rPr>
            </w:pPr>
            <w:r w:rsidRPr="00B54D8F">
              <w:rPr>
                <w:rFonts w:asciiTheme="minorEastAsia" w:eastAsiaTheme="minorEastAsia" w:hAnsiTheme="minorEastAsia" w:hint="eastAsia"/>
                <w:sz w:val="24"/>
              </w:rPr>
              <w:t>■本项目</w:t>
            </w:r>
            <w:r w:rsidRPr="00B54D8F">
              <w:rPr>
                <w:rFonts w:asciiTheme="minorEastAsia" w:eastAsiaTheme="minorEastAsia" w:hAnsiTheme="minorEastAsia" w:hint="eastAsia"/>
                <w:sz w:val="24"/>
                <w:u w:val="single"/>
              </w:rPr>
              <w:t>0</w:t>
            </w:r>
            <w:r w:rsidRPr="00B54D8F">
              <w:rPr>
                <w:rFonts w:asciiTheme="minorEastAsia" w:eastAsiaTheme="minorEastAsia" w:hAnsiTheme="minorEastAsia"/>
                <w:sz w:val="24"/>
                <w:u w:val="single"/>
              </w:rPr>
              <w:t>3</w:t>
            </w:r>
            <w:r w:rsidRPr="00B54D8F">
              <w:rPr>
                <w:rFonts w:asciiTheme="minorEastAsia" w:eastAsiaTheme="minorEastAsia" w:hAnsiTheme="minorEastAsia" w:hint="eastAsia"/>
                <w:sz w:val="24"/>
              </w:rPr>
              <w:t>包为非单一产品采购项目，核心产品为：</w:t>
            </w:r>
            <w:r w:rsidRPr="00B54D8F">
              <w:rPr>
                <w:rFonts w:asciiTheme="minorEastAsia" w:eastAsiaTheme="minorEastAsia" w:hAnsiTheme="minorEastAsia" w:hint="eastAsia"/>
                <w:sz w:val="24"/>
                <w:u w:val="single"/>
              </w:rPr>
              <w:t>麻醉机</w:t>
            </w:r>
            <w:r w:rsidRPr="00B54D8F">
              <w:rPr>
                <w:rFonts w:asciiTheme="minorEastAsia" w:eastAsiaTheme="minorEastAsia" w:hAnsiTheme="minorEastAsia" w:hint="eastAsia"/>
                <w:sz w:val="24"/>
              </w:rPr>
              <w:t>；</w:t>
            </w:r>
          </w:p>
        </w:tc>
      </w:tr>
      <w:tr w:rsidR="00B54D8F" w:rsidRPr="00B54D8F" w14:paraId="6532D878" w14:textId="77777777">
        <w:trPr>
          <w:trHeight w:val="20"/>
          <w:jc w:val="center"/>
        </w:trPr>
        <w:tc>
          <w:tcPr>
            <w:tcW w:w="988" w:type="dxa"/>
            <w:vMerge w:val="restart"/>
            <w:vAlign w:val="center"/>
          </w:tcPr>
          <w:p w14:paraId="568065A8"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3.1</w:t>
            </w:r>
          </w:p>
        </w:tc>
        <w:tc>
          <w:tcPr>
            <w:tcW w:w="1701" w:type="dxa"/>
            <w:vAlign w:val="center"/>
          </w:tcPr>
          <w:p w14:paraId="16C8C97B"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现场考察</w:t>
            </w:r>
          </w:p>
        </w:tc>
        <w:tc>
          <w:tcPr>
            <w:tcW w:w="7540" w:type="dxa"/>
            <w:vAlign w:val="center"/>
          </w:tcPr>
          <w:p w14:paraId="2FE6394B"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不组织</w:t>
            </w:r>
          </w:p>
          <w:p w14:paraId="2E30C245" w14:textId="77777777" w:rsidR="00D06573" w:rsidRPr="00B54D8F" w:rsidRDefault="00F56C7C">
            <w:pPr>
              <w:jc w:val="left"/>
              <w:rPr>
                <w:rFonts w:asciiTheme="minorEastAsia" w:eastAsiaTheme="minorEastAsia" w:hAnsiTheme="minorEastAsia"/>
                <w:bCs/>
                <w:sz w:val="24"/>
              </w:rPr>
            </w:pPr>
            <w:r w:rsidRPr="00B54D8F">
              <w:rPr>
                <w:rFonts w:asciiTheme="minorEastAsia" w:eastAsiaTheme="minorEastAsia" w:hAnsiTheme="minorEastAsia"/>
                <w:sz w:val="24"/>
              </w:rPr>
              <w:t>□组织，考察时间：__年_月_日_</w:t>
            </w:r>
            <w:r w:rsidRPr="00B54D8F">
              <w:rPr>
                <w:rFonts w:asciiTheme="minorEastAsia" w:eastAsiaTheme="minorEastAsia" w:hAnsiTheme="minorEastAsia"/>
                <w:bCs/>
                <w:sz w:val="24"/>
              </w:rPr>
              <w:t>点</w:t>
            </w:r>
            <w:r w:rsidRPr="00B54D8F">
              <w:rPr>
                <w:rFonts w:asciiTheme="minorEastAsia" w:eastAsiaTheme="minorEastAsia" w:hAnsiTheme="minorEastAsia"/>
                <w:sz w:val="24"/>
              </w:rPr>
              <w:t>_</w:t>
            </w:r>
            <w:r w:rsidRPr="00B54D8F">
              <w:rPr>
                <w:rFonts w:asciiTheme="minorEastAsia" w:eastAsiaTheme="minorEastAsia" w:hAnsiTheme="minorEastAsia"/>
                <w:bCs/>
                <w:sz w:val="24"/>
              </w:rPr>
              <w:t>分</w:t>
            </w:r>
          </w:p>
          <w:p w14:paraId="1F99AA9C"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考察地点：____________。</w:t>
            </w:r>
          </w:p>
        </w:tc>
      </w:tr>
      <w:tr w:rsidR="00B54D8F" w:rsidRPr="00B54D8F" w14:paraId="4D0A16BF" w14:textId="77777777">
        <w:trPr>
          <w:trHeight w:val="20"/>
          <w:jc w:val="center"/>
        </w:trPr>
        <w:tc>
          <w:tcPr>
            <w:tcW w:w="988" w:type="dxa"/>
            <w:vMerge/>
            <w:vAlign w:val="center"/>
          </w:tcPr>
          <w:p w14:paraId="6AA75D77" w14:textId="77777777" w:rsidR="00D06573" w:rsidRPr="00B54D8F" w:rsidRDefault="00D06573">
            <w:pPr>
              <w:pStyle w:val="af5"/>
              <w:adjustRightInd w:val="0"/>
              <w:snapToGrid w:val="0"/>
              <w:jc w:val="center"/>
              <w:rPr>
                <w:rFonts w:asciiTheme="minorEastAsia" w:eastAsiaTheme="minorEastAsia" w:hAnsiTheme="minorEastAsia" w:hint="default"/>
                <w:sz w:val="24"/>
                <w:szCs w:val="24"/>
              </w:rPr>
            </w:pPr>
          </w:p>
        </w:tc>
        <w:tc>
          <w:tcPr>
            <w:tcW w:w="1701" w:type="dxa"/>
            <w:vAlign w:val="center"/>
          </w:tcPr>
          <w:p w14:paraId="31B99152"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开标前答疑会</w:t>
            </w:r>
          </w:p>
        </w:tc>
        <w:tc>
          <w:tcPr>
            <w:tcW w:w="7540" w:type="dxa"/>
            <w:vAlign w:val="center"/>
          </w:tcPr>
          <w:p w14:paraId="3708D0A1"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不召开</w:t>
            </w:r>
          </w:p>
          <w:p w14:paraId="68388228"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□召开，召开时间：__年_月_日_</w:t>
            </w:r>
            <w:r w:rsidRPr="00B54D8F">
              <w:rPr>
                <w:rFonts w:asciiTheme="minorEastAsia" w:eastAsiaTheme="minorEastAsia" w:hAnsiTheme="minorEastAsia"/>
                <w:bCs/>
                <w:sz w:val="24"/>
              </w:rPr>
              <w:t>点</w:t>
            </w:r>
            <w:r w:rsidRPr="00B54D8F">
              <w:rPr>
                <w:rFonts w:asciiTheme="minorEastAsia" w:eastAsiaTheme="minorEastAsia" w:hAnsiTheme="minorEastAsia"/>
                <w:sz w:val="24"/>
              </w:rPr>
              <w:t>_</w:t>
            </w:r>
            <w:r w:rsidRPr="00B54D8F">
              <w:rPr>
                <w:rFonts w:asciiTheme="minorEastAsia" w:eastAsiaTheme="minorEastAsia" w:hAnsiTheme="minorEastAsia"/>
                <w:bCs/>
                <w:sz w:val="24"/>
              </w:rPr>
              <w:t>分</w:t>
            </w:r>
          </w:p>
          <w:p w14:paraId="5AE63848"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召开地点：____________。</w:t>
            </w:r>
          </w:p>
        </w:tc>
      </w:tr>
      <w:tr w:rsidR="00B54D8F" w:rsidRPr="00B54D8F" w14:paraId="29306CC4" w14:textId="77777777">
        <w:trPr>
          <w:trHeight w:val="20"/>
          <w:jc w:val="center"/>
        </w:trPr>
        <w:tc>
          <w:tcPr>
            <w:tcW w:w="988" w:type="dxa"/>
            <w:vAlign w:val="center"/>
          </w:tcPr>
          <w:p w14:paraId="17176924"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4.1</w:t>
            </w:r>
          </w:p>
        </w:tc>
        <w:tc>
          <w:tcPr>
            <w:tcW w:w="1701" w:type="dxa"/>
            <w:vAlign w:val="center"/>
          </w:tcPr>
          <w:p w14:paraId="7829560D"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样品</w:t>
            </w:r>
          </w:p>
        </w:tc>
        <w:tc>
          <w:tcPr>
            <w:tcW w:w="7540" w:type="dxa"/>
            <w:vAlign w:val="center"/>
          </w:tcPr>
          <w:p w14:paraId="64D737F7"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投标样品递交：</w:t>
            </w:r>
          </w:p>
          <w:p w14:paraId="2F8AF9B0"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不需要</w:t>
            </w:r>
          </w:p>
          <w:p w14:paraId="0199B18E"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□需要，具体要求如下：</w:t>
            </w:r>
          </w:p>
          <w:p w14:paraId="003D352F" w14:textId="77777777" w:rsidR="00D06573" w:rsidRPr="00B54D8F" w:rsidRDefault="00F56C7C">
            <w:pPr>
              <w:jc w:val="left"/>
              <w:rPr>
                <w:rFonts w:asciiTheme="minorEastAsia" w:eastAsiaTheme="minorEastAsia" w:hAnsiTheme="minorEastAsia"/>
                <w:sz w:val="24"/>
                <w:u w:val="single"/>
              </w:rPr>
            </w:pPr>
            <w:r w:rsidRPr="00B54D8F">
              <w:rPr>
                <w:rFonts w:asciiTheme="minorEastAsia" w:eastAsiaTheme="minorEastAsia" w:hAnsiTheme="minorEastAsia"/>
                <w:sz w:val="24"/>
              </w:rPr>
              <w:t>（1）样品制作的标准和要求：_________；</w:t>
            </w:r>
          </w:p>
          <w:p w14:paraId="472E0013"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（2）是否需要随样品提交相关检测报告：</w:t>
            </w:r>
          </w:p>
          <w:p w14:paraId="4AC5C07D" w14:textId="77777777" w:rsidR="00D06573" w:rsidRPr="00B54D8F" w:rsidRDefault="00F56C7C">
            <w:pPr>
              <w:ind w:firstLineChars="250" w:firstLine="600"/>
              <w:jc w:val="left"/>
              <w:rPr>
                <w:rFonts w:asciiTheme="minorEastAsia" w:eastAsiaTheme="minorEastAsia" w:hAnsiTheme="minorEastAsia"/>
                <w:sz w:val="24"/>
              </w:rPr>
            </w:pPr>
            <w:r w:rsidRPr="00B54D8F">
              <w:rPr>
                <w:rFonts w:asciiTheme="minorEastAsia" w:eastAsiaTheme="minorEastAsia" w:hAnsiTheme="minorEastAsia"/>
                <w:sz w:val="24"/>
              </w:rPr>
              <w:t>□不需要</w:t>
            </w:r>
          </w:p>
          <w:p w14:paraId="1F7658D9" w14:textId="77777777" w:rsidR="00D06573" w:rsidRPr="00B54D8F" w:rsidRDefault="00F56C7C">
            <w:pPr>
              <w:ind w:firstLineChars="250" w:firstLine="600"/>
              <w:jc w:val="left"/>
              <w:rPr>
                <w:rFonts w:asciiTheme="minorEastAsia" w:eastAsiaTheme="minorEastAsia" w:hAnsiTheme="minorEastAsia"/>
                <w:sz w:val="24"/>
              </w:rPr>
            </w:pPr>
            <w:r w:rsidRPr="00B54D8F">
              <w:rPr>
                <w:rFonts w:asciiTheme="minorEastAsia" w:eastAsiaTheme="minorEastAsia" w:hAnsiTheme="minorEastAsia"/>
                <w:sz w:val="24"/>
              </w:rPr>
              <w:t>□需要</w:t>
            </w:r>
          </w:p>
          <w:p w14:paraId="1A3B43B8"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（3）样品递交要求：_________；</w:t>
            </w:r>
          </w:p>
          <w:p w14:paraId="6EA196E0"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（4）未中标人样品退还：_________；</w:t>
            </w:r>
          </w:p>
          <w:p w14:paraId="4825EF95" w14:textId="77777777" w:rsidR="00D06573" w:rsidRPr="00B54D8F" w:rsidRDefault="00F56C7C">
            <w:pPr>
              <w:jc w:val="left"/>
              <w:rPr>
                <w:rFonts w:asciiTheme="minorEastAsia" w:eastAsiaTheme="minorEastAsia" w:hAnsiTheme="minorEastAsia"/>
                <w:sz w:val="24"/>
                <w:u w:val="single"/>
              </w:rPr>
            </w:pPr>
            <w:r w:rsidRPr="00B54D8F">
              <w:rPr>
                <w:rFonts w:asciiTheme="minorEastAsia" w:eastAsiaTheme="minorEastAsia" w:hAnsiTheme="minorEastAsia"/>
                <w:sz w:val="24"/>
              </w:rPr>
              <w:t>（5）中标人样品保管、封存及退还：_________；</w:t>
            </w:r>
          </w:p>
          <w:p w14:paraId="726509A8"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（6）其他要求（如有）：_________。</w:t>
            </w:r>
          </w:p>
        </w:tc>
      </w:tr>
      <w:tr w:rsidR="00B54D8F" w:rsidRPr="00B54D8F" w14:paraId="6712EC26" w14:textId="77777777">
        <w:trPr>
          <w:trHeight w:val="1535"/>
          <w:jc w:val="center"/>
        </w:trPr>
        <w:tc>
          <w:tcPr>
            <w:tcW w:w="988" w:type="dxa"/>
            <w:vAlign w:val="center"/>
          </w:tcPr>
          <w:p w14:paraId="41C9630F"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5.2.5</w:t>
            </w:r>
          </w:p>
        </w:tc>
        <w:tc>
          <w:tcPr>
            <w:tcW w:w="1701" w:type="dxa"/>
            <w:vAlign w:val="center"/>
          </w:tcPr>
          <w:p w14:paraId="65EA17B4"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标的所属行业</w:t>
            </w:r>
          </w:p>
        </w:tc>
        <w:tc>
          <w:tcPr>
            <w:tcW w:w="7540" w:type="dxa"/>
            <w:vAlign w:val="center"/>
          </w:tcPr>
          <w:p w14:paraId="609C4BC0"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本项目采购标的对应的中小企业划分标准所属行业：</w:t>
            </w:r>
            <w:r w:rsidRPr="00B54D8F">
              <w:rPr>
                <w:rFonts w:asciiTheme="minorEastAsia" w:eastAsiaTheme="minorEastAsia" w:hAnsiTheme="minorEastAsia" w:hint="eastAsia"/>
                <w:sz w:val="24"/>
              </w:rPr>
              <w:t>工业</w:t>
            </w:r>
          </w:p>
        </w:tc>
      </w:tr>
      <w:tr w:rsidR="00B54D8F" w:rsidRPr="00B54D8F" w14:paraId="0FA450F4" w14:textId="77777777">
        <w:trPr>
          <w:trHeight w:val="841"/>
          <w:jc w:val="center"/>
        </w:trPr>
        <w:tc>
          <w:tcPr>
            <w:tcW w:w="988" w:type="dxa"/>
            <w:vAlign w:val="center"/>
          </w:tcPr>
          <w:p w14:paraId="5BFA611E"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rPr>
              <w:lastRenderedPageBreak/>
              <w:br w:type="page"/>
            </w:r>
            <w:r w:rsidRPr="00B54D8F">
              <w:rPr>
                <w:rFonts w:asciiTheme="minorEastAsia" w:eastAsiaTheme="minorEastAsia" w:hAnsiTheme="minorEastAsia" w:hint="default"/>
                <w:sz w:val="24"/>
                <w:szCs w:val="24"/>
              </w:rPr>
              <w:t>11.2</w:t>
            </w:r>
          </w:p>
        </w:tc>
        <w:tc>
          <w:tcPr>
            <w:tcW w:w="1701" w:type="dxa"/>
            <w:vAlign w:val="center"/>
          </w:tcPr>
          <w:p w14:paraId="2F6CAAA5"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投标报价</w:t>
            </w:r>
          </w:p>
        </w:tc>
        <w:tc>
          <w:tcPr>
            <w:tcW w:w="7540" w:type="dxa"/>
            <w:vAlign w:val="center"/>
          </w:tcPr>
          <w:p w14:paraId="76DB413F"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投标报价的特殊规定：</w:t>
            </w:r>
          </w:p>
          <w:p w14:paraId="54630EC3"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无</w:t>
            </w:r>
          </w:p>
          <w:p w14:paraId="773A38DC"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□有，具体情形：_____。</w:t>
            </w:r>
          </w:p>
        </w:tc>
      </w:tr>
      <w:tr w:rsidR="00B54D8F" w:rsidRPr="00B54D8F" w14:paraId="2528E929" w14:textId="77777777">
        <w:trPr>
          <w:trHeight w:val="807"/>
          <w:jc w:val="center"/>
        </w:trPr>
        <w:tc>
          <w:tcPr>
            <w:tcW w:w="988" w:type="dxa"/>
            <w:vAlign w:val="center"/>
          </w:tcPr>
          <w:p w14:paraId="2DC24C07"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12.1</w:t>
            </w:r>
          </w:p>
        </w:tc>
        <w:tc>
          <w:tcPr>
            <w:tcW w:w="1701" w:type="dxa"/>
            <w:vMerge w:val="restart"/>
            <w:vAlign w:val="center"/>
          </w:tcPr>
          <w:p w14:paraId="11EB628A"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投标保证金</w:t>
            </w:r>
          </w:p>
        </w:tc>
        <w:tc>
          <w:tcPr>
            <w:tcW w:w="7540" w:type="dxa"/>
            <w:vAlign w:val="center"/>
          </w:tcPr>
          <w:p w14:paraId="0E30123E" w14:textId="77777777" w:rsidR="00D06573"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sz w:val="24"/>
              </w:rPr>
              <w:t>投标保证金金额：</w:t>
            </w:r>
          </w:p>
          <w:p w14:paraId="4539622C" w14:textId="5E1700BC" w:rsidR="006A164D"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hint="eastAsia"/>
                <w:sz w:val="24"/>
              </w:rPr>
              <w:t>01包</w:t>
            </w:r>
            <w:r w:rsidRPr="00B54D8F">
              <w:rPr>
                <w:rFonts w:asciiTheme="minorEastAsia" w:eastAsiaTheme="minorEastAsia" w:hAnsiTheme="minorEastAsia"/>
                <w:sz w:val="24"/>
              </w:rPr>
              <w:t>：</w:t>
            </w:r>
            <w:r w:rsidR="00480842" w:rsidRPr="00B54D8F">
              <w:rPr>
                <w:rFonts w:asciiTheme="minorEastAsia" w:eastAsiaTheme="minorEastAsia" w:hAnsiTheme="minorEastAsia"/>
                <w:sz w:val="24"/>
              </w:rPr>
              <w:t>6300</w:t>
            </w:r>
            <w:r w:rsidRPr="00B54D8F">
              <w:rPr>
                <w:rFonts w:asciiTheme="minorEastAsia" w:eastAsiaTheme="minorEastAsia" w:hAnsiTheme="minorEastAsia" w:hint="eastAsia"/>
                <w:sz w:val="24"/>
              </w:rPr>
              <w:t>元</w:t>
            </w:r>
            <w:r w:rsidRPr="00B54D8F">
              <w:rPr>
                <w:rFonts w:asciiTheme="minorEastAsia" w:eastAsiaTheme="minorEastAsia" w:hAnsiTheme="minorEastAsia"/>
                <w:sz w:val="24"/>
              </w:rPr>
              <w:t>整</w:t>
            </w:r>
            <w:r w:rsidR="00480842" w:rsidRPr="00B54D8F">
              <w:rPr>
                <w:rFonts w:asciiTheme="minorEastAsia" w:eastAsiaTheme="minorEastAsia" w:hAnsiTheme="minorEastAsia" w:hint="eastAsia"/>
                <w:sz w:val="24"/>
              </w:rPr>
              <w:t>；</w:t>
            </w:r>
          </w:p>
          <w:p w14:paraId="731AE769" w14:textId="10F6F7EA" w:rsidR="00480842" w:rsidRPr="00B54D8F" w:rsidRDefault="00480842">
            <w:pPr>
              <w:adjustRightInd w:val="0"/>
              <w:snapToGrid w:val="0"/>
              <w:rPr>
                <w:rFonts w:asciiTheme="minorEastAsia" w:eastAsiaTheme="minorEastAsia" w:hAnsiTheme="minorEastAsia"/>
                <w:sz w:val="24"/>
              </w:rPr>
            </w:pPr>
            <w:r w:rsidRPr="00B54D8F">
              <w:rPr>
                <w:rFonts w:asciiTheme="minorEastAsia" w:eastAsiaTheme="minorEastAsia" w:hAnsiTheme="minorEastAsia" w:hint="eastAsia"/>
                <w:sz w:val="24"/>
              </w:rPr>
              <w:t>0</w:t>
            </w:r>
            <w:r w:rsidRPr="00B54D8F">
              <w:rPr>
                <w:rFonts w:asciiTheme="minorEastAsia" w:eastAsiaTheme="minorEastAsia" w:hAnsiTheme="minorEastAsia"/>
                <w:sz w:val="24"/>
              </w:rPr>
              <w:t>2</w:t>
            </w:r>
            <w:r w:rsidRPr="00B54D8F">
              <w:rPr>
                <w:rFonts w:asciiTheme="minorEastAsia" w:eastAsiaTheme="minorEastAsia" w:hAnsiTheme="minorEastAsia" w:hint="eastAsia"/>
                <w:sz w:val="24"/>
              </w:rPr>
              <w:t>包：</w:t>
            </w:r>
            <w:r w:rsidR="005517D5" w:rsidRPr="00B54D8F">
              <w:rPr>
                <w:rFonts w:asciiTheme="minorEastAsia" w:eastAsiaTheme="minorEastAsia" w:hAnsiTheme="minorEastAsia"/>
                <w:sz w:val="24"/>
              </w:rPr>
              <w:t>7400</w:t>
            </w:r>
            <w:r w:rsidR="005517D5" w:rsidRPr="00B54D8F">
              <w:rPr>
                <w:rFonts w:asciiTheme="minorEastAsia" w:eastAsiaTheme="minorEastAsia" w:hAnsiTheme="minorEastAsia" w:hint="eastAsia"/>
                <w:sz w:val="24"/>
              </w:rPr>
              <w:t>元整；</w:t>
            </w:r>
          </w:p>
          <w:p w14:paraId="00C4EE60" w14:textId="7D66CD63" w:rsidR="005517D5" w:rsidRPr="00B54D8F" w:rsidRDefault="005517D5">
            <w:pPr>
              <w:adjustRightInd w:val="0"/>
              <w:snapToGrid w:val="0"/>
              <w:rPr>
                <w:rFonts w:asciiTheme="minorEastAsia" w:eastAsiaTheme="minorEastAsia" w:hAnsiTheme="minorEastAsia"/>
                <w:sz w:val="24"/>
              </w:rPr>
            </w:pPr>
            <w:r w:rsidRPr="00B54D8F">
              <w:rPr>
                <w:rFonts w:asciiTheme="minorEastAsia" w:eastAsiaTheme="minorEastAsia" w:hAnsiTheme="minorEastAsia" w:hint="eastAsia"/>
                <w:sz w:val="24"/>
              </w:rPr>
              <w:t>0</w:t>
            </w:r>
            <w:r w:rsidRPr="00B54D8F">
              <w:rPr>
                <w:rFonts w:asciiTheme="minorEastAsia" w:eastAsiaTheme="minorEastAsia" w:hAnsiTheme="minorEastAsia"/>
                <w:sz w:val="24"/>
              </w:rPr>
              <w:t>3</w:t>
            </w:r>
            <w:r w:rsidRPr="00B54D8F">
              <w:rPr>
                <w:rFonts w:asciiTheme="minorEastAsia" w:eastAsiaTheme="minorEastAsia" w:hAnsiTheme="minorEastAsia" w:hint="eastAsia"/>
                <w:sz w:val="24"/>
              </w:rPr>
              <w:t>包：9</w:t>
            </w:r>
            <w:r w:rsidRPr="00B54D8F">
              <w:rPr>
                <w:rFonts w:asciiTheme="minorEastAsia" w:eastAsiaTheme="minorEastAsia" w:hAnsiTheme="minorEastAsia"/>
                <w:sz w:val="24"/>
              </w:rPr>
              <w:t>300</w:t>
            </w:r>
            <w:r w:rsidRPr="00B54D8F">
              <w:rPr>
                <w:rFonts w:asciiTheme="minorEastAsia" w:eastAsiaTheme="minorEastAsia" w:hAnsiTheme="minorEastAsia" w:hint="eastAsia"/>
                <w:sz w:val="24"/>
              </w:rPr>
              <w:t>元整。</w:t>
            </w:r>
          </w:p>
          <w:p w14:paraId="45780920" w14:textId="77777777" w:rsidR="00D06573"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sz w:val="24"/>
              </w:rPr>
              <w:t>投标保证金收受人信息：</w:t>
            </w:r>
          </w:p>
          <w:p w14:paraId="2902F3FB"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（1）投标保证金只能采用以下形式: 支票、汇票、本票或者金融机构、担保机构出具的保函等非现金形式提交，其他形式均不予接受。(任何从个人账户转出的投标保证金视同无效)</w:t>
            </w:r>
          </w:p>
          <w:p w14:paraId="7156B87A"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支票(支票抬头:中</w:t>
            </w:r>
            <w:proofErr w:type="gramStart"/>
            <w:r w:rsidRPr="00B54D8F">
              <w:rPr>
                <w:rFonts w:asciiTheme="minorEastAsia" w:eastAsiaTheme="minorEastAsia" w:hAnsiTheme="minorEastAsia" w:hint="eastAsia"/>
                <w:sz w:val="24"/>
              </w:rPr>
              <w:t>源联盛</w:t>
            </w:r>
            <w:proofErr w:type="gramEnd"/>
            <w:r w:rsidRPr="00B54D8F">
              <w:rPr>
                <w:rFonts w:asciiTheme="minorEastAsia" w:eastAsiaTheme="minorEastAsia" w:hAnsiTheme="minorEastAsia" w:hint="eastAsia"/>
                <w:sz w:val="24"/>
              </w:rPr>
              <w:t>咨询（北京）有限公司或留空)；</w:t>
            </w:r>
          </w:p>
          <w:p w14:paraId="26F0076C"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汇款(以汇款形式提交投标保证金的，投标人须确保款项按招标文件要求时间到账，否则按未提交投标保证金处理)；</w:t>
            </w:r>
          </w:p>
          <w:p w14:paraId="615991AD"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账户名称: 中</w:t>
            </w:r>
            <w:proofErr w:type="gramStart"/>
            <w:r w:rsidRPr="00B54D8F">
              <w:rPr>
                <w:rFonts w:asciiTheme="minorEastAsia" w:eastAsiaTheme="minorEastAsia" w:hAnsiTheme="minorEastAsia" w:hint="eastAsia"/>
                <w:sz w:val="24"/>
              </w:rPr>
              <w:t>源联盛</w:t>
            </w:r>
            <w:proofErr w:type="gramEnd"/>
            <w:r w:rsidRPr="00B54D8F">
              <w:rPr>
                <w:rFonts w:asciiTheme="minorEastAsia" w:eastAsiaTheme="minorEastAsia" w:hAnsiTheme="minorEastAsia" w:hint="eastAsia"/>
                <w:sz w:val="24"/>
              </w:rPr>
              <w:t>咨询（北京）有限公司</w:t>
            </w:r>
          </w:p>
          <w:p w14:paraId="443672B6" w14:textId="77777777" w:rsidR="00D06573" w:rsidRPr="00B54D8F" w:rsidRDefault="00F56C7C">
            <w:pPr>
              <w:jc w:val="left"/>
              <w:rPr>
                <w:rFonts w:asciiTheme="minorEastAsia" w:eastAsiaTheme="minorEastAsia" w:hAnsiTheme="minorEastAsia"/>
                <w:b/>
                <w:sz w:val="24"/>
              </w:rPr>
            </w:pPr>
            <w:r w:rsidRPr="00B54D8F">
              <w:rPr>
                <w:rFonts w:asciiTheme="minorEastAsia" w:eastAsiaTheme="minorEastAsia" w:hAnsiTheme="minorEastAsia" w:hint="eastAsia"/>
                <w:b/>
                <w:sz w:val="24"/>
              </w:rPr>
              <w:t>投标保证金账号：344171207755</w:t>
            </w:r>
          </w:p>
          <w:p w14:paraId="77DB9A4A" w14:textId="77777777" w:rsidR="00D06573" w:rsidRPr="00B54D8F" w:rsidRDefault="00F56C7C">
            <w:pPr>
              <w:jc w:val="left"/>
              <w:rPr>
                <w:rFonts w:asciiTheme="minorEastAsia" w:eastAsiaTheme="minorEastAsia" w:hAnsiTheme="minorEastAsia"/>
                <w:b/>
                <w:sz w:val="24"/>
              </w:rPr>
            </w:pPr>
            <w:r w:rsidRPr="00B54D8F">
              <w:rPr>
                <w:rFonts w:asciiTheme="minorEastAsia" w:eastAsiaTheme="minorEastAsia" w:hAnsiTheme="minorEastAsia" w:hint="eastAsia"/>
                <w:b/>
                <w:sz w:val="24"/>
              </w:rPr>
              <w:t>开户行：中国银行北京天华支行</w:t>
            </w:r>
          </w:p>
          <w:p w14:paraId="3EBAF17C" w14:textId="77777777" w:rsidR="00D06573" w:rsidRPr="00B54D8F" w:rsidRDefault="00F56C7C">
            <w:pPr>
              <w:jc w:val="left"/>
              <w:rPr>
                <w:rFonts w:asciiTheme="minorEastAsia" w:eastAsiaTheme="minorEastAsia" w:hAnsiTheme="minorEastAsia"/>
                <w:b/>
                <w:sz w:val="24"/>
              </w:rPr>
            </w:pPr>
            <w:r w:rsidRPr="00B54D8F">
              <w:rPr>
                <w:rFonts w:asciiTheme="minorEastAsia" w:eastAsiaTheme="minorEastAsia" w:hAnsiTheme="minorEastAsia" w:hint="eastAsia"/>
                <w:b/>
                <w:sz w:val="24"/>
              </w:rPr>
              <w:t>行号：10410005522</w:t>
            </w:r>
          </w:p>
          <w:p w14:paraId="24CEEB67"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（2）以汇款方式递交投标保证金的需注明所递交项目的采购编号，如分包则需</w:t>
            </w:r>
            <w:proofErr w:type="gramStart"/>
            <w:r w:rsidRPr="00B54D8F">
              <w:rPr>
                <w:rFonts w:asciiTheme="minorEastAsia" w:eastAsiaTheme="minorEastAsia" w:hAnsiTheme="minorEastAsia" w:hint="eastAsia"/>
                <w:sz w:val="24"/>
              </w:rPr>
              <w:t>注明包号</w:t>
            </w:r>
            <w:proofErr w:type="gramEnd"/>
            <w:r w:rsidRPr="00B54D8F">
              <w:rPr>
                <w:rFonts w:asciiTheme="minorEastAsia" w:eastAsiaTheme="minorEastAsia" w:hAnsiTheme="minorEastAsia" w:hint="eastAsia"/>
                <w:sz w:val="24"/>
              </w:rPr>
              <w:t>(例如:ZYLS-ZB-202</w:t>
            </w:r>
            <w:r w:rsidRPr="00B54D8F">
              <w:rPr>
                <w:rFonts w:asciiTheme="minorEastAsia" w:eastAsiaTheme="minorEastAsia" w:hAnsiTheme="minorEastAsia"/>
                <w:sz w:val="24"/>
              </w:rPr>
              <w:t>5</w:t>
            </w:r>
            <w:r w:rsidRPr="00B54D8F">
              <w:rPr>
                <w:rFonts w:asciiTheme="minorEastAsia" w:eastAsiaTheme="minorEastAsia" w:hAnsiTheme="minorEastAsia" w:hint="eastAsia"/>
                <w:sz w:val="24"/>
              </w:rPr>
              <w:t>XXXXX,第X包)</w:t>
            </w:r>
            <w:r w:rsidRPr="00B54D8F">
              <w:rPr>
                <w:rFonts w:asciiTheme="minorEastAsia" w:eastAsiaTheme="minorEastAsia" w:hAnsiTheme="minorEastAsia"/>
                <w:sz w:val="24"/>
              </w:rPr>
              <w:t xml:space="preserve"> </w:t>
            </w:r>
          </w:p>
          <w:p w14:paraId="3129A197"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（3）投标</w:t>
            </w:r>
            <w:r w:rsidRPr="00B54D8F">
              <w:rPr>
                <w:rFonts w:asciiTheme="minorEastAsia" w:eastAsiaTheme="minorEastAsia" w:hAnsiTheme="minorEastAsia"/>
                <w:sz w:val="24"/>
              </w:rPr>
              <w:t>保证金缴纳后，需在“</w:t>
            </w:r>
            <w:r w:rsidRPr="00B54D8F">
              <w:rPr>
                <w:rFonts w:asciiTheme="minorEastAsia" w:eastAsiaTheme="minorEastAsia" w:hAnsiTheme="minorEastAsia" w:hint="eastAsia"/>
                <w:sz w:val="24"/>
              </w:rPr>
              <w:t>北京市</w:t>
            </w:r>
            <w:r w:rsidRPr="00B54D8F">
              <w:rPr>
                <w:rFonts w:asciiTheme="minorEastAsia" w:eastAsiaTheme="minorEastAsia" w:hAnsiTheme="minorEastAsia"/>
                <w:sz w:val="24"/>
              </w:rPr>
              <w:t>政府采购电子交易平台”</w:t>
            </w:r>
            <w:r w:rsidRPr="00B54D8F">
              <w:rPr>
                <w:rFonts w:asciiTheme="minorEastAsia" w:eastAsiaTheme="minorEastAsia" w:hAnsiTheme="minorEastAsia" w:hint="eastAsia"/>
                <w:sz w:val="24"/>
              </w:rPr>
              <w:t>上传</w:t>
            </w:r>
            <w:r w:rsidRPr="00B54D8F">
              <w:rPr>
                <w:rFonts w:asciiTheme="minorEastAsia" w:eastAsiaTheme="minorEastAsia" w:hAnsiTheme="minorEastAsia"/>
                <w:sz w:val="24"/>
              </w:rPr>
              <w:t>保证金缴纳凭证，如未上传，由此带来的后果由投标人自行承担。</w:t>
            </w:r>
          </w:p>
        </w:tc>
      </w:tr>
      <w:tr w:rsidR="00B54D8F" w:rsidRPr="00B54D8F" w14:paraId="4063DD23" w14:textId="77777777">
        <w:trPr>
          <w:trHeight w:val="20"/>
          <w:jc w:val="center"/>
        </w:trPr>
        <w:tc>
          <w:tcPr>
            <w:tcW w:w="988" w:type="dxa"/>
            <w:vAlign w:val="center"/>
          </w:tcPr>
          <w:p w14:paraId="2D85926D"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12.</w:t>
            </w:r>
            <w:r w:rsidRPr="00B54D8F">
              <w:rPr>
                <w:rFonts w:asciiTheme="minorEastAsia" w:eastAsiaTheme="minorEastAsia" w:hAnsiTheme="minorEastAsia"/>
                <w:sz w:val="24"/>
                <w:szCs w:val="24"/>
              </w:rPr>
              <w:t>8</w:t>
            </w:r>
            <w:r w:rsidRPr="00B54D8F">
              <w:rPr>
                <w:rFonts w:asciiTheme="minorEastAsia" w:eastAsiaTheme="minorEastAsia" w:hAnsiTheme="minorEastAsia" w:hint="default"/>
                <w:sz w:val="24"/>
                <w:szCs w:val="24"/>
              </w:rPr>
              <w:t>.2</w:t>
            </w:r>
          </w:p>
        </w:tc>
        <w:tc>
          <w:tcPr>
            <w:tcW w:w="1701" w:type="dxa"/>
            <w:vMerge/>
            <w:vAlign w:val="center"/>
          </w:tcPr>
          <w:p w14:paraId="784F32D7" w14:textId="77777777" w:rsidR="00D06573" w:rsidRPr="00B54D8F" w:rsidRDefault="00D06573">
            <w:pPr>
              <w:jc w:val="center"/>
              <w:rPr>
                <w:rFonts w:asciiTheme="minorEastAsia" w:eastAsiaTheme="minorEastAsia" w:hAnsiTheme="minorEastAsia"/>
                <w:sz w:val="24"/>
              </w:rPr>
            </w:pPr>
          </w:p>
        </w:tc>
        <w:tc>
          <w:tcPr>
            <w:tcW w:w="7540" w:type="dxa"/>
            <w:vAlign w:val="center"/>
          </w:tcPr>
          <w:p w14:paraId="115E5ABE"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投标保证金可以不予退还的其他情形：</w:t>
            </w:r>
          </w:p>
          <w:p w14:paraId="6BCBEF95"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□无</w:t>
            </w:r>
          </w:p>
          <w:p w14:paraId="09B308B0"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■有，具体情形：</w:t>
            </w:r>
          </w:p>
          <w:p w14:paraId="34610E99" w14:textId="77777777" w:rsidR="00D06573"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sz w:val="24"/>
              </w:rPr>
              <w:t>（1）在开标之日后到投标有效期满前，投标人擅自撤回投标的。</w:t>
            </w:r>
          </w:p>
          <w:p w14:paraId="0A79C213" w14:textId="77777777" w:rsidR="00D06573"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sz w:val="24"/>
              </w:rPr>
              <w:t>（2）投标人不接受招标采购单位对其投标价格错误的修正。</w:t>
            </w:r>
          </w:p>
          <w:p w14:paraId="7C17191B" w14:textId="77777777" w:rsidR="00D06573"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sz w:val="24"/>
              </w:rPr>
              <w:t>（3）投标人在投标文件中提供任何虚假材料的。</w:t>
            </w:r>
          </w:p>
          <w:p w14:paraId="1D2B2895" w14:textId="77777777" w:rsidR="00D06573"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sz w:val="24"/>
              </w:rPr>
              <w:t>（4）中标人在规定期限内未能根据本文件要求签订合同。</w:t>
            </w:r>
          </w:p>
          <w:p w14:paraId="1BC094B4" w14:textId="77777777" w:rsidR="00D06573" w:rsidRPr="00B54D8F" w:rsidRDefault="00F56C7C">
            <w:pPr>
              <w:adjustRightInd w:val="0"/>
              <w:snapToGrid w:val="0"/>
              <w:rPr>
                <w:rFonts w:asciiTheme="minorEastAsia" w:eastAsiaTheme="minorEastAsia" w:hAnsiTheme="minorEastAsia"/>
                <w:sz w:val="24"/>
              </w:rPr>
            </w:pPr>
            <w:r w:rsidRPr="00B54D8F">
              <w:rPr>
                <w:rFonts w:asciiTheme="minorEastAsia" w:eastAsiaTheme="minorEastAsia" w:hAnsiTheme="minorEastAsia"/>
                <w:sz w:val="24"/>
              </w:rPr>
              <w:t>（5）中标人未按招标文件规定交纳招标代理服务费。</w:t>
            </w:r>
          </w:p>
          <w:p w14:paraId="46157630"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sz w:val="24"/>
                <w:szCs w:val="24"/>
              </w:rPr>
              <w:t>（6）中标人不按本文件的规定提交履约保证金或质保金的。</w:t>
            </w:r>
          </w:p>
        </w:tc>
      </w:tr>
      <w:tr w:rsidR="00B54D8F" w:rsidRPr="00B54D8F" w14:paraId="275908E3" w14:textId="77777777">
        <w:trPr>
          <w:trHeight w:val="20"/>
          <w:jc w:val="center"/>
        </w:trPr>
        <w:tc>
          <w:tcPr>
            <w:tcW w:w="988" w:type="dxa"/>
            <w:vAlign w:val="center"/>
          </w:tcPr>
          <w:p w14:paraId="52276F6A"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13.1</w:t>
            </w:r>
          </w:p>
        </w:tc>
        <w:tc>
          <w:tcPr>
            <w:tcW w:w="1701" w:type="dxa"/>
            <w:vAlign w:val="center"/>
          </w:tcPr>
          <w:p w14:paraId="4DEA1E55"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投标有效期</w:t>
            </w:r>
          </w:p>
        </w:tc>
        <w:tc>
          <w:tcPr>
            <w:tcW w:w="7540" w:type="dxa"/>
            <w:vAlign w:val="center"/>
          </w:tcPr>
          <w:p w14:paraId="299A8124"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自提交投标文件的截止之日起算90日历天。</w:t>
            </w:r>
          </w:p>
        </w:tc>
      </w:tr>
      <w:tr w:rsidR="00B54D8F" w:rsidRPr="00B54D8F" w14:paraId="0199F6D5" w14:textId="77777777">
        <w:trPr>
          <w:trHeight w:val="20"/>
          <w:jc w:val="center"/>
        </w:trPr>
        <w:tc>
          <w:tcPr>
            <w:tcW w:w="988" w:type="dxa"/>
            <w:vAlign w:val="center"/>
          </w:tcPr>
          <w:p w14:paraId="1DB6B8E5"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18.2</w:t>
            </w:r>
          </w:p>
        </w:tc>
        <w:tc>
          <w:tcPr>
            <w:tcW w:w="1701" w:type="dxa"/>
            <w:vAlign w:val="center"/>
          </w:tcPr>
          <w:p w14:paraId="05DFE729"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解密时间</w:t>
            </w:r>
          </w:p>
        </w:tc>
        <w:tc>
          <w:tcPr>
            <w:tcW w:w="7540" w:type="dxa"/>
            <w:vAlign w:val="center"/>
          </w:tcPr>
          <w:p w14:paraId="79B3CBAF" w14:textId="77777777" w:rsidR="00D06573" w:rsidRPr="00B54D8F" w:rsidRDefault="00F56C7C">
            <w:pPr>
              <w:jc w:val="left"/>
              <w:rPr>
                <w:rFonts w:asciiTheme="minorEastAsia" w:eastAsiaTheme="minorEastAsia" w:hAnsiTheme="minorEastAsia"/>
                <w:sz w:val="24"/>
                <w:u w:val="single"/>
              </w:rPr>
            </w:pPr>
            <w:r w:rsidRPr="00B54D8F">
              <w:rPr>
                <w:rFonts w:asciiTheme="minorEastAsia" w:eastAsiaTheme="minorEastAsia" w:hAnsiTheme="minorEastAsia"/>
                <w:sz w:val="24"/>
              </w:rPr>
              <w:t>解密时间：</w:t>
            </w:r>
            <w:r w:rsidRPr="00B54D8F">
              <w:rPr>
                <w:rFonts w:asciiTheme="minorEastAsia" w:eastAsiaTheme="minorEastAsia" w:hAnsiTheme="minorEastAsia"/>
                <w:sz w:val="24"/>
                <w:u w:val="single"/>
              </w:rPr>
              <w:t>20</w:t>
            </w:r>
            <w:r w:rsidRPr="00B54D8F">
              <w:rPr>
                <w:rFonts w:asciiTheme="minorEastAsia" w:eastAsiaTheme="minorEastAsia" w:hAnsiTheme="minorEastAsia"/>
                <w:sz w:val="24"/>
              </w:rPr>
              <w:t>分钟</w:t>
            </w: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投标人可</w:t>
            </w:r>
            <w:r w:rsidRPr="00B54D8F">
              <w:rPr>
                <w:rFonts w:asciiTheme="minorEastAsia" w:eastAsiaTheme="minorEastAsia" w:hAnsiTheme="minorEastAsia" w:hint="eastAsia"/>
                <w:sz w:val="24"/>
              </w:rPr>
              <w:t>选择自行</w:t>
            </w:r>
            <w:r w:rsidRPr="00B54D8F">
              <w:rPr>
                <w:rFonts w:asciiTheme="minorEastAsia" w:eastAsiaTheme="minorEastAsia" w:hAnsiTheme="minorEastAsia"/>
                <w:sz w:val="24"/>
              </w:rPr>
              <w:t>解密或至招标代理机构</w:t>
            </w:r>
            <w:r w:rsidRPr="00B54D8F">
              <w:rPr>
                <w:rFonts w:asciiTheme="minorEastAsia" w:eastAsiaTheme="minorEastAsia" w:hAnsiTheme="minorEastAsia" w:hint="eastAsia"/>
                <w:sz w:val="24"/>
              </w:rPr>
              <w:t>开标地点进行</w:t>
            </w:r>
            <w:r w:rsidRPr="00B54D8F">
              <w:rPr>
                <w:rFonts w:asciiTheme="minorEastAsia" w:eastAsiaTheme="minorEastAsia" w:hAnsiTheme="minorEastAsia"/>
                <w:sz w:val="24"/>
              </w:rPr>
              <w:t>解密</w:t>
            </w:r>
            <w:r w:rsidRPr="00B54D8F">
              <w:rPr>
                <w:rFonts w:asciiTheme="minorEastAsia" w:eastAsiaTheme="minorEastAsia" w:hAnsiTheme="minorEastAsia" w:hint="eastAsia"/>
                <w:sz w:val="24"/>
              </w:rPr>
              <w:t>）</w:t>
            </w:r>
          </w:p>
        </w:tc>
      </w:tr>
      <w:tr w:rsidR="00B54D8F" w:rsidRPr="00B54D8F" w14:paraId="79717717" w14:textId="77777777">
        <w:trPr>
          <w:trHeight w:val="20"/>
          <w:jc w:val="center"/>
        </w:trPr>
        <w:tc>
          <w:tcPr>
            <w:tcW w:w="988" w:type="dxa"/>
            <w:vAlign w:val="center"/>
          </w:tcPr>
          <w:p w14:paraId="0A9EFF68"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22.1</w:t>
            </w:r>
          </w:p>
        </w:tc>
        <w:tc>
          <w:tcPr>
            <w:tcW w:w="1701" w:type="dxa"/>
            <w:vAlign w:val="center"/>
          </w:tcPr>
          <w:p w14:paraId="10B8EAD6"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确定中标人</w:t>
            </w:r>
          </w:p>
        </w:tc>
        <w:tc>
          <w:tcPr>
            <w:tcW w:w="7540" w:type="dxa"/>
            <w:vAlign w:val="center"/>
          </w:tcPr>
          <w:p w14:paraId="2115DF9C"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中标候选人并列的，采购人是否委托评标委员会确定中标人：</w:t>
            </w:r>
          </w:p>
          <w:p w14:paraId="5F3026EB"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□否</w:t>
            </w:r>
          </w:p>
          <w:p w14:paraId="5551F341"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sz w:val="24"/>
                <w:szCs w:val="24"/>
              </w:rPr>
              <w:t>■</w:t>
            </w:r>
            <w:r w:rsidRPr="00B54D8F">
              <w:rPr>
                <w:rFonts w:asciiTheme="minorEastAsia" w:eastAsiaTheme="minorEastAsia" w:hAnsiTheme="minorEastAsia" w:hint="default"/>
                <w:sz w:val="24"/>
                <w:szCs w:val="24"/>
              </w:rPr>
              <w:t>是</w:t>
            </w:r>
          </w:p>
          <w:p w14:paraId="43EDD9BB"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 xml:space="preserve">中标候选人并列的，按照以下方式确定中标人： </w:t>
            </w:r>
          </w:p>
          <w:p w14:paraId="16C6C1F6" w14:textId="77777777" w:rsidR="00D06573" w:rsidRPr="00B54D8F" w:rsidRDefault="00F56C7C">
            <w:pPr>
              <w:pStyle w:val="af5"/>
              <w:adjustRightInd w:val="0"/>
              <w:snapToGrid w:val="0"/>
              <w:rPr>
                <w:rFonts w:asciiTheme="minorEastAsia" w:eastAsiaTheme="minorEastAsia" w:hAnsiTheme="minorEastAsia" w:hint="default"/>
                <w:sz w:val="24"/>
                <w:szCs w:val="24"/>
              </w:rPr>
            </w:pPr>
            <w:r w:rsidRPr="00B54D8F">
              <w:rPr>
                <w:rFonts w:asciiTheme="minorEastAsia" w:eastAsiaTheme="minorEastAsia" w:hAnsiTheme="minorEastAsia"/>
                <w:sz w:val="24"/>
                <w:szCs w:val="24"/>
              </w:rPr>
              <w:t>■</w:t>
            </w:r>
            <w:r w:rsidRPr="00B54D8F">
              <w:rPr>
                <w:rFonts w:asciiTheme="minorEastAsia" w:eastAsiaTheme="minorEastAsia" w:hAnsiTheme="minorEastAsia" w:hint="default"/>
                <w:sz w:val="24"/>
                <w:szCs w:val="24"/>
              </w:rPr>
              <w:t>得分且投标报价均相同的，以</w:t>
            </w:r>
            <w:r w:rsidRPr="00B54D8F">
              <w:rPr>
                <w:rFonts w:asciiTheme="minorEastAsia" w:eastAsiaTheme="minorEastAsia" w:hAnsiTheme="minorEastAsia" w:hint="default"/>
                <w:sz w:val="24"/>
                <w:szCs w:val="24"/>
                <w:u w:val="single"/>
              </w:rPr>
              <w:t>“</w:t>
            </w:r>
            <w:r w:rsidRPr="00B54D8F">
              <w:rPr>
                <w:rFonts w:asciiTheme="minorEastAsia" w:eastAsiaTheme="minorEastAsia" w:hAnsiTheme="minorEastAsia"/>
                <w:sz w:val="24"/>
                <w:szCs w:val="24"/>
                <w:u w:val="single"/>
              </w:rPr>
              <w:t>评分</w:t>
            </w:r>
            <w:r w:rsidRPr="00B54D8F">
              <w:rPr>
                <w:rFonts w:asciiTheme="minorEastAsia" w:eastAsiaTheme="minorEastAsia" w:hAnsiTheme="minorEastAsia" w:hint="default"/>
                <w:sz w:val="24"/>
                <w:szCs w:val="24"/>
                <w:u w:val="single"/>
              </w:rPr>
              <w:t>办法中技术部分”</w:t>
            </w:r>
            <w:r w:rsidRPr="00B54D8F">
              <w:rPr>
                <w:rFonts w:asciiTheme="minorEastAsia" w:eastAsiaTheme="minorEastAsia" w:hAnsiTheme="minorEastAsia" w:hint="default"/>
                <w:sz w:val="24"/>
                <w:szCs w:val="24"/>
              </w:rPr>
              <w:t>得分高者为中标人</w:t>
            </w:r>
          </w:p>
          <w:p w14:paraId="620BCAD7" w14:textId="77777777" w:rsidR="00D06573" w:rsidRPr="00B54D8F" w:rsidRDefault="00F56C7C">
            <w:pPr>
              <w:jc w:val="left"/>
              <w:rPr>
                <w:rFonts w:asciiTheme="minorEastAsia" w:eastAsiaTheme="minorEastAsia" w:hAnsiTheme="minorEastAsia"/>
                <w:sz w:val="24"/>
                <w:u w:val="single"/>
              </w:rPr>
            </w:pPr>
            <w:r w:rsidRPr="00B54D8F">
              <w:rPr>
                <w:rFonts w:asciiTheme="minorEastAsia" w:eastAsiaTheme="minorEastAsia" w:hAnsiTheme="minorEastAsia"/>
                <w:sz w:val="24"/>
              </w:rPr>
              <w:t>□随机抽取</w:t>
            </w:r>
          </w:p>
        </w:tc>
      </w:tr>
      <w:tr w:rsidR="00B54D8F" w:rsidRPr="00B54D8F" w14:paraId="0C56ED8D" w14:textId="77777777">
        <w:trPr>
          <w:trHeight w:val="20"/>
          <w:jc w:val="center"/>
        </w:trPr>
        <w:tc>
          <w:tcPr>
            <w:tcW w:w="988" w:type="dxa"/>
            <w:vAlign w:val="center"/>
          </w:tcPr>
          <w:p w14:paraId="10F29728"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25.5</w:t>
            </w:r>
          </w:p>
        </w:tc>
        <w:tc>
          <w:tcPr>
            <w:tcW w:w="1701" w:type="dxa"/>
            <w:vAlign w:val="center"/>
          </w:tcPr>
          <w:p w14:paraId="459D9F4A"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分包</w:t>
            </w:r>
          </w:p>
        </w:tc>
        <w:tc>
          <w:tcPr>
            <w:tcW w:w="7540" w:type="dxa"/>
            <w:vAlign w:val="center"/>
          </w:tcPr>
          <w:p w14:paraId="4AF4B7D8"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 xml:space="preserve">本项目的非主体、非关键性工作是否允许分包： </w:t>
            </w:r>
          </w:p>
          <w:p w14:paraId="293DAAC5"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lastRenderedPageBreak/>
              <w:t>■</w:t>
            </w:r>
            <w:r w:rsidRPr="00B54D8F">
              <w:rPr>
                <w:rFonts w:asciiTheme="minorEastAsia" w:eastAsiaTheme="minorEastAsia" w:hAnsiTheme="minorEastAsia"/>
                <w:sz w:val="24"/>
              </w:rPr>
              <w:t>不允许</w:t>
            </w:r>
          </w:p>
          <w:p w14:paraId="3DCCFE1D"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□允许，具体要求：</w:t>
            </w:r>
          </w:p>
          <w:p w14:paraId="7C3D815D"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（1）可以分包履行的具体内容：_____；</w:t>
            </w:r>
          </w:p>
          <w:p w14:paraId="5E98BD07"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（2）允许分包的金额或者比例：_____；</w:t>
            </w:r>
          </w:p>
          <w:p w14:paraId="24989348" w14:textId="77777777" w:rsidR="00D06573" w:rsidRPr="00B54D8F" w:rsidRDefault="00F56C7C">
            <w:pPr>
              <w:jc w:val="left"/>
              <w:rPr>
                <w:rFonts w:asciiTheme="minorEastAsia" w:eastAsiaTheme="minorEastAsia" w:hAnsiTheme="minorEastAsia"/>
                <w:sz w:val="24"/>
                <w:u w:val="single"/>
              </w:rPr>
            </w:pPr>
            <w:r w:rsidRPr="00B54D8F">
              <w:rPr>
                <w:rFonts w:asciiTheme="minorEastAsia" w:eastAsiaTheme="minorEastAsia" w:hAnsiTheme="minorEastAsia"/>
                <w:sz w:val="24"/>
              </w:rPr>
              <w:t>（3）其他要求：_____。</w:t>
            </w:r>
          </w:p>
        </w:tc>
      </w:tr>
      <w:tr w:rsidR="00B54D8F" w:rsidRPr="00B54D8F" w14:paraId="534641DE" w14:textId="77777777">
        <w:trPr>
          <w:trHeight w:val="20"/>
          <w:jc w:val="center"/>
        </w:trPr>
        <w:tc>
          <w:tcPr>
            <w:tcW w:w="988" w:type="dxa"/>
            <w:vAlign w:val="center"/>
          </w:tcPr>
          <w:p w14:paraId="7DE3FD21"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lastRenderedPageBreak/>
              <w:t>25.6</w:t>
            </w:r>
          </w:p>
        </w:tc>
        <w:tc>
          <w:tcPr>
            <w:tcW w:w="1701" w:type="dxa"/>
            <w:vAlign w:val="center"/>
          </w:tcPr>
          <w:p w14:paraId="2E72E30F" w14:textId="77777777" w:rsidR="00D06573" w:rsidRPr="00B54D8F" w:rsidRDefault="00F56C7C">
            <w:pPr>
              <w:jc w:val="center"/>
              <w:rPr>
                <w:rFonts w:asciiTheme="minorEastAsia" w:eastAsiaTheme="minorEastAsia" w:hAnsiTheme="minorEastAsia"/>
                <w:sz w:val="24"/>
              </w:rPr>
            </w:pPr>
            <w:proofErr w:type="gramStart"/>
            <w:r w:rsidRPr="00B54D8F">
              <w:rPr>
                <w:rFonts w:asciiTheme="minorEastAsia" w:eastAsiaTheme="minorEastAsia" w:hAnsiTheme="minorEastAsia"/>
                <w:sz w:val="24"/>
              </w:rPr>
              <w:t>政采贷</w:t>
            </w:r>
            <w:proofErr w:type="gramEnd"/>
          </w:p>
        </w:tc>
        <w:tc>
          <w:tcPr>
            <w:tcW w:w="7540" w:type="dxa"/>
            <w:vAlign w:val="center"/>
          </w:tcPr>
          <w:p w14:paraId="087D8AE6"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B54D8F">
              <w:rPr>
                <w:rFonts w:asciiTheme="minorEastAsia" w:eastAsiaTheme="minorEastAsia" w:hAnsiTheme="minorEastAsia"/>
                <w:kern w:val="0"/>
                <w:sz w:val="24"/>
              </w:rPr>
              <w:t>京财采购</w:t>
            </w:r>
            <w:proofErr w:type="gramEnd"/>
            <w:r w:rsidRPr="00B54D8F">
              <w:rPr>
                <w:rFonts w:asciiTheme="minorEastAsia" w:eastAsiaTheme="minorEastAsia" w:hAnsiTheme="minorEastAsia"/>
                <w:kern w:val="0"/>
                <w:sz w:val="24"/>
              </w:rPr>
              <w:t>〔2023〕637号）。有需求的供应商，可按上述通知要求办理“政采贷”。</w:t>
            </w:r>
          </w:p>
        </w:tc>
      </w:tr>
      <w:tr w:rsidR="00B54D8F" w:rsidRPr="00B54D8F" w14:paraId="6F1A103F" w14:textId="77777777">
        <w:trPr>
          <w:trHeight w:val="20"/>
          <w:jc w:val="center"/>
        </w:trPr>
        <w:tc>
          <w:tcPr>
            <w:tcW w:w="988" w:type="dxa"/>
            <w:vAlign w:val="center"/>
          </w:tcPr>
          <w:p w14:paraId="4959B0D9"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26.1.1</w:t>
            </w:r>
          </w:p>
        </w:tc>
        <w:tc>
          <w:tcPr>
            <w:tcW w:w="1701" w:type="dxa"/>
            <w:vAlign w:val="center"/>
          </w:tcPr>
          <w:p w14:paraId="10E24E73"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询问</w:t>
            </w:r>
          </w:p>
        </w:tc>
        <w:tc>
          <w:tcPr>
            <w:tcW w:w="7540" w:type="dxa"/>
            <w:vAlign w:val="center"/>
          </w:tcPr>
          <w:p w14:paraId="54E84E8B"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询问</w:t>
            </w:r>
            <w:r w:rsidRPr="00B54D8F">
              <w:rPr>
                <w:rFonts w:asciiTheme="minorEastAsia" w:eastAsiaTheme="minorEastAsia" w:hAnsiTheme="minorEastAsia" w:hint="eastAsia"/>
                <w:sz w:val="24"/>
              </w:rPr>
              <w:t>提出</w:t>
            </w:r>
            <w:r w:rsidRPr="00B54D8F">
              <w:rPr>
                <w:rFonts w:asciiTheme="minorEastAsia" w:eastAsiaTheme="minorEastAsia" w:hAnsiTheme="minorEastAsia"/>
                <w:sz w:val="24"/>
              </w:rPr>
              <w:t>形式：</w:t>
            </w:r>
            <w:r w:rsidRPr="00B54D8F">
              <w:rPr>
                <w:rFonts w:asciiTheme="minorEastAsia" w:eastAsiaTheme="minorEastAsia" w:hAnsiTheme="minorEastAsia" w:hint="eastAsia"/>
                <w:sz w:val="24"/>
                <w:u w:val="single"/>
              </w:rPr>
              <w:t>提供纸</w:t>
            </w:r>
            <w:proofErr w:type="gramStart"/>
            <w:r w:rsidRPr="00B54D8F">
              <w:rPr>
                <w:rFonts w:asciiTheme="minorEastAsia" w:eastAsiaTheme="minorEastAsia" w:hAnsiTheme="minorEastAsia" w:hint="eastAsia"/>
                <w:sz w:val="24"/>
                <w:u w:val="single"/>
              </w:rPr>
              <w:t>质询问函并</w:t>
            </w:r>
            <w:proofErr w:type="gramEnd"/>
            <w:r w:rsidRPr="00B54D8F">
              <w:rPr>
                <w:rFonts w:asciiTheme="minorEastAsia" w:eastAsiaTheme="minorEastAsia" w:hAnsiTheme="minorEastAsia" w:hint="eastAsia"/>
                <w:sz w:val="24"/>
                <w:u w:val="single"/>
              </w:rPr>
              <w:t>加盖公章（格式自拟），</w:t>
            </w:r>
            <w:r w:rsidRPr="00B54D8F">
              <w:rPr>
                <w:rFonts w:asciiTheme="minorEastAsia" w:eastAsiaTheme="minorEastAsia" w:hAnsiTheme="minorEastAsia"/>
                <w:sz w:val="24"/>
                <w:u w:val="single"/>
              </w:rPr>
              <w:t>送达至招标代理机构</w:t>
            </w:r>
          </w:p>
        </w:tc>
      </w:tr>
      <w:tr w:rsidR="00B54D8F" w:rsidRPr="00B54D8F" w14:paraId="44D22608" w14:textId="77777777">
        <w:trPr>
          <w:trHeight w:val="20"/>
          <w:jc w:val="center"/>
        </w:trPr>
        <w:tc>
          <w:tcPr>
            <w:tcW w:w="988" w:type="dxa"/>
            <w:vAlign w:val="center"/>
          </w:tcPr>
          <w:p w14:paraId="55EE345A"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26.3</w:t>
            </w:r>
          </w:p>
        </w:tc>
        <w:tc>
          <w:tcPr>
            <w:tcW w:w="1701" w:type="dxa"/>
            <w:vAlign w:val="center"/>
          </w:tcPr>
          <w:p w14:paraId="2E5B3717"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联系方式</w:t>
            </w:r>
          </w:p>
        </w:tc>
        <w:tc>
          <w:tcPr>
            <w:tcW w:w="7540" w:type="dxa"/>
            <w:vAlign w:val="center"/>
          </w:tcPr>
          <w:p w14:paraId="7C5D3163"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接收询问和质疑的联系方式</w:t>
            </w:r>
          </w:p>
          <w:p w14:paraId="1E3CA079"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联系部门：</w:t>
            </w:r>
            <w:r w:rsidRPr="00B54D8F">
              <w:rPr>
                <w:rFonts w:asciiTheme="minorEastAsia" w:eastAsiaTheme="minorEastAsia" w:hAnsiTheme="minorEastAsia" w:hint="eastAsia"/>
                <w:sz w:val="24"/>
                <w:u w:val="single"/>
              </w:rPr>
              <w:t>招标二部</w:t>
            </w:r>
            <w:r w:rsidRPr="00B54D8F">
              <w:rPr>
                <w:rFonts w:asciiTheme="minorEastAsia" w:eastAsiaTheme="minorEastAsia" w:hAnsiTheme="minorEastAsia" w:hint="eastAsia"/>
                <w:sz w:val="24"/>
              </w:rPr>
              <w:t>；</w:t>
            </w:r>
          </w:p>
          <w:p w14:paraId="16E4FF07"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联系电话：</w:t>
            </w:r>
            <w:r w:rsidRPr="00B54D8F">
              <w:rPr>
                <w:rFonts w:asciiTheme="minorEastAsia" w:eastAsiaTheme="minorEastAsia" w:hAnsiTheme="minorEastAsia" w:hint="eastAsia"/>
                <w:sz w:val="24"/>
                <w:u w:val="single"/>
              </w:rPr>
              <w:t>010-67803241</w:t>
            </w:r>
            <w:r w:rsidRPr="00B54D8F">
              <w:rPr>
                <w:rFonts w:asciiTheme="minorEastAsia" w:eastAsiaTheme="minorEastAsia" w:hAnsiTheme="minorEastAsia" w:hint="eastAsia"/>
                <w:sz w:val="24"/>
              </w:rPr>
              <w:t>；</w:t>
            </w:r>
          </w:p>
          <w:p w14:paraId="6A186471"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通讯地址：</w:t>
            </w:r>
            <w:r w:rsidRPr="00B54D8F">
              <w:rPr>
                <w:rFonts w:asciiTheme="minorEastAsia" w:eastAsiaTheme="minorEastAsia" w:hAnsiTheme="minorEastAsia" w:hint="eastAsia"/>
                <w:sz w:val="24"/>
                <w:u w:val="single"/>
              </w:rPr>
              <w:t>北京市北京经济技术开发区万源街22号院B座4层</w:t>
            </w:r>
            <w:r w:rsidRPr="00B54D8F">
              <w:rPr>
                <w:rFonts w:asciiTheme="minorEastAsia" w:eastAsiaTheme="minorEastAsia" w:hAnsiTheme="minorEastAsia" w:hint="eastAsia"/>
                <w:sz w:val="24"/>
              </w:rPr>
              <w:t>。</w:t>
            </w:r>
          </w:p>
        </w:tc>
      </w:tr>
      <w:tr w:rsidR="00B54D8F" w:rsidRPr="00B54D8F" w14:paraId="255006D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D09D8B9"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DCC068E"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72424CA"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收费对象：</w:t>
            </w:r>
          </w:p>
          <w:p w14:paraId="70A443DA"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□采购人</w:t>
            </w:r>
          </w:p>
          <w:p w14:paraId="68CC06AB"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中标人</w:t>
            </w:r>
          </w:p>
          <w:p w14:paraId="7628AD5A" w14:textId="54950BF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收费标准：</w:t>
            </w:r>
            <w:r w:rsidRPr="00B54D8F">
              <w:rPr>
                <w:rFonts w:asciiTheme="minorEastAsia" w:eastAsiaTheme="minorEastAsia" w:hAnsiTheme="minorEastAsia" w:hint="eastAsia"/>
                <w:sz w:val="24"/>
                <w:u w:val="single"/>
              </w:rPr>
              <w:t>参照国家计委《招标代理服务收费管理暂行办法》（计价格[2002]1980号）的规定向中标人收取招标服务费</w:t>
            </w:r>
            <w:r w:rsidRPr="00B54D8F">
              <w:rPr>
                <w:rFonts w:asciiTheme="minorEastAsia" w:eastAsiaTheme="minorEastAsia" w:hAnsiTheme="minorEastAsia"/>
                <w:sz w:val="24"/>
              </w:rPr>
              <w:t>；</w:t>
            </w:r>
          </w:p>
          <w:p w14:paraId="118F50BB"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sz w:val="24"/>
              </w:rPr>
              <w:t>缴纳时间：</w:t>
            </w:r>
            <w:r w:rsidRPr="00B54D8F">
              <w:rPr>
                <w:rFonts w:asciiTheme="minorEastAsia" w:eastAsiaTheme="minorEastAsia" w:hAnsiTheme="minorEastAsia" w:hint="eastAsia"/>
                <w:sz w:val="24"/>
                <w:u w:val="single"/>
              </w:rPr>
              <w:t>中标通知书发出之日</w:t>
            </w:r>
            <w:r w:rsidRPr="00B54D8F">
              <w:rPr>
                <w:rFonts w:asciiTheme="minorEastAsia" w:eastAsiaTheme="minorEastAsia" w:hAnsiTheme="minorEastAsia"/>
                <w:sz w:val="24"/>
              </w:rPr>
              <w:t>。</w:t>
            </w:r>
          </w:p>
          <w:p w14:paraId="4218D34D" w14:textId="77777777" w:rsidR="00D06573" w:rsidRPr="00B54D8F" w:rsidRDefault="00F56C7C">
            <w:pPr>
              <w:jc w:val="left"/>
              <w:rPr>
                <w:rFonts w:asciiTheme="minorEastAsia" w:eastAsiaTheme="minorEastAsia" w:hAnsiTheme="minorEastAsia"/>
                <w:b/>
                <w:sz w:val="24"/>
              </w:rPr>
            </w:pPr>
            <w:r w:rsidRPr="00B54D8F">
              <w:rPr>
                <w:rFonts w:asciiTheme="minorEastAsia" w:eastAsiaTheme="minorEastAsia" w:hAnsiTheme="minorEastAsia" w:hint="eastAsia"/>
                <w:b/>
                <w:sz w:val="24"/>
              </w:rPr>
              <w:t>招标代理服务费账户（仅用于缴纳中标服务费）：</w:t>
            </w:r>
          </w:p>
          <w:p w14:paraId="4D6F01BF" w14:textId="77777777" w:rsidR="00D06573" w:rsidRPr="00B54D8F" w:rsidRDefault="00F56C7C">
            <w:pPr>
              <w:jc w:val="left"/>
              <w:rPr>
                <w:rFonts w:asciiTheme="minorEastAsia" w:eastAsiaTheme="minorEastAsia" w:hAnsiTheme="minorEastAsia"/>
                <w:sz w:val="24"/>
                <w:u w:val="single"/>
              </w:rPr>
            </w:pPr>
            <w:r w:rsidRPr="00B54D8F">
              <w:rPr>
                <w:rFonts w:asciiTheme="minorEastAsia" w:eastAsiaTheme="minorEastAsia" w:hAnsiTheme="minorEastAsia" w:hint="eastAsia"/>
                <w:sz w:val="24"/>
              </w:rPr>
              <w:t>开户行：</w:t>
            </w:r>
            <w:r w:rsidRPr="00B54D8F">
              <w:rPr>
                <w:rFonts w:asciiTheme="minorEastAsia" w:eastAsiaTheme="minorEastAsia" w:hAnsiTheme="minorEastAsia" w:hint="eastAsia"/>
                <w:sz w:val="24"/>
                <w:u w:val="single"/>
              </w:rPr>
              <w:t>中国农业银行股份有限公司北京自贸试验区高端产业片区支行</w:t>
            </w:r>
          </w:p>
          <w:p w14:paraId="36A2CEE2"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服务费账号：</w:t>
            </w:r>
            <w:r w:rsidRPr="00B54D8F">
              <w:rPr>
                <w:rFonts w:asciiTheme="minorEastAsia" w:eastAsiaTheme="minorEastAsia" w:hAnsiTheme="minorEastAsia" w:hint="eastAsia"/>
                <w:sz w:val="24"/>
                <w:u w:val="single"/>
              </w:rPr>
              <w:t>11221201040004043</w:t>
            </w:r>
          </w:p>
          <w:p w14:paraId="1EE78D6B"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行号：</w:t>
            </w:r>
            <w:r w:rsidRPr="00B54D8F">
              <w:rPr>
                <w:rFonts w:asciiTheme="minorEastAsia" w:eastAsiaTheme="minorEastAsia" w:hAnsiTheme="minorEastAsia" w:hint="eastAsia"/>
                <w:sz w:val="24"/>
                <w:u w:val="single"/>
              </w:rPr>
              <w:t>103100022124</w:t>
            </w:r>
          </w:p>
          <w:p w14:paraId="34290921"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交换号：</w:t>
            </w:r>
            <w:r w:rsidRPr="00B54D8F">
              <w:rPr>
                <w:rFonts w:asciiTheme="minorEastAsia" w:eastAsiaTheme="minorEastAsia" w:hAnsiTheme="minorEastAsia" w:hint="eastAsia"/>
                <w:sz w:val="24"/>
                <w:u w:val="single"/>
              </w:rPr>
              <w:t>010317754</w:t>
            </w:r>
          </w:p>
        </w:tc>
      </w:tr>
      <w:tr w:rsidR="00B54D8F" w:rsidRPr="00B54D8F" w14:paraId="7D8E240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A2417E4" w14:textId="77777777" w:rsidR="00D06573" w:rsidRPr="00B54D8F" w:rsidRDefault="00F56C7C">
            <w:pPr>
              <w:pStyle w:val="af5"/>
              <w:adjustRightInd w:val="0"/>
              <w:snapToGrid w:val="0"/>
              <w:jc w:val="center"/>
              <w:rPr>
                <w:rFonts w:asciiTheme="minorEastAsia" w:eastAsiaTheme="minorEastAsia" w:hAnsiTheme="minorEastAsia" w:hint="default"/>
                <w:sz w:val="24"/>
                <w:szCs w:val="24"/>
              </w:rPr>
            </w:pPr>
            <w:r w:rsidRPr="00B54D8F">
              <w:rPr>
                <w:rFonts w:asciiTheme="minorEastAsia" w:eastAsiaTheme="minorEastAsia" w:hAnsiTheme="minorEastAsia"/>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14:paraId="25B543DF"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hint="eastAsia"/>
                <w:sz w:val="24"/>
              </w:rPr>
              <w:t>编号</w:t>
            </w:r>
          </w:p>
        </w:tc>
        <w:tc>
          <w:tcPr>
            <w:tcW w:w="7540" w:type="dxa"/>
            <w:tcBorders>
              <w:top w:val="single" w:sz="4" w:space="0" w:color="auto"/>
              <w:left w:val="single" w:sz="4" w:space="0" w:color="auto"/>
              <w:bottom w:val="single" w:sz="4" w:space="0" w:color="auto"/>
              <w:right w:val="single" w:sz="4" w:space="0" w:color="auto"/>
            </w:tcBorders>
            <w:vAlign w:val="center"/>
          </w:tcPr>
          <w:p w14:paraId="35F984C6"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本招标文件中：</w:t>
            </w:r>
          </w:p>
          <w:p w14:paraId="406773B3" w14:textId="53FB59D5"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“项目编号”为：</w:t>
            </w:r>
            <w:r w:rsidR="00027484" w:rsidRPr="00B54D8F">
              <w:rPr>
                <w:rFonts w:asciiTheme="minorEastAsia" w:eastAsiaTheme="minorEastAsia" w:hAnsiTheme="minorEastAsia"/>
                <w:sz w:val="24"/>
              </w:rPr>
              <w:t>11011825210200010612-XM001</w:t>
            </w:r>
            <w:r w:rsidRPr="00B54D8F">
              <w:rPr>
                <w:rFonts w:asciiTheme="minorEastAsia" w:eastAsiaTheme="minorEastAsia" w:hAnsiTheme="minorEastAsia" w:hint="eastAsia"/>
                <w:sz w:val="24"/>
              </w:rPr>
              <w:t>；</w:t>
            </w:r>
          </w:p>
          <w:p w14:paraId="5BCE76B6" w14:textId="36478356"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“采购编号”为：</w:t>
            </w:r>
            <w:r w:rsidR="006E7D4F" w:rsidRPr="00B54D8F">
              <w:rPr>
                <w:rFonts w:asciiTheme="minorEastAsia" w:eastAsiaTheme="minorEastAsia" w:hAnsiTheme="minorEastAsia"/>
                <w:sz w:val="24"/>
              </w:rPr>
              <w:t>ZYLS-ZB-202510013</w:t>
            </w:r>
            <w:r w:rsidRPr="00B54D8F">
              <w:rPr>
                <w:rFonts w:asciiTheme="minorEastAsia" w:eastAsiaTheme="minorEastAsia" w:hAnsiTheme="minorEastAsia" w:hint="eastAsia"/>
                <w:sz w:val="24"/>
              </w:rPr>
              <w:t>；</w:t>
            </w:r>
          </w:p>
          <w:p w14:paraId="1AAD1869" w14:textId="77777777" w:rsidR="00D06573" w:rsidRPr="00B54D8F" w:rsidRDefault="00F56C7C">
            <w:pPr>
              <w:jc w:val="left"/>
              <w:rPr>
                <w:rFonts w:asciiTheme="minorEastAsia" w:eastAsiaTheme="minorEastAsia" w:hAnsiTheme="minorEastAsia"/>
                <w:sz w:val="24"/>
              </w:rPr>
            </w:pPr>
            <w:r w:rsidRPr="00B54D8F">
              <w:rPr>
                <w:rFonts w:asciiTheme="minorEastAsia" w:eastAsiaTheme="minorEastAsia" w:hAnsiTheme="minorEastAsia" w:hint="eastAsia"/>
                <w:sz w:val="24"/>
              </w:rPr>
              <w:t>注：项目编号为北京市政府采购系统自动生成编号，采购编号为招标代理机构内部编号。</w:t>
            </w:r>
          </w:p>
        </w:tc>
      </w:tr>
    </w:tbl>
    <w:p w14:paraId="5108D6A4" w14:textId="77777777" w:rsidR="00D06573" w:rsidRPr="00B54D8F" w:rsidRDefault="00D06573">
      <w:pPr>
        <w:tabs>
          <w:tab w:val="left" w:pos="5580"/>
        </w:tabs>
        <w:adjustRightInd w:val="0"/>
        <w:spacing w:line="360" w:lineRule="auto"/>
        <w:jc w:val="distribute"/>
        <w:rPr>
          <w:rFonts w:asciiTheme="minorEastAsia" w:eastAsiaTheme="minorEastAsia" w:hAnsiTheme="minorEastAsia"/>
          <w:sz w:val="24"/>
        </w:rPr>
        <w:sectPr w:rsidR="00D06573" w:rsidRPr="00B54D8F">
          <w:footerReference w:type="default" r:id="rId9"/>
          <w:type w:val="nextColumn"/>
          <w:pgSz w:w="11907" w:h="16840"/>
          <w:pgMar w:top="1418" w:right="1134" w:bottom="1418" w:left="1701" w:header="851" w:footer="851" w:gutter="0"/>
          <w:pgNumType w:start="0"/>
          <w:cols w:space="720"/>
          <w:titlePg/>
          <w:docGrid w:linePitch="462"/>
        </w:sectPr>
      </w:pPr>
    </w:p>
    <w:p w14:paraId="5B1F311C" w14:textId="77777777" w:rsidR="00D06573" w:rsidRPr="00B54D8F" w:rsidRDefault="00F56C7C">
      <w:pPr>
        <w:spacing w:beforeLines="100" w:before="240" w:afterLines="100" w:after="240"/>
        <w:jc w:val="center"/>
        <w:rPr>
          <w:rFonts w:asciiTheme="minorEastAsia" w:eastAsiaTheme="minorEastAsia" w:hAnsiTheme="minorEastAsia"/>
          <w:b/>
          <w:sz w:val="28"/>
          <w:szCs w:val="28"/>
        </w:rPr>
      </w:pPr>
      <w:bookmarkStart w:id="73" w:name="_Toc142311019"/>
      <w:bookmarkStart w:id="74" w:name="_Toc127151517"/>
      <w:bookmarkStart w:id="75" w:name="_Toc305158785"/>
      <w:bookmarkStart w:id="76" w:name="_Toc305158859"/>
      <w:bookmarkStart w:id="77" w:name="_Toc264969207"/>
      <w:bookmarkStart w:id="78" w:name="_Toc150480755"/>
      <w:bookmarkStart w:id="79" w:name="_Toc150774722"/>
      <w:bookmarkStart w:id="80" w:name="_Toc353873662"/>
      <w:bookmarkStart w:id="81" w:name="_Toc265228355"/>
      <w:bookmarkStart w:id="82" w:name="_Toc226965790"/>
      <w:bookmarkStart w:id="83" w:name="_Toc353825542"/>
      <w:bookmarkStart w:id="84" w:name="_Toc195842882"/>
      <w:bookmarkStart w:id="85" w:name="_Toc226337213"/>
      <w:bookmarkStart w:id="86" w:name="_Toc353873932"/>
      <w:r w:rsidRPr="00B54D8F">
        <w:rPr>
          <w:rFonts w:asciiTheme="minorEastAsia" w:eastAsiaTheme="minorEastAsia" w:hAnsiTheme="minorEastAsia"/>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56ABEFB7" w14:textId="77777777" w:rsidR="00D06573" w:rsidRPr="00B54D8F" w:rsidRDefault="00F56C7C">
      <w:pPr>
        <w:pStyle w:val="21"/>
        <w:tabs>
          <w:tab w:val="center" w:pos="4592"/>
          <w:tab w:val="left" w:pos="7860"/>
        </w:tabs>
        <w:spacing w:before="0" w:line="360" w:lineRule="auto"/>
        <w:jc w:val="left"/>
        <w:rPr>
          <w:rFonts w:asciiTheme="minorEastAsia" w:eastAsiaTheme="minorEastAsia" w:hAnsiTheme="minorEastAsia"/>
          <w:sz w:val="28"/>
        </w:rPr>
      </w:pPr>
      <w:bookmarkStart w:id="87" w:name="_Toc127151518"/>
      <w:bookmarkStart w:id="88" w:name="_Toc520356143"/>
      <w:r w:rsidRPr="00B54D8F">
        <w:rPr>
          <w:rFonts w:asciiTheme="minorEastAsia" w:eastAsiaTheme="minorEastAsia" w:hAnsiTheme="minorEastAsia"/>
          <w:sz w:val="28"/>
        </w:rPr>
        <w:tab/>
      </w:r>
      <w:bookmarkStart w:id="89" w:name="_Toc226337214"/>
      <w:bookmarkStart w:id="90" w:name="_Toc142311020"/>
      <w:bookmarkStart w:id="91" w:name="_Toc195842883"/>
      <w:bookmarkStart w:id="92" w:name="_Toc264969208"/>
      <w:bookmarkStart w:id="93" w:name="_Toc150774618"/>
      <w:bookmarkStart w:id="94" w:name="_Toc265228356"/>
      <w:bookmarkStart w:id="95" w:name="_Toc305158860"/>
      <w:bookmarkStart w:id="96" w:name="_Toc150774723"/>
      <w:bookmarkStart w:id="97" w:name="_Toc226309762"/>
      <w:bookmarkStart w:id="98" w:name="_Toc150509269"/>
      <w:bookmarkStart w:id="99" w:name="_Toc226965708"/>
      <w:bookmarkStart w:id="100" w:name="_Toc305158786"/>
      <w:bookmarkStart w:id="101" w:name="_Toc151193616"/>
      <w:bookmarkStart w:id="102" w:name="_Toc151193688"/>
      <w:bookmarkStart w:id="103" w:name="_Toc151190145"/>
      <w:bookmarkStart w:id="104" w:name="_Toc226965791"/>
      <w:bookmarkStart w:id="105" w:name="_Toc151193906"/>
      <w:bookmarkStart w:id="106" w:name="_Toc150480756"/>
      <w:bookmarkStart w:id="107" w:name="_Toc151193760"/>
      <w:bookmarkStart w:id="108" w:name="_Toc151193832"/>
      <w:proofErr w:type="gramStart"/>
      <w:r w:rsidRPr="00B54D8F">
        <w:rPr>
          <w:rFonts w:asciiTheme="minorEastAsia" w:eastAsiaTheme="minorEastAsia" w:hAnsiTheme="minorEastAsia"/>
          <w:sz w:val="28"/>
        </w:rPr>
        <w:t>一</w:t>
      </w:r>
      <w:proofErr w:type="gramEnd"/>
      <w:r w:rsidRPr="00B54D8F">
        <w:rPr>
          <w:rFonts w:asciiTheme="minorEastAsia" w:eastAsiaTheme="minorEastAsia" w:hAnsiTheme="minorEastAsia"/>
          <w:sz w:val="28"/>
        </w:rPr>
        <w:t xml:space="preserve">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B54D8F">
        <w:rPr>
          <w:rFonts w:asciiTheme="minorEastAsia" w:eastAsiaTheme="minorEastAsia" w:hAnsiTheme="minorEastAsia"/>
          <w:sz w:val="28"/>
        </w:rPr>
        <w:tab/>
      </w:r>
    </w:p>
    <w:p w14:paraId="1D181294" w14:textId="77777777" w:rsidR="00D06573" w:rsidRPr="00B54D8F" w:rsidRDefault="00F56C7C">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09" w:name="_Toc265228357"/>
      <w:bookmarkStart w:id="110" w:name="_Toc305158861"/>
      <w:bookmarkStart w:id="111" w:name="_Toc264969209"/>
      <w:bookmarkStart w:id="112" w:name="_Toc305158787"/>
      <w:r w:rsidRPr="00B54D8F">
        <w:rPr>
          <w:rFonts w:asciiTheme="minorEastAsia" w:eastAsiaTheme="minorEastAsia" w:hAnsiTheme="minorEastAsia"/>
          <w:sz w:val="24"/>
        </w:rPr>
        <w:t>采购人、采购代理机构、投标人</w:t>
      </w:r>
      <w:bookmarkEnd w:id="109"/>
      <w:bookmarkEnd w:id="110"/>
      <w:bookmarkEnd w:id="111"/>
      <w:bookmarkEnd w:id="112"/>
      <w:r w:rsidRPr="00B54D8F">
        <w:rPr>
          <w:rFonts w:asciiTheme="minorEastAsia" w:eastAsiaTheme="minorEastAsia" w:hAnsiTheme="minorEastAsia"/>
          <w:sz w:val="24"/>
        </w:rPr>
        <w:t>、联合体</w:t>
      </w:r>
    </w:p>
    <w:p w14:paraId="3F8D7C1A" w14:textId="77777777" w:rsidR="00D06573" w:rsidRPr="00B54D8F" w:rsidRDefault="00F56C7C">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31DEBE19" w14:textId="77777777" w:rsidR="00D06573" w:rsidRPr="00B54D8F" w:rsidRDefault="00F56C7C">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投标人（也称“供应商”、“申请人”）：指向采购人提供货物、工程或者服务的法人、其他组织或者自然人。</w:t>
      </w:r>
    </w:p>
    <w:p w14:paraId="492F97F4" w14:textId="77777777" w:rsidR="00D06573" w:rsidRPr="00B54D8F" w:rsidRDefault="00F56C7C">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联合体：指两个以上的自然人、法人或者其他组织组成一个联合体，以一个供应商的身份共同参加政府采购。</w:t>
      </w:r>
    </w:p>
    <w:p w14:paraId="41E5416F" w14:textId="77777777" w:rsidR="00D06573" w:rsidRPr="00B54D8F" w:rsidRDefault="00F56C7C">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3" w:name="_Toc164608634"/>
      <w:bookmarkStart w:id="114" w:name="_Toc151193618"/>
      <w:bookmarkStart w:id="115" w:name="_Toc305158788"/>
      <w:bookmarkStart w:id="116" w:name="_Toc149720813"/>
      <w:bookmarkStart w:id="117" w:name="_Toc151190147"/>
      <w:bookmarkStart w:id="118" w:name="_Toc127161434"/>
      <w:bookmarkStart w:id="119" w:name="_Toc195842885"/>
      <w:bookmarkStart w:id="120" w:name="_Toc226309764"/>
      <w:bookmarkStart w:id="121" w:name="_Toc226337216"/>
      <w:bookmarkStart w:id="122" w:name="_Toc164608789"/>
      <w:bookmarkStart w:id="123" w:name="_Toc151193762"/>
      <w:bookmarkStart w:id="124" w:name="_Toc265228358"/>
      <w:bookmarkStart w:id="125" w:name="_Toc305158862"/>
      <w:bookmarkStart w:id="126" w:name="_Toc226965710"/>
      <w:bookmarkStart w:id="127" w:name="_Toc226965793"/>
      <w:bookmarkStart w:id="128" w:name="_Toc150480758"/>
      <w:bookmarkStart w:id="129" w:name="_Toc142311022"/>
      <w:bookmarkStart w:id="130" w:name="_Toc127151520"/>
      <w:bookmarkStart w:id="131" w:name="_Toc150774620"/>
      <w:bookmarkStart w:id="132" w:name="_Toc264969210"/>
      <w:bookmarkStart w:id="133" w:name="_Toc151193908"/>
      <w:bookmarkStart w:id="134" w:name="_Toc164229361"/>
      <w:bookmarkStart w:id="135" w:name="_Toc150774725"/>
      <w:bookmarkStart w:id="136" w:name="_Toc151193834"/>
      <w:bookmarkStart w:id="137" w:name="_Toc164351614"/>
      <w:bookmarkStart w:id="138" w:name="_Toc150509271"/>
      <w:bookmarkStart w:id="139" w:name="_Toc164229215"/>
      <w:bookmarkStart w:id="140" w:name="_Toc151193690"/>
      <w:bookmarkStart w:id="141" w:name="_Toc127151721"/>
      <w:r w:rsidRPr="00B54D8F">
        <w:rPr>
          <w:rFonts w:asciiTheme="minorEastAsia" w:eastAsiaTheme="minorEastAsia" w:hAnsiTheme="minorEastAsia"/>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B54D8F">
        <w:rPr>
          <w:rFonts w:asciiTheme="minorEastAsia" w:eastAsiaTheme="minorEastAsia" w:hAnsiTheme="minorEastAsia"/>
          <w:sz w:val="24"/>
        </w:rPr>
        <w:t>、项目属性、科研仪器设备采购、核心产品</w:t>
      </w:r>
    </w:p>
    <w:p w14:paraId="130C1858"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资金来源为财政性资金和/或本项目采购中无法与财政性资金分割的非财政性资金。</w:t>
      </w:r>
    </w:p>
    <w:p w14:paraId="520E935A"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项目属性见《投标人须知资料表》。</w:t>
      </w:r>
    </w:p>
    <w:p w14:paraId="1437C40E"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是否属于科研仪器设备采购见《投标人须知资料表》。</w:t>
      </w:r>
    </w:p>
    <w:p w14:paraId="3A691731" w14:textId="77777777" w:rsidR="00D06573" w:rsidRPr="00B54D8F" w:rsidRDefault="00F56C7C">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核心产品见《投标人须知资料表》。</w:t>
      </w:r>
    </w:p>
    <w:p w14:paraId="6CAB7EED"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现场考察、开标前答疑会</w:t>
      </w:r>
    </w:p>
    <w:p w14:paraId="0A3138EC"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8"/>
        </w:rPr>
      </w:pPr>
      <w:r w:rsidRPr="00B54D8F">
        <w:rPr>
          <w:rFonts w:asciiTheme="minorEastAsia" w:eastAsiaTheme="minorEastAsia" w:hAnsiTheme="minorEastAsia"/>
          <w:sz w:val="24"/>
        </w:rPr>
        <w:t>若《投标人须知资料表》中规定了组织现场考察、召开开标前答疑会，则投标人应按要求在规定的时间和地点参加。</w:t>
      </w:r>
      <w:bookmarkStart w:id="142" w:name="_Toc265228360"/>
      <w:bookmarkStart w:id="143" w:name="_Toc226965795"/>
      <w:bookmarkStart w:id="144" w:name="_Toc151190149"/>
      <w:bookmarkStart w:id="145" w:name="_Toc151193836"/>
      <w:bookmarkStart w:id="146" w:name="_Toc151193620"/>
      <w:bookmarkStart w:id="147" w:name="_Toc150774727"/>
      <w:bookmarkStart w:id="148" w:name="_Toc226337218"/>
      <w:bookmarkStart w:id="149" w:name="_Toc305158864"/>
      <w:bookmarkStart w:id="150" w:name="_Toc151193764"/>
      <w:bookmarkStart w:id="151" w:name="_Toc142311024"/>
      <w:bookmarkStart w:id="152" w:name="_Toc305158790"/>
      <w:bookmarkStart w:id="153" w:name="_Toc226309766"/>
      <w:bookmarkStart w:id="154" w:name="_Toc150480760"/>
      <w:bookmarkStart w:id="155" w:name="_Toc151193910"/>
      <w:bookmarkStart w:id="156" w:name="_Toc195842887"/>
      <w:bookmarkStart w:id="157" w:name="_Toc226965712"/>
      <w:bookmarkStart w:id="158" w:name="_Toc264969212"/>
      <w:bookmarkStart w:id="159" w:name="_Toc127151522"/>
      <w:bookmarkStart w:id="160" w:name="_Toc151193692"/>
      <w:bookmarkStart w:id="161" w:name="_Toc150774622"/>
      <w:bookmarkStart w:id="162" w:name="_Toc150509273"/>
      <w:bookmarkStart w:id="163" w:name="_Toc520356146"/>
    </w:p>
    <w:p w14:paraId="1D615BBA"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3B08A591"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样品</w:t>
      </w:r>
    </w:p>
    <w:p w14:paraId="55C491F4"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71201527"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样品的评审方法以及评审标准等内容见第四章《评标程序、评标方法和评标标准》。</w:t>
      </w:r>
    </w:p>
    <w:p w14:paraId="76D87F5D" w14:textId="77777777" w:rsidR="00D06573" w:rsidRPr="00B54D8F" w:rsidRDefault="00F56C7C">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政府采购政策（包括但不限于下列具体政策要求）</w:t>
      </w:r>
    </w:p>
    <w:p w14:paraId="6A9AF8E9"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采购本国货物、工程和服务</w:t>
      </w:r>
    </w:p>
    <w:p w14:paraId="564BF2A9" w14:textId="77777777" w:rsidR="00D06573" w:rsidRPr="00B54D8F" w:rsidRDefault="00F56C7C">
      <w:pPr>
        <w:numPr>
          <w:ilvl w:val="2"/>
          <w:numId w:val="8"/>
        </w:numPr>
        <w:tabs>
          <w:tab w:val="left" w:pos="2014"/>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kern w:val="0"/>
          <w:sz w:val="24"/>
        </w:rPr>
        <w:lastRenderedPageBreak/>
        <w:t>政府采购应当采购本国货物、工程和服务。但有《</w:t>
      </w:r>
      <w:r w:rsidRPr="00B54D8F">
        <w:rPr>
          <w:rFonts w:asciiTheme="minorEastAsia" w:eastAsiaTheme="minorEastAsia" w:hAnsiTheme="minorEastAsia"/>
          <w:b/>
          <w:kern w:val="0"/>
          <w:sz w:val="24"/>
        </w:rPr>
        <w:t>中华人民共和国政府采购法</w:t>
      </w:r>
      <w:r w:rsidRPr="00B54D8F">
        <w:rPr>
          <w:rFonts w:asciiTheme="minorEastAsia" w:eastAsiaTheme="minorEastAsia" w:hAnsiTheme="minorEastAsia"/>
          <w:kern w:val="0"/>
          <w:sz w:val="24"/>
        </w:rPr>
        <w:t>》第十条规定情形的除外。</w:t>
      </w:r>
    </w:p>
    <w:p w14:paraId="3AA92C70" w14:textId="77777777" w:rsidR="00D06573" w:rsidRPr="00B54D8F" w:rsidRDefault="00F56C7C">
      <w:pPr>
        <w:numPr>
          <w:ilvl w:val="2"/>
          <w:numId w:val="8"/>
        </w:numPr>
        <w:tabs>
          <w:tab w:val="left" w:pos="2014"/>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本项目如接受非本国货物、工程、服务参与投标，则具体要求见第五章《采购需求》。</w:t>
      </w:r>
    </w:p>
    <w:p w14:paraId="071AA5E0" w14:textId="77777777" w:rsidR="00D06573" w:rsidRPr="00B54D8F" w:rsidRDefault="00F56C7C">
      <w:pPr>
        <w:numPr>
          <w:ilvl w:val="2"/>
          <w:numId w:val="8"/>
        </w:numPr>
        <w:tabs>
          <w:tab w:val="left" w:pos="2014"/>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45A260B"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中小企业、监狱企业及残疾人福利性单位</w:t>
      </w:r>
    </w:p>
    <w:p w14:paraId="31723928"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中小企业定义：</w:t>
      </w:r>
    </w:p>
    <w:p w14:paraId="0607801D" w14:textId="77777777" w:rsidR="00D06573" w:rsidRPr="00B54D8F" w:rsidRDefault="00D06573">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68CA7E12" w14:textId="77777777" w:rsidR="00D06573" w:rsidRPr="00B54D8F" w:rsidRDefault="00D06573">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3B5378D1" w14:textId="77777777" w:rsidR="00D06573" w:rsidRPr="00B54D8F" w:rsidRDefault="00D06573">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0C4EC292" w14:textId="77777777" w:rsidR="00D06573" w:rsidRPr="00B54D8F" w:rsidRDefault="00D06573">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448B09F2" w14:textId="77777777" w:rsidR="00D06573" w:rsidRPr="00B54D8F" w:rsidRDefault="00D06573">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25095784" w14:textId="77777777" w:rsidR="00D06573" w:rsidRPr="00B54D8F" w:rsidRDefault="00D06573">
      <w:pPr>
        <w:pStyle w:val="18"/>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726F2B2E" w14:textId="77777777" w:rsidR="00D06573" w:rsidRPr="00B54D8F" w:rsidRDefault="00D06573">
      <w:pPr>
        <w:pStyle w:val="18"/>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2DD887D0" w14:textId="77777777" w:rsidR="00D06573" w:rsidRPr="00B54D8F" w:rsidRDefault="00D06573">
      <w:pPr>
        <w:pStyle w:val="18"/>
        <w:numPr>
          <w:ilvl w:val="2"/>
          <w:numId w:val="9"/>
        </w:numPr>
        <w:tabs>
          <w:tab w:val="left" w:pos="2035"/>
          <w:tab w:val="left" w:pos="2977"/>
        </w:tabs>
        <w:snapToGrid w:val="0"/>
        <w:spacing w:line="360" w:lineRule="auto"/>
        <w:ind w:firstLineChars="0"/>
        <w:rPr>
          <w:rFonts w:asciiTheme="minorEastAsia" w:eastAsiaTheme="minorEastAsia" w:hAnsiTheme="minorEastAsia"/>
          <w:vanish/>
          <w:sz w:val="24"/>
          <w:szCs w:val="24"/>
        </w:rPr>
      </w:pPr>
    </w:p>
    <w:p w14:paraId="66DEF307"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B54D8F">
        <w:rPr>
          <w:rFonts w:asciiTheme="minorEastAsia" w:eastAsiaTheme="minorEastAsia" w:hAnsiTheme="minorEastAsia" w:hint="eastAsia"/>
          <w:sz w:val="24"/>
        </w:rPr>
        <w:t>判定</w:t>
      </w:r>
      <w:r w:rsidRPr="00B54D8F">
        <w:rPr>
          <w:rFonts w:asciiTheme="minorEastAsia" w:eastAsiaTheme="minorEastAsia" w:hAnsi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B54D8F">
        <w:rPr>
          <w:rFonts w:asciiTheme="minorEastAsia" w:eastAsiaTheme="minorEastAsia" w:hAnsiTheme="minorEastAsia" w:hint="eastAsia"/>
          <w:sz w:val="24"/>
        </w:rPr>
        <w:t>、《金融业企业划型标准规定》（〔</w:t>
      </w:r>
      <w:r w:rsidRPr="00B54D8F">
        <w:rPr>
          <w:rFonts w:asciiTheme="minorEastAsia" w:eastAsiaTheme="minorEastAsia" w:hAnsiTheme="minorEastAsia"/>
          <w:sz w:val="24"/>
        </w:rPr>
        <w:t>2015</w:t>
      </w: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 xml:space="preserve">309 </w:t>
      </w:r>
      <w:r w:rsidRPr="00B54D8F">
        <w:rPr>
          <w:rFonts w:asciiTheme="minorEastAsia" w:eastAsiaTheme="minorEastAsia" w:hAnsiTheme="minorEastAsia" w:hint="eastAsia"/>
          <w:sz w:val="24"/>
        </w:rPr>
        <w:t>号）等国务院批准的中小企业划分标准执行</w:t>
      </w:r>
      <w:r w:rsidRPr="00B54D8F">
        <w:rPr>
          <w:rFonts w:asciiTheme="minorEastAsia" w:eastAsiaTheme="minorEastAsia" w:hAnsiTheme="minorEastAsia"/>
          <w:sz w:val="24"/>
        </w:rPr>
        <w:t>。</w:t>
      </w:r>
    </w:p>
    <w:p w14:paraId="121E43CA"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供应商提供的货物、工程或者服务符合下列情形的，享受中小企业扶持政策：</w:t>
      </w:r>
    </w:p>
    <w:p w14:paraId="2E1B539B" w14:textId="77777777" w:rsidR="00D06573" w:rsidRPr="00B54D8F" w:rsidRDefault="00F56C7C">
      <w:pPr>
        <w:tabs>
          <w:tab w:val="left" w:pos="1980"/>
        </w:tabs>
        <w:snapToGrid w:val="0"/>
        <w:spacing w:line="360" w:lineRule="auto"/>
        <w:ind w:leftChars="1350" w:left="2835"/>
        <w:rPr>
          <w:rFonts w:asciiTheme="minorEastAsia" w:eastAsiaTheme="minorEastAsia" w:hAnsiTheme="minorEastAsia"/>
          <w:sz w:val="24"/>
        </w:rPr>
      </w:pPr>
      <w:r w:rsidRPr="00B54D8F">
        <w:rPr>
          <w:rFonts w:asciiTheme="minorEastAsia" w:eastAsiaTheme="minorEastAsia" w:hAnsiTheme="minorEastAsia"/>
          <w:sz w:val="24"/>
        </w:rPr>
        <w:t>（1）在货物采购项目中，货物由中小企业制造，即货物由中小企业生产且使用该中小企业商号或者注册商标；</w:t>
      </w:r>
    </w:p>
    <w:p w14:paraId="69633620" w14:textId="77777777" w:rsidR="00D06573" w:rsidRPr="00B54D8F" w:rsidRDefault="00F56C7C">
      <w:pPr>
        <w:tabs>
          <w:tab w:val="left" w:pos="1980"/>
        </w:tabs>
        <w:snapToGrid w:val="0"/>
        <w:spacing w:line="360" w:lineRule="auto"/>
        <w:ind w:leftChars="1350" w:left="2835"/>
        <w:rPr>
          <w:rFonts w:asciiTheme="minorEastAsia" w:eastAsiaTheme="minorEastAsia" w:hAnsiTheme="minorEastAsia"/>
          <w:sz w:val="24"/>
        </w:rPr>
      </w:pPr>
      <w:r w:rsidRPr="00B54D8F">
        <w:rPr>
          <w:rFonts w:asciiTheme="minorEastAsia" w:eastAsiaTheme="minorEastAsia" w:hAnsiTheme="minorEastAsia"/>
          <w:sz w:val="24"/>
        </w:rPr>
        <w:t>（2）在工程采购项目中，工程由中小企业承建，即工程施工单位为中小企业；</w:t>
      </w:r>
    </w:p>
    <w:p w14:paraId="1E205B25" w14:textId="77777777" w:rsidR="00D06573" w:rsidRPr="00B54D8F" w:rsidRDefault="00F56C7C">
      <w:pPr>
        <w:tabs>
          <w:tab w:val="left" w:pos="1980"/>
        </w:tabs>
        <w:snapToGrid w:val="0"/>
        <w:spacing w:line="360" w:lineRule="auto"/>
        <w:ind w:leftChars="1350" w:left="2835"/>
        <w:rPr>
          <w:rFonts w:asciiTheme="minorEastAsia" w:eastAsiaTheme="minorEastAsia" w:hAnsiTheme="minorEastAsia"/>
          <w:sz w:val="24"/>
        </w:rPr>
      </w:pPr>
      <w:r w:rsidRPr="00B54D8F">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5A555509"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lastRenderedPageBreak/>
        <w:t>在货物采购项目中，供应商提供的货物既有中小企业制造货物，也有大型企业制造货物的，不享受中小企业扶持政策。</w:t>
      </w:r>
    </w:p>
    <w:p w14:paraId="16AC15C3"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以联合体形</w:t>
      </w:r>
      <w:proofErr w:type="gramStart"/>
      <w:r w:rsidRPr="00B54D8F">
        <w:rPr>
          <w:rFonts w:asciiTheme="minorEastAsia" w:eastAsiaTheme="minorEastAsia" w:hAnsiTheme="minorEastAsia"/>
          <w:sz w:val="24"/>
        </w:rPr>
        <w:t>式参加</w:t>
      </w:r>
      <w:proofErr w:type="gramEnd"/>
      <w:r w:rsidRPr="00B54D8F">
        <w:rPr>
          <w:rFonts w:asciiTheme="minorEastAsia" w:eastAsiaTheme="minorEastAsia" w:hAnsiTheme="minorEastAsia"/>
          <w:sz w:val="24"/>
        </w:rPr>
        <w:t>政府采购活动，联合体各方均为中小企业的，联合体视同中小企业。其中，联合体各方均为小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的，联合体视同小微企业。</w:t>
      </w:r>
    </w:p>
    <w:p w14:paraId="62CB84FF"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BA1C74"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2E2649B" w14:textId="77777777" w:rsidR="00D06573" w:rsidRPr="00B54D8F" w:rsidRDefault="00D06573">
      <w:pPr>
        <w:pStyle w:val="18"/>
        <w:numPr>
          <w:ilvl w:val="2"/>
          <w:numId w:val="9"/>
        </w:numPr>
        <w:tabs>
          <w:tab w:val="left" w:pos="2035"/>
          <w:tab w:val="left" w:pos="2977"/>
        </w:tabs>
        <w:snapToGrid w:val="0"/>
        <w:spacing w:line="360" w:lineRule="auto"/>
        <w:ind w:firstLineChars="0"/>
        <w:rPr>
          <w:rFonts w:asciiTheme="minorEastAsia" w:eastAsiaTheme="minorEastAsia" w:hAnsiTheme="minorEastAsia"/>
          <w:vanish/>
          <w:sz w:val="24"/>
          <w:szCs w:val="24"/>
        </w:rPr>
      </w:pPr>
    </w:p>
    <w:p w14:paraId="223A7FAD" w14:textId="77777777" w:rsidR="00D06573" w:rsidRPr="00B54D8F" w:rsidRDefault="00D06573">
      <w:pPr>
        <w:pStyle w:val="18"/>
        <w:numPr>
          <w:ilvl w:val="2"/>
          <w:numId w:val="9"/>
        </w:numPr>
        <w:tabs>
          <w:tab w:val="left" w:pos="2035"/>
          <w:tab w:val="left" w:pos="2977"/>
        </w:tabs>
        <w:snapToGrid w:val="0"/>
        <w:spacing w:line="360" w:lineRule="auto"/>
        <w:ind w:firstLineChars="0"/>
        <w:rPr>
          <w:rFonts w:asciiTheme="minorEastAsia" w:eastAsiaTheme="minorEastAsia" w:hAnsiTheme="minorEastAsia"/>
          <w:vanish/>
          <w:sz w:val="24"/>
          <w:szCs w:val="24"/>
        </w:rPr>
      </w:pPr>
    </w:p>
    <w:p w14:paraId="3940E2DE"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安置的残疾人占本单位在职职工人数的比例不低于25%（含25%），并且安置的残疾人人数不少于10 人（含10 人）；</w:t>
      </w:r>
    </w:p>
    <w:p w14:paraId="094C4262"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依法与安置的每位残疾人签订了一年以上（含一年）的劳动合同或服务协议；</w:t>
      </w:r>
    </w:p>
    <w:p w14:paraId="4D9B5403"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为安置的每位残疾人按月足额缴纳了基本养老保险、基本医疗保险、失业保险、工伤保险和生育保险等社会保险费；</w:t>
      </w:r>
    </w:p>
    <w:p w14:paraId="5AF2C996"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2F2C58CF"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5357C475" w14:textId="77777777" w:rsidR="00D06573" w:rsidRPr="00B54D8F" w:rsidRDefault="00F56C7C">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B54D8F">
        <w:rPr>
          <w:rFonts w:asciiTheme="minorEastAsia" w:eastAsiaTheme="minorEastAsia" w:hAnsiTheme="minorEastAsia"/>
          <w:sz w:val="24"/>
        </w:rPr>
        <w:t>前款所称残疾人是指法</w:t>
      </w:r>
      <w:proofErr w:type="gramStart"/>
      <w:r w:rsidRPr="00B54D8F">
        <w:rPr>
          <w:rFonts w:asciiTheme="minorEastAsia" w:eastAsiaTheme="minorEastAsia" w:hAnsiTheme="minorEastAsia"/>
          <w:sz w:val="24"/>
        </w:rPr>
        <w:t>定劳动</w:t>
      </w:r>
      <w:proofErr w:type="gramEnd"/>
      <w:r w:rsidRPr="00B54D8F">
        <w:rPr>
          <w:rFonts w:asciiTheme="minorEastAsia" w:eastAsiaTheme="minorEastAsia" w:hAnsiTheme="minorEastAsia"/>
          <w:sz w:val="24"/>
        </w:rPr>
        <w:t>年龄内，持有《中华人民共和国残疾人证》或者《中华人民共和国残疾军人证（1 至8 级）》</w:t>
      </w:r>
      <w:r w:rsidRPr="00B54D8F">
        <w:rPr>
          <w:rFonts w:asciiTheme="minorEastAsia" w:eastAsiaTheme="minorEastAsia" w:hAnsiTheme="minorEastAsia"/>
          <w:sz w:val="24"/>
        </w:rPr>
        <w:lastRenderedPageBreak/>
        <w:t>的自然人，包括具有劳动条件和劳动意愿的精神残疾人。在职职工人数是指与残疾人福利性单位建立劳动关系并依法签订劳动合同或服务协议的雇员人数。</w:t>
      </w:r>
    </w:p>
    <w:p w14:paraId="69188C60"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本项目是否专门面向中小企业预留采购份额见第一章《投标邀请》。</w:t>
      </w:r>
    </w:p>
    <w:p w14:paraId="6DCE30D7"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采购标的对应的中小企业划分标准所属行业见《投标人须知资料表》。</w:t>
      </w:r>
    </w:p>
    <w:p w14:paraId="1A348C83"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价格评审优惠的政策调整：见第四章《评标程序、评标方法和评标标准》。</w:t>
      </w:r>
    </w:p>
    <w:p w14:paraId="6CFF4059"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政府采购节能产品、环境标志产品</w:t>
      </w:r>
    </w:p>
    <w:p w14:paraId="17549078"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2370212"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357220A"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B54D8F">
        <w:rPr>
          <w:rFonts w:asciiTheme="minorEastAsia" w:eastAsiaTheme="minorEastAsia" w:hAnsiTheme="minorEastAsia"/>
          <w:kern w:val="0"/>
          <w:sz w:val="24"/>
        </w:rPr>
        <w:t>否则</w:t>
      </w:r>
      <w:r w:rsidRPr="00B54D8F">
        <w:rPr>
          <w:rFonts w:asciiTheme="minorEastAsia" w:eastAsiaTheme="minorEastAsia" w:hAnsiTheme="minorEastAsia"/>
          <w:b/>
          <w:kern w:val="0"/>
          <w:sz w:val="24"/>
        </w:rPr>
        <w:t>投标无效</w:t>
      </w:r>
      <w:r w:rsidRPr="00B54D8F">
        <w:rPr>
          <w:rFonts w:asciiTheme="minorEastAsia" w:eastAsiaTheme="minorEastAsia" w:hAnsiTheme="minorEastAsia"/>
          <w:sz w:val="24"/>
        </w:rPr>
        <w:t>；</w:t>
      </w:r>
    </w:p>
    <w:p w14:paraId="30C1A7A2"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1048CF11"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正版软件</w:t>
      </w:r>
    </w:p>
    <w:p w14:paraId="543C7127"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sidRPr="00B54D8F">
        <w:rPr>
          <w:rFonts w:asciiTheme="minorEastAsia" w:eastAsiaTheme="minorEastAsia" w:hAnsiTheme="minorEastAsia"/>
          <w:sz w:val="24"/>
        </w:rPr>
        <w:lastRenderedPageBreak/>
        <w:t>务院办公厅关于进一步做好政府机关使用正版软件工作的通知》（国办发〔2010〕47 号）、《财政部关于进一步做好政府机关使用正版软件工作的通知》（财预〔2010〕536 号）。</w:t>
      </w:r>
    </w:p>
    <w:p w14:paraId="2DCDC4EE"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网络安全专用产品</w:t>
      </w:r>
    </w:p>
    <w:p w14:paraId="4A08972E" w14:textId="77777777" w:rsidR="00D06573" w:rsidRPr="00B54D8F" w:rsidRDefault="00F56C7C">
      <w:pPr>
        <w:numPr>
          <w:ilvl w:val="2"/>
          <w:numId w:val="8"/>
        </w:numPr>
        <w:tabs>
          <w:tab w:val="left" w:pos="900"/>
          <w:tab w:val="left" w:pos="2014"/>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hint="eastAsia"/>
          <w:sz w:val="24"/>
        </w:rPr>
        <w:t>根据《关于调整网络安全专用产品安全管理有关事项的公告》（2023年第1号），</w:t>
      </w:r>
      <w:r w:rsidRPr="00B54D8F">
        <w:rPr>
          <w:rFonts w:asciiTheme="minorEastAsia" w:eastAsiaTheme="minorEastAsia" w:hAnsiTheme="minorEastAsia"/>
          <w:sz w:val="24"/>
        </w:rPr>
        <w:t>所</w:t>
      </w:r>
      <w:r w:rsidRPr="00B54D8F">
        <w:rPr>
          <w:rFonts w:asciiTheme="minorEastAsia" w:eastAsiaTheme="minorEastAsia" w:hAnsiTheme="minorEastAsia" w:hint="eastAsia"/>
          <w:sz w:val="24"/>
        </w:rPr>
        <w:t>提供</w:t>
      </w:r>
      <w:r w:rsidRPr="00B54D8F">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B54D8F">
        <w:rPr>
          <w:rFonts w:asciiTheme="minorEastAsia" w:eastAsiaTheme="minorEastAsia" w:hAnsiTheme="minorEastAsia" w:hint="eastAsia"/>
          <w:sz w:val="24"/>
        </w:rPr>
        <w:t>。</w:t>
      </w:r>
    </w:p>
    <w:p w14:paraId="469CACCE"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推广使用低挥发性有机化合物（VOCs）</w:t>
      </w:r>
    </w:p>
    <w:p w14:paraId="039E46A9" w14:textId="77777777" w:rsidR="00D06573" w:rsidRPr="00B54D8F" w:rsidRDefault="00F56C7C">
      <w:pPr>
        <w:numPr>
          <w:ilvl w:val="2"/>
          <w:numId w:val="8"/>
        </w:numPr>
        <w:tabs>
          <w:tab w:val="left" w:pos="2014"/>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B54D8F">
        <w:rPr>
          <w:rFonts w:asciiTheme="minorEastAsia" w:eastAsiaTheme="minorEastAsia" w:hAnsiTheme="minorEastAsia"/>
          <w:sz w:val="24"/>
        </w:rPr>
        <w:t>京财采购</w:t>
      </w:r>
      <w:proofErr w:type="gramEnd"/>
      <w:r w:rsidRPr="00B54D8F">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含量限制标准（具体标准见第五章《采购需求》），</w:t>
      </w:r>
      <w:r w:rsidRPr="00B54D8F">
        <w:rPr>
          <w:rFonts w:asciiTheme="minorEastAsia" w:eastAsiaTheme="minorEastAsia" w:hAnsiTheme="minorEastAsia"/>
          <w:kern w:val="0"/>
          <w:sz w:val="24"/>
        </w:rPr>
        <w:t>否则</w:t>
      </w:r>
      <w:r w:rsidRPr="00B54D8F">
        <w:rPr>
          <w:rFonts w:asciiTheme="minorEastAsia" w:eastAsiaTheme="minorEastAsia" w:hAnsiTheme="minorEastAsia"/>
          <w:b/>
          <w:kern w:val="0"/>
          <w:sz w:val="24"/>
        </w:rPr>
        <w:t>投标无效</w:t>
      </w:r>
      <w:r w:rsidRPr="00B54D8F">
        <w:rPr>
          <w:rFonts w:asciiTheme="minorEastAsia" w:eastAsiaTheme="minorEastAsia" w:hAnsiTheme="minorEastAsia"/>
          <w:sz w:val="24"/>
        </w:rPr>
        <w:t>；属于推荐性标准的，优先采购，具体见第四章《评标程序、评标方法和评标标准》。</w:t>
      </w:r>
    </w:p>
    <w:p w14:paraId="6A09837B"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采购需求标准</w:t>
      </w:r>
    </w:p>
    <w:p w14:paraId="0A05E778" w14:textId="77777777" w:rsidR="00D06573" w:rsidRPr="00B54D8F" w:rsidRDefault="00F56C7C">
      <w:pPr>
        <w:numPr>
          <w:ilvl w:val="2"/>
          <w:numId w:val="8"/>
        </w:numPr>
        <w:tabs>
          <w:tab w:val="left" w:pos="2014"/>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商品包装、快递包装政府采购需求标准（试行）</w:t>
      </w:r>
    </w:p>
    <w:p w14:paraId="1F8D9BA5" w14:textId="77777777" w:rsidR="00D06573" w:rsidRPr="00B54D8F" w:rsidRDefault="00F56C7C">
      <w:pPr>
        <w:tabs>
          <w:tab w:val="left" w:pos="900"/>
          <w:tab w:val="left" w:pos="1980"/>
        </w:tabs>
        <w:snapToGrid w:val="0"/>
        <w:spacing w:line="360" w:lineRule="auto"/>
        <w:ind w:left="1985"/>
        <w:rPr>
          <w:rFonts w:asciiTheme="minorEastAsia" w:eastAsiaTheme="minorEastAsia" w:hAnsiTheme="minorEastAsia"/>
          <w:sz w:val="24"/>
        </w:rPr>
      </w:pPr>
      <w:r w:rsidRPr="00B54D8F">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698D37F" w14:textId="77777777" w:rsidR="00D06573" w:rsidRPr="00B54D8F" w:rsidRDefault="00F56C7C">
      <w:pPr>
        <w:numPr>
          <w:ilvl w:val="2"/>
          <w:numId w:val="8"/>
        </w:numPr>
        <w:tabs>
          <w:tab w:val="left" w:pos="2014"/>
        </w:tabs>
        <w:snapToGrid w:val="0"/>
        <w:spacing w:line="360" w:lineRule="auto"/>
        <w:rPr>
          <w:rFonts w:asciiTheme="minorEastAsia" w:eastAsiaTheme="minorEastAsia" w:hAnsiTheme="minorEastAsia"/>
          <w:sz w:val="24"/>
        </w:rPr>
      </w:pPr>
      <w:bookmarkStart w:id="164" w:name="_Hlk164953935"/>
      <w:r w:rsidRPr="00B54D8F">
        <w:rPr>
          <w:rFonts w:asciiTheme="minorEastAsia" w:eastAsiaTheme="minorEastAsia" w:hAnsiTheme="minorEastAsia"/>
          <w:sz w:val="24"/>
        </w:rPr>
        <w:t xml:space="preserve">其他政府采购需求标准 </w:t>
      </w:r>
    </w:p>
    <w:p w14:paraId="7FF67EB5" w14:textId="77777777" w:rsidR="00D06573" w:rsidRPr="00B54D8F" w:rsidRDefault="00F56C7C">
      <w:pPr>
        <w:tabs>
          <w:tab w:val="left" w:pos="900"/>
          <w:tab w:val="left" w:pos="1980"/>
        </w:tabs>
        <w:snapToGrid w:val="0"/>
        <w:spacing w:line="360" w:lineRule="auto"/>
        <w:ind w:left="1980"/>
        <w:rPr>
          <w:rFonts w:asciiTheme="minorEastAsia" w:eastAsiaTheme="minorEastAsia" w:hAnsiTheme="minorEastAsia"/>
          <w:sz w:val="24"/>
        </w:rPr>
      </w:pPr>
      <w:bookmarkStart w:id="165" w:name="_Hlk164955325"/>
      <w:bookmarkEnd w:id="164"/>
      <w:r w:rsidRPr="00B54D8F">
        <w:rPr>
          <w:rFonts w:asciiTheme="minorEastAsia" w:eastAsiaTheme="minorEastAsia" w:hAnsiTheme="minorEastAsia"/>
          <w:sz w:val="24"/>
        </w:rPr>
        <w:t>为贯彻落实《深化政府采购制度改革方案》有关要求，推动政府采购需求标准建设</w:t>
      </w:r>
      <w:bookmarkEnd w:id="165"/>
      <w:r w:rsidRPr="00B54D8F">
        <w:rPr>
          <w:rFonts w:asciiTheme="minorEastAsia" w:eastAsiaTheme="minorEastAsia" w:hAnsiTheme="minorEastAsia"/>
          <w:sz w:val="24"/>
        </w:rPr>
        <w:t>，财政部门会同有关部门制定发布的其他政府采购需求标准，本项目如涉及，则具体要求见第五章《采购需求》。</w:t>
      </w:r>
    </w:p>
    <w:p w14:paraId="2E67E236"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投标费用</w:t>
      </w:r>
    </w:p>
    <w:p w14:paraId="625E0037"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投标人应自行承担所有与准备和参加投标有关的费用，无论投标的结果如何，</w:t>
      </w:r>
      <w:r w:rsidRPr="00B54D8F">
        <w:rPr>
          <w:rFonts w:asciiTheme="minorEastAsia" w:eastAsiaTheme="minorEastAsia" w:hAnsiTheme="minorEastAsia"/>
          <w:sz w:val="24"/>
        </w:rPr>
        <w:lastRenderedPageBreak/>
        <w:t>采购人或采购代理机构在任何情况下均无承担这些费用的义务和责任。</w:t>
      </w:r>
    </w:p>
    <w:p w14:paraId="4B3B2C93" w14:textId="77777777" w:rsidR="00D06573" w:rsidRPr="00B54D8F" w:rsidRDefault="00D06573">
      <w:pPr>
        <w:tabs>
          <w:tab w:val="left" w:pos="1080"/>
        </w:tabs>
        <w:snapToGrid w:val="0"/>
        <w:spacing w:line="360" w:lineRule="auto"/>
        <w:ind w:left="1080"/>
        <w:rPr>
          <w:rFonts w:asciiTheme="minorEastAsia" w:eastAsiaTheme="minorEastAsia" w:hAnsiTheme="minorEastAsia"/>
          <w:sz w:val="28"/>
        </w:rPr>
      </w:pPr>
      <w:bookmarkStart w:id="166" w:name="_1.8_计量单位"/>
      <w:bookmarkEnd w:id="166"/>
    </w:p>
    <w:p w14:paraId="3829E123" w14:textId="77777777" w:rsidR="00D06573" w:rsidRPr="00B54D8F" w:rsidRDefault="00F56C7C">
      <w:pPr>
        <w:pStyle w:val="21"/>
        <w:spacing w:before="0" w:line="360" w:lineRule="auto"/>
        <w:rPr>
          <w:rFonts w:asciiTheme="minorEastAsia" w:eastAsiaTheme="minorEastAsia" w:hAnsiTheme="minorEastAsia"/>
          <w:sz w:val="28"/>
        </w:rPr>
      </w:pPr>
      <w:r w:rsidRPr="00B54D8F">
        <w:rPr>
          <w:rFonts w:asciiTheme="minorEastAsia" w:eastAsiaTheme="minorEastAsia" w:hAnsiTheme="minorEastAsia"/>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39AEDE79"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67" w:name="_Toc142311025"/>
      <w:bookmarkStart w:id="168" w:name="_Toc151193911"/>
      <w:bookmarkStart w:id="169" w:name="_Toc305158791"/>
      <w:bookmarkStart w:id="170" w:name="_Toc151193621"/>
      <w:bookmarkStart w:id="171" w:name="_Toc151190150"/>
      <w:bookmarkStart w:id="172" w:name="_Toc127151523"/>
      <w:bookmarkStart w:id="173" w:name="_Toc150774623"/>
      <w:bookmarkStart w:id="174" w:name="_Toc151193693"/>
      <w:bookmarkStart w:id="175" w:name="_Toc150774728"/>
      <w:bookmarkStart w:id="176" w:name="_Toc520356147"/>
      <w:bookmarkStart w:id="177" w:name="_Toc305158865"/>
      <w:bookmarkStart w:id="178" w:name="_Toc149720816"/>
      <w:bookmarkStart w:id="179" w:name="_Toc226965796"/>
      <w:bookmarkStart w:id="180" w:name="_Toc265228361"/>
      <w:bookmarkStart w:id="181" w:name="_Toc164229218"/>
      <w:bookmarkStart w:id="182" w:name="_Toc264969213"/>
      <w:bookmarkStart w:id="183" w:name="_Toc195842888"/>
      <w:bookmarkStart w:id="184" w:name="_Toc164229364"/>
      <w:bookmarkStart w:id="185" w:name="_Toc127161437"/>
      <w:bookmarkStart w:id="186" w:name="_Toc150480761"/>
      <w:bookmarkStart w:id="187" w:name="_Toc151193765"/>
      <w:bookmarkStart w:id="188" w:name="_Toc226965713"/>
      <w:bookmarkStart w:id="189" w:name="_Toc151193837"/>
      <w:bookmarkStart w:id="190" w:name="_Toc164608637"/>
      <w:bookmarkStart w:id="191" w:name="_Toc164351617"/>
      <w:bookmarkStart w:id="192" w:name="_Toc226337219"/>
      <w:bookmarkStart w:id="193" w:name="_Toc226309767"/>
      <w:bookmarkStart w:id="194" w:name="_Toc127151724"/>
      <w:bookmarkStart w:id="195" w:name="_Toc150509274"/>
      <w:bookmarkStart w:id="196" w:name="_Toc164608792"/>
      <w:r w:rsidRPr="00B54D8F">
        <w:rPr>
          <w:rFonts w:asciiTheme="minorEastAsia" w:eastAsiaTheme="minorEastAsia" w:hAnsiTheme="minorEastAsia"/>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B54D8F">
        <w:rPr>
          <w:rFonts w:asciiTheme="minorEastAsia" w:eastAsiaTheme="minorEastAsia" w:hAnsiTheme="minorEastAsia"/>
          <w:sz w:val="24"/>
        </w:rPr>
        <w:t>成</w:t>
      </w:r>
    </w:p>
    <w:p w14:paraId="04998ADF"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招标文件包括以下部分：</w:t>
      </w:r>
    </w:p>
    <w:p w14:paraId="1171485C" w14:textId="77777777" w:rsidR="00D06573" w:rsidRPr="00B54D8F" w:rsidRDefault="00F56C7C">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B54D8F">
        <w:rPr>
          <w:rFonts w:asciiTheme="minorEastAsia" w:eastAsiaTheme="minorEastAsia" w:hAnsiTheme="minorEastAsia"/>
          <w:sz w:val="24"/>
        </w:rPr>
        <w:t>投标邀请</w:t>
      </w:r>
    </w:p>
    <w:p w14:paraId="41F19F81" w14:textId="77777777" w:rsidR="00D06573" w:rsidRPr="00B54D8F" w:rsidRDefault="00F56C7C">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B54D8F">
        <w:rPr>
          <w:rFonts w:asciiTheme="minorEastAsia" w:eastAsiaTheme="minorEastAsia" w:hAnsiTheme="minorEastAsia"/>
          <w:sz w:val="24"/>
        </w:rPr>
        <w:t>投标人须知</w:t>
      </w:r>
    </w:p>
    <w:p w14:paraId="6D80E689" w14:textId="77777777" w:rsidR="00D06573" w:rsidRPr="00B54D8F" w:rsidRDefault="00F56C7C">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B54D8F">
        <w:rPr>
          <w:rFonts w:asciiTheme="minorEastAsia" w:eastAsiaTheme="minorEastAsia" w:hAnsiTheme="minorEastAsia"/>
          <w:sz w:val="24"/>
        </w:rPr>
        <w:t>资格审查</w:t>
      </w:r>
    </w:p>
    <w:p w14:paraId="05190B56" w14:textId="77777777" w:rsidR="00D06573" w:rsidRPr="00B54D8F" w:rsidRDefault="00F56C7C">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B54D8F">
        <w:rPr>
          <w:rFonts w:asciiTheme="minorEastAsia" w:eastAsiaTheme="minorEastAsia" w:hAnsiTheme="minorEastAsia"/>
          <w:sz w:val="24"/>
        </w:rPr>
        <w:t>评标程序、评标方法和评标标准</w:t>
      </w:r>
    </w:p>
    <w:p w14:paraId="2CD49592" w14:textId="77777777" w:rsidR="00D06573" w:rsidRPr="00B54D8F" w:rsidRDefault="00F56C7C">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B54D8F">
        <w:rPr>
          <w:rFonts w:asciiTheme="minorEastAsia" w:eastAsiaTheme="minorEastAsia" w:hAnsiTheme="minorEastAsia"/>
          <w:sz w:val="24"/>
        </w:rPr>
        <w:t>采购需求</w:t>
      </w:r>
    </w:p>
    <w:p w14:paraId="727AC5C6" w14:textId="77777777" w:rsidR="00D06573" w:rsidRPr="00B54D8F" w:rsidRDefault="00F56C7C">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proofErr w:type="gramStart"/>
      <w:r w:rsidRPr="00B54D8F">
        <w:rPr>
          <w:rFonts w:asciiTheme="minorEastAsia" w:eastAsiaTheme="minorEastAsia" w:hAnsiTheme="minorEastAsia"/>
          <w:sz w:val="24"/>
        </w:rPr>
        <w:t>拟签订</w:t>
      </w:r>
      <w:proofErr w:type="gramEnd"/>
      <w:r w:rsidRPr="00B54D8F">
        <w:rPr>
          <w:rFonts w:asciiTheme="minorEastAsia" w:eastAsiaTheme="minorEastAsia" w:hAnsiTheme="minorEastAsia"/>
          <w:sz w:val="24"/>
        </w:rPr>
        <w:t>的合同文本</w:t>
      </w:r>
    </w:p>
    <w:p w14:paraId="6B021E8F" w14:textId="77777777" w:rsidR="00D06573" w:rsidRPr="00B54D8F" w:rsidRDefault="00F56C7C">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B54D8F">
        <w:rPr>
          <w:rFonts w:asciiTheme="minorEastAsia" w:eastAsiaTheme="minorEastAsia" w:hAnsiTheme="minorEastAsia"/>
          <w:sz w:val="24"/>
        </w:rPr>
        <w:t>投标文件格式</w:t>
      </w:r>
    </w:p>
    <w:p w14:paraId="4B5B47DD"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07E0C321" w14:textId="77777777" w:rsidR="00D06573" w:rsidRPr="00B54D8F" w:rsidRDefault="00F56C7C">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对招标文件的澄清或修改</w:t>
      </w:r>
    </w:p>
    <w:p w14:paraId="54AA744C" w14:textId="77777777" w:rsidR="00D06573" w:rsidRPr="00B54D8F" w:rsidRDefault="00F56C7C">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2A3C6100" w14:textId="77777777" w:rsidR="00D06573" w:rsidRPr="00B54D8F" w:rsidRDefault="00F56C7C">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上述书面通知，按照获取招标文件的潜在投标人提供的联系方式发出，因提供的信息有误导</w:t>
      </w:r>
      <w:proofErr w:type="gramStart"/>
      <w:r w:rsidRPr="00B54D8F">
        <w:rPr>
          <w:rFonts w:asciiTheme="minorEastAsia" w:eastAsiaTheme="minorEastAsia" w:hAnsiTheme="minorEastAsia"/>
          <w:sz w:val="24"/>
        </w:rPr>
        <w:t>致通知</w:t>
      </w:r>
      <w:proofErr w:type="gramEnd"/>
      <w:r w:rsidRPr="00B54D8F">
        <w:rPr>
          <w:rFonts w:asciiTheme="minorEastAsia" w:eastAsiaTheme="minorEastAsia" w:hAnsiTheme="minorEastAsia"/>
          <w:sz w:val="24"/>
        </w:rPr>
        <w:t>延迟或无法通知的，采购人或采购代理机构不承担责任。</w:t>
      </w:r>
    </w:p>
    <w:p w14:paraId="69620B39" w14:textId="77777777" w:rsidR="00D06573" w:rsidRPr="00B54D8F" w:rsidRDefault="00F56C7C">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1557BD2" w14:textId="77777777" w:rsidR="00D06573" w:rsidRPr="00B54D8F" w:rsidRDefault="00D06573">
      <w:pPr>
        <w:tabs>
          <w:tab w:val="left" w:pos="1080"/>
          <w:tab w:val="left" w:pos="1561"/>
        </w:tabs>
        <w:snapToGrid w:val="0"/>
        <w:spacing w:line="360" w:lineRule="auto"/>
        <w:ind w:left="1080"/>
        <w:rPr>
          <w:rFonts w:asciiTheme="minorEastAsia" w:eastAsiaTheme="minorEastAsia" w:hAnsiTheme="minorEastAsia"/>
          <w:sz w:val="28"/>
        </w:rPr>
      </w:pPr>
      <w:bookmarkStart w:id="197" w:name="_Toc516367020"/>
      <w:bookmarkStart w:id="198" w:name="_Toc150509277"/>
      <w:bookmarkStart w:id="199" w:name="_Toc195842891"/>
      <w:bookmarkStart w:id="200" w:name="_Toc151193914"/>
      <w:bookmarkStart w:id="201" w:name="_Toc142311028"/>
      <w:bookmarkStart w:id="202" w:name="_Toc150480764"/>
      <w:bookmarkStart w:id="203" w:name="_Toc305158794"/>
      <w:bookmarkStart w:id="204" w:name="_Toc127151526"/>
      <w:bookmarkStart w:id="205" w:name="_Toc150774626"/>
      <w:bookmarkStart w:id="206" w:name="_Toc151193768"/>
      <w:bookmarkStart w:id="207" w:name="_Toc150774731"/>
      <w:bookmarkStart w:id="208" w:name="_Toc226309770"/>
      <w:bookmarkStart w:id="209" w:name="_Toc226337222"/>
      <w:bookmarkStart w:id="210" w:name="_Toc265228364"/>
      <w:bookmarkStart w:id="211" w:name="_Toc151193840"/>
      <w:bookmarkStart w:id="212" w:name="_Toc520356150"/>
      <w:bookmarkStart w:id="213" w:name="_Toc151193624"/>
      <w:bookmarkStart w:id="214" w:name="_Toc264969216"/>
      <w:bookmarkStart w:id="215" w:name="_Toc151193696"/>
      <w:bookmarkStart w:id="216" w:name="_Toc151190153"/>
      <w:bookmarkStart w:id="217" w:name="_Toc305158868"/>
      <w:bookmarkStart w:id="218" w:name="_Toc226965716"/>
      <w:bookmarkStart w:id="219" w:name="_Toc226965799"/>
    </w:p>
    <w:p w14:paraId="777C19A0" w14:textId="77777777" w:rsidR="00D06573" w:rsidRPr="00B54D8F" w:rsidRDefault="00F56C7C">
      <w:pPr>
        <w:pStyle w:val="21"/>
        <w:spacing w:before="0" w:line="360" w:lineRule="auto"/>
        <w:rPr>
          <w:rFonts w:asciiTheme="minorEastAsia" w:eastAsiaTheme="minorEastAsia" w:hAnsiTheme="minorEastAsia"/>
          <w:sz w:val="28"/>
        </w:rPr>
      </w:pPr>
      <w:r w:rsidRPr="00B54D8F">
        <w:rPr>
          <w:rFonts w:asciiTheme="minorEastAsia" w:eastAsiaTheme="minorEastAsia" w:hAnsiTheme="minorEastAsia"/>
          <w:sz w:val="28"/>
        </w:rPr>
        <w:t>三   投标文件</w:t>
      </w:r>
      <w:bookmarkEnd w:id="197"/>
      <w:r w:rsidRPr="00B54D8F">
        <w:rPr>
          <w:rFonts w:asciiTheme="minorEastAsia" w:eastAsiaTheme="minorEastAsia" w:hAnsiTheme="minorEastAsia"/>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6EF01685"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20" w:name="_Toc305158795"/>
      <w:bookmarkStart w:id="221" w:name="_Toc265228365"/>
      <w:bookmarkStart w:id="222" w:name="_Toc226337223"/>
      <w:bookmarkStart w:id="223" w:name="_Toc151193697"/>
      <w:bookmarkStart w:id="224" w:name="_Toc226965717"/>
      <w:bookmarkStart w:id="225" w:name="_Toc151193841"/>
      <w:bookmarkStart w:id="226" w:name="_Toc226965800"/>
      <w:bookmarkStart w:id="227" w:name="_Toc142311029"/>
      <w:bookmarkStart w:id="228" w:name="_Toc520356151"/>
      <w:bookmarkStart w:id="229" w:name="_Toc164608796"/>
      <w:bookmarkStart w:id="230" w:name="_Toc150480765"/>
      <w:bookmarkStart w:id="231" w:name="_Toc150774732"/>
      <w:bookmarkStart w:id="232" w:name="_Toc164608641"/>
      <w:bookmarkStart w:id="233" w:name="_Toc164351621"/>
      <w:bookmarkStart w:id="234" w:name="_Toc127161441"/>
      <w:bookmarkStart w:id="235" w:name="_Toc195842892"/>
      <w:bookmarkStart w:id="236" w:name="_Toc164229368"/>
      <w:bookmarkStart w:id="237" w:name="_Toc151190154"/>
      <w:bookmarkStart w:id="238" w:name="_Toc151193625"/>
      <w:bookmarkStart w:id="239" w:name="_Toc264969217"/>
      <w:bookmarkStart w:id="240" w:name="_Toc164229222"/>
      <w:bookmarkStart w:id="241" w:name="_Toc127151527"/>
      <w:bookmarkStart w:id="242" w:name="_Toc127151728"/>
      <w:bookmarkStart w:id="243" w:name="_Toc150509278"/>
      <w:bookmarkStart w:id="244" w:name="_Toc150774627"/>
      <w:bookmarkStart w:id="245" w:name="_Toc151193915"/>
      <w:bookmarkStart w:id="246" w:name="_Toc516367021"/>
      <w:bookmarkStart w:id="247" w:name="_Toc149720820"/>
      <w:bookmarkStart w:id="248" w:name="_Toc305158869"/>
      <w:bookmarkStart w:id="249" w:name="_Toc226309771"/>
      <w:bookmarkStart w:id="250" w:name="_Toc151193769"/>
      <w:r w:rsidRPr="00B54D8F">
        <w:rPr>
          <w:rFonts w:asciiTheme="minorEastAsia" w:eastAsiaTheme="minorEastAsia" w:hAnsiTheme="minorEastAsia"/>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B54D8F">
        <w:rPr>
          <w:rFonts w:asciiTheme="minorEastAsia" w:eastAsiaTheme="minorEastAsia" w:hAnsiTheme="minorEastAsia"/>
          <w:sz w:val="24"/>
        </w:rPr>
        <w:t>及投标语言</w:t>
      </w:r>
    </w:p>
    <w:p w14:paraId="0B9CCEDA"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B54D8F">
        <w:rPr>
          <w:rFonts w:asciiTheme="minorEastAsia" w:eastAsiaTheme="minorEastAsia" w:hAnsiTheme="minorEastAsia"/>
          <w:b/>
          <w:sz w:val="24"/>
        </w:rPr>
        <w:t>无效投标</w:t>
      </w:r>
      <w:r w:rsidRPr="00B54D8F">
        <w:rPr>
          <w:rFonts w:asciiTheme="minorEastAsia" w:eastAsiaTheme="minorEastAsia" w:hAnsiTheme="minorEastAsia"/>
          <w:sz w:val="24"/>
        </w:rPr>
        <w:t>。</w:t>
      </w:r>
    </w:p>
    <w:p w14:paraId="19B82F47"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除招标文件有特殊要求外，本项目投标所使用的计量单位，应采用中华人民共和国法定计量单位。</w:t>
      </w:r>
    </w:p>
    <w:p w14:paraId="49FA8578"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ADF1BCB"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51" w:name="_Ref467306195"/>
      <w:bookmarkStart w:id="252" w:name="_Toc516367022"/>
      <w:bookmarkStart w:id="253" w:name="_Ref467306676"/>
      <w:bookmarkStart w:id="254" w:name="_Toc151193698"/>
      <w:bookmarkStart w:id="255" w:name="_Toc151193842"/>
      <w:bookmarkStart w:id="256" w:name="_Toc226337224"/>
      <w:bookmarkStart w:id="257" w:name="_Toc195842893"/>
      <w:bookmarkStart w:id="258" w:name="_Toc265228366"/>
      <w:bookmarkStart w:id="259" w:name="_Toc150774733"/>
      <w:bookmarkStart w:id="260" w:name="_Toc150480766"/>
      <w:bookmarkStart w:id="261" w:name="_Toc226965801"/>
      <w:bookmarkStart w:id="262" w:name="_Toc127151729"/>
      <w:bookmarkStart w:id="263" w:name="_Toc150509279"/>
      <w:bookmarkStart w:id="264" w:name="_Toc142311030"/>
      <w:bookmarkStart w:id="265" w:name="_Toc151193626"/>
      <w:bookmarkStart w:id="266" w:name="_Toc151193770"/>
      <w:bookmarkStart w:id="267" w:name="_Toc226965718"/>
      <w:bookmarkStart w:id="268" w:name="_Toc127161442"/>
      <w:bookmarkStart w:id="269" w:name="_Toc127151528"/>
      <w:bookmarkStart w:id="270" w:name="_Toc226309772"/>
      <w:bookmarkStart w:id="271" w:name="_Toc520356152"/>
      <w:bookmarkStart w:id="272" w:name="_Toc264969218"/>
      <w:bookmarkStart w:id="273" w:name="_Toc305158796"/>
      <w:bookmarkStart w:id="274" w:name="_Toc150774628"/>
      <w:bookmarkStart w:id="275" w:name="_Toc305158870"/>
      <w:bookmarkStart w:id="276" w:name="_Toc164229223"/>
      <w:bookmarkStart w:id="277" w:name="_Toc164608642"/>
      <w:bookmarkStart w:id="278" w:name="_Toc164608797"/>
      <w:bookmarkStart w:id="279" w:name="_Toc149720821"/>
      <w:bookmarkStart w:id="280" w:name="_Toc151193916"/>
      <w:bookmarkStart w:id="281" w:name="_Toc164351622"/>
      <w:bookmarkStart w:id="282" w:name="_Toc164229369"/>
      <w:bookmarkStart w:id="283" w:name="_Toc151190155"/>
      <w:r w:rsidRPr="00B54D8F">
        <w:rPr>
          <w:rFonts w:asciiTheme="minorEastAsia" w:eastAsiaTheme="minorEastAsia" w:hAnsiTheme="minorEastAsia"/>
          <w:sz w:val="24"/>
        </w:rPr>
        <w:t>投标文件</w:t>
      </w:r>
      <w:bookmarkEnd w:id="251"/>
      <w:bookmarkEnd w:id="252"/>
      <w:bookmarkEnd w:id="253"/>
      <w:r w:rsidRPr="00B54D8F">
        <w:rPr>
          <w:rFonts w:asciiTheme="minorEastAsia" w:eastAsiaTheme="minorEastAsia" w:hAnsiTheme="minorEastAsia"/>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C3A145C"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284" w:name="_Ref467052588"/>
      <w:r w:rsidRPr="00B54D8F">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6B2BF08D"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kern w:val="0"/>
          <w:sz w:val="24"/>
        </w:rPr>
        <w:t>对于招标文件中标记了“实质性格式”文件的，</w:t>
      </w:r>
      <w:r w:rsidRPr="00B54D8F">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B54D8F">
        <w:rPr>
          <w:rFonts w:asciiTheme="minorEastAsia" w:eastAsiaTheme="minorEastAsia" w:hAnsiTheme="minorEastAsia"/>
          <w:sz w:val="24"/>
        </w:rPr>
        <w:t>不</w:t>
      </w:r>
      <w:proofErr w:type="gramEnd"/>
      <w:r w:rsidRPr="00B54D8F">
        <w:rPr>
          <w:rFonts w:asciiTheme="minorEastAsia" w:eastAsiaTheme="minorEastAsia" w:hAnsiTheme="minorEastAsia"/>
          <w:sz w:val="24"/>
        </w:rPr>
        <w:t>实质性响应，</w:t>
      </w:r>
      <w:r w:rsidRPr="00B54D8F">
        <w:rPr>
          <w:rFonts w:asciiTheme="minorEastAsia" w:eastAsiaTheme="minorEastAsia" w:hAnsiTheme="minorEastAsia"/>
          <w:kern w:val="0"/>
          <w:sz w:val="24"/>
        </w:rPr>
        <w:t>否则</w:t>
      </w:r>
      <w:r w:rsidRPr="00B54D8F">
        <w:rPr>
          <w:rFonts w:asciiTheme="minorEastAsia" w:eastAsiaTheme="minorEastAsia" w:hAnsiTheme="minorEastAsia"/>
          <w:b/>
          <w:kern w:val="0"/>
          <w:sz w:val="24"/>
        </w:rPr>
        <w:t>投标无效</w:t>
      </w:r>
      <w:r w:rsidRPr="00B54D8F">
        <w:rPr>
          <w:rFonts w:asciiTheme="minorEastAsia" w:eastAsiaTheme="minorEastAsia" w:hAnsiTheme="minorEastAsia"/>
          <w:kern w:val="0"/>
          <w:sz w:val="24"/>
        </w:rPr>
        <w:t>。未标记“实质性格式”的文件和招标文件未提供格式的内容，可由投标人自行编写。</w:t>
      </w:r>
    </w:p>
    <w:p w14:paraId="0FB836FB"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第四章《评标程序、评标方法和评标标准》中涉及的证明文件。</w:t>
      </w:r>
    </w:p>
    <w:p w14:paraId="2921E213"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3EAB0CC"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投标人认为应附的其他材料。</w:t>
      </w:r>
      <w:bookmarkEnd w:id="284"/>
    </w:p>
    <w:p w14:paraId="2D8D36EF"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85" w:name="_Toc127151530"/>
      <w:bookmarkStart w:id="286" w:name="_Toc195842895"/>
      <w:bookmarkStart w:id="287" w:name="_Toc150480768"/>
      <w:bookmarkStart w:id="288" w:name="_Toc150509281"/>
      <w:bookmarkStart w:id="289" w:name="_Toc142311032"/>
      <w:bookmarkStart w:id="290" w:name="_Toc150774630"/>
      <w:bookmarkStart w:id="291" w:name="_Toc127151731"/>
      <w:bookmarkStart w:id="292" w:name="_Toc150774735"/>
      <w:bookmarkStart w:id="293" w:name="_Toc149720823"/>
      <w:bookmarkStart w:id="294" w:name="_Toc520356155"/>
      <w:bookmarkStart w:id="295" w:name="_Toc127161444"/>
      <w:bookmarkStart w:id="296" w:name="_Toc151190157"/>
      <w:bookmarkStart w:id="297" w:name="_Toc151193628"/>
      <w:bookmarkStart w:id="298" w:name="_Toc164229225"/>
      <w:bookmarkStart w:id="299" w:name="_Toc164608644"/>
      <w:bookmarkStart w:id="300" w:name="_Toc164608799"/>
      <w:bookmarkStart w:id="301" w:name="_Toc151193772"/>
      <w:bookmarkStart w:id="302" w:name="_Toc151193700"/>
      <w:bookmarkStart w:id="303" w:name="_Toc164229371"/>
      <w:bookmarkStart w:id="304" w:name="_Toc164351624"/>
      <w:bookmarkStart w:id="305" w:name="_Toc151193918"/>
      <w:bookmarkStart w:id="306" w:name="_Toc151193844"/>
      <w:r w:rsidRPr="00B54D8F">
        <w:rPr>
          <w:rFonts w:asciiTheme="minorEastAsia" w:eastAsiaTheme="minorEastAsia" w:hAnsiTheme="minorEastAsia"/>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1D814AD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所有投标均以人民币</w:t>
      </w:r>
      <w:r w:rsidRPr="00B54D8F">
        <w:rPr>
          <w:rFonts w:asciiTheme="minorEastAsia" w:eastAsiaTheme="minorEastAsia" w:hAnsiTheme="minorEastAsia" w:hint="eastAsia"/>
          <w:sz w:val="24"/>
        </w:rPr>
        <w:t>为计价货币</w:t>
      </w:r>
      <w:r w:rsidRPr="00B54D8F">
        <w:rPr>
          <w:rFonts w:asciiTheme="minorEastAsia" w:eastAsiaTheme="minorEastAsia" w:hAnsiTheme="minorEastAsia"/>
          <w:sz w:val="24"/>
        </w:rPr>
        <w:t>。</w:t>
      </w:r>
    </w:p>
    <w:p w14:paraId="0420CFAF"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79CC1B2D"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63B8CCD"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 xml:space="preserve">按照招标文件要求完成本项目的全部相关费用。 </w:t>
      </w:r>
    </w:p>
    <w:p w14:paraId="55956D43"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采购人不得向供应商索要或者接受其给予的赠品、回扣或者与采购无关的其他商品、服务。</w:t>
      </w:r>
    </w:p>
    <w:p w14:paraId="608D868B" w14:textId="77777777" w:rsidR="00D06573" w:rsidRPr="00B54D8F" w:rsidRDefault="00F56C7C">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B54D8F">
        <w:rPr>
          <w:rFonts w:asciiTheme="minorEastAsia" w:eastAsiaTheme="minorEastAsia" w:hAnsiTheme="minorEastAsia"/>
          <w:sz w:val="24"/>
        </w:rPr>
        <w:t>投标人不能提供任何有选择性或可调整的报价（招标文件另有规定的除外），否则其</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306F6F38"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07" w:name="_Toc520356156"/>
      <w:bookmarkStart w:id="308" w:name="_Ref467306513"/>
      <w:bookmarkStart w:id="309" w:name="_Toc127151531"/>
      <w:bookmarkStart w:id="310" w:name="_Toc150774631"/>
      <w:bookmarkStart w:id="311" w:name="_Toc195842896"/>
      <w:bookmarkStart w:id="312" w:name="_Toc151190158"/>
      <w:bookmarkStart w:id="313" w:name="_Toc264969221"/>
      <w:bookmarkStart w:id="314" w:name="_Toc127151732"/>
      <w:bookmarkStart w:id="315" w:name="_Toc127161445"/>
      <w:bookmarkStart w:id="316" w:name="_Toc142311033"/>
      <w:bookmarkStart w:id="317" w:name="_Toc265228369"/>
      <w:bookmarkStart w:id="318" w:name="_Toc150509282"/>
      <w:bookmarkStart w:id="319" w:name="_Toc164608800"/>
      <w:bookmarkStart w:id="320" w:name="_Toc226965721"/>
      <w:bookmarkStart w:id="321" w:name="_Toc226337227"/>
      <w:bookmarkStart w:id="322" w:name="_Toc164229372"/>
      <w:bookmarkStart w:id="323" w:name="_Toc151193919"/>
      <w:bookmarkStart w:id="324" w:name="_Toc150774736"/>
      <w:bookmarkStart w:id="325" w:name="_Toc164229226"/>
      <w:bookmarkStart w:id="326" w:name="_Toc226309775"/>
      <w:bookmarkStart w:id="327" w:name="_Toc164351625"/>
      <w:bookmarkStart w:id="328" w:name="_Toc151193773"/>
      <w:bookmarkStart w:id="329" w:name="_Toc151193701"/>
      <w:bookmarkStart w:id="330" w:name="_Toc149720824"/>
      <w:bookmarkStart w:id="331" w:name="_Toc305158799"/>
      <w:bookmarkStart w:id="332" w:name="_Toc151193845"/>
      <w:bookmarkStart w:id="333" w:name="_Toc151193629"/>
      <w:bookmarkStart w:id="334" w:name="_Toc305158873"/>
      <w:bookmarkStart w:id="335" w:name="_Toc150480769"/>
      <w:bookmarkStart w:id="336" w:name="_Toc164608645"/>
      <w:bookmarkStart w:id="337" w:name="_Toc226965804"/>
      <w:r w:rsidRPr="00B54D8F">
        <w:rPr>
          <w:rFonts w:asciiTheme="minorEastAsia" w:eastAsiaTheme="minorEastAsia" w:hAnsiTheme="minorEastAsia"/>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E0A8053"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38" w:name="_Ref467306302"/>
      <w:r w:rsidRPr="00B54D8F">
        <w:rPr>
          <w:rFonts w:asciiTheme="minorEastAsia" w:eastAsiaTheme="minorEastAsia" w:hAnsiTheme="minorEastAsia"/>
          <w:sz w:val="24"/>
        </w:rPr>
        <w:t>投标人应按《投标人须知资料表》中规定的金额及要求交纳投标保证金</w:t>
      </w:r>
      <w:bookmarkEnd w:id="338"/>
      <w:r w:rsidRPr="00B54D8F">
        <w:rPr>
          <w:rFonts w:asciiTheme="minorEastAsia" w:eastAsiaTheme="minorEastAsia" w:hAnsiTheme="minorEastAsia"/>
          <w:sz w:val="24"/>
        </w:rPr>
        <w:t>。投标人自愿超额缴纳投标保证金的，投标文件不做无效处理。</w:t>
      </w:r>
    </w:p>
    <w:p w14:paraId="33E9C6D8"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2A7E2C61"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sidRPr="00B54D8F">
        <w:rPr>
          <w:rFonts w:asciiTheme="minorEastAsia" w:eastAsiaTheme="minorEastAsia" w:hAnsiTheme="minorEastAsia"/>
          <w:sz w:val="24"/>
        </w:rPr>
        <w:t>以电子保函形式提交投标保证金的，应在投标截止时间前通过</w:t>
      </w:r>
      <w:r w:rsidRPr="00B54D8F">
        <w:rPr>
          <w:rFonts w:asciiTheme="minorEastAsia" w:eastAsiaTheme="minorEastAsia" w:hAnsiTheme="minorEastAsia"/>
          <w:sz w:val="24"/>
          <w:lang w:bidi="ar"/>
        </w:rPr>
        <w:t>北京市政府采购电子交易平台完成电子保函在线办理。</w:t>
      </w:r>
      <w:bookmarkEnd w:id="339"/>
      <w:r w:rsidRPr="00B54D8F">
        <w:rPr>
          <w:rFonts w:asciiTheme="minorEastAsia" w:eastAsiaTheme="minorEastAsia" w:hAnsiTheme="minorEastAsia" w:hint="eastAsia"/>
          <w:sz w:val="24"/>
        </w:rPr>
        <w:t>未按上述要求缴纳投标保证金</w:t>
      </w:r>
      <w:r w:rsidRPr="00B54D8F">
        <w:rPr>
          <w:rFonts w:asciiTheme="minorEastAsia" w:eastAsiaTheme="minorEastAsia" w:hAnsiTheme="minorEastAsia"/>
          <w:sz w:val="24"/>
        </w:rPr>
        <w:t>的，其</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45794BE5"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hint="eastAsia"/>
          <w:sz w:val="24"/>
        </w:rPr>
        <w:t>投标人</w:t>
      </w:r>
      <w:r w:rsidRPr="00B54D8F">
        <w:rPr>
          <w:rFonts w:asciiTheme="minorEastAsia" w:eastAsiaTheme="minorEastAsia" w:hAnsiTheme="minorEastAsia"/>
          <w:sz w:val="24"/>
        </w:rPr>
        <w:t>除</w:t>
      </w:r>
      <w:r w:rsidRPr="00B54D8F">
        <w:rPr>
          <w:rFonts w:asciiTheme="minorEastAsia" w:eastAsiaTheme="minorEastAsia" w:hAnsiTheme="minorEastAsia" w:hint="eastAsia"/>
          <w:sz w:val="24"/>
        </w:rPr>
        <w:t>需在</w:t>
      </w:r>
      <w:r w:rsidRPr="00B54D8F">
        <w:rPr>
          <w:rFonts w:asciiTheme="minorEastAsia" w:eastAsiaTheme="minorEastAsia" w:hAnsiTheme="minorEastAsia"/>
          <w:sz w:val="24"/>
        </w:rPr>
        <w:t>投标文件中</w:t>
      </w:r>
      <w:r w:rsidRPr="00B54D8F">
        <w:rPr>
          <w:rFonts w:asciiTheme="minorEastAsia" w:eastAsiaTheme="minorEastAsia" w:hAnsiTheme="minorEastAsia" w:hint="eastAsia"/>
          <w:sz w:val="24"/>
        </w:rPr>
        <w:t>提供“</w:t>
      </w:r>
      <w:r w:rsidRPr="00B54D8F">
        <w:rPr>
          <w:rFonts w:asciiTheme="minorEastAsia" w:eastAsiaTheme="minorEastAsia" w:hAnsiTheme="minorEastAsia"/>
          <w:sz w:val="24"/>
          <w:szCs w:val="20"/>
        </w:rPr>
        <w:t>投标保证金凭证/交款单据电子件</w:t>
      </w:r>
      <w:r w:rsidRPr="00B54D8F">
        <w:rPr>
          <w:rFonts w:asciiTheme="minorEastAsia" w:eastAsiaTheme="minorEastAsia" w:hAnsiTheme="minorEastAsia" w:hint="eastAsia"/>
          <w:sz w:val="24"/>
        </w:rPr>
        <w:t>”</w:t>
      </w:r>
      <w:r w:rsidRPr="00B54D8F">
        <w:rPr>
          <w:rFonts w:asciiTheme="minorEastAsia" w:eastAsiaTheme="minorEastAsia" w:hAnsiTheme="minorEastAsia"/>
          <w:sz w:val="24"/>
        </w:rPr>
        <w:t>，</w:t>
      </w:r>
      <w:r w:rsidRPr="00B54D8F">
        <w:rPr>
          <w:rFonts w:asciiTheme="minorEastAsia" w:eastAsiaTheme="minorEastAsia" w:hAnsiTheme="minorEastAsia" w:hint="eastAsia"/>
          <w:sz w:val="24"/>
        </w:rPr>
        <w:t>还需在投标截止时间前，通过电子交易平台上传“</w:t>
      </w:r>
      <w:r w:rsidRPr="00B54D8F">
        <w:rPr>
          <w:rFonts w:asciiTheme="minorEastAsia" w:eastAsiaTheme="minorEastAsia" w:hAnsiTheme="minorEastAsia"/>
          <w:sz w:val="24"/>
          <w:szCs w:val="20"/>
        </w:rPr>
        <w:t>投标保证金凭证/交款单据电子件</w:t>
      </w:r>
      <w:r w:rsidRPr="00B54D8F">
        <w:rPr>
          <w:rFonts w:asciiTheme="minorEastAsia" w:eastAsiaTheme="minorEastAsia" w:hAnsiTheme="minorEastAsia" w:hint="eastAsia"/>
          <w:sz w:val="24"/>
        </w:rPr>
        <w:t>”。</w:t>
      </w:r>
    </w:p>
    <w:p w14:paraId="5961750B"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投标保证金有效期同投标有效期。</w:t>
      </w:r>
    </w:p>
    <w:p w14:paraId="0AD41392"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04FF8316"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9549B90"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1DE0C279"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lastRenderedPageBreak/>
        <w:t>中标人的投标保证金，自采购合同签订之日起5个工作日内退还中标人；</w:t>
      </w:r>
    </w:p>
    <w:p w14:paraId="529169A8"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未中标投标人的投标保证金，自中标通知书发出之日起5个工作日内退还未中标人；</w:t>
      </w:r>
    </w:p>
    <w:p w14:paraId="2F8F39BC"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终止招标项目已经收取投标保证金的，自终止采购活动后5个工作日内退还已收取的投标保证金及其在银行产生的</w:t>
      </w:r>
      <w:proofErr w:type="gramStart"/>
      <w:r w:rsidRPr="00B54D8F">
        <w:rPr>
          <w:rFonts w:asciiTheme="minorEastAsia" w:eastAsiaTheme="minorEastAsia" w:hAnsiTheme="minorEastAsia"/>
          <w:sz w:val="24"/>
        </w:rPr>
        <w:t>孳</w:t>
      </w:r>
      <w:proofErr w:type="gramEnd"/>
      <w:r w:rsidRPr="00B54D8F">
        <w:rPr>
          <w:rFonts w:asciiTheme="minorEastAsia" w:eastAsiaTheme="minorEastAsia" w:hAnsiTheme="minorEastAsia"/>
          <w:sz w:val="24"/>
        </w:rPr>
        <w:t>息。</w:t>
      </w:r>
    </w:p>
    <w:p w14:paraId="24A6A3C3"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有下列情形之一的，采购人或采购代理机构可以不予退还投标保证金：</w:t>
      </w:r>
    </w:p>
    <w:p w14:paraId="27E527BD"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投标有效期内投标人撤销投标文件的；</w:t>
      </w:r>
    </w:p>
    <w:p w14:paraId="1D324478" w14:textId="77777777" w:rsidR="00D06573" w:rsidRPr="00B54D8F" w:rsidRDefault="00F56C7C">
      <w:pPr>
        <w:numPr>
          <w:ilvl w:val="2"/>
          <w:numId w:val="8"/>
        </w:numPr>
        <w:tabs>
          <w:tab w:val="left" w:pos="900"/>
          <w:tab w:val="left" w:pos="1080"/>
          <w:tab w:val="left" w:pos="2014"/>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《投标人须知资料表》中规定的其他情形。</w:t>
      </w:r>
    </w:p>
    <w:p w14:paraId="2C797C06"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40" w:name="_Toc305158800"/>
      <w:bookmarkStart w:id="341" w:name="_Toc520356157"/>
      <w:bookmarkStart w:id="342" w:name="_Toc151193774"/>
      <w:bookmarkStart w:id="343" w:name="_Toc151190159"/>
      <w:bookmarkStart w:id="344" w:name="_Toc127161446"/>
      <w:bookmarkStart w:id="345" w:name="_Toc150480770"/>
      <w:bookmarkStart w:id="346" w:name="_Toc151193630"/>
      <w:bookmarkStart w:id="347" w:name="_Toc151193920"/>
      <w:bookmarkStart w:id="348" w:name="_Toc150774632"/>
      <w:bookmarkStart w:id="349" w:name="_Toc305158874"/>
      <w:bookmarkStart w:id="350" w:name="_Toc226965805"/>
      <w:bookmarkStart w:id="351" w:name="_Toc151193702"/>
      <w:bookmarkStart w:id="352" w:name="_Toc264969222"/>
      <w:bookmarkStart w:id="353" w:name="_Toc127151733"/>
      <w:bookmarkStart w:id="354" w:name="_Toc150774737"/>
      <w:bookmarkStart w:id="355" w:name="_Toc149720825"/>
      <w:bookmarkStart w:id="356" w:name="_Toc142311034"/>
      <w:bookmarkStart w:id="357" w:name="_Toc127151532"/>
      <w:bookmarkStart w:id="358" w:name="_Toc265228370"/>
      <w:bookmarkStart w:id="359" w:name="_Toc195842897"/>
      <w:bookmarkStart w:id="360" w:name="_Toc164608646"/>
      <w:bookmarkStart w:id="361" w:name="_Toc226309776"/>
      <w:bookmarkStart w:id="362" w:name="_Toc164229373"/>
      <w:bookmarkStart w:id="363" w:name="_Toc164608801"/>
      <w:bookmarkStart w:id="364" w:name="_Toc164351626"/>
      <w:bookmarkStart w:id="365" w:name="_Toc226965722"/>
      <w:bookmarkStart w:id="366" w:name="_Toc150509283"/>
      <w:bookmarkStart w:id="367" w:name="_Toc226337228"/>
      <w:bookmarkStart w:id="368" w:name="_Toc151193846"/>
      <w:bookmarkStart w:id="369" w:name="_Toc164229227"/>
      <w:r w:rsidRPr="00B54D8F">
        <w:rPr>
          <w:rFonts w:asciiTheme="minorEastAsia" w:eastAsiaTheme="minorEastAsia" w:hAnsiTheme="minorEastAsia"/>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4B97B025"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投标文件应在本招标文件《投标人须知资料表》中规定的投标有效期内保持有效，投标有效期少于招标文件规定期限的，其</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154D5D9A"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70" w:name="_Toc151193921"/>
      <w:bookmarkStart w:id="371" w:name="_Toc151193847"/>
      <w:bookmarkStart w:id="372" w:name="_Toc164229228"/>
      <w:bookmarkStart w:id="373" w:name="_Toc150774738"/>
      <w:bookmarkStart w:id="374" w:name="_Toc150509284"/>
      <w:bookmarkStart w:id="375" w:name="_Toc151193775"/>
      <w:bookmarkStart w:id="376" w:name="_Toc226965806"/>
      <w:bookmarkStart w:id="377" w:name="_Toc127151734"/>
      <w:bookmarkStart w:id="378" w:name="_Toc226965723"/>
      <w:bookmarkStart w:id="379" w:name="_Toc305158875"/>
      <w:bookmarkStart w:id="380" w:name="_Toc520356158"/>
      <w:bookmarkStart w:id="381" w:name="_Toc151193631"/>
      <w:bookmarkStart w:id="382" w:name="_Toc265228371"/>
      <w:bookmarkStart w:id="383" w:name="_Toc264969223"/>
      <w:bookmarkStart w:id="384" w:name="_Toc164229374"/>
      <w:bookmarkStart w:id="385" w:name="_Toc127161447"/>
      <w:bookmarkStart w:id="386" w:name="_Toc164608647"/>
      <w:bookmarkStart w:id="387" w:name="_Toc151193703"/>
      <w:bookmarkStart w:id="388" w:name="_Toc164608802"/>
      <w:bookmarkStart w:id="389" w:name="_Toc195842898"/>
      <w:bookmarkStart w:id="390" w:name="_Toc305158801"/>
      <w:bookmarkStart w:id="391" w:name="_Toc164351627"/>
      <w:bookmarkStart w:id="392" w:name="_Toc142311035"/>
      <w:bookmarkStart w:id="393" w:name="_Toc226309777"/>
      <w:bookmarkStart w:id="394" w:name="_Toc226337229"/>
      <w:bookmarkStart w:id="395" w:name="_Toc127151533"/>
      <w:bookmarkStart w:id="396" w:name="_Toc150480771"/>
      <w:bookmarkStart w:id="397" w:name="_Toc149720826"/>
      <w:bookmarkStart w:id="398" w:name="_Toc151190160"/>
      <w:bookmarkStart w:id="399" w:name="_Toc150774633"/>
      <w:r w:rsidRPr="00B54D8F">
        <w:rPr>
          <w:rFonts w:asciiTheme="minorEastAsia" w:eastAsiaTheme="minorEastAsia" w:hAnsiTheme="minorEastAsia"/>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B54D8F">
        <w:rPr>
          <w:rFonts w:asciiTheme="minorEastAsia" w:eastAsiaTheme="minorEastAsia" w:hAnsiTheme="minorEastAsia"/>
          <w:sz w:val="24"/>
        </w:rPr>
        <w:t>、盖章</w:t>
      </w:r>
    </w:p>
    <w:p w14:paraId="540C8E79"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400" w:name="_Toc265228372"/>
      <w:bookmarkStart w:id="401" w:name="_Toc151190161"/>
      <w:bookmarkStart w:id="402" w:name="_Toc150509285"/>
      <w:bookmarkStart w:id="403" w:name="_Toc151193704"/>
      <w:bookmarkStart w:id="404" w:name="_Toc151193632"/>
      <w:bookmarkStart w:id="405" w:name="_Toc150774739"/>
      <w:bookmarkStart w:id="406" w:name="_Toc151193776"/>
      <w:bookmarkStart w:id="407" w:name="_Toc226965724"/>
      <w:bookmarkStart w:id="408" w:name="_Toc195842899"/>
      <w:bookmarkStart w:id="409" w:name="_Toc226337230"/>
      <w:bookmarkStart w:id="410" w:name="_Toc151193922"/>
      <w:bookmarkStart w:id="411" w:name="_Toc305158802"/>
      <w:bookmarkStart w:id="412" w:name="_Toc264969224"/>
      <w:bookmarkStart w:id="413" w:name="_Toc226309778"/>
      <w:bookmarkStart w:id="414" w:name="_Toc226965807"/>
      <w:bookmarkStart w:id="415" w:name="_Toc151193848"/>
      <w:bookmarkStart w:id="416" w:name="_Toc150774634"/>
      <w:bookmarkStart w:id="417" w:name="_Toc127151534"/>
      <w:bookmarkStart w:id="418" w:name="_Toc142311036"/>
      <w:bookmarkStart w:id="419" w:name="_Toc305158876"/>
      <w:bookmarkStart w:id="420" w:name="_Toc520356159"/>
      <w:bookmarkStart w:id="421" w:name="_Toc150480772"/>
      <w:r w:rsidRPr="00B54D8F">
        <w:rPr>
          <w:rFonts w:asciiTheme="minorEastAsia" w:eastAsiaTheme="minorEastAsia" w:hAnsiTheme="minorEastAsia"/>
          <w:sz w:val="24"/>
        </w:rPr>
        <w:t>招标文件要求签字的内容（如授权委托书等），可以使用电子签章或使用原件的电子件（</w:t>
      </w:r>
      <w:proofErr w:type="gramStart"/>
      <w:r w:rsidRPr="00B54D8F">
        <w:rPr>
          <w:rFonts w:asciiTheme="minorEastAsia" w:eastAsiaTheme="minorEastAsia" w:hAnsiTheme="minorEastAsia"/>
          <w:sz w:val="24"/>
        </w:rPr>
        <w:t>电子件指扫描</w:t>
      </w:r>
      <w:proofErr w:type="gramEnd"/>
      <w:r w:rsidRPr="00B54D8F">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14:paraId="00C29446"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招标文件要求盖章的内容，一般通过投标文件编制工具加盖电子签章。</w:t>
      </w:r>
    </w:p>
    <w:p w14:paraId="43BEEC83" w14:textId="77777777" w:rsidR="00D06573" w:rsidRPr="00B54D8F" w:rsidRDefault="00D06573">
      <w:pPr>
        <w:tabs>
          <w:tab w:val="left" w:pos="900"/>
          <w:tab w:val="left" w:pos="1080"/>
        </w:tabs>
        <w:snapToGrid w:val="0"/>
        <w:spacing w:line="360" w:lineRule="auto"/>
        <w:ind w:left="357"/>
        <w:rPr>
          <w:rFonts w:asciiTheme="minorEastAsia" w:eastAsiaTheme="minorEastAsia" w:hAnsiTheme="minorEastAsia"/>
        </w:rPr>
      </w:pPr>
    </w:p>
    <w:p w14:paraId="0E844871" w14:textId="77777777" w:rsidR="00D06573" w:rsidRPr="00B54D8F" w:rsidRDefault="00F56C7C">
      <w:pPr>
        <w:pStyle w:val="21"/>
        <w:spacing w:before="0" w:line="360" w:lineRule="auto"/>
        <w:rPr>
          <w:rFonts w:asciiTheme="minorEastAsia" w:eastAsiaTheme="minorEastAsia" w:hAnsiTheme="minorEastAsia"/>
          <w:sz w:val="28"/>
        </w:rPr>
      </w:pPr>
      <w:r w:rsidRPr="00B54D8F">
        <w:rPr>
          <w:rFonts w:asciiTheme="minorEastAsia" w:eastAsiaTheme="minorEastAsia" w:hAnsiTheme="minorEastAsia"/>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03DBD6BE"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22" w:name="_Toc127151535"/>
      <w:bookmarkStart w:id="423" w:name="_Toc265228373"/>
      <w:bookmarkStart w:id="424" w:name="_Toc226965808"/>
      <w:bookmarkStart w:id="425" w:name="_Toc264969225"/>
      <w:bookmarkStart w:id="426" w:name="_Toc150774740"/>
      <w:bookmarkStart w:id="427" w:name="_Toc151190162"/>
      <w:bookmarkStart w:id="428" w:name="_Toc127151736"/>
      <w:bookmarkStart w:id="429" w:name="_Toc151193777"/>
      <w:bookmarkStart w:id="430" w:name="_Toc305158877"/>
      <w:bookmarkStart w:id="431" w:name="_Toc150480773"/>
      <w:bookmarkStart w:id="432" w:name="_Toc151193633"/>
      <w:bookmarkStart w:id="433" w:name="_Toc164351629"/>
      <w:bookmarkStart w:id="434" w:name="_Toc151193849"/>
      <w:bookmarkStart w:id="435" w:name="_Toc226337231"/>
      <w:bookmarkStart w:id="436" w:name="_Toc164608649"/>
      <w:bookmarkStart w:id="437" w:name="_Toc164229230"/>
      <w:bookmarkStart w:id="438" w:name="_Toc164229376"/>
      <w:bookmarkStart w:id="439" w:name="_Toc164608804"/>
      <w:bookmarkStart w:id="440" w:name="_Toc127161449"/>
      <w:bookmarkStart w:id="441" w:name="_Toc150509286"/>
      <w:bookmarkStart w:id="442" w:name="_Toc151193923"/>
      <w:bookmarkStart w:id="443" w:name="_Toc305158803"/>
      <w:bookmarkStart w:id="444" w:name="_Toc150774635"/>
      <w:bookmarkStart w:id="445" w:name="_Toc149720828"/>
      <w:bookmarkStart w:id="446" w:name="_Toc520356160"/>
      <w:bookmarkStart w:id="447" w:name="_Toc142311037"/>
      <w:bookmarkStart w:id="448" w:name="_Toc226965725"/>
      <w:bookmarkStart w:id="449" w:name="_Toc151193705"/>
      <w:bookmarkStart w:id="450" w:name="_Toc195842900"/>
      <w:bookmarkStart w:id="451" w:name="_Toc226309779"/>
      <w:r w:rsidRPr="00B54D8F">
        <w:rPr>
          <w:rFonts w:asciiTheme="minorEastAsia" w:eastAsiaTheme="minorEastAsia" w:hAnsiTheme="minorEastAsia"/>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B54D8F">
        <w:rPr>
          <w:rFonts w:asciiTheme="minorEastAsia" w:eastAsiaTheme="minorEastAsia" w:hAnsiTheme="minorEastAsia"/>
          <w:sz w:val="24"/>
        </w:rPr>
        <w:t>提交</w:t>
      </w:r>
    </w:p>
    <w:p w14:paraId="23C9F9A3"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167AA80D"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采购人及采购代理机构拒绝接受通过电子交易平台以外任何形式提交的投标文件，投标保证金除外。</w:t>
      </w:r>
    </w:p>
    <w:p w14:paraId="7A8DB949"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52" w:name="_Toc305158804"/>
      <w:bookmarkStart w:id="453" w:name="_Toc264969226"/>
      <w:bookmarkStart w:id="454" w:name="_Toc151193778"/>
      <w:bookmarkStart w:id="455" w:name="_Toc151193706"/>
      <w:bookmarkStart w:id="456" w:name="_Toc164351630"/>
      <w:bookmarkStart w:id="457" w:name="_Toc150509287"/>
      <w:bookmarkStart w:id="458" w:name="_Toc142311038"/>
      <w:bookmarkStart w:id="459" w:name="_Toc151193850"/>
      <w:bookmarkStart w:id="460" w:name="_Toc265228374"/>
      <w:bookmarkStart w:id="461" w:name="_Toc226965726"/>
      <w:bookmarkStart w:id="462" w:name="_Toc151193924"/>
      <w:bookmarkStart w:id="463" w:name="_Toc164229231"/>
      <w:bookmarkStart w:id="464" w:name="_Toc149720829"/>
      <w:bookmarkStart w:id="465" w:name="_Toc305158878"/>
      <w:bookmarkStart w:id="466" w:name="_Toc151190163"/>
      <w:bookmarkStart w:id="467" w:name="_Toc520356161"/>
      <w:bookmarkStart w:id="468" w:name="_Toc127151737"/>
      <w:bookmarkStart w:id="469" w:name="_Toc164229377"/>
      <w:bookmarkStart w:id="470" w:name="_Toc150774741"/>
      <w:bookmarkStart w:id="471" w:name="_Toc226965809"/>
      <w:bookmarkStart w:id="472" w:name="_Toc226337232"/>
      <w:bookmarkStart w:id="473" w:name="_Toc150774636"/>
      <w:bookmarkStart w:id="474" w:name="_Toc164608805"/>
      <w:bookmarkStart w:id="475" w:name="_Toc127161450"/>
      <w:bookmarkStart w:id="476" w:name="_Toc127151536"/>
      <w:bookmarkStart w:id="477" w:name="_Toc226309780"/>
      <w:bookmarkStart w:id="478" w:name="_Toc195842901"/>
      <w:bookmarkStart w:id="479" w:name="_Toc150480774"/>
      <w:bookmarkStart w:id="480" w:name="_Toc151193634"/>
      <w:bookmarkStart w:id="481" w:name="_Toc164608650"/>
      <w:r w:rsidRPr="00B54D8F">
        <w:rPr>
          <w:rFonts w:asciiTheme="minorEastAsia" w:eastAsiaTheme="minorEastAsia" w:hAnsiTheme="minorEastAsia"/>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B54D8F">
        <w:rPr>
          <w:rFonts w:asciiTheme="minorEastAsia" w:eastAsiaTheme="minorEastAsia" w:hAnsiTheme="minorEastAsia"/>
          <w:sz w:val="24"/>
        </w:rPr>
        <w:t>时间</w:t>
      </w:r>
    </w:p>
    <w:p w14:paraId="2A0A1910"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投标人应在招标文件要求提交投标文件截止时间前，将电子投标文件提交至电子交易平台。</w:t>
      </w:r>
    </w:p>
    <w:p w14:paraId="607031E2"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82" w:name="_Toc164608651"/>
      <w:bookmarkStart w:id="483" w:name="_Toc226337233"/>
      <w:bookmarkStart w:id="484" w:name="_Toc226965727"/>
      <w:bookmarkStart w:id="485" w:name="_Toc164229378"/>
      <w:bookmarkStart w:id="486" w:name="_Toc164608806"/>
      <w:bookmarkStart w:id="487" w:name="_Toc226309781"/>
      <w:bookmarkStart w:id="488" w:name="_Toc164351631"/>
      <w:bookmarkStart w:id="489" w:name="_Toc305158805"/>
      <w:bookmarkStart w:id="490" w:name="_Toc265228375"/>
      <w:bookmarkStart w:id="491" w:name="_Toc264969227"/>
      <w:bookmarkStart w:id="492" w:name="_Toc142311039"/>
      <w:bookmarkStart w:id="493" w:name="_Toc151193925"/>
      <w:bookmarkStart w:id="494" w:name="_Toc305158879"/>
      <w:bookmarkStart w:id="495" w:name="_Toc151193779"/>
      <w:bookmarkStart w:id="496" w:name="_Toc150774637"/>
      <w:bookmarkStart w:id="497" w:name="_Toc195842902"/>
      <w:bookmarkStart w:id="498" w:name="_Toc151190164"/>
      <w:bookmarkStart w:id="499" w:name="_Toc151193635"/>
      <w:bookmarkStart w:id="500" w:name="_Toc127151738"/>
      <w:bookmarkStart w:id="501" w:name="_Toc164229232"/>
      <w:bookmarkStart w:id="502" w:name="_Toc520356162"/>
      <w:bookmarkStart w:id="503" w:name="_Toc127161451"/>
      <w:bookmarkStart w:id="504" w:name="_Toc150480775"/>
      <w:bookmarkStart w:id="505" w:name="_Toc226965810"/>
      <w:bookmarkStart w:id="506" w:name="_Toc150509288"/>
      <w:bookmarkStart w:id="507" w:name="_Toc151193707"/>
      <w:bookmarkStart w:id="508" w:name="_Toc150774742"/>
      <w:bookmarkStart w:id="509" w:name="_Toc151193851"/>
      <w:bookmarkStart w:id="510" w:name="_Toc149720830"/>
      <w:bookmarkStart w:id="511" w:name="_Toc127151537"/>
      <w:r w:rsidRPr="00B54D8F">
        <w:rPr>
          <w:rFonts w:asciiTheme="minorEastAsia" w:eastAsiaTheme="minorEastAsia" w:hAnsiTheme="minorEastAsia"/>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4B369859"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投标截止时间前，投标人可以通过电子交易平台对所提交的投标文件进行补</w:t>
      </w:r>
      <w:r w:rsidRPr="00B54D8F">
        <w:rPr>
          <w:rFonts w:asciiTheme="minorEastAsia" w:eastAsiaTheme="minorEastAsia" w:hAnsiTheme="minorEastAsia"/>
          <w:sz w:val="24"/>
        </w:rPr>
        <w:lastRenderedPageBreak/>
        <w:t>充、修改或者撤回。投标保证金的补充、修改或者撤回无需通过电子交易平台，但应就其补充、修改或者撤回通知采购人或采购代理机构。</w:t>
      </w:r>
    </w:p>
    <w:p w14:paraId="087F61BB"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投标人对投标文件的补充、修改的内容应当按照招标文件要求签署、盖章，作为投标文件的组成部分。</w:t>
      </w:r>
    </w:p>
    <w:p w14:paraId="19D4FCC8" w14:textId="77777777" w:rsidR="00D06573" w:rsidRPr="00B54D8F" w:rsidRDefault="00D06573">
      <w:pPr>
        <w:spacing w:line="360" w:lineRule="auto"/>
        <w:rPr>
          <w:rFonts w:asciiTheme="minorEastAsia" w:eastAsiaTheme="minorEastAsia" w:hAnsiTheme="minorEastAsia"/>
          <w:sz w:val="24"/>
        </w:rPr>
      </w:pPr>
    </w:p>
    <w:p w14:paraId="1AF240D4" w14:textId="77777777" w:rsidR="00D06573" w:rsidRPr="00B54D8F" w:rsidRDefault="00F56C7C">
      <w:pPr>
        <w:pStyle w:val="21"/>
        <w:spacing w:before="0" w:line="360" w:lineRule="auto"/>
        <w:rPr>
          <w:rFonts w:asciiTheme="minorEastAsia" w:eastAsiaTheme="minorEastAsia" w:hAnsiTheme="minorEastAsia"/>
          <w:sz w:val="28"/>
        </w:rPr>
      </w:pPr>
      <w:bookmarkStart w:id="512" w:name="_Toc226309782"/>
      <w:bookmarkStart w:id="513" w:name="_Toc520356163"/>
      <w:bookmarkStart w:id="514" w:name="_Toc264969228"/>
      <w:bookmarkStart w:id="515" w:name="_Toc226965728"/>
      <w:bookmarkStart w:id="516" w:name="_Toc150509289"/>
      <w:bookmarkStart w:id="517" w:name="_Toc142311040"/>
      <w:bookmarkStart w:id="518" w:name="_Toc195842903"/>
      <w:bookmarkStart w:id="519" w:name="_Toc150774638"/>
      <w:bookmarkStart w:id="520" w:name="_Toc226965811"/>
      <w:bookmarkStart w:id="521" w:name="_Toc305158880"/>
      <w:bookmarkStart w:id="522" w:name="_Toc151193708"/>
      <w:bookmarkStart w:id="523" w:name="_Toc151193636"/>
      <w:bookmarkStart w:id="524" w:name="_Toc151190165"/>
      <w:bookmarkStart w:id="525" w:name="_Toc127151538"/>
      <w:bookmarkStart w:id="526" w:name="_Toc151193780"/>
      <w:bookmarkStart w:id="527" w:name="_Toc226337234"/>
      <w:bookmarkStart w:id="528" w:name="_Toc150480776"/>
      <w:bookmarkStart w:id="529" w:name="_Toc150774743"/>
      <w:bookmarkStart w:id="530" w:name="_Toc151193852"/>
      <w:bookmarkStart w:id="531" w:name="_Toc151193926"/>
      <w:bookmarkStart w:id="532" w:name="_Toc265228376"/>
      <w:bookmarkStart w:id="533" w:name="_Toc305158806"/>
      <w:r w:rsidRPr="00B54D8F">
        <w:rPr>
          <w:rFonts w:asciiTheme="minorEastAsia" w:eastAsiaTheme="minorEastAsia" w:hAnsiTheme="minorEastAsia"/>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5AADB305"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34" w:name="_Toc149720832"/>
      <w:bookmarkStart w:id="535" w:name="_Toc150774639"/>
      <w:bookmarkStart w:id="536" w:name="_Toc151193709"/>
      <w:bookmarkStart w:id="537" w:name="_Toc142311041"/>
      <w:bookmarkStart w:id="538" w:name="_Toc264969229"/>
      <w:bookmarkStart w:id="539" w:name="_Toc265228377"/>
      <w:bookmarkStart w:id="540" w:name="_Toc127151539"/>
      <w:bookmarkStart w:id="541" w:name="_Toc151193637"/>
      <w:bookmarkStart w:id="542" w:name="_Toc164229380"/>
      <w:bookmarkStart w:id="543" w:name="_Toc127151740"/>
      <w:bookmarkStart w:id="544" w:name="_Toc151190166"/>
      <w:bookmarkStart w:id="545" w:name="_Toc151193781"/>
      <w:bookmarkStart w:id="546" w:name="_Toc150480777"/>
      <w:bookmarkStart w:id="547" w:name="_Toc164608808"/>
      <w:bookmarkStart w:id="548" w:name="_Toc127161453"/>
      <w:bookmarkStart w:id="549" w:name="_Toc150509290"/>
      <w:bookmarkStart w:id="550" w:name="_Toc226337235"/>
      <w:bookmarkStart w:id="551" w:name="_Toc151193853"/>
      <w:bookmarkStart w:id="552" w:name="_Toc226965729"/>
      <w:bookmarkStart w:id="553" w:name="_Toc150774744"/>
      <w:bookmarkStart w:id="554" w:name="_Toc305158807"/>
      <w:bookmarkStart w:id="555" w:name="_Toc226309783"/>
      <w:bookmarkStart w:id="556" w:name="_Toc195842904"/>
      <w:bookmarkStart w:id="557" w:name="_Toc151193927"/>
      <w:bookmarkStart w:id="558" w:name="_Toc305158881"/>
      <w:bookmarkStart w:id="559" w:name="_Toc226965812"/>
      <w:bookmarkStart w:id="560" w:name="_Toc164351633"/>
      <w:bookmarkStart w:id="561" w:name="_Toc164229234"/>
      <w:bookmarkStart w:id="562" w:name="_Toc164608653"/>
      <w:bookmarkStart w:id="563" w:name="_Toc520356164"/>
      <w:r w:rsidRPr="00B54D8F">
        <w:rPr>
          <w:rFonts w:asciiTheme="minorEastAsia" w:eastAsiaTheme="minorEastAsia" w:hAnsiTheme="minorEastAsia"/>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54B9B4E3"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采购人或采购代理机构将按招标文件的规定，在投标截止时间的同一时间和招标文件预先确定的地点组织开标。</w:t>
      </w:r>
    </w:p>
    <w:p w14:paraId="735D3BC8"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本项目开标使用北京市政府采购电子交易平台。投标人应在</w:t>
      </w:r>
      <w:bookmarkStart w:id="564" w:name="_Hlk167284562"/>
      <w:r w:rsidRPr="00B54D8F">
        <w:rPr>
          <w:rFonts w:asciiTheme="minorEastAsia" w:eastAsiaTheme="minorEastAsia" w:hAnsiTheme="minorEastAsia"/>
          <w:sz w:val="24"/>
        </w:rPr>
        <w:t>《投标人须知资料表》</w:t>
      </w:r>
      <w:bookmarkEnd w:id="564"/>
      <w:r w:rsidRPr="00B54D8F">
        <w:rPr>
          <w:rFonts w:asciiTheme="minorEastAsia" w:eastAsiaTheme="minorEastAsia" w:hAnsiTheme="minorEastAsia"/>
          <w:sz w:val="24"/>
        </w:rPr>
        <w:t>规定的时间内对投标文件进行解密，因非系统原因导致的解密失败，视为</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5ACB6742"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5" w:name="_Toc520356165"/>
      <w:r w:rsidRPr="00B54D8F">
        <w:rPr>
          <w:rFonts w:asciiTheme="minorEastAsia" w:eastAsiaTheme="minorEastAsia" w:hAnsiTheme="minorEastAsia"/>
          <w:sz w:val="24"/>
        </w:rPr>
        <w:t>。</w:t>
      </w:r>
      <w:bookmarkStart w:id="566" w:name="_Hlk143533942"/>
      <w:r w:rsidRPr="00B54D8F">
        <w:rPr>
          <w:rFonts w:asciiTheme="minorEastAsia" w:eastAsiaTheme="minorEastAsia" w:hAnsiTheme="minorEastAsia"/>
          <w:sz w:val="24"/>
        </w:rPr>
        <w:t>投标人未在规定时间内提出疑义或确认一览表的，视同认可开标结果。</w:t>
      </w:r>
      <w:bookmarkEnd w:id="566"/>
    </w:p>
    <w:p w14:paraId="484535B4"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22A155B"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投标人不足3家的，不予开标。</w:t>
      </w:r>
    </w:p>
    <w:p w14:paraId="43820B2A"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资格审查</w:t>
      </w:r>
    </w:p>
    <w:p w14:paraId="6EF3328E"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见第三章《资格审查》。</w:t>
      </w:r>
    </w:p>
    <w:p w14:paraId="02E76BCC"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67" w:name="_Toc150480778"/>
      <w:bookmarkStart w:id="568" w:name="_Toc151193928"/>
      <w:bookmarkStart w:id="569" w:name="_Toc226965813"/>
      <w:bookmarkStart w:id="570" w:name="_Toc226309784"/>
      <w:bookmarkStart w:id="571" w:name="_Toc151190167"/>
      <w:bookmarkStart w:id="572" w:name="_Toc164608809"/>
      <w:bookmarkStart w:id="573" w:name="_Toc127151540"/>
      <w:bookmarkStart w:id="574" w:name="_Toc226965730"/>
      <w:bookmarkStart w:id="575" w:name="_Toc164608654"/>
      <w:bookmarkStart w:id="576" w:name="_Toc305158882"/>
      <w:bookmarkStart w:id="577" w:name="_Toc150774640"/>
      <w:bookmarkStart w:id="578" w:name="_Toc151193710"/>
      <w:bookmarkStart w:id="579" w:name="_Toc164351634"/>
      <w:bookmarkStart w:id="580" w:name="_Toc164229381"/>
      <w:bookmarkStart w:id="581" w:name="_Toc142311042"/>
      <w:bookmarkStart w:id="582" w:name="_Toc151193782"/>
      <w:bookmarkStart w:id="583" w:name="_Toc150509291"/>
      <w:bookmarkStart w:id="584" w:name="_Toc151193638"/>
      <w:bookmarkStart w:id="585" w:name="_Toc151193854"/>
      <w:bookmarkStart w:id="586" w:name="_Toc305158808"/>
      <w:bookmarkStart w:id="587" w:name="_Toc226337236"/>
      <w:bookmarkStart w:id="588" w:name="_Toc150774745"/>
      <w:bookmarkStart w:id="589" w:name="_Toc264969230"/>
      <w:bookmarkStart w:id="590" w:name="_Toc265228378"/>
      <w:bookmarkStart w:id="591" w:name="_Toc164229235"/>
      <w:bookmarkStart w:id="592" w:name="_Toc195842905"/>
      <w:bookmarkStart w:id="593" w:name="_Toc127161454"/>
      <w:bookmarkStart w:id="594" w:name="_Toc149720833"/>
      <w:bookmarkStart w:id="595" w:name="_Toc127151741"/>
      <w:bookmarkEnd w:id="565"/>
      <w:r w:rsidRPr="00B54D8F">
        <w:rPr>
          <w:rFonts w:asciiTheme="minorEastAsia" w:eastAsiaTheme="minorEastAsia" w:hAnsiTheme="minorEastAsia"/>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031F2E7B"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评标委员会根据政府采购有关规定和本次采购项目的特点进行组建，并负责具体评标事务，独立履行职责。</w:t>
      </w:r>
      <w:bookmarkStart w:id="596" w:name="_Toc520356166"/>
    </w:p>
    <w:p w14:paraId="5E46CF18"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7" w:name="_Toc520356169"/>
      <w:bookmarkEnd w:id="596"/>
    </w:p>
    <w:p w14:paraId="5D83B536"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评标程序、评标方法和评标标准</w:t>
      </w:r>
    </w:p>
    <w:p w14:paraId="20CBC79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见第四章《评标程序、评标方法和评标标准》。</w:t>
      </w:r>
    </w:p>
    <w:p w14:paraId="44B49FB5" w14:textId="77777777" w:rsidR="00D06573" w:rsidRPr="00B54D8F" w:rsidRDefault="00D06573">
      <w:pPr>
        <w:tabs>
          <w:tab w:val="left" w:pos="360"/>
          <w:tab w:val="left" w:pos="1080"/>
        </w:tabs>
        <w:snapToGrid w:val="0"/>
        <w:spacing w:line="360" w:lineRule="auto"/>
        <w:ind w:left="1080"/>
        <w:rPr>
          <w:rFonts w:asciiTheme="minorEastAsia" w:eastAsiaTheme="minorEastAsia" w:hAnsiTheme="minorEastAsia"/>
          <w:sz w:val="24"/>
        </w:rPr>
      </w:pPr>
    </w:p>
    <w:p w14:paraId="605FB0E7" w14:textId="77777777" w:rsidR="00D06573" w:rsidRPr="00B54D8F" w:rsidRDefault="00F56C7C">
      <w:pPr>
        <w:pStyle w:val="21"/>
        <w:spacing w:before="0" w:line="360" w:lineRule="auto"/>
        <w:rPr>
          <w:rFonts w:asciiTheme="minorEastAsia" w:eastAsiaTheme="minorEastAsia" w:hAnsiTheme="minorEastAsia"/>
          <w:sz w:val="28"/>
        </w:rPr>
      </w:pPr>
      <w:bookmarkStart w:id="598" w:name="_Toc150774750"/>
      <w:bookmarkStart w:id="599" w:name="_Toc151190172"/>
      <w:bookmarkStart w:id="600" w:name="_Toc226965735"/>
      <w:bookmarkStart w:id="601" w:name="_Toc151193787"/>
      <w:bookmarkStart w:id="602" w:name="_Toc150774645"/>
      <w:bookmarkStart w:id="603" w:name="_Toc150480783"/>
      <w:bookmarkStart w:id="604" w:name="_Toc151193643"/>
      <w:bookmarkStart w:id="605" w:name="_Toc305158887"/>
      <w:bookmarkStart w:id="606" w:name="_Toc226965818"/>
      <w:bookmarkStart w:id="607" w:name="_Toc305158813"/>
      <w:bookmarkStart w:id="608" w:name="_Toc142311047"/>
      <w:bookmarkStart w:id="609" w:name="_Toc265228383"/>
      <w:bookmarkStart w:id="610" w:name="_Toc151193859"/>
      <w:bookmarkStart w:id="611" w:name="_Toc226337241"/>
      <w:bookmarkStart w:id="612" w:name="_Toc195842910"/>
      <w:bookmarkStart w:id="613" w:name="_Toc264969235"/>
      <w:bookmarkStart w:id="614" w:name="_Toc151193715"/>
      <w:bookmarkStart w:id="615" w:name="_Toc151193933"/>
      <w:bookmarkStart w:id="616" w:name="_Toc226309789"/>
      <w:bookmarkStart w:id="617" w:name="_Toc127151545"/>
      <w:bookmarkStart w:id="618" w:name="_Toc150509296"/>
      <w:r w:rsidRPr="00B54D8F">
        <w:rPr>
          <w:rFonts w:asciiTheme="minorEastAsia" w:eastAsiaTheme="minorEastAsia" w:hAnsiTheme="minorEastAsia"/>
          <w:sz w:val="28"/>
        </w:rPr>
        <w:t xml:space="preserve">六   </w:t>
      </w:r>
      <w:bookmarkEnd w:id="597"/>
      <w:r w:rsidRPr="00B54D8F">
        <w:rPr>
          <w:rFonts w:asciiTheme="minorEastAsia" w:eastAsiaTheme="minorEastAsia" w:hAnsiTheme="minorEastAsia"/>
          <w:sz w:val="28"/>
        </w:rPr>
        <w:t>确定中标</w:t>
      </w:r>
      <w:bookmarkStart w:id="619" w:name="_Toc305158889"/>
      <w:bookmarkStart w:id="620" w:name="_Toc150480785"/>
      <w:bookmarkStart w:id="621" w:name="_Toc226965737"/>
      <w:bookmarkStart w:id="622" w:name="_Toc164229388"/>
      <w:bookmarkStart w:id="623" w:name="_Toc151193935"/>
      <w:bookmarkStart w:id="624" w:name="_Toc164229242"/>
      <w:bookmarkStart w:id="625" w:name="_Toc150509298"/>
      <w:bookmarkStart w:id="626" w:name="_Toc164608661"/>
      <w:bookmarkStart w:id="627" w:name="_Toc127151547"/>
      <w:bookmarkStart w:id="628" w:name="_Toc149720840"/>
      <w:bookmarkStart w:id="629" w:name="_Toc150774647"/>
      <w:bookmarkStart w:id="630" w:name="_Toc151190174"/>
      <w:bookmarkStart w:id="631" w:name="_Toc226337243"/>
      <w:bookmarkStart w:id="632" w:name="_Toc150774752"/>
      <w:bookmarkStart w:id="633" w:name="_Toc226309791"/>
      <w:bookmarkStart w:id="634" w:name="_Toc226965820"/>
      <w:bookmarkStart w:id="635" w:name="_Toc264969237"/>
      <w:bookmarkStart w:id="636" w:name="_Toc195842912"/>
      <w:bookmarkStart w:id="637" w:name="_Toc127161461"/>
      <w:bookmarkStart w:id="638" w:name="_Toc142311049"/>
      <w:bookmarkStart w:id="639" w:name="_Toc265228385"/>
      <w:bookmarkStart w:id="640" w:name="_Toc151193861"/>
      <w:bookmarkStart w:id="641" w:name="_Toc151193645"/>
      <w:bookmarkStart w:id="642" w:name="_Toc151193717"/>
      <w:bookmarkStart w:id="643" w:name="_Toc305158815"/>
      <w:bookmarkStart w:id="644" w:name="_Toc151193789"/>
      <w:bookmarkStart w:id="645" w:name="_Toc164608816"/>
      <w:bookmarkStart w:id="646" w:name="_Toc164351641"/>
      <w:bookmarkStart w:id="647" w:name="_Toc127151748"/>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52127911"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29BB514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229CAF1"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48" w:name="_Toc305158891"/>
      <w:bookmarkStart w:id="649" w:name="_Toc305158817"/>
      <w:bookmarkStart w:id="650" w:name="_Toc150774754"/>
      <w:bookmarkStart w:id="651" w:name="_Toc151193791"/>
      <w:bookmarkStart w:id="652" w:name="_Toc150480787"/>
      <w:bookmarkStart w:id="653" w:name="_Toc142311051"/>
      <w:bookmarkStart w:id="654" w:name="_Toc127161463"/>
      <w:bookmarkStart w:id="655" w:name="_Toc127151750"/>
      <w:bookmarkStart w:id="656" w:name="_Toc151193647"/>
      <w:bookmarkStart w:id="657" w:name="_Toc164229390"/>
      <w:bookmarkStart w:id="658" w:name="_Toc226965822"/>
      <w:bookmarkStart w:id="659" w:name="_Toc195842914"/>
      <w:bookmarkStart w:id="660" w:name="_Toc151193719"/>
      <w:bookmarkStart w:id="661" w:name="_Toc151193937"/>
      <w:bookmarkStart w:id="662" w:name="_Toc226965739"/>
      <w:bookmarkStart w:id="663" w:name="_Toc164608663"/>
      <w:bookmarkStart w:id="664" w:name="_Toc127151549"/>
      <w:bookmarkStart w:id="665" w:name="_Toc265228387"/>
      <w:bookmarkStart w:id="666" w:name="_Toc151193863"/>
      <w:bookmarkStart w:id="667" w:name="_Toc264969239"/>
      <w:bookmarkStart w:id="668" w:name="_Toc164351643"/>
      <w:bookmarkStart w:id="669" w:name="_Toc164608818"/>
      <w:bookmarkStart w:id="670" w:name="_Toc150509300"/>
      <w:bookmarkStart w:id="671" w:name="_Toc151190176"/>
      <w:bookmarkStart w:id="672" w:name="_Toc164229244"/>
      <w:bookmarkStart w:id="673" w:name="_Toc149720842"/>
      <w:bookmarkStart w:id="674" w:name="_Toc226337245"/>
      <w:bookmarkStart w:id="675" w:name="_Toc150774649"/>
      <w:bookmarkStart w:id="676" w:name="_Toc226309793"/>
      <w:bookmarkStart w:id="677" w:name="_Ref467306425"/>
      <w:bookmarkStart w:id="678" w:name="_Ref467307090"/>
      <w:bookmarkStart w:id="679" w:name="_Toc520356176"/>
      <w:r w:rsidRPr="00B54D8F">
        <w:rPr>
          <w:rFonts w:asciiTheme="minorEastAsia" w:eastAsiaTheme="minorEastAsia" w:hAnsiTheme="minorEastAsia"/>
          <w:sz w:val="24"/>
        </w:rPr>
        <w:t>中标公告与中标通知书</w:t>
      </w:r>
      <w:bookmarkEnd w:id="648"/>
      <w:bookmarkEnd w:id="649"/>
    </w:p>
    <w:p w14:paraId="685B313A"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采购人或采购代理机构自中标人确定之日起2个工作日内，</w:t>
      </w:r>
      <w:r w:rsidRPr="00B54D8F">
        <w:rPr>
          <w:rFonts w:asciiTheme="minorEastAsia" w:eastAsiaTheme="minorEastAsia" w:hAnsiTheme="minorEastAsia"/>
          <w:kern w:val="0"/>
          <w:sz w:val="24"/>
        </w:rPr>
        <w:t>在北京市政府采购网公告中标结果</w:t>
      </w:r>
      <w:r w:rsidRPr="00B54D8F">
        <w:rPr>
          <w:rFonts w:asciiTheme="minorEastAsia" w:eastAsiaTheme="minorEastAsia" w:hAnsiTheme="minorEastAsia"/>
          <w:sz w:val="24"/>
        </w:rPr>
        <w:t>，同时向中标人发出中标通知书，中标公告期限为1个工作日。</w:t>
      </w:r>
    </w:p>
    <w:p w14:paraId="0D7C6852"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78BADAFE"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废标</w:t>
      </w:r>
    </w:p>
    <w:p w14:paraId="33702DDF"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在招标采购中，出现下列情形之一的，应予废标：</w:t>
      </w:r>
    </w:p>
    <w:p w14:paraId="719C978E"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符合专业条件的供应商或者对招标文件作实质响应的供应商不足三家的；</w:t>
      </w:r>
    </w:p>
    <w:p w14:paraId="1F6F10BC"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出现影响采购公正的违法、违规行为的；</w:t>
      </w:r>
    </w:p>
    <w:p w14:paraId="02E1B060"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投标人的报价均超过了采购预算，采购人不能支付的；</w:t>
      </w:r>
    </w:p>
    <w:p w14:paraId="27380F92"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因重大变故，采购任务取消的。</w:t>
      </w:r>
    </w:p>
    <w:p w14:paraId="2CBA0C7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proofErr w:type="gramStart"/>
      <w:r w:rsidRPr="00B54D8F">
        <w:rPr>
          <w:rFonts w:asciiTheme="minorEastAsia" w:eastAsiaTheme="minorEastAsia" w:hAnsiTheme="minorEastAsia"/>
          <w:sz w:val="24"/>
        </w:rPr>
        <w:t>废标后</w:t>
      </w:r>
      <w:proofErr w:type="gramEnd"/>
      <w:r w:rsidRPr="00B54D8F">
        <w:rPr>
          <w:rFonts w:asciiTheme="minorEastAsia" w:eastAsiaTheme="minorEastAsia" w:hAnsiTheme="minorEastAsia"/>
          <w:sz w:val="24"/>
        </w:rPr>
        <w:t>，采购人将</w:t>
      </w:r>
      <w:proofErr w:type="gramStart"/>
      <w:r w:rsidRPr="00B54D8F">
        <w:rPr>
          <w:rFonts w:asciiTheme="minorEastAsia" w:eastAsiaTheme="minorEastAsia" w:hAnsiTheme="minorEastAsia"/>
          <w:sz w:val="24"/>
        </w:rPr>
        <w:t>废标理由</w:t>
      </w:r>
      <w:proofErr w:type="gramEnd"/>
      <w:r w:rsidRPr="00B54D8F">
        <w:rPr>
          <w:rFonts w:asciiTheme="minorEastAsia" w:eastAsiaTheme="minorEastAsia" w:hAnsiTheme="minorEastAsia"/>
          <w:sz w:val="24"/>
        </w:rPr>
        <w:t>书面通知所有投标人。</w:t>
      </w:r>
    </w:p>
    <w:p w14:paraId="787CF317"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80" w:name="_Toc195842915"/>
      <w:bookmarkStart w:id="681" w:name="_Toc164229391"/>
      <w:bookmarkStart w:id="682" w:name="_Toc164608664"/>
      <w:bookmarkStart w:id="683" w:name="_Toc226309794"/>
      <w:bookmarkStart w:id="684" w:name="_Toc305158892"/>
      <w:bookmarkStart w:id="685" w:name="_Toc127151550"/>
      <w:bookmarkStart w:id="686" w:name="_Toc150774755"/>
      <w:bookmarkStart w:id="687" w:name="_Toc151190177"/>
      <w:bookmarkStart w:id="688" w:name="_Toc151193792"/>
      <w:bookmarkStart w:id="689" w:name="_Toc150480788"/>
      <w:bookmarkStart w:id="690" w:name="_Toc150774650"/>
      <w:bookmarkStart w:id="691" w:name="_Toc164229245"/>
      <w:bookmarkStart w:id="692" w:name="_Toc127151751"/>
      <w:bookmarkStart w:id="693" w:name="_Toc142311052"/>
      <w:bookmarkStart w:id="694" w:name="_Toc164608819"/>
      <w:bookmarkStart w:id="695" w:name="_Toc151193720"/>
      <w:bookmarkStart w:id="696" w:name="_Toc164351644"/>
      <w:bookmarkStart w:id="697" w:name="_Toc226337246"/>
      <w:bookmarkStart w:id="698" w:name="_Toc226965823"/>
      <w:bookmarkStart w:id="699" w:name="_Toc226965740"/>
      <w:bookmarkStart w:id="700" w:name="_Toc151193864"/>
      <w:bookmarkStart w:id="701" w:name="_Toc151193648"/>
      <w:bookmarkStart w:id="702" w:name="_Toc151193938"/>
      <w:bookmarkStart w:id="703" w:name="_Toc127161464"/>
      <w:bookmarkStart w:id="704" w:name="_Toc150509301"/>
      <w:bookmarkStart w:id="705" w:name="_Ref467306377"/>
      <w:bookmarkStart w:id="706" w:name="_Toc520356175"/>
      <w:bookmarkStart w:id="707" w:name="_Toc264969240"/>
      <w:bookmarkStart w:id="708" w:name="_Ref467307062"/>
      <w:bookmarkStart w:id="709" w:name="_Toc305158818"/>
      <w:bookmarkStart w:id="710" w:name="_Ref467306978"/>
      <w:bookmarkStart w:id="711" w:name="_Toc265228388"/>
      <w:bookmarkStart w:id="712" w:name="_Ref467307204"/>
      <w:bookmarkStart w:id="713" w:name="_Toc149720843"/>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B54D8F">
        <w:rPr>
          <w:rFonts w:asciiTheme="minorEastAsia" w:eastAsiaTheme="minorEastAsia" w:hAnsiTheme="minorEastAsia"/>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6C86AC98"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05982B26"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39BC01E2"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联合体中标的，联合体各方应当共同与采购人签订合同，就采购合同约定的</w:t>
      </w:r>
      <w:r w:rsidRPr="00B54D8F">
        <w:rPr>
          <w:rFonts w:asciiTheme="minorEastAsia" w:eastAsiaTheme="minorEastAsia" w:hAnsiTheme="minorEastAsia"/>
          <w:sz w:val="24"/>
        </w:rPr>
        <w:lastRenderedPageBreak/>
        <w:t>事项向采购人承担连带责任。</w:t>
      </w:r>
    </w:p>
    <w:p w14:paraId="7CA113F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政府采购合同不能转包。</w:t>
      </w:r>
    </w:p>
    <w:p w14:paraId="4A87D4E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B54D8F">
        <w:rPr>
          <w:rFonts w:asciiTheme="minorEastAsia" w:eastAsiaTheme="minorEastAsia" w:hAnsiTheme="minorEastAsia"/>
          <w:b/>
          <w:sz w:val="24"/>
        </w:rPr>
        <w:t>，</w:t>
      </w:r>
      <w:r w:rsidRPr="00B54D8F">
        <w:rPr>
          <w:rFonts w:asciiTheme="minorEastAsia" w:eastAsiaTheme="minorEastAsia" w:hAnsiTheme="minorEastAsia"/>
          <w:sz w:val="24"/>
        </w:rPr>
        <w:t>否则</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。中标人就采购项目和分包项目向采购人负责，分包供应商就分包项目承担责任。</w:t>
      </w:r>
    </w:p>
    <w:p w14:paraId="57FF8A9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“政采贷”融资指引：详见《投标人须知资料表》。</w:t>
      </w:r>
    </w:p>
    <w:bookmarkEnd w:id="677"/>
    <w:bookmarkEnd w:id="678"/>
    <w:bookmarkEnd w:id="679"/>
    <w:p w14:paraId="0174B98C"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询问与质疑</w:t>
      </w:r>
    </w:p>
    <w:p w14:paraId="75FED88B"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询问</w:t>
      </w:r>
    </w:p>
    <w:p w14:paraId="4CC63E8A"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bookmarkStart w:id="714" w:name="_Hlk179293370"/>
      <w:r w:rsidRPr="00B54D8F">
        <w:rPr>
          <w:rFonts w:asciiTheme="minorEastAsia" w:eastAsiaTheme="minorEastAsia" w:hAnsiTheme="minorEastAsia"/>
          <w:sz w:val="24"/>
        </w:rPr>
        <w:t>投标人对政府采购活动事项有疑问的，可依法</w:t>
      </w:r>
      <w:r w:rsidRPr="00B54D8F">
        <w:rPr>
          <w:rFonts w:asciiTheme="minorEastAsia" w:eastAsiaTheme="minorEastAsia" w:hAnsiTheme="minorEastAsia" w:hint="eastAsia"/>
          <w:sz w:val="24"/>
        </w:rPr>
        <w:t>向采购人或采购代理机构</w:t>
      </w:r>
      <w:r w:rsidRPr="00B54D8F">
        <w:rPr>
          <w:rFonts w:asciiTheme="minorEastAsia" w:eastAsiaTheme="minorEastAsia" w:hAnsiTheme="minorEastAsia"/>
          <w:sz w:val="24"/>
        </w:rPr>
        <w:t>提出询问，</w:t>
      </w:r>
      <w:r w:rsidRPr="00B54D8F">
        <w:rPr>
          <w:rFonts w:asciiTheme="minorEastAsia" w:eastAsiaTheme="minorEastAsia" w:hAnsiTheme="minorEastAsia" w:hint="eastAsia"/>
          <w:sz w:val="24"/>
        </w:rPr>
        <w:t>提出形式见</w:t>
      </w:r>
      <w:r w:rsidRPr="00B54D8F">
        <w:rPr>
          <w:rFonts w:asciiTheme="minorEastAsia" w:eastAsiaTheme="minorEastAsia" w:hAnsiTheme="minorEastAsia"/>
          <w:sz w:val="24"/>
        </w:rPr>
        <w:t>《投标人须知资料表》。</w:t>
      </w:r>
      <w:bookmarkEnd w:id="714"/>
    </w:p>
    <w:p w14:paraId="6C5A04AE"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采购人或采购代理机构对供应</w:t>
      </w:r>
      <w:proofErr w:type="gramStart"/>
      <w:r w:rsidRPr="00B54D8F">
        <w:rPr>
          <w:rFonts w:asciiTheme="minorEastAsia" w:eastAsiaTheme="minorEastAsia" w:hAnsiTheme="minorEastAsia"/>
          <w:sz w:val="24"/>
        </w:rPr>
        <w:t>商依法</w:t>
      </w:r>
      <w:proofErr w:type="gramEnd"/>
      <w:r w:rsidRPr="00B54D8F">
        <w:rPr>
          <w:rFonts w:asciiTheme="minorEastAsia" w:eastAsiaTheme="minorEastAsia" w:hAnsiTheme="minorEastAsia"/>
          <w:sz w:val="24"/>
        </w:rPr>
        <w:t>提出的询问，在3个工作日内</w:t>
      </w:r>
      <w:proofErr w:type="gramStart"/>
      <w:r w:rsidRPr="00B54D8F">
        <w:rPr>
          <w:rFonts w:asciiTheme="minorEastAsia" w:eastAsiaTheme="minorEastAsia" w:hAnsiTheme="minorEastAsia"/>
          <w:sz w:val="24"/>
        </w:rPr>
        <w:t>作出</w:t>
      </w:r>
      <w:proofErr w:type="gramEnd"/>
      <w:r w:rsidRPr="00B54D8F">
        <w:rPr>
          <w:rFonts w:asciiTheme="minorEastAsia" w:eastAsiaTheme="minorEastAsia" w:hAnsiTheme="minorEastAsia"/>
          <w:sz w:val="24"/>
        </w:rPr>
        <w:t>答复，但答复的内容不得涉及商业秘密。</w:t>
      </w:r>
    </w:p>
    <w:p w14:paraId="54726B2A"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质疑</w:t>
      </w:r>
    </w:p>
    <w:p w14:paraId="44861016"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B54D8F">
        <w:rPr>
          <w:rFonts w:asciiTheme="minorEastAsia" w:eastAsiaTheme="minorEastAsia" w:hAnsiTheme="minorEastAsia"/>
          <w:sz w:val="24"/>
        </w:rPr>
        <w:t>作出</w:t>
      </w:r>
      <w:proofErr w:type="gramEnd"/>
      <w:r w:rsidRPr="00B54D8F">
        <w:rPr>
          <w:rFonts w:asciiTheme="minorEastAsia" w:eastAsiaTheme="minorEastAsia" w:hAnsiTheme="minorEastAsia"/>
          <w:sz w:val="24"/>
        </w:rPr>
        <w:t>答复。</w:t>
      </w:r>
    </w:p>
    <w:p w14:paraId="6623F00F"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proofErr w:type="gramStart"/>
      <w:r w:rsidRPr="00B54D8F">
        <w:rPr>
          <w:rFonts w:asciiTheme="minorEastAsia" w:eastAsiaTheme="minorEastAsia" w:hAnsiTheme="minorEastAsia"/>
          <w:sz w:val="24"/>
        </w:rPr>
        <w:t>质疑函须使用</w:t>
      </w:r>
      <w:proofErr w:type="gramEnd"/>
      <w:r w:rsidRPr="00B54D8F">
        <w:rPr>
          <w:rFonts w:asciiTheme="minorEastAsia" w:eastAsiaTheme="minorEastAsia" w:hAnsiTheme="minorEastAsia"/>
          <w:sz w:val="24"/>
        </w:rPr>
        <w:t>财政部制定的范本文件。投标人为自然人的，质疑</w:t>
      </w:r>
      <w:proofErr w:type="gramStart"/>
      <w:r w:rsidRPr="00B54D8F">
        <w:rPr>
          <w:rFonts w:asciiTheme="minorEastAsia" w:eastAsiaTheme="minorEastAsia" w:hAnsiTheme="minorEastAsia"/>
          <w:sz w:val="24"/>
        </w:rPr>
        <w:t>函应当</w:t>
      </w:r>
      <w:proofErr w:type="gramEnd"/>
      <w:r w:rsidRPr="00B54D8F">
        <w:rPr>
          <w:rFonts w:asciiTheme="minorEastAsia" w:eastAsiaTheme="minorEastAsia" w:hAnsiTheme="minorEastAsia"/>
          <w:sz w:val="24"/>
        </w:rPr>
        <w:t>由本人签字；投标人为法人或者其他组织的，质疑</w:t>
      </w:r>
      <w:proofErr w:type="gramStart"/>
      <w:r w:rsidRPr="00B54D8F">
        <w:rPr>
          <w:rFonts w:asciiTheme="minorEastAsia" w:eastAsiaTheme="minorEastAsia" w:hAnsiTheme="minorEastAsia"/>
          <w:sz w:val="24"/>
        </w:rPr>
        <w:t>函应当</w:t>
      </w:r>
      <w:proofErr w:type="gramEnd"/>
      <w:r w:rsidRPr="00B54D8F">
        <w:rPr>
          <w:rFonts w:asciiTheme="minorEastAsia" w:eastAsiaTheme="minorEastAsia" w:hAnsiTheme="minorEastAsia"/>
          <w:sz w:val="24"/>
        </w:rPr>
        <w:t>由法定代表人、主要负责人，或者其授权代表签字或者盖章，并加盖公章。</w:t>
      </w:r>
    </w:p>
    <w:p w14:paraId="0BBD6803"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C4BF887" w14:textId="77777777" w:rsidR="00D06573" w:rsidRPr="00B54D8F" w:rsidRDefault="00F56C7C">
      <w:pPr>
        <w:numPr>
          <w:ilvl w:val="2"/>
          <w:numId w:val="8"/>
        </w:numPr>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w:t>
      </w:r>
      <w:r w:rsidRPr="00B54D8F">
        <w:rPr>
          <w:rFonts w:asciiTheme="minorEastAsia" w:eastAsiaTheme="minorEastAsia" w:hAnsiTheme="minorEastAsia"/>
          <w:sz w:val="24"/>
        </w:rPr>
        <w:lastRenderedPageBreak/>
        <w:t>代理机构有权不予答复。</w:t>
      </w:r>
    </w:p>
    <w:p w14:paraId="098A5127"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接收询问和质疑的联系部门、联系电话和通讯地址见《投标人须知资料表》。</w:t>
      </w:r>
    </w:p>
    <w:p w14:paraId="1A57ED42" w14:textId="77777777" w:rsidR="00D06573" w:rsidRPr="00B54D8F" w:rsidRDefault="00F56C7C">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B54D8F">
        <w:rPr>
          <w:rFonts w:asciiTheme="minorEastAsia" w:eastAsiaTheme="minorEastAsia" w:hAnsiTheme="minorEastAsia"/>
          <w:sz w:val="24"/>
        </w:rPr>
        <w:t>代理费</w:t>
      </w:r>
    </w:p>
    <w:p w14:paraId="3A35B745" w14:textId="77777777" w:rsidR="00D06573" w:rsidRPr="00B54D8F" w:rsidRDefault="00F56C7C">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39C4B80B" w14:textId="77777777" w:rsidR="00D06573" w:rsidRPr="00B54D8F" w:rsidRDefault="00D06573">
      <w:pPr>
        <w:tabs>
          <w:tab w:val="left" w:pos="360"/>
          <w:tab w:val="left" w:pos="1080"/>
        </w:tabs>
        <w:snapToGrid w:val="0"/>
        <w:spacing w:line="360" w:lineRule="auto"/>
        <w:ind w:left="360"/>
        <w:rPr>
          <w:rFonts w:asciiTheme="minorEastAsia" w:eastAsiaTheme="minorEastAsia" w:hAnsiTheme="minorEastAsia"/>
          <w:sz w:val="24"/>
        </w:rPr>
      </w:pPr>
    </w:p>
    <w:p w14:paraId="4AD56001" w14:textId="77777777" w:rsidR="00D06573" w:rsidRPr="00B54D8F" w:rsidRDefault="00F56C7C">
      <w:pPr>
        <w:spacing w:line="360" w:lineRule="auto"/>
        <w:jc w:val="center"/>
        <w:outlineLvl w:val="0"/>
        <w:rPr>
          <w:rFonts w:asciiTheme="minorEastAsia" w:eastAsiaTheme="minorEastAsia" w:hAnsiTheme="minorEastAsia"/>
          <w:b/>
          <w:sz w:val="36"/>
          <w:szCs w:val="36"/>
        </w:rPr>
      </w:pPr>
      <w:bookmarkStart w:id="715" w:name="_Toc264969244"/>
      <w:bookmarkStart w:id="716" w:name="_Toc127151554"/>
      <w:bookmarkStart w:id="717" w:name="_Toc305158822"/>
      <w:bookmarkStart w:id="718" w:name="_Toc353825544"/>
      <w:bookmarkStart w:id="719" w:name="_Toc353873934"/>
      <w:bookmarkStart w:id="720" w:name="_Toc353873664"/>
      <w:bookmarkStart w:id="721" w:name="_Toc265228392"/>
      <w:bookmarkStart w:id="722" w:name="_Toc150480792"/>
      <w:bookmarkStart w:id="723" w:name="_Toc305158896"/>
      <w:bookmarkStart w:id="724" w:name="_Toc226965827"/>
      <w:bookmarkStart w:id="725" w:name="_Toc226337250"/>
      <w:bookmarkStart w:id="726" w:name="_Toc142311056"/>
      <w:bookmarkStart w:id="727" w:name="_Toc150774759"/>
      <w:r w:rsidRPr="00B54D8F">
        <w:rPr>
          <w:rFonts w:asciiTheme="minorEastAsia" w:eastAsiaTheme="minorEastAsia" w:hAnsiTheme="minorEastAsia"/>
          <w:sz w:val="24"/>
        </w:rPr>
        <w:br w:type="page"/>
      </w:r>
      <w:bookmarkStart w:id="728" w:name="_Toc209436760"/>
      <w:r w:rsidRPr="00B54D8F">
        <w:rPr>
          <w:rFonts w:asciiTheme="minorEastAsia" w:eastAsiaTheme="minorEastAsia" w:hAnsiTheme="minorEastAsia"/>
          <w:b/>
          <w:sz w:val="36"/>
          <w:szCs w:val="36"/>
        </w:rPr>
        <w:lastRenderedPageBreak/>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sidRPr="00B54D8F">
        <w:rPr>
          <w:rFonts w:asciiTheme="minorEastAsia" w:eastAsiaTheme="minorEastAsia" w:hAnsiTheme="minorEastAsia"/>
          <w:b/>
          <w:sz w:val="36"/>
          <w:szCs w:val="36"/>
        </w:rPr>
        <w:t>资格审查</w:t>
      </w:r>
      <w:bookmarkStart w:id="729" w:name="_Toc487900382"/>
      <w:bookmarkEnd w:id="728"/>
    </w:p>
    <w:p w14:paraId="76D0D051" w14:textId="77777777" w:rsidR="00D06573" w:rsidRPr="00B54D8F" w:rsidRDefault="00F56C7C">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0" w:name="_Toc99301422"/>
      <w:r w:rsidRPr="00B54D8F">
        <w:rPr>
          <w:rFonts w:asciiTheme="minorEastAsia" w:eastAsiaTheme="minorEastAsia" w:hAnsiTheme="minorEastAsia"/>
          <w:b/>
          <w:sz w:val="24"/>
        </w:rPr>
        <w:t>一、资格审查程序</w:t>
      </w:r>
      <w:bookmarkEnd w:id="730"/>
    </w:p>
    <w:p w14:paraId="43D497FB" w14:textId="77777777" w:rsidR="00D06573" w:rsidRPr="00B54D8F" w:rsidRDefault="00F56C7C">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B54D8F">
        <w:rPr>
          <w:rFonts w:asciiTheme="minorEastAsia" w:eastAsiaTheme="minorEastAsia" w:hAnsiTheme="minorEastAsia"/>
          <w:sz w:val="24"/>
        </w:rPr>
        <w:t>开标结束后，采购人或采购代理机构将根据《资格审查要求》中的规定，对投标人进行资格审查，并形成资格审查结果。</w:t>
      </w:r>
    </w:p>
    <w:p w14:paraId="4DD74908" w14:textId="77777777" w:rsidR="00D06573" w:rsidRPr="00B54D8F" w:rsidRDefault="00F56C7C">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B54D8F">
        <w:rPr>
          <w:rFonts w:asciiTheme="minorEastAsia" w:eastAsiaTheme="minorEastAsia" w:hAnsiTheme="minorEastAsia"/>
          <w:sz w:val="24"/>
        </w:rPr>
        <w:t>《资格审查要求》中对格式有要求的，除招标文件另有规定外，均为“实质性格式”文件。</w:t>
      </w:r>
    </w:p>
    <w:p w14:paraId="5719915F" w14:textId="77777777" w:rsidR="00D06573" w:rsidRPr="00B54D8F" w:rsidRDefault="00F56C7C">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B54D8F">
        <w:rPr>
          <w:rFonts w:asciiTheme="minorEastAsia" w:eastAsiaTheme="minorEastAsia" w:hAnsiTheme="minorEastAsia"/>
          <w:sz w:val="24"/>
        </w:rPr>
        <w:t>投标人《资格证明文件》有任何一项不符合《资格审查要求》的，资格审查不合格，其</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0AEABEB5" w14:textId="77777777" w:rsidR="00D06573" w:rsidRPr="00B54D8F" w:rsidRDefault="00F56C7C">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B54D8F">
        <w:rPr>
          <w:rFonts w:asciiTheme="minorEastAsia" w:eastAsiaTheme="minorEastAsia" w:hAnsiTheme="minorEastAsia"/>
          <w:sz w:val="24"/>
        </w:rPr>
        <w:t>资格审查合格的投标人不足3家的，不进行评标。</w:t>
      </w:r>
    </w:p>
    <w:p w14:paraId="6AA2ED62" w14:textId="77777777" w:rsidR="00D06573" w:rsidRPr="00B54D8F" w:rsidRDefault="00D06573">
      <w:pPr>
        <w:widowControl/>
        <w:jc w:val="left"/>
        <w:rPr>
          <w:rFonts w:asciiTheme="minorEastAsia" w:eastAsiaTheme="minorEastAsia" w:hAnsiTheme="minorEastAsia"/>
          <w:sz w:val="24"/>
        </w:rPr>
      </w:pPr>
    </w:p>
    <w:p w14:paraId="0779BB52" w14:textId="77777777" w:rsidR="00D06573" w:rsidRPr="00B54D8F" w:rsidRDefault="00F56C7C">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1" w:name="_Hlk143693557"/>
      <w:r w:rsidRPr="00B54D8F">
        <w:rPr>
          <w:rFonts w:asciiTheme="minorEastAsia" w:eastAsiaTheme="minorEastAsia" w:hAnsiTheme="minorEastAsia"/>
          <w:b/>
          <w:sz w:val="24"/>
        </w:rPr>
        <w:t>二、资格审查要求</w:t>
      </w:r>
      <w:bookmarkEnd w:id="731"/>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B54D8F" w:rsidRPr="00B54D8F" w14:paraId="1AAF18A2" w14:textId="77777777">
        <w:trPr>
          <w:cantSplit/>
          <w:trHeight w:val="468"/>
          <w:tblHeader/>
        </w:trPr>
        <w:tc>
          <w:tcPr>
            <w:tcW w:w="824" w:type="dxa"/>
            <w:vAlign w:val="center"/>
          </w:tcPr>
          <w:p w14:paraId="6413EFC9" w14:textId="77777777" w:rsidR="00D06573" w:rsidRPr="00B54D8F" w:rsidRDefault="00F56C7C">
            <w:pPr>
              <w:tabs>
                <w:tab w:val="left" w:pos="1080"/>
              </w:tabs>
              <w:snapToGrid w:val="0"/>
              <w:jc w:val="center"/>
              <w:rPr>
                <w:rFonts w:asciiTheme="minorEastAsia" w:eastAsiaTheme="minorEastAsia" w:hAnsiTheme="minorEastAsia"/>
                <w:b/>
                <w:sz w:val="24"/>
              </w:rPr>
            </w:pPr>
            <w:bookmarkStart w:id="732" w:name="_Hlt487972895"/>
            <w:bookmarkStart w:id="733" w:name="_Hlk143693460"/>
            <w:bookmarkEnd w:id="732"/>
            <w:r w:rsidRPr="00B54D8F">
              <w:rPr>
                <w:rFonts w:asciiTheme="minorEastAsia" w:eastAsiaTheme="minorEastAsia" w:hAnsiTheme="minorEastAsia"/>
                <w:b/>
                <w:sz w:val="24"/>
              </w:rPr>
              <w:t>序号</w:t>
            </w:r>
          </w:p>
        </w:tc>
        <w:tc>
          <w:tcPr>
            <w:tcW w:w="1934" w:type="dxa"/>
            <w:vAlign w:val="center"/>
          </w:tcPr>
          <w:p w14:paraId="6BE2D84B" w14:textId="77777777" w:rsidR="00D06573" w:rsidRPr="00B54D8F" w:rsidRDefault="00F56C7C">
            <w:pPr>
              <w:tabs>
                <w:tab w:val="left" w:pos="1080"/>
              </w:tabs>
              <w:snapToGrid w:val="0"/>
              <w:jc w:val="center"/>
              <w:rPr>
                <w:rFonts w:asciiTheme="minorEastAsia" w:eastAsiaTheme="minorEastAsia" w:hAnsiTheme="minorEastAsia"/>
                <w:b/>
                <w:sz w:val="24"/>
              </w:rPr>
            </w:pPr>
            <w:r w:rsidRPr="00B54D8F">
              <w:rPr>
                <w:rFonts w:asciiTheme="minorEastAsia" w:eastAsiaTheme="minorEastAsia" w:hAnsiTheme="minorEastAsia"/>
                <w:b/>
                <w:sz w:val="24"/>
              </w:rPr>
              <w:t>审查因素</w:t>
            </w:r>
          </w:p>
        </w:tc>
        <w:tc>
          <w:tcPr>
            <w:tcW w:w="4705" w:type="dxa"/>
            <w:vAlign w:val="center"/>
          </w:tcPr>
          <w:p w14:paraId="7890B31F" w14:textId="77777777" w:rsidR="00D06573" w:rsidRPr="00B54D8F" w:rsidRDefault="00F56C7C">
            <w:pPr>
              <w:tabs>
                <w:tab w:val="left" w:pos="1080"/>
              </w:tabs>
              <w:snapToGrid w:val="0"/>
              <w:jc w:val="center"/>
              <w:rPr>
                <w:rFonts w:asciiTheme="minorEastAsia" w:eastAsiaTheme="minorEastAsia" w:hAnsiTheme="minorEastAsia"/>
                <w:b/>
                <w:sz w:val="24"/>
              </w:rPr>
            </w:pPr>
            <w:r w:rsidRPr="00B54D8F">
              <w:rPr>
                <w:rFonts w:asciiTheme="minorEastAsia" w:eastAsiaTheme="minorEastAsia" w:hAnsiTheme="minorEastAsia"/>
                <w:b/>
                <w:sz w:val="24"/>
              </w:rPr>
              <w:t>审查内容</w:t>
            </w:r>
          </w:p>
        </w:tc>
        <w:tc>
          <w:tcPr>
            <w:tcW w:w="1599" w:type="dxa"/>
            <w:vAlign w:val="center"/>
          </w:tcPr>
          <w:p w14:paraId="6234B275" w14:textId="77777777" w:rsidR="00D06573" w:rsidRPr="00B54D8F" w:rsidRDefault="00F56C7C">
            <w:pPr>
              <w:tabs>
                <w:tab w:val="left" w:pos="1080"/>
              </w:tabs>
              <w:snapToGrid w:val="0"/>
              <w:jc w:val="center"/>
              <w:rPr>
                <w:rFonts w:asciiTheme="minorEastAsia" w:eastAsiaTheme="minorEastAsia" w:hAnsiTheme="minorEastAsia"/>
                <w:b/>
                <w:sz w:val="24"/>
              </w:rPr>
            </w:pPr>
            <w:r w:rsidRPr="00B54D8F">
              <w:rPr>
                <w:rFonts w:asciiTheme="minorEastAsia" w:eastAsiaTheme="minorEastAsia" w:hAnsiTheme="minorEastAsia"/>
                <w:b/>
                <w:sz w:val="24"/>
              </w:rPr>
              <w:t>格式要求</w:t>
            </w:r>
          </w:p>
        </w:tc>
      </w:tr>
      <w:tr w:rsidR="00B54D8F" w:rsidRPr="00B54D8F" w14:paraId="3BCDDF21" w14:textId="77777777">
        <w:trPr>
          <w:cantSplit/>
          <w:trHeight w:val="468"/>
        </w:trPr>
        <w:tc>
          <w:tcPr>
            <w:tcW w:w="824" w:type="dxa"/>
            <w:vAlign w:val="center"/>
          </w:tcPr>
          <w:p w14:paraId="4A50C86E"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1</w:t>
            </w:r>
          </w:p>
        </w:tc>
        <w:tc>
          <w:tcPr>
            <w:tcW w:w="1934" w:type="dxa"/>
            <w:vAlign w:val="center"/>
          </w:tcPr>
          <w:p w14:paraId="18260C0A"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满足《中华人民共和国政府采购法》第二十二条规定</w:t>
            </w:r>
          </w:p>
        </w:tc>
        <w:tc>
          <w:tcPr>
            <w:tcW w:w="4705" w:type="dxa"/>
            <w:vAlign w:val="center"/>
          </w:tcPr>
          <w:p w14:paraId="06A89A94"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具体规定见第一章《投标邀请》</w:t>
            </w:r>
          </w:p>
        </w:tc>
        <w:tc>
          <w:tcPr>
            <w:tcW w:w="1599" w:type="dxa"/>
            <w:vAlign w:val="center"/>
          </w:tcPr>
          <w:p w14:paraId="0D3EC30F" w14:textId="77777777" w:rsidR="00D06573" w:rsidRPr="00B54D8F" w:rsidRDefault="00D06573">
            <w:pPr>
              <w:tabs>
                <w:tab w:val="left" w:pos="1080"/>
              </w:tabs>
              <w:snapToGrid w:val="0"/>
              <w:rPr>
                <w:rFonts w:asciiTheme="minorEastAsia" w:eastAsiaTheme="minorEastAsia" w:hAnsiTheme="minorEastAsia"/>
                <w:sz w:val="24"/>
              </w:rPr>
            </w:pPr>
          </w:p>
        </w:tc>
      </w:tr>
      <w:tr w:rsidR="00B54D8F" w:rsidRPr="00B54D8F" w14:paraId="779FD5F6" w14:textId="77777777">
        <w:trPr>
          <w:cantSplit/>
          <w:trHeight w:val="468"/>
        </w:trPr>
        <w:tc>
          <w:tcPr>
            <w:tcW w:w="824" w:type="dxa"/>
            <w:vAlign w:val="center"/>
          </w:tcPr>
          <w:p w14:paraId="63F5D62B"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1-1</w:t>
            </w:r>
          </w:p>
        </w:tc>
        <w:tc>
          <w:tcPr>
            <w:tcW w:w="1934" w:type="dxa"/>
            <w:vAlign w:val="center"/>
          </w:tcPr>
          <w:p w14:paraId="69262003"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营业执照等证明文件</w:t>
            </w:r>
          </w:p>
        </w:tc>
        <w:tc>
          <w:tcPr>
            <w:tcW w:w="4705" w:type="dxa"/>
            <w:vAlign w:val="center"/>
          </w:tcPr>
          <w:p w14:paraId="76A6FE9C"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投标人为企业（包括合伙企业）的，应提供有效的“营业执照”；</w:t>
            </w:r>
          </w:p>
          <w:p w14:paraId="7F82999C"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投标人为事业单位的，应提供有效的“事业单位法人证书”；</w:t>
            </w:r>
          </w:p>
          <w:p w14:paraId="504BE816"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投标人是非企业机构的，应提供有效的“执业许可证”、“登记证书”等证明文件；</w:t>
            </w:r>
          </w:p>
          <w:p w14:paraId="0B137BEC"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投标人是个体工商户的，应提供有效的“个体工商户营业执照”；</w:t>
            </w:r>
          </w:p>
          <w:p w14:paraId="0585BDBE"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投标人是自然人的，应提供有效的自然人身份证明。</w:t>
            </w:r>
          </w:p>
          <w:p w14:paraId="76CCCD8E"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B54D8F">
              <w:rPr>
                <w:rFonts w:asciiTheme="minorEastAsia" w:eastAsiaTheme="minorEastAsia" w:hAnsiTheme="minorEastAsia"/>
                <w:iCs/>
                <w:sz w:val="24"/>
              </w:rPr>
              <w:t>银行、保险、石油石化、电力、电信等行业的分支机构，可以提供上述</w:t>
            </w:r>
            <w:r w:rsidRPr="00B54D8F">
              <w:rPr>
                <w:rFonts w:asciiTheme="minorEastAsia" w:eastAsiaTheme="minorEastAsia" w:hAnsiTheme="minorEastAsia"/>
                <w:sz w:val="24"/>
              </w:rPr>
              <w:t>授权，也可以提供其所属法人/其他组织的有关文件或制度等能够证明授权其独立开展业务的证明材料。</w:t>
            </w:r>
          </w:p>
        </w:tc>
        <w:tc>
          <w:tcPr>
            <w:tcW w:w="1599" w:type="dxa"/>
            <w:vAlign w:val="center"/>
          </w:tcPr>
          <w:p w14:paraId="29F6AEE2"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提供证明文件的电子件或电子证照</w:t>
            </w:r>
          </w:p>
        </w:tc>
      </w:tr>
      <w:tr w:rsidR="00B54D8F" w:rsidRPr="00B54D8F" w14:paraId="00BB3777" w14:textId="77777777">
        <w:trPr>
          <w:cantSplit/>
          <w:trHeight w:val="468"/>
        </w:trPr>
        <w:tc>
          <w:tcPr>
            <w:tcW w:w="824" w:type="dxa"/>
            <w:vAlign w:val="center"/>
          </w:tcPr>
          <w:p w14:paraId="49E0319B"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1-2</w:t>
            </w:r>
          </w:p>
        </w:tc>
        <w:tc>
          <w:tcPr>
            <w:tcW w:w="1934" w:type="dxa"/>
            <w:vAlign w:val="center"/>
          </w:tcPr>
          <w:p w14:paraId="38DBEF3C"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投标人资格声明书</w:t>
            </w:r>
          </w:p>
        </w:tc>
        <w:tc>
          <w:tcPr>
            <w:tcW w:w="4705" w:type="dxa"/>
            <w:vAlign w:val="center"/>
          </w:tcPr>
          <w:p w14:paraId="6875A829"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提供了符合招标文件要求的《投标人资格声明书》。</w:t>
            </w:r>
          </w:p>
        </w:tc>
        <w:tc>
          <w:tcPr>
            <w:tcW w:w="1599" w:type="dxa"/>
            <w:vAlign w:val="center"/>
          </w:tcPr>
          <w:p w14:paraId="04C12529"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格式见《投标文件格式》</w:t>
            </w:r>
          </w:p>
        </w:tc>
      </w:tr>
      <w:tr w:rsidR="00B54D8F" w:rsidRPr="00B54D8F" w14:paraId="1AAA1151" w14:textId="77777777">
        <w:trPr>
          <w:cantSplit/>
          <w:trHeight w:val="468"/>
        </w:trPr>
        <w:tc>
          <w:tcPr>
            <w:tcW w:w="824" w:type="dxa"/>
            <w:vAlign w:val="center"/>
          </w:tcPr>
          <w:p w14:paraId="294B9218"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lastRenderedPageBreak/>
              <w:t>1-3</w:t>
            </w:r>
          </w:p>
        </w:tc>
        <w:tc>
          <w:tcPr>
            <w:tcW w:w="1934" w:type="dxa"/>
            <w:vAlign w:val="center"/>
          </w:tcPr>
          <w:p w14:paraId="53306F98"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投标人信用记录</w:t>
            </w:r>
          </w:p>
        </w:tc>
        <w:tc>
          <w:tcPr>
            <w:tcW w:w="4705" w:type="dxa"/>
            <w:vAlign w:val="center"/>
          </w:tcPr>
          <w:p w14:paraId="04360D80"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查询渠道：信用中国网站和中国政府采购网（</w:t>
            </w:r>
            <w:r w:rsidRPr="00B54D8F">
              <w:rPr>
                <w:rFonts w:asciiTheme="minorEastAsia" w:eastAsiaTheme="minorEastAsia" w:hAnsiTheme="minorEastAsia"/>
              </w:rPr>
              <w:t>www.creditchina.gov.cn</w:t>
            </w:r>
            <w:r w:rsidRPr="00B54D8F">
              <w:rPr>
                <w:rFonts w:asciiTheme="minorEastAsia" w:eastAsiaTheme="minorEastAsia" w:hAnsiTheme="minorEastAsia"/>
                <w:sz w:val="24"/>
              </w:rPr>
              <w:t>、</w:t>
            </w:r>
            <w:r w:rsidRPr="00B54D8F">
              <w:rPr>
                <w:rFonts w:asciiTheme="minorEastAsia" w:eastAsiaTheme="minorEastAsia" w:hAnsiTheme="minorEastAsia"/>
              </w:rPr>
              <w:t>www.ccgp.gov.cn</w:t>
            </w:r>
            <w:r w:rsidRPr="00B54D8F">
              <w:rPr>
                <w:rFonts w:asciiTheme="minorEastAsia" w:eastAsiaTheme="minorEastAsia" w:hAnsiTheme="minorEastAsia"/>
                <w:sz w:val="24"/>
              </w:rPr>
              <w:t>）；</w:t>
            </w:r>
          </w:p>
          <w:p w14:paraId="28B09941" w14:textId="77777777" w:rsidR="00D06573" w:rsidRPr="00B54D8F" w:rsidRDefault="00F56C7C">
            <w:pPr>
              <w:tabs>
                <w:tab w:val="left" w:pos="900"/>
                <w:tab w:val="left" w:pos="1980"/>
              </w:tabs>
              <w:snapToGrid w:val="0"/>
              <w:rPr>
                <w:rFonts w:asciiTheme="minorEastAsia" w:eastAsiaTheme="minorEastAsia" w:hAnsiTheme="minorEastAsia"/>
                <w:sz w:val="24"/>
              </w:rPr>
            </w:pPr>
            <w:r w:rsidRPr="00B54D8F">
              <w:rPr>
                <w:rFonts w:asciiTheme="minorEastAsia" w:eastAsiaTheme="minorEastAsia" w:hAnsiTheme="minorEastAsia"/>
                <w:sz w:val="24"/>
              </w:rPr>
              <w:t>截止时点：投标截止时间以后、资格审查阶段采购人或采购代理机构的实际查询时间；</w:t>
            </w:r>
          </w:p>
          <w:p w14:paraId="19F41D78" w14:textId="77777777" w:rsidR="00D06573" w:rsidRPr="00B54D8F" w:rsidRDefault="00F56C7C">
            <w:pPr>
              <w:tabs>
                <w:tab w:val="left" w:pos="900"/>
                <w:tab w:val="left" w:pos="1980"/>
              </w:tabs>
              <w:snapToGrid w:val="0"/>
              <w:rPr>
                <w:rFonts w:asciiTheme="minorEastAsia" w:eastAsiaTheme="minorEastAsia" w:hAnsiTheme="minorEastAsia"/>
                <w:sz w:val="24"/>
              </w:rPr>
            </w:pPr>
            <w:r w:rsidRPr="00B54D8F">
              <w:rPr>
                <w:rFonts w:asciiTheme="minorEastAsia" w:eastAsiaTheme="minorEastAsia" w:hAnsiTheme="minorEastAsia"/>
                <w:sz w:val="24"/>
              </w:rPr>
              <w:t>信用信息查询记录和证据留存具体方式：查询结果网页打印页作为查询记录和证据，与其他采购文件一并保存；</w:t>
            </w:r>
          </w:p>
          <w:p w14:paraId="451B49AD"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。联合体形式投标的，联合体成员存在不良信用记录，视同联合体存在不良信用记录。</w:t>
            </w:r>
          </w:p>
        </w:tc>
        <w:tc>
          <w:tcPr>
            <w:tcW w:w="1599" w:type="dxa"/>
            <w:vAlign w:val="center"/>
          </w:tcPr>
          <w:p w14:paraId="42E65DD2"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无须投标人提供，由采购人或采购代理机构查询。</w:t>
            </w:r>
          </w:p>
        </w:tc>
      </w:tr>
      <w:tr w:rsidR="00B54D8F" w:rsidRPr="00B54D8F" w14:paraId="3DDD11D0" w14:textId="77777777">
        <w:trPr>
          <w:cantSplit/>
          <w:trHeight w:val="468"/>
        </w:trPr>
        <w:tc>
          <w:tcPr>
            <w:tcW w:w="824" w:type="dxa"/>
            <w:vAlign w:val="center"/>
          </w:tcPr>
          <w:p w14:paraId="0967039B"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1-4</w:t>
            </w:r>
          </w:p>
        </w:tc>
        <w:tc>
          <w:tcPr>
            <w:tcW w:w="1934" w:type="dxa"/>
            <w:vAlign w:val="center"/>
          </w:tcPr>
          <w:p w14:paraId="5002071B"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法律、行政法规规定的其他条件</w:t>
            </w:r>
          </w:p>
        </w:tc>
        <w:tc>
          <w:tcPr>
            <w:tcW w:w="4705" w:type="dxa"/>
            <w:vAlign w:val="center"/>
          </w:tcPr>
          <w:p w14:paraId="78D780AE"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法律、行政法规规定的其他条件</w:t>
            </w:r>
          </w:p>
        </w:tc>
        <w:tc>
          <w:tcPr>
            <w:tcW w:w="1599" w:type="dxa"/>
            <w:vAlign w:val="center"/>
          </w:tcPr>
          <w:p w14:paraId="7E70864C"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w:t>
            </w:r>
          </w:p>
        </w:tc>
      </w:tr>
      <w:tr w:rsidR="00B54D8F" w:rsidRPr="00B54D8F" w14:paraId="6E1DE9CE" w14:textId="77777777">
        <w:trPr>
          <w:cantSplit/>
          <w:trHeight w:val="468"/>
        </w:trPr>
        <w:tc>
          <w:tcPr>
            <w:tcW w:w="824" w:type="dxa"/>
            <w:vAlign w:val="center"/>
          </w:tcPr>
          <w:p w14:paraId="65012A4F"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2</w:t>
            </w:r>
          </w:p>
        </w:tc>
        <w:tc>
          <w:tcPr>
            <w:tcW w:w="1934" w:type="dxa"/>
            <w:vAlign w:val="center"/>
          </w:tcPr>
          <w:p w14:paraId="78C0F90E"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落实政府采购政策需满足的资格要求</w:t>
            </w:r>
          </w:p>
        </w:tc>
        <w:tc>
          <w:tcPr>
            <w:tcW w:w="4705" w:type="dxa"/>
            <w:vAlign w:val="center"/>
          </w:tcPr>
          <w:p w14:paraId="1E1F7E8E"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hint="eastAsia"/>
                <w:sz w:val="24"/>
              </w:rPr>
              <w:t>如有，见第一章《投标邀请》</w:t>
            </w:r>
          </w:p>
        </w:tc>
        <w:tc>
          <w:tcPr>
            <w:tcW w:w="1599" w:type="dxa"/>
            <w:vAlign w:val="center"/>
          </w:tcPr>
          <w:p w14:paraId="3946D9CA" w14:textId="77777777" w:rsidR="00D06573" w:rsidRPr="00B54D8F" w:rsidRDefault="00D06573">
            <w:pPr>
              <w:tabs>
                <w:tab w:val="left" w:pos="1080"/>
              </w:tabs>
              <w:snapToGrid w:val="0"/>
              <w:rPr>
                <w:rFonts w:asciiTheme="minorEastAsia" w:eastAsiaTheme="minorEastAsia" w:hAnsiTheme="minorEastAsia"/>
                <w:sz w:val="24"/>
              </w:rPr>
            </w:pPr>
          </w:p>
        </w:tc>
      </w:tr>
      <w:tr w:rsidR="00B54D8F" w:rsidRPr="00B54D8F" w14:paraId="65262BC0" w14:textId="77777777">
        <w:trPr>
          <w:cantSplit/>
          <w:trHeight w:val="468"/>
        </w:trPr>
        <w:tc>
          <w:tcPr>
            <w:tcW w:w="824" w:type="dxa"/>
            <w:vAlign w:val="center"/>
          </w:tcPr>
          <w:p w14:paraId="0C9F725C"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3</w:t>
            </w:r>
          </w:p>
        </w:tc>
        <w:tc>
          <w:tcPr>
            <w:tcW w:w="1934" w:type="dxa"/>
            <w:vAlign w:val="center"/>
          </w:tcPr>
          <w:p w14:paraId="5BF2E3E6"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本项目的特定资格要求</w:t>
            </w:r>
          </w:p>
        </w:tc>
        <w:tc>
          <w:tcPr>
            <w:tcW w:w="4705" w:type="dxa"/>
            <w:vAlign w:val="center"/>
          </w:tcPr>
          <w:p w14:paraId="101DDC67"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hint="eastAsia"/>
                <w:sz w:val="24"/>
              </w:rPr>
              <w:t>所投产</w:t>
            </w:r>
            <w:proofErr w:type="gramStart"/>
            <w:r w:rsidRPr="00B54D8F">
              <w:rPr>
                <w:rFonts w:asciiTheme="minorEastAsia" w:eastAsiaTheme="minorEastAsia" w:hAnsiTheme="minorEastAsia" w:hint="eastAsia"/>
                <w:sz w:val="24"/>
              </w:rPr>
              <w:t>品属于</w:t>
            </w:r>
            <w:proofErr w:type="gramEnd"/>
            <w:r w:rsidRPr="00B54D8F">
              <w:rPr>
                <w:rFonts w:asciiTheme="minorEastAsia" w:eastAsiaTheme="minorEastAsia" w:hAnsiTheme="minorEastAsia" w:hint="eastAsia"/>
                <w:sz w:val="24"/>
              </w:rPr>
              <w:t>医疗器械的，投标人应具有合法的医疗器械经营或生产资格，须提供证明材料，其中：</w:t>
            </w:r>
          </w:p>
          <w:p w14:paraId="649D19D5"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hint="eastAsia"/>
                <w:sz w:val="24"/>
              </w:rPr>
              <w:t>①投标人如为代理商:所投产品属第二类医疗器械管理范围的需提供《医疗器械经营备案凭证》，属第三类医疗器械管理范围的需提供《医疗器械经营许可证》，提供上述文件</w:t>
            </w:r>
            <w:r w:rsidRPr="00B54D8F">
              <w:rPr>
                <w:rFonts w:asciiTheme="minorEastAsia" w:eastAsiaTheme="minorEastAsia" w:hAnsiTheme="minorEastAsia"/>
                <w:sz w:val="24"/>
              </w:rPr>
              <w:t>电子版并</w:t>
            </w:r>
            <w:r w:rsidRPr="00B54D8F">
              <w:rPr>
                <w:rFonts w:asciiTheme="minorEastAsia" w:eastAsiaTheme="minorEastAsia" w:hAnsiTheme="minorEastAsia" w:hint="eastAsia"/>
                <w:sz w:val="24"/>
              </w:rPr>
              <w:t>加盖投标人公章。</w:t>
            </w:r>
          </w:p>
          <w:p w14:paraId="79F4E5FA"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hint="eastAsia"/>
                <w:sz w:val="24"/>
              </w:rPr>
              <w:t>②投标人如为制造商:使用自身生产的产品投标时，所投产品属第一类医疗器械管理范围的需提供《医疗器械生产备案凭证》，属第二类、第三类医疗器械管理范围的需提供《医疗器械生产许可证》，提供上述文件电子版并加盖投标人公章。</w:t>
            </w:r>
          </w:p>
        </w:tc>
        <w:tc>
          <w:tcPr>
            <w:tcW w:w="1599" w:type="dxa"/>
            <w:vAlign w:val="center"/>
          </w:tcPr>
          <w:p w14:paraId="4327B3B6"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hint="eastAsia"/>
                <w:sz w:val="24"/>
              </w:rPr>
              <w:t>提供证明文件的电子件或电子证照</w:t>
            </w:r>
          </w:p>
        </w:tc>
      </w:tr>
      <w:tr w:rsidR="00B54D8F" w:rsidRPr="00B54D8F" w14:paraId="4F60ABD5" w14:textId="77777777">
        <w:trPr>
          <w:cantSplit/>
          <w:trHeight w:val="468"/>
        </w:trPr>
        <w:tc>
          <w:tcPr>
            <w:tcW w:w="824" w:type="dxa"/>
            <w:vAlign w:val="center"/>
          </w:tcPr>
          <w:p w14:paraId="04694E67"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4</w:t>
            </w:r>
          </w:p>
        </w:tc>
        <w:tc>
          <w:tcPr>
            <w:tcW w:w="1934" w:type="dxa"/>
            <w:vAlign w:val="center"/>
          </w:tcPr>
          <w:p w14:paraId="56F17D3D"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投标保证金</w:t>
            </w:r>
          </w:p>
        </w:tc>
        <w:tc>
          <w:tcPr>
            <w:tcW w:w="4705" w:type="dxa"/>
            <w:vAlign w:val="center"/>
          </w:tcPr>
          <w:p w14:paraId="095E735E"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kern w:val="0"/>
                <w:sz w:val="24"/>
              </w:rPr>
              <w:t>按照招标文件的规定提交投标保证金。</w:t>
            </w:r>
          </w:p>
        </w:tc>
        <w:tc>
          <w:tcPr>
            <w:tcW w:w="1599" w:type="dxa"/>
            <w:vAlign w:val="center"/>
          </w:tcPr>
          <w:p w14:paraId="077C8756"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hint="eastAsia"/>
                <w:sz w:val="24"/>
              </w:rPr>
              <w:t>提供证明文件的电子件</w:t>
            </w:r>
          </w:p>
        </w:tc>
      </w:tr>
      <w:tr w:rsidR="00B54D8F" w:rsidRPr="00B54D8F" w14:paraId="219214B8" w14:textId="77777777">
        <w:trPr>
          <w:cantSplit/>
          <w:trHeight w:val="468"/>
        </w:trPr>
        <w:tc>
          <w:tcPr>
            <w:tcW w:w="824" w:type="dxa"/>
            <w:vAlign w:val="center"/>
          </w:tcPr>
          <w:p w14:paraId="4AACF00E" w14:textId="77777777" w:rsidR="00D06573" w:rsidRPr="00B54D8F" w:rsidRDefault="00F56C7C">
            <w:pPr>
              <w:tabs>
                <w:tab w:val="left" w:pos="1080"/>
              </w:tabs>
              <w:snapToGrid w:val="0"/>
              <w:jc w:val="center"/>
              <w:rPr>
                <w:rFonts w:asciiTheme="minorEastAsia" w:eastAsiaTheme="minorEastAsia" w:hAnsiTheme="minorEastAsia"/>
                <w:sz w:val="24"/>
              </w:rPr>
            </w:pPr>
            <w:r w:rsidRPr="00B54D8F">
              <w:rPr>
                <w:rFonts w:asciiTheme="minorEastAsia" w:eastAsiaTheme="minorEastAsia" w:hAnsiTheme="minorEastAsia"/>
                <w:sz w:val="24"/>
              </w:rPr>
              <w:t>5</w:t>
            </w:r>
          </w:p>
        </w:tc>
        <w:tc>
          <w:tcPr>
            <w:tcW w:w="1934" w:type="dxa"/>
            <w:vAlign w:val="center"/>
          </w:tcPr>
          <w:p w14:paraId="67823594"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sz w:val="24"/>
              </w:rPr>
              <w:t>获取招标文件</w:t>
            </w:r>
          </w:p>
        </w:tc>
        <w:tc>
          <w:tcPr>
            <w:tcW w:w="4705" w:type="dxa"/>
            <w:vAlign w:val="center"/>
          </w:tcPr>
          <w:p w14:paraId="094E6F92" w14:textId="77777777" w:rsidR="00D06573" w:rsidRPr="00B54D8F" w:rsidRDefault="00F56C7C">
            <w:pPr>
              <w:tabs>
                <w:tab w:val="left" w:pos="1080"/>
              </w:tabs>
              <w:snapToGrid w:val="0"/>
              <w:rPr>
                <w:rFonts w:asciiTheme="minorEastAsia" w:eastAsiaTheme="minorEastAsia" w:hAnsiTheme="minorEastAsia"/>
                <w:kern w:val="0"/>
                <w:sz w:val="24"/>
              </w:rPr>
            </w:pPr>
            <w:r w:rsidRPr="00B54D8F">
              <w:rPr>
                <w:rFonts w:asciiTheme="minorEastAsia" w:eastAsiaTheme="minorEastAsia" w:hAnsiTheme="minorEastAsia"/>
                <w:kern w:val="0"/>
                <w:sz w:val="24"/>
              </w:rPr>
              <w:t>在规定期限内通过北京市政府采购电子交易平台获取所参与包的招标文件。</w:t>
            </w:r>
          </w:p>
        </w:tc>
        <w:tc>
          <w:tcPr>
            <w:tcW w:w="1599" w:type="dxa"/>
            <w:vAlign w:val="center"/>
          </w:tcPr>
          <w:p w14:paraId="211AF0BC" w14:textId="77777777" w:rsidR="00D06573" w:rsidRPr="00B54D8F" w:rsidRDefault="00F56C7C">
            <w:pPr>
              <w:tabs>
                <w:tab w:val="left" w:pos="1080"/>
              </w:tabs>
              <w:snapToGrid w:val="0"/>
              <w:rPr>
                <w:rFonts w:asciiTheme="minorEastAsia" w:eastAsiaTheme="minorEastAsia" w:hAnsiTheme="minorEastAsia"/>
                <w:sz w:val="24"/>
              </w:rPr>
            </w:pPr>
            <w:r w:rsidRPr="00B54D8F">
              <w:rPr>
                <w:rFonts w:asciiTheme="minorEastAsia" w:eastAsiaTheme="minorEastAsia" w:hAnsiTheme="minorEastAsia" w:hint="eastAsia"/>
                <w:sz w:val="24"/>
              </w:rPr>
              <w:t>无需</w:t>
            </w:r>
            <w:r w:rsidRPr="00B54D8F">
              <w:rPr>
                <w:rFonts w:asciiTheme="minorEastAsia" w:eastAsiaTheme="minorEastAsia" w:hAnsiTheme="minorEastAsia"/>
                <w:sz w:val="24"/>
              </w:rPr>
              <w:t>提供证明材料</w:t>
            </w:r>
          </w:p>
        </w:tc>
      </w:tr>
    </w:tbl>
    <w:p w14:paraId="7C31A810" w14:textId="77777777" w:rsidR="00D06573" w:rsidRPr="00B54D8F" w:rsidRDefault="00F56C7C">
      <w:pPr>
        <w:widowControl/>
        <w:jc w:val="left"/>
        <w:rPr>
          <w:rFonts w:asciiTheme="minorEastAsia" w:eastAsiaTheme="minorEastAsia" w:hAnsiTheme="minorEastAsia"/>
          <w:sz w:val="24"/>
        </w:rPr>
      </w:pPr>
      <w:bookmarkStart w:id="734" w:name="_Hlt487900425"/>
      <w:bookmarkStart w:id="735" w:name="_Hlt522424701"/>
      <w:bookmarkStart w:id="736" w:name="_Toc226965858"/>
      <w:bookmarkStart w:id="737" w:name="_Toc353825550"/>
      <w:bookmarkStart w:id="738" w:name="_Toc127161490"/>
      <w:bookmarkStart w:id="739" w:name="_Toc127151779"/>
      <w:bookmarkStart w:id="740" w:name="_Toc35387394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9"/>
      <w:bookmarkEnd w:id="733"/>
      <w:bookmarkEnd w:id="734"/>
      <w:bookmarkEnd w:id="735"/>
      <w:r w:rsidRPr="00B54D8F">
        <w:rPr>
          <w:rFonts w:asciiTheme="minorEastAsia" w:eastAsiaTheme="minorEastAsia" w:hAnsiTheme="minorEastAsia"/>
          <w:sz w:val="24"/>
        </w:rPr>
        <w:br w:type="page"/>
      </w:r>
    </w:p>
    <w:p w14:paraId="18096A1F" w14:textId="77777777" w:rsidR="00D06573" w:rsidRPr="00B54D8F" w:rsidRDefault="00F56C7C">
      <w:pPr>
        <w:spacing w:line="360" w:lineRule="auto"/>
        <w:jc w:val="center"/>
        <w:outlineLvl w:val="0"/>
        <w:rPr>
          <w:rFonts w:asciiTheme="minorEastAsia" w:eastAsiaTheme="minorEastAsia" w:hAnsiTheme="minorEastAsia"/>
          <w:b/>
          <w:sz w:val="36"/>
          <w:szCs w:val="36"/>
        </w:rPr>
      </w:pPr>
      <w:bookmarkStart w:id="741" w:name="_Toc209436761"/>
      <w:r w:rsidRPr="00B54D8F">
        <w:rPr>
          <w:rFonts w:asciiTheme="minorEastAsia" w:eastAsiaTheme="minorEastAsia" w:hAnsiTheme="minorEastAsia"/>
          <w:b/>
          <w:sz w:val="36"/>
          <w:szCs w:val="36"/>
        </w:rPr>
        <w:lastRenderedPageBreak/>
        <w:t xml:space="preserve">第四章   </w:t>
      </w:r>
      <w:bookmarkStart w:id="742" w:name="_Hlt164229061"/>
      <w:bookmarkEnd w:id="736"/>
      <w:bookmarkEnd w:id="737"/>
      <w:bookmarkEnd w:id="738"/>
      <w:bookmarkEnd w:id="739"/>
      <w:bookmarkEnd w:id="740"/>
      <w:bookmarkEnd w:id="742"/>
      <w:r w:rsidRPr="00B54D8F">
        <w:rPr>
          <w:rFonts w:asciiTheme="minorEastAsia" w:eastAsiaTheme="minorEastAsia" w:hAnsiTheme="minorEastAsia"/>
          <w:b/>
          <w:sz w:val="36"/>
          <w:szCs w:val="36"/>
        </w:rPr>
        <w:t>评标程序、评标方法和评标标准</w:t>
      </w:r>
      <w:bookmarkEnd w:id="741"/>
    </w:p>
    <w:p w14:paraId="3C38E7ED" w14:textId="77777777" w:rsidR="00D06573" w:rsidRPr="00B54D8F" w:rsidRDefault="00F56C7C">
      <w:pPr>
        <w:tabs>
          <w:tab w:val="left" w:pos="360"/>
          <w:tab w:val="left" w:pos="900"/>
        </w:tabs>
        <w:snapToGrid w:val="0"/>
        <w:spacing w:line="360" w:lineRule="auto"/>
        <w:jc w:val="center"/>
        <w:outlineLvl w:val="1"/>
        <w:rPr>
          <w:rFonts w:asciiTheme="minorEastAsia" w:eastAsiaTheme="minorEastAsia" w:hAnsiTheme="minorEastAsia"/>
          <w:b/>
        </w:rPr>
      </w:pPr>
      <w:r w:rsidRPr="00B54D8F">
        <w:rPr>
          <w:rFonts w:asciiTheme="minorEastAsia" w:eastAsiaTheme="minorEastAsia" w:hAnsiTheme="minorEastAsia"/>
          <w:b/>
          <w:sz w:val="24"/>
        </w:rPr>
        <w:t>一、评标方法</w:t>
      </w:r>
    </w:p>
    <w:p w14:paraId="6E263F91" w14:textId="77777777" w:rsidR="00D06573" w:rsidRPr="00B54D8F" w:rsidRDefault="00F56C7C">
      <w:pPr>
        <w:numPr>
          <w:ilvl w:val="0"/>
          <w:numId w:val="12"/>
        </w:numPr>
        <w:tabs>
          <w:tab w:val="left" w:pos="360"/>
        </w:tabs>
        <w:snapToGrid w:val="0"/>
        <w:spacing w:line="360" w:lineRule="auto"/>
        <w:outlineLvl w:val="1"/>
        <w:rPr>
          <w:rFonts w:asciiTheme="minorEastAsia" w:eastAsiaTheme="minorEastAsia" w:hAnsiTheme="minorEastAsia"/>
          <w:sz w:val="24"/>
        </w:rPr>
      </w:pPr>
      <w:bookmarkStart w:id="743" w:name="_Toc150774746"/>
      <w:bookmarkStart w:id="744" w:name="_Toc150509292"/>
      <w:bookmarkStart w:id="745" w:name="_Toc226965814"/>
      <w:bookmarkStart w:id="746" w:name="_Toc164608655"/>
      <w:bookmarkStart w:id="747" w:name="_Toc164608810"/>
      <w:bookmarkStart w:id="748" w:name="_Toc150774641"/>
      <w:bookmarkStart w:id="749" w:name="_Toc226965731"/>
      <w:bookmarkStart w:id="750" w:name="_Toc150480779"/>
      <w:bookmarkStart w:id="751" w:name="_Toc305158809"/>
      <w:bookmarkStart w:id="752" w:name="_Toc127161455"/>
      <w:bookmarkStart w:id="753" w:name="_Toc151193711"/>
      <w:bookmarkStart w:id="754" w:name="_Toc151190168"/>
      <w:bookmarkStart w:id="755" w:name="_Toc151193783"/>
      <w:bookmarkStart w:id="756" w:name="_Toc127151742"/>
      <w:bookmarkStart w:id="757" w:name="_Toc151193929"/>
      <w:bookmarkStart w:id="758" w:name="_Toc142311043"/>
      <w:bookmarkStart w:id="759" w:name="_Toc164351635"/>
      <w:bookmarkStart w:id="760" w:name="_Toc127151541"/>
      <w:bookmarkStart w:id="761" w:name="_Toc226337237"/>
      <w:bookmarkStart w:id="762" w:name="_Toc164229382"/>
      <w:bookmarkStart w:id="763" w:name="_Toc151193639"/>
      <w:bookmarkStart w:id="764" w:name="_Toc265228379"/>
      <w:bookmarkStart w:id="765" w:name="_Toc264969231"/>
      <w:bookmarkStart w:id="766" w:name="_Toc226309785"/>
      <w:bookmarkStart w:id="767" w:name="_Toc305158883"/>
      <w:bookmarkStart w:id="768" w:name="_Toc151193855"/>
      <w:bookmarkStart w:id="769" w:name="_Toc164229236"/>
      <w:bookmarkStart w:id="770" w:name="_Toc149720834"/>
      <w:bookmarkStart w:id="771" w:name="_Toc195842906"/>
      <w:bookmarkStart w:id="772" w:name="_Toc353873941"/>
      <w:bookmarkStart w:id="773" w:name="_Toc353825551"/>
      <w:bookmarkStart w:id="774" w:name="_Toc226337251"/>
      <w:bookmarkStart w:id="775" w:name="_Toc150480793"/>
      <w:bookmarkStart w:id="776" w:name="_Toc142311057"/>
      <w:bookmarkStart w:id="777" w:name="_Toc226965828"/>
      <w:bookmarkStart w:id="778" w:name="_Toc195842920"/>
      <w:bookmarkStart w:id="779" w:name="_Toc264969245"/>
      <w:bookmarkStart w:id="780" w:name="_Toc353873935"/>
      <w:bookmarkStart w:id="781" w:name="_Toc127151555"/>
      <w:bookmarkStart w:id="782" w:name="_Toc305158823"/>
      <w:bookmarkStart w:id="783" w:name="_Toc353873665"/>
      <w:bookmarkStart w:id="784" w:name="_Toc150774760"/>
      <w:bookmarkStart w:id="785" w:name="_Toc265228393"/>
      <w:bookmarkStart w:id="786" w:name="_Toc305158897"/>
      <w:bookmarkStart w:id="787" w:name="_Toc353825545"/>
      <w:r w:rsidRPr="00B54D8F">
        <w:rPr>
          <w:rFonts w:asciiTheme="minorEastAsia" w:eastAsiaTheme="minorEastAsia" w:hAnsiTheme="minorEastAsia"/>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4C61A106"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评标委员会对资格审查合格的投标人的投标文件进行符合性审查，以确定其是否满足招标文件的实质性要求。</w:t>
      </w:r>
      <w:bookmarkStart w:id="788" w:name="_Toc520356167"/>
    </w:p>
    <w:p w14:paraId="586B4D0D"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sidRPr="00B54D8F">
        <w:rPr>
          <w:rFonts w:asciiTheme="minorEastAsia" w:eastAsiaTheme="minorEastAsia" w:hAnsiTheme="minorEastAsia"/>
          <w:sz w:val="24"/>
        </w:rPr>
        <w:t>要求的，</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2777DED0" w14:textId="77777777" w:rsidR="00D06573" w:rsidRPr="00B54D8F" w:rsidRDefault="00F56C7C">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sz w:val="24"/>
        </w:rPr>
      </w:pPr>
      <w:r w:rsidRPr="00B54D8F">
        <w:rPr>
          <w:rFonts w:asciiTheme="minorEastAsia" w:eastAsiaTheme="minorEastAsia" w:hAnsiTheme="minorEastAsia"/>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B54D8F" w:rsidRPr="00B54D8F" w14:paraId="3D550C9D" w14:textId="77777777">
        <w:trPr>
          <w:trHeight w:val="300"/>
          <w:jc w:val="center"/>
        </w:trPr>
        <w:tc>
          <w:tcPr>
            <w:tcW w:w="732" w:type="dxa"/>
            <w:shd w:val="clear" w:color="auto" w:fill="auto"/>
            <w:vAlign w:val="center"/>
          </w:tcPr>
          <w:p w14:paraId="3CABAB67" w14:textId="77777777" w:rsidR="00D06573" w:rsidRPr="00B54D8F" w:rsidRDefault="00F56C7C">
            <w:pPr>
              <w:widowControl/>
              <w:jc w:val="center"/>
              <w:rPr>
                <w:rFonts w:asciiTheme="minorEastAsia" w:eastAsiaTheme="minorEastAsia" w:hAnsiTheme="minorEastAsia"/>
                <w:b/>
                <w:kern w:val="0"/>
                <w:sz w:val="24"/>
              </w:rPr>
            </w:pPr>
            <w:r w:rsidRPr="00B54D8F">
              <w:rPr>
                <w:rFonts w:asciiTheme="minorEastAsia" w:eastAsiaTheme="minorEastAsia" w:hAnsiTheme="minorEastAsia"/>
                <w:b/>
                <w:kern w:val="0"/>
                <w:sz w:val="24"/>
              </w:rPr>
              <w:t>序号</w:t>
            </w:r>
          </w:p>
        </w:tc>
        <w:tc>
          <w:tcPr>
            <w:tcW w:w="1769" w:type="dxa"/>
            <w:shd w:val="clear" w:color="auto" w:fill="auto"/>
            <w:vAlign w:val="center"/>
          </w:tcPr>
          <w:p w14:paraId="20DB6018" w14:textId="77777777" w:rsidR="00D06573" w:rsidRPr="00B54D8F" w:rsidRDefault="00F56C7C">
            <w:pPr>
              <w:widowControl/>
              <w:jc w:val="center"/>
              <w:rPr>
                <w:rFonts w:asciiTheme="minorEastAsia" w:eastAsiaTheme="minorEastAsia" w:hAnsiTheme="minorEastAsia"/>
                <w:b/>
                <w:kern w:val="0"/>
                <w:sz w:val="24"/>
              </w:rPr>
            </w:pPr>
            <w:r w:rsidRPr="00B54D8F">
              <w:rPr>
                <w:rFonts w:asciiTheme="minorEastAsia" w:eastAsiaTheme="minorEastAsia" w:hAnsiTheme="minorEastAsia"/>
                <w:b/>
                <w:kern w:val="0"/>
                <w:sz w:val="24"/>
              </w:rPr>
              <w:t>审查因素</w:t>
            </w:r>
          </w:p>
        </w:tc>
        <w:tc>
          <w:tcPr>
            <w:tcW w:w="6561" w:type="dxa"/>
            <w:shd w:val="clear" w:color="auto" w:fill="auto"/>
            <w:vAlign w:val="center"/>
          </w:tcPr>
          <w:p w14:paraId="1B022BBF" w14:textId="77777777" w:rsidR="00D06573" w:rsidRPr="00B54D8F" w:rsidRDefault="00F56C7C">
            <w:pPr>
              <w:widowControl/>
              <w:jc w:val="center"/>
              <w:rPr>
                <w:rFonts w:asciiTheme="minorEastAsia" w:eastAsiaTheme="minorEastAsia" w:hAnsiTheme="minorEastAsia"/>
                <w:b/>
                <w:kern w:val="0"/>
                <w:sz w:val="24"/>
              </w:rPr>
            </w:pPr>
            <w:r w:rsidRPr="00B54D8F">
              <w:rPr>
                <w:rFonts w:asciiTheme="minorEastAsia" w:eastAsiaTheme="minorEastAsia" w:hAnsiTheme="minorEastAsia"/>
                <w:b/>
                <w:kern w:val="0"/>
                <w:sz w:val="24"/>
              </w:rPr>
              <w:t>审查内容</w:t>
            </w:r>
          </w:p>
        </w:tc>
      </w:tr>
      <w:tr w:rsidR="00B54D8F" w:rsidRPr="00B54D8F" w14:paraId="006A1CDD" w14:textId="77777777">
        <w:trPr>
          <w:trHeight w:val="685"/>
          <w:jc w:val="center"/>
        </w:trPr>
        <w:tc>
          <w:tcPr>
            <w:tcW w:w="732" w:type="dxa"/>
            <w:shd w:val="clear" w:color="auto" w:fill="auto"/>
            <w:vAlign w:val="center"/>
          </w:tcPr>
          <w:p w14:paraId="02D1AECB"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w:t>
            </w:r>
          </w:p>
        </w:tc>
        <w:tc>
          <w:tcPr>
            <w:tcW w:w="1769" w:type="dxa"/>
            <w:shd w:val="clear" w:color="auto" w:fill="auto"/>
            <w:vAlign w:val="center"/>
          </w:tcPr>
          <w:p w14:paraId="412B475C"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授权委托书</w:t>
            </w:r>
          </w:p>
        </w:tc>
        <w:tc>
          <w:tcPr>
            <w:tcW w:w="6561" w:type="dxa"/>
            <w:shd w:val="clear" w:color="auto" w:fill="auto"/>
            <w:vAlign w:val="center"/>
          </w:tcPr>
          <w:p w14:paraId="345D754F"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按招标文件要求提供授权委托书；</w:t>
            </w:r>
          </w:p>
        </w:tc>
      </w:tr>
      <w:tr w:rsidR="00B54D8F" w:rsidRPr="00B54D8F" w14:paraId="738639B3" w14:textId="77777777">
        <w:trPr>
          <w:trHeight w:val="685"/>
          <w:jc w:val="center"/>
        </w:trPr>
        <w:tc>
          <w:tcPr>
            <w:tcW w:w="732" w:type="dxa"/>
            <w:shd w:val="clear" w:color="auto" w:fill="auto"/>
            <w:vAlign w:val="center"/>
          </w:tcPr>
          <w:p w14:paraId="01E1F081"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2</w:t>
            </w:r>
          </w:p>
        </w:tc>
        <w:tc>
          <w:tcPr>
            <w:tcW w:w="1769" w:type="dxa"/>
            <w:shd w:val="clear" w:color="auto" w:fill="auto"/>
            <w:vAlign w:val="center"/>
          </w:tcPr>
          <w:p w14:paraId="53D42A67"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投标完整性</w:t>
            </w:r>
          </w:p>
        </w:tc>
        <w:tc>
          <w:tcPr>
            <w:tcW w:w="6561" w:type="dxa"/>
            <w:shd w:val="clear" w:color="auto" w:fill="auto"/>
            <w:vAlign w:val="center"/>
          </w:tcPr>
          <w:p w14:paraId="0D6B96D6"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未将一个采购包中的内容拆分投标；</w:t>
            </w:r>
          </w:p>
        </w:tc>
      </w:tr>
      <w:tr w:rsidR="00B54D8F" w:rsidRPr="00B54D8F" w14:paraId="5D7B2950" w14:textId="77777777">
        <w:trPr>
          <w:trHeight w:val="685"/>
          <w:jc w:val="center"/>
        </w:trPr>
        <w:tc>
          <w:tcPr>
            <w:tcW w:w="732" w:type="dxa"/>
            <w:shd w:val="clear" w:color="auto" w:fill="auto"/>
            <w:vAlign w:val="center"/>
          </w:tcPr>
          <w:p w14:paraId="7F607D70"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3</w:t>
            </w:r>
          </w:p>
        </w:tc>
        <w:tc>
          <w:tcPr>
            <w:tcW w:w="1769" w:type="dxa"/>
            <w:shd w:val="clear" w:color="auto" w:fill="auto"/>
            <w:vAlign w:val="center"/>
          </w:tcPr>
          <w:p w14:paraId="33B923CE"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投标报价</w:t>
            </w:r>
          </w:p>
        </w:tc>
        <w:tc>
          <w:tcPr>
            <w:tcW w:w="6561" w:type="dxa"/>
            <w:shd w:val="clear" w:color="auto" w:fill="auto"/>
            <w:vAlign w:val="center"/>
          </w:tcPr>
          <w:p w14:paraId="609F61E3"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投标报价未</w:t>
            </w:r>
            <w:r w:rsidRPr="00B54D8F">
              <w:rPr>
                <w:rFonts w:asciiTheme="minorEastAsia" w:eastAsiaTheme="minorEastAsia" w:hAnsiTheme="minorEastAsia"/>
                <w:sz w:val="24"/>
              </w:rPr>
              <w:t>超过招标文件中规定的项目/采购</w:t>
            </w:r>
            <w:proofErr w:type="gramStart"/>
            <w:r w:rsidRPr="00B54D8F">
              <w:rPr>
                <w:rFonts w:asciiTheme="minorEastAsia" w:eastAsiaTheme="minorEastAsia" w:hAnsiTheme="minorEastAsia"/>
                <w:sz w:val="24"/>
              </w:rPr>
              <w:t>包预算</w:t>
            </w:r>
            <w:proofErr w:type="gramEnd"/>
            <w:r w:rsidRPr="00B54D8F">
              <w:rPr>
                <w:rFonts w:asciiTheme="minorEastAsia" w:eastAsiaTheme="minorEastAsia" w:hAnsiTheme="minorEastAsia"/>
                <w:sz w:val="24"/>
              </w:rPr>
              <w:t>金额或者项目/采购</w:t>
            </w:r>
            <w:proofErr w:type="gramStart"/>
            <w:r w:rsidRPr="00B54D8F">
              <w:rPr>
                <w:rFonts w:asciiTheme="minorEastAsia" w:eastAsiaTheme="minorEastAsia" w:hAnsiTheme="minorEastAsia"/>
                <w:sz w:val="24"/>
              </w:rPr>
              <w:t>包最高</w:t>
            </w:r>
            <w:proofErr w:type="gramEnd"/>
            <w:r w:rsidRPr="00B54D8F">
              <w:rPr>
                <w:rFonts w:asciiTheme="minorEastAsia" w:eastAsiaTheme="minorEastAsia" w:hAnsiTheme="minorEastAsia"/>
                <w:sz w:val="24"/>
              </w:rPr>
              <w:t>限价</w:t>
            </w:r>
            <w:r w:rsidRPr="00B54D8F">
              <w:rPr>
                <w:rFonts w:asciiTheme="minorEastAsia" w:eastAsiaTheme="minorEastAsia" w:hAnsiTheme="minorEastAsia"/>
                <w:kern w:val="0"/>
                <w:sz w:val="24"/>
              </w:rPr>
              <w:t>；</w:t>
            </w:r>
          </w:p>
        </w:tc>
      </w:tr>
      <w:tr w:rsidR="00B54D8F" w:rsidRPr="00B54D8F" w14:paraId="320F4D62" w14:textId="77777777">
        <w:trPr>
          <w:trHeight w:val="685"/>
          <w:jc w:val="center"/>
        </w:trPr>
        <w:tc>
          <w:tcPr>
            <w:tcW w:w="732" w:type="dxa"/>
            <w:shd w:val="clear" w:color="auto" w:fill="auto"/>
            <w:vAlign w:val="center"/>
          </w:tcPr>
          <w:p w14:paraId="58ECD8D3"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4</w:t>
            </w:r>
          </w:p>
        </w:tc>
        <w:tc>
          <w:tcPr>
            <w:tcW w:w="1769" w:type="dxa"/>
            <w:shd w:val="clear" w:color="auto" w:fill="auto"/>
            <w:vAlign w:val="center"/>
          </w:tcPr>
          <w:p w14:paraId="1146ECAC"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报价唯一性</w:t>
            </w:r>
          </w:p>
        </w:tc>
        <w:tc>
          <w:tcPr>
            <w:tcW w:w="6561" w:type="dxa"/>
            <w:shd w:val="clear" w:color="auto" w:fill="auto"/>
            <w:vAlign w:val="center"/>
          </w:tcPr>
          <w:p w14:paraId="68F24A0A"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投标文件未</w:t>
            </w:r>
            <w:r w:rsidRPr="00B54D8F">
              <w:rPr>
                <w:rFonts w:asciiTheme="minorEastAsia" w:eastAsiaTheme="minorEastAsia" w:hAnsiTheme="minorEastAsia"/>
                <w:sz w:val="24"/>
              </w:rPr>
              <w:t>出现可选择性或可调整的报价（招标文件另有规定的除外）</w:t>
            </w:r>
            <w:r w:rsidRPr="00B54D8F">
              <w:rPr>
                <w:rFonts w:asciiTheme="minorEastAsia" w:eastAsiaTheme="minorEastAsia" w:hAnsiTheme="minorEastAsia"/>
                <w:kern w:val="0"/>
                <w:sz w:val="24"/>
              </w:rPr>
              <w:t>；</w:t>
            </w:r>
          </w:p>
        </w:tc>
      </w:tr>
      <w:tr w:rsidR="00B54D8F" w:rsidRPr="00B54D8F" w14:paraId="537A9CAC" w14:textId="77777777">
        <w:trPr>
          <w:trHeight w:val="685"/>
          <w:jc w:val="center"/>
        </w:trPr>
        <w:tc>
          <w:tcPr>
            <w:tcW w:w="732" w:type="dxa"/>
            <w:shd w:val="clear" w:color="auto" w:fill="auto"/>
            <w:vAlign w:val="center"/>
          </w:tcPr>
          <w:p w14:paraId="101863B9"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5</w:t>
            </w:r>
          </w:p>
        </w:tc>
        <w:tc>
          <w:tcPr>
            <w:tcW w:w="1769" w:type="dxa"/>
            <w:shd w:val="clear" w:color="auto" w:fill="auto"/>
            <w:vAlign w:val="center"/>
          </w:tcPr>
          <w:p w14:paraId="12B66FC0"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投标有效期</w:t>
            </w:r>
          </w:p>
        </w:tc>
        <w:tc>
          <w:tcPr>
            <w:tcW w:w="6561" w:type="dxa"/>
            <w:shd w:val="clear" w:color="auto" w:fill="auto"/>
            <w:vAlign w:val="center"/>
          </w:tcPr>
          <w:p w14:paraId="7BE9CD6C"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投标文件中承诺的投标有效期满足招标文件中载明的投标有效期的；</w:t>
            </w:r>
          </w:p>
        </w:tc>
      </w:tr>
      <w:tr w:rsidR="00B54D8F" w:rsidRPr="00B54D8F" w14:paraId="5D316D9B" w14:textId="77777777">
        <w:trPr>
          <w:trHeight w:val="685"/>
          <w:jc w:val="center"/>
        </w:trPr>
        <w:tc>
          <w:tcPr>
            <w:tcW w:w="732" w:type="dxa"/>
            <w:shd w:val="clear" w:color="auto" w:fill="auto"/>
            <w:vAlign w:val="center"/>
          </w:tcPr>
          <w:p w14:paraId="21D956D1"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6</w:t>
            </w:r>
          </w:p>
        </w:tc>
        <w:tc>
          <w:tcPr>
            <w:tcW w:w="1769" w:type="dxa"/>
            <w:shd w:val="clear" w:color="auto" w:fill="auto"/>
            <w:vAlign w:val="center"/>
          </w:tcPr>
          <w:p w14:paraId="29E44BB8"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实质性格式</w:t>
            </w:r>
          </w:p>
        </w:tc>
        <w:tc>
          <w:tcPr>
            <w:tcW w:w="6561" w:type="dxa"/>
            <w:shd w:val="clear" w:color="auto" w:fill="auto"/>
            <w:vAlign w:val="center"/>
          </w:tcPr>
          <w:p w14:paraId="3639A9BC"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标记为“实质性格式”的文件均按招标文件要求提供且签署、盖章的；</w:t>
            </w:r>
          </w:p>
        </w:tc>
      </w:tr>
      <w:tr w:rsidR="00B54D8F" w:rsidRPr="00B54D8F" w14:paraId="30639E73" w14:textId="77777777">
        <w:trPr>
          <w:trHeight w:val="685"/>
          <w:jc w:val="center"/>
        </w:trPr>
        <w:tc>
          <w:tcPr>
            <w:tcW w:w="732" w:type="dxa"/>
            <w:shd w:val="clear" w:color="auto" w:fill="auto"/>
            <w:vAlign w:val="center"/>
          </w:tcPr>
          <w:p w14:paraId="4C46CB1E"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7</w:t>
            </w:r>
          </w:p>
        </w:tc>
        <w:tc>
          <w:tcPr>
            <w:tcW w:w="1769" w:type="dxa"/>
            <w:shd w:val="clear" w:color="auto" w:fill="auto"/>
            <w:vAlign w:val="center"/>
          </w:tcPr>
          <w:p w14:paraId="52EB28BF"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cs="Segoe UI Symbol"/>
                <w:kern w:val="0"/>
                <w:sz w:val="24"/>
              </w:rPr>
              <w:t>★</w:t>
            </w:r>
            <w:r w:rsidRPr="00B54D8F">
              <w:rPr>
                <w:rFonts w:asciiTheme="minorEastAsia" w:eastAsiaTheme="minorEastAsia" w:hAnsiTheme="minorEastAsia"/>
                <w:kern w:val="0"/>
                <w:sz w:val="24"/>
              </w:rPr>
              <w:t>号条款响应</w:t>
            </w:r>
          </w:p>
        </w:tc>
        <w:tc>
          <w:tcPr>
            <w:tcW w:w="6561" w:type="dxa"/>
            <w:shd w:val="clear" w:color="auto" w:fill="auto"/>
            <w:vAlign w:val="center"/>
          </w:tcPr>
          <w:p w14:paraId="228701FA"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投标文件满足招标文件</w:t>
            </w:r>
            <w:r w:rsidRPr="00B54D8F">
              <w:rPr>
                <w:rFonts w:asciiTheme="minorEastAsia" w:eastAsiaTheme="minorEastAsia" w:hAnsiTheme="minorEastAsia"/>
                <w:sz w:val="24"/>
              </w:rPr>
              <w:t>第五章《采购需求》</w:t>
            </w:r>
            <w:r w:rsidRPr="00B54D8F">
              <w:rPr>
                <w:rFonts w:asciiTheme="minorEastAsia" w:eastAsiaTheme="minorEastAsia" w:hAnsiTheme="minorEastAsia"/>
                <w:kern w:val="0"/>
                <w:sz w:val="24"/>
              </w:rPr>
              <w:t>中</w:t>
            </w:r>
            <w:r w:rsidRPr="00B54D8F">
              <w:rPr>
                <w:rFonts w:asciiTheme="minorEastAsia" w:eastAsiaTheme="minorEastAsia" w:hAnsiTheme="minorEastAsia" w:cs="Segoe UI Symbol"/>
                <w:kern w:val="0"/>
                <w:sz w:val="24"/>
              </w:rPr>
              <w:t>★</w:t>
            </w:r>
            <w:r w:rsidRPr="00B54D8F">
              <w:rPr>
                <w:rFonts w:asciiTheme="minorEastAsia" w:eastAsiaTheme="minorEastAsia" w:hAnsiTheme="minorEastAsia"/>
                <w:kern w:val="0"/>
                <w:sz w:val="24"/>
              </w:rPr>
              <w:t>号条款要求的；</w:t>
            </w:r>
          </w:p>
        </w:tc>
      </w:tr>
      <w:tr w:rsidR="00B54D8F" w:rsidRPr="00B54D8F" w14:paraId="5CAF0C81" w14:textId="77777777">
        <w:trPr>
          <w:trHeight w:val="685"/>
          <w:jc w:val="center"/>
        </w:trPr>
        <w:tc>
          <w:tcPr>
            <w:tcW w:w="732" w:type="dxa"/>
            <w:shd w:val="clear" w:color="auto" w:fill="auto"/>
            <w:vAlign w:val="center"/>
          </w:tcPr>
          <w:p w14:paraId="78C27851"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8</w:t>
            </w:r>
          </w:p>
        </w:tc>
        <w:tc>
          <w:tcPr>
            <w:tcW w:w="1769" w:type="dxa"/>
            <w:shd w:val="clear" w:color="auto" w:fill="auto"/>
            <w:vAlign w:val="center"/>
          </w:tcPr>
          <w:p w14:paraId="578EB3C2"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拟分包情况说明（如有）</w:t>
            </w:r>
          </w:p>
        </w:tc>
        <w:tc>
          <w:tcPr>
            <w:tcW w:w="6561" w:type="dxa"/>
            <w:shd w:val="clear" w:color="auto" w:fill="auto"/>
            <w:vAlign w:val="center"/>
          </w:tcPr>
          <w:p w14:paraId="18930EE4"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如本项目（包）非因“落实政府采购政策”亦允许分包，且供应商拟进行分包时，必须提供；否则无须提供；</w:t>
            </w:r>
          </w:p>
        </w:tc>
      </w:tr>
      <w:tr w:rsidR="00B54D8F" w:rsidRPr="00B54D8F" w14:paraId="5AC7D3FF" w14:textId="77777777">
        <w:trPr>
          <w:trHeight w:val="685"/>
          <w:jc w:val="center"/>
        </w:trPr>
        <w:tc>
          <w:tcPr>
            <w:tcW w:w="732" w:type="dxa"/>
            <w:shd w:val="clear" w:color="auto" w:fill="auto"/>
            <w:vAlign w:val="center"/>
          </w:tcPr>
          <w:p w14:paraId="427F9C3C"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9</w:t>
            </w:r>
          </w:p>
        </w:tc>
        <w:tc>
          <w:tcPr>
            <w:tcW w:w="1769" w:type="dxa"/>
            <w:shd w:val="clear" w:color="auto" w:fill="auto"/>
            <w:vAlign w:val="center"/>
          </w:tcPr>
          <w:p w14:paraId="34998ECD"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分包其他要求（如有）</w:t>
            </w:r>
          </w:p>
        </w:tc>
        <w:tc>
          <w:tcPr>
            <w:tcW w:w="6561" w:type="dxa"/>
            <w:shd w:val="clear" w:color="auto" w:fill="auto"/>
            <w:vAlign w:val="center"/>
          </w:tcPr>
          <w:p w14:paraId="0208229F" w14:textId="77777777" w:rsidR="00D06573" w:rsidRPr="00B54D8F" w:rsidRDefault="00F56C7C">
            <w:pPr>
              <w:widowControl/>
              <w:jc w:val="left"/>
              <w:rPr>
                <w:rFonts w:asciiTheme="minorEastAsia" w:eastAsiaTheme="minorEastAsia" w:hAnsiTheme="minorEastAsia"/>
                <w:sz w:val="24"/>
              </w:rPr>
            </w:pPr>
            <w:r w:rsidRPr="00B54D8F">
              <w:rPr>
                <w:rFonts w:asciiTheme="minorEastAsia" w:eastAsiaTheme="minorEastAsia" w:hAnsiTheme="minorEastAsia"/>
                <w:sz w:val="24"/>
              </w:rPr>
              <w:t>分包履行的内容、金额或者比例未超出《投标人须知资料表》中的规定；</w:t>
            </w:r>
          </w:p>
          <w:p w14:paraId="0D24E091"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分包承担主体具备《投标人须知资料表》载明的资质条件且提供了资质证书电子件（如有）；</w:t>
            </w:r>
          </w:p>
        </w:tc>
      </w:tr>
      <w:tr w:rsidR="00B54D8F" w:rsidRPr="00B54D8F" w14:paraId="218728D6" w14:textId="77777777">
        <w:trPr>
          <w:trHeight w:val="685"/>
          <w:jc w:val="center"/>
        </w:trPr>
        <w:tc>
          <w:tcPr>
            <w:tcW w:w="732" w:type="dxa"/>
            <w:shd w:val="clear" w:color="auto" w:fill="auto"/>
            <w:vAlign w:val="center"/>
          </w:tcPr>
          <w:p w14:paraId="3F1CCCBF"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10</w:t>
            </w:r>
          </w:p>
        </w:tc>
        <w:tc>
          <w:tcPr>
            <w:tcW w:w="1769" w:type="dxa"/>
            <w:shd w:val="clear" w:color="auto" w:fill="auto"/>
            <w:vAlign w:val="center"/>
          </w:tcPr>
          <w:p w14:paraId="4EE79440"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报价的修正（如有）</w:t>
            </w:r>
          </w:p>
        </w:tc>
        <w:tc>
          <w:tcPr>
            <w:tcW w:w="6561" w:type="dxa"/>
            <w:shd w:val="clear" w:color="auto" w:fill="auto"/>
            <w:vAlign w:val="center"/>
          </w:tcPr>
          <w:p w14:paraId="252F456D"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不涉及报价修正，或投标文件报价出现前后不一致时，投标人对修正后的报价予以确认；（如有）</w:t>
            </w:r>
          </w:p>
        </w:tc>
      </w:tr>
      <w:tr w:rsidR="00B54D8F" w:rsidRPr="00B54D8F" w14:paraId="08C3F8E8" w14:textId="77777777">
        <w:trPr>
          <w:trHeight w:val="685"/>
          <w:jc w:val="center"/>
        </w:trPr>
        <w:tc>
          <w:tcPr>
            <w:tcW w:w="732" w:type="dxa"/>
            <w:shd w:val="clear" w:color="auto" w:fill="auto"/>
            <w:vAlign w:val="center"/>
          </w:tcPr>
          <w:p w14:paraId="59366319"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11</w:t>
            </w:r>
          </w:p>
        </w:tc>
        <w:tc>
          <w:tcPr>
            <w:tcW w:w="1769" w:type="dxa"/>
            <w:shd w:val="clear" w:color="auto" w:fill="auto"/>
            <w:vAlign w:val="center"/>
          </w:tcPr>
          <w:p w14:paraId="16848941"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报价合理性</w:t>
            </w:r>
          </w:p>
        </w:tc>
        <w:tc>
          <w:tcPr>
            <w:tcW w:w="6561" w:type="dxa"/>
            <w:shd w:val="clear" w:color="auto" w:fill="auto"/>
            <w:vAlign w:val="center"/>
          </w:tcPr>
          <w:p w14:paraId="75924DEA"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报价合理，或</w:t>
            </w:r>
            <w:r w:rsidRPr="00B54D8F">
              <w:rPr>
                <w:rFonts w:asciiTheme="minorEastAsia" w:eastAsiaTheme="minorEastAsia" w:hAnsiTheme="minorEastAsia"/>
                <w:sz w:val="24"/>
              </w:rPr>
              <w:t>投标人的报价明显低于其他通过符合性审查投标人的报价，有可能影响产品质量或者不能诚信履约的，能够应评标委员会要求在规定时间内证明其报价合理性的</w:t>
            </w:r>
            <w:r w:rsidRPr="00B54D8F">
              <w:rPr>
                <w:rFonts w:asciiTheme="minorEastAsia" w:eastAsiaTheme="minorEastAsia" w:hAnsiTheme="minorEastAsia"/>
                <w:kern w:val="0"/>
                <w:sz w:val="24"/>
              </w:rPr>
              <w:t>；</w:t>
            </w:r>
          </w:p>
        </w:tc>
      </w:tr>
      <w:tr w:rsidR="00B54D8F" w:rsidRPr="00B54D8F" w14:paraId="44C6B19C" w14:textId="77777777">
        <w:trPr>
          <w:trHeight w:val="685"/>
          <w:jc w:val="center"/>
        </w:trPr>
        <w:tc>
          <w:tcPr>
            <w:tcW w:w="732" w:type="dxa"/>
            <w:shd w:val="clear" w:color="auto" w:fill="auto"/>
            <w:vAlign w:val="center"/>
          </w:tcPr>
          <w:p w14:paraId="61308929"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lastRenderedPageBreak/>
              <w:t>12</w:t>
            </w:r>
          </w:p>
        </w:tc>
        <w:tc>
          <w:tcPr>
            <w:tcW w:w="1769" w:type="dxa"/>
            <w:shd w:val="clear" w:color="auto" w:fill="auto"/>
            <w:vAlign w:val="center"/>
          </w:tcPr>
          <w:p w14:paraId="1E0AE288"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进口产品</w:t>
            </w:r>
          </w:p>
          <w:p w14:paraId="22A13FD1"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（如有）</w:t>
            </w:r>
          </w:p>
        </w:tc>
        <w:tc>
          <w:tcPr>
            <w:tcW w:w="6561" w:type="dxa"/>
            <w:shd w:val="clear" w:color="auto" w:fill="auto"/>
            <w:vAlign w:val="center"/>
          </w:tcPr>
          <w:p w14:paraId="1F1A088C"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招标文件不接受进口产品投标的内容时，投标人所投产品不含进口产品；</w:t>
            </w:r>
          </w:p>
        </w:tc>
      </w:tr>
      <w:tr w:rsidR="00B54D8F" w:rsidRPr="00B54D8F" w14:paraId="602F565C" w14:textId="77777777">
        <w:trPr>
          <w:trHeight w:val="685"/>
          <w:jc w:val="center"/>
        </w:trPr>
        <w:tc>
          <w:tcPr>
            <w:tcW w:w="732" w:type="dxa"/>
            <w:shd w:val="clear" w:color="auto" w:fill="auto"/>
            <w:vAlign w:val="center"/>
          </w:tcPr>
          <w:p w14:paraId="159883D8"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13</w:t>
            </w:r>
          </w:p>
        </w:tc>
        <w:tc>
          <w:tcPr>
            <w:tcW w:w="1769" w:type="dxa"/>
            <w:shd w:val="clear" w:color="auto" w:fill="auto"/>
            <w:vAlign w:val="center"/>
          </w:tcPr>
          <w:p w14:paraId="1706A49A"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国家有关部门对投标人的投标产品有强制性规定或要求的</w:t>
            </w:r>
          </w:p>
        </w:tc>
        <w:tc>
          <w:tcPr>
            <w:tcW w:w="6561" w:type="dxa"/>
            <w:shd w:val="clear" w:color="auto" w:fill="auto"/>
            <w:vAlign w:val="center"/>
          </w:tcPr>
          <w:p w14:paraId="74E56515"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国家有关部门对投标人的投标产品有强制性规定或要求的（</w:t>
            </w:r>
            <w:proofErr w:type="gramStart"/>
            <w:r w:rsidRPr="00B54D8F">
              <w:rPr>
                <w:rFonts w:asciiTheme="minorEastAsia" w:eastAsiaTheme="minorEastAsia" w:hAnsiTheme="minorEastAsia"/>
                <w:kern w:val="0"/>
                <w:sz w:val="24"/>
              </w:rPr>
              <w:t>如相应</w:t>
            </w:r>
            <w:proofErr w:type="gramEnd"/>
            <w:r w:rsidRPr="00B54D8F">
              <w:rPr>
                <w:rFonts w:asciiTheme="minorEastAsia" w:eastAsiaTheme="minorEastAsia" w:hAnsiTheme="minorEastAsia"/>
                <w:kern w:val="0"/>
                <w:sz w:val="24"/>
              </w:rPr>
              <w:t>技术、安全、节能和环保等），投标人的投标产品应符合相应规定或要求，并提供证明文件电子件：</w:t>
            </w:r>
          </w:p>
          <w:p w14:paraId="1F63DF3A"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1）采购的产品若属于《节能产品政府采购品目清单》范围中政府强制采购产品，则投标人所报产品必须获得国家确定的认证机构出具的、处于有效期之内的节能产品认证证书；</w:t>
            </w:r>
          </w:p>
          <w:p w14:paraId="55776CA4" w14:textId="77777777" w:rsidR="00D06573" w:rsidRPr="00B54D8F" w:rsidRDefault="00F56C7C">
            <w:pPr>
              <w:widowControl/>
              <w:jc w:val="left"/>
              <w:rPr>
                <w:rFonts w:asciiTheme="minorEastAsia" w:eastAsiaTheme="minorEastAsia" w:hAnsiTheme="minorEastAsia"/>
                <w:sz w:val="24"/>
              </w:rPr>
            </w:pPr>
            <w:r w:rsidRPr="00B54D8F">
              <w:rPr>
                <w:rFonts w:asciiTheme="minorEastAsia" w:eastAsiaTheme="minorEastAsia" w:hAnsiTheme="minorEastAsia"/>
                <w:kern w:val="0"/>
                <w:sz w:val="24"/>
              </w:rPr>
              <w:t>2）</w:t>
            </w:r>
            <w:r w:rsidRPr="00B54D8F">
              <w:rPr>
                <w:rFonts w:asciiTheme="minorEastAsia" w:eastAsiaTheme="minorEastAsia" w:hAnsiTheme="minorEastAsia"/>
                <w:sz w:val="24"/>
              </w:rPr>
              <w:t>所投产</w:t>
            </w:r>
            <w:proofErr w:type="gramStart"/>
            <w:r w:rsidRPr="00B54D8F">
              <w:rPr>
                <w:rFonts w:asciiTheme="minorEastAsia" w:eastAsiaTheme="minorEastAsia" w:hAnsiTheme="minorEastAsia"/>
                <w:sz w:val="24"/>
              </w:rPr>
              <w:t>品属于</w:t>
            </w:r>
            <w:proofErr w:type="gramEnd"/>
            <w:r w:rsidRPr="00B54D8F">
              <w:rPr>
                <w:rFonts w:asciiTheme="minorEastAsia" w:eastAsiaTheme="minorEastAsia" w:hAnsiTheme="minor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B54D8F">
              <w:rPr>
                <w:rFonts w:asciiTheme="minorEastAsia" w:eastAsiaTheme="minorEastAsia" w:hAnsiTheme="minorEastAsia"/>
                <w:kern w:val="0"/>
                <w:sz w:val="24"/>
              </w:rPr>
              <w:t>公安部颁发的计算机信息系统安全专用产品销售许可证</w:t>
            </w:r>
            <w:r w:rsidRPr="00B54D8F">
              <w:rPr>
                <w:rFonts w:asciiTheme="minorEastAsia" w:eastAsiaTheme="minorEastAsia" w:hAnsiTheme="minorEastAsia"/>
                <w:sz w:val="24"/>
              </w:rPr>
              <w:t>，且在有效期内，亦视为符合要求）</w:t>
            </w:r>
          </w:p>
          <w:p w14:paraId="618FAEBC"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3）项目中涉及涂料、胶黏剂、油墨、清洗剂等挥发性有机物产品，且属于强制性标准的，供应商应执行符合本市和国家的VOCs 含量限制标准。</w:t>
            </w:r>
          </w:p>
        </w:tc>
      </w:tr>
      <w:tr w:rsidR="00B54D8F" w:rsidRPr="00B54D8F" w14:paraId="15DCEF6C" w14:textId="77777777">
        <w:trPr>
          <w:trHeight w:val="685"/>
          <w:jc w:val="center"/>
        </w:trPr>
        <w:tc>
          <w:tcPr>
            <w:tcW w:w="732" w:type="dxa"/>
            <w:shd w:val="clear" w:color="auto" w:fill="auto"/>
            <w:vAlign w:val="center"/>
          </w:tcPr>
          <w:p w14:paraId="1310EF20"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14</w:t>
            </w:r>
          </w:p>
        </w:tc>
        <w:tc>
          <w:tcPr>
            <w:tcW w:w="1769" w:type="dxa"/>
            <w:shd w:val="clear" w:color="auto" w:fill="auto"/>
            <w:vAlign w:val="center"/>
          </w:tcPr>
          <w:p w14:paraId="0BB26117"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公平竞争</w:t>
            </w:r>
          </w:p>
        </w:tc>
        <w:tc>
          <w:tcPr>
            <w:tcW w:w="6561" w:type="dxa"/>
            <w:shd w:val="clear" w:color="auto" w:fill="auto"/>
            <w:vAlign w:val="center"/>
          </w:tcPr>
          <w:p w14:paraId="55436740"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投标人遵循公平竞争的原则，不存在恶意串通，妨碍其他投标人的竞争行为，不存在损害采购人或者其他投标人的合法权益情形的；</w:t>
            </w:r>
          </w:p>
        </w:tc>
      </w:tr>
      <w:tr w:rsidR="00B54D8F" w:rsidRPr="00B54D8F" w14:paraId="3AAA4BAD" w14:textId="77777777">
        <w:trPr>
          <w:trHeight w:val="685"/>
          <w:jc w:val="center"/>
        </w:trPr>
        <w:tc>
          <w:tcPr>
            <w:tcW w:w="732" w:type="dxa"/>
            <w:shd w:val="clear" w:color="auto" w:fill="auto"/>
            <w:vAlign w:val="center"/>
          </w:tcPr>
          <w:p w14:paraId="57D9CEA9"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hint="eastAsia"/>
                <w:kern w:val="0"/>
                <w:sz w:val="24"/>
              </w:rPr>
              <w:t>15</w:t>
            </w:r>
          </w:p>
        </w:tc>
        <w:tc>
          <w:tcPr>
            <w:tcW w:w="1769" w:type="dxa"/>
            <w:shd w:val="clear" w:color="auto" w:fill="auto"/>
            <w:vAlign w:val="center"/>
          </w:tcPr>
          <w:p w14:paraId="59DA0DB9"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hint="eastAsia"/>
                <w:kern w:val="0"/>
                <w:sz w:val="24"/>
              </w:rPr>
              <w:t>中标</w:t>
            </w:r>
            <w:r w:rsidRPr="00B54D8F">
              <w:rPr>
                <w:rFonts w:asciiTheme="minorEastAsia" w:eastAsiaTheme="minorEastAsia" w:hAnsiTheme="minorEastAsia"/>
                <w:kern w:val="0"/>
                <w:sz w:val="24"/>
              </w:rPr>
              <w:t>服务费承诺</w:t>
            </w:r>
          </w:p>
        </w:tc>
        <w:tc>
          <w:tcPr>
            <w:tcW w:w="6561" w:type="dxa"/>
            <w:shd w:val="clear" w:color="auto" w:fill="auto"/>
            <w:vAlign w:val="center"/>
          </w:tcPr>
          <w:p w14:paraId="1D4D545E" w14:textId="77777777" w:rsidR="00D06573" w:rsidRPr="00B54D8F" w:rsidRDefault="00F56C7C">
            <w:pPr>
              <w:widowControl/>
              <w:jc w:val="left"/>
              <w:rPr>
                <w:rFonts w:asciiTheme="minorEastAsia" w:eastAsiaTheme="minorEastAsia" w:hAnsiTheme="minorEastAsia"/>
                <w:sz w:val="24"/>
              </w:rPr>
            </w:pPr>
            <w:r w:rsidRPr="00B54D8F">
              <w:rPr>
                <w:rFonts w:asciiTheme="minorEastAsia" w:eastAsiaTheme="minorEastAsia" w:hAnsiTheme="minorEastAsia" w:hint="eastAsia"/>
                <w:sz w:val="24"/>
              </w:rPr>
              <w:t>投标人</w:t>
            </w:r>
            <w:r w:rsidRPr="00B54D8F">
              <w:rPr>
                <w:rFonts w:asciiTheme="minorEastAsia" w:eastAsiaTheme="minorEastAsia" w:hAnsiTheme="minorEastAsia"/>
                <w:sz w:val="24"/>
              </w:rPr>
              <w:t>需在投标文件中提供《</w:t>
            </w:r>
            <w:r w:rsidRPr="00B54D8F">
              <w:rPr>
                <w:rFonts w:asciiTheme="minorEastAsia" w:eastAsiaTheme="minorEastAsia" w:hAnsiTheme="minorEastAsia" w:hint="eastAsia"/>
                <w:sz w:val="24"/>
              </w:rPr>
              <w:t>中标</w:t>
            </w:r>
            <w:r w:rsidRPr="00B54D8F">
              <w:rPr>
                <w:rFonts w:asciiTheme="minorEastAsia" w:eastAsiaTheme="minorEastAsia" w:hAnsiTheme="minorEastAsia"/>
                <w:sz w:val="24"/>
              </w:rPr>
              <w:t>服务费承诺函》</w:t>
            </w:r>
            <w:r w:rsidRPr="00B54D8F">
              <w:rPr>
                <w:rFonts w:asciiTheme="minorEastAsia" w:eastAsiaTheme="minorEastAsia" w:hAnsiTheme="minorEastAsia" w:hint="eastAsia"/>
                <w:sz w:val="24"/>
              </w:rPr>
              <w:t>格式自拟</w:t>
            </w:r>
            <w:r w:rsidRPr="00B54D8F">
              <w:rPr>
                <w:rFonts w:asciiTheme="minorEastAsia" w:eastAsiaTheme="minorEastAsia" w:hAnsiTheme="minorEastAsia"/>
                <w:sz w:val="24"/>
              </w:rPr>
              <w:t>并加盖公章。</w:t>
            </w:r>
          </w:p>
        </w:tc>
      </w:tr>
      <w:tr w:rsidR="00B54D8F" w:rsidRPr="00B54D8F" w14:paraId="62432EE1" w14:textId="77777777">
        <w:trPr>
          <w:trHeight w:val="685"/>
          <w:jc w:val="center"/>
        </w:trPr>
        <w:tc>
          <w:tcPr>
            <w:tcW w:w="732" w:type="dxa"/>
            <w:shd w:val="clear" w:color="auto" w:fill="auto"/>
            <w:vAlign w:val="center"/>
          </w:tcPr>
          <w:p w14:paraId="32260829"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16</w:t>
            </w:r>
          </w:p>
        </w:tc>
        <w:tc>
          <w:tcPr>
            <w:tcW w:w="1769" w:type="dxa"/>
            <w:shd w:val="clear" w:color="auto" w:fill="auto"/>
            <w:vAlign w:val="center"/>
          </w:tcPr>
          <w:p w14:paraId="7813DE57"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串通投标</w:t>
            </w:r>
          </w:p>
        </w:tc>
        <w:tc>
          <w:tcPr>
            <w:tcW w:w="6561" w:type="dxa"/>
            <w:shd w:val="clear" w:color="auto" w:fill="auto"/>
            <w:vAlign w:val="center"/>
          </w:tcPr>
          <w:p w14:paraId="2D459A74"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B54D8F" w:rsidRPr="00B54D8F" w14:paraId="7516EE0A" w14:textId="77777777">
        <w:trPr>
          <w:trHeight w:val="685"/>
          <w:jc w:val="center"/>
        </w:trPr>
        <w:tc>
          <w:tcPr>
            <w:tcW w:w="732" w:type="dxa"/>
            <w:shd w:val="clear" w:color="auto" w:fill="auto"/>
            <w:vAlign w:val="center"/>
          </w:tcPr>
          <w:p w14:paraId="466A464E"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17</w:t>
            </w:r>
          </w:p>
        </w:tc>
        <w:tc>
          <w:tcPr>
            <w:tcW w:w="1769" w:type="dxa"/>
            <w:shd w:val="clear" w:color="auto" w:fill="auto"/>
            <w:vAlign w:val="center"/>
          </w:tcPr>
          <w:p w14:paraId="7617ECA2"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附加条件</w:t>
            </w:r>
          </w:p>
        </w:tc>
        <w:tc>
          <w:tcPr>
            <w:tcW w:w="6561" w:type="dxa"/>
            <w:shd w:val="clear" w:color="auto" w:fill="auto"/>
            <w:vAlign w:val="center"/>
          </w:tcPr>
          <w:p w14:paraId="0EDDFBF0"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投标文件未含有采购人不能接受的附加条件的；</w:t>
            </w:r>
          </w:p>
        </w:tc>
      </w:tr>
      <w:tr w:rsidR="00B54D8F" w:rsidRPr="00B54D8F" w14:paraId="4B4110A2" w14:textId="77777777">
        <w:trPr>
          <w:trHeight w:val="685"/>
          <w:jc w:val="center"/>
        </w:trPr>
        <w:tc>
          <w:tcPr>
            <w:tcW w:w="732" w:type="dxa"/>
            <w:shd w:val="clear" w:color="auto" w:fill="auto"/>
            <w:vAlign w:val="center"/>
          </w:tcPr>
          <w:p w14:paraId="0BB6FD42"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kern w:val="0"/>
                <w:sz w:val="24"/>
              </w:rPr>
              <w:t>18</w:t>
            </w:r>
          </w:p>
        </w:tc>
        <w:tc>
          <w:tcPr>
            <w:tcW w:w="1769" w:type="dxa"/>
            <w:shd w:val="clear" w:color="auto" w:fill="auto"/>
            <w:vAlign w:val="center"/>
          </w:tcPr>
          <w:p w14:paraId="061E77C4"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kern w:val="0"/>
                <w:sz w:val="24"/>
              </w:rPr>
              <w:t>其他无效情形</w:t>
            </w:r>
          </w:p>
        </w:tc>
        <w:tc>
          <w:tcPr>
            <w:tcW w:w="6561" w:type="dxa"/>
            <w:shd w:val="clear" w:color="auto" w:fill="auto"/>
            <w:vAlign w:val="center"/>
          </w:tcPr>
          <w:p w14:paraId="59E542D0"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sz w:val="24"/>
              </w:rPr>
              <w:t>投标人、投标文件不存在不符合法律、法规和招标文件规定的其他无效情形。</w:t>
            </w:r>
          </w:p>
        </w:tc>
      </w:tr>
      <w:tr w:rsidR="00B54D8F" w:rsidRPr="00B54D8F" w14:paraId="7408C1A7" w14:textId="77777777">
        <w:trPr>
          <w:trHeight w:val="685"/>
          <w:jc w:val="center"/>
        </w:trPr>
        <w:tc>
          <w:tcPr>
            <w:tcW w:w="732" w:type="dxa"/>
            <w:shd w:val="clear" w:color="auto" w:fill="auto"/>
            <w:vAlign w:val="center"/>
          </w:tcPr>
          <w:p w14:paraId="1A280659" w14:textId="77777777" w:rsidR="00D06573" w:rsidRPr="00B54D8F" w:rsidRDefault="00F56C7C">
            <w:pPr>
              <w:widowControl/>
              <w:jc w:val="center"/>
              <w:rPr>
                <w:rFonts w:asciiTheme="minorEastAsia" w:eastAsiaTheme="minorEastAsia" w:hAnsiTheme="minorEastAsia"/>
                <w:kern w:val="0"/>
                <w:sz w:val="24"/>
              </w:rPr>
            </w:pPr>
            <w:r w:rsidRPr="00B54D8F">
              <w:rPr>
                <w:rFonts w:asciiTheme="minorEastAsia" w:eastAsiaTheme="minorEastAsia" w:hAnsiTheme="minorEastAsia" w:hint="eastAsia"/>
                <w:kern w:val="0"/>
                <w:sz w:val="24"/>
              </w:rPr>
              <w:t>19</w:t>
            </w:r>
          </w:p>
        </w:tc>
        <w:tc>
          <w:tcPr>
            <w:tcW w:w="1769" w:type="dxa"/>
            <w:shd w:val="clear" w:color="auto" w:fill="auto"/>
            <w:vAlign w:val="center"/>
          </w:tcPr>
          <w:p w14:paraId="0C88429A" w14:textId="77777777" w:rsidR="00D06573" w:rsidRPr="00B54D8F" w:rsidRDefault="00F56C7C">
            <w:pPr>
              <w:widowControl/>
              <w:jc w:val="left"/>
              <w:rPr>
                <w:rFonts w:asciiTheme="minorEastAsia" w:eastAsiaTheme="minorEastAsia" w:hAnsiTheme="minorEastAsia"/>
                <w:kern w:val="0"/>
                <w:sz w:val="24"/>
              </w:rPr>
            </w:pPr>
            <w:r w:rsidRPr="00B54D8F">
              <w:rPr>
                <w:rFonts w:asciiTheme="minorEastAsia" w:eastAsiaTheme="minorEastAsia" w:hAnsiTheme="minorEastAsia" w:hint="eastAsia"/>
                <w:kern w:val="0"/>
                <w:sz w:val="24"/>
              </w:rPr>
              <w:t>产品</w:t>
            </w:r>
            <w:r w:rsidRPr="00B54D8F">
              <w:rPr>
                <w:rFonts w:asciiTheme="minorEastAsia" w:eastAsiaTheme="minorEastAsia" w:hAnsiTheme="minorEastAsia"/>
                <w:kern w:val="0"/>
                <w:sz w:val="24"/>
              </w:rPr>
              <w:t>注册证</w:t>
            </w:r>
          </w:p>
        </w:tc>
        <w:tc>
          <w:tcPr>
            <w:tcW w:w="6561" w:type="dxa"/>
            <w:shd w:val="clear" w:color="auto" w:fill="auto"/>
            <w:vAlign w:val="center"/>
          </w:tcPr>
          <w:p w14:paraId="626FBF3F" w14:textId="77777777" w:rsidR="00D06573" w:rsidRPr="00B54D8F" w:rsidRDefault="00F56C7C" w:rsidP="008A5C4A">
            <w:pPr>
              <w:widowControl/>
              <w:jc w:val="left"/>
              <w:rPr>
                <w:rFonts w:asciiTheme="minorEastAsia" w:eastAsiaTheme="minorEastAsia" w:hAnsiTheme="minorEastAsia"/>
                <w:sz w:val="24"/>
              </w:rPr>
            </w:pPr>
            <w:r w:rsidRPr="00B54D8F">
              <w:rPr>
                <w:rFonts w:asciiTheme="minorEastAsia" w:eastAsiaTheme="minorEastAsia" w:hAnsiTheme="minorEastAsia" w:hint="eastAsia"/>
                <w:sz w:val="24"/>
              </w:rPr>
              <w:t>投标人所投</w:t>
            </w:r>
            <w:r w:rsidRPr="00B54D8F">
              <w:rPr>
                <w:rFonts w:asciiTheme="minorEastAsia" w:eastAsiaTheme="minorEastAsia" w:hAnsiTheme="minorEastAsia"/>
                <w:sz w:val="24"/>
              </w:rPr>
              <w:t>产</w:t>
            </w:r>
            <w:proofErr w:type="gramStart"/>
            <w:r w:rsidRPr="00B54D8F">
              <w:rPr>
                <w:rFonts w:asciiTheme="minorEastAsia" w:eastAsiaTheme="minorEastAsia" w:hAnsiTheme="minorEastAsia"/>
                <w:sz w:val="24"/>
              </w:rPr>
              <w:t>品属于</w:t>
            </w:r>
            <w:proofErr w:type="gramEnd"/>
            <w:r w:rsidRPr="00B54D8F">
              <w:rPr>
                <w:rFonts w:asciiTheme="minorEastAsia" w:eastAsiaTheme="minorEastAsia" w:hAnsiTheme="minorEastAsia"/>
                <w:sz w:val="24"/>
              </w:rPr>
              <w:t>第二类、第三类医疗器械管理范围内的，应</w:t>
            </w:r>
            <w:r w:rsidRPr="00B54D8F">
              <w:rPr>
                <w:rFonts w:asciiTheme="minorEastAsia" w:eastAsiaTheme="minorEastAsia" w:hAnsiTheme="minorEastAsia" w:hint="eastAsia"/>
                <w:sz w:val="24"/>
              </w:rPr>
              <w:t>在</w:t>
            </w:r>
            <w:r w:rsidRPr="00B54D8F">
              <w:rPr>
                <w:rFonts w:asciiTheme="minorEastAsia" w:eastAsiaTheme="minorEastAsia" w:hAnsiTheme="minorEastAsia"/>
                <w:sz w:val="24"/>
              </w:rPr>
              <w:t>投标文件中提供</w:t>
            </w:r>
            <w:r w:rsidRPr="00B54D8F">
              <w:rPr>
                <w:rFonts w:asciiTheme="minorEastAsia" w:eastAsiaTheme="minorEastAsia" w:hAnsiTheme="minorEastAsia" w:hint="eastAsia"/>
                <w:sz w:val="24"/>
              </w:rPr>
              <w:t>所投产品</w:t>
            </w:r>
            <w:r w:rsidRPr="00B54D8F">
              <w:rPr>
                <w:rFonts w:asciiTheme="minorEastAsia" w:eastAsiaTheme="minorEastAsia" w:hAnsiTheme="minorEastAsia"/>
                <w:sz w:val="24"/>
              </w:rPr>
              <w:t>的《</w:t>
            </w:r>
            <w:r w:rsidRPr="00B54D8F">
              <w:rPr>
                <w:rFonts w:asciiTheme="minorEastAsia" w:eastAsiaTheme="minorEastAsia" w:hAnsiTheme="minorEastAsia" w:hint="eastAsia"/>
                <w:sz w:val="24"/>
              </w:rPr>
              <w:t>中华人民</w:t>
            </w:r>
            <w:r w:rsidRPr="00B54D8F">
              <w:rPr>
                <w:rFonts w:asciiTheme="minorEastAsia" w:eastAsiaTheme="minorEastAsia" w:hAnsiTheme="minorEastAsia"/>
                <w:sz w:val="24"/>
              </w:rPr>
              <w:t>共和国医疗器械注册证》</w:t>
            </w:r>
            <w:r w:rsidRPr="00B54D8F">
              <w:rPr>
                <w:rFonts w:asciiTheme="minorEastAsia" w:eastAsiaTheme="minorEastAsia" w:hAnsiTheme="minorEastAsia" w:hint="eastAsia"/>
                <w:sz w:val="24"/>
              </w:rPr>
              <w:t>。</w:t>
            </w:r>
            <w:r w:rsidR="00D92749" w:rsidRPr="00B54D8F">
              <w:rPr>
                <w:rFonts w:asciiTheme="minorEastAsia" w:eastAsiaTheme="minorEastAsia" w:hAnsiTheme="minorEastAsia" w:hint="eastAsia"/>
                <w:sz w:val="24"/>
              </w:rPr>
              <w:t>属于一类医疗器械管理范围的，需提供备案凭证及备案信息表。</w:t>
            </w:r>
          </w:p>
        </w:tc>
      </w:tr>
    </w:tbl>
    <w:p w14:paraId="0EFA27D8" w14:textId="77777777" w:rsidR="00D06573" w:rsidRPr="00B54D8F" w:rsidRDefault="00D06573">
      <w:pPr>
        <w:numPr>
          <w:ilvl w:val="0"/>
          <w:numId w:val="13"/>
        </w:numPr>
        <w:tabs>
          <w:tab w:val="left" w:pos="1080"/>
          <w:tab w:val="left" w:pos="1589"/>
        </w:tabs>
        <w:snapToGrid w:val="0"/>
        <w:spacing w:line="360" w:lineRule="auto"/>
        <w:rPr>
          <w:rFonts w:asciiTheme="minorEastAsia" w:eastAsiaTheme="minorEastAsia" w:hAnsiTheme="minorEastAsia"/>
          <w:sz w:val="24"/>
        </w:rPr>
        <w:sectPr w:rsidR="00D06573" w:rsidRPr="00B54D8F">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14:paraId="2DD74CD5" w14:textId="77777777" w:rsidR="00D06573" w:rsidRPr="00B54D8F" w:rsidRDefault="00F56C7C">
      <w:pPr>
        <w:numPr>
          <w:ilvl w:val="0"/>
          <w:numId w:val="12"/>
        </w:num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sz w:val="24"/>
        </w:rPr>
        <w:lastRenderedPageBreak/>
        <w:t>投标文件有关事项的澄清或者说明</w:t>
      </w:r>
    </w:p>
    <w:p w14:paraId="37AB462B"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sidRPr="00B54D8F">
        <w:rPr>
          <w:rFonts w:asciiTheme="minorEastAsia" w:eastAsiaTheme="minorEastAsia" w:hAnsiTheme="minorEastAsia"/>
          <w:sz w:val="24"/>
        </w:rPr>
        <w:t>作出</w:t>
      </w:r>
      <w:proofErr w:type="gramEnd"/>
      <w:r w:rsidRPr="00B54D8F">
        <w:rPr>
          <w:rFonts w:asciiTheme="minorEastAsia" w:eastAsiaTheme="minorEastAsia" w:hAnsiTheme="minorEastAsia"/>
          <w:sz w:val="24"/>
        </w:rPr>
        <w:t>必要的澄清、说明或者补正。投标人的澄清、说明或者补正应当采用书面形式，并加盖公章，或者由法定代表人（</w:t>
      </w:r>
      <w:bookmarkStart w:id="789" w:name="_Hlk144225607"/>
      <w:r w:rsidRPr="00B54D8F">
        <w:rPr>
          <w:rFonts w:asciiTheme="minorEastAsia" w:eastAsiaTheme="minorEastAsia" w:hAnsiTheme="minorEastAsia"/>
          <w:sz w:val="24"/>
          <w:szCs w:val="20"/>
        </w:rPr>
        <w:t>若投标人为事业单位或其他组织或分支机构，可为单位负责人</w:t>
      </w:r>
      <w:bookmarkEnd w:id="789"/>
      <w:r w:rsidRPr="00B54D8F">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40AFC1B4"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B54D8F">
        <w:rPr>
          <w:rFonts w:asciiTheme="minorEastAsia" w:eastAsiaTheme="minorEastAsia" w:hAnsiTheme="minorEastAsia"/>
          <w:b/>
          <w:sz w:val="24"/>
        </w:rPr>
        <w:t>无效投标处理</w:t>
      </w:r>
      <w:r w:rsidRPr="00B54D8F">
        <w:rPr>
          <w:rFonts w:asciiTheme="minorEastAsia" w:eastAsiaTheme="minorEastAsia" w:hAnsiTheme="minorEastAsia"/>
          <w:sz w:val="24"/>
        </w:rPr>
        <w:t>。</w:t>
      </w:r>
    </w:p>
    <w:p w14:paraId="31A6E750"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6B04C87E"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投标文件报价出现前后不一致的，按照下列规定修正：</w:t>
      </w:r>
    </w:p>
    <w:p w14:paraId="318C8136" w14:textId="77777777" w:rsidR="00D06573" w:rsidRPr="00B54D8F" w:rsidRDefault="00F56C7C">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招标文件对于报价修正是否另有规定：</w:t>
      </w:r>
    </w:p>
    <w:p w14:paraId="7645BCC5" w14:textId="77777777" w:rsidR="00D06573" w:rsidRPr="00B54D8F" w:rsidRDefault="00F56C7C">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B54D8F">
        <w:rPr>
          <w:rFonts w:asciiTheme="minorEastAsia" w:eastAsiaTheme="minorEastAsia" w:hAnsiTheme="minorEastAsia"/>
          <w:sz w:val="24"/>
        </w:rPr>
        <w:t>□有，具体规定为：______________</w:t>
      </w:r>
    </w:p>
    <w:p w14:paraId="6C67CEB2" w14:textId="77777777" w:rsidR="00D06573" w:rsidRPr="00B54D8F" w:rsidRDefault="00F56C7C">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hint="eastAsia"/>
          <w:sz w:val="16"/>
        </w:rPr>
        <w:t>■</w:t>
      </w:r>
      <w:r w:rsidRPr="00B54D8F">
        <w:rPr>
          <w:rFonts w:asciiTheme="minorEastAsia" w:eastAsiaTheme="minorEastAsia" w:hAnsiTheme="minorEastAsia"/>
          <w:sz w:val="24"/>
        </w:rPr>
        <w:t>无，按下述2.4.2-2.4.8项规定修正。</w:t>
      </w:r>
    </w:p>
    <w:p w14:paraId="657169B0" w14:textId="77777777" w:rsidR="00D06573" w:rsidRPr="00B54D8F" w:rsidRDefault="00F56C7C">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单独递交的开标一览表（报价表）与投标文件中开标一览表（报价表）内容不一致的，以单独递交的开标一览表（报价表）为准；</w:t>
      </w:r>
    </w:p>
    <w:p w14:paraId="4AF07BD9" w14:textId="77777777" w:rsidR="00D06573" w:rsidRPr="00B54D8F" w:rsidRDefault="00F56C7C">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投标文件中开标一览表（报价表）内容与投标文件中相应内容不一致的，以开标一览表（报价表）为准；</w:t>
      </w:r>
    </w:p>
    <w:p w14:paraId="06CC17CA" w14:textId="77777777" w:rsidR="00D06573" w:rsidRPr="00B54D8F" w:rsidRDefault="00F56C7C">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大写金额和小写金额不一致的，以大写金额为准；</w:t>
      </w:r>
    </w:p>
    <w:p w14:paraId="5EB95FB2" w14:textId="77777777" w:rsidR="00D06573" w:rsidRPr="00B54D8F" w:rsidRDefault="00F56C7C">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单价金额小数点或者百分比有明显错位的，以开标一览表的总价为准，并修改单价；</w:t>
      </w:r>
    </w:p>
    <w:p w14:paraId="08991C2A" w14:textId="77777777" w:rsidR="00D06573" w:rsidRPr="00B54D8F" w:rsidRDefault="00F56C7C">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总价金额与按单价汇总金额不一致的，以单价金额计算结果为准。</w:t>
      </w:r>
    </w:p>
    <w:p w14:paraId="74DA2B55" w14:textId="77777777" w:rsidR="00D06573" w:rsidRPr="00B54D8F" w:rsidRDefault="00F56C7C">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同时出现两种以上不一致的，按照前款规定的顺序修正。</w:t>
      </w:r>
    </w:p>
    <w:p w14:paraId="70BD3EEE" w14:textId="77777777" w:rsidR="00D06573" w:rsidRPr="00B54D8F" w:rsidRDefault="00F56C7C">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修正后的报价经投标人书面确认后产生约束力，投标人不确认的，其</w:t>
      </w:r>
      <w:r w:rsidRPr="00B54D8F">
        <w:rPr>
          <w:rFonts w:asciiTheme="minorEastAsia" w:eastAsiaTheme="minorEastAsia" w:hAnsiTheme="minorEastAsia"/>
          <w:b/>
          <w:sz w:val="24"/>
        </w:rPr>
        <w:lastRenderedPageBreak/>
        <w:t>投标无效</w:t>
      </w:r>
      <w:r w:rsidRPr="00B54D8F">
        <w:rPr>
          <w:rFonts w:asciiTheme="minorEastAsia" w:eastAsiaTheme="minorEastAsia" w:hAnsiTheme="minorEastAsia"/>
          <w:sz w:val="24"/>
        </w:rPr>
        <w:t>。</w:t>
      </w:r>
    </w:p>
    <w:p w14:paraId="272435C3"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落实政府采购政策的价格调整：只有符合第二章《投标人须知》5.2条规定情形的，可以享受中小企业扶持政策，用扣除后的价格参加评审；否则，评标时价格不予扣除。</w:t>
      </w:r>
    </w:p>
    <w:p w14:paraId="332F32B6"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对于未预留份额专门面向中小企业采购的采购项目，以及预留份额项目中的非预留部分采购包，对小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报价给予10%的扣除，用扣除后的价格参加评审。</w:t>
      </w:r>
    </w:p>
    <w:p w14:paraId="34B944CA"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组成联合体或者允许大中型企业向一家或者多家小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分包的采购项目，对于联合协议或者分包意向协议约定小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的合同份额占到合同总金额 30%以上的联合体或者大中型企业的报价给予</w:t>
      </w:r>
      <w:r w:rsidRPr="00B54D8F">
        <w:rPr>
          <w:rFonts w:asciiTheme="minorEastAsia" w:eastAsiaTheme="minorEastAsia" w:hAnsiTheme="minorEastAsia"/>
          <w:sz w:val="24"/>
          <w:u w:val="single"/>
        </w:rPr>
        <w:t xml:space="preserve">   </w:t>
      </w:r>
      <w:r w:rsidRPr="00B54D8F">
        <w:rPr>
          <w:rFonts w:asciiTheme="minorEastAsia" w:eastAsiaTheme="minorEastAsia" w:hAnsiTheme="minorEastAsia"/>
          <w:sz w:val="24"/>
        </w:rPr>
        <w:t>%的扣除，用扣除后的价格参加评审。</w:t>
      </w:r>
    </w:p>
    <w:p w14:paraId="4290B699"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组成联合体或者接受分包的小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与联合体内其他企业、分包企业之间存在直接控股、管理关系的，不享受价格扣除优惠政策。</w:t>
      </w:r>
    </w:p>
    <w:p w14:paraId="44B9F4C8"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价格扣除比例对小型企业和微型企业同等对待，不作区分。</w:t>
      </w:r>
    </w:p>
    <w:p w14:paraId="2CF07765"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中小企业参加政府采购活动，应当按照招标文件给定的格式出具《中小企业声明函》，否则不得享受相关中小企业扶持政策。</w:t>
      </w:r>
    </w:p>
    <w:p w14:paraId="20213642"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352B5047"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残疾人福利性单位按招标文件要求提供了《残疾人福利性单位声明函》的，视同小微企业。</w:t>
      </w:r>
    </w:p>
    <w:p w14:paraId="59B38683" w14:textId="77777777" w:rsidR="00D06573" w:rsidRPr="00B54D8F" w:rsidRDefault="00F56C7C">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若投标人同时属于小型或微型企业、监狱企业、残疾人福利性单位中的两种及以上，将不重复享受小</w:t>
      </w:r>
      <w:proofErr w:type="gramStart"/>
      <w:r w:rsidRPr="00B54D8F">
        <w:rPr>
          <w:rFonts w:asciiTheme="minorEastAsia" w:eastAsiaTheme="minorEastAsia" w:hAnsiTheme="minorEastAsia"/>
          <w:sz w:val="24"/>
        </w:rPr>
        <w:t>微企业</w:t>
      </w:r>
      <w:proofErr w:type="gramEnd"/>
      <w:r w:rsidRPr="00B54D8F">
        <w:rPr>
          <w:rFonts w:asciiTheme="minorEastAsia" w:eastAsiaTheme="minorEastAsia" w:hAnsiTheme="minorEastAsia"/>
          <w:sz w:val="24"/>
        </w:rPr>
        <w:t>价格扣减的优惠政策。</w:t>
      </w:r>
    </w:p>
    <w:p w14:paraId="573C3DCF" w14:textId="77777777" w:rsidR="00D06573" w:rsidRPr="00B54D8F" w:rsidRDefault="00F56C7C">
      <w:pPr>
        <w:numPr>
          <w:ilvl w:val="0"/>
          <w:numId w:val="12"/>
        </w:num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sz w:val="24"/>
        </w:rPr>
        <w:t>投标文件的比较和评价</w:t>
      </w:r>
      <w:bookmarkEnd w:id="772"/>
      <w:bookmarkEnd w:id="773"/>
    </w:p>
    <w:p w14:paraId="3D1C0F75"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7889CC80"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评标方法和评标标准</w:t>
      </w:r>
    </w:p>
    <w:p w14:paraId="597731E6"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本项目采用的评标方法为：</w:t>
      </w:r>
    </w:p>
    <w:p w14:paraId="4CC237DE" w14:textId="77777777" w:rsidR="00D06573" w:rsidRPr="00B54D8F" w:rsidRDefault="00F56C7C">
      <w:pPr>
        <w:tabs>
          <w:tab w:val="left" w:pos="900"/>
          <w:tab w:val="left" w:pos="1589"/>
          <w:tab w:val="left" w:pos="1701"/>
        </w:tabs>
        <w:snapToGrid w:val="0"/>
        <w:spacing w:line="360" w:lineRule="auto"/>
        <w:ind w:left="1985"/>
        <w:rPr>
          <w:rFonts w:asciiTheme="minorEastAsia" w:eastAsiaTheme="minorEastAsia" w:hAnsiTheme="minorEastAsia"/>
          <w:sz w:val="24"/>
        </w:rPr>
      </w:pPr>
      <w:r w:rsidRPr="00B54D8F">
        <w:rPr>
          <w:rFonts w:asciiTheme="minorEastAsia" w:eastAsiaTheme="minorEastAsia" w:hAnsiTheme="minorEastAsia" w:hint="eastAsia"/>
          <w:sz w:val="15"/>
        </w:rPr>
        <w:lastRenderedPageBreak/>
        <w:t>■</w:t>
      </w:r>
      <w:r w:rsidRPr="00B54D8F">
        <w:rPr>
          <w:rFonts w:asciiTheme="minorEastAsia" w:eastAsiaTheme="minorEastAsia" w:hAnsiTheme="minorEastAsia"/>
          <w:sz w:val="24"/>
        </w:rPr>
        <w:t>综合评分法，指投标文件满足招标文件全部实质性要求，</w:t>
      </w:r>
      <w:proofErr w:type="gramStart"/>
      <w:r w:rsidRPr="00B54D8F">
        <w:rPr>
          <w:rFonts w:asciiTheme="minorEastAsia" w:eastAsiaTheme="minorEastAsia" w:hAnsiTheme="minorEastAsia"/>
          <w:sz w:val="24"/>
        </w:rPr>
        <w:t>且按照</w:t>
      </w:r>
      <w:proofErr w:type="gramEnd"/>
      <w:r w:rsidRPr="00B54D8F">
        <w:rPr>
          <w:rFonts w:asciiTheme="minorEastAsia" w:eastAsiaTheme="minorEastAsia" w:hAnsiTheme="minorEastAsia"/>
          <w:sz w:val="24"/>
        </w:rPr>
        <w:t>评审因素的量化指标评审得分最高的投标人为中标候选人的评标方法，见《评标标准》，招标文件中没有规定的评标标准不得作为评审的依据。</w:t>
      </w:r>
    </w:p>
    <w:p w14:paraId="51E62E64" w14:textId="77777777" w:rsidR="00D06573" w:rsidRPr="00B54D8F" w:rsidRDefault="00F56C7C">
      <w:pPr>
        <w:tabs>
          <w:tab w:val="left" w:pos="900"/>
          <w:tab w:val="left" w:pos="1589"/>
          <w:tab w:val="left" w:pos="1701"/>
        </w:tabs>
        <w:snapToGrid w:val="0"/>
        <w:spacing w:line="360" w:lineRule="auto"/>
        <w:ind w:left="1985"/>
        <w:rPr>
          <w:rFonts w:asciiTheme="minorEastAsia" w:eastAsiaTheme="minorEastAsia" w:hAnsiTheme="minorEastAsia"/>
          <w:sz w:val="24"/>
        </w:rPr>
      </w:pPr>
      <w:r w:rsidRPr="00B54D8F">
        <w:rPr>
          <w:rFonts w:asciiTheme="minorEastAsia" w:eastAsiaTheme="minorEastAsia" w:hAnsiTheme="minorEastAsia"/>
          <w:sz w:val="24"/>
        </w:rPr>
        <w:t>□最低评标价法，指投标文件满足招标文件全部实质性要求，且投标报价最低的投标人为中标候选人的评标方法。</w:t>
      </w:r>
    </w:p>
    <w:p w14:paraId="068E9E01" w14:textId="77777777" w:rsidR="00D06573" w:rsidRPr="00B54D8F" w:rsidRDefault="00F56C7C">
      <w:pPr>
        <w:numPr>
          <w:ilvl w:val="2"/>
          <w:numId w:val="12"/>
        </w:numPr>
        <w:tabs>
          <w:tab w:val="left" w:pos="1080"/>
          <w:tab w:val="left" w:pos="1589"/>
          <w:tab w:val="left" w:pos="2035"/>
        </w:tabs>
        <w:snapToGrid w:val="0"/>
        <w:spacing w:line="360" w:lineRule="auto"/>
        <w:rPr>
          <w:rFonts w:asciiTheme="minorEastAsia" w:eastAsiaTheme="minorEastAsia" w:hAnsiTheme="minorEastAsia"/>
          <w:sz w:val="24"/>
        </w:rPr>
      </w:pPr>
      <w:r w:rsidRPr="00B54D8F">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B54D8F">
        <w:rPr>
          <w:rFonts w:asciiTheme="minorEastAsia" w:eastAsiaTheme="minorEastAsia" w:hAnsiTheme="minorEastAsia"/>
          <w:b/>
          <w:sz w:val="24"/>
        </w:rPr>
        <w:t>投标无效</w:t>
      </w:r>
      <w:r w:rsidRPr="00B54D8F">
        <w:rPr>
          <w:rFonts w:asciiTheme="minorEastAsia" w:eastAsiaTheme="minorEastAsia" w:hAnsiTheme="minorEastAsia"/>
          <w:sz w:val="24"/>
        </w:rPr>
        <w:t>。</w:t>
      </w:r>
    </w:p>
    <w:p w14:paraId="28504084" w14:textId="77777777" w:rsidR="00D06573" w:rsidRPr="00B54D8F" w:rsidRDefault="00F56C7C">
      <w:p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□随机抽取</w:t>
      </w:r>
    </w:p>
    <w:p w14:paraId="29C7CB9D" w14:textId="77777777" w:rsidR="00D06573" w:rsidRPr="00B54D8F" w:rsidRDefault="00F56C7C">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sidRPr="00B54D8F">
        <w:rPr>
          <w:rFonts w:asciiTheme="minorEastAsia" w:eastAsiaTheme="minorEastAsia" w:hAnsiTheme="minorEastAsia"/>
          <w:sz w:val="24"/>
        </w:rPr>
        <w:t>□其他方式，具体要求：_____</w:t>
      </w:r>
    </w:p>
    <w:p w14:paraId="70DB20B2" w14:textId="77777777" w:rsidR="00D06573" w:rsidRPr="00B54D8F" w:rsidRDefault="00F56C7C">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B54D8F">
        <w:rPr>
          <w:rFonts w:asciiTheme="minorEastAsia" w:eastAsiaTheme="minorEastAsia" w:hAnsiTheme="minorEastAsia"/>
          <w:sz w:val="24"/>
        </w:rPr>
        <w:t>非政府强制采购的节能产品或环境标志产品，依据品目清单和认证证书实施政府优先采购。优先采购的具体规定（如涉及）___。</w:t>
      </w:r>
    </w:p>
    <w:p w14:paraId="218244A0" w14:textId="77777777" w:rsidR="00D06573" w:rsidRPr="00B54D8F" w:rsidRDefault="00F56C7C">
      <w:pPr>
        <w:numPr>
          <w:ilvl w:val="0"/>
          <w:numId w:val="12"/>
        </w:num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sz w:val="24"/>
        </w:rPr>
        <w:t>确定</w:t>
      </w:r>
      <w:bookmarkStart w:id="790" w:name="_Toc127161460"/>
      <w:bookmarkStart w:id="791" w:name="_Toc150509297"/>
      <w:bookmarkStart w:id="792" w:name="_Toc127151747"/>
      <w:bookmarkStart w:id="793" w:name="_Toc305158888"/>
      <w:bookmarkStart w:id="794" w:name="_Toc265228384"/>
      <w:bookmarkStart w:id="795" w:name="_Toc226965736"/>
      <w:bookmarkStart w:id="796" w:name="_Toc151193644"/>
      <w:bookmarkStart w:id="797" w:name="_Toc150480784"/>
      <w:bookmarkStart w:id="798" w:name="_Toc195842911"/>
      <w:bookmarkStart w:id="799" w:name="_Toc164229241"/>
      <w:bookmarkStart w:id="800" w:name="_Toc164608815"/>
      <w:bookmarkStart w:id="801" w:name="_Toc520356170"/>
      <w:bookmarkStart w:id="802" w:name="_Toc127151546"/>
      <w:bookmarkStart w:id="803" w:name="_Toc164351640"/>
      <w:bookmarkStart w:id="804" w:name="_Toc151193860"/>
      <w:bookmarkStart w:id="805" w:name="_Toc142311048"/>
      <w:bookmarkStart w:id="806" w:name="_Toc150774751"/>
      <w:bookmarkStart w:id="807" w:name="_Toc305158814"/>
      <w:bookmarkStart w:id="808" w:name="_Toc151193788"/>
      <w:bookmarkStart w:id="809" w:name="_Toc226965819"/>
      <w:bookmarkStart w:id="810" w:name="_Toc226309790"/>
      <w:bookmarkStart w:id="811" w:name="_Toc164229387"/>
      <w:bookmarkStart w:id="812" w:name="_Toc149720839"/>
      <w:bookmarkStart w:id="813" w:name="_Toc151190173"/>
      <w:bookmarkStart w:id="814" w:name="_Toc150774646"/>
      <w:bookmarkStart w:id="815" w:name="_Ref467307010"/>
      <w:bookmarkStart w:id="816" w:name="_Toc264969236"/>
      <w:bookmarkStart w:id="817" w:name="_Toc164608660"/>
      <w:bookmarkStart w:id="818" w:name="_Toc151193934"/>
      <w:bookmarkStart w:id="819" w:name="_Toc151193716"/>
      <w:bookmarkStart w:id="820" w:name="_Toc226337242"/>
      <w:r w:rsidRPr="00B54D8F">
        <w:rPr>
          <w:rFonts w:asciiTheme="minorEastAsia" w:eastAsiaTheme="minorEastAsia" w:hAnsiTheme="minorEastAsia"/>
          <w:sz w:val="24"/>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1D8F80A0"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462D14" w14:textId="77777777" w:rsidR="00D06573" w:rsidRPr="00B54D8F" w:rsidRDefault="00F56C7C">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B54D8F">
        <w:rPr>
          <w:rFonts w:asciiTheme="minorEastAsia" w:eastAsiaTheme="minorEastAsia" w:hAnsiTheme="minorEastAsia" w:hint="default"/>
          <w:sz w:val="24"/>
          <w:szCs w:val="24"/>
        </w:rPr>
        <w:t>□随机抽取</w:t>
      </w:r>
    </w:p>
    <w:p w14:paraId="103C1F87" w14:textId="77777777" w:rsidR="00D06573" w:rsidRPr="00B54D8F" w:rsidRDefault="00F56C7C">
      <w:pPr>
        <w:pStyle w:val="af5"/>
        <w:tabs>
          <w:tab w:val="left" w:pos="900"/>
          <w:tab w:val="left" w:pos="2127"/>
        </w:tabs>
        <w:adjustRightInd w:val="0"/>
        <w:snapToGrid w:val="0"/>
        <w:spacing w:line="360" w:lineRule="auto"/>
        <w:ind w:left="993" w:firstLineChars="57" w:firstLine="85"/>
        <w:rPr>
          <w:rFonts w:asciiTheme="minorEastAsia" w:eastAsiaTheme="minorEastAsia" w:hAnsiTheme="minorEastAsia" w:hint="default"/>
          <w:sz w:val="24"/>
          <w:szCs w:val="24"/>
        </w:rPr>
      </w:pPr>
      <w:r w:rsidRPr="00B54D8F">
        <w:rPr>
          <w:rFonts w:asciiTheme="minorEastAsia" w:eastAsiaTheme="minorEastAsia" w:hAnsiTheme="minorEastAsia"/>
          <w:sz w:val="15"/>
          <w:szCs w:val="24"/>
        </w:rPr>
        <w:t>■</w:t>
      </w:r>
      <w:r w:rsidRPr="00B54D8F">
        <w:rPr>
          <w:rFonts w:asciiTheme="minorEastAsia" w:eastAsiaTheme="minorEastAsia" w:hAnsiTheme="minorEastAsia" w:hint="default"/>
          <w:sz w:val="24"/>
          <w:szCs w:val="24"/>
        </w:rPr>
        <w:t>其他方式，具体要求：</w:t>
      </w:r>
      <w:r w:rsidRPr="00B54D8F">
        <w:rPr>
          <w:rFonts w:asciiTheme="minorEastAsia" w:eastAsiaTheme="minorEastAsia" w:hAnsiTheme="minorEastAsia"/>
          <w:sz w:val="24"/>
          <w:szCs w:val="24"/>
          <w:u w:val="single"/>
        </w:rPr>
        <w:t>如评审得分相同，投标报价最低的获得中标人推荐资格。如评审得分和投标报价均相同的情况，则“技术</w:t>
      </w:r>
      <w:r w:rsidRPr="00B54D8F">
        <w:rPr>
          <w:rFonts w:asciiTheme="minorEastAsia" w:eastAsiaTheme="minorEastAsia" w:hAnsiTheme="minorEastAsia" w:hint="default"/>
          <w:sz w:val="24"/>
          <w:szCs w:val="24"/>
          <w:u w:val="single"/>
        </w:rPr>
        <w:t>部分</w:t>
      </w:r>
      <w:r w:rsidRPr="00B54D8F">
        <w:rPr>
          <w:rFonts w:asciiTheme="minorEastAsia" w:eastAsiaTheme="minorEastAsia" w:hAnsiTheme="minorEastAsia"/>
          <w:sz w:val="24"/>
          <w:szCs w:val="24"/>
          <w:u w:val="single"/>
        </w:rPr>
        <w:t>”得分高者获得中标人推荐资格，如上述情况均无法确定，则评标委员会现场采取随机抽取方式确定</w:t>
      </w:r>
      <w:r w:rsidRPr="00B54D8F">
        <w:rPr>
          <w:rFonts w:asciiTheme="minorEastAsia" w:eastAsiaTheme="minorEastAsia" w:hAnsiTheme="minorEastAsia"/>
          <w:sz w:val="24"/>
          <w:szCs w:val="24"/>
        </w:rPr>
        <w:t>。</w:t>
      </w:r>
    </w:p>
    <w:p w14:paraId="6D92278D"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B54D8F">
        <w:rPr>
          <w:rFonts w:asciiTheme="minorEastAsia" w:eastAsiaTheme="minorEastAsia" w:hAnsiTheme="minorEastAsia"/>
          <w:sz w:val="24"/>
        </w:rPr>
        <w:t>且按照</w:t>
      </w:r>
      <w:proofErr w:type="gramEnd"/>
      <w:r w:rsidRPr="00B54D8F">
        <w:rPr>
          <w:rFonts w:asciiTheme="minorEastAsia" w:eastAsiaTheme="minorEastAsia" w:hAnsiTheme="minorEastAsia"/>
          <w:sz w:val="24"/>
        </w:rPr>
        <w:t>评审因素的量化指标评审得分最高的投标人为排名第一的中标候选人。评分分值计算保留小数点后两位，第三位四舍</w:t>
      </w:r>
      <w:r w:rsidRPr="00B54D8F">
        <w:rPr>
          <w:rFonts w:asciiTheme="minorEastAsia" w:eastAsiaTheme="minorEastAsia" w:hAnsiTheme="minorEastAsia"/>
          <w:sz w:val="24"/>
        </w:rPr>
        <w:lastRenderedPageBreak/>
        <w:t>五入。</w:t>
      </w:r>
    </w:p>
    <w:p w14:paraId="1B043E31"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CD29BEB"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评标委员会要对评分汇总情况进行复核，特别是对排名第一的、报价最低的、投标或响应文件被认定为无效的情形进行重点复核。</w:t>
      </w:r>
    </w:p>
    <w:p w14:paraId="06B4501B"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评标委员会将根据各投标人的评标排序，依次推荐本项目（各采购包）的中标候选人，起草并签署评标报告。本项目（各采购包）评标委员会共（各）推荐3名中标候选人。</w:t>
      </w:r>
    </w:p>
    <w:p w14:paraId="4E71C518" w14:textId="77777777" w:rsidR="00D06573" w:rsidRPr="00B54D8F" w:rsidRDefault="00F56C7C">
      <w:pPr>
        <w:numPr>
          <w:ilvl w:val="0"/>
          <w:numId w:val="12"/>
        </w:num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sz w:val="24"/>
        </w:rPr>
        <w:t>报告违法行为</w:t>
      </w:r>
    </w:p>
    <w:p w14:paraId="7DA306C7" w14:textId="77777777" w:rsidR="00D06573" w:rsidRPr="00B54D8F" w:rsidRDefault="00F56C7C">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B54D8F">
        <w:rPr>
          <w:rFonts w:asciiTheme="minorEastAsia" w:eastAsiaTheme="minorEastAsia" w:hAnsiTheme="minorEastAsia"/>
          <w:sz w:val="24"/>
        </w:rPr>
        <w:t>评标委员会在评标过程中发现投标人有行贿、提供虚假材料或者串通等违法行为时，应当及时向财政部门报告。</w:t>
      </w:r>
    </w:p>
    <w:p w14:paraId="7247F10F" w14:textId="77777777" w:rsidR="00D06573" w:rsidRPr="00B54D8F" w:rsidRDefault="00F56C7C">
      <w:pPr>
        <w:widowControl/>
        <w:jc w:val="left"/>
        <w:rPr>
          <w:rFonts w:asciiTheme="minorEastAsia" w:eastAsiaTheme="minorEastAsia" w:hAnsiTheme="minorEastAsia"/>
          <w:b/>
          <w:sz w:val="24"/>
        </w:rPr>
      </w:pPr>
      <w:r w:rsidRPr="00B54D8F">
        <w:rPr>
          <w:rFonts w:asciiTheme="minorEastAsia" w:eastAsiaTheme="minorEastAsia" w:hAnsiTheme="minorEastAsia"/>
          <w:b/>
          <w:sz w:val="24"/>
        </w:rPr>
        <w:br w:type="page"/>
      </w:r>
    </w:p>
    <w:p w14:paraId="4CF7B486" w14:textId="77777777" w:rsidR="00D06573" w:rsidRPr="00B54D8F" w:rsidRDefault="00F56C7C">
      <w:pPr>
        <w:tabs>
          <w:tab w:val="left" w:pos="360"/>
          <w:tab w:val="left" w:pos="900"/>
        </w:tabs>
        <w:snapToGrid w:val="0"/>
        <w:spacing w:line="360" w:lineRule="auto"/>
        <w:jc w:val="center"/>
        <w:outlineLvl w:val="1"/>
        <w:rPr>
          <w:rFonts w:asciiTheme="minorEastAsia" w:eastAsiaTheme="minorEastAsia" w:hAnsiTheme="minorEastAsia"/>
          <w:b/>
        </w:rPr>
      </w:pPr>
      <w:r w:rsidRPr="00B54D8F">
        <w:rPr>
          <w:rFonts w:asciiTheme="minorEastAsia" w:eastAsiaTheme="minorEastAsia" w:hAnsiTheme="minorEastAsia"/>
          <w:b/>
          <w:sz w:val="24"/>
        </w:rPr>
        <w:lastRenderedPageBreak/>
        <w:t>二、评标标准</w:t>
      </w:r>
    </w:p>
    <w:tbl>
      <w:tblPr>
        <w:tblW w:w="529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377"/>
        <w:gridCol w:w="858"/>
        <w:gridCol w:w="3744"/>
        <w:gridCol w:w="2517"/>
      </w:tblGrid>
      <w:tr w:rsidR="00B54D8F" w:rsidRPr="00B54D8F" w14:paraId="53A3AF9D" w14:textId="77777777">
        <w:trPr>
          <w:trHeight w:val="567"/>
        </w:trPr>
        <w:tc>
          <w:tcPr>
            <w:tcW w:w="575" w:type="pct"/>
            <w:vAlign w:val="center"/>
          </w:tcPr>
          <w:p w14:paraId="55D55E0F" w14:textId="77777777" w:rsidR="00D06573" w:rsidRPr="00B54D8F" w:rsidRDefault="00F56C7C">
            <w:pPr>
              <w:ind w:firstLine="28"/>
              <w:jc w:val="center"/>
              <w:rPr>
                <w:rFonts w:asciiTheme="minorEastAsia" w:eastAsiaTheme="minorEastAsia" w:hAnsiTheme="minorEastAsia"/>
                <w:b/>
                <w:sz w:val="24"/>
              </w:rPr>
            </w:pPr>
            <w:r w:rsidRPr="00B54D8F">
              <w:rPr>
                <w:rFonts w:asciiTheme="minorEastAsia" w:eastAsiaTheme="minorEastAsia" w:hAnsiTheme="minorEastAsia"/>
                <w:b/>
                <w:sz w:val="24"/>
              </w:rPr>
              <w:t>序号</w:t>
            </w:r>
          </w:p>
        </w:tc>
        <w:tc>
          <w:tcPr>
            <w:tcW w:w="717" w:type="pct"/>
            <w:vAlign w:val="center"/>
          </w:tcPr>
          <w:p w14:paraId="75863612" w14:textId="77777777" w:rsidR="00D06573" w:rsidRPr="00B54D8F" w:rsidRDefault="00F56C7C">
            <w:pPr>
              <w:ind w:firstLine="28"/>
              <w:jc w:val="center"/>
              <w:rPr>
                <w:rFonts w:asciiTheme="minorEastAsia" w:eastAsiaTheme="minorEastAsia" w:hAnsiTheme="minorEastAsia"/>
                <w:b/>
                <w:sz w:val="24"/>
              </w:rPr>
            </w:pPr>
            <w:r w:rsidRPr="00B54D8F">
              <w:rPr>
                <w:rFonts w:asciiTheme="minorEastAsia" w:eastAsiaTheme="minorEastAsia" w:hAnsiTheme="minorEastAsia"/>
                <w:b/>
                <w:sz w:val="24"/>
              </w:rPr>
              <w:t>评分因素</w:t>
            </w:r>
          </w:p>
        </w:tc>
        <w:tc>
          <w:tcPr>
            <w:tcW w:w="447" w:type="pct"/>
            <w:vAlign w:val="center"/>
          </w:tcPr>
          <w:p w14:paraId="38D53B76" w14:textId="77777777" w:rsidR="00D06573" w:rsidRPr="00B54D8F" w:rsidRDefault="00F56C7C">
            <w:pPr>
              <w:ind w:firstLine="28"/>
              <w:jc w:val="center"/>
              <w:rPr>
                <w:rFonts w:asciiTheme="minorEastAsia" w:eastAsiaTheme="minorEastAsia" w:hAnsiTheme="minorEastAsia"/>
                <w:b/>
                <w:sz w:val="24"/>
              </w:rPr>
            </w:pPr>
            <w:r w:rsidRPr="00B54D8F">
              <w:rPr>
                <w:rFonts w:asciiTheme="minorEastAsia" w:eastAsiaTheme="minorEastAsia" w:hAnsiTheme="minorEastAsia"/>
                <w:b/>
                <w:sz w:val="24"/>
              </w:rPr>
              <w:t>分值</w:t>
            </w:r>
          </w:p>
        </w:tc>
        <w:tc>
          <w:tcPr>
            <w:tcW w:w="1950" w:type="pct"/>
            <w:vAlign w:val="center"/>
          </w:tcPr>
          <w:p w14:paraId="6756FF7F" w14:textId="77777777" w:rsidR="00D06573" w:rsidRPr="00B54D8F" w:rsidRDefault="00F56C7C">
            <w:pPr>
              <w:ind w:firstLine="28"/>
              <w:jc w:val="center"/>
              <w:rPr>
                <w:rFonts w:asciiTheme="minorEastAsia" w:eastAsiaTheme="minorEastAsia" w:hAnsiTheme="minorEastAsia"/>
                <w:b/>
                <w:sz w:val="24"/>
              </w:rPr>
            </w:pPr>
            <w:r w:rsidRPr="00B54D8F">
              <w:rPr>
                <w:rFonts w:asciiTheme="minorEastAsia" w:eastAsiaTheme="minorEastAsia" w:hAnsiTheme="minorEastAsia"/>
                <w:b/>
                <w:sz w:val="24"/>
              </w:rPr>
              <w:t>评分标准</w:t>
            </w:r>
          </w:p>
        </w:tc>
        <w:tc>
          <w:tcPr>
            <w:tcW w:w="1311" w:type="pct"/>
            <w:vAlign w:val="center"/>
          </w:tcPr>
          <w:p w14:paraId="0F949EFB" w14:textId="77777777" w:rsidR="00D06573" w:rsidRPr="00B54D8F" w:rsidRDefault="00F56C7C">
            <w:pPr>
              <w:pStyle w:val="affff2"/>
              <w:spacing w:before="0" w:after="0" w:line="240" w:lineRule="auto"/>
              <w:rPr>
                <w:rFonts w:asciiTheme="minorEastAsia" w:eastAsiaTheme="minorEastAsia" w:hAnsiTheme="minorEastAsia"/>
                <w:szCs w:val="24"/>
              </w:rPr>
            </w:pPr>
            <w:r w:rsidRPr="00B54D8F">
              <w:rPr>
                <w:rFonts w:asciiTheme="minorEastAsia" w:eastAsiaTheme="minorEastAsia" w:hAnsiTheme="minorEastAsia"/>
                <w:szCs w:val="24"/>
              </w:rPr>
              <w:t>说明</w:t>
            </w:r>
          </w:p>
        </w:tc>
      </w:tr>
      <w:tr w:rsidR="00B54D8F" w:rsidRPr="00B54D8F" w14:paraId="7675DAD7" w14:textId="77777777">
        <w:trPr>
          <w:trHeight w:val="567"/>
        </w:trPr>
        <w:tc>
          <w:tcPr>
            <w:tcW w:w="5000" w:type="pct"/>
            <w:gridSpan w:val="5"/>
            <w:vAlign w:val="center"/>
          </w:tcPr>
          <w:p w14:paraId="49950F39" w14:textId="77777777" w:rsidR="00D06573" w:rsidRPr="00B54D8F" w:rsidRDefault="00F56C7C">
            <w:pPr>
              <w:pStyle w:val="affff2"/>
              <w:spacing w:before="0" w:after="0" w:line="240" w:lineRule="auto"/>
              <w:jc w:val="left"/>
              <w:rPr>
                <w:rFonts w:asciiTheme="minorEastAsia" w:eastAsiaTheme="minorEastAsia" w:hAnsiTheme="minorEastAsia"/>
                <w:szCs w:val="24"/>
              </w:rPr>
            </w:pPr>
            <w:r w:rsidRPr="00B54D8F">
              <w:rPr>
                <w:rFonts w:asciiTheme="minorEastAsia" w:eastAsiaTheme="minorEastAsia" w:hAnsiTheme="minorEastAsia" w:hint="eastAsia"/>
                <w:szCs w:val="24"/>
              </w:rPr>
              <w:t>一</w:t>
            </w:r>
            <w:r w:rsidRPr="00B54D8F">
              <w:rPr>
                <w:rFonts w:asciiTheme="minorEastAsia" w:eastAsiaTheme="minorEastAsia" w:hAnsiTheme="minorEastAsia"/>
                <w:szCs w:val="24"/>
              </w:rPr>
              <w:t>、</w:t>
            </w:r>
            <w:r w:rsidRPr="00B54D8F">
              <w:rPr>
                <w:rFonts w:asciiTheme="minorEastAsia" w:eastAsiaTheme="minorEastAsia" w:hAnsiTheme="minorEastAsia" w:hint="eastAsia"/>
                <w:szCs w:val="24"/>
              </w:rPr>
              <w:t>价格部分</w:t>
            </w:r>
          </w:p>
        </w:tc>
      </w:tr>
      <w:tr w:rsidR="00B54D8F" w:rsidRPr="00B54D8F" w14:paraId="1AC47D86" w14:textId="77777777">
        <w:trPr>
          <w:trHeight w:val="567"/>
        </w:trPr>
        <w:tc>
          <w:tcPr>
            <w:tcW w:w="575" w:type="pct"/>
            <w:vAlign w:val="center"/>
          </w:tcPr>
          <w:p w14:paraId="225961D8"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hint="eastAsia"/>
                <w:sz w:val="24"/>
              </w:rPr>
              <w:t>1</w:t>
            </w:r>
          </w:p>
        </w:tc>
        <w:tc>
          <w:tcPr>
            <w:tcW w:w="717" w:type="pct"/>
            <w:vAlign w:val="center"/>
          </w:tcPr>
          <w:p w14:paraId="5A0B5922"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投标报价</w:t>
            </w:r>
          </w:p>
        </w:tc>
        <w:tc>
          <w:tcPr>
            <w:tcW w:w="447" w:type="pct"/>
            <w:vAlign w:val="center"/>
          </w:tcPr>
          <w:p w14:paraId="00675A00"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30</w:t>
            </w:r>
          </w:p>
        </w:tc>
        <w:tc>
          <w:tcPr>
            <w:tcW w:w="1950" w:type="pct"/>
            <w:vAlign w:val="center"/>
          </w:tcPr>
          <w:p w14:paraId="17F47404"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sz w:val="24"/>
              </w:rPr>
              <w:t>满足招标文件要求且投标价格最低的投标报价为评标基准价，其价格分为满分。其他投标人的价格</w:t>
            </w:r>
            <w:proofErr w:type="gramStart"/>
            <w:r w:rsidRPr="00B54D8F">
              <w:rPr>
                <w:rFonts w:asciiTheme="minorEastAsia" w:eastAsiaTheme="minorEastAsia" w:hAnsiTheme="minorEastAsia"/>
                <w:sz w:val="24"/>
              </w:rPr>
              <w:t>分统一</w:t>
            </w:r>
            <w:proofErr w:type="gramEnd"/>
            <w:r w:rsidRPr="00B54D8F">
              <w:rPr>
                <w:rFonts w:asciiTheme="minorEastAsia" w:eastAsiaTheme="minorEastAsia" w:hAnsiTheme="minorEastAsia"/>
                <w:sz w:val="24"/>
              </w:rPr>
              <w:t>按照下列公式计算：</w:t>
            </w:r>
          </w:p>
          <w:p w14:paraId="181371E8"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sz w:val="24"/>
              </w:rPr>
              <w:t>投标报价得分＝（评标基准价/投标报价）×分值。</w:t>
            </w:r>
          </w:p>
        </w:tc>
        <w:tc>
          <w:tcPr>
            <w:tcW w:w="1311" w:type="pct"/>
            <w:vAlign w:val="center"/>
          </w:tcPr>
          <w:p w14:paraId="3D0598D2" w14:textId="77777777" w:rsidR="00D06573" w:rsidRPr="00B54D8F" w:rsidRDefault="00F56C7C">
            <w:pPr>
              <w:ind w:left="-38"/>
              <w:rPr>
                <w:rFonts w:asciiTheme="minorEastAsia" w:eastAsiaTheme="minorEastAsia" w:hAnsiTheme="minorEastAsia"/>
                <w:sz w:val="24"/>
              </w:rPr>
            </w:pPr>
            <w:r w:rsidRPr="00B54D8F">
              <w:rPr>
                <w:rFonts w:asciiTheme="minorEastAsia" w:eastAsiaTheme="minorEastAsia" w:hAnsiTheme="minorEastAsia"/>
                <w:sz w:val="24"/>
              </w:rPr>
              <w:t>此处投标</w:t>
            </w:r>
            <w:proofErr w:type="gramStart"/>
            <w:r w:rsidRPr="00B54D8F">
              <w:rPr>
                <w:rFonts w:asciiTheme="minorEastAsia" w:eastAsiaTheme="minorEastAsia" w:hAnsiTheme="minorEastAsia"/>
                <w:sz w:val="24"/>
              </w:rPr>
              <w:t>报价指</w:t>
            </w:r>
            <w:proofErr w:type="gramEnd"/>
            <w:r w:rsidRPr="00B54D8F">
              <w:rPr>
                <w:rFonts w:asciiTheme="minorEastAsia" w:eastAsiaTheme="minorEastAsia" w:hAnsiTheme="minorEastAsia"/>
                <w:sz w:val="24"/>
              </w:rPr>
              <w:t>经过报价修正，及因落实政府采购政策进行价格调整后的报价，详见第四章《评标程序、评标方法和评标标准》2.4及2.5。</w:t>
            </w:r>
          </w:p>
        </w:tc>
      </w:tr>
      <w:tr w:rsidR="00B54D8F" w:rsidRPr="00B54D8F" w14:paraId="2DF7FDA6" w14:textId="77777777">
        <w:trPr>
          <w:trHeight w:val="567"/>
        </w:trPr>
        <w:tc>
          <w:tcPr>
            <w:tcW w:w="5000" w:type="pct"/>
            <w:gridSpan w:val="5"/>
            <w:vAlign w:val="center"/>
          </w:tcPr>
          <w:p w14:paraId="7F10436F" w14:textId="77777777" w:rsidR="00D06573" w:rsidRPr="00B54D8F" w:rsidRDefault="00F56C7C">
            <w:pPr>
              <w:pStyle w:val="affff2"/>
              <w:spacing w:before="0" w:after="0" w:line="240" w:lineRule="auto"/>
              <w:jc w:val="left"/>
              <w:rPr>
                <w:rFonts w:asciiTheme="minorEastAsia" w:eastAsiaTheme="minorEastAsia" w:hAnsiTheme="minorEastAsia"/>
                <w:szCs w:val="24"/>
              </w:rPr>
            </w:pPr>
            <w:r w:rsidRPr="00B54D8F">
              <w:rPr>
                <w:rFonts w:asciiTheme="minorEastAsia" w:eastAsiaTheme="minorEastAsia" w:hAnsiTheme="minorEastAsia" w:hint="eastAsia"/>
                <w:szCs w:val="24"/>
              </w:rPr>
              <w:t>二</w:t>
            </w:r>
            <w:r w:rsidRPr="00B54D8F">
              <w:rPr>
                <w:rFonts w:asciiTheme="minorEastAsia" w:eastAsiaTheme="minorEastAsia" w:hAnsiTheme="minorEastAsia"/>
                <w:szCs w:val="24"/>
              </w:rPr>
              <w:t>、</w:t>
            </w:r>
            <w:r w:rsidRPr="00B54D8F">
              <w:rPr>
                <w:rFonts w:asciiTheme="minorEastAsia" w:eastAsiaTheme="minorEastAsia" w:hAnsiTheme="minorEastAsia" w:hint="eastAsia"/>
                <w:szCs w:val="24"/>
              </w:rPr>
              <w:t>技术部分</w:t>
            </w:r>
          </w:p>
        </w:tc>
      </w:tr>
      <w:tr w:rsidR="00B54D8F" w:rsidRPr="00B54D8F" w14:paraId="5EE620FF" w14:textId="77777777">
        <w:trPr>
          <w:trHeight w:val="567"/>
        </w:trPr>
        <w:tc>
          <w:tcPr>
            <w:tcW w:w="575" w:type="pct"/>
            <w:vAlign w:val="center"/>
          </w:tcPr>
          <w:p w14:paraId="1DCA9AC1"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2</w:t>
            </w:r>
          </w:p>
        </w:tc>
        <w:tc>
          <w:tcPr>
            <w:tcW w:w="717" w:type="pct"/>
            <w:vAlign w:val="center"/>
          </w:tcPr>
          <w:p w14:paraId="009FA29A"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hint="eastAsia"/>
                <w:sz w:val="24"/>
              </w:rPr>
              <w:t>采购需求响应程度</w:t>
            </w:r>
          </w:p>
        </w:tc>
        <w:tc>
          <w:tcPr>
            <w:tcW w:w="447" w:type="pct"/>
            <w:vAlign w:val="center"/>
          </w:tcPr>
          <w:p w14:paraId="072DA22D" w14:textId="28C2F27D" w:rsidR="00D06573" w:rsidRPr="00B54D8F" w:rsidRDefault="001C683B">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40</w:t>
            </w:r>
          </w:p>
        </w:tc>
        <w:tc>
          <w:tcPr>
            <w:tcW w:w="3261" w:type="pct"/>
            <w:gridSpan w:val="2"/>
            <w:vAlign w:val="center"/>
          </w:tcPr>
          <w:p w14:paraId="7CB33C9C" w14:textId="37A592C6"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投标文件采购需求响应全部满足招标文件要求的得</w:t>
            </w:r>
            <w:r w:rsidR="00E5248F" w:rsidRPr="00B54D8F">
              <w:rPr>
                <w:rFonts w:asciiTheme="minorEastAsia" w:eastAsiaTheme="minorEastAsia" w:hAnsiTheme="minorEastAsia"/>
                <w:sz w:val="24"/>
              </w:rPr>
              <w:t>40</w:t>
            </w:r>
            <w:r w:rsidRPr="00B54D8F">
              <w:rPr>
                <w:rFonts w:asciiTheme="minorEastAsia" w:eastAsiaTheme="minorEastAsia" w:hAnsiTheme="minorEastAsia" w:hint="eastAsia"/>
                <w:sz w:val="24"/>
              </w:rPr>
              <w:t>分，其中每有一项“▲”条款不满足扣</w:t>
            </w:r>
            <w:r w:rsidR="00E5248F" w:rsidRPr="00B54D8F">
              <w:rPr>
                <w:rFonts w:asciiTheme="minorEastAsia" w:eastAsiaTheme="minorEastAsia" w:hAnsiTheme="minorEastAsia"/>
                <w:sz w:val="24"/>
              </w:rPr>
              <w:t>4</w:t>
            </w:r>
            <w:r w:rsidRPr="00B54D8F">
              <w:rPr>
                <w:rFonts w:asciiTheme="minorEastAsia" w:eastAsiaTheme="minorEastAsia" w:hAnsiTheme="minorEastAsia" w:hint="eastAsia"/>
                <w:sz w:val="24"/>
              </w:rPr>
              <w:t>分，有一项其他条款不满足的扣</w:t>
            </w:r>
            <w:r w:rsidR="00027484" w:rsidRPr="00B54D8F">
              <w:rPr>
                <w:rFonts w:asciiTheme="minorEastAsia" w:eastAsiaTheme="minorEastAsia" w:hAnsiTheme="minorEastAsia"/>
                <w:sz w:val="24"/>
              </w:rPr>
              <w:t>1</w:t>
            </w:r>
            <w:r w:rsidRPr="00B54D8F">
              <w:rPr>
                <w:rFonts w:asciiTheme="minorEastAsia" w:eastAsiaTheme="minorEastAsia" w:hAnsiTheme="minorEastAsia" w:hint="eastAsia"/>
                <w:sz w:val="24"/>
              </w:rPr>
              <w:t>分；最低得分0分。</w:t>
            </w:r>
          </w:p>
          <w:p w14:paraId="03293515" w14:textId="3D1E9317" w:rsidR="00D06573" w:rsidRPr="00B54D8F" w:rsidRDefault="00F56C7C">
            <w:pPr>
              <w:rPr>
                <w:rFonts w:asciiTheme="minorEastAsia" w:eastAsiaTheme="minorEastAsia" w:hAnsiTheme="minorEastAsia"/>
                <w:b/>
                <w:sz w:val="24"/>
              </w:rPr>
            </w:pPr>
            <w:r w:rsidRPr="00B54D8F">
              <w:rPr>
                <w:rFonts w:asciiTheme="minorEastAsia" w:eastAsiaTheme="minorEastAsia" w:hAnsiTheme="minorEastAsia" w:hint="eastAsia"/>
                <w:b/>
                <w:sz w:val="24"/>
              </w:rPr>
              <w:t>注：本项内容依据投标人《采购需求偏离表》的响应内容</w:t>
            </w:r>
            <w:r w:rsidR="007A79CB" w:rsidRPr="00B54D8F">
              <w:rPr>
                <w:rFonts w:asciiTheme="minorEastAsia" w:eastAsiaTheme="minorEastAsia" w:hAnsiTheme="minorEastAsia" w:hint="eastAsia"/>
                <w:b/>
                <w:sz w:val="24"/>
              </w:rPr>
              <w:t>及证明文件</w:t>
            </w:r>
            <w:r w:rsidRPr="00B54D8F">
              <w:rPr>
                <w:rFonts w:asciiTheme="minorEastAsia" w:eastAsiaTheme="minorEastAsia" w:hAnsiTheme="minorEastAsia" w:hint="eastAsia"/>
                <w:b/>
                <w:sz w:val="24"/>
              </w:rPr>
              <w:t>进行打分。</w:t>
            </w:r>
          </w:p>
        </w:tc>
      </w:tr>
      <w:tr w:rsidR="00B54D8F" w:rsidRPr="00B54D8F" w14:paraId="5F7BB74C" w14:textId="77777777">
        <w:trPr>
          <w:trHeight w:val="567"/>
        </w:trPr>
        <w:tc>
          <w:tcPr>
            <w:tcW w:w="575" w:type="pct"/>
            <w:vAlign w:val="center"/>
          </w:tcPr>
          <w:p w14:paraId="3D8CC396"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hint="eastAsia"/>
                <w:sz w:val="24"/>
              </w:rPr>
              <w:t>3</w:t>
            </w:r>
          </w:p>
        </w:tc>
        <w:tc>
          <w:tcPr>
            <w:tcW w:w="717" w:type="pct"/>
            <w:vAlign w:val="center"/>
          </w:tcPr>
          <w:p w14:paraId="5C382004" w14:textId="77777777" w:rsidR="00D06573" w:rsidRPr="00B54D8F" w:rsidRDefault="00F56C7C">
            <w:pPr>
              <w:widowControl/>
              <w:wordWrap w:val="0"/>
              <w:spacing w:line="440" w:lineRule="exact"/>
              <w:jc w:val="center"/>
              <w:rPr>
                <w:rFonts w:asciiTheme="minorEastAsia" w:eastAsiaTheme="minorEastAsia" w:hAnsiTheme="minorEastAsia"/>
                <w:sz w:val="24"/>
              </w:rPr>
            </w:pPr>
            <w:r w:rsidRPr="00B54D8F">
              <w:rPr>
                <w:rFonts w:asciiTheme="minorEastAsia" w:eastAsiaTheme="minorEastAsia" w:hAnsiTheme="minorEastAsia" w:hint="eastAsia"/>
                <w:sz w:val="24"/>
              </w:rPr>
              <w:t>售后及</w:t>
            </w:r>
            <w:r w:rsidRPr="00B54D8F">
              <w:rPr>
                <w:rFonts w:asciiTheme="minorEastAsia" w:eastAsiaTheme="minorEastAsia" w:hAnsiTheme="minorEastAsia"/>
                <w:sz w:val="24"/>
              </w:rPr>
              <w:t>培训</w:t>
            </w:r>
            <w:r w:rsidRPr="00B54D8F">
              <w:rPr>
                <w:rFonts w:asciiTheme="minorEastAsia" w:eastAsiaTheme="minorEastAsia" w:hAnsiTheme="minorEastAsia" w:hint="eastAsia"/>
                <w:sz w:val="24"/>
              </w:rPr>
              <w:t>方案</w:t>
            </w:r>
          </w:p>
        </w:tc>
        <w:tc>
          <w:tcPr>
            <w:tcW w:w="447" w:type="pct"/>
            <w:vAlign w:val="center"/>
          </w:tcPr>
          <w:p w14:paraId="70312114" w14:textId="055A1004" w:rsidR="00D06573" w:rsidRPr="00B54D8F" w:rsidRDefault="00CE2D84">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15</w:t>
            </w:r>
          </w:p>
        </w:tc>
        <w:tc>
          <w:tcPr>
            <w:tcW w:w="3261" w:type="pct"/>
            <w:gridSpan w:val="2"/>
            <w:vAlign w:val="center"/>
          </w:tcPr>
          <w:p w14:paraId="27CEDE20"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根据</w:t>
            </w:r>
            <w:r w:rsidRPr="00B54D8F">
              <w:rPr>
                <w:rFonts w:asciiTheme="minorEastAsia" w:eastAsiaTheme="minorEastAsia" w:hAnsiTheme="minorEastAsia"/>
                <w:sz w:val="24"/>
              </w:rPr>
              <w:t>投标人所提供</w:t>
            </w:r>
            <w:r w:rsidRPr="00B54D8F">
              <w:rPr>
                <w:rFonts w:asciiTheme="minorEastAsia" w:eastAsiaTheme="minorEastAsia" w:hAnsiTheme="minorEastAsia" w:hint="eastAsia"/>
                <w:sz w:val="24"/>
              </w:rPr>
              <w:t>售后及培训方案的针对性、完整性及可行性(包括响应时间、服务负责人、售后</w:t>
            </w:r>
            <w:r w:rsidRPr="00B54D8F">
              <w:rPr>
                <w:rFonts w:asciiTheme="minorEastAsia" w:eastAsiaTheme="minorEastAsia" w:hAnsiTheme="minorEastAsia"/>
                <w:sz w:val="24"/>
              </w:rPr>
              <w:t>服务承诺、培训计划</w:t>
            </w:r>
            <w:r w:rsidRPr="00B54D8F">
              <w:rPr>
                <w:rFonts w:asciiTheme="minorEastAsia" w:eastAsiaTheme="minorEastAsia" w:hAnsiTheme="minorEastAsia" w:hint="eastAsia"/>
                <w:sz w:val="24"/>
              </w:rPr>
              <w:t>等情况)进行</w:t>
            </w:r>
            <w:r w:rsidRPr="00B54D8F">
              <w:rPr>
                <w:rFonts w:asciiTheme="minorEastAsia" w:eastAsiaTheme="minorEastAsia" w:hAnsiTheme="minorEastAsia"/>
                <w:sz w:val="24"/>
              </w:rPr>
              <w:t>综合评定</w:t>
            </w:r>
            <w:r w:rsidRPr="00B54D8F">
              <w:rPr>
                <w:rFonts w:asciiTheme="minorEastAsia" w:eastAsiaTheme="minorEastAsia" w:hAnsiTheme="minorEastAsia" w:hint="eastAsia"/>
                <w:sz w:val="24"/>
              </w:rPr>
              <w:t>：</w:t>
            </w:r>
          </w:p>
          <w:p w14:paraId="462C2DCB" w14:textId="34F57BBA"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（1）能够结合使用特征，提出全面详细的售后及培训方案，针对性强，可行性高；响应时间客观且及时，负责人明确且具备丰富类似工作经验：</w:t>
            </w:r>
            <w:r w:rsidR="009E742A" w:rsidRPr="00B54D8F">
              <w:rPr>
                <w:rFonts w:asciiTheme="minorEastAsia" w:eastAsiaTheme="minorEastAsia" w:hAnsiTheme="minorEastAsia" w:hint="eastAsia"/>
                <w:sz w:val="24"/>
              </w:rPr>
              <w:t>1</w:t>
            </w:r>
            <w:r w:rsidR="00612976" w:rsidRPr="00B54D8F">
              <w:rPr>
                <w:rFonts w:asciiTheme="minorEastAsia" w:eastAsiaTheme="minorEastAsia" w:hAnsiTheme="minorEastAsia"/>
                <w:sz w:val="24"/>
              </w:rPr>
              <w:t>5</w:t>
            </w:r>
            <w:r w:rsidRPr="00B54D8F">
              <w:rPr>
                <w:rFonts w:asciiTheme="minorEastAsia" w:eastAsiaTheme="minorEastAsia" w:hAnsiTheme="minorEastAsia" w:hint="eastAsia"/>
                <w:sz w:val="24"/>
              </w:rPr>
              <w:t>分；</w:t>
            </w:r>
          </w:p>
          <w:p w14:paraId="27E5991E" w14:textId="0DE61C0A"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（2）能够基本结合使用特征，提出较为全面的售后及培训方案，有一定针对性，可行性较高；响应时间基本客观合理，负责人明确且具备类似工作经验：</w:t>
            </w:r>
            <w:r w:rsidR="00612976" w:rsidRPr="00B54D8F">
              <w:rPr>
                <w:rFonts w:asciiTheme="minorEastAsia" w:eastAsiaTheme="minorEastAsia" w:hAnsiTheme="minorEastAsia"/>
                <w:sz w:val="24"/>
              </w:rPr>
              <w:t>10</w:t>
            </w:r>
            <w:r w:rsidRPr="00B54D8F">
              <w:rPr>
                <w:rFonts w:asciiTheme="minorEastAsia" w:eastAsiaTheme="minorEastAsia" w:hAnsiTheme="minorEastAsia" w:hint="eastAsia"/>
                <w:sz w:val="24"/>
              </w:rPr>
              <w:t>分；</w:t>
            </w:r>
          </w:p>
          <w:p w14:paraId="2E2FDB9B" w14:textId="4269BA9B"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（3）能够结合部分使用特征，提出有一定针对性的售后及培训方案，具备可行性；响应时间基本客观合理，负责人明确：</w:t>
            </w:r>
            <w:r w:rsidR="00612976" w:rsidRPr="00B54D8F">
              <w:rPr>
                <w:rFonts w:asciiTheme="minorEastAsia" w:eastAsiaTheme="minorEastAsia" w:hAnsiTheme="minorEastAsia"/>
                <w:sz w:val="24"/>
              </w:rPr>
              <w:t>5</w:t>
            </w:r>
            <w:r w:rsidRPr="00B54D8F">
              <w:rPr>
                <w:rFonts w:asciiTheme="minorEastAsia" w:eastAsiaTheme="minorEastAsia" w:hAnsiTheme="minorEastAsia" w:hint="eastAsia"/>
                <w:sz w:val="24"/>
              </w:rPr>
              <w:t>分；</w:t>
            </w:r>
          </w:p>
          <w:p w14:paraId="7D089CA0" w14:textId="16CCAC7C"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（4）不能基本结合使用特征且方案有重大遗漏，可行性差；响应时间合理性较差或较长；或负责人不明确：</w:t>
            </w:r>
            <w:r w:rsidR="009E742A" w:rsidRPr="00B54D8F">
              <w:rPr>
                <w:rFonts w:asciiTheme="minorEastAsia" w:eastAsiaTheme="minorEastAsia" w:hAnsiTheme="minorEastAsia" w:hint="eastAsia"/>
                <w:sz w:val="24"/>
              </w:rPr>
              <w:t>1</w:t>
            </w:r>
            <w:r w:rsidRPr="00B54D8F">
              <w:rPr>
                <w:rFonts w:asciiTheme="minorEastAsia" w:eastAsiaTheme="minorEastAsia" w:hAnsiTheme="minorEastAsia" w:hint="eastAsia"/>
                <w:sz w:val="24"/>
              </w:rPr>
              <w:t>分；</w:t>
            </w:r>
          </w:p>
          <w:p w14:paraId="4E6DA5BA"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（5）未提供具体售后及培训方案的：0分。</w:t>
            </w:r>
          </w:p>
        </w:tc>
      </w:tr>
      <w:tr w:rsidR="00B54D8F" w:rsidRPr="00B54D8F" w14:paraId="7CF5A7F5" w14:textId="77777777">
        <w:trPr>
          <w:trHeight w:val="567"/>
        </w:trPr>
        <w:tc>
          <w:tcPr>
            <w:tcW w:w="575" w:type="pct"/>
            <w:vAlign w:val="center"/>
          </w:tcPr>
          <w:p w14:paraId="2833B993"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4</w:t>
            </w:r>
          </w:p>
        </w:tc>
        <w:tc>
          <w:tcPr>
            <w:tcW w:w="717" w:type="pct"/>
            <w:vAlign w:val="center"/>
          </w:tcPr>
          <w:p w14:paraId="63630382" w14:textId="77777777" w:rsidR="00D06573" w:rsidRPr="00B54D8F" w:rsidRDefault="00F56C7C">
            <w:pPr>
              <w:widowControl/>
              <w:wordWrap w:val="0"/>
              <w:spacing w:line="440" w:lineRule="exact"/>
              <w:jc w:val="center"/>
              <w:rPr>
                <w:rFonts w:asciiTheme="minorEastAsia" w:eastAsiaTheme="minorEastAsia" w:hAnsiTheme="minorEastAsia"/>
                <w:sz w:val="24"/>
              </w:rPr>
            </w:pPr>
            <w:r w:rsidRPr="00B54D8F">
              <w:rPr>
                <w:rFonts w:asciiTheme="minorEastAsia" w:eastAsiaTheme="minorEastAsia" w:hAnsiTheme="minorEastAsia" w:hint="eastAsia"/>
                <w:sz w:val="24"/>
              </w:rPr>
              <w:t>配送</w:t>
            </w:r>
            <w:r w:rsidRPr="00B54D8F">
              <w:rPr>
                <w:rFonts w:asciiTheme="minorEastAsia" w:eastAsiaTheme="minorEastAsia" w:hAnsiTheme="minorEastAsia"/>
                <w:sz w:val="24"/>
              </w:rPr>
              <w:t>服务方案</w:t>
            </w:r>
          </w:p>
        </w:tc>
        <w:tc>
          <w:tcPr>
            <w:tcW w:w="447" w:type="pct"/>
            <w:vAlign w:val="center"/>
          </w:tcPr>
          <w:p w14:paraId="688A7A86" w14:textId="7E21A009" w:rsidR="00D06573" w:rsidRPr="00B54D8F" w:rsidRDefault="00CE2D84">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13</w:t>
            </w:r>
          </w:p>
        </w:tc>
        <w:tc>
          <w:tcPr>
            <w:tcW w:w="3261" w:type="pct"/>
            <w:gridSpan w:val="2"/>
            <w:vAlign w:val="center"/>
          </w:tcPr>
          <w:p w14:paraId="238B60E4"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对供应商的供货措施及配送方案(包括送货时间、货物交接等)进行综合评价：</w:t>
            </w:r>
          </w:p>
          <w:p w14:paraId="3510C81F" w14:textId="13A5777B"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（1）充分结合项目特征，提出具有针对性的具体配送方案。送货时间客观合理，能够完全保障项目供货要求，货物交接环节科学严谨；</w:t>
            </w:r>
            <w:proofErr w:type="gramStart"/>
            <w:r w:rsidRPr="00B54D8F">
              <w:rPr>
                <w:rFonts w:asciiTheme="minorEastAsia" w:eastAsiaTheme="minorEastAsia" w:hAnsiTheme="minorEastAsia" w:hint="eastAsia"/>
                <w:sz w:val="24"/>
              </w:rPr>
              <w:t>且针对</w:t>
            </w:r>
            <w:proofErr w:type="gramEnd"/>
            <w:r w:rsidRPr="00B54D8F">
              <w:rPr>
                <w:rFonts w:asciiTheme="minorEastAsia" w:eastAsiaTheme="minorEastAsia" w:hAnsiTheme="minorEastAsia" w:hint="eastAsia"/>
                <w:sz w:val="24"/>
              </w:rPr>
              <w:t>供货过程中各潜在风险点有可行的操作建议和解决方案：</w:t>
            </w:r>
            <w:r w:rsidR="00D606F2" w:rsidRPr="00B54D8F">
              <w:rPr>
                <w:rFonts w:asciiTheme="minorEastAsia" w:eastAsiaTheme="minorEastAsia" w:hAnsiTheme="minorEastAsia"/>
                <w:sz w:val="24"/>
              </w:rPr>
              <w:t>1</w:t>
            </w:r>
            <w:r w:rsidR="002B5804" w:rsidRPr="00B54D8F">
              <w:rPr>
                <w:rFonts w:asciiTheme="minorEastAsia" w:eastAsiaTheme="minorEastAsia" w:hAnsiTheme="minorEastAsia"/>
                <w:sz w:val="24"/>
              </w:rPr>
              <w:t>3</w:t>
            </w:r>
            <w:r w:rsidRPr="00B54D8F">
              <w:rPr>
                <w:rFonts w:asciiTheme="minorEastAsia" w:eastAsiaTheme="minorEastAsia" w:hAnsiTheme="minorEastAsia" w:hint="eastAsia"/>
                <w:sz w:val="24"/>
              </w:rPr>
              <w:t>分；</w:t>
            </w:r>
          </w:p>
          <w:p w14:paraId="5FDA1711" w14:textId="33290753"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（2）能够结合项目特征，提出有一定针对性的具体配送方案。送货时间基本客观合理，能够基本保障项目供货要求，货物交接环节较为严谨；针对供货过程中部分风险点有可行的操作建议和解决方案：</w:t>
            </w:r>
            <w:r w:rsidR="00D606F2" w:rsidRPr="00B54D8F">
              <w:rPr>
                <w:rFonts w:asciiTheme="minorEastAsia" w:eastAsiaTheme="minorEastAsia" w:hAnsiTheme="minorEastAsia"/>
                <w:sz w:val="24"/>
              </w:rPr>
              <w:t>6</w:t>
            </w:r>
            <w:r w:rsidRPr="00B54D8F">
              <w:rPr>
                <w:rFonts w:asciiTheme="minorEastAsia" w:eastAsiaTheme="minorEastAsia" w:hAnsiTheme="minorEastAsia" w:hint="eastAsia"/>
                <w:sz w:val="24"/>
              </w:rPr>
              <w:t>分；</w:t>
            </w:r>
          </w:p>
          <w:p w14:paraId="4CB3BDCB" w14:textId="6BC53731"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lastRenderedPageBreak/>
              <w:t>（3）能够结合项目基本特征，提出有一定针对性的配送方案。送货时间基本客观，能够保障项目基本供货要求，货物交接环节基本全面；针对少量风险点有操作建议和解决方案：</w:t>
            </w:r>
            <w:r w:rsidR="000A5179" w:rsidRPr="00B54D8F">
              <w:rPr>
                <w:rFonts w:asciiTheme="minorEastAsia" w:eastAsiaTheme="minorEastAsia" w:hAnsiTheme="minorEastAsia"/>
                <w:sz w:val="24"/>
              </w:rPr>
              <w:t>3</w:t>
            </w:r>
            <w:r w:rsidRPr="00B54D8F">
              <w:rPr>
                <w:rFonts w:asciiTheme="minorEastAsia" w:eastAsiaTheme="minorEastAsia" w:hAnsiTheme="minorEastAsia" w:hint="eastAsia"/>
                <w:sz w:val="24"/>
              </w:rPr>
              <w:t>分；</w:t>
            </w:r>
          </w:p>
          <w:p w14:paraId="2684EDB0"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（4）不能充分结合项目特征，仅提出基本的配送方案。送货时间可能影响项目供货要求，货物交接环节较简略：1分；</w:t>
            </w:r>
          </w:p>
          <w:p w14:paraId="549F43B7"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（5）没有提供有针对性供货措施及配送方案：0分。</w:t>
            </w:r>
          </w:p>
        </w:tc>
      </w:tr>
      <w:tr w:rsidR="00B54D8F" w:rsidRPr="00B54D8F" w14:paraId="6D0F58BA" w14:textId="77777777">
        <w:trPr>
          <w:trHeight w:val="567"/>
        </w:trPr>
        <w:tc>
          <w:tcPr>
            <w:tcW w:w="5000" w:type="pct"/>
            <w:gridSpan w:val="5"/>
            <w:vAlign w:val="center"/>
          </w:tcPr>
          <w:p w14:paraId="77395218" w14:textId="77777777" w:rsidR="00D06573" w:rsidRPr="00B54D8F" w:rsidRDefault="00F56C7C">
            <w:pPr>
              <w:rPr>
                <w:rFonts w:asciiTheme="minorEastAsia" w:eastAsiaTheme="minorEastAsia" w:hAnsiTheme="minorEastAsia"/>
                <w:b/>
                <w:sz w:val="24"/>
              </w:rPr>
            </w:pPr>
            <w:r w:rsidRPr="00B54D8F">
              <w:rPr>
                <w:rFonts w:asciiTheme="minorEastAsia" w:eastAsiaTheme="minorEastAsia" w:hAnsiTheme="minorEastAsia" w:hint="eastAsia"/>
                <w:b/>
                <w:sz w:val="24"/>
              </w:rPr>
              <w:lastRenderedPageBreak/>
              <w:t>三</w:t>
            </w:r>
            <w:r w:rsidRPr="00B54D8F">
              <w:rPr>
                <w:rFonts w:asciiTheme="minorEastAsia" w:eastAsiaTheme="minorEastAsia" w:hAnsiTheme="minorEastAsia"/>
                <w:b/>
                <w:sz w:val="24"/>
              </w:rPr>
              <w:t>、商务部分</w:t>
            </w:r>
          </w:p>
        </w:tc>
      </w:tr>
      <w:tr w:rsidR="00B54D8F" w:rsidRPr="00B54D8F" w14:paraId="081CBEAA" w14:textId="77777777">
        <w:trPr>
          <w:trHeight w:val="567"/>
        </w:trPr>
        <w:tc>
          <w:tcPr>
            <w:tcW w:w="575" w:type="pct"/>
            <w:vAlign w:val="center"/>
          </w:tcPr>
          <w:p w14:paraId="00CBDB13"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5</w:t>
            </w:r>
          </w:p>
        </w:tc>
        <w:tc>
          <w:tcPr>
            <w:tcW w:w="717" w:type="pct"/>
            <w:vAlign w:val="center"/>
          </w:tcPr>
          <w:p w14:paraId="27A012FD"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hint="eastAsia"/>
                <w:sz w:val="24"/>
              </w:rPr>
              <w:t>项目业绩</w:t>
            </w:r>
          </w:p>
        </w:tc>
        <w:tc>
          <w:tcPr>
            <w:tcW w:w="447" w:type="pct"/>
            <w:vAlign w:val="center"/>
          </w:tcPr>
          <w:p w14:paraId="43053865" w14:textId="0B495969" w:rsidR="00D06573" w:rsidRPr="00B54D8F" w:rsidRDefault="00072FC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2</w:t>
            </w:r>
          </w:p>
        </w:tc>
        <w:tc>
          <w:tcPr>
            <w:tcW w:w="3261" w:type="pct"/>
            <w:gridSpan w:val="2"/>
            <w:vAlign w:val="center"/>
          </w:tcPr>
          <w:p w14:paraId="3A5160C8"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对投标人</w:t>
            </w:r>
            <w:r w:rsidRPr="00B54D8F">
              <w:rPr>
                <w:rFonts w:asciiTheme="minorEastAsia" w:eastAsiaTheme="minorEastAsia" w:hAnsiTheme="minorEastAsia"/>
                <w:sz w:val="24"/>
              </w:rPr>
              <w:t>自身完成的业绩进行评定：</w:t>
            </w:r>
          </w:p>
          <w:p w14:paraId="5EFAB1F8" w14:textId="5493277F"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hint="eastAsia"/>
                <w:sz w:val="24"/>
              </w:rPr>
              <w:t>1）提供</w:t>
            </w:r>
            <w:r w:rsidRPr="00B54D8F">
              <w:rPr>
                <w:rFonts w:asciiTheme="minorEastAsia" w:eastAsiaTheme="minorEastAsia" w:hAnsiTheme="minorEastAsia"/>
                <w:sz w:val="24"/>
              </w:rPr>
              <w:t>本次</w:t>
            </w:r>
            <w:r w:rsidRPr="00B54D8F">
              <w:rPr>
                <w:rFonts w:asciiTheme="minorEastAsia" w:eastAsiaTheme="minorEastAsia" w:hAnsiTheme="minorEastAsia" w:hint="eastAsia"/>
                <w:sz w:val="24"/>
              </w:rPr>
              <w:t>所投产品或其同品牌的同类产品（</w:t>
            </w:r>
            <w:proofErr w:type="gramStart"/>
            <w:r w:rsidRPr="00B54D8F">
              <w:rPr>
                <w:rFonts w:asciiTheme="minorEastAsia" w:eastAsiaTheme="minorEastAsia" w:hAnsiTheme="minorEastAsia" w:hint="eastAsia"/>
                <w:sz w:val="24"/>
              </w:rPr>
              <w:t>如本包为</w:t>
            </w:r>
            <w:proofErr w:type="gramEnd"/>
            <w:r w:rsidRPr="00B54D8F">
              <w:rPr>
                <w:rFonts w:asciiTheme="minorEastAsia" w:eastAsiaTheme="minorEastAsia" w:hAnsiTheme="minorEastAsia" w:hint="eastAsia"/>
                <w:sz w:val="24"/>
              </w:rPr>
              <w:t>非单一产品采购包，</w:t>
            </w:r>
            <w:proofErr w:type="gramStart"/>
            <w:r w:rsidRPr="00B54D8F">
              <w:rPr>
                <w:rFonts w:asciiTheme="minorEastAsia" w:eastAsiaTheme="minorEastAsia" w:hAnsiTheme="minorEastAsia" w:hint="eastAsia"/>
                <w:sz w:val="24"/>
              </w:rPr>
              <w:t>则业绩</w:t>
            </w:r>
            <w:proofErr w:type="gramEnd"/>
            <w:r w:rsidRPr="00B54D8F">
              <w:rPr>
                <w:rFonts w:asciiTheme="minorEastAsia" w:eastAsiaTheme="minorEastAsia" w:hAnsiTheme="minorEastAsia" w:hint="eastAsia"/>
                <w:sz w:val="24"/>
              </w:rPr>
              <w:t>中</w:t>
            </w:r>
            <w:r w:rsidRPr="00B54D8F">
              <w:rPr>
                <w:rFonts w:asciiTheme="minorEastAsia" w:eastAsiaTheme="minorEastAsia" w:hAnsiTheme="minorEastAsia"/>
                <w:sz w:val="24"/>
              </w:rPr>
              <w:t>需包含</w:t>
            </w:r>
            <w:proofErr w:type="gramStart"/>
            <w:r w:rsidRPr="00B54D8F">
              <w:rPr>
                <w:rFonts w:asciiTheme="minorEastAsia" w:eastAsiaTheme="minorEastAsia" w:hAnsiTheme="minorEastAsia" w:hint="eastAsia"/>
                <w:sz w:val="24"/>
              </w:rPr>
              <w:t>本包核心</w:t>
            </w:r>
            <w:proofErr w:type="gramEnd"/>
            <w:r w:rsidRPr="00B54D8F">
              <w:rPr>
                <w:rFonts w:asciiTheme="minorEastAsia" w:eastAsiaTheme="minorEastAsia" w:hAnsiTheme="minorEastAsia" w:hint="eastAsia"/>
                <w:sz w:val="24"/>
              </w:rPr>
              <w:t>产品）近三年在中国境内的销售业绩，每提供1份</w:t>
            </w:r>
            <w:r w:rsidRPr="00B54D8F">
              <w:rPr>
                <w:rFonts w:asciiTheme="minorEastAsia" w:eastAsiaTheme="minorEastAsia" w:hAnsiTheme="minorEastAsia"/>
                <w:sz w:val="24"/>
              </w:rPr>
              <w:t>有效</w:t>
            </w:r>
            <w:r w:rsidRPr="00B54D8F">
              <w:rPr>
                <w:rFonts w:asciiTheme="minorEastAsia" w:eastAsiaTheme="minorEastAsia" w:hAnsiTheme="minorEastAsia" w:hint="eastAsia"/>
                <w:sz w:val="24"/>
              </w:rPr>
              <w:t>业绩得1分，最高得</w:t>
            </w:r>
            <w:r w:rsidR="00072FCC" w:rsidRPr="00B54D8F">
              <w:rPr>
                <w:rFonts w:asciiTheme="minorEastAsia" w:eastAsiaTheme="minorEastAsia" w:hAnsiTheme="minorEastAsia"/>
                <w:sz w:val="24"/>
              </w:rPr>
              <w:t>2</w:t>
            </w:r>
            <w:r w:rsidRPr="00B54D8F">
              <w:rPr>
                <w:rFonts w:asciiTheme="minorEastAsia" w:eastAsiaTheme="minorEastAsia" w:hAnsiTheme="minorEastAsia" w:hint="eastAsia"/>
                <w:sz w:val="24"/>
              </w:rPr>
              <w:t>分；</w:t>
            </w:r>
          </w:p>
          <w:p w14:paraId="528A64B7" w14:textId="77777777" w:rsidR="00D06573" w:rsidRPr="00B54D8F" w:rsidRDefault="00F56C7C">
            <w:pPr>
              <w:rPr>
                <w:rFonts w:asciiTheme="minorEastAsia" w:eastAsiaTheme="minorEastAsia" w:hAnsiTheme="minorEastAsia"/>
                <w:sz w:val="24"/>
              </w:rPr>
            </w:pPr>
            <w:r w:rsidRPr="00B54D8F">
              <w:rPr>
                <w:rFonts w:asciiTheme="minorEastAsia" w:eastAsiaTheme="minorEastAsia" w:hAnsiTheme="minorEastAsia"/>
                <w:sz w:val="24"/>
              </w:rPr>
              <w:t>2</w:t>
            </w:r>
            <w:r w:rsidRPr="00B54D8F">
              <w:rPr>
                <w:rFonts w:asciiTheme="minorEastAsia" w:eastAsiaTheme="minorEastAsia" w:hAnsiTheme="minorEastAsia" w:hint="eastAsia"/>
                <w:sz w:val="24"/>
              </w:rPr>
              <w:t>）业绩需提供证明材料，证明材料包含但不限于：合同/协议首页、采购设备品牌型号页、签字盖章页；</w:t>
            </w:r>
          </w:p>
          <w:p w14:paraId="2246905B" w14:textId="7C8E60A6" w:rsidR="00D06573" w:rsidRPr="00B54D8F" w:rsidRDefault="00F56C7C" w:rsidP="004B7A9C">
            <w:pPr>
              <w:rPr>
                <w:rFonts w:asciiTheme="minorEastAsia" w:eastAsiaTheme="minorEastAsia" w:hAnsiTheme="minorEastAsia"/>
                <w:sz w:val="24"/>
              </w:rPr>
            </w:pPr>
            <w:r w:rsidRPr="00B54D8F">
              <w:rPr>
                <w:rFonts w:asciiTheme="minorEastAsia" w:eastAsiaTheme="minorEastAsia" w:hAnsiTheme="minorEastAsia"/>
                <w:sz w:val="24"/>
              </w:rPr>
              <w:t>3</w:t>
            </w:r>
            <w:r w:rsidRPr="00B54D8F">
              <w:rPr>
                <w:rFonts w:asciiTheme="minorEastAsia" w:eastAsiaTheme="minorEastAsia" w:hAnsiTheme="minorEastAsia" w:hint="eastAsia"/>
                <w:sz w:val="24"/>
              </w:rPr>
              <w:t>）近三年</w:t>
            </w:r>
            <w:r w:rsidRPr="00B54D8F">
              <w:rPr>
                <w:rFonts w:asciiTheme="minorEastAsia" w:eastAsiaTheme="minorEastAsia" w:hAnsiTheme="minorEastAsia"/>
                <w:sz w:val="24"/>
              </w:rPr>
              <w:t>指</w:t>
            </w:r>
            <w:r w:rsidRPr="00B54D8F">
              <w:rPr>
                <w:rFonts w:asciiTheme="minorEastAsia" w:eastAsiaTheme="minorEastAsia" w:hAnsiTheme="minorEastAsia" w:hint="eastAsia"/>
                <w:sz w:val="24"/>
              </w:rPr>
              <w:t>2022年</w:t>
            </w:r>
            <w:r w:rsidR="004B7A9C" w:rsidRPr="00B54D8F">
              <w:rPr>
                <w:rFonts w:asciiTheme="minorEastAsia" w:eastAsiaTheme="minorEastAsia" w:hAnsiTheme="minorEastAsia"/>
                <w:sz w:val="24"/>
              </w:rPr>
              <w:t>10</w:t>
            </w:r>
            <w:r w:rsidRPr="00B54D8F">
              <w:rPr>
                <w:rFonts w:asciiTheme="minorEastAsia" w:eastAsiaTheme="minorEastAsia" w:hAnsiTheme="minorEastAsia" w:hint="eastAsia"/>
                <w:sz w:val="24"/>
              </w:rPr>
              <w:t>月01日至投标截止期，以双方合同签字日期为准。</w:t>
            </w:r>
          </w:p>
        </w:tc>
      </w:tr>
      <w:tr w:rsidR="00B54D8F" w:rsidRPr="00B54D8F" w14:paraId="5536CC8D" w14:textId="77777777">
        <w:trPr>
          <w:trHeight w:val="567"/>
        </w:trPr>
        <w:tc>
          <w:tcPr>
            <w:tcW w:w="1292" w:type="pct"/>
            <w:gridSpan w:val="2"/>
            <w:vAlign w:val="center"/>
          </w:tcPr>
          <w:p w14:paraId="55C73A62"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合计</w:t>
            </w:r>
          </w:p>
        </w:tc>
        <w:tc>
          <w:tcPr>
            <w:tcW w:w="447" w:type="pct"/>
            <w:vAlign w:val="center"/>
          </w:tcPr>
          <w:p w14:paraId="5717A302" w14:textId="77777777" w:rsidR="00D06573" w:rsidRPr="00B54D8F" w:rsidRDefault="00F56C7C">
            <w:pPr>
              <w:ind w:firstLine="28"/>
              <w:jc w:val="center"/>
              <w:rPr>
                <w:rFonts w:asciiTheme="minorEastAsia" w:eastAsiaTheme="minorEastAsia" w:hAnsiTheme="minorEastAsia"/>
                <w:sz w:val="24"/>
              </w:rPr>
            </w:pPr>
            <w:r w:rsidRPr="00B54D8F">
              <w:rPr>
                <w:rFonts w:asciiTheme="minorEastAsia" w:eastAsiaTheme="minorEastAsia" w:hAnsiTheme="minorEastAsia"/>
                <w:sz w:val="24"/>
              </w:rPr>
              <w:t>100</w:t>
            </w:r>
          </w:p>
        </w:tc>
        <w:tc>
          <w:tcPr>
            <w:tcW w:w="3261" w:type="pct"/>
            <w:gridSpan w:val="2"/>
            <w:vAlign w:val="center"/>
          </w:tcPr>
          <w:p w14:paraId="40D562A9" w14:textId="77777777" w:rsidR="00D06573" w:rsidRPr="00B54D8F" w:rsidRDefault="00D06573">
            <w:pPr>
              <w:rPr>
                <w:rFonts w:asciiTheme="minorEastAsia" w:eastAsiaTheme="minorEastAsia" w:hAnsiTheme="minorEastAsia"/>
                <w:sz w:val="24"/>
              </w:rPr>
            </w:pPr>
          </w:p>
        </w:tc>
      </w:tr>
    </w:tbl>
    <w:p w14:paraId="3252314A" w14:textId="77777777" w:rsidR="00D06573" w:rsidRPr="00B54D8F" w:rsidRDefault="00D06573">
      <w:pPr>
        <w:tabs>
          <w:tab w:val="left" w:pos="360"/>
          <w:tab w:val="left" w:pos="1080"/>
        </w:tabs>
        <w:snapToGrid w:val="0"/>
        <w:spacing w:line="360" w:lineRule="auto"/>
        <w:ind w:left="1080"/>
        <w:rPr>
          <w:rFonts w:asciiTheme="minorEastAsia" w:eastAsiaTheme="minorEastAsia" w:hAnsiTheme="minorEastAsia"/>
          <w:sz w:val="24"/>
        </w:rPr>
      </w:pPr>
    </w:p>
    <w:p w14:paraId="1639A539" w14:textId="77777777" w:rsidR="00D06573" w:rsidRPr="00B54D8F" w:rsidRDefault="00D06573">
      <w:pPr>
        <w:widowControl/>
        <w:jc w:val="left"/>
        <w:rPr>
          <w:rFonts w:asciiTheme="minorEastAsia" w:eastAsiaTheme="minorEastAsia" w:hAnsiTheme="minorEastAsia"/>
          <w:b/>
          <w:sz w:val="36"/>
          <w:szCs w:val="36"/>
        </w:rPr>
      </w:pPr>
    </w:p>
    <w:p w14:paraId="3C843E2B" w14:textId="77777777" w:rsidR="00D06573" w:rsidRPr="00B54D8F" w:rsidRDefault="00F56C7C">
      <w:pPr>
        <w:spacing w:line="360" w:lineRule="auto"/>
        <w:jc w:val="center"/>
        <w:outlineLvl w:val="0"/>
        <w:rPr>
          <w:rFonts w:asciiTheme="minorEastAsia" w:eastAsiaTheme="minorEastAsia" w:hAnsiTheme="minorEastAsia"/>
          <w:b/>
          <w:sz w:val="36"/>
          <w:szCs w:val="36"/>
        </w:rPr>
      </w:pPr>
      <w:r w:rsidRPr="00B54D8F">
        <w:rPr>
          <w:rFonts w:asciiTheme="minorEastAsia" w:eastAsiaTheme="minorEastAsia" w:hAnsiTheme="minorEastAsia"/>
          <w:b/>
          <w:sz w:val="36"/>
          <w:szCs w:val="36"/>
        </w:rPr>
        <w:br w:type="page"/>
      </w:r>
      <w:bookmarkStart w:id="821" w:name="_Toc209436762"/>
      <w:r w:rsidRPr="00B54D8F">
        <w:rPr>
          <w:rFonts w:asciiTheme="minorEastAsia" w:eastAsiaTheme="minorEastAsia" w:hAnsiTheme="minorEastAsia"/>
          <w:b/>
          <w:sz w:val="36"/>
          <w:szCs w:val="36"/>
        </w:rPr>
        <w:lastRenderedPageBreak/>
        <w:t>第五章   采购需求</w:t>
      </w:r>
      <w:bookmarkEnd w:id="821"/>
    </w:p>
    <w:p w14:paraId="3851D5E2" w14:textId="77777777" w:rsidR="00D06573" w:rsidRPr="00B54D8F" w:rsidRDefault="00F56C7C">
      <w:pPr>
        <w:pStyle w:val="18"/>
        <w:numPr>
          <w:ilvl w:val="0"/>
          <w:numId w:val="14"/>
        </w:numPr>
        <w:spacing w:line="360" w:lineRule="auto"/>
        <w:ind w:firstLineChars="0"/>
        <w:contextualSpacing/>
        <w:rPr>
          <w:rFonts w:asciiTheme="minorEastAsia" w:eastAsiaTheme="minorEastAsia" w:hAnsiTheme="minorEastAsia"/>
          <w:b/>
          <w:sz w:val="24"/>
          <w:szCs w:val="24"/>
        </w:rPr>
      </w:pPr>
      <w:r w:rsidRPr="00B54D8F">
        <w:rPr>
          <w:rFonts w:asciiTheme="minorEastAsia" w:eastAsiaTheme="minorEastAsia" w:hAnsiTheme="minorEastAsia"/>
          <w:b/>
          <w:sz w:val="24"/>
          <w:szCs w:val="24"/>
        </w:rPr>
        <w:t>采购标的</w:t>
      </w:r>
      <w:r w:rsidRPr="00B54D8F">
        <w:rPr>
          <w:rFonts w:asciiTheme="minorEastAsia" w:eastAsiaTheme="minorEastAsia" w:hAnsiTheme="minorEastAsia" w:hint="eastAsia"/>
          <w:b/>
          <w:sz w:val="24"/>
          <w:szCs w:val="24"/>
        </w:rPr>
        <w:t>（货物</w:t>
      </w:r>
      <w:r w:rsidRPr="00B54D8F">
        <w:rPr>
          <w:rFonts w:asciiTheme="minorEastAsia" w:eastAsiaTheme="minorEastAsia" w:hAnsiTheme="minorEastAsia"/>
          <w:b/>
          <w:sz w:val="24"/>
          <w:szCs w:val="24"/>
        </w:rPr>
        <w:t>需求一览表</w:t>
      </w:r>
      <w:r w:rsidRPr="00B54D8F">
        <w:rPr>
          <w:rFonts w:asciiTheme="minorEastAsia" w:eastAsiaTheme="minorEastAsia" w:hAnsiTheme="minorEastAsia" w:hint="eastAsia"/>
          <w:b/>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449"/>
        <w:gridCol w:w="1671"/>
        <w:gridCol w:w="957"/>
        <w:gridCol w:w="1428"/>
        <w:gridCol w:w="1428"/>
      </w:tblGrid>
      <w:tr w:rsidR="00B54D8F" w:rsidRPr="00B54D8F" w14:paraId="224ADD14" w14:textId="77777777" w:rsidTr="00F02923">
        <w:trPr>
          <w:trHeight w:val="454"/>
          <w:jc w:val="center"/>
        </w:trPr>
        <w:tc>
          <w:tcPr>
            <w:tcW w:w="623" w:type="pct"/>
            <w:vAlign w:val="center"/>
          </w:tcPr>
          <w:p w14:paraId="368705E9" w14:textId="3CD01750" w:rsidR="00391960" w:rsidRPr="00B54D8F" w:rsidRDefault="00F02923" w:rsidP="00BD7421">
            <w:pPr>
              <w:jc w:val="center"/>
              <w:rPr>
                <w:rFonts w:asciiTheme="minorEastAsia" w:eastAsiaTheme="minorEastAsia" w:hAnsiTheme="minorEastAsia"/>
                <w:b/>
                <w:bCs/>
                <w:sz w:val="20"/>
                <w:szCs w:val="18"/>
              </w:rPr>
            </w:pPr>
            <w:proofErr w:type="gramStart"/>
            <w:r w:rsidRPr="00B54D8F">
              <w:rPr>
                <w:rFonts w:asciiTheme="minorEastAsia" w:eastAsiaTheme="minorEastAsia" w:hAnsiTheme="minorEastAsia" w:hint="eastAsia"/>
                <w:b/>
                <w:bCs/>
                <w:sz w:val="20"/>
                <w:szCs w:val="18"/>
              </w:rPr>
              <w:t>所属</w:t>
            </w:r>
            <w:r w:rsidR="00391960" w:rsidRPr="00B54D8F">
              <w:rPr>
                <w:rFonts w:asciiTheme="minorEastAsia" w:eastAsiaTheme="minorEastAsia" w:hAnsiTheme="minorEastAsia"/>
                <w:b/>
                <w:bCs/>
                <w:sz w:val="20"/>
                <w:szCs w:val="18"/>
              </w:rPr>
              <w:t>包号</w:t>
            </w:r>
            <w:proofErr w:type="gramEnd"/>
          </w:p>
        </w:tc>
        <w:tc>
          <w:tcPr>
            <w:tcW w:w="1351" w:type="pct"/>
            <w:vAlign w:val="center"/>
          </w:tcPr>
          <w:p w14:paraId="74FA8812" w14:textId="77777777" w:rsidR="00391960" w:rsidRPr="00B54D8F" w:rsidRDefault="00391960" w:rsidP="00BD7421">
            <w:pPr>
              <w:jc w:val="center"/>
              <w:rPr>
                <w:rFonts w:asciiTheme="minorEastAsia" w:eastAsiaTheme="minorEastAsia" w:hAnsiTheme="minorEastAsia"/>
                <w:b/>
                <w:bCs/>
                <w:sz w:val="20"/>
                <w:szCs w:val="18"/>
              </w:rPr>
            </w:pPr>
            <w:r w:rsidRPr="00B54D8F">
              <w:rPr>
                <w:rFonts w:asciiTheme="minorEastAsia" w:eastAsiaTheme="minorEastAsia" w:hAnsiTheme="minorEastAsia"/>
                <w:b/>
                <w:bCs/>
                <w:sz w:val="20"/>
                <w:szCs w:val="18"/>
              </w:rPr>
              <w:t>标的名称</w:t>
            </w:r>
          </w:p>
        </w:tc>
        <w:tc>
          <w:tcPr>
            <w:tcW w:w="922" w:type="pct"/>
            <w:vAlign w:val="center"/>
          </w:tcPr>
          <w:p w14:paraId="4A42FEDE" w14:textId="77777777" w:rsidR="00391960" w:rsidRPr="00B54D8F" w:rsidRDefault="00391960" w:rsidP="00BD7421">
            <w:pPr>
              <w:jc w:val="center"/>
              <w:rPr>
                <w:rFonts w:asciiTheme="minorEastAsia" w:eastAsiaTheme="minorEastAsia" w:hAnsiTheme="minorEastAsia"/>
                <w:b/>
                <w:bCs/>
                <w:sz w:val="20"/>
                <w:szCs w:val="18"/>
              </w:rPr>
            </w:pPr>
            <w:r w:rsidRPr="00B54D8F">
              <w:rPr>
                <w:rFonts w:asciiTheme="minorEastAsia" w:eastAsiaTheme="minorEastAsia" w:hAnsiTheme="minorEastAsia" w:hint="eastAsia"/>
                <w:b/>
                <w:bCs/>
                <w:sz w:val="20"/>
                <w:szCs w:val="18"/>
              </w:rPr>
              <w:t>标的</w:t>
            </w:r>
            <w:r w:rsidRPr="00B54D8F">
              <w:rPr>
                <w:rFonts w:asciiTheme="minorEastAsia" w:eastAsiaTheme="minorEastAsia" w:hAnsiTheme="minorEastAsia"/>
                <w:b/>
                <w:bCs/>
                <w:sz w:val="20"/>
                <w:szCs w:val="18"/>
              </w:rPr>
              <w:t>预算</w:t>
            </w:r>
            <w:r w:rsidRPr="00B54D8F">
              <w:rPr>
                <w:rFonts w:asciiTheme="minorEastAsia" w:eastAsiaTheme="minorEastAsia" w:hAnsiTheme="minorEastAsia" w:hint="eastAsia"/>
                <w:b/>
                <w:bCs/>
                <w:sz w:val="20"/>
                <w:szCs w:val="18"/>
              </w:rPr>
              <w:t>金额</w:t>
            </w:r>
          </w:p>
          <w:p w14:paraId="07386CE2" w14:textId="77777777" w:rsidR="00391960" w:rsidRPr="00B54D8F" w:rsidRDefault="00391960" w:rsidP="00BD7421">
            <w:pPr>
              <w:jc w:val="center"/>
              <w:rPr>
                <w:rFonts w:asciiTheme="minorEastAsia" w:eastAsiaTheme="minorEastAsia" w:hAnsiTheme="minorEastAsia"/>
                <w:b/>
                <w:bCs/>
                <w:sz w:val="20"/>
                <w:szCs w:val="18"/>
              </w:rPr>
            </w:pPr>
            <w:r w:rsidRPr="00B54D8F">
              <w:rPr>
                <w:rFonts w:asciiTheme="minorEastAsia" w:eastAsiaTheme="minorEastAsia" w:hAnsiTheme="minorEastAsia"/>
                <w:b/>
                <w:bCs/>
                <w:sz w:val="20"/>
                <w:szCs w:val="18"/>
              </w:rPr>
              <w:t>（万元）</w:t>
            </w:r>
          </w:p>
        </w:tc>
        <w:tc>
          <w:tcPr>
            <w:tcW w:w="528" w:type="pct"/>
            <w:vAlign w:val="center"/>
          </w:tcPr>
          <w:p w14:paraId="1AB5D29A" w14:textId="77777777" w:rsidR="00391960" w:rsidRPr="00B54D8F" w:rsidRDefault="00391960" w:rsidP="00BD7421">
            <w:pPr>
              <w:jc w:val="center"/>
              <w:rPr>
                <w:rFonts w:asciiTheme="minorEastAsia" w:eastAsiaTheme="minorEastAsia" w:hAnsiTheme="minorEastAsia"/>
                <w:b/>
                <w:bCs/>
                <w:sz w:val="20"/>
                <w:szCs w:val="18"/>
              </w:rPr>
            </w:pPr>
            <w:r w:rsidRPr="00B54D8F">
              <w:rPr>
                <w:rFonts w:asciiTheme="minorEastAsia" w:eastAsiaTheme="minorEastAsia" w:hAnsiTheme="minorEastAsia"/>
                <w:b/>
                <w:bCs/>
                <w:sz w:val="20"/>
                <w:szCs w:val="18"/>
              </w:rPr>
              <w:t>数量</w:t>
            </w:r>
          </w:p>
        </w:tc>
        <w:tc>
          <w:tcPr>
            <w:tcW w:w="788" w:type="pct"/>
            <w:vAlign w:val="center"/>
          </w:tcPr>
          <w:p w14:paraId="4C5D0FC6" w14:textId="77777777" w:rsidR="00391960" w:rsidRPr="00B54D8F" w:rsidRDefault="00391960" w:rsidP="00BD7421">
            <w:pPr>
              <w:jc w:val="center"/>
              <w:rPr>
                <w:rFonts w:asciiTheme="minorEastAsia" w:eastAsiaTheme="minorEastAsia" w:hAnsiTheme="minorEastAsia"/>
                <w:b/>
                <w:bCs/>
                <w:sz w:val="20"/>
                <w:szCs w:val="18"/>
              </w:rPr>
            </w:pPr>
            <w:r w:rsidRPr="00B54D8F">
              <w:rPr>
                <w:rFonts w:asciiTheme="minorEastAsia" w:eastAsiaTheme="minorEastAsia" w:hAnsiTheme="minorEastAsia" w:hint="eastAsia"/>
                <w:b/>
                <w:bCs/>
                <w:sz w:val="20"/>
                <w:szCs w:val="18"/>
              </w:rPr>
              <w:t>标的</w:t>
            </w:r>
            <w:r w:rsidRPr="00B54D8F">
              <w:rPr>
                <w:rFonts w:asciiTheme="minorEastAsia" w:eastAsiaTheme="minorEastAsia" w:hAnsiTheme="minorEastAsia"/>
                <w:b/>
                <w:bCs/>
                <w:sz w:val="20"/>
                <w:szCs w:val="18"/>
              </w:rPr>
              <w:t>产品</w:t>
            </w:r>
            <w:r w:rsidRPr="00B54D8F">
              <w:rPr>
                <w:rFonts w:asciiTheme="minorEastAsia" w:eastAsiaTheme="minorEastAsia" w:hAnsiTheme="minorEastAsia" w:hint="eastAsia"/>
                <w:b/>
                <w:bCs/>
                <w:sz w:val="20"/>
                <w:szCs w:val="18"/>
              </w:rPr>
              <w:t>类别</w:t>
            </w:r>
          </w:p>
        </w:tc>
        <w:tc>
          <w:tcPr>
            <w:tcW w:w="788" w:type="pct"/>
            <w:vAlign w:val="center"/>
          </w:tcPr>
          <w:p w14:paraId="2932F0C1" w14:textId="77777777" w:rsidR="00391960" w:rsidRPr="00B54D8F" w:rsidRDefault="00391960" w:rsidP="00BD7421">
            <w:pPr>
              <w:jc w:val="center"/>
              <w:rPr>
                <w:rFonts w:asciiTheme="minorEastAsia" w:eastAsiaTheme="minorEastAsia" w:hAnsiTheme="minorEastAsia"/>
                <w:b/>
                <w:bCs/>
                <w:sz w:val="20"/>
                <w:szCs w:val="18"/>
              </w:rPr>
            </w:pPr>
            <w:r w:rsidRPr="00B54D8F">
              <w:rPr>
                <w:rFonts w:asciiTheme="minorEastAsia" w:eastAsiaTheme="minorEastAsia" w:hAnsiTheme="minorEastAsia" w:hint="eastAsia"/>
                <w:b/>
                <w:bCs/>
                <w:sz w:val="20"/>
                <w:szCs w:val="18"/>
              </w:rPr>
              <w:t>分包</w:t>
            </w:r>
            <w:r w:rsidRPr="00B54D8F">
              <w:rPr>
                <w:rFonts w:asciiTheme="minorEastAsia" w:eastAsiaTheme="minorEastAsia" w:hAnsiTheme="minorEastAsia"/>
                <w:b/>
                <w:bCs/>
                <w:sz w:val="20"/>
                <w:szCs w:val="18"/>
              </w:rPr>
              <w:t>预算金额</w:t>
            </w:r>
          </w:p>
        </w:tc>
      </w:tr>
      <w:tr w:rsidR="00B54D8F" w:rsidRPr="00B54D8F" w14:paraId="605F065D" w14:textId="77777777" w:rsidTr="00F02923">
        <w:trPr>
          <w:trHeight w:val="454"/>
          <w:jc w:val="center"/>
        </w:trPr>
        <w:tc>
          <w:tcPr>
            <w:tcW w:w="623" w:type="pct"/>
            <w:vMerge w:val="restart"/>
            <w:vAlign w:val="center"/>
          </w:tcPr>
          <w:p w14:paraId="579C3C34" w14:textId="0DEE822D" w:rsidR="00DD17DE" w:rsidRPr="00B54D8F" w:rsidRDefault="002F7971"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0</w:t>
            </w:r>
            <w:r w:rsidRPr="00B54D8F">
              <w:rPr>
                <w:rFonts w:asciiTheme="minorEastAsia" w:eastAsiaTheme="minorEastAsia" w:hAnsiTheme="minorEastAsia"/>
                <w:bCs/>
                <w:sz w:val="20"/>
                <w:szCs w:val="18"/>
              </w:rPr>
              <w:t>1</w:t>
            </w:r>
            <w:r w:rsidRPr="00B54D8F">
              <w:rPr>
                <w:rFonts w:asciiTheme="minorEastAsia" w:eastAsiaTheme="minorEastAsia" w:hAnsiTheme="minorEastAsia" w:hint="eastAsia"/>
                <w:bCs/>
                <w:sz w:val="20"/>
                <w:szCs w:val="18"/>
              </w:rPr>
              <w:t>包</w:t>
            </w:r>
          </w:p>
        </w:tc>
        <w:tc>
          <w:tcPr>
            <w:tcW w:w="1351" w:type="pct"/>
            <w:vAlign w:val="center"/>
          </w:tcPr>
          <w:p w14:paraId="1FBE6E42" w14:textId="729B18A2"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熏蒸治疗仪</w:t>
            </w:r>
          </w:p>
        </w:tc>
        <w:tc>
          <w:tcPr>
            <w:tcW w:w="922" w:type="pct"/>
            <w:vAlign w:val="center"/>
          </w:tcPr>
          <w:p w14:paraId="6798ABDF" w14:textId="5640D415"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4.7</w:t>
            </w:r>
          </w:p>
        </w:tc>
        <w:tc>
          <w:tcPr>
            <w:tcW w:w="528" w:type="pct"/>
            <w:vAlign w:val="center"/>
          </w:tcPr>
          <w:p w14:paraId="6706784E" w14:textId="44758928"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7E42308F" w14:textId="3713230B"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restart"/>
            <w:vAlign w:val="center"/>
          </w:tcPr>
          <w:p w14:paraId="4C4DD130" w14:textId="74A3EFE7"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6</w:t>
            </w:r>
            <w:r w:rsidRPr="00B54D8F">
              <w:rPr>
                <w:rFonts w:asciiTheme="minorEastAsia" w:eastAsiaTheme="minorEastAsia" w:hAnsiTheme="minorEastAsia"/>
                <w:bCs/>
                <w:sz w:val="20"/>
                <w:szCs w:val="18"/>
              </w:rPr>
              <w:t>3.66</w:t>
            </w:r>
            <w:r w:rsidRPr="00B54D8F">
              <w:rPr>
                <w:rFonts w:asciiTheme="minorEastAsia" w:eastAsiaTheme="minorEastAsia" w:hAnsiTheme="minorEastAsia" w:hint="eastAsia"/>
                <w:bCs/>
                <w:sz w:val="20"/>
                <w:szCs w:val="18"/>
              </w:rPr>
              <w:t>万元</w:t>
            </w:r>
          </w:p>
        </w:tc>
      </w:tr>
      <w:tr w:rsidR="00B54D8F" w:rsidRPr="00B54D8F" w14:paraId="325B71C6" w14:textId="77777777" w:rsidTr="00F02923">
        <w:trPr>
          <w:trHeight w:val="454"/>
          <w:jc w:val="center"/>
        </w:trPr>
        <w:tc>
          <w:tcPr>
            <w:tcW w:w="623" w:type="pct"/>
            <w:vMerge/>
            <w:vAlign w:val="center"/>
          </w:tcPr>
          <w:p w14:paraId="3883F527" w14:textId="77777777" w:rsidR="00DD17DE" w:rsidRPr="00B54D8F" w:rsidRDefault="00DD17DE" w:rsidP="00DD17DE">
            <w:pPr>
              <w:jc w:val="center"/>
              <w:rPr>
                <w:rFonts w:asciiTheme="minorEastAsia" w:eastAsiaTheme="minorEastAsia" w:hAnsiTheme="minorEastAsia"/>
                <w:bCs/>
                <w:sz w:val="20"/>
                <w:szCs w:val="18"/>
              </w:rPr>
            </w:pPr>
          </w:p>
        </w:tc>
        <w:tc>
          <w:tcPr>
            <w:tcW w:w="1351" w:type="pct"/>
            <w:vAlign w:val="center"/>
          </w:tcPr>
          <w:p w14:paraId="3960AB11" w14:textId="430CE2A8"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生物刺激反馈仪</w:t>
            </w:r>
          </w:p>
        </w:tc>
        <w:tc>
          <w:tcPr>
            <w:tcW w:w="922" w:type="pct"/>
            <w:vAlign w:val="center"/>
          </w:tcPr>
          <w:p w14:paraId="4C8F731B" w14:textId="10150FC2"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40</w:t>
            </w:r>
          </w:p>
        </w:tc>
        <w:tc>
          <w:tcPr>
            <w:tcW w:w="528" w:type="pct"/>
            <w:vAlign w:val="center"/>
          </w:tcPr>
          <w:p w14:paraId="363FBB09" w14:textId="6C1B8C0F"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w:t>
            </w:r>
          </w:p>
        </w:tc>
        <w:tc>
          <w:tcPr>
            <w:tcW w:w="788" w:type="pct"/>
            <w:vAlign w:val="center"/>
          </w:tcPr>
          <w:p w14:paraId="45F71525" w14:textId="50F882B1"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32F31438" w14:textId="77777777" w:rsidR="00DD17DE" w:rsidRPr="00B54D8F" w:rsidRDefault="00DD17DE" w:rsidP="00DD17DE">
            <w:pPr>
              <w:jc w:val="center"/>
              <w:rPr>
                <w:rFonts w:asciiTheme="minorEastAsia" w:eastAsiaTheme="minorEastAsia" w:hAnsiTheme="minorEastAsia"/>
                <w:bCs/>
                <w:sz w:val="20"/>
                <w:szCs w:val="18"/>
              </w:rPr>
            </w:pPr>
          </w:p>
        </w:tc>
      </w:tr>
      <w:tr w:rsidR="00B54D8F" w:rsidRPr="00B54D8F" w14:paraId="0A83F0A0" w14:textId="77777777" w:rsidTr="00F02923">
        <w:trPr>
          <w:trHeight w:val="454"/>
          <w:jc w:val="center"/>
        </w:trPr>
        <w:tc>
          <w:tcPr>
            <w:tcW w:w="623" w:type="pct"/>
            <w:vMerge/>
            <w:vAlign w:val="center"/>
          </w:tcPr>
          <w:p w14:paraId="79289311" w14:textId="77777777" w:rsidR="00DD17DE" w:rsidRPr="00B54D8F" w:rsidRDefault="00DD17DE" w:rsidP="00DD17DE">
            <w:pPr>
              <w:jc w:val="center"/>
              <w:rPr>
                <w:rFonts w:asciiTheme="minorEastAsia" w:eastAsiaTheme="minorEastAsia" w:hAnsiTheme="minorEastAsia"/>
                <w:bCs/>
                <w:sz w:val="20"/>
                <w:szCs w:val="18"/>
              </w:rPr>
            </w:pPr>
          </w:p>
        </w:tc>
        <w:tc>
          <w:tcPr>
            <w:tcW w:w="1351" w:type="pct"/>
            <w:vAlign w:val="center"/>
          </w:tcPr>
          <w:p w14:paraId="249EE0B9" w14:textId="60601EC5"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空气波压力治疗仪</w:t>
            </w:r>
          </w:p>
        </w:tc>
        <w:tc>
          <w:tcPr>
            <w:tcW w:w="922" w:type="pct"/>
            <w:vAlign w:val="center"/>
          </w:tcPr>
          <w:p w14:paraId="7E1FE242" w14:textId="130A4F0F"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1.5</w:t>
            </w:r>
          </w:p>
        </w:tc>
        <w:tc>
          <w:tcPr>
            <w:tcW w:w="528" w:type="pct"/>
            <w:vAlign w:val="center"/>
          </w:tcPr>
          <w:p w14:paraId="28380201" w14:textId="77D9150E"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07B195F1" w14:textId="1DC0AB6A"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42D1ED28" w14:textId="77777777" w:rsidR="00DD17DE" w:rsidRPr="00B54D8F" w:rsidRDefault="00DD17DE" w:rsidP="00DD17DE">
            <w:pPr>
              <w:jc w:val="center"/>
              <w:rPr>
                <w:rFonts w:asciiTheme="minorEastAsia" w:eastAsiaTheme="minorEastAsia" w:hAnsiTheme="minorEastAsia"/>
                <w:bCs/>
                <w:sz w:val="20"/>
                <w:szCs w:val="18"/>
              </w:rPr>
            </w:pPr>
          </w:p>
        </w:tc>
      </w:tr>
      <w:tr w:rsidR="00B54D8F" w:rsidRPr="00B54D8F" w14:paraId="5AA6B837" w14:textId="77777777" w:rsidTr="00F02923">
        <w:trPr>
          <w:trHeight w:val="454"/>
          <w:jc w:val="center"/>
        </w:trPr>
        <w:tc>
          <w:tcPr>
            <w:tcW w:w="623" w:type="pct"/>
            <w:vMerge/>
            <w:vAlign w:val="center"/>
          </w:tcPr>
          <w:p w14:paraId="02B2DC7B" w14:textId="77777777" w:rsidR="00DD17DE" w:rsidRPr="00B54D8F" w:rsidRDefault="00DD17DE" w:rsidP="00DD17DE">
            <w:pPr>
              <w:jc w:val="center"/>
              <w:rPr>
                <w:rFonts w:asciiTheme="minorEastAsia" w:eastAsiaTheme="minorEastAsia" w:hAnsiTheme="minorEastAsia"/>
                <w:bCs/>
                <w:sz w:val="20"/>
                <w:szCs w:val="18"/>
              </w:rPr>
            </w:pPr>
          </w:p>
        </w:tc>
        <w:tc>
          <w:tcPr>
            <w:tcW w:w="1351" w:type="pct"/>
            <w:vAlign w:val="center"/>
          </w:tcPr>
          <w:p w14:paraId="22C1108F" w14:textId="6289604E"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胎儿/母亲监护仪</w:t>
            </w:r>
          </w:p>
        </w:tc>
        <w:tc>
          <w:tcPr>
            <w:tcW w:w="922" w:type="pct"/>
            <w:vAlign w:val="center"/>
          </w:tcPr>
          <w:p w14:paraId="63A5086E" w14:textId="0D87B42A"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7.5</w:t>
            </w:r>
          </w:p>
        </w:tc>
        <w:tc>
          <w:tcPr>
            <w:tcW w:w="528" w:type="pct"/>
            <w:vAlign w:val="center"/>
          </w:tcPr>
          <w:p w14:paraId="4D414392" w14:textId="5E09B2CB"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5BCA092F" w14:textId="711E56B9"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70CF4569" w14:textId="77777777" w:rsidR="00DD17DE" w:rsidRPr="00B54D8F" w:rsidRDefault="00DD17DE" w:rsidP="00DD17DE">
            <w:pPr>
              <w:jc w:val="center"/>
              <w:rPr>
                <w:rFonts w:asciiTheme="minorEastAsia" w:eastAsiaTheme="minorEastAsia" w:hAnsiTheme="minorEastAsia"/>
                <w:bCs/>
                <w:sz w:val="20"/>
                <w:szCs w:val="18"/>
              </w:rPr>
            </w:pPr>
          </w:p>
        </w:tc>
      </w:tr>
      <w:tr w:rsidR="00B54D8F" w:rsidRPr="00B54D8F" w14:paraId="7C4DC08B" w14:textId="77777777" w:rsidTr="00F02923">
        <w:trPr>
          <w:trHeight w:val="454"/>
          <w:jc w:val="center"/>
        </w:trPr>
        <w:tc>
          <w:tcPr>
            <w:tcW w:w="623" w:type="pct"/>
            <w:vMerge/>
            <w:vAlign w:val="center"/>
          </w:tcPr>
          <w:p w14:paraId="48F6058C" w14:textId="77777777" w:rsidR="00DD17DE" w:rsidRPr="00B54D8F" w:rsidRDefault="00DD17DE" w:rsidP="00DD17DE">
            <w:pPr>
              <w:jc w:val="center"/>
              <w:rPr>
                <w:rFonts w:asciiTheme="minorEastAsia" w:eastAsiaTheme="minorEastAsia" w:hAnsiTheme="minorEastAsia"/>
                <w:bCs/>
                <w:sz w:val="20"/>
                <w:szCs w:val="18"/>
              </w:rPr>
            </w:pPr>
          </w:p>
        </w:tc>
        <w:tc>
          <w:tcPr>
            <w:tcW w:w="1351" w:type="pct"/>
            <w:vAlign w:val="center"/>
          </w:tcPr>
          <w:p w14:paraId="213FB775" w14:textId="4B406A06" w:rsidR="00DD17DE" w:rsidRPr="00B54D8F" w:rsidRDefault="00DD17DE" w:rsidP="00DD17DE">
            <w:pPr>
              <w:jc w:val="center"/>
              <w:rPr>
                <w:rFonts w:asciiTheme="minorEastAsia" w:eastAsiaTheme="minorEastAsia" w:hAnsiTheme="minorEastAsia"/>
                <w:bCs/>
                <w:sz w:val="20"/>
                <w:szCs w:val="18"/>
              </w:rPr>
            </w:pPr>
            <w:proofErr w:type="gramStart"/>
            <w:r w:rsidRPr="00B54D8F">
              <w:rPr>
                <w:rFonts w:asciiTheme="minorEastAsia" w:eastAsiaTheme="minorEastAsia" w:hAnsiTheme="minorEastAsia" w:hint="eastAsia"/>
                <w:bCs/>
                <w:sz w:val="20"/>
                <w:szCs w:val="18"/>
              </w:rPr>
              <w:t>手动单摇病床</w:t>
            </w:r>
            <w:proofErr w:type="gramEnd"/>
          </w:p>
        </w:tc>
        <w:tc>
          <w:tcPr>
            <w:tcW w:w="922" w:type="pct"/>
            <w:vAlign w:val="center"/>
          </w:tcPr>
          <w:p w14:paraId="246DD70D" w14:textId="2A176E33"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3.96</w:t>
            </w:r>
          </w:p>
        </w:tc>
        <w:tc>
          <w:tcPr>
            <w:tcW w:w="528" w:type="pct"/>
            <w:vAlign w:val="center"/>
          </w:tcPr>
          <w:p w14:paraId="24DFD582" w14:textId="351D0790"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22</w:t>
            </w:r>
          </w:p>
        </w:tc>
        <w:tc>
          <w:tcPr>
            <w:tcW w:w="788" w:type="pct"/>
            <w:vAlign w:val="center"/>
          </w:tcPr>
          <w:p w14:paraId="3A0E9027" w14:textId="13BE128C"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5BBCFD49" w14:textId="77777777" w:rsidR="00DD17DE" w:rsidRPr="00B54D8F" w:rsidRDefault="00DD17DE" w:rsidP="00DD17DE">
            <w:pPr>
              <w:jc w:val="center"/>
              <w:rPr>
                <w:rFonts w:asciiTheme="minorEastAsia" w:eastAsiaTheme="minorEastAsia" w:hAnsiTheme="minorEastAsia"/>
                <w:bCs/>
                <w:sz w:val="20"/>
                <w:szCs w:val="18"/>
              </w:rPr>
            </w:pPr>
          </w:p>
        </w:tc>
      </w:tr>
      <w:tr w:rsidR="00B54D8F" w:rsidRPr="00B54D8F" w14:paraId="5D422B80" w14:textId="77777777" w:rsidTr="00F02923">
        <w:trPr>
          <w:trHeight w:val="454"/>
          <w:jc w:val="center"/>
        </w:trPr>
        <w:tc>
          <w:tcPr>
            <w:tcW w:w="623" w:type="pct"/>
            <w:vMerge/>
            <w:vAlign w:val="center"/>
          </w:tcPr>
          <w:p w14:paraId="2FBF42DF" w14:textId="77777777" w:rsidR="00DD17DE" w:rsidRPr="00B54D8F" w:rsidRDefault="00DD17DE" w:rsidP="00DD17DE">
            <w:pPr>
              <w:jc w:val="center"/>
              <w:rPr>
                <w:rFonts w:asciiTheme="minorEastAsia" w:eastAsiaTheme="minorEastAsia" w:hAnsiTheme="minorEastAsia"/>
                <w:bCs/>
                <w:sz w:val="20"/>
                <w:szCs w:val="18"/>
              </w:rPr>
            </w:pPr>
          </w:p>
        </w:tc>
        <w:tc>
          <w:tcPr>
            <w:tcW w:w="1351" w:type="pct"/>
            <w:vAlign w:val="center"/>
          </w:tcPr>
          <w:p w14:paraId="57753B1A" w14:textId="01305248"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半导体激光治疗机</w:t>
            </w:r>
          </w:p>
        </w:tc>
        <w:tc>
          <w:tcPr>
            <w:tcW w:w="922" w:type="pct"/>
            <w:vAlign w:val="center"/>
          </w:tcPr>
          <w:p w14:paraId="47694955" w14:textId="5FEB642E"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4</w:t>
            </w:r>
          </w:p>
        </w:tc>
        <w:tc>
          <w:tcPr>
            <w:tcW w:w="528" w:type="pct"/>
            <w:vAlign w:val="center"/>
          </w:tcPr>
          <w:p w14:paraId="2D2F2982" w14:textId="35B7F5C8"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05581BB9" w14:textId="4E09AEDA"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202C443A" w14:textId="77777777" w:rsidR="00DD17DE" w:rsidRPr="00B54D8F" w:rsidRDefault="00DD17DE" w:rsidP="00DD17DE">
            <w:pPr>
              <w:jc w:val="center"/>
              <w:rPr>
                <w:rFonts w:asciiTheme="minorEastAsia" w:eastAsiaTheme="minorEastAsia" w:hAnsiTheme="minorEastAsia"/>
                <w:bCs/>
                <w:sz w:val="20"/>
                <w:szCs w:val="18"/>
              </w:rPr>
            </w:pPr>
          </w:p>
        </w:tc>
      </w:tr>
      <w:tr w:rsidR="00B54D8F" w:rsidRPr="00B54D8F" w14:paraId="466D4A6F" w14:textId="77777777" w:rsidTr="00F02923">
        <w:trPr>
          <w:trHeight w:val="454"/>
          <w:jc w:val="center"/>
        </w:trPr>
        <w:tc>
          <w:tcPr>
            <w:tcW w:w="623" w:type="pct"/>
            <w:vMerge/>
            <w:vAlign w:val="center"/>
          </w:tcPr>
          <w:p w14:paraId="4E8BC3D0" w14:textId="77777777" w:rsidR="00DD17DE" w:rsidRPr="00B54D8F" w:rsidRDefault="00DD17DE" w:rsidP="00DD17DE">
            <w:pPr>
              <w:jc w:val="center"/>
              <w:rPr>
                <w:rFonts w:asciiTheme="minorEastAsia" w:eastAsiaTheme="minorEastAsia" w:hAnsiTheme="minorEastAsia"/>
                <w:bCs/>
                <w:sz w:val="20"/>
                <w:szCs w:val="18"/>
              </w:rPr>
            </w:pPr>
          </w:p>
        </w:tc>
        <w:tc>
          <w:tcPr>
            <w:tcW w:w="1351" w:type="pct"/>
            <w:vAlign w:val="center"/>
          </w:tcPr>
          <w:p w14:paraId="62E3D522" w14:textId="35D14F6D"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产后康复治疗仪</w:t>
            </w:r>
          </w:p>
        </w:tc>
        <w:tc>
          <w:tcPr>
            <w:tcW w:w="922" w:type="pct"/>
            <w:vAlign w:val="center"/>
          </w:tcPr>
          <w:p w14:paraId="597459A2" w14:textId="646F27C1"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w:t>
            </w:r>
          </w:p>
        </w:tc>
        <w:tc>
          <w:tcPr>
            <w:tcW w:w="528" w:type="pct"/>
            <w:vAlign w:val="center"/>
          </w:tcPr>
          <w:p w14:paraId="5F9F8559" w14:textId="6D5CC4A8"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05CB9DF3" w14:textId="27462B01" w:rsidR="00DD17DE" w:rsidRPr="00B54D8F" w:rsidRDefault="00DD17DE" w:rsidP="00DD17DE">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6F7714FE" w14:textId="77777777" w:rsidR="00DD17DE" w:rsidRPr="00B54D8F" w:rsidRDefault="00DD17DE" w:rsidP="00DD17DE">
            <w:pPr>
              <w:jc w:val="center"/>
              <w:rPr>
                <w:rFonts w:asciiTheme="minorEastAsia" w:eastAsiaTheme="minorEastAsia" w:hAnsiTheme="minorEastAsia"/>
                <w:bCs/>
                <w:sz w:val="20"/>
                <w:szCs w:val="18"/>
              </w:rPr>
            </w:pPr>
          </w:p>
        </w:tc>
      </w:tr>
      <w:tr w:rsidR="00B54D8F" w:rsidRPr="00B54D8F" w14:paraId="55D9FDDF" w14:textId="77777777" w:rsidTr="00F02923">
        <w:trPr>
          <w:trHeight w:val="454"/>
          <w:jc w:val="center"/>
        </w:trPr>
        <w:tc>
          <w:tcPr>
            <w:tcW w:w="623" w:type="pct"/>
            <w:vMerge w:val="restart"/>
            <w:vAlign w:val="center"/>
          </w:tcPr>
          <w:p w14:paraId="69CD6F65" w14:textId="72FBCB8A"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0</w:t>
            </w:r>
            <w:r w:rsidRPr="00B54D8F">
              <w:rPr>
                <w:rFonts w:asciiTheme="minorEastAsia" w:eastAsiaTheme="minorEastAsia" w:hAnsiTheme="minorEastAsia"/>
                <w:bCs/>
                <w:sz w:val="20"/>
                <w:szCs w:val="18"/>
              </w:rPr>
              <w:t>2</w:t>
            </w:r>
            <w:r w:rsidRPr="00B54D8F">
              <w:rPr>
                <w:rFonts w:asciiTheme="minorEastAsia" w:eastAsiaTheme="minorEastAsia" w:hAnsiTheme="minorEastAsia" w:hint="eastAsia"/>
                <w:bCs/>
                <w:sz w:val="20"/>
                <w:szCs w:val="18"/>
              </w:rPr>
              <w:t>包</w:t>
            </w:r>
          </w:p>
        </w:tc>
        <w:tc>
          <w:tcPr>
            <w:tcW w:w="1351" w:type="pct"/>
            <w:vAlign w:val="center"/>
          </w:tcPr>
          <w:p w14:paraId="09376530" w14:textId="264C7EA3"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二氧化碳激光治疗机</w:t>
            </w:r>
          </w:p>
        </w:tc>
        <w:tc>
          <w:tcPr>
            <w:tcW w:w="922" w:type="pct"/>
            <w:vAlign w:val="center"/>
          </w:tcPr>
          <w:p w14:paraId="2D31A0B4" w14:textId="73443B5D"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20</w:t>
            </w:r>
          </w:p>
        </w:tc>
        <w:tc>
          <w:tcPr>
            <w:tcW w:w="528" w:type="pct"/>
            <w:vAlign w:val="center"/>
          </w:tcPr>
          <w:p w14:paraId="63EEF10E" w14:textId="4D42536B"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60A293DB" w14:textId="4E242025"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restart"/>
            <w:vAlign w:val="center"/>
          </w:tcPr>
          <w:p w14:paraId="580F165E" w14:textId="1CF875E6"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7</w:t>
            </w:r>
            <w:r w:rsidRPr="00B54D8F">
              <w:rPr>
                <w:rFonts w:asciiTheme="minorEastAsia" w:eastAsiaTheme="minorEastAsia" w:hAnsiTheme="minorEastAsia"/>
                <w:bCs/>
                <w:sz w:val="20"/>
                <w:szCs w:val="18"/>
              </w:rPr>
              <w:t>4</w:t>
            </w:r>
            <w:r w:rsidRPr="00B54D8F">
              <w:rPr>
                <w:rFonts w:asciiTheme="minorEastAsia" w:eastAsiaTheme="minorEastAsia" w:hAnsiTheme="minorEastAsia" w:hint="eastAsia"/>
                <w:bCs/>
                <w:sz w:val="20"/>
                <w:szCs w:val="18"/>
              </w:rPr>
              <w:t>万元</w:t>
            </w:r>
          </w:p>
        </w:tc>
      </w:tr>
      <w:tr w:rsidR="00B54D8F" w:rsidRPr="00B54D8F" w14:paraId="51BCF9DB" w14:textId="77777777" w:rsidTr="00F02923">
        <w:trPr>
          <w:trHeight w:val="454"/>
          <w:jc w:val="center"/>
        </w:trPr>
        <w:tc>
          <w:tcPr>
            <w:tcW w:w="623" w:type="pct"/>
            <w:vMerge/>
            <w:vAlign w:val="center"/>
          </w:tcPr>
          <w:p w14:paraId="26ED392B" w14:textId="77777777"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75B6E256" w14:textId="5FA2F22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眼科光学生物测量仪</w:t>
            </w:r>
          </w:p>
        </w:tc>
        <w:tc>
          <w:tcPr>
            <w:tcW w:w="922" w:type="pct"/>
            <w:vAlign w:val="center"/>
          </w:tcPr>
          <w:p w14:paraId="0415F488" w14:textId="1BA64E6E"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26</w:t>
            </w:r>
          </w:p>
        </w:tc>
        <w:tc>
          <w:tcPr>
            <w:tcW w:w="528" w:type="pct"/>
            <w:vAlign w:val="center"/>
          </w:tcPr>
          <w:p w14:paraId="5952BF79" w14:textId="04870CC9"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56887C64" w14:textId="2C5BAD53"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4D18F6B2" w14:textId="77777777" w:rsidR="002F7971" w:rsidRPr="00B54D8F" w:rsidRDefault="002F7971" w:rsidP="002F7971">
            <w:pPr>
              <w:jc w:val="center"/>
              <w:rPr>
                <w:rFonts w:asciiTheme="minorEastAsia" w:eastAsiaTheme="minorEastAsia" w:hAnsiTheme="minorEastAsia"/>
                <w:bCs/>
                <w:sz w:val="20"/>
                <w:szCs w:val="18"/>
              </w:rPr>
            </w:pPr>
          </w:p>
        </w:tc>
      </w:tr>
      <w:tr w:rsidR="00B54D8F" w:rsidRPr="00B54D8F" w14:paraId="52E63E39" w14:textId="77777777" w:rsidTr="00F02923">
        <w:trPr>
          <w:trHeight w:val="454"/>
          <w:jc w:val="center"/>
        </w:trPr>
        <w:tc>
          <w:tcPr>
            <w:tcW w:w="623" w:type="pct"/>
            <w:vMerge/>
            <w:vAlign w:val="center"/>
          </w:tcPr>
          <w:p w14:paraId="59CA35AD" w14:textId="77777777"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3D7A1600" w14:textId="0930B230"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非接触眼压计</w:t>
            </w:r>
          </w:p>
        </w:tc>
        <w:tc>
          <w:tcPr>
            <w:tcW w:w="922" w:type="pct"/>
            <w:vAlign w:val="center"/>
          </w:tcPr>
          <w:p w14:paraId="0FAAC3E9" w14:textId="561B9E50"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12</w:t>
            </w:r>
          </w:p>
        </w:tc>
        <w:tc>
          <w:tcPr>
            <w:tcW w:w="528" w:type="pct"/>
            <w:vAlign w:val="center"/>
          </w:tcPr>
          <w:p w14:paraId="252A872E" w14:textId="4C02377C"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6B90B8C4" w14:textId="57A1CB68"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2A0D14DD" w14:textId="77777777" w:rsidR="002F7971" w:rsidRPr="00B54D8F" w:rsidRDefault="002F7971" w:rsidP="002F7971">
            <w:pPr>
              <w:jc w:val="center"/>
              <w:rPr>
                <w:rFonts w:asciiTheme="minorEastAsia" w:eastAsiaTheme="minorEastAsia" w:hAnsiTheme="minorEastAsia"/>
                <w:bCs/>
                <w:sz w:val="20"/>
                <w:szCs w:val="18"/>
              </w:rPr>
            </w:pPr>
          </w:p>
        </w:tc>
      </w:tr>
      <w:tr w:rsidR="00B54D8F" w:rsidRPr="00B54D8F" w14:paraId="3AA13F61" w14:textId="77777777" w:rsidTr="00F02923">
        <w:trPr>
          <w:trHeight w:val="454"/>
          <w:jc w:val="center"/>
        </w:trPr>
        <w:tc>
          <w:tcPr>
            <w:tcW w:w="623" w:type="pct"/>
            <w:vMerge/>
            <w:vAlign w:val="center"/>
          </w:tcPr>
          <w:p w14:paraId="7844F1CD" w14:textId="77777777"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07FD47B4" w14:textId="2C30A41F"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电脑角膜验光仪</w:t>
            </w:r>
          </w:p>
        </w:tc>
        <w:tc>
          <w:tcPr>
            <w:tcW w:w="922" w:type="pct"/>
            <w:vAlign w:val="center"/>
          </w:tcPr>
          <w:p w14:paraId="1AB46C2E" w14:textId="7C95406B"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11</w:t>
            </w:r>
          </w:p>
        </w:tc>
        <w:tc>
          <w:tcPr>
            <w:tcW w:w="528" w:type="pct"/>
            <w:vAlign w:val="center"/>
          </w:tcPr>
          <w:p w14:paraId="16A6E57F" w14:textId="0C17804B"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1BBF093D" w14:textId="44F8456D"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0AD2234F" w14:textId="77777777" w:rsidR="002F7971" w:rsidRPr="00B54D8F" w:rsidRDefault="002F7971" w:rsidP="002F7971">
            <w:pPr>
              <w:jc w:val="center"/>
              <w:rPr>
                <w:rFonts w:asciiTheme="minorEastAsia" w:eastAsiaTheme="minorEastAsia" w:hAnsiTheme="minorEastAsia"/>
                <w:bCs/>
                <w:sz w:val="20"/>
                <w:szCs w:val="18"/>
              </w:rPr>
            </w:pPr>
          </w:p>
        </w:tc>
      </w:tr>
      <w:tr w:rsidR="00B54D8F" w:rsidRPr="00B54D8F" w14:paraId="1C959CD6" w14:textId="77777777" w:rsidTr="00F02923">
        <w:trPr>
          <w:trHeight w:val="454"/>
          <w:jc w:val="center"/>
        </w:trPr>
        <w:tc>
          <w:tcPr>
            <w:tcW w:w="623" w:type="pct"/>
            <w:vMerge/>
            <w:vAlign w:val="center"/>
          </w:tcPr>
          <w:p w14:paraId="5709301F" w14:textId="77777777"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168804D5" w14:textId="6114F414"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齿科微动力系统</w:t>
            </w:r>
          </w:p>
        </w:tc>
        <w:tc>
          <w:tcPr>
            <w:tcW w:w="922" w:type="pct"/>
            <w:vAlign w:val="center"/>
          </w:tcPr>
          <w:p w14:paraId="7B2E249C" w14:textId="04D55584"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5</w:t>
            </w:r>
          </w:p>
        </w:tc>
        <w:tc>
          <w:tcPr>
            <w:tcW w:w="528" w:type="pct"/>
            <w:vAlign w:val="center"/>
          </w:tcPr>
          <w:p w14:paraId="343F6E95" w14:textId="7CA1747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008211FD" w14:textId="6A6A3C12"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18F8D1CE" w14:textId="77777777" w:rsidR="002F7971" w:rsidRPr="00B54D8F" w:rsidRDefault="002F7971" w:rsidP="002F7971">
            <w:pPr>
              <w:jc w:val="center"/>
              <w:rPr>
                <w:rFonts w:asciiTheme="minorEastAsia" w:eastAsiaTheme="minorEastAsia" w:hAnsiTheme="minorEastAsia"/>
                <w:bCs/>
                <w:sz w:val="20"/>
                <w:szCs w:val="18"/>
              </w:rPr>
            </w:pPr>
          </w:p>
        </w:tc>
      </w:tr>
      <w:tr w:rsidR="00B54D8F" w:rsidRPr="00B54D8F" w14:paraId="6134D27B" w14:textId="77777777" w:rsidTr="00F02923">
        <w:trPr>
          <w:trHeight w:val="454"/>
          <w:jc w:val="center"/>
        </w:trPr>
        <w:tc>
          <w:tcPr>
            <w:tcW w:w="623" w:type="pct"/>
            <w:vMerge w:val="restart"/>
            <w:vAlign w:val="center"/>
          </w:tcPr>
          <w:p w14:paraId="32AE8A48" w14:textId="7480415E"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0</w:t>
            </w:r>
            <w:r w:rsidRPr="00B54D8F">
              <w:rPr>
                <w:rFonts w:asciiTheme="minorEastAsia" w:eastAsiaTheme="minorEastAsia" w:hAnsiTheme="minorEastAsia"/>
                <w:bCs/>
                <w:sz w:val="20"/>
                <w:szCs w:val="18"/>
              </w:rPr>
              <w:t>3</w:t>
            </w:r>
            <w:r w:rsidRPr="00B54D8F">
              <w:rPr>
                <w:rFonts w:asciiTheme="minorEastAsia" w:eastAsiaTheme="minorEastAsia" w:hAnsiTheme="minorEastAsia" w:hint="eastAsia"/>
                <w:bCs/>
                <w:sz w:val="20"/>
                <w:szCs w:val="18"/>
              </w:rPr>
              <w:t>包</w:t>
            </w:r>
          </w:p>
        </w:tc>
        <w:tc>
          <w:tcPr>
            <w:tcW w:w="1351" w:type="pct"/>
            <w:vAlign w:val="center"/>
          </w:tcPr>
          <w:p w14:paraId="6CFBC7C1" w14:textId="3A372063"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新生儿窒息复苏模拟人</w:t>
            </w:r>
          </w:p>
        </w:tc>
        <w:tc>
          <w:tcPr>
            <w:tcW w:w="922" w:type="pct"/>
            <w:vAlign w:val="center"/>
          </w:tcPr>
          <w:p w14:paraId="122B2646" w14:textId="62E6D266"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5</w:t>
            </w:r>
          </w:p>
        </w:tc>
        <w:tc>
          <w:tcPr>
            <w:tcW w:w="528" w:type="pct"/>
            <w:vAlign w:val="center"/>
          </w:tcPr>
          <w:p w14:paraId="1C67FD8F" w14:textId="5D921CE9"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5C771E48" w14:textId="01C0A7F8"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restart"/>
            <w:vAlign w:val="center"/>
          </w:tcPr>
          <w:p w14:paraId="60D186FF" w14:textId="4B43C058"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bCs/>
                <w:sz w:val="20"/>
                <w:szCs w:val="18"/>
              </w:rPr>
              <w:t>93.02</w:t>
            </w:r>
            <w:r w:rsidRPr="00B54D8F">
              <w:rPr>
                <w:rFonts w:asciiTheme="minorEastAsia" w:eastAsiaTheme="minorEastAsia" w:hAnsiTheme="minorEastAsia" w:hint="eastAsia"/>
                <w:bCs/>
                <w:sz w:val="20"/>
                <w:szCs w:val="18"/>
              </w:rPr>
              <w:t>万元</w:t>
            </w:r>
          </w:p>
        </w:tc>
      </w:tr>
      <w:tr w:rsidR="00B54D8F" w:rsidRPr="00B54D8F" w14:paraId="2A64CDE2" w14:textId="77777777" w:rsidTr="00F02923">
        <w:trPr>
          <w:trHeight w:val="454"/>
          <w:jc w:val="center"/>
        </w:trPr>
        <w:tc>
          <w:tcPr>
            <w:tcW w:w="623" w:type="pct"/>
            <w:vMerge/>
            <w:vAlign w:val="center"/>
          </w:tcPr>
          <w:p w14:paraId="427B9D76" w14:textId="4ACAD506"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1B549D79" w14:textId="6FE25246"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多道心电图机</w:t>
            </w:r>
          </w:p>
        </w:tc>
        <w:tc>
          <w:tcPr>
            <w:tcW w:w="922" w:type="pct"/>
            <w:vAlign w:val="center"/>
          </w:tcPr>
          <w:p w14:paraId="1829EA20" w14:textId="4C226B78"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5.8</w:t>
            </w:r>
          </w:p>
        </w:tc>
        <w:tc>
          <w:tcPr>
            <w:tcW w:w="528" w:type="pct"/>
            <w:vAlign w:val="center"/>
          </w:tcPr>
          <w:p w14:paraId="1B0785D3" w14:textId="496C0FA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0AA5ABF9" w14:textId="6772EDFF"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10C32B67" w14:textId="447322A3" w:rsidR="002F7971" w:rsidRPr="00B54D8F" w:rsidRDefault="002F7971" w:rsidP="002F7971">
            <w:pPr>
              <w:jc w:val="center"/>
              <w:rPr>
                <w:rFonts w:asciiTheme="minorEastAsia" w:eastAsiaTheme="minorEastAsia" w:hAnsiTheme="minorEastAsia"/>
                <w:bCs/>
                <w:sz w:val="20"/>
                <w:szCs w:val="18"/>
              </w:rPr>
            </w:pPr>
          </w:p>
        </w:tc>
      </w:tr>
      <w:tr w:rsidR="00B54D8F" w:rsidRPr="00B54D8F" w14:paraId="7BF6AB41" w14:textId="77777777" w:rsidTr="00F02923">
        <w:trPr>
          <w:trHeight w:val="454"/>
          <w:jc w:val="center"/>
        </w:trPr>
        <w:tc>
          <w:tcPr>
            <w:tcW w:w="623" w:type="pct"/>
            <w:vMerge/>
            <w:vAlign w:val="center"/>
          </w:tcPr>
          <w:p w14:paraId="783B2B2B" w14:textId="1A9D8F73"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10F4092F" w14:textId="587B3F3D"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腹腔镜持针钳</w:t>
            </w:r>
          </w:p>
        </w:tc>
        <w:tc>
          <w:tcPr>
            <w:tcW w:w="922" w:type="pct"/>
            <w:vAlign w:val="center"/>
          </w:tcPr>
          <w:p w14:paraId="7D110D96" w14:textId="5F81C152"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1.1</w:t>
            </w:r>
          </w:p>
        </w:tc>
        <w:tc>
          <w:tcPr>
            <w:tcW w:w="528" w:type="pct"/>
            <w:vAlign w:val="center"/>
          </w:tcPr>
          <w:p w14:paraId="12433891" w14:textId="51A160EB"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w:t>
            </w:r>
          </w:p>
        </w:tc>
        <w:tc>
          <w:tcPr>
            <w:tcW w:w="788" w:type="pct"/>
            <w:vAlign w:val="center"/>
          </w:tcPr>
          <w:p w14:paraId="37DDDCEE" w14:textId="11910950"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55717086" w14:textId="5739DACA" w:rsidR="002F7971" w:rsidRPr="00B54D8F" w:rsidRDefault="002F7971" w:rsidP="002F7971">
            <w:pPr>
              <w:jc w:val="center"/>
              <w:rPr>
                <w:rFonts w:asciiTheme="minorEastAsia" w:eastAsiaTheme="minorEastAsia" w:hAnsiTheme="minorEastAsia"/>
                <w:bCs/>
                <w:sz w:val="20"/>
                <w:szCs w:val="18"/>
              </w:rPr>
            </w:pPr>
          </w:p>
        </w:tc>
      </w:tr>
      <w:tr w:rsidR="00B54D8F" w:rsidRPr="00B54D8F" w14:paraId="6FEECDD7" w14:textId="77777777" w:rsidTr="00F02923">
        <w:trPr>
          <w:trHeight w:val="454"/>
          <w:jc w:val="center"/>
        </w:trPr>
        <w:tc>
          <w:tcPr>
            <w:tcW w:w="623" w:type="pct"/>
            <w:vMerge/>
            <w:vAlign w:val="center"/>
          </w:tcPr>
          <w:p w14:paraId="2D100E40" w14:textId="66D3466A"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5BFF79C0" w14:textId="2F94F130"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腹腔镜双极电凝钳</w:t>
            </w:r>
          </w:p>
        </w:tc>
        <w:tc>
          <w:tcPr>
            <w:tcW w:w="922" w:type="pct"/>
            <w:vAlign w:val="center"/>
          </w:tcPr>
          <w:p w14:paraId="72EEA60B" w14:textId="76015038"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2.32</w:t>
            </w:r>
          </w:p>
        </w:tc>
        <w:tc>
          <w:tcPr>
            <w:tcW w:w="528" w:type="pct"/>
            <w:vAlign w:val="center"/>
          </w:tcPr>
          <w:p w14:paraId="4864F865" w14:textId="7B60225F"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2</w:t>
            </w:r>
          </w:p>
        </w:tc>
        <w:tc>
          <w:tcPr>
            <w:tcW w:w="788" w:type="pct"/>
            <w:vAlign w:val="center"/>
          </w:tcPr>
          <w:p w14:paraId="649A1308" w14:textId="7777777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05D8F9AB" w14:textId="051F4FCB" w:rsidR="002F7971" w:rsidRPr="00B54D8F" w:rsidRDefault="002F7971" w:rsidP="002F7971">
            <w:pPr>
              <w:jc w:val="center"/>
              <w:rPr>
                <w:rFonts w:asciiTheme="minorEastAsia" w:eastAsiaTheme="minorEastAsia" w:hAnsiTheme="minorEastAsia"/>
                <w:bCs/>
                <w:sz w:val="20"/>
                <w:szCs w:val="18"/>
              </w:rPr>
            </w:pPr>
          </w:p>
        </w:tc>
      </w:tr>
      <w:tr w:rsidR="00B54D8F" w:rsidRPr="00B54D8F" w14:paraId="7A7D8B76" w14:textId="77777777" w:rsidTr="00F02923">
        <w:trPr>
          <w:trHeight w:val="454"/>
          <w:jc w:val="center"/>
        </w:trPr>
        <w:tc>
          <w:tcPr>
            <w:tcW w:w="623" w:type="pct"/>
            <w:vMerge/>
            <w:vAlign w:val="center"/>
          </w:tcPr>
          <w:p w14:paraId="375B9E34" w14:textId="3DC9F40C"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50D0F659" w14:textId="08FA0ED6"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血气生化分析仪</w:t>
            </w:r>
          </w:p>
        </w:tc>
        <w:tc>
          <w:tcPr>
            <w:tcW w:w="922" w:type="pct"/>
            <w:vAlign w:val="center"/>
          </w:tcPr>
          <w:p w14:paraId="7B879CC7" w14:textId="6A41F9C9"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7</w:t>
            </w:r>
          </w:p>
        </w:tc>
        <w:tc>
          <w:tcPr>
            <w:tcW w:w="528" w:type="pct"/>
            <w:vAlign w:val="center"/>
          </w:tcPr>
          <w:p w14:paraId="1C968671" w14:textId="315960F5"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55B0522D" w14:textId="7777777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684D59DE" w14:textId="77777777" w:rsidR="002F7971" w:rsidRPr="00B54D8F" w:rsidRDefault="002F7971" w:rsidP="002F7971">
            <w:pPr>
              <w:jc w:val="center"/>
              <w:rPr>
                <w:rFonts w:asciiTheme="minorEastAsia" w:eastAsiaTheme="minorEastAsia" w:hAnsiTheme="minorEastAsia"/>
                <w:bCs/>
                <w:sz w:val="20"/>
                <w:szCs w:val="18"/>
              </w:rPr>
            </w:pPr>
          </w:p>
        </w:tc>
      </w:tr>
      <w:tr w:rsidR="00B54D8F" w:rsidRPr="00B54D8F" w14:paraId="44C2E6DE" w14:textId="77777777" w:rsidTr="00F02923">
        <w:trPr>
          <w:trHeight w:val="454"/>
          <w:jc w:val="center"/>
        </w:trPr>
        <w:tc>
          <w:tcPr>
            <w:tcW w:w="623" w:type="pct"/>
            <w:vMerge/>
            <w:vAlign w:val="center"/>
          </w:tcPr>
          <w:p w14:paraId="3D5C2AB3" w14:textId="3999868B"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13DEE02F" w14:textId="388CD8AD"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麻醉机</w:t>
            </w:r>
          </w:p>
        </w:tc>
        <w:tc>
          <w:tcPr>
            <w:tcW w:w="922" w:type="pct"/>
            <w:vAlign w:val="center"/>
          </w:tcPr>
          <w:p w14:paraId="684B25AA" w14:textId="45B3F1A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40</w:t>
            </w:r>
          </w:p>
        </w:tc>
        <w:tc>
          <w:tcPr>
            <w:tcW w:w="528" w:type="pct"/>
            <w:vAlign w:val="center"/>
          </w:tcPr>
          <w:p w14:paraId="25F0EC9C" w14:textId="30C0957B"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26B1EE32" w14:textId="7777777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130BBF9F" w14:textId="77777777" w:rsidR="002F7971" w:rsidRPr="00B54D8F" w:rsidRDefault="002F7971" w:rsidP="002F7971">
            <w:pPr>
              <w:jc w:val="center"/>
              <w:rPr>
                <w:rFonts w:asciiTheme="minorEastAsia" w:eastAsiaTheme="minorEastAsia" w:hAnsiTheme="minorEastAsia"/>
                <w:bCs/>
                <w:sz w:val="20"/>
                <w:szCs w:val="18"/>
              </w:rPr>
            </w:pPr>
          </w:p>
        </w:tc>
      </w:tr>
      <w:tr w:rsidR="00B54D8F" w:rsidRPr="00B54D8F" w14:paraId="55F4D1DE" w14:textId="77777777" w:rsidTr="00F02923">
        <w:trPr>
          <w:trHeight w:val="454"/>
          <w:jc w:val="center"/>
        </w:trPr>
        <w:tc>
          <w:tcPr>
            <w:tcW w:w="623" w:type="pct"/>
            <w:vMerge/>
            <w:vAlign w:val="center"/>
          </w:tcPr>
          <w:p w14:paraId="041F9DA8" w14:textId="34B4D06A"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4BEFE2B0" w14:textId="0A19F3FB" w:rsidR="002F7971" w:rsidRPr="00B54D8F" w:rsidRDefault="00AE7CAA"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全自动荧光免疫分析仪</w:t>
            </w:r>
          </w:p>
        </w:tc>
        <w:tc>
          <w:tcPr>
            <w:tcW w:w="922" w:type="pct"/>
            <w:vAlign w:val="center"/>
          </w:tcPr>
          <w:p w14:paraId="4CD85DAB" w14:textId="78DC5918"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30</w:t>
            </w:r>
          </w:p>
        </w:tc>
        <w:tc>
          <w:tcPr>
            <w:tcW w:w="528" w:type="pct"/>
            <w:vAlign w:val="center"/>
          </w:tcPr>
          <w:p w14:paraId="238E39E5" w14:textId="38BD7E5D"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224FD8B1" w14:textId="7777777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6C38B140" w14:textId="77777777" w:rsidR="002F7971" w:rsidRPr="00B54D8F" w:rsidRDefault="002F7971" w:rsidP="002F7971">
            <w:pPr>
              <w:jc w:val="center"/>
              <w:rPr>
                <w:rFonts w:asciiTheme="minorEastAsia" w:eastAsiaTheme="minorEastAsia" w:hAnsiTheme="minorEastAsia"/>
                <w:bCs/>
                <w:sz w:val="20"/>
                <w:szCs w:val="18"/>
              </w:rPr>
            </w:pPr>
          </w:p>
        </w:tc>
      </w:tr>
      <w:tr w:rsidR="00B54D8F" w:rsidRPr="00B54D8F" w14:paraId="49DCEE94" w14:textId="77777777" w:rsidTr="00F02923">
        <w:trPr>
          <w:trHeight w:val="454"/>
          <w:jc w:val="center"/>
        </w:trPr>
        <w:tc>
          <w:tcPr>
            <w:tcW w:w="623" w:type="pct"/>
            <w:vMerge/>
            <w:vAlign w:val="center"/>
          </w:tcPr>
          <w:p w14:paraId="2C2427F6" w14:textId="1A18FE6A" w:rsidR="002F7971" w:rsidRPr="00B54D8F" w:rsidRDefault="002F7971" w:rsidP="002F7971">
            <w:pPr>
              <w:jc w:val="center"/>
              <w:rPr>
                <w:rFonts w:asciiTheme="minorEastAsia" w:eastAsiaTheme="minorEastAsia" w:hAnsiTheme="minorEastAsia"/>
                <w:bCs/>
                <w:sz w:val="20"/>
                <w:szCs w:val="18"/>
              </w:rPr>
            </w:pPr>
          </w:p>
        </w:tc>
        <w:tc>
          <w:tcPr>
            <w:tcW w:w="1351" w:type="pct"/>
            <w:vAlign w:val="center"/>
          </w:tcPr>
          <w:p w14:paraId="021DDAF1" w14:textId="065FEE7B"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医用离心机</w:t>
            </w:r>
          </w:p>
        </w:tc>
        <w:tc>
          <w:tcPr>
            <w:tcW w:w="922" w:type="pct"/>
            <w:vAlign w:val="center"/>
          </w:tcPr>
          <w:p w14:paraId="4E650978" w14:textId="5E92BE85"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1.8</w:t>
            </w:r>
          </w:p>
        </w:tc>
        <w:tc>
          <w:tcPr>
            <w:tcW w:w="528" w:type="pct"/>
            <w:vAlign w:val="center"/>
          </w:tcPr>
          <w:p w14:paraId="15292A19" w14:textId="613EED69"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1</w:t>
            </w:r>
          </w:p>
        </w:tc>
        <w:tc>
          <w:tcPr>
            <w:tcW w:w="788" w:type="pct"/>
            <w:vAlign w:val="center"/>
          </w:tcPr>
          <w:p w14:paraId="6740C1F8" w14:textId="77777777" w:rsidR="002F7971" w:rsidRPr="00B54D8F" w:rsidRDefault="002F7971" w:rsidP="002F7971">
            <w:pPr>
              <w:jc w:val="center"/>
              <w:rPr>
                <w:rFonts w:asciiTheme="minorEastAsia" w:eastAsiaTheme="minorEastAsia" w:hAnsiTheme="minorEastAsia"/>
                <w:bCs/>
                <w:sz w:val="20"/>
                <w:szCs w:val="18"/>
              </w:rPr>
            </w:pPr>
            <w:r w:rsidRPr="00B54D8F">
              <w:rPr>
                <w:rFonts w:asciiTheme="minorEastAsia" w:eastAsiaTheme="minorEastAsia" w:hAnsiTheme="minorEastAsia" w:hint="eastAsia"/>
                <w:bCs/>
                <w:sz w:val="20"/>
                <w:szCs w:val="18"/>
              </w:rPr>
              <w:t>国产</w:t>
            </w:r>
          </w:p>
        </w:tc>
        <w:tc>
          <w:tcPr>
            <w:tcW w:w="788" w:type="pct"/>
            <w:vMerge/>
            <w:vAlign w:val="center"/>
          </w:tcPr>
          <w:p w14:paraId="3A5E2C79" w14:textId="77777777" w:rsidR="002F7971" w:rsidRPr="00B54D8F" w:rsidRDefault="002F7971" w:rsidP="002F7971">
            <w:pPr>
              <w:jc w:val="center"/>
              <w:rPr>
                <w:rFonts w:asciiTheme="minorEastAsia" w:eastAsiaTheme="minorEastAsia" w:hAnsiTheme="minorEastAsia"/>
                <w:bCs/>
                <w:sz w:val="20"/>
                <w:szCs w:val="18"/>
              </w:rPr>
            </w:pPr>
          </w:p>
        </w:tc>
      </w:tr>
    </w:tbl>
    <w:p w14:paraId="02754531" w14:textId="77777777" w:rsidR="00D06573" w:rsidRPr="00B54D8F" w:rsidRDefault="00F56C7C" w:rsidP="00A826A8">
      <w:pPr>
        <w:pStyle w:val="18"/>
        <w:numPr>
          <w:ilvl w:val="0"/>
          <w:numId w:val="14"/>
        </w:numPr>
        <w:spacing w:before="240" w:line="360" w:lineRule="auto"/>
        <w:ind w:firstLineChars="0"/>
        <w:contextualSpacing/>
        <w:rPr>
          <w:rFonts w:asciiTheme="minorEastAsia" w:eastAsiaTheme="minorEastAsia" w:hAnsiTheme="minorEastAsia"/>
          <w:b/>
          <w:sz w:val="24"/>
          <w:szCs w:val="24"/>
        </w:rPr>
      </w:pPr>
      <w:r w:rsidRPr="00B54D8F">
        <w:rPr>
          <w:rFonts w:asciiTheme="minorEastAsia" w:eastAsiaTheme="minorEastAsia" w:hAnsiTheme="minorEastAsia"/>
          <w:b/>
          <w:sz w:val="24"/>
          <w:szCs w:val="24"/>
        </w:rPr>
        <w:t>商务要求</w:t>
      </w:r>
    </w:p>
    <w:p w14:paraId="67EC2710" w14:textId="53AEF59D" w:rsidR="00D06573" w:rsidRPr="00B54D8F" w:rsidRDefault="00A826A8" w:rsidP="00F02923">
      <w:pPr>
        <w:spacing w:line="360" w:lineRule="auto"/>
        <w:contextualSpacing/>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F56C7C" w:rsidRPr="00B54D8F">
        <w:rPr>
          <w:rFonts w:asciiTheme="minorEastAsia" w:eastAsiaTheme="minorEastAsia" w:hAnsiTheme="minorEastAsia"/>
          <w:sz w:val="24"/>
        </w:rPr>
        <w:t>1.交付的时间和地点</w:t>
      </w:r>
      <w:r w:rsidR="00F56C7C" w:rsidRPr="00B54D8F">
        <w:rPr>
          <w:rFonts w:asciiTheme="minorEastAsia" w:eastAsiaTheme="minorEastAsia" w:hAnsiTheme="minorEastAsia" w:hint="eastAsia"/>
          <w:sz w:val="24"/>
        </w:rPr>
        <w:t>：</w:t>
      </w:r>
    </w:p>
    <w:p w14:paraId="69A38ED8" w14:textId="3CE3A08A" w:rsidR="00D06573" w:rsidRPr="00B54D8F" w:rsidRDefault="00F56C7C" w:rsidP="00F02923">
      <w:pPr>
        <w:spacing w:line="360" w:lineRule="auto"/>
        <w:contextualSpacing/>
        <w:jc w:val="left"/>
        <w:rPr>
          <w:rFonts w:asciiTheme="minorEastAsia" w:eastAsiaTheme="minorEastAsia" w:hAnsiTheme="minorEastAsia"/>
          <w:sz w:val="24"/>
        </w:rPr>
      </w:pPr>
      <w:r w:rsidRPr="00B54D8F">
        <w:rPr>
          <w:rFonts w:asciiTheme="minorEastAsia" w:eastAsiaTheme="minorEastAsia" w:hAnsiTheme="minorEastAsia" w:hint="eastAsia"/>
          <w:sz w:val="24"/>
        </w:rPr>
        <w:t>1.1.</w:t>
      </w:r>
      <w:r w:rsidR="00A826A8" w:rsidRPr="00B54D8F">
        <w:rPr>
          <w:rFonts w:asciiTheme="minorEastAsia" w:eastAsiaTheme="minorEastAsia" w:hAnsiTheme="minorEastAsia" w:hint="eastAsia"/>
          <w:sz w:val="24"/>
        </w:rPr>
        <w:t>交付时间：</w:t>
      </w:r>
      <w:r w:rsidR="00BD2BB1" w:rsidRPr="00B54D8F">
        <w:rPr>
          <w:rFonts w:asciiTheme="minorEastAsia" w:eastAsiaTheme="minorEastAsia" w:hAnsiTheme="minorEastAsia" w:hint="eastAsia"/>
          <w:sz w:val="24"/>
        </w:rPr>
        <w:t>除熏蒸治疗仪、半导体激光治疗机、产后康复治疗仪自双方合同签订生效后1</w:t>
      </w:r>
      <w:r w:rsidR="00BD2BB1" w:rsidRPr="00B54D8F">
        <w:rPr>
          <w:rFonts w:asciiTheme="minorEastAsia" w:eastAsiaTheme="minorEastAsia" w:hAnsiTheme="minorEastAsia"/>
          <w:sz w:val="24"/>
        </w:rPr>
        <w:t>5</w:t>
      </w:r>
      <w:r w:rsidR="00BD2BB1" w:rsidRPr="00B54D8F">
        <w:rPr>
          <w:rFonts w:asciiTheme="minorEastAsia" w:eastAsiaTheme="minorEastAsia" w:hAnsiTheme="minorEastAsia" w:hint="eastAsia"/>
          <w:sz w:val="24"/>
        </w:rPr>
        <w:t>个工作日安装调试完毕外，其余设备</w:t>
      </w:r>
      <w:r w:rsidR="00A826A8" w:rsidRPr="00B54D8F">
        <w:rPr>
          <w:rFonts w:asciiTheme="minorEastAsia" w:eastAsiaTheme="minorEastAsia" w:hAnsiTheme="minorEastAsia" w:hint="eastAsia"/>
          <w:sz w:val="24"/>
        </w:rPr>
        <w:t>自双方</w:t>
      </w:r>
      <w:r w:rsidRPr="00B54D8F">
        <w:rPr>
          <w:rFonts w:asciiTheme="minorEastAsia" w:eastAsiaTheme="minorEastAsia" w:hAnsiTheme="minorEastAsia" w:hint="eastAsia"/>
          <w:sz w:val="24"/>
        </w:rPr>
        <w:t>合同签订</w:t>
      </w:r>
      <w:r w:rsidR="00A826A8" w:rsidRPr="00B54D8F">
        <w:rPr>
          <w:rFonts w:asciiTheme="minorEastAsia" w:eastAsiaTheme="minorEastAsia" w:hAnsiTheme="minorEastAsia" w:hint="eastAsia"/>
          <w:sz w:val="24"/>
        </w:rPr>
        <w:t>生效</w:t>
      </w:r>
      <w:r w:rsidRPr="00B54D8F">
        <w:rPr>
          <w:rFonts w:asciiTheme="minorEastAsia" w:eastAsiaTheme="minorEastAsia" w:hAnsiTheme="minorEastAsia" w:hint="eastAsia"/>
          <w:sz w:val="24"/>
        </w:rPr>
        <w:t>后</w:t>
      </w:r>
      <w:r w:rsidR="00F02923" w:rsidRPr="00B54D8F">
        <w:rPr>
          <w:rFonts w:asciiTheme="minorEastAsia" w:eastAsiaTheme="minorEastAsia" w:hAnsiTheme="minorEastAsia" w:hint="eastAsia"/>
          <w:sz w:val="24"/>
        </w:rPr>
        <w:t>30</w:t>
      </w:r>
      <w:r w:rsidRPr="00B54D8F">
        <w:rPr>
          <w:rFonts w:asciiTheme="minorEastAsia" w:eastAsiaTheme="minorEastAsia" w:hAnsiTheme="minorEastAsia" w:hint="eastAsia"/>
          <w:sz w:val="24"/>
        </w:rPr>
        <w:t>日内安装调试完毕</w:t>
      </w:r>
      <w:r w:rsidRPr="00B54D8F">
        <w:rPr>
          <w:rFonts w:asciiTheme="minorEastAsia" w:eastAsiaTheme="minorEastAsia" w:hAnsiTheme="minorEastAsia" w:hint="eastAsia"/>
          <w:sz w:val="24"/>
          <w:szCs w:val="28"/>
        </w:rPr>
        <w:t>。</w:t>
      </w:r>
    </w:p>
    <w:p w14:paraId="42ABD2E1" w14:textId="78865C05" w:rsidR="00D06573" w:rsidRPr="00B54D8F" w:rsidRDefault="00F56C7C" w:rsidP="00F02923">
      <w:pPr>
        <w:spacing w:line="360" w:lineRule="auto"/>
        <w:contextualSpacing/>
        <w:jc w:val="left"/>
        <w:rPr>
          <w:rFonts w:asciiTheme="minorEastAsia" w:eastAsiaTheme="minorEastAsia" w:hAnsiTheme="minorEastAsia"/>
          <w:sz w:val="24"/>
        </w:rPr>
      </w:pPr>
      <w:r w:rsidRPr="00B54D8F">
        <w:rPr>
          <w:rFonts w:asciiTheme="minorEastAsia" w:eastAsiaTheme="minorEastAsia" w:hAnsiTheme="minorEastAsia" w:hint="eastAsia"/>
          <w:sz w:val="24"/>
        </w:rPr>
        <w:t>1.2.</w:t>
      </w:r>
      <w:r w:rsidR="00A826A8" w:rsidRPr="00B54D8F">
        <w:rPr>
          <w:rFonts w:asciiTheme="minorEastAsia" w:eastAsiaTheme="minorEastAsia" w:hAnsiTheme="minorEastAsia" w:hint="eastAsia"/>
          <w:sz w:val="24"/>
        </w:rPr>
        <w:t>交付地点：</w:t>
      </w:r>
      <w:r w:rsidRPr="00B54D8F">
        <w:rPr>
          <w:rFonts w:asciiTheme="minorEastAsia" w:eastAsiaTheme="minorEastAsia" w:hAnsiTheme="minorEastAsia" w:hint="eastAsia"/>
          <w:sz w:val="24"/>
        </w:rPr>
        <w:t>送达至</w:t>
      </w:r>
      <w:r w:rsidRPr="00B54D8F">
        <w:rPr>
          <w:rFonts w:asciiTheme="minorEastAsia" w:eastAsiaTheme="minorEastAsia" w:hAnsiTheme="minorEastAsia"/>
          <w:sz w:val="24"/>
        </w:rPr>
        <w:t>采购人指定地点。</w:t>
      </w:r>
    </w:p>
    <w:p w14:paraId="54C5D67B" w14:textId="77777777" w:rsidR="00D06573" w:rsidRPr="00B54D8F" w:rsidRDefault="00F56C7C" w:rsidP="00F02923">
      <w:pPr>
        <w:spacing w:line="360" w:lineRule="auto"/>
        <w:contextualSpacing/>
        <w:jc w:val="left"/>
        <w:rPr>
          <w:rFonts w:asciiTheme="minorEastAsia" w:eastAsiaTheme="minorEastAsia" w:hAnsiTheme="minorEastAsia"/>
          <w:sz w:val="24"/>
          <w:u w:val="single"/>
        </w:rPr>
      </w:pPr>
      <w:r w:rsidRPr="00B54D8F">
        <w:rPr>
          <w:rFonts w:asciiTheme="minorEastAsia" w:eastAsiaTheme="minorEastAsia" w:hAnsiTheme="minorEastAsia"/>
          <w:sz w:val="24"/>
        </w:rPr>
        <w:lastRenderedPageBreak/>
        <w:t>2.付款条件</w:t>
      </w:r>
      <w:r w:rsidRPr="00B54D8F">
        <w:rPr>
          <w:rFonts w:asciiTheme="minorEastAsia" w:eastAsiaTheme="minorEastAsia" w:hAnsiTheme="minorEastAsia" w:hint="eastAsia"/>
          <w:sz w:val="24"/>
        </w:rPr>
        <w:t>：</w:t>
      </w:r>
      <w:r w:rsidRPr="00B54D8F">
        <w:rPr>
          <w:rFonts w:asciiTheme="minorEastAsia" w:eastAsiaTheme="minorEastAsia" w:hAnsiTheme="minorEastAsia" w:hint="eastAsia"/>
          <w:sz w:val="24"/>
          <w:u w:val="single"/>
        </w:rPr>
        <w:t>详见合同文本</w:t>
      </w:r>
      <w:r w:rsidRPr="00B54D8F">
        <w:rPr>
          <w:rFonts w:asciiTheme="minorEastAsia" w:eastAsiaTheme="minorEastAsia" w:hAnsiTheme="minorEastAsia" w:hint="eastAsia"/>
          <w:sz w:val="24"/>
        </w:rPr>
        <w:t>。</w:t>
      </w:r>
    </w:p>
    <w:p w14:paraId="44C2173B" w14:textId="77777777" w:rsidR="00D06573" w:rsidRPr="00B54D8F" w:rsidRDefault="00F56C7C" w:rsidP="00F02923">
      <w:pPr>
        <w:spacing w:line="360" w:lineRule="auto"/>
        <w:contextualSpacing/>
        <w:jc w:val="left"/>
        <w:rPr>
          <w:rFonts w:asciiTheme="minorEastAsia" w:eastAsiaTheme="minorEastAsia" w:hAnsiTheme="minorEastAsia"/>
          <w:sz w:val="24"/>
        </w:rPr>
      </w:pPr>
      <w:r w:rsidRPr="00B54D8F">
        <w:rPr>
          <w:rFonts w:asciiTheme="minorEastAsia" w:eastAsiaTheme="minorEastAsia" w:hAnsiTheme="minorEastAsia"/>
          <w:sz w:val="24"/>
        </w:rPr>
        <w:t>3.包装和运输（如适用，须满足《关于印发〈商品包装政府采购需求标准（试行）〉、〈快递包装政府采购需求标准（试行）〉的通知》（财办库﹝2020﹞123号））</w:t>
      </w:r>
    </w:p>
    <w:p w14:paraId="65021783" w14:textId="47CBA3A5" w:rsidR="00D06573" w:rsidRPr="00B54D8F" w:rsidRDefault="00F56C7C" w:rsidP="00F02923">
      <w:pPr>
        <w:spacing w:line="360" w:lineRule="auto"/>
        <w:contextualSpacing/>
        <w:jc w:val="left"/>
        <w:rPr>
          <w:rFonts w:asciiTheme="minorEastAsia" w:eastAsiaTheme="minorEastAsia" w:hAnsiTheme="minorEastAsia"/>
          <w:sz w:val="24"/>
        </w:rPr>
      </w:pPr>
      <w:r w:rsidRPr="00B54D8F">
        <w:rPr>
          <w:rFonts w:asciiTheme="minorEastAsia" w:eastAsiaTheme="minorEastAsia" w:hAnsiTheme="minorEastAsia"/>
          <w:sz w:val="24"/>
        </w:rPr>
        <w:t>4.售后服务</w:t>
      </w:r>
      <w:r w:rsidRPr="00B54D8F">
        <w:rPr>
          <w:rFonts w:asciiTheme="minorEastAsia" w:eastAsiaTheme="minorEastAsia" w:hAnsiTheme="minorEastAsia" w:hint="eastAsia"/>
          <w:sz w:val="24"/>
        </w:rPr>
        <w:t>：投标人所提供产品在质量保证期之内对由于产品质量而发生的任何问题负责，</w:t>
      </w:r>
      <w:r w:rsidR="0037458D" w:rsidRPr="00B54D8F">
        <w:rPr>
          <w:rFonts w:asciiTheme="minorEastAsia" w:eastAsiaTheme="minorEastAsia" w:hAnsiTheme="minorEastAsia" w:hint="eastAsia"/>
          <w:sz w:val="24"/>
        </w:rPr>
        <w:t>质保期/保修期</w:t>
      </w:r>
      <w:proofErr w:type="gramStart"/>
      <w:r w:rsidRPr="00B54D8F">
        <w:rPr>
          <w:rFonts w:asciiTheme="minorEastAsia" w:eastAsiaTheme="minorEastAsia" w:hAnsiTheme="minorEastAsia" w:hint="eastAsia"/>
          <w:sz w:val="24"/>
        </w:rPr>
        <w:t>自设备</w:t>
      </w:r>
      <w:proofErr w:type="gramEnd"/>
      <w:r w:rsidRPr="00B54D8F">
        <w:rPr>
          <w:rFonts w:asciiTheme="minorEastAsia" w:eastAsiaTheme="minorEastAsia" w:hAnsiTheme="minorEastAsia" w:hint="eastAsia"/>
          <w:sz w:val="24"/>
        </w:rPr>
        <w:t>最终验收合格之日计算。</w:t>
      </w:r>
    </w:p>
    <w:p w14:paraId="1C4CD7B5" w14:textId="460B9104" w:rsidR="00EA1924" w:rsidRPr="00B54D8F" w:rsidRDefault="00EA1924" w:rsidP="00F02923">
      <w:pPr>
        <w:spacing w:line="360" w:lineRule="auto"/>
        <w:contextualSpacing/>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FC4128" w:rsidRPr="00B54D8F">
        <w:rPr>
          <w:rFonts w:asciiTheme="minorEastAsia" w:eastAsiaTheme="minorEastAsia" w:hAnsiTheme="minorEastAsia" w:hint="eastAsia"/>
          <w:sz w:val="24"/>
        </w:rPr>
        <w:t>5.投标人须自行承担中标后与医院信息系统对接工作所产生的全部费用，该费用包括但不限于接口开发、调试、系统联调及后续维护等相关支出，无论投标报价中是否单独列示，均由投标人全额承担。</w:t>
      </w:r>
      <w:r w:rsidRPr="00B54D8F">
        <w:rPr>
          <w:rFonts w:asciiTheme="minorEastAsia" w:eastAsiaTheme="minorEastAsia" w:hAnsiTheme="minorEastAsia" w:hint="eastAsia"/>
          <w:sz w:val="24"/>
        </w:rPr>
        <w:br w:type="page"/>
      </w:r>
    </w:p>
    <w:p w14:paraId="4AFBE96F" w14:textId="77777777" w:rsidR="00D06573" w:rsidRPr="00B54D8F" w:rsidRDefault="00F56C7C" w:rsidP="00A826A8">
      <w:pPr>
        <w:pStyle w:val="18"/>
        <w:numPr>
          <w:ilvl w:val="0"/>
          <w:numId w:val="14"/>
        </w:numPr>
        <w:spacing w:before="240" w:line="360" w:lineRule="auto"/>
        <w:ind w:firstLineChars="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lastRenderedPageBreak/>
        <w:t>技术</w:t>
      </w:r>
      <w:r w:rsidRPr="00B54D8F">
        <w:rPr>
          <w:rFonts w:asciiTheme="minorEastAsia" w:eastAsiaTheme="minorEastAsia" w:hAnsiTheme="minorEastAsia"/>
          <w:b/>
          <w:sz w:val="24"/>
          <w:szCs w:val="24"/>
        </w:rPr>
        <w:t>要求</w:t>
      </w:r>
    </w:p>
    <w:p w14:paraId="3D372762"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（一）基本要求</w:t>
      </w:r>
    </w:p>
    <w:p w14:paraId="07EEAF33"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1. 采购标的需实现的功能或者目标：</w:t>
      </w:r>
    </w:p>
    <w:p w14:paraId="6AC3EDC6"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投标人应根据招标文件所提出的采购需求，综合考虑产品的适用性。投标人应以技术先进的设备、优良的服务和优惠的价格，充分显示自己的竞争实力。</w:t>
      </w:r>
    </w:p>
    <w:p w14:paraId="7985B23F"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★2.需执行的国家相关标准、行业标准、地方标准或者其他标准、规范：</w:t>
      </w:r>
    </w:p>
    <w:p w14:paraId="19141B9E"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2.</w:t>
      </w:r>
      <w:r w:rsidRPr="00B54D8F">
        <w:rPr>
          <w:rFonts w:asciiTheme="minorEastAsia" w:eastAsiaTheme="minorEastAsia" w:hAnsiTheme="minorEastAsia"/>
          <w:sz w:val="24"/>
          <w:szCs w:val="24"/>
        </w:rPr>
        <w:t xml:space="preserve">1 </w:t>
      </w:r>
      <w:r w:rsidRPr="00B54D8F">
        <w:rPr>
          <w:rFonts w:asciiTheme="minorEastAsia" w:eastAsiaTheme="minorEastAsia" w:hAnsiTheme="minorEastAsia" w:hint="eastAsia"/>
          <w:sz w:val="24"/>
          <w:szCs w:val="24"/>
        </w:rPr>
        <w:t>提供产品属于辐射或射线类的设备或材料的，需提供辐射安全许可证复印件（不适用的情况除外）（</w:t>
      </w:r>
      <w:r w:rsidRPr="00B54D8F">
        <w:rPr>
          <w:rFonts w:asciiTheme="minorEastAsia" w:eastAsiaTheme="minorEastAsia" w:hAnsiTheme="minorEastAsia" w:hint="eastAsia"/>
          <w:b/>
          <w:sz w:val="24"/>
          <w:szCs w:val="24"/>
        </w:rPr>
        <w:t>提供证明材料并加盖投标人单位公章</w:t>
      </w:r>
      <w:r w:rsidRPr="00B54D8F">
        <w:rPr>
          <w:rFonts w:asciiTheme="minorEastAsia" w:eastAsiaTheme="minorEastAsia" w:hAnsiTheme="minorEastAsia" w:hint="eastAsia"/>
          <w:sz w:val="24"/>
          <w:szCs w:val="24"/>
        </w:rPr>
        <w:t>）。</w:t>
      </w:r>
    </w:p>
    <w:p w14:paraId="33743246"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2.</w:t>
      </w:r>
      <w:r w:rsidRPr="00B54D8F">
        <w:rPr>
          <w:rFonts w:asciiTheme="minorEastAsia" w:eastAsiaTheme="minorEastAsia" w:hAnsiTheme="minorEastAsia"/>
          <w:sz w:val="24"/>
          <w:szCs w:val="24"/>
        </w:rPr>
        <w:t>2</w:t>
      </w:r>
      <w:r w:rsidRPr="00B54D8F">
        <w:rPr>
          <w:rFonts w:asciiTheme="minorEastAsia" w:eastAsiaTheme="minorEastAsia" w:hAnsiTheme="minorEastAsia" w:hint="eastAsia"/>
          <w:sz w:val="24"/>
          <w:szCs w:val="24"/>
        </w:rPr>
        <w:t xml:space="preserve"> 提供产品属于压力容器的，供应商需要根据国家特种设备制造相关管理规定，提供所报产品制造商的特种设备制造许可证（压力容器）</w:t>
      </w:r>
      <w:r w:rsidRPr="00B54D8F">
        <w:rPr>
          <w:rFonts w:asciiTheme="minorEastAsia" w:eastAsiaTheme="minorEastAsia" w:hAnsiTheme="minorEastAsia" w:hint="eastAsia"/>
          <w:b/>
          <w:bCs/>
          <w:sz w:val="24"/>
          <w:szCs w:val="24"/>
        </w:rPr>
        <w:t>（提供证明材料并加盖投标人单位公章）</w:t>
      </w:r>
      <w:r w:rsidRPr="00B54D8F">
        <w:rPr>
          <w:rFonts w:asciiTheme="minorEastAsia" w:eastAsiaTheme="minorEastAsia" w:hAnsiTheme="minorEastAsia" w:hint="eastAsia"/>
          <w:sz w:val="24"/>
          <w:szCs w:val="24"/>
        </w:rPr>
        <w:t>。</w:t>
      </w:r>
    </w:p>
    <w:p w14:paraId="0BB971E9"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2.</w:t>
      </w:r>
      <w:r w:rsidRPr="00B54D8F">
        <w:rPr>
          <w:rFonts w:asciiTheme="minorEastAsia" w:eastAsiaTheme="minorEastAsia" w:hAnsiTheme="minorEastAsia"/>
          <w:sz w:val="24"/>
          <w:szCs w:val="24"/>
        </w:rPr>
        <w:t xml:space="preserve">3 </w:t>
      </w:r>
      <w:r w:rsidRPr="00B54D8F">
        <w:rPr>
          <w:rFonts w:asciiTheme="minorEastAsia" w:eastAsiaTheme="minorEastAsia" w:hAnsiTheme="minorEastAsia" w:hint="eastAsia"/>
          <w:sz w:val="24"/>
          <w:szCs w:val="24"/>
        </w:rPr>
        <w:t>提供产品及制造商应符合国家有关部门规定的相应技术、计量、节能、安全和环保法规及标准，如国家有关部门对提供产品或其制造商有强制性规定或要求的，所供产品或其制造商必须符合相应规定或要求，供应商须提供相关证明文件（</w:t>
      </w:r>
      <w:r w:rsidRPr="00B54D8F">
        <w:rPr>
          <w:rFonts w:asciiTheme="minorEastAsia" w:eastAsiaTheme="minorEastAsia" w:hAnsiTheme="minorEastAsia" w:hint="eastAsia"/>
          <w:b/>
          <w:sz w:val="24"/>
          <w:szCs w:val="24"/>
        </w:rPr>
        <w:t>提供证明材料并加盖投标人单位公章</w:t>
      </w:r>
      <w:r w:rsidRPr="00B54D8F">
        <w:rPr>
          <w:rFonts w:asciiTheme="minorEastAsia" w:eastAsiaTheme="minorEastAsia" w:hAnsiTheme="minorEastAsia" w:hint="eastAsia"/>
          <w:sz w:val="24"/>
          <w:szCs w:val="24"/>
        </w:rPr>
        <w:t>）。</w:t>
      </w:r>
    </w:p>
    <w:p w14:paraId="6453C040"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2.</w:t>
      </w:r>
      <w:r w:rsidRPr="00B54D8F">
        <w:rPr>
          <w:rFonts w:asciiTheme="minorEastAsia" w:eastAsiaTheme="minorEastAsia" w:hAnsiTheme="minorEastAsia"/>
          <w:sz w:val="24"/>
          <w:szCs w:val="24"/>
        </w:rPr>
        <w:t>4</w:t>
      </w:r>
      <w:r w:rsidRPr="00B54D8F">
        <w:rPr>
          <w:rFonts w:asciiTheme="minorEastAsia" w:eastAsiaTheme="minorEastAsia" w:hAnsiTheme="minorEastAsia" w:hint="eastAsia"/>
          <w:sz w:val="24"/>
          <w:szCs w:val="24"/>
        </w:rPr>
        <w:t xml:space="preserve"> 如投标产品原产国有要求，制造商应有其原产</w:t>
      </w:r>
      <w:proofErr w:type="gramStart"/>
      <w:r w:rsidRPr="00B54D8F">
        <w:rPr>
          <w:rFonts w:asciiTheme="minorEastAsia" w:eastAsiaTheme="minorEastAsia" w:hAnsiTheme="minorEastAsia" w:hint="eastAsia"/>
          <w:sz w:val="24"/>
          <w:szCs w:val="24"/>
        </w:rPr>
        <w:t>国相应</w:t>
      </w:r>
      <w:proofErr w:type="gramEnd"/>
      <w:r w:rsidRPr="00B54D8F">
        <w:rPr>
          <w:rFonts w:asciiTheme="minorEastAsia" w:eastAsiaTheme="minorEastAsia" w:hAnsiTheme="minorEastAsia" w:hint="eastAsia"/>
          <w:sz w:val="24"/>
          <w:szCs w:val="24"/>
        </w:rPr>
        <w:t>部门颁发的投标产品生产许可证，如不需要生产许可，投标人应在投标文件中给予说明并提供相关证明材料（</w:t>
      </w:r>
      <w:r w:rsidRPr="00B54D8F">
        <w:rPr>
          <w:rFonts w:asciiTheme="minorEastAsia" w:eastAsiaTheme="minorEastAsia" w:hAnsiTheme="minorEastAsia" w:hint="eastAsia"/>
          <w:b/>
          <w:sz w:val="24"/>
          <w:szCs w:val="24"/>
        </w:rPr>
        <w:t>提供证明材料并加盖投标人单位公章</w:t>
      </w:r>
      <w:r w:rsidRPr="00B54D8F">
        <w:rPr>
          <w:rFonts w:asciiTheme="minorEastAsia" w:eastAsiaTheme="minorEastAsia" w:hAnsiTheme="minorEastAsia" w:hint="eastAsia"/>
          <w:sz w:val="24"/>
          <w:szCs w:val="24"/>
        </w:rPr>
        <w:t>）。</w:t>
      </w:r>
    </w:p>
    <w:p w14:paraId="7C033176"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3.购标的需满足的性能、材料、结构、外观、质量、安全、技术规格、物理特性等要求；</w:t>
      </w:r>
    </w:p>
    <w:p w14:paraId="218D7062"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3.1 供应商所提供的部件之间及设备之间的连线或接插件均视为设备内部部件，应包含 在相应的配置中。</w:t>
      </w:r>
    </w:p>
    <w:p w14:paraId="4A1D2476"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3.2 工作条件：除了在技术要求中另有规定外，供应商提供的一切仪器、设备和系统， 应符合下列条件：</w:t>
      </w:r>
    </w:p>
    <w:p w14:paraId="5B0C99EF"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3.3 仪器设备的插头要符合中国电工标准。如不符合，则应提供适合仪器插头的插座， 必须要有接地。</w:t>
      </w:r>
    </w:p>
    <w:p w14:paraId="0D7A4237"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 xml:space="preserve">3.4 如果仪器设备需特殊的工作条件（如：水、电源、磁场强度、特殊温度、湿度、震 动强度等），供应商应在有关投标文件中加以说明。 </w:t>
      </w:r>
    </w:p>
    <w:p w14:paraId="264AEA09"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4.采购标的需满足的服务标准、期限、效率等要求；</w:t>
      </w:r>
    </w:p>
    <w:p w14:paraId="23011BA3"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4.1 设备的维护及技术支持</w:t>
      </w:r>
    </w:p>
    <w:p w14:paraId="7C8DF0D0"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lastRenderedPageBreak/>
        <w:t>4.1.1 经有关部门验收或检测合格后开始计算质保期。</w:t>
      </w:r>
    </w:p>
    <w:p w14:paraId="6C5C4908"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4.1.2 质保期满后整机每年常规保修费用不超过购置费的5%。</w:t>
      </w:r>
    </w:p>
    <w:p w14:paraId="2B6AA048"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4.1.3 免费提供软件升级服务。</w:t>
      </w:r>
    </w:p>
    <w:p w14:paraId="3493C50C"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4.1.4 所有的替代零配件的提供需得到买方的认可。</w:t>
      </w:r>
    </w:p>
    <w:p w14:paraId="23FB1D80"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4.1.5 在质保期内中标人必须为用户提供技术援助电话，用于用户报告故障。技术援助 电话支持应是中文，如电话支持无法解决，投标人应在接到通知后两个工作日内做出响 应，并采取行动修理故障。在质保期内除提供上述技术服务外，投标人有责任对其所提 供的所有产品提供以下形式的技术服务。</w:t>
      </w:r>
    </w:p>
    <w:p w14:paraId="73A77D8E"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4.1.5.1 电话咨询：免费提供咨询电话技术支持服务，解答用户的系统使用中遇到的问 题，及时提出解决问题的建议和操作方法。</w:t>
      </w:r>
    </w:p>
    <w:p w14:paraId="7B88AA6B"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4.1.5.2 现场响应：自收到用户的服务请求起</w:t>
      </w:r>
      <w:r w:rsidRPr="00B54D8F">
        <w:rPr>
          <w:rFonts w:asciiTheme="minorEastAsia" w:eastAsiaTheme="minorEastAsia" w:hAnsiTheme="minorEastAsia"/>
          <w:sz w:val="24"/>
          <w:szCs w:val="24"/>
        </w:rPr>
        <w:t>24</w:t>
      </w:r>
      <w:r w:rsidRPr="00B54D8F">
        <w:rPr>
          <w:rFonts w:asciiTheme="minorEastAsia" w:eastAsiaTheme="minorEastAsia" w:hAnsiTheme="minorEastAsia" w:hint="eastAsia"/>
          <w:sz w:val="24"/>
          <w:szCs w:val="24"/>
        </w:rPr>
        <w:t>小时内。若以上服务形式不能解决问题，投标人应指派技术人员赶赴现场进行故障处理。遇到重大技术问题，投标人应及时组织有关技术人员进行故障排除，并采取相应措施以确保所提交的解决方案可行，同时提出确定的维修方案。</w:t>
      </w:r>
    </w:p>
    <w:p w14:paraId="44FEB232"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4.2 培训要求：培训是指涉及产品基本原理、安装、调试、操作使用和保养维修等有关 内容的学习。供应商应保证在采购人指定交货地点对每包（品目）最终用户设备操作人 员提供终身免费培训。供应商报价时应提供详细的培训方案。培训教员的差旅费、食宿 费、培训教材等费用，应计入报价。</w:t>
      </w:r>
    </w:p>
    <w:p w14:paraId="7A071495"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 xml:space="preserve">注：上述要求如与合同文本冲突则以合同文本要求为准。 </w:t>
      </w:r>
    </w:p>
    <w:p w14:paraId="7CAD91F5"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5.为落实政府采购政策需满足的要求；</w:t>
      </w:r>
    </w:p>
    <w:p w14:paraId="29C571B2"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5.1 中小企业、监狱企业及残疾人福利性单位；</w:t>
      </w:r>
    </w:p>
    <w:p w14:paraId="16A77FBA"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5.2 政府采购节能产品、环境标志产品；</w:t>
      </w:r>
    </w:p>
    <w:p w14:paraId="32DBAFAE"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5.3 正版软件（如</w:t>
      </w:r>
      <w:r w:rsidRPr="00B54D8F">
        <w:rPr>
          <w:rFonts w:asciiTheme="minorEastAsia" w:eastAsiaTheme="minorEastAsia" w:hAnsiTheme="minorEastAsia"/>
          <w:sz w:val="24"/>
          <w:szCs w:val="24"/>
        </w:rPr>
        <w:t>产品中包含</w:t>
      </w:r>
      <w:r w:rsidRPr="00B54D8F">
        <w:rPr>
          <w:rFonts w:asciiTheme="minorEastAsia" w:eastAsiaTheme="minorEastAsia" w:hAnsiTheme="minorEastAsia" w:hint="eastAsia"/>
          <w:sz w:val="24"/>
          <w:szCs w:val="24"/>
        </w:rPr>
        <w:t>）；</w:t>
      </w:r>
    </w:p>
    <w:p w14:paraId="30EF6706"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5.4 信息安全产品。具体详见投标人须知。</w:t>
      </w:r>
    </w:p>
    <w:p w14:paraId="6B502F96"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6.采购标的</w:t>
      </w:r>
      <w:proofErr w:type="gramStart"/>
      <w:r w:rsidRPr="00B54D8F">
        <w:rPr>
          <w:rFonts w:asciiTheme="minorEastAsia" w:eastAsiaTheme="minorEastAsia" w:hAnsiTheme="minorEastAsia" w:hint="eastAsia"/>
          <w:b/>
          <w:sz w:val="24"/>
          <w:szCs w:val="24"/>
        </w:rPr>
        <w:t>的</w:t>
      </w:r>
      <w:proofErr w:type="gramEnd"/>
      <w:r w:rsidRPr="00B54D8F">
        <w:rPr>
          <w:rFonts w:asciiTheme="minorEastAsia" w:eastAsiaTheme="minorEastAsia" w:hAnsiTheme="minorEastAsia" w:hint="eastAsia"/>
          <w:b/>
          <w:sz w:val="24"/>
          <w:szCs w:val="24"/>
        </w:rPr>
        <w:t>其他技术、服务等要求；</w:t>
      </w:r>
    </w:p>
    <w:p w14:paraId="7E3E8899" w14:textId="65D002DF"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6.1、投标人在响应采购需求时，应就“货物技术规格具体要求”进行逐条响应，</w:t>
      </w:r>
      <w:proofErr w:type="gramStart"/>
      <w:r w:rsidRPr="00B54D8F">
        <w:rPr>
          <w:rFonts w:asciiTheme="minorEastAsia" w:eastAsiaTheme="minorEastAsia" w:hAnsiTheme="minorEastAsia" w:hint="eastAsia"/>
          <w:sz w:val="24"/>
          <w:szCs w:val="24"/>
        </w:rPr>
        <w:t>并针其中</w:t>
      </w:r>
      <w:proofErr w:type="gramEnd"/>
      <w:r w:rsidRPr="00B54D8F">
        <w:rPr>
          <w:rFonts w:asciiTheme="minorEastAsia" w:eastAsiaTheme="minorEastAsia" w:hAnsiTheme="minorEastAsia" w:hint="eastAsia"/>
          <w:sz w:val="24"/>
          <w:szCs w:val="24"/>
        </w:rPr>
        <w:t>的</w:t>
      </w:r>
      <w:r w:rsidR="000F2613" w:rsidRPr="00B54D8F">
        <w:rPr>
          <w:rFonts w:asciiTheme="minorEastAsia" w:eastAsiaTheme="minorEastAsia" w:hAnsiTheme="minorEastAsia" w:hint="eastAsia"/>
          <w:sz w:val="24"/>
          <w:szCs w:val="24"/>
        </w:rPr>
        <w:t>所有</w:t>
      </w:r>
      <w:r w:rsidRPr="00B54D8F">
        <w:rPr>
          <w:rFonts w:asciiTheme="minorEastAsia" w:eastAsiaTheme="minorEastAsia" w:hAnsiTheme="minorEastAsia" w:hint="eastAsia"/>
          <w:sz w:val="24"/>
          <w:szCs w:val="24"/>
        </w:rPr>
        <w:t>参数</w:t>
      </w:r>
      <w:r w:rsidR="00E90A17" w:rsidRPr="00B54D8F">
        <w:rPr>
          <w:rFonts w:asciiTheme="minorEastAsia" w:eastAsiaTheme="minorEastAsia" w:hAnsiTheme="minorEastAsia" w:hint="eastAsia"/>
          <w:sz w:val="24"/>
          <w:szCs w:val="24"/>
        </w:rPr>
        <w:t>（除主要配置及售后内容部分）</w:t>
      </w:r>
      <w:r w:rsidRPr="00B54D8F">
        <w:rPr>
          <w:rFonts w:asciiTheme="minorEastAsia" w:eastAsiaTheme="minorEastAsia" w:hAnsiTheme="minorEastAsia" w:hint="eastAsia"/>
          <w:sz w:val="24"/>
          <w:szCs w:val="24"/>
        </w:rPr>
        <w:t>提供</w:t>
      </w:r>
      <w:r w:rsidR="00062719" w:rsidRPr="00B54D8F">
        <w:rPr>
          <w:rFonts w:asciiTheme="minorEastAsia" w:eastAsiaTheme="minorEastAsia" w:hAnsiTheme="minorEastAsia" w:hint="eastAsia"/>
          <w:sz w:val="24"/>
          <w:szCs w:val="24"/>
        </w:rPr>
        <w:t>对应的</w:t>
      </w:r>
      <w:r w:rsidRPr="00B54D8F">
        <w:rPr>
          <w:rFonts w:asciiTheme="minorEastAsia" w:eastAsiaTheme="minorEastAsia" w:hAnsiTheme="minorEastAsia" w:hint="eastAsia"/>
          <w:b/>
          <w:sz w:val="24"/>
          <w:szCs w:val="24"/>
        </w:rPr>
        <w:t>技术支持资料</w:t>
      </w:r>
      <w:r w:rsidRPr="00B54D8F">
        <w:rPr>
          <w:rFonts w:asciiTheme="minorEastAsia" w:eastAsiaTheme="minorEastAsia" w:hAnsiTheme="minorEastAsia" w:hint="eastAsia"/>
          <w:sz w:val="24"/>
          <w:szCs w:val="24"/>
        </w:rPr>
        <w:t>。技术支持资料指制造商公开发布的</w:t>
      </w:r>
      <w:r w:rsidR="004F3D1D" w:rsidRPr="00B54D8F">
        <w:rPr>
          <w:rFonts w:asciiTheme="minorEastAsia" w:eastAsiaTheme="minorEastAsia" w:hAnsiTheme="minorEastAsia" w:hint="eastAsia"/>
          <w:b/>
          <w:sz w:val="24"/>
          <w:szCs w:val="24"/>
        </w:rPr>
        <w:t>产品彩页</w:t>
      </w:r>
      <w:r w:rsidRPr="00B54D8F">
        <w:rPr>
          <w:rFonts w:asciiTheme="minorEastAsia" w:eastAsiaTheme="minorEastAsia" w:hAnsiTheme="minorEastAsia" w:hint="eastAsia"/>
          <w:sz w:val="24"/>
          <w:szCs w:val="24"/>
        </w:rPr>
        <w:t>或由检测机构出具的</w:t>
      </w:r>
      <w:r w:rsidRPr="00B54D8F">
        <w:rPr>
          <w:rFonts w:asciiTheme="minorEastAsia" w:eastAsiaTheme="minorEastAsia" w:hAnsiTheme="minorEastAsia" w:hint="eastAsia"/>
          <w:b/>
          <w:sz w:val="24"/>
          <w:szCs w:val="24"/>
        </w:rPr>
        <w:t>检验报告</w:t>
      </w:r>
      <w:r w:rsidRPr="00B54D8F">
        <w:rPr>
          <w:rFonts w:asciiTheme="minorEastAsia" w:eastAsiaTheme="minorEastAsia" w:hAnsiTheme="minorEastAsia" w:hint="eastAsia"/>
          <w:sz w:val="24"/>
          <w:szCs w:val="24"/>
        </w:rPr>
        <w:t>或</w:t>
      </w:r>
      <w:r w:rsidRPr="00B54D8F">
        <w:rPr>
          <w:rFonts w:asciiTheme="minorEastAsia" w:eastAsiaTheme="minorEastAsia" w:hAnsiTheme="minorEastAsia" w:hint="eastAsia"/>
          <w:b/>
          <w:sz w:val="24"/>
          <w:szCs w:val="24"/>
        </w:rPr>
        <w:t>技术白皮书</w:t>
      </w:r>
      <w:r w:rsidRPr="00B54D8F">
        <w:rPr>
          <w:rFonts w:asciiTheme="minorEastAsia" w:eastAsiaTheme="minorEastAsia" w:hAnsiTheme="minorEastAsia" w:hint="eastAsia"/>
          <w:sz w:val="24"/>
          <w:szCs w:val="24"/>
        </w:rPr>
        <w:t>，若三者存在不一致，以检测机构出具的检验报告为准。（所投产品源于中华人民共和国境外时，以上文件、报告、证明及有关技术资料中须附有全文翻译的中文文本）。</w:t>
      </w:r>
      <w:r w:rsidRPr="00B54D8F">
        <w:rPr>
          <w:rFonts w:asciiTheme="minorEastAsia" w:eastAsiaTheme="minorEastAsia" w:hAnsiTheme="minorEastAsia" w:hint="eastAsia"/>
          <w:b/>
          <w:sz w:val="24"/>
          <w:szCs w:val="24"/>
        </w:rPr>
        <w:t>如投标人</w:t>
      </w:r>
      <w:r w:rsidRPr="00B54D8F">
        <w:rPr>
          <w:rFonts w:asciiTheme="minorEastAsia" w:eastAsiaTheme="minorEastAsia" w:hAnsiTheme="minorEastAsia" w:hint="eastAsia"/>
          <w:b/>
          <w:sz w:val="24"/>
          <w:szCs w:val="24"/>
        </w:rPr>
        <w:lastRenderedPageBreak/>
        <w:t>未就“货物技术规格具体要求”进行逐条响应或未提供的所投设备的技术支持资料或提供的技术支持资料与所投设备不一致或不能体现招标文件的技术要求的，评标委员会可不予承认，并可认为该技术应答不符合招标文件要求进行</w:t>
      </w:r>
      <w:r w:rsidRPr="00B54D8F">
        <w:rPr>
          <w:rFonts w:asciiTheme="minorEastAsia" w:eastAsiaTheme="minorEastAsia" w:hAnsiTheme="minorEastAsia"/>
          <w:b/>
          <w:sz w:val="24"/>
          <w:szCs w:val="24"/>
        </w:rPr>
        <w:t>扣分</w:t>
      </w:r>
      <w:r w:rsidRPr="00B54D8F">
        <w:rPr>
          <w:rFonts w:asciiTheme="minorEastAsia" w:eastAsiaTheme="minorEastAsia" w:hAnsiTheme="minorEastAsia" w:hint="eastAsia"/>
          <w:b/>
          <w:sz w:val="24"/>
          <w:szCs w:val="24"/>
        </w:rPr>
        <w:t>。由此产生的评标风险，由投标人自行承担</w:t>
      </w:r>
      <w:r w:rsidRPr="00B54D8F">
        <w:rPr>
          <w:rFonts w:asciiTheme="minorEastAsia" w:eastAsiaTheme="minorEastAsia" w:hAnsiTheme="minorEastAsia" w:hint="eastAsia"/>
          <w:sz w:val="24"/>
          <w:szCs w:val="24"/>
        </w:rPr>
        <w:t>。</w:t>
      </w:r>
    </w:p>
    <w:p w14:paraId="400B4035"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7.验收标准：</w:t>
      </w:r>
    </w:p>
    <w:p w14:paraId="0AAAF704"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7.1、设备交付验收：厂家提供详细的验收标准和验收手册。经采购人或第三方（计量、CDC 及相关部门等）检测验收合格后开始计算质保期（质保期）。因第三方检测不合格，不能签署合格证书，视为验收不合格，出现的一切后果由厂家负责。</w:t>
      </w:r>
    </w:p>
    <w:p w14:paraId="5BD30C0C"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7.2、设备运行测试和验收</w:t>
      </w:r>
    </w:p>
    <w:p w14:paraId="4A822005"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7.2.1 需通过最终用户和相关检测部门检定合格。</w:t>
      </w:r>
    </w:p>
    <w:p w14:paraId="7D133CB9" w14:textId="77777777" w:rsidR="00D06573" w:rsidRPr="00B54D8F" w:rsidRDefault="00F56C7C" w:rsidP="00F02923">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7.2.2 买方依据合同对货物品质进行逐项验收，并进行加电测试。此期间，设备应正常运行。</w:t>
      </w:r>
    </w:p>
    <w:p w14:paraId="59850592" w14:textId="77777777" w:rsidR="0070458D" w:rsidRPr="00B54D8F" w:rsidRDefault="00F56C7C" w:rsidP="0070458D">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7.2.3 不合格的产品需无条件更换。</w:t>
      </w:r>
    </w:p>
    <w:p w14:paraId="25BCE632" w14:textId="0B3634B3" w:rsidR="0070458D" w:rsidRPr="00B54D8F" w:rsidRDefault="0070458D" w:rsidP="0070458D">
      <w:pPr>
        <w:pStyle w:val="affff4"/>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8</w:t>
      </w:r>
      <w:r w:rsidRPr="00B54D8F">
        <w:rPr>
          <w:rFonts w:asciiTheme="minorEastAsia" w:eastAsiaTheme="minorEastAsia" w:hAnsiTheme="minorEastAsia"/>
          <w:b/>
          <w:sz w:val="24"/>
          <w:szCs w:val="24"/>
        </w:rPr>
        <w:t>.</w:t>
      </w:r>
      <w:r w:rsidRPr="00B54D8F">
        <w:rPr>
          <w:rFonts w:asciiTheme="minorEastAsia" w:eastAsiaTheme="minorEastAsia" w:hAnsiTheme="minorEastAsia" w:hint="eastAsia"/>
          <w:b/>
          <w:sz w:val="24"/>
          <w:szCs w:val="24"/>
        </w:rPr>
        <w:t>售后服务要求</w:t>
      </w:r>
    </w:p>
    <w:p w14:paraId="4D75D30D" w14:textId="1DDC5447" w:rsidR="0070458D" w:rsidRPr="00B54D8F" w:rsidRDefault="0070458D" w:rsidP="0070458D">
      <w:pPr>
        <w:pStyle w:val="affff4"/>
        <w:spacing w:line="360" w:lineRule="auto"/>
        <w:ind w:firstLineChars="0" w:firstLine="0"/>
        <w:contextualSpacing/>
        <w:jc w:val="left"/>
        <w:rPr>
          <w:rFonts w:asciiTheme="minorEastAsia" w:eastAsiaTheme="minorEastAsia" w:hAnsiTheme="minorEastAsia"/>
          <w:sz w:val="24"/>
          <w:szCs w:val="24"/>
        </w:rPr>
      </w:pPr>
      <w:r w:rsidRPr="00B54D8F">
        <w:rPr>
          <w:rFonts w:asciiTheme="minorEastAsia" w:eastAsiaTheme="minorEastAsia" w:hAnsiTheme="minorEastAsia" w:hint="eastAsia"/>
          <w:sz w:val="24"/>
          <w:szCs w:val="24"/>
        </w:rPr>
        <w:t>投标人须保证所提供产品在质量保证期之内对由于产品质量而发生的任何问题负责，本次采购设备质保期</w:t>
      </w:r>
      <w:r w:rsidR="00BD2BB1" w:rsidRPr="00B54D8F">
        <w:rPr>
          <w:rFonts w:asciiTheme="minorEastAsia" w:eastAsiaTheme="minorEastAsia" w:hAnsiTheme="minorEastAsia" w:hint="eastAsia"/>
          <w:sz w:val="24"/>
          <w:szCs w:val="24"/>
        </w:rPr>
        <w:t>详见下表（</w:t>
      </w:r>
      <w:proofErr w:type="gramStart"/>
      <w:r w:rsidR="00BD2BB1" w:rsidRPr="00B54D8F">
        <w:rPr>
          <w:rFonts w:asciiTheme="minorEastAsia" w:eastAsiaTheme="minorEastAsia" w:hAnsiTheme="minorEastAsia" w:hint="eastAsia"/>
          <w:sz w:val="24"/>
          <w:szCs w:val="24"/>
        </w:rPr>
        <w:t>自设备</w:t>
      </w:r>
      <w:proofErr w:type="gramEnd"/>
      <w:r w:rsidR="00BD2BB1" w:rsidRPr="00B54D8F">
        <w:rPr>
          <w:rFonts w:asciiTheme="minorEastAsia" w:eastAsiaTheme="minorEastAsia" w:hAnsiTheme="minorEastAsia" w:hint="eastAsia"/>
          <w:sz w:val="24"/>
          <w:szCs w:val="24"/>
        </w:rPr>
        <w:t>最终验收合格之日计算</w:t>
      </w:r>
      <w:r w:rsidRPr="00B54D8F">
        <w:rPr>
          <w:rFonts w:asciiTheme="minorEastAsia" w:eastAsiaTheme="minorEastAsia" w:hAnsiTheme="minorEastAsia" w:hint="eastAsia"/>
          <w:sz w:val="24"/>
          <w:szCs w:val="24"/>
        </w:rPr>
        <w:t>）。</w:t>
      </w:r>
    </w:p>
    <w:tbl>
      <w:tblPr>
        <w:tblW w:w="5000" w:type="pct"/>
        <w:tblLook w:val="04A0" w:firstRow="1" w:lastRow="0" w:firstColumn="1" w:lastColumn="0" w:noHBand="0" w:noVBand="1"/>
      </w:tblPr>
      <w:tblGrid>
        <w:gridCol w:w="1838"/>
        <w:gridCol w:w="4821"/>
        <w:gridCol w:w="2403"/>
      </w:tblGrid>
      <w:tr w:rsidR="00B54D8F" w:rsidRPr="00B54D8F" w14:paraId="29531994" w14:textId="77777777" w:rsidTr="00BD2BB1">
        <w:trPr>
          <w:trHeight w:val="20"/>
        </w:trPr>
        <w:tc>
          <w:tcPr>
            <w:tcW w:w="10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A076C1" w14:textId="77777777" w:rsidR="00BD2BB1" w:rsidRPr="00B54D8F" w:rsidRDefault="00BD2BB1" w:rsidP="00BD2BB1">
            <w:pPr>
              <w:widowControl/>
              <w:jc w:val="center"/>
              <w:rPr>
                <w:rFonts w:asciiTheme="minorEastAsia" w:eastAsiaTheme="minorEastAsia" w:hAnsiTheme="minorEastAsia" w:cs="宋体"/>
                <w:b/>
                <w:bCs/>
                <w:kern w:val="0"/>
                <w:sz w:val="24"/>
              </w:rPr>
            </w:pPr>
            <w:r w:rsidRPr="00B54D8F">
              <w:rPr>
                <w:rFonts w:asciiTheme="minorEastAsia" w:eastAsiaTheme="minorEastAsia" w:hAnsiTheme="minorEastAsia" w:cs="宋体" w:hint="eastAsia"/>
                <w:b/>
                <w:bCs/>
                <w:kern w:val="0"/>
                <w:sz w:val="24"/>
              </w:rPr>
              <w:t>分包</w:t>
            </w:r>
          </w:p>
        </w:tc>
        <w:tc>
          <w:tcPr>
            <w:tcW w:w="2660" w:type="pct"/>
            <w:tcBorders>
              <w:top w:val="single" w:sz="4" w:space="0" w:color="auto"/>
              <w:left w:val="nil"/>
              <w:bottom w:val="single" w:sz="4" w:space="0" w:color="auto"/>
              <w:right w:val="single" w:sz="4" w:space="0" w:color="auto"/>
            </w:tcBorders>
            <w:shd w:val="clear" w:color="auto" w:fill="auto"/>
            <w:vAlign w:val="center"/>
            <w:hideMark/>
          </w:tcPr>
          <w:p w14:paraId="32F8D508" w14:textId="77777777" w:rsidR="00BD2BB1" w:rsidRPr="00B54D8F" w:rsidRDefault="00BD2BB1" w:rsidP="00BD2BB1">
            <w:pPr>
              <w:widowControl/>
              <w:jc w:val="center"/>
              <w:rPr>
                <w:rFonts w:asciiTheme="minorEastAsia" w:eastAsiaTheme="minorEastAsia" w:hAnsiTheme="minorEastAsia" w:cs="宋体"/>
                <w:b/>
                <w:bCs/>
                <w:kern w:val="0"/>
                <w:sz w:val="24"/>
              </w:rPr>
            </w:pPr>
            <w:r w:rsidRPr="00B54D8F">
              <w:rPr>
                <w:rFonts w:asciiTheme="minorEastAsia" w:eastAsiaTheme="minorEastAsia" w:hAnsiTheme="minorEastAsia" w:cs="宋体" w:hint="eastAsia"/>
                <w:b/>
                <w:bCs/>
                <w:kern w:val="0"/>
                <w:sz w:val="24"/>
              </w:rPr>
              <w:t>设备名称</w:t>
            </w:r>
          </w:p>
        </w:tc>
        <w:tc>
          <w:tcPr>
            <w:tcW w:w="1326" w:type="pct"/>
            <w:tcBorders>
              <w:top w:val="single" w:sz="4" w:space="0" w:color="auto"/>
              <w:left w:val="nil"/>
              <w:bottom w:val="single" w:sz="4" w:space="0" w:color="auto"/>
              <w:right w:val="single" w:sz="4" w:space="0" w:color="auto"/>
            </w:tcBorders>
            <w:shd w:val="clear" w:color="auto" w:fill="auto"/>
            <w:vAlign w:val="center"/>
            <w:hideMark/>
          </w:tcPr>
          <w:p w14:paraId="0F1164C2" w14:textId="77777777" w:rsidR="00BD2BB1" w:rsidRPr="00B54D8F" w:rsidRDefault="00BD2BB1" w:rsidP="00BD2BB1">
            <w:pPr>
              <w:widowControl/>
              <w:jc w:val="center"/>
              <w:rPr>
                <w:rFonts w:asciiTheme="minorEastAsia" w:eastAsiaTheme="minorEastAsia" w:hAnsiTheme="minorEastAsia" w:cs="宋体"/>
                <w:b/>
                <w:bCs/>
                <w:kern w:val="0"/>
                <w:sz w:val="24"/>
              </w:rPr>
            </w:pPr>
            <w:r w:rsidRPr="00B54D8F">
              <w:rPr>
                <w:rFonts w:asciiTheme="minorEastAsia" w:eastAsiaTheme="minorEastAsia" w:hAnsiTheme="minorEastAsia" w:cs="宋体" w:hint="eastAsia"/>
                <w:b/>
                <w:bCs/>
                <w:kern w:val="0"/>
                <w:sz w:val="24"/>
              </w:rPr>
              <w:t>质保期</w:t>
            </w:r>
          </w:p>
        </w:tc>
      </w:tr>
      <w:tr w:rsidR="00B54D8F" w:rsidRPr="00B54D8F" w14:paraId="43F9760E" w14:textId="77777777" w:rsidTr="00BD2BB1">
        <w:trPr>
          <w:trHeight w:val="20"/>
        </w:trPr>
        <w:tc>
          <w:tcPr>
            <w:tcW w:w="1014" w:type="pct"/>
            <w:vMerge w:val="restart"/>
            <w:tcBorders>
              <w:top w:val="nil"/>
              <w:left w:val="single" w:sz="4" w:space="0" w:color="auto"/>
              <w:bottom w:val="single" w:sz="4" w:space="0" w:color="auto"/>
              <w:right w:val="single" w:sz="4" w:space="0" w:color="auto"/>
            </w:tcBorders>
            <w:shd w:val="clear" w:color="auto" w:fill="auto"/>
            <w:vAlign w:val="center"/>
            <w:hideMark/>
          </w:tcPr>
          <w:p w14:paraId="740917F5" w14:textId="77777777" w:rsidR="00BD2BB1" w:rsidRPr="00B54D8F" w:rsidRDefault="00BD2BB1" w:rsidP="00BD2BB1">
            <w:pPr>
              <w:widowControl/>
              <w:jc w:val="center"/>
              <w:rPr>
                <w:rFonts w:asciiTheme="minorEastAsia" w:eastAsiaTheme="minorEastAsia" w:hAnsiTheme="minorEastAsia" w:cs="宋体"/>
                <w:b/>
                <w:bCs/>
                <w:kern w:val="0"/>
                <w:sz w:val="24"/>
              </w:rPr>
            </w:pPr>
            <w:r w:rsidRPr="00B54D8F">
              <w:rPr>
                <w:rFonts w:asciiTheme="minorEastAsia" w:eastAsiaTheme="minorEastAsia" w:hAnsiTheme="minorEastAsia" w:cs="宋体" w:hint="eastAsia"/>
                <w:b/>
                <w:bCs/>
                <w:kern w:val="0"/>
                <w:sz w:val="24"/>
              </w:rPr>
              <w:t>第一包</w:t>
            </w:r>
          </w:p>
        </w:tc>
        <w:tc>
          <w:tcPr>
            <w:tcW w:w="2660" w:type="pct"/>
            <w:tcBorders>
              <w:top w:val="nil"/>
              <w:left w:val="nil"/>
              <w:bottom w:val="single" w:sz="4" w:space="0" w:color="auto"/>
              <w:right w:val="single" w:sz="4" w:space="0" w:color="auto"/>
            </w:tcBorders>
            <w:shd w:val="clear" w:color="auto" w:fill="auto"/>
            <w:vAlign w:val="center"/>
            <w:hideMark/>
          </w:tcPr>
          <w:p w14:paraId="1BE90000"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熏蒸治疗仪</w:t>
            </w:r>
          </w:p>
        </w:tc>
        <w:tc>
          <w:tcPr>
            <w:tcW w:w="1326" w:type="pct"/>
            <w:tcBorders>
              <w:top w:val="nil"/>
              <w:left w:val="nil"/>
              <w:bottom w:val="single" w:sz="4" w:space="0" w:color="auto"/>
              <w:right w:val="single" w:sz="4" w:space="0" w:color="auto"/>
            </w:tcBorders>
            <w:shd w:val="clear" w:color="auto" w:fill="auto"/>
            <w:vAlign w:val="center"/>
            <w:hideMark/>
          </w:tcPr>
          <w:p w14:paraId="54B1CC5A" w14:textId="45C0539E"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213779E4"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5432DD5D"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3E63104D"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生物刺激反馈仪</w:t>
            </w:r>
          </w:p>
        </w:tc>
        <w:tc>
          <w:tcPr>
            <w:tcW w:w="1326" w:type="pct"/>
            <w:tcBorders>
              <w:top w:val="nil"/>
              <w:left w:val="nil"/>
              <w:bottom w:val="single" w:sz="4" w:space="0" w:color="auto"/>
              <w:right w:val="single" w:sz="4" w:space="0" w:color="auto"/>
            </w:tcBorders>
            <w:shd w:val="clear" w:color="auto" w:fill="auto"/>
            <w:vAlign w:val="center"/>
            <w:hideMark/>
          </w:tcPr>
          <w:p w14:paraId="797539CE" w14:textId="320C3F85"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0ED7357E"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684BE296"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42408EA0"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空气波压力治疗仪</w:t>
            </w:r>
          </w:p>
        </w:tc>
        <w:tc>
          <w:tcPr>
            <w:tcW w:w="1326" w:type="pct"/>
            <w:tcBorders>
              <w:top w:val="nil"/>
              <w:left w:val="nil"/>
              <w:bottom w:val="single" w:sz="4" w:space="0" w:color="auto"/>
              <w:right w:val="single" w:sz="4" w:space="0" w:color="auto"/>
            </w:tcBorders>
            <w:shd w:val="clear" w:color="auto" w:fill="auto"/>
            <w:vAlign w:val="center"/>
            <w:hideMark/>
          </w:tcPr>
          <w:p w14:paraId="41AC6CD0" w14:textId="73029AD2"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43E120DC"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712BD2A6"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393D2D21"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胎儿/母亲监护仪</w:t>
            </w:r>
          </w:p>
        </w:tc>
        <w:tc>
          <w:tcPr>
            <w:tcW w:w="1326" w:type="pct"/>
            <w:tcBorders>
              <w:top w:val="nil"/>
              <w:left w:val="nil"/>
              <w:bottom w:val="single" w:sz="4" w:space="0" w:color="auto"/>
              <w:right w:val="single" w:sz="4" w:space="0" w:color="auto"/>
            </w:tcBorders>
            <w:shd w:val="clear" w:color="auto" w:fill="auto"/>
            <w:vAlign w:val="center"/>
            <w:hideMark/>
          </w:tcPr>
          <w:p w14:paraId="7AF92A85" w14:textId="282A5EA6"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0E1B3A92"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2EB66B2B"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273A22E5" w14:textId="77777777" w:rsidR="00BD2BB1" w:rsidRPr="00B54D8F" w:rsidRDefault="00BD2BB1" w:rsidP="00BD2BB1">
            <w:pPr>
              <w:widowControl/>
              <w:jc w:val="center"/>
              <w:rPr>
                <w:rFonts w:asciiTheme="minorEastAsia" w:eastAsiaTheme="minorEastAsia" w:hAnsiTheme="minorEastAsia" w:cs="宋体"/>
                <w:kern w:val="0"/>
                <w:sz w:val="24"/>
              </w:rPr>
            </w:pPr>
            <w:proofErr w:type="gramStart"/>
            <w:r w:rsidRPr="00B54D8F">
              <w:rPr>
                <w:rFonts w:asciiTheme="minorEastAsia" w:eastAsiaTheme="minorEastAsia" w:hAnsiTheme="minorEastAsia" w:cs="宋体" w:hint="eastAsia"/>
                <w:kern w:val="0"/>
                <w:sz w:val="24"/>
              </w:rPr>
              <w:t>手动单摇病床</w:t>
            </w:r>
            <w:proofErr w:type="gramEnd"/>
          </w:p>
        </w:tc>
        <w:tc>
          <w:tcPr>
            <w:tcW w:w="1326" w:type="pct"/>
            <w:tcBorders>
              <w:top w:val="nil"/>
              <w:left w:val="nil"/>
              <w:bottom w:val="single" w:sz="4" w:space="0" w:color="auto"/>
              <w:right w:val="single" w:sz="4" w:space="0" w:color="auto"/>
            </w:tcBorders>
            <w:shd w:val="clear" w:color="auto" w:fill="auto"/>
            <w:vAlign w:val="center"/>
            <w:hideMark/>
          </w:tcPr>
          <w:p w14:paraId="7C596F99" w14:textId="3CEE2CB3"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4B1F3E2B"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45A29B6D"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0A317AC5"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半导体激光治疗机</w:t>
            </w:r>
          </w:p>
        </w:tc>
        <w:tc>
          <w:tcPr>
            <w:tcW w:w="1326" w:type="pct"/>
            <w:tcBorders>
              <w:top w:val="nil"/>
              <w:left w:val="nil"/>
              <w:bottom w:val="single" w:sz="4" w:space="0" w:color="auto"/>
              <w:right w:val="single" w:sz="4" w:space="0" w:color="auto"/>
            </w:tcBorders>
            <w:shd w:val="clear" w:color="auto" w:fill="auto"/>
            <w:vAlign w:val="center"/>
            <w:hideMark/>
          </w:tcPr>
          <w:p w14:paraId="273F86B3" w14:textId="31E37F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429A999D"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08A0D9DB"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1DD25F0F"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产后康复治疗仪</w:t>
            </w:r>
          </w:p>
        </w:tc>
        <w:tc>
          <w:tcPr>
            <w:tcW w:w="1326" w:type="pct"/>
            <w:tcBorders>
              <w:top w:val="nil"/>
              <w:left w:val="nil"/>
              <w:bottom w:val="single" w:sz="4" w:space="0" w:color="auto"/>
              <w:right w:val="single" w:sz="4" w:space="0" w:color="auto"/>
            </w:tcBorders>
            <w:shd w:val="clear" w:color="auto" w:fill="auto"/>
            <w:vAlign w:val="center"/>
            <w:hideMark/>
          </w:tcPr>
          <w:p w14:paraId="2A957447" w14:textId="683F78E8"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70C9E64E" w14:textId="77777777" w:rsidTr="00BD2BB1">
        <w:trPr>
          <w:trHeight w:val="20"/>
        </w:trPr>
        <w:tc>
          <w:tcPr>
            <w:tcW w:w="1014" w:type="pct"/>
            <w:vMerge w:val="restart"/>
            <w:tcBorders>
              <w:top w:val="nil"/>
              <w:left w:val="single" w:sz="4" w:space="0" w:color="auto"/>
              <w:bottom w:val="single" w:sz="4" w:space="0" w:color="auto"/>
              <w:right w:val="single" w:sz="4" w:space="0" w:color="auto"/>
            </w:tcBorders>
            <w:shd w:val="clear" w:color="auto" w:fill="auto"/>
            <w:vAlign w:val="center"/>
            <w:hideMark/>
          </w:tcPr>
          <w:p w14:paraId="509778DD" w14:textId="77777777" w:rsidR="00BD2BB1" w:rsidRPr="00B54D8F" w:rsidRDefault="00BD2BB1" w:rsidP="00BD2BB1">
            <w:pPr>
              <w:widowControl/>
              <w:jc w:val="center"/>
              <w:rPr>
                <w:rFonts w:asciiTheme="minorEastAsia" w:eastAsiaTheme="minorEastAsia" w:hAnsiTheme="minorEastAsia" w:cs="宋体"/>
                <w:b/>
                <w:bCs/>
                <w:kern w:val="0"/>
                <w:sz w:val="24"/>
              </w:rPr>
            </w:pPr>
            <w:r w:rsidRPr="00B54D8F">
              <w:rPr>
                <w:rFonts w:asciiTheme="minorEastAsia" w:eastAsiaTheme="minorEastAsia" w:hAnsiTheme="minorEastAsia" w:cs="宋体" w:hint="eastAsia"/>
                <w:b/>
                <w:bCs/>
                <w:kern w:val="0"/>
                <w:sz w:val="24"/>
              </w:rPr>
              <w:t>第二包</w:t>
            </w:r>
          </w:p>
        </w:tc>
        <w:tc>
          <w:tcPr>
            <w:tcW w:w="2660" w:type="pct"/>
            <w:tcBorders>
              <w:top w:val="nil"/>
              <w:left w:val="nil"/>
              <w:bottom w:val="single" w:sz="4" w:space="0" w:color="auto"/>
              <w:right w:val="single" w:sz="4" w:space="0" w:color="auto"/>
            </w:tcBorders>
            <w:shd w:val="clear" w:color="auto" w:fill="auto"/>
            <w:vAlign w:val="center"/>
            <w:hideMark/>
          </w:tcPr>
          <w:p w14:paraId="5E048A6E"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二氧化碳激光治疗机</w:t>
            </w:r>
          </w:p>
        </w:tc>
        <w:tc>
          <w:tcPr>
            <w:tcW w:w="1326" w:type="pct"/>
            <w:tcBorders>
              <w:top w:val="nil"/>
              <w:left w:val="nil"/>
              <w:bottom w:val="single" w:sz="4" w:space="0" w:color="auto"/>
              <w:right w:val="single" w:sz="4" w:space="0" w:color="auto"/>
            </w:tcBorders>
            <w:shd w:val="clear" w:color="auto" w:fill="auto"/>
            <w:vAlign w:val="center"/>
            <w:hideMark/>
          </w:tcPr>
          <w:p w14:paraId="6F3F7720" w14:textId="732DC4C8"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不少于2年</w:t>
            </w:r>
          </w:p>
        </w:tc>
      </w:tr>
      <w:tr w:rsidR="00B54D8F" w:rsidRPr="00B54D8F" w14:paraId="5768C9B9"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0C953CE5"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544DC8B9"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眼科光学生物测量仪</w:t>
            </w:r>
          </w:p>
        </w:tc>
        <w:tc>
          <w:tcPr>
            <w:tcW w:w="1326" w:type="pct"/>
            <w:tcBorders>
              <w:top w:val="nil"/>
              <w:left w:val="nil"/>
              <w:bottom w:val="single" w:sz="4" w:space="0" w:color="auto"/>
              <w:right w:val="single" w:sz="4" w:space="0" w:color="auto"/>
            </w:tcBorders>
            <w:shd w:val="clear" w:color="auto" w:fill="auto"/>
            <w:vAlign w:val="center"/>
            <w:hideMark/>
          </w:tcPr>
          <w:p w14:paraId="471A4F80" w14:textId="5CE9704C"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不少于2年</w:t>
            </w:r>
          </w:p>
        </w:tc>
      </w:tr>
      <w:tr w:rsidR="00B54D8F" w:rsidRPr="00B54D8F" w14:paraId="5736C892"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6A0FB172"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77174A30"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非接触眼压计</w:t>
            </w:r>
          </w:p>
        </w:tc>
        <w:tc>
          <w:tcPr>
            <w:tcW w:w="1326" w:type="pct"/>
            <w:tcBorders>
              <w:top w:val="nil"/>
              <w:left w:val="nil"/>
              <w:bottom w:val="single" w:sz="4" w:space="0" w:color="auto"/>
              <w:right w:val="single" w:sz="4" w:space="0" w:color="auto"/>
            </w:tcBorders>
            <w:shd w:val="clear" w:color="auto" w:fill="auto"/>
            <w:vAlign w:val="center"/>
            <w:hideMark/>
          </w:tcPr>
          <w:p w14:paraId="5386033B" w14:textId="383D2FFA"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不少于2年</w:t>
            </w:r>
          </w:p>
        </w:tc>
      </w:tr>
      <w:tr w:rsidR="00B54D8F" w:rsidRPr="00B54D8F" w14:paraId="34E83732"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6BB97695"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45072166"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电脑角膜验光仪</w:t>
            </w:r>
          </w:p>
        </w:tc>
        <w:tc>
          <w:tcPr>
            <w:tcW w:w="1326" w:type="pct"/>
            <w:tcBorders>
              <w:top w:val="nil"/>
              <w:left w:val="nil"/>
              <w:bottom w:val="single" w:sz="4" w:space="0" w:color="auto"/>
              <w:right w:val="single" w:sz="4" w:space="0" w:color="auto"/>
            </w:tcBorders>
            <w:shd w:val="clear" w:color="auto" w:fill="auto"/>
            <w:vAlign w:val="center"/>
            <w:hideMark/>
          </w:tcPr>
          <w:p w14:paraId="3D9915DB" w14:textId="118CED44"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不少于2年</w:t>
            </w:r>
          </w:p>
        </w:tc>
      </w:tr>
      <w:tr w:rsidR="00B54D8F" w:rsidRPr="00B54D8F" w14:paraId="44A9A29F"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4B9A3B53"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76E2C7E6"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齿科微动力系统</w:t>
            </w:r>
          </w:p>
        </w:tc>
        <w:tc>
          <w:tcPr>
            <w:tcW w:w="1326" w:type="pct"/>
            <w:tcBorders>
              <w:top w:val="nil"/>
              <w:left w:val="nil"/>
              <w:bottom w:val="single" w:sz="4" w:space="0" w:color="auto"/>
              <w:right w:val="single" w:sz="4" w:space="0" w:color="auto"/>
            </w:tcBorders>
            <w:shd w:val="clear" w:color="auto" w:fill="auto"/>
            <w:vAlign w:val="center"/>
            <w:hideMark/>
          </w:tcPr>
          <w:p w14:paraId="751BC035" w14:textId="48A4DC66"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不少于2年</w:t>
            </w:r>
          </w:p>
        </w:tc>
      </w:tr>
      <w:tr w:rsidR="00B54D8F" w:rsidRPr="00B54D8F" w14:paraId="2101DF55" w14:textId="77777777" w:rsidTr="00BD2BB1">
        <w:trPr>
          <w:trHeight w:val="20"/>
        </w:trPr>
        <w:tc>
          <w:tcPr>
            <w:tcW w:w="1014" w:type="pct"/>
            <w:vMerge w:val="restart"/>
            <w:tcBorders>
              <w:top w:val="nil"/>
              <w:left w:val="single" w:sz="4" w:space="0" w:color="auto"/>
              <w:bottom w:val="single" w:sz="4" w:space="0" w:color="auto"/>
              <w:right w:val="single" w:sz="4" w:space="0" w:color="auto"/>
            </w:tcBorders>
            <w:shd w:val="clear" w:color="auto" w:fill="auto"/>
            <w:vAlign w:val="center"/>
            <w:hideMark/>
          </w:tcPr>
          <w:p w14:paraId="66D92215" w14:textId="77777777" w:rsidR="00BD2BB1" w:rsidRPr="00B54D8F" w:rsidRDefault="00BD2BB1" w:rsidP="00BD2BB1">
            <w:pPr>
              <w:widowControl/>
              <w:jc w:val="center"/>
              <w:rPr>
                <w:rFonts w:asciiTheme="minorEastAsia" w:eastAsiaTheme="minorEastAsia" w:hAnsiTheme="minorEastAsia" w:cs="宋体"/>
                <w:b/>
                <w:bCs/>
                <w:kern w:val="0"/>
                <w:sz w:val="24"/>
              </w:rPr>
            </w:pPr>
            <w:r w:rsidRPr="00B54D8F">
              <w:rPr>
                <w:rFonts w:asciiTheme="minorEastAsia" w:eastAsiaTheme="minorEastAsia" w:hAnsiTheme="minorEastAsia" w:cs="宋体" w:hint="eastAsia"/>
                <w:b/>
                <w:bCs/>
                <w:kern w:val="0"/>
                <w:sz w:val="24"/>
              </w:rPr>
              <w:t>第三包</w:t>
            </w:r>
          </w:p>
        </w:tc>
        <w:tc>
          <w:tcPr>
            <w:tcW w:w="2660" w:type="pct"/>
            <w:tcBorders>
              <w:top w:val="nil"/>
              <w:left w:val="nil"/>
              <w:bottom w:val="single" w:sz="4" w:space="0" w:color="auto"/>
              <w:right w:val="single" w:sz="4" w:space="0" w:color="auto"/>
            </w:tcBorders>
            <w:shd w:val="clear" w:color="auto" w:fill="auto"/>
            <w:vAlign w:val="center"/>
            <w:hideMark/>
          </w:tcPr>
          <w:p w14:paraId="32FD7AE3"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新生儿窒息复苏模拟人</w:t>
            </w:r>
          </w:p>
        </w:tc>
        <w:tc>
          <w:tcPr>
            <w:tcW w:w="1326" w:type="pct"/>
            <w:tcBorders>
              <w:top w:val="nil"/>
              <w:left w:val="nil"/>
              <w:bottom w:val="single" w:sz="4" w:space="0" w:color="auto"/>
              <w:right w:val="single" w:sz="4" w:space="0" w:color="auto"/>
            </w:tcBorders>
            <w:shd w:val="clear" w:color="auto" w:fill="auto"/>
            <w:vAlign w:val="center"/>
            <w:hideMark/>
          </w:tcPr>
          <w:p w14:paraId="41602896" w14:textId="4192096F"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08C109DB"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5FE17560"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6760D83D"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多道心电图机</w:t>
            </w:r>
          </w:p>
        </w:tc>
        <w:tc>
          <w:tcPr>
            <w:tcW w:w="1326" w:type="pct"/>
            <w:tcBorders>
              <w:top w:val="nil"/>
              <w:left w:val="nil"/>
              <w:bottom w:val="single" w:sz="4" w:space="0" w:color="auto"/>
              <w:right w:val="single" w:sz="4" w:space="0" w:color="auto"/>
            </w:tcBorders>
            <w:shd w:val="clear" w:color="auto" w:fill="auto"/>
            <w:vAlign w:val="center"/>
            <w:hideMark/>
          </w:tcPr>
          <w:p w14:paraId="09547960" w14:textId="2232DC49"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7531D5AA"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70A3CFF3"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576DA2B9"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腹腔镜持针钳</w:t>
            </w:r>
          </w:p>
        </w:tc>
        <w:tc>
          <w:tcPr>
            <w:tcW w:w="1326" w:type="pct"/>
            <w:tcBorders>
              <w:top w:val="nil"/>
              <w:left w:val="nil"/>
              <w:bottom w:val="single" w:sz="4" w:space="0" w:color="auto"/>
              <w:right w:val="single" w:sz="4" w:space="0" w:color="auto"/>
            </w:tcBorders>
            <w:shd w:val="clear" w:color="auto" w:fill="auto"/>
            <w:vAlign w:val="center"/>
            <w:hideMark/>
          </w:tcPr>
          <w:p w14:paraId="24088061" w14:textId="62D6BAAD"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78BB90DD"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13DEBF17"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63559139"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腹腔镜双极电凝钳</w:t>
            </w:r>
          </w:p>
        </w:tc>
        <w:tc>
          <w:tcPr>
            <w:tcW w:w="1326" w:type="pct"/>
            <w:tcBorders>
              <w:top w:val="nil"/>
              <w:left w:val="nil"/>
              <w:bottom w:val="single" w:sz="4" w:space="0" w:color="auto"/>
              <w:right w:val="single" w:sz="4" w:space="0" w:color="auto"/>
            </w:tcBorders>
            <w:shd w:val="clear" w:color="auto" w:fill="auto"/>
            <w:vAlign w:val="center"/>
            <w:hideMark/>
          </w:tcPr>
          <w:p w14:paraId="64B11690" w14:textId="5BDB4F79"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0A178659"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4EB16678"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06B4F0EC"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血气生化分析仪</w:t>
            </w:r>
          </w:p>
        </w:tc>
        <w:tc>
          <w:tcPr>
            <w:tcW w:w="1326" w:type="pct"/>
            <w:tcBorders>
              <w:top w:val="nil"/>
              <w:left w:val="nil"/>
              <w:bottom w:val="single" w:sz="4" w:space="0" w:color="auto"/>
              <w:right w:val="single" w:sz="4" w:space="0" w:color="auto"/>
            </w:tcBorders>
            <w:shd w:val="clear" w:color="auto" w:fill="auto"/>
            <w:vAlign w:val="center"/>
            <w:hideMark/>
          </w:tcPr>
          <w:p w14:paraId="668B53B7" w14:textId="200DD510"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r w:rsidR="00B54D8F" w:rsidRPr="00B54D8F" w14:paraId="738989E3"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4389C944"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17FB13BE"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麻醉机</w:t>
            </w:r>
          </w:p>
        </w:tc>
        <w:tc>
          <w:tcPr>
            <w:tcW w:w="1326" w:type="pct"/>
            <w:tcBorders>
              <w:top w:val="nil"/>
              <w:left w:val="nil"/>
              <w:bottom w:val="single" w:sz="4" w:space="0" w:color="auto"/>
              <w:right w:val="single" w:sz="4" w:space="0" w:color="auto"/>
            </w:tcBorders>
            <w:shd w:val="clear" w:color="auto" w:fill="auto"/>
            <w:vAlign w:val="center"/>
            <w:hideMark/>
          </w:tcPr>
          <w:p w14:paraId="163111EE" w14:textId="5CDAB31A"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不少于3年</w:t>
            </w:r>
          </w:p>
        </w:tc>
      </w:tr>
      <w:tr w:rsidR="00B54D8F" w:rsidRPr="00B54D8F" w14:paraId="43BC6557"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7E7BACAB"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699C08D7"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全自动免疫荧光分析仪</w:t>
            </w:r>
          </w:p>
        </w:tc>
        <w:tc>
          <w:tcPr>
            <w:tcW w:w="1326" w:type="pct"/>
            <w:tcBorders>
              <w:top w:val="nil"/>
              <w:left w:val="nil"/>
              <w:bottom w:val="single" w:sz="4" w:space="0" w:color="auto"/>
              <w:right w:val="single" w:sz="4" w:space="0" w:color="auto"/>
            </w:tcBorders>
            <w:shd w:val="clear" w:color="auto" w:fill="auto"/>
            <w:vAlign w:val="center"/>
            <w:hideMark/>
          </w:tcPr>
          <w:p w14:paraId="220C0F87" w14:textId="54F74FAA"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不少于2年</w:t>
            </w:r>
          </w:p>
        </w:tc>
      </w:tr>
      <w:tr w:rsidR="00B54D8F" w:rsidRPr="00B54D8F" w14:paraId="7587572C" w14:textId="77777777" w:rsidTr="00BD2BB1">
        <w:trPr>
          <w:trHeight w:val="20"/>
        </w:trPr>
        <w:tc>
          <w:tcPr>
            <w:tcW w:w="1014" w:type="pct"/>
            <w:vMerge/>
            <w:tcBorders>
              <w:top w:val="nil"/>
              <w:left w:val="single" w:sz="4" w:space="0" w:color="auto"/>
              <w:bottom w:val="single" w:sz="4" w:space="0" w:color="auto"/>
              <w:right w:val="single" w:sz="4" w:space="0" w:color="auto"/>
            </w:tcBorders>
            <w:vAlign w:val="center"/>
            <w:hideMark/>
          </w:tcPr>
          <w:p w14:paraId="2D889665" w14:textId="77777777" w:rsidR="00BD2BB1" w:rsidRPr="00B54D8F" w:rsidRDefault="00BD2BB1" w:rsidP="00BD2BB1">
            <w:pPr>
              <w:widowControl/>
              <w:jc w:val="left"/>
              <w:rPr>
                <w:rFonts w:asciiTheme="minorEastAsia" w:eastAsiaTheme="minorEastAsia" w:hAnsiTheme="minorEastAsia" w:cs="宋体"/>
                <w:b/>
                <w:bCs/>
                <w:kern w:val="0"/>
                <w:sz w:val="24"/>
              </w:rPr>
            </w:pPr>
          </w:p>
        </w:tc>
        <w:tc>
          <w:tcPr>
            <w:tcW w:w="2660" w:type="pct"/>
            <w:tcBorders>
              <w:top w:val="nil"/>
              <w:left w:val="nil"/>
              <w:bottom w:val="single" w:sz="4" w:space="0" w:color="auto"/>
              <w:right w:val="single" w:sz="4" w:space="0" w:color="auto"/>
            </w:tcBorders>
            <w:shd w:val="clear" w:color="auto" w:fill="auto"/>
            <w:vAlign w:val="center"/>
            <w:hideMark/>
          </w:tcPr>
          <w:p w14:paraId="6BFE67B9" w14:textId="77777777"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医用离心机</w:t>
            </w:r>
          </w:p>
        </w:tc>
        <w:tc>
          <w:tcPr>
            <w:tcW w:w="1326" w:type="pct"/>
            <w:tcBorders>
              <w:top w:val="nil"/>
              <w:left w:val="nil"/>
              <w:bottom w:val="single" w:sz="4" w:space="0" w:color="auto"/>
              <w:right w:val="single" w:sz="4" w:space="0" w:color="auto"/>
            </w:tcBorders>
            <w:shd w:val="clear" w:color="auto" w:fill="auto"/>
            <w:vAlign w:val="center"/>
            <w:hideMark/>
          </w:tcPr>
          <w:p w14:paraId="19DE058B" w14:textId="320A63B3" w:rsidR="00BD2BB1" w:rsidRPr="00B54D8F" w:rsidRDefault="00BD2BB1" w:rsidP="00BD2BB1">
            <w:pPr>
              <w:widowControl/>
              <w:jc w:val="center"/>
              <w:rPr>
                <w:rFonts w:asciiTheme="minorEastAsia" w:eastAsiaTheme="minorEastAsia" w:hAnsiTheme="minorEastAsia" w:cs="宋体"/>
                <w:kern w:val="0"/>
                <w:sz w:val="24"/>
              </w:rPr>
            </w:pPr>
            <w:r w:rsidRPr="00B54D8F">
              <w:rPr>
                <w:rFonts w:asciiTheme="minorEastAsia" w:eastAsiaTheme="minorEastAsia" w:hAnsiTheme="minorEastAsia" w:cs="宋体" w:hint="eastAsia"/>
                <w:kern w:val="0"/>
                <w:sz w:val="24"/>
              </w:rPr>
              <w:t>不少于1年</w:t>
            </w:r>
          </w:p>
        </w:tc>
      </w:tr>
    </w:tbl>
    <w:p w14:paraId="2899E589" w14:textId="77777777" w:rsidR="00BD2BB1" w:rsidRPr="00B54D8F" w:rsidRDefault="00BD2BB1" w:rsidP="0070458D">
      <w:pPr>
        <w:pStyle w:val="affff4"/>
        <w:spacing w:line="360" w:lineRule="auto"/>
        <w:ind w:firstLineChars="0" w:firstLine="0"/>
        <w:contextualSpacing/>
        <w:jc w:val="left"/>
        <w:rPr>
          <w:rFonts w:asciiTheme="minorEastAsia" w:eastAsiaTheme="minorEastAsia" w:hAnsiTheme="minorEastAsia"/>
          <w:sz w:val="24"/>
          <w:szCs w:val="24"/>
        </w:rPr>
      </w:pPr>
    </w:p>
    <w:p w14:paraId="311CCF60" w14:textId="23B08BA1" w:rsidR="00EA1924" w:rsidRPr="00B54D8F" w:rsidRDefault="00F56C7C" w:rsidP="00F02923">
      <w:pPr>
        <w:pStyle w:val="110"/>
        <w:spacing w:line="360" w:lineRule="auto"/>
        <w:ind w:firstLineChars="0" w:firstLine="0"/>
        <w:contextualSpacing/>
        <w:jc w:val="left"/>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t>注：上述要求如与合同文本冲突则以合同文本要求为准。</w:t>
      </w:r>
      <w:r w:rsidR="00EA1924" w:rsidRPr="00B54D8F">
        <w:rPr>
          <w:rFonts w:asciiTheme="minorEastAsia" w:eastAsiaTheme="minorEastAsia" w:hAnsiTheme="minorEastAsia" w:hint="eastAsia"/>
          <w:b/>
          <w:sz w:val="24"/>
          <w:szCs w:val="24"/>
        </w:rPr>
        <w:br w:type="page"/>
      </w:r>
    </w:p>
    <w:p w14:paraId="394C5411" w14:textId="5CAA7922" w:rsidR="00D06573" w:rsidRPr="00B54D8F" w:rsidRDefault="00F56C7C" w:rsidP="0070458D">
      <w:pPr>
        <w:pStyle w:val="110"/>
        <w:spacing w:line="360" w:lineRule="auto"/>
        <w:ind w:firstLineChars="0" w:firstLine="0"/>
        <w:contextualSpacing/>
        <w:rPr>
          <w:rFonts w:asciiTheme="minorEastAsia" w:eastAsiaTheme="minorEastAsia" w:hAnsiTheme="minorEastAsia"/>
          <w:b/>
          <w:sz w:val="24"/>
          <w:szCs w:val="24"/>
        </w:rPr>
      </w:pPr>
      <w:r w:rsidRPr="00B54D8F">
        <w:rPr>
          <w:rFonts w:asciiTheme="minorEastAsia" w:eastAsiaTheme="minorEastAsia" w:hAnsiTheme="minorEastAsia" w:hint="eastAsia"/>
          <w:b/>
          <w:sz w:val="24"/>
          <w:szCs w:val="24"/>
        </w:rPr>
        <w:lastRenderedPageBreak/>
        <w:t>（二）货物</w:t>
      </w:r>
      <w:r w:rsidRPr="00B54D8F">
        <w:rPr>
          <w:rFonts w:asciiTheme="minorEastAsia" w:eastAsiaTheme="minorEastAsia" w:hAnsiTheme="minorEastAsia"/>
          <w:b/>
          <w:sz w:val="24"/>
          <w:szCs w:val="24"/>
        </w:rPr>
        <w:t>技术规格具体要求</w:t>
      </w:r>
    </w:p>
    <w:p w14:paraId="106553C9" w14:textId="714E0B86" w:rsidR="0070458D" w:rsidRPr="00B54D8F" w:rsidRDefault="0070458D" w:rsidP="0070458D">
      <w:pPr>
        <w:spacing w:line="360" w:lineRule="auto"/>
        <w:jc w:val="center"/>
        <w:rPr>
          <w:rFonts w:asciiTheme="minorEastAsia" w:eastAsiaTheme="minorEastAsia" w:hAnsiTheme="minorEastAsia"/>
          <w:b/>
          <w:sz w:val="24"/>
        </w:rPr>
      </w:pPr>
      <w:r w:rsidRPr="00B54D8F">
        <w:rPr>
          <w:rFonts w:asciiTheme="minorEastAsia" w:eastAsiaTheme="minorEastAsia" w:hAnsiTheme="minorEastAsia" w:hint="eastAsia"/>
          <w:b/>
          <w:sz w:val="24"/>
          <w:highlight w:val="green"/>
        </w:rPr>
        <w:t>0</w:t>
      </w:r>
      <w:r w:rsidRPr="00B54D8F">
        <w:rPr>
          <w:rFonts w:asciiTheme="minorEastAsia" w:eastAsiaTheme="minorEastAsia" w:hAnsiTheme="minorEastAsia"/>
          <w:b/>
          <w:sz w:val="24"/>
          <w:highlight w:val="green"/>
        </w:rPr>
        <w:t>1</w:t>
      </w:r>
      <w:r w:rsidRPr="00B54D8F">
        <w:rPr>
          <w:rFonts w:asciiTheme="minorEastAsia" w:eastAsiaTheme="minorEastAsia" w:hAnsiTheme="minorEastAsia" w:hint="eastAsia"/>
          <w:b/>
          <w:sz w:val="24"/>
          <w:highlight w:val="green"/>
        </w:rPr>
        <w:t>包：品目</w:t>
      </w:r>
      <w:proofErr w:type="gramStart"/>
      <w:r w:rsidRPr="00B54D8F">
        <w:rPr>
          <w:rFonts w:asciiTheme="minorEastAsia" w:eastAsiaTheme="minorEastAsia" w:hAnsiTheme="minorEastAsia" w:hint="eastAsia"/>
          <w:b/>
          <w:sz w:val="24"/>
          <w:highlight w:val="green"/>
        </w:rPr>
        <w:t>一</w:t>
      </w:r>
      <w:proofErr w:type="gramEnd"/>
      <w:r w:rsidRPr="00B54D8F">
        <w:rPr>
          <w:rFonts w:asciiTheme="minorEastAsia" w:eastAsiaTheme="minorEastAsia" w:hAnsiTheme="minorEastAsia" w:hint="eastAsia"/>
          <w:b/>
          <w:sz w:val="24"/>
          <w:highlight w:val="green"/>
        </w:rPr>
        <w:t>~品目七</w:t>
      </w:r>
    </w:p>
    <w:p w14:paraId="2D74BCB4" w14:textId="73189050" w:rsidR="0070458D" w:rsidRPr="00B54D8F" w:rsidRDefault="0070458D" w:rsidP="0070458D">
      <w:pPr>
        <w:spacing w:line="360" w:lineRule="auto"/>
        <w:jc w:val="left"/>
        <w:rPr>
          <w:rFonts w:asciiTheme="minorEastAsia" w:eastAsiaTheme="minorEastAsia" w:hAnsiTheme="minorEastAsia"/>
          <w:b/>
          <w:sz w:val="24"/>
        </w:rPr>
      </w:pPr>
      <w:r w:rsidRPr="00B54D8F">
        <w:rPr>
          <w:rFonts w:asciiTheme="minorEastAsia" w:eastAsiaTheme="minorEastAsia" w:hAnsiTheme="minorEastAsia" w:hint="eastAsia"/>
          <w:b/>
          <w:sz w:val="24"/>
        </w:rPr>
        <w:t>品目</w:t>
      </w:r>
      <w:proofErr w:type="gramStart"/>
      <w:r w:rsidRPr="00B54D8F">
        <w:rPr>
          <w:rFonts w:asciiTheme="minorEastAsia" w:eastAsiaTheme="minorEastAsia" w:hAnsiTheme="minorEastAsia" w:hint="eastAsia"/>
          <w:b/>
          <w:sz w:val="24"/>
        </w:rPr>
        <w:t>一</w:t>
      </w:r>
      <w:proofErr w:type="gramEnd"/>
      <w:r w:rsidRPr="00B54D8F">
        <w:rPr>
          <w:rFonts w:asciiTheme="minorEastAsia" w:eastAsiaTheme="minorEastAsia" w:hAnsiTheme="minorEastAsia" w:hint="eastAsia"/>
          <w:b/>
          <w:sz w:val="24"/>
        </w:rPr>
        <w:t xml:space="preserve"> 、熏蒸治疗仪</w:t>
      </w:r>
    </w:p>
    <w:p w14:paraId="7278076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一、技术参数</w:t>
      </w:r>
    </w:p>
    <w:p w14:paraId="01C0D53C"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1、定时时间：1-99min任意可调，连续工作时间≥8h</w:t>
      </w:r>
    </w:p>
    <w:p w14:paraId="5DC117F7"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2、温度显示范围：0℃-150℃，显示精度±1℃。</w:t>
      </w:r>
    </w:p>
    <w:p w14:paraId="53C14F4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 xml:space="preserve">3、压力调节范围：20-35kPa  </w:t>
      </w:r>
    </w:p>
    <w:p w14:paraId="3A0B1A87"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4、输入功率：2000VA</w:t>
      </w:r>
    </w:p>
    <w:p w14:paraId="57058EAC"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5、熏蒸锅容积：5L</w:t>
      </w:r>
    </w:p>
    <w:p w14:paraId="0B3F5054"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6、正常工作加药量V：2.2L≤V≤3L</w:t>
      </w:r>
    </w:p>
    <w:p w14:paraId="16F952F3"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二、性能描述</w:t>
      </w:r>
    </w:p>
    <w:p w14:paraId="75F00319"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1、双路输出中药蒸汽,既可为一个患者提供两个部位治疗,也可同时治疗两个患者,互不影响、效益倍增。</w:t>
      </w:r>
    </w:p>
    <w:p w14:paraId="13B3D99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2、两种工作模式可任意设定（即常规模式、强弱模式）。</w:t>
      </w:r>
    </w:p>
    <w:p w14:paraId="75AEFA93"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3、采用广视角液晶屏显示仪器的工作参数，并具有实时状态提示功能。如“液体缺少，请加液体、”“正在预热”、“正在治疗”、“压力超高，正在减压”等。</w:t>
      </w:r>
    </w:p>
    <w:p w14:paraId="54CFC440"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4、熏蒸容器具有多重安全防护装置，如达到压力自动泄压、限压阀失效后安全阀自动泄气等多重安全保护装置。</w:t>
      </w:r>
    </w:p>
    <w:p w14:paraId="41A8A5FD"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5、具有超温、超压、缺水保护并具有声响提示，多重保护措施，使仪器工作过程更加安全。</w:t>
      </w:r>
    </w:p>
    <w:p w14:paraId="7DF4B379" w14:textId="60CD2157"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6、设有两个独立的熏蒸容器，并在熏蒸容器内设置具有过滤功能的蒸汽输出装置，防止药渣进入，堵塞蒸汽管道；蒸汽输出装置可拆卸，方便清洗药垢。</w:t>
      </w:r>
    </w:p>
    <w:p w14:paraId="2F961D9F"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7、配备冷凝水收集系统，保证喷出的蒸汽中没有凝聚的水珠，从而避免烫伤患者。</w:t>
      </w:r>
    </w:p>
    <w:p w14:paraId="2CFB2F8F"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8、翻盖0～90°范围内任意悬停。</w:t>
      </w:r>
    </w:p>
    <w:p w14:paraId="3B5C4FC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9、喷头配有嵌入式吸水海绵隔离罩，吸附多余水珠，使病人和喷嘴之间保持安全距离，防止烫伤。</w:t>
      </w:r>
    </w:p>
    <w:p w14:paraId="5F6D3C10"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10、配置自动、手动两种排废液方式，互不干扰，方便医护人员使用。</w:t>
      </w:r>
    </w:p>
    <w:p w14:paraId="7CA6298B"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11、熏蒸容器采用外置式一体成型加热器，有效防止药液对加热装置的腐蚀，延长使用寿命。</w:t>
      </w:r>
    </w:p>
    <w:p w14:paraId="0D94C3BE"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12、仪器采用大功率加热盘，能快速的将药液提升到沸点。出蒸汽的时间为9分钟</w:t>
      </w:r>
      <w:r w:rsidRPr="00B54D8F">
        <w:rPr>
          <w:rFonts w:asciiTheme="minorEastAsia" w:eastAsiaTheme="minorEastAsia" w:hAnsiTheme="minorEastAsia" w:hint="eastAsia"/>
          <w:sz w:val="24"/>
        </w:rPr>
        <w:lastRenderedPageBreak/>
        <w:t>（初始水温25℃，水量2.2L），缩短病人的守候时间，大大的提高了设备的工作效率。</w:t>
      </w:r>
    </w:p>
    <w:p w14:paraId="1F260872"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13、多角度治疗：三维万向旋转臂杆，360°旋转喷头，针对于某个部位的熏蒸灵活性大，无需患者脱衣治疗，只需露出熏蒸部位熏蒸治疗，方便灵活。</w:t>
      </w:r>
    </w:p>
    <w:p w14:paraId="111ECEA4"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14、具有浓度检测功能，通过数值大小指示运行时药物的浓度，清晰直观。</w:t>
      </w:r>
    </w:p>
    <w:p w14:paraId="0DAAD144" w14:textId="04EAEFE2" w:rsidR="006771FA"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15、仪器整体体积小，移动方便灵活。适用于住院部病区的床前移动治疗，对于术前治疗和手术后的康复治疗等不便移动的病人提供了便利。</w:t>
      </w:r>
    </w:p>
    <w:p w14:paraId="44016E8B" w14:textId="1AB41EEF" w:rsidR="0070458D" w:rsidRPr="00B54D8F" w:rsidRDefault="0070458D" w:rsidP="0070458D">
      <w:pPr>
        <w:spacing w:line="360" w:lineRule="auto"/>
        <w:jc w:val="left"/>
        <w:rPr>
          <w:rFonts w:asciiTheme="minorEastAsia" w:eastAsiaTheme="minorEastAsia" w:hAnsiTheme="minorEastAsia"/>
          <w:sz w:val="24"/>
        </w:rPr>
      </w:pPr>
    </w:p>
    <w:p w14:paraId="30CFE292" w14:textId="40849C81" w:rsidR="0070458D" w:rsidRPr="00B54D8F" w:rsidRDefault="0070458D" w:rsidP="0070458D">
      <w:pPr>
        <w:spacing w:line="360" w:lineRule="auto"/>
        <w:jc w:val="left"/>
        <w:rPr>
          <w:rFonts w:asciiTheme="minorEastAsia" w:eastAsiaTheme="minorEastAsia" w:hAnsiTheme="minorEastAsia"/>
          <w:b/>
          <w:sz w:val="24"/>
        </w:rPr>
      </w:pPr>
      <w:r w:rsidRPr="00B54D8F">
        <w:rPr>
          <w:rFonts w:asciiTheme="minorEastAsia" w:eastAsiaTheme="minorEastAsia" w:hAnsiTheme="minorEastAsia" w:hint="eastAsia"/>
          <w:b/>
          <w:sz w:val="24"/>
        </w:rPr>
        <w:t>品目二、生物刺激反馈仪</w:t>
      </w:r>
    </w:p>
    <w:p w14:paraId="3233B9D5"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 主机4个电刺激通道、4个肌电采集通道、1个压力反馈通道。</w:t>
      </w:r>
    </w:p>
    <w:p w14:paraId="056CDC1A"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 肌电采集测量范围：1μV～3000μV（r.m.s）</w:t>
      </w:r>
    </w:p>
    <w:p w14:paraId="3C447C01"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 分辨率：≤0.2μV（r.m.s）</w:t>
      </w:r>
    </w:p>
    <w:p w14:paraId="2A5612CC"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4. 通频带：不窄于20Hz～550Hz (-3dB)</w:t>
      </w:r>
    </w:p>
    <w:p w14:paraId="431BED2F"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5. 系统噪声电平：≤1μV</w:t>
      </w:r>
    </w:p>
    <w:p w14:paraId="2166EC15"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 xml:space="preserve">6. </w:t>
      </w:r>
      <w:proofErr w:type="gramStart"/>
      <w:r w:rsidRPr="00B54D8F">
        <w:rPr>
          <w:rFonts w:asciiTheme="minorEastAsia" w:eastAsiaTheme="minorEastAsia" w:hAnsiTheme="minorEastAsia" w:hint="eastAsia"/>
          <w:sz w:val="24"/>
        </w:rPr>
        <w:t>差模输入阻抗</w:t>
      </w:r>
      <w:proofErr w:type="gramEnd"/>
      <w:r w:rsidRPr="00B54D8F">
        <w:rPr>
          <w:rFonts w:asciiTheme="minorEastAsia" w:eastAsiaTheme="minorEastAsia" w:hAnsiTheme="minorEastAsia" w:hint="eastAsia"/>
          <w:sz w:val="24"/>
        </w:rPr>
        <w:t>：≥5MΩ。</w:t>
      </w:r>
    </w:p>
    <w:p w14:paraId="047BAA77"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7. 共模抑制比：≥100dB。</w:t>
      </w:r>
    </w:p>
    <w:p w14:paraId="174739A0"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8. 低频刺激强度：0-100mA，最小0.5mA调节。</w:t>
      </w:r>
    </w:p>
    <w:p w14:paraId="227A70EA"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9. 低频刺激频率：0.5Hz-1000Hz可调，最小0.1Hz调节。</w:t>
      </w:r>
    </w:p>
    <w:p w14:paraId="4E4A86EA"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10. 输出脉冲宽度：30μs-1s可调，最小10μs调节。</w:t>
      </w:r>
    </w:p>
    <w:p w14:paraId="1C26AAE8"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11. 电刺激基础输出波形：三角波、方波、正弦波、指数三角波、梯形波、马鞍波、CI波、CS波。</w:t>
      </w:r>
    </w:p>
    <w:p w14:paraId="12774F57"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12. 中频刺激频率：1kHz-10kHz可调，误差：±10%。</w:t>
      </w:r>
    </w:p>
    <w:p w14:paraId="062B73E8"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13. 调幅度：0%～100%的调幅度范围内可调，5%调节，允差±5%。</w:t>
      </w:r>
    </w:p>
    <w:p w14:paraId="4C0A40B4"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14. 压力模块测量范围为0-400mmHg，测量分辨率为0.1mmHg。</w:t>
      </w:r>
    </w:p>
    <w:p w14:paraId="406126C9"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15. 使用物理旋钮调节电流强度，操作方便，每个通道均设置各自的独立旋钮控制，可实现多通道不同强度刺激。</w:t>
      </w:r>
    </w:p>
    <w:p w14:paraId="6A19CE59" w14:textId="3A3584D7"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16. 具备盆腹动力评估功能，包含9种评估功能，包括盆底表面肌电快速筛查、标准筛查、标准评估（Glazer评估）、性功能评估、</w:t>
      </w:r>
      <w:proofErr w:type="gramStart"/>
      <w:r w:rsidR="0070458D" w:rsidRPr="00B54D8F">
        <w:rPr>
          <w:rFonts w:asciiTheme="minorEastAsia" w:eastAsiaTheme="minorEastAsia" w:hAnsiTheme="minorEastAsia" w:hint="eastAsia"/>
          <w:sz w:val="24"/>
        </w:rPr>
        <w:t>控尿反射</w:t>
      </w:r>
      <w:proofErr w:type="gramEnd"/>
      <w:r w:rsidR="0070458D" w:rsidRPr="00B54D8F">
        <w:rPr>
          <w:rFonts w:asciiTheme="minorEastAsia" w:eastAsiaTheme="minorEastAsia" w:hAnsiTheme="minorEastAsia" w:hint="eastAsia"/>
          <w:sz w:val="24"/>
        </w:rPr>
        <w:t>评估、腰背痛评估、肌电压</w:t>
      </w:r>
      <w:proofErr w:type="gramStart"/>
      <w:r w:rsidR="0070458D" w:rsidRPr="00B54D8F">
        <w:rPr>
          <w:rFonts w:asciiTheme="minorEastAsia" w:eastAsiaTheme="minorEastAsia" w:hAnsiTheme="minorEastAsia" w:hint="eastAsia"/>
          <w:sz w:val="24"/>
        </w:rPr>
        <w:t>力综合</w:t>
      </w:r>
      <w:proofErr w:type="gramEnd"/>
      <w:r w:rsidR="0070458D" w:rsidRPr="00B54D8F">
        <w:rPr>
          <w:rFonts w:asciiTheme="minorEastAsia" w:eastAsiaTheme="minorEastAsia" w:hAnsiTheme="minorEastAsia" w:hint="eastAsia"/>
          <w:sz w:val="24"/>
        </w:rPr>
        <w:t>筛查、肌电压</w:t>
      </w:r>
      <w:proofErr w:type="gramStart"/>
      <w:r w:rsidR="0070458D" w:rsidRPr="00B54D8F">
        <w:rPr>
          <w:rFonts w:asciiTheme="minorEastAsia" w:eastAsiaTheme="minorEastAsia" w:hAnsiTheme="minorEastAsia" w:hint="eastAsia"/>
          <w:sz w:val="24"/>
        </w:rPr>
        <w:t>力综合</w:t>
      </w:r>
      <w:proofErr w:type="gramEnd"/>
      <w:r w:rsidR="0070458D" w:rsidRPr="00B54D8F">
        <w:rPr>
          <w:rFonts w:asciiTheme="minorEastAsia" w:eastAsiaTheme="minorEastAsia" w:hAnsiTheme="minorEastAsia" w:hint="eastAsia"/>
          <w:sz w:val="24"/>
        </w:rPr>
        <w:t>评估、专科检查。</w:t>
      </w:r>
    </w:p>
    <w:p w14:paraId="7B0E2AA8"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17. 系统可根据盆底筛查或评估结果自动生成针对不同患者的疗程化盆底训练方案。</w:t>
      </w:r>
    </w:p>
    <w:p w14:paraId="698778AC"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lastRenderedPageBreak/>
        <w:t>18. 输出脉冲电刺激波形可调，在基本脉冲波形的基础上，可进行包括交替、非交替、单极性、双极性、对称波、非对称波的调节，总计可调节输出36种刺激波形。</w:t>
      </w:r>
    </w:p>
    <w:p w14:paraId="0D2D5241" w14:textId="5CC1EA1D"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 xml:space="preserve">19. </w:t>
      </w:r>
      <w:proofErr w:type="gramStart"/>
      <w:r w:rsidR="0070458D" w:rsidRPr="00B54D8F">
        <w:rPr>
          <w:rFonts w:asciiTheme="minorEastAsia" w:eastAsiaTheme="minorEastAsia" w:hAnsiTheme="minorEastAsia" w:hint="eastAsia"/>
          <w:sz w:val="24"/>
        </w:rPr>
        <w:t>标配可</w:t>
      </w:r>
      <w:proofErr w:type="gramEnd"/>
      <w:r w:rsidR="0070458D" w:rsidRPr="00B54D8F">
        <w:rPr>
          <w:rFonts w:asciiTheme="minorEastAsia" w:eastAsiaTheme="minorEastAsia" w:hAnsiTheme="minorEastAsia" w:hint="eastAsia"/>
          <w:sz w:val="24"/>
        </w:rPr>
        <w:t>同时监测</w:t>
      </w:r>
      <w:proofErr w:type="gramStart"/>
      <w:r w:rsidR="0070458D" w:rsidRPr="00B54D8F">
        <w:rPr>
          <w:rFonts w:asciiTheme="minorEastAsia" w:eastAsiaTheme="minorEastAsia" w:hAnsiTheme="minorEastAsia" w:hint="eastAsia"/>
          <w:sz w:val="24"/>
        </w:rPr>
        <w:t>肌</w:t>
      </w:r>
      <w:proofErr w:type="gramEnd"/>
      <w:r w:rsidR="0070458D" w:rsidRPr="00B54D8F">
        <w:rPr>
          <w:rFonts w:asciiTheme="minorEastAsia" w:eastAsiaTheme="minorEastAsia" w:hAnsiTheme="minorEastAsia" w:hint="eastAsia"/>
          <w:sz w:val="24"/>
        </w:rPr>
        <w:t>电信号与压力信号的阴道电极，治疗过程中，压力通道可对接入的电极进行自动充气，实现对于阴道电极不同大小的调节，以适应不同的患者使用。</w:t>
      </w:r>
    </w:p>
    <w:p w14:paraId="1EB92D14"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20. 盆底康复治疗时，可实现对于</w:t>
      </w:r>
      <w:proofErr w:type="gramStart"/>
      <w:r w:rsidRPr="00B54D8F">
        <w:rPr>
          <w:rFonts w:asciiTheme="minorEastAsia" w:eastAsiaTheme="minorEastAsia" w:hAnsiTheme="minorEastAsia" w:hint="eastAsia"/>
          <w:sz w:val="24"/>
        </w:rPr>
        <w:t>盆底肌牵张</w:t>
      </w:r>
      <w:proofErr w:type="gramEnd"/>
      <w:r w:rsidRPr="00B54D8F">
        <w:rPr>
          <w:rFonts w:asciiTheme="minorEastAsia" w:eastAsiaTheme="minorEastAsia" w:hAnsiTheme="minorEastAsia" w:hint="eastAsia"/>
          <w:sz w:val="24"/>
        </w:rPr>
        <w:t>热身、电刺激治疗、kegel生物反馈训练和牵张拉伸的自动治疗，治疗过程中无需手动切换模式或人工更换电极探头。</w:t>
      </w:r>
    </w:p>
    <w:p w14:paraId="41032B3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21. 盆底电刺激治疗过程中，可实时反馈阴道由于电刺激被动收缩产生的压力变化，反馈信息包括实时压力曲线和实时压力值。</w:t>
      </w:r>
    </w:p>
    <w:p w14:paraId="319D9361"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22. 具有离心电刺激模式，可在扩张拉长盆底肌纤维的过程中进行电刺激，提高被动收缩效率。</w:t>
      </w:r>
    </w:p>
    <w:p w14:paraId="052BC523"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23. 具有kegel抗阻模式，治疗过程中可实时调整阴道内电极的大小，实现不同难度的抗阻训练。</w:t>
      </w:r>
    </w:p>
    <w:p w14:paraId="7B367B78"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24. 系统支持自动生成磁电联合疗程</w:t>
      </w:r>
      <w:proofErr w:type="gramStart"/>
      <w:r w:rsidRPr="00B54D8F">
        <w:rPr>
          <w:rFonts w:asciiTheme="minorEastAsia" w:eastAsiaTheme="minorEastAsia" w:hAnsiTheme="minorEastAsia" w:hint="eastAsia"/>
          <w:sz w:val="24"/>
        </w:rPr>
        <w:t>化治疗</w:t>
      </w:r>
      <w:proofErr w:type="gramEnd"/>
      <w:r w:rsidRPr="00B54D8F">
        <w:rPr>
          <w:rFonts w:asciiTheme="minorEastAsia" w:eastAsiaTheme="minorEastAsia" w:hAnsiTheme="minorEastAsia" w:hint="eastAsia"/>
          <w:sz w:val="24"/>
        </w:rPr>
        <w:t>方案，并实现与同品牌磁刺激类设备的实时数据同步共享。</w:t>
      </w:r>
    </w:p>
    <w:p w14:paraId="742BADCA"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25. 强大的数据管理功能，对工作量进行统计，还可对所有筛查、评估及治疗数据进行统计分析，可以回顾数据结果、波形。</w:t>
      </w:r>
    </w:p>
    <w:p w14:paraId="4AB720AF"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26. 系统可对多个筛查评估结果进行趋势分析，并自动绘制趋势分析折线图，显示不同阶段的结果。可自由选择需要分析的检测类型和不同时间段的盆底肌电报告。</w:t>
      </w:r>
    </w:p>
    <w:p w14:paraId="6E6DAE9E"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27. 可与同品牌超声影像设备数据同步，可在同一页面展示肌电评估数据和超声影像检查数据，同时支持智能生成磁、电、热联合治疗方案。</w:t>
      </w:r>
    </w:p>
    <w:p w14:paraId="00D0C37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 xml:space="preserve">28. </w:t>
      </w:r>
      <w:proofErr w:type="gramStart"/>
      <w:r w:rsidRPr="00B54D8F">
        <w:rPr>
          <w:rFonts w:asciiTheme="minorEastAsia" w:eastAsiaTheme="minorEastAsia" w:hAnsiTheme="minorEastAsia" w:hint="eastAsia"/>
          <w:sz w:val="24"/>
        </w:rPr>
        <w:t>系统支持扫码读取</w:t>
      </w:r>
      <w:proofErr w:type="gramEnd"/>
      <w:r w:rsidRPr="00B54D8F">
        <w:rPr>
          <w:rFonts w:asciiTheme="minorEastAsia" w:eastAsiaTheme="minorEastAsia" w:hAnsiTheme="minorEastAsia" w:hint="eastAsia"/>
          <w:sz w:val="24"/>
        </w:rPr>
        <w:t>患者信息，</w:t>
      </w:r>
      <w:proofErr w:type="gramStart"/>
      <w:r w:rsidRPr="00B54D8F">
        <w:rPr>
          <w:rFonts w:asciiTheme="minorEastAsia" w:eastAsiaTheme="minorEastAsia" w:hAnsiTheme="minorEastAsia" w:hint="eastAsia"/>
          <w:sz w:val="24"/>
        </w:rPr>
        <w:t>标配扫描器</w:t>
      </w:r>
      <w:proofErr w:type="gramEnd"/>
      <w:r w:rsidRPr="00B54D8F">
        <w:rPr>
          <w:rFonts w:asciiTheme="minorEastAsia" w:eastAsiaTheme="minorEastAsia" w:hAnsiTheme="minorEastAsia" w:hint="eastAsia"/>
          <w:sz w:val="24"/>
        </w:rPr>
        <w:t>，通过扫描器可识别患者在手机端填写的基本信息，</w:t>
      </w:r>
      <w:proofErr w:type="gramStart"/>
      <w:r w:rsidRPr="00B54D8F">
        <w:rPr>
          <w:rFonts w:asciiTheme="minorEastAsia" w:eastAsiaTheme="minorEastAsia" w:hAnsiTheme="minorEastAsia" w:hint="eastAsia"/>
          <w:sz w:val="24"/>
        </w:rPr>
        <w:t>实现扫码后</w:t>
      </w:r>
      <w:proofErr w:type="gramEnd"/>
      <w:r w:rsidRPr="00B54D8F">
        <w:rPr>
          <w:rFonts w:asciiTheme="minorEastAsia" w:eastAsiaTheme="minorEastAsia" w:hAnsiTheme="minorEastAsia" w:hint="eastAsia"/>
          <w:sz w:val="24"/>
        </w:rPr>
        <w:t>读取所填写的全部信息并在设备中自动建立病患档案，其中信息至少包括姓名、电话、出生日期、身份证号、身高、体重、分娩史、分娩情况等，提高临床诊疗效率。</w:t>
      </w:r>
    </w:p>
    <w:p w14:paraId="0B13813B" w14:textId="6198E0D1"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29. 具有完整的专科病例记录系统，包括妇科检查、POP-Q测量、手检肌力、疼痛检查等专科检查及诊断结果、治疗建议。其中，诊断结果和治疗建议均可自定义添加内容选项。可打印集成POP-Q、手检肌力、腹直肌分离情况、疼痛检查情况、妇科检查情况、尿垫试验等内容的专科检查报告。</w:t>
      </w:r>
    </w:p>
    <w:p w14:paraId="40F59548" w14:textId="713D0519" w:rsidR="0070458D" w:rsidRPr="00B54D8F" w:rsidRDefault="0070458D" w:rsidP="0070458D">
      <w:pPr>
        <w:spacing w:line="360" w:lineRule="auto"/>
        <w:jc w:val="left"/>
        <w:rPr>
          <w:rFonts w:asciiTheme="minorEastAsia" w:eastAsiaTheme="minorEastAsia" w:hAnsiTheme="minorEastAsia"/>
          <w:sz w:val="24"/>
        </w:rPr>
      </w:pPr>
    </w:p>
    <w:p w14:paraId="47086ACC" w14:textId="088CDC72" w:rsidR="0070458D" w:rsidRPr="00B54D8F" w:rsidRDefault="0070458D" w:rsidP="0070458D">
      <w:pPr>
        <w:spacing w:line="360" w:lineRule="auto"/>
        <w:jc w:val="left"/>
        <w:rPr>
          <w:rFonts w:asciiTheme="minorEastAsia" w:eastAsiaTheme="minorEastAsia" w:hAnsiTheme="minorEastAsia"/>
          <w:b/>
          <w:sz w:val="24"/>
        </w:rPr>
      </w:pPr>
      <w:r w:rsidRPr="00B54D8F">
        <w:rPr>
          <w:rFonts w:asciiTheme="minorEastAsia" w:eastAsiaTheme="minorEastAsia" w:hAnsiTheme="minorEastAsia" w:hint="eastAsia"/>
          <w:b/>
          <w:sz w:val="24"/>
        </w:rPr>
        <w:lastRenderedPageBreak/>
        <w:t>品目三、空气波压力治疗仪</w:t>
      </w:r>
    </w:p>
    <w:p w14:paraId="28F5F225"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一、预期用途</w:t>
      </w:r>
    </w:p>
    <w:p w14:paraId="7E574DB4"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适用于脑血管意外、脑外伤、脑手术后、脊髓病变引起的肢体功能障碍和</w:t>
      </w:r>
      <w:proofErr w:type="gramStart"/>
      <w:r w:rsidRPr="00B54D8F">
        <w:rPr>
          <w:rFonts w:asciiTheme="minorEastAsia" w:eastAsiaTheme="minorEastAsia" w:hAnsiTheme="minorEastAsia" w:hint="eastAsia"/>
          <w:sz w:val="24"/>
        </w:rPr>
        <w:t>外周非栓塞</w:t>
      </w:r>
      <w:proofErr w:type="gramEnd"/>
      <w:r w:rsidRPr="00B54D8F">
        <w:rPr>
          <w:rFonts w:asciiTheme="minorEastAsia" w:eastAsiaTheme="minorEastAsia" w:hAnsiTheme="minorEastAsia" w:hint="eastAsia"/>
          <w:sz w:val="24"/>
        </w:rPr>
        <w:t>性脉管炎的辅助治疗，以及预防静脉血栓形成，减轻肢体水肿（可提供注册证）</w:t>
      </w:r>
    </w:p>
    <w:p w14:paraId="764CF18A"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二、技术参数</w:t>
      </w:r>
    </w:p>
    <w:p w14:paraId="00DB44C8"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1.压力范围：压力范围：1-26kPa或8-195mmHg连续可调，调节步进1kPa</w:t>
      </w:r>
    </w:p>
    <w:p w14:paraId="76EA53B1" w14:textId="7D5FFDE3"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2.气泵流量≥17L/min</w:t>
      </w:r>
    </w:p>
    <w:p w14:paraId="16999F7F"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3.压力显示单位：可选择kPa与mmHg两种压力显示单位</w:t>
      </w:r>
    </w:p>
    <w:p w14:paraId="1E888343"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4.时间范围：5-99min，连续可调</w:t>
      </w:r>
    </w:p>
    <w:p w14:paraId="762056B0"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5.充气速度：14秒/腔</w:t>
      </w:r>
    </w:p>
    <w:p w14:paraId="51AA845D"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6.输出控制方式：通过一分二充气导管，至多可同时连接2个6腔充气气囊，并可同时按顺序充、放气</w:t>
      </w:r>
    </w:p>
    <w:p w14:paraId="15A4C951"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7.最大充气腔数：至多可同时充气12</w:t>
      </w:r>
      <w:proofErr w:type="gramStart"/>
      <w:r w:rsidRPr="00B54D8F">
        <w:rPr>
          <w:rFonts w:asciiTheme="minorEastAsia" w:eastAsiaTheme="minorEastAsia" w:hAnsiTheme="minorEastAsia" w:hint="eastAsia"/>
          <w:sz w:val="24"/>
        </w:rPr>
        <w:t>腔</w:t>
      </w:r>
      <w:proofErr w:type="gramEnd"/>
      <w:r w:rsidRPr="00B54D8F">
        <w:rPr>
          <w:rFonts w:asciiTheme="minorEastAsia" w:eastAsiaTheme="minorEastAsia" w:hAnsiTheme="minorEastAsia" w:hint="eastAsia"/>
          <w:sz w:val="24"/>
        </w:rPr>
        <w:t>气囊</w:t>
      </w:r>
    </w:p>
    <w:p w14:paraId="6DCBE09F" w14:textId="6B69091E"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8人机交互界面：组合式按键操作，高亮LED数码显示，运行时支持治疗模式、治疗压力、剩余时间等同屏显示，无视觉死角</w:t>
      </w:r>
    </w:p>
    <w:p w14:paraId="41751671"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9.治疗模式：内置10种治疗模式，1种标准模式（静脉模式）+9种扩展模式（动脉模式、持续压力模式、按摩模式），满足患者预防血栓、促进血液循环、部位消肿和按摩等不同的治疗需求</w:t>
      </w:r>
    </w:p>
    <w:p w14:paraId="43EACF6F"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10.独立泄压功能：压力达到阈值、突然断电或中断治疗时，泄压装置自动泄压，避免对患者产生意外伤害</w:t>
      </w:r>
    </w:p>
    <w:p w14:paraId="22249BC2"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11.智能记忆功能：对治疗过程中调节的参数，仪器可自动记忆该参数，在每次开机使用中自动使用该参数</w:t>
      </w:r>
    </w:p>
    <w:p w14:paraId="7178316C"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12.气囊结构：重复性气囊采用</w:t>
      </w:r>
      <w:proofErr w:type="gramStart"/>
      <w:r w:rsidRPr="00B54D8F">
        <w:rPr>
          <w:rFonts w:asciiTheme="minorEastAsia" w:eastAsiaTheme="minorEastAsia" w:hAnsiTheme="minorEastAsia" w:hint="eastAsia"/>
          <w:sz w:val="24"/>
        </w:rPr>
        <w:t>层叠式</w:t>
      </w:r>
      <w:proofErr w:type="gramEnd"/>
      <w:r w:rsidRPr="00B54D8F">
        <w:rPr>
          <w:rFonts w:asciiTheme="minorEastAsia" w:eastAsiaTheme="minorEastAsia" w:hAnsiTheme="minorEastAsia" w:hint="eastAsia"/>
          <w:sz w:val="24"/>
        </w:rPr>
        <w:t>拉链套筒设计，实现无压力死角，保证静脉血单向回流</w:t>
      </w:r>
    </w:p>
    <w:p w14:paraId="2B0CF52C"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13.气囊种类支持：下肢六腔气囊（拉链套筒式）、下肢四腔气囊（含足部）、小腿四腔气囊（含足部）、下肢三腔气囊、小腿三腔气囊、上肢六腔气囊（拉链套筒式），可应用于多种临床使用场景</w:t>
      </w:r>
    </w:p>
    <w:p w14:paraId="2B26530E"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14.噪音：最大运行噪音≤60dB（A）</w:t>
      </w:r>
    </w:p>
    <w:p w14:paraId="784D1128" w14:textId="0DAD3B4F"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15.使用期限：≥8年</w:t>
      </w:r>
    </w:p>
    <w:p w14:paraId="3F9819E7"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16.具有气囊及管路漏气检测功能</w:t>
      </w:r>
    </w:p>
    <w:p w14:paraId="49267BD3"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lastRenderedPageBreak/>
        <w:t>17.具有压力传感器精密控制硬件的故障代码提示报警功能，方便高压、漏气等故障排查</w:t>
      </w:r>
    </w:p>
    <w:p w14:paraId="64691D60"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18.可选配挂架，</w:t>
      </w:r>
      <w:proofErr w:type="gramStart"/>
      <w:r w:rsidRPr="00B54D8F">
        <w:rPr>
          <w:rFonts w:asciiTheme="minorEastAsia" w:eastAsiaTheme="minorEastAsia" w:hAnsiTheme="minorEastAsia" w:hint="eastAsia"/>
          <w:sz w:val="24"/>
        </w:rPr>
        <w:t>便于挂床使用</w:t>
      </w:r>
      <w:proofErr w:type="gramEnd"/>
      <w:r w:rsidRPr="00B54D8F">
        <w:rPr>
          <w:rFonts w:asciiTheme="minorEastAsia" w:eastAsiaTheme="minorEastAsia" w:hAnsiTheme="minorEastAsia" w:hint="eastAsia"/>
          <w:sz w:val="24"/>
        </w:rPr>
        <w:t>；也可选配推车，便于移动治疗</w:t>
      </w:r>
    </w:p>
    <w:p w14:paraId="4CF97948" w14:textId="3A13AC3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19.主机重量：≤6kg，主机尺寸（长×宽×高）：230mm×165mm×290mm±20mm</w:t>
      </w:r>
    </w:p>
    <w:p w14:paraId="1FC293E6" w14:textId="2A19036A" w:rsidR="0070458D" w:rsidRPr="00B54D8F" w:rsidRDefault="0070458D" w:rsidP="0070458D">
      <w:pPr>
        <w:spacing w:line="360" w:lineRule="auto"/>
        <w:jc w:val="left"/>
        <w:rPr>
          <w:rFonts w:asciiTheme="minorEastAsia" w:eastAsiaTheme="minorEastAsia" w:hAnsiTheme="minorEastAsia"/>
          <w:sz w:val="24"/>
        </w:rPr>
      </w:pPr>
    </w:p>
    <w:p w14:paraId="59FB0111" w14:textId="0AE4F4B6" w:rsidR="0070458D" w:rsidRPr="00B54D8F" w:rsidRDefault="0070458D" w:rsidP="0070458D">
      <w:pPr>
        <w:spacing w:line="360" w:lineRule="auto"/>
        <w:jc w:val="left"/>
        <w:rPr>
          <w:rFonts w:asciiTheme="minorEastAsia" w:eastAsiaTheme="minorEastAsia" w:hAnsiTheme="minorEastAsia"/>
          <w:b/>
          <w:sz w:val="24"/>
        </w:rPr>
      </w:pPr>
      <w:r w:rsidRPr="00B54D8F">
        <w:rPr>
          <w:rFonts w:asciiTheme="minorEastAsia" w:eastAsiaTheme="minorEastAsia" w:hAnsiTheme="minorEastAsia" w:hint="eastAsia"/>
          <w:b/>
          <w:sz w:val="24"/>
        </w:rPr>
        <w:t>品目四、胎儿/母亲监护仪</w:t>
      </w:r>
    </w:p>
    <w:p w14:paraId="0D64C3D8" w14:textId="77777777" w:rsidR="0070458D" w:rsidRPr="00B54D8F" w:rsidRDefault="0070458D" w:rsidP="0070458D">
      <w:pPr>
        <w:spacing w:line="360" w:lineRule="auto"/>
        <w:jc w:val="left"/>
        <w:rPr>
          <w:rFonts w:asciiTheme="minorEastAsia" w:eastAsiaTheme="minorEastAsia" w:hAnsiTheme="minorEastAsia"/>
          <w:sz w:val="24"/>
        </w:rPr>
      </w:pPr>
      <w:proofErr w:type="gramStart"/>
      <w:r w:rsidRPr="00B54D8F">
        <w:rPr>
          <w:rFonts w:asciiTheme="minorEastAsia" w:eastAsiaTheme="minorEastAsia" w:hAnsiTheme="minorEastAsia" w:hint="eastAsia"/>
          <w:sz w:val="24"/>
        </w:rPr>
        <w:t>一</w:t>
      </w:r>
      <w:proofErr w:type="gramEnd"/>
      <w:r w:rsidRPr="00B54D8F">
        <w:rPr>
          <w:rFonts w:asciiTheme="minorEastAsia" w:eastAsiaTheme="minorEastAsia" w:hAnsiTheme="minorEastAsia" w:hint="eastAsia"/>
          <w:sz w:val="24"/>
        </w:rPr>
        <w:t>．技术参数：</w:t>
      </w:r>
    </w:p>
    <w:p w14:paraId="6DB9E0B3" w14:textId="4682995E"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1、监护参数：胎心率（FHR1，FHR2）、宫缩压力（TOCO）、胎动（FM）、母亲参数（血压、血氧、脉搏、心电、呼吸、体温）；</w:t>
      </w:r>
    </w:p>
    <w:p w14:paraId="0EEE2BD1"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2、胎心监测：</w:t>
      </w:r>
    </w:p>
    <w:p w14:paraId="62139CE8"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2.1、超声胎心探头，频率：1MHz±10%；</w:t>
      </w:r>
    </w:p>
    <w:p w14:paraId="2577620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2.2、超声波束声强：Iob≤1mW/cm2；</w:t>
      </w:r>
    </w:p>
    <w:p w14:paraId="6FF84FAD"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2.3、胎心率监测范围： 30-240bpm；分辨率:≤1bpm；精度：≤±1bpm；</w:t>
      </w:r>
    </w:p>
    <w:p w14:paraId="2415955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3、宫缩压力监测</w:t>
      </w:r>
    </w:p>
    <w:p w14:paraId="6B0ED6E3"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3.1、宫缩探头；</w:t>
      </w:r>
    </w:p>
    <w:p w14:paraId="3356A9B8"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3.1.1、无凸点设计；</w:t>
      </w:r>
    </w:p>
    <w:p w14:paraId="1EB9B703" w14:textId="632D1013" w:rsidR="0070458D" w:rsidRPr="00B54D8F" w:rsidRDefault="00BD2BB1"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w:t>
      </w:r>
      <w:r w:rsidR="0070458D" w:rsidRPr="00B54D8F">
        <w:rPr>
          <w:rFonts w:asciiTheme="minorEastAsia" w:eastAsiaTheme="minorEastAsia" w:hAnsiTheme="minorEastAsia" w:hint="eastAsia"/>
          <w:sz w:val="24"/>
        </w:rPr>
        <w:t>3.1.2、防水等级：IPX8，在水下1.1m工作≥24小时，支持水中分娩，提供相应检测报告说明；</w:t>
      </w:r>
    </w:p>
    <w:p w14:paraId="55AEA649"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3.1.3、宫缩压探头采用防水透气设计，不受水压和温度变化影响；</w:t>
      </w:r>
    </w:p>
    <w:p w14:paraId="282E2134"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3.2、监测范围：0-100，分辨率≤1 ，非线性误差：≤±10%；</w:t>
      </w:r>
    </w:p>
    <w:p w14:paraId="0CBC83D6"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3.3、归零方式：自动/手动</w:t>
      </w:r>
    </w:p>
    <w:p w14:paraId="371A6835"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4、胎动：手动/自动胎动检测，可显示并打印胎儿活动图；</w:t>
      </w:r>
    </w:p>
    <w:p w14:paraId="0B1C8D54"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5、胎心率报警范围可调，当胎心率过缓或过速时自动报警，报警内容中文显示，报警持续时间可调；</w:t>
      </w:r>
    </w:p>
    <w:p w14:paraId="61667B59"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6、具有超声传感器信号质量指示功能；</w:t>
      </w:r>
    </w:p>
    <w:p w14:paraId="3396E923"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7、具备双胎心率重合报警(SOV)功能、母胎心率信号重合验证功能；</w:t>
      </w:r>
    </w:p>
    <w:p w14:paraId="3F7ABB75"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8、在宫缩数值＞50单位的情况下，可提示禁止测量血压；</w:t>
      </w:r>
    </w:p>
    <w:p w14:paraId="627645E1"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9、内置通讯接口，可与中央站组成网络系统；</w:t>
      </w:r>
    </w:p>
    <w:p w14:paraId="6E63A26D"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10、彩色液晶触摸显示屏≥12英寸；</w:t>
      </w:r>
    </w:p>
    <w:p w14:paraId="7F5B19B1"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11、打印功能</w:t>
      </w:r>
    </w:p>
    <w:p w14:paraId="64F5A34B"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lastRenderedPageBreak/>
        <w:t>11.1、配备打印机，打印纸宽：≥150mm；</w:t>
      </w:r>
    </w:p>
    <w:p w14:paraId="3E866829"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11.2、可连续打印胎心率、宫缩压曲线及胎儿活动曲线；</w:t>
      </w:r>
    </w:p>
    <w:p w14:paraId="4556C6A9"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11.3、可实时打印记录信号质量和报警；</w:t>
      </w:r>
    </w:p>
    <w:p w14:paraId="2D100C19"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11.4、可每≤10min自动打印时间、日期、母亲（心率、血压、血氧、呼吸、体温等参数数值）；</w:t>
      </w:r>
    </w:p>
    <w:p w14:paraId="5BACF897"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二、主要配置：</w:t>
      </w:r>
    </w:p>
    <w:p w14:paraId="15C9AD12"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1、主机：1台；</w:t>
      </w:r>
    </w:p>
    <w:p w14:paraId="75015ACF" w14:textId="77777777"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2、超声胎心探头：1个；</w:t>
      </w:r>
    </w:p>
    <w:p w14:paraId="1CA4BC32" w14:textId="5005BE25" w:rsidR="0070458D" w:rsidRPr="00B54D8F" w:rsidRDefault="0070458D" w:rsidP="0070458D">
      <w:pPr>
        <w:spacing w:line="360" w:lineRule="auto"/>
        <w:jc w:val="left"/>
        <w:rPr>
          <w:rFonts w:asciiTheme="minorEastAsia" w:eastAsiaTheme="minorEastAsia" w:hAnsiTheme="minorEastAsia"/>
          <w:sz w:val="24"/>
        </w:rPr>
      </w:pPr>
      <w:r w:rsidRPr="00B54D8F">
        <w:rPr>
          <w:rFonts w:asciiTheme="minorEastAsia" w:eastAsiaTheme="minorEastAsia" w:hAnsiTheme="minorEastAsia" w:hint="eastAsia"/>
          <w:sz w:val="24"/>
        </w:rPr>
        <w:t>3、宫缩探头：1个；</w:t>
      </w:r>
    </w:p>
    <w:p w14:paraId="4ADFFA04" w14:textId="77777777" w:rsidR="0070458D" w:rsidRPr="00B54D8F" w:rsidRDefault="0070458D">
      <w:pPr>
        <w:spacing w:line="360" w:lineRule="auto"/>
        <w:jc w:val="left"/>
        <w:rPr>
          <w:rFonts w:ascii="宋体" w:hAnsi="宋体"/>
          <w:b/>
          <w:sz w:val="24"/>
        </w:rPr>
      </w:pPr>
    </w:p>
    <w:p w14:paraId="62CCFE3D" w14:textId="32082ECD" w:rsidR="0070458D" w:rsidRPr="00B54D8F" w:rsidRDefault="0070458D" w:rsidP="0070458D">
      <w:pPr>
        <w:spacing w:line="360" w:lineRule="auto"/>
        <w:jc w:val="left"/>
        <w:rPr>
          <w:rFonts w:ascii="宋体" w:hAnsi="宋体"/>
          <w:b/>
          <w:sz w:val="24"/>
        </w:rPr>
      </w:pPr>
      <w:r w:rsidRPr="00B54D8F">
        <w:rPr>
          <w:rFonts w:ascii="宋体" w:hAnsi="宋体" w:hint="eastAsia"/>
          <w:b/>
          <w:sz w:val="24"/>
        </w:rPr>
        <w:t>品目五、</w:t>
      </w:r>
      <w:proofErr w:type="gramStart"/>
      <w:r w:rsidRPr="00B54D8F">
        <w:rPr>
          <w:rFonts w:ascii="宋体" w:hAnsi="宋体" w:hint="eastAsia"/>
          <w:b/>
          <w:sz w:val="24"/>
        </w:rPr>
        <w:t>手动单摇病床</w:t>
      </w:r>
      <w:proofErr w:type="gramEnd"/>
    </w:p>
    <w:p w14:paraId="23375A2A"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 xml:space="preserve">1、规格：≥2080*900*500mm。   </w:t>
      </w:r>
    </w:p>
    <w:p w14:paraId="1D8AC138"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2、床头、床尾：采用ABS高级工程塑料，结实耐用，具有无毒，无味，易消毒，清洁等特点；可兼做CPR板应急使用，可快速拆卸，满足临床急救需要。</w:t>
      </w:r>
    </w:p>
    <w:p w14:paraId="6F235184"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3、床架：采用≥40×80×1.5mm优质冷轧钢焊接；床面板采用≥1.2mm拉伸钢板。四折，表面无焊点；连接螺钉选用的是</w:t>
      </w:r>
      <w:proofErr w:type="gramStart"/>
      <w:r w:rsidRPr="00B54D8F">
        <w:rPr>
          <w:rFonts w:ascii="宋体" w:hAnsi="宋体" w:hint="eastAsia"/>
          <w:sz w:val="24"/>
        </w:rPr>
        <w:t>防转螺钉</w:t>
      </w:r>
      <w:proofErr w:type="gramEnd"/>
      <w:r w:rsidRPr="00B54D8F">
        <w:rPr>
          <w:rFonts w:ascii="宋体" w:hAnsi="宋体" w:hint="eastAsia"/>
          <w:sz w:val="24"/>
        </w:rPr>
        <w:t>；床面板连接稳固，背板支撑采用双支撑方式。</w:t>
      </w:r>
    </w:p>
    <w:p w14:paraId="38FB1C6E"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4、脚轮：优质</w:t>
      </w:r>
      <w:proofErr w:type="gramStart"/>
      <w:r w:rsidRPr="00B54D8F">
        <w:rPr>
          <w:rFonts w:ascii="宋体" w:hAnsi="宋体" w:hint="eastAsia"/>
          <w:sz w:val="24"/>
        </w:rPr>
        <w:t>单刹包罩静</w:t>
      </w:r>
      <w:proofErr w:type="gramEnd"/>
      <w:r w:rsidRPr="00B54D8F">
        <w:rPr>
          <w:rFonts w:ascii="宋体" w:hAnsi="宋体" w:hint="eastAsia"/>
          <w:sz w:val="24"/>
        </w:rPr>
        <w:t>音脚轮，直径≥120mm；</w:t>
      </w:r>
      <w:proofErr w:type="gramStart"/>
      <w:r w:rsidRPr="00B54D8F">
        <w:rPr>
          <w:rFonts w:ascii="宋体" w:hAnsi="宋体" w:hint="eastAsia"/>
          <w:sz w:val="24"/>
        </w:rPr>
        <w:t>轮面采用</w:t>
      </w:r>
      <w:proofErr w:type="gramEnd"/>
      <w:r w:rsidRPr="00B54D8F">
        <w:rPr>
          <w:rFonts w:ascii="宋体" w:hAnsi="宋体" w:hint="eastAsia"/>
          <w:sz w:val="24"/>
        </w:rPr>
        <w:t>超级聚氨脂材料，静音耐磨；能经水洗和高温消毒；主架万向转动轴及双轮轴采用</w:t>
      </w:r>
      <w:proofErr w:type="gramStart"/>
      <w:r w:rsidRPr="00B54D8F">
        <w:rPr>
          <w:rFonts w:ascii="宋体" w:hAnsi="宋体" w:hint="eastAsia"/>
          <w:sz w:val="24"/>
        </w:rPr>
        <w:t>静音耐高温</w:t>
      </w:r>
      <w:proofErr w:type="gramEnd"/>
      <w:r w:rsidRPr="00B54D8F">
        <w:rPr>
          <w:rFonts w:ascii="宋体" w:hAnsi="宋体" w:hint="eastAsia"/>
          <w:sz w:val="24"/>
        </w:rPr>
        <w:t>油脂精度滚珠轴承。ABS原生料外罩，防撞，防缠绕。</w:t>
      </w:r>
    </w:p>
    <w:p w14:paraId="147E7BF5"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5、喷涂：整床金属表面喷涂粉末采用抗菌粉末，能够抵抗≥99.99%大肠埃希氏菌和金黄色葡萄球菌。</w:t>
      </w:r>
    </w:p>
    <w:p w14:paraId="5366313B"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6、摇把：碳钢镀铬材质。内置钢芯，隐藏式设计，可折叠。</w:t>
      </w:r>
    </w:p>
    <w:p w14:paraId="127B8C5D"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7、摇杆：单组优质摇杆，可灵活调节患者背部体位。具有双向极限过载保护装置。调节范围：背部倾斜度0~70（±5%）度。</w:t>
      </w:r>
    </w:p>
    <w:p w14:paraId="28C47CCA"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8、护栏：铝合金折叠式护栏，叠放自如。侧面护栏为全覆式，总长≥1500mm表面硬化处理；6支铝合金护栏支柱，耐磨，不变形，可收缩平放；开关具防夹手功能，关节部位金属材质，护栏上方紧固件带密封保护，避免刮伤人体导致交叉感染。</w:t>
      </w:r>
    </w:p>
    <w:p w14:paraId="6C6FC0C8"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床垫：与床配套，床垫采用四块三折式，采用≥40mm椰丝棕片和≥40mm高温高压处理、高密度、高弹性海绵，外罩采用优质防水牛津布，防水易擦拭、有透气性。</w:t>
      </w:r>
    </w:p>
    <w:p w14:paraId="31910AE7" w14:textId="329ADC43" w:rsidR="0070458D" w:rsidRPr="00B54D8F" w:rsidRDefault="0070458D" w:rsidP="0070458D">
      <w:pPr>
        <w:spacing w:line="360" w:lineRule="auto"/>
        <w:jc w:val="left"/>
        <w:rPr>
          <w:rFonts w:ascii="宋体" w:hAnsi="宋体"/>
          <w:b/>
          <w:sz w:val="24"/>
        </w:rPr>
      </w:pPr>
      <w:r w:rsidRPr="00B54D8F">
        <w:rPr>
          <w:rFonts w:ascii="宋体" w:hAnsi="宋体" w:hint="eastAsia"/>
          <w:b/>
          <w:sz w:val="24"/>
        </w:rPr>
        <w:lastRenderedPageBreak/>
        <w:t>品目六、半导体激光治疗机</w:t>
      </w:r>
    </w:p>
    <w:p w14:paraId="7932FD3A"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1.</w:t>
      </w:r>
      <w:r w:rsidRPr="00B54D8F">
        <w:rPr>
          <w:rFonts w:ascii="宋体" w:hAnsi="宋体" w:hint="eastAsia"/>
          <w:sz w:val="24"/>
        </w:rPr>
        <w:tab/>
        <w:t>激光物质 ：GaAlAs—半导体</w:t>
      </w:r>
    </w:p>
    <w:p w14:paraId="342998B3"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2.</w:t>
      </w:r>
      <w:r w:rsidRPr="00B54D8F">
        <w:rPr>
          <w:rFonts w:ascii="宋体" w:hAnsi="宋体" w:hint="eastAsia"/>
          <w:sz w:val="24"/>
        </w:rPr>
        <w:tab/>
        <w:t>激光波长：650nm/(810±30)nm</w:t>
      </w:r>
    </w:p>
    <w:p w14:paraId="3AD3E3F8"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3.</w:t>
      </w:r>
      <w:r w:rsidRPr="00B54D8F">
        <w:rPr>
          <w:rFonts w:ascii="宋体" w:hAnsi="宋体" w:hint="eastAsia"/>
          <w:sz w:val="24"/>
        </w:rPr>
        <w:tab/>
        <w:t>终端激光输出功率：D探头：0～1500mW可调</w:t>
      </w:r>
    </w:p>
    <w:p w14:paraId="6DDD6BDF"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4.</w:t>
      </w:r>
      <w:r w:rsidRPr="00B54D8F">
        <w:rPr>
          <w:rFonts w:ascii="宋体" w:hAnsi="宋体" w:hint="eastAsia"/>
          <w:sz w:val="24"/>
        </w:rPr>
        <w:tab/>
        <w:t>激光器最大输出功率：810nm:1000mW×3  650nm:5mW×24</w:t>
      </w:r>
    </w:p>
    <w:p w14:paraId="62802E7D"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5.</w:t>
      </w:r>
      <w:r w:rsidRPr="00B54D8F">
        <w:rPr>
          <w:rFonts w:ascii="宋体" w:hAnsi="宋体" w:hint="eastAsia"/>
          <w:sz w:val="24"/>
        </w:rPr>
        <w:tab/>
        <w:t>激光辐射面积：D探头：8800mm²</w:t>
      </w:r>
    </w:p>
    <w:p w14:paraId="6A846193"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6.</w:t>
      </w:r>
      <w:r w:rsidRPr="00B54D8F">
        <w:rPr>
          <w:rFonts w:ascii="宋体" w:hAnsi="宋体" w:hint="eastAsia"/>
          <w:sz w:val="24"/>
        </w:rPr>
        <w:tab/>
        <w:t>定时范围：0-90 min(30s/档)</w:t>
      </w:r>
    </w:p>
    <w:p w14:paraId="73A04161"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7.</w:t>
      </w:r>
      <w:r w:rsidRPr="00B54D8F">
        <w:rPr>
          <w:rFonts w:ascii="宋体" w:hAnsi="宋体" w:hint="eastAsia"/>
          <w:sz w:val="24"/>
        </w:rPr>
        <w:tab/>
        <w:t>工作方式：连续或间断方式</w:t>
      </w:r>
    </w:p>
    <w:p w14:paraId="65F9258A"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8.</w:t>
      </w:r>
      <w:r w:rsidRPr="00B54D8F">
        <w:rPr>
          <w:rFonts w:ascii="宋体" w:hAnsi="宋体" w:hint="eastAsia"/>
          <w:sz w:val="24"/>
        </w:rPr>
        <w:tab/>
        <w:t>显示方式：≥7.5英寸彩色液晶显示</w:t>
      </w:r>
    </w:p>
    <w:p w14:paraId="2222105A"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9.</w:t>
      </w:r>
      <w:r w:rsidRPr="00B54D8F">
        <w:rPr>
          <w:rFonts w:ascii="宋体" w:hAnsi="宋体" w:hint="eastAsia"/>
          <w:sz w:val="24"/>
        </w:rPr>
        <w:tab/>
        <w:t>控制方式：屏幕触摸按键</w:t>
      </w:r>
    </w:p>
    <w:p w14:paraId="0FDA11C8"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10.</w:t>
      </w:r>
      <w:r w:rsidRPr="00B54D8F">
        <w:rPr>
          <w:rFonts w:ascii="宋体" w:hAnsi="宋体" w:hint="eastAsia"/>
          <w:sz w:val="24"/>
        </w:rPr>
        <w:tab/>
        <w:t>整机功耗≤40W</w:t>
      </w:r>
    </w:p>
    <w:p w14:paraId="0B4C49C4"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11.</w:t>
      </w:r>
      <w:r w:rsidRPr="00B54D8F">
        <w:rPr>
          <w:rFonts w:ascii="宋体" w:hAnsi="宋体" w:hint="eastAsia"/>
          <w:sz w:val="24"/>
        </w:rPr>
        <w:tab/>
        <w:t>整机重量≤30kg</w:t>
      </w:r>
    </w:p>
    <w:p w14:paraId="5AF9F441" w14:textId="77777777" w:rsidR="0070458D" w:rsidRPr="00B54D8F" w:rsidRDefault="0070458D" w:rsidP="0070458D">
      <w:pPr>
        <w:spacing w:line="360" w:lineRule="auto"/>
        <w:jc w:val="left"/>
        <w:rPr>
          <w:rFonts w:ascii="宋体" w:hAnsi="宋体"/>
          <w:sz w:val="24"/>
        </w:rPr>
      </w:pPr>
    </w:p>
    <w:p w14:paraId="1BCFD38E" w14:textId="053C06DA" w:rsidR="0070458D" w:rsidRPr="00B54D8F" w:rsidRDefault="0070458D" w:rsidP="0070458D">
      <w:pPr>
        <w:spacing w:line="360" w:lineRule="auto"/>
        <w:jc w:val="left"/>
        <w:rPr>
          <w:rFonts w:ascii="宋体" w:hAnsi="宋体"/>
          <w:b/>
          <w:sz w:val="24"/>
        </w:rPr>
      </w:pPr>
      <w:r w:rsidRPr="00B54D8F">
        <w:rPr>
          <w:rFonts w:ascii="宋体" w:hAnsi="宋体" w:hint="eastAsia"/>
          <w:b/>
          <w:sz w:val="24"/>
        </w:rPr>
        <w:t>品目七、产后康复治疗仪</w:t>
      </w:r>
    </w:p>
    <w:p w14:paraId="38573B0A"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1.</w:t>
      </w:r>
      <w:r w:rsidRPr="00B54D8F">
        <w:rPr>
          <w:rFonts w:ascii="宋体" w:hAnsi="宋体" w:hint="eastAsia"/>
          <w:sz w:val="24"/>
        </w:rPr>
        <w:tab/>
        <w:t>在(5~40)min治疗时间内分八个时间段设置，达到设定时间后，自动停止治疗并且有声响提示，工作指示灯熄灭，时间和治疗项目恢复原始值。</w:t>
      </w:r>
    </w:p>
    <w:p w14:paraId="0580BF69"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2.</w:t>
      </w:r>
      <w:r w:rsidRPr="00B54D8F">
        <w:rPr>
          <w:rFonts w:ascii="宋体" w:hAnsi="宋体" w:hint="eastAsia"/>
          <w:sz w:val="24"/>
        </w:rPr>
        <w:tab/>
        <w:t>仪器为两通道，可同时输出，亦可单通道输出。</w:t>
      </w:r>
    </w:p>
    <w:p w14:paraId="373BCB47"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3.</w:t>
      </w:r>
      <w:r w:rsidRPr="00B54D8F">
        <w:rPr>
          <w:rFonts w:ascii="宋体" w:hAnsi="宋体" w:hint="eastAsia"/>
          <w:sz w:val="24"/>
        </w:rPr>
        <w:tab/>
        <w:t>每个输出通道的输出强度能够分别设置，每个通道可治疗一个部位。具有六种治疗项目，患者可根据需要选择相应的治疗处方。</w:t>
      </w:r>
    </w:p>
    <w:p w14:paraId="0BF23C1C"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4.</w:t>
      </w:r>
      <w:r w:rsidRPr="00B54D8F">
        <w:rPr>
          <w:rFonts w:ascii="宋体" w:hAnsi="宋体" w:hint="eastAsia"/>
          <w:sz w:val="24"/>
        </w:rPr>
        <w:tab/>
        <w:t>数码显示，操作方便，指示灯指示治疗处方。</w:t>
      </w:r>
    </w:p>
    <w:p w14:paraId="66F8C56D"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5.</w:t>
      </w:r>
      <w:r w:rsidRPr="00B54D8F">
        <w:rPr>
          <w:rFonts w:ascii="宋体" w:hAnsi="宋体" w:hint="eastAsia"/>
          <w:sz w:val="24"/>
        </w:rPr>
        <w:tab/>
        <w:t>可选配使用一次性治疗电极。</w:t>
      </w:r>
    </w:p>
    <w:p w14:paraId="70BADCD5"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6.</w:t>
      </w:r>
      <w:r w:rsidRPr="00B54D8F">
        <w:rPr>
          <w:rFonts w:ascii="宋体" w:hAnsi="宋体" w:hint="eastAsia"/>
          <w:sz w:val="24"/>
        </w:rPr>
        <w:tab/>
      </w:r>
      <w:proofErr w:type="gramStart"/>
      <w:r w:rsidRPr="00B54D8F">
        <w:rPr>
          <w:rFonts w:ascii="宋体" w:hAnsi="宋体" w:hint="eastAsia"/>
          <w:sz w:val="24"/>
        </w:rPr>
        <w:t>治疗线</w:t>
      </w:r>
      <w:proofErr w:type="gramEnd"/>
      <w:r w:rsidRPr="00B54D8F">
        <w:rPr>
          <w:rFonts w:ascii="宋体" w:hAnsi="宋体" w:hint="eastAsia"/>
          <w:sz w:val="24"/>
        </w:rPr>
        <w:t>为一次成型，线长≥1.8米。</w:t>
      </w:r>
    </w:p>
    <w:p w14:paraId="4BB6C958" w14:textId="14F8AA24" w:rsidR="0070458D" w:rsidRPr="00B54D8F" w:rsidRDefault="00BD2BB1" w:rsidP="0070458D">
      <w:pPr>
        <w:spacing w:line="360" w:lineRule="auto"/>
        <w:jc w:val="left"/>
        <w:rPr>
          <w:rFonts w:ascii="宋体" w:hAnsi="宋体"/>
          <w:sz w:val="24"/>
        </w:rPr>
      </w:pPr>
      <w:r w:rsidRPr="00B54D8F">
        <w:rPr>
          <w:rFonts w:ascii="宋体" w:hAnsi="宋体" w:hint="eastAsia"/>
          <w:sz w:val="24"/>
        </w:rPr>
        <w:t>▲</w:t>
      </w:r>
      <w:r w:rsidR="0070458D" w:rsidRPr="00B54D8F">
        <w:rPr>
          <w:rFonts w:ascii="宋体" w:hAnsi="宋体" w:hint="eastAsia"/>
          <w:sz w:val="24"/>
        </w:rPr>
        <w:t>7.</w:t>
      </w:r>
      <w:r w:rsidR="0070458D" w:rsidRPr="00B54D8F">
        <w:rPr>
          <w:rFonts w:ascii="宋体" w:hAnsi="宋体" w:hint="eastAsia"/>
          <w:sz w:val="24"/>
        </w:rPr>
        <w:tab/>
        <w:t>治疗仪输出强度为0-250级连续可调，500Ω负载时对应输出峰峰值电压0-35V误差≤±20%。</w:t>
      </w:r>
    </w:p>
    <w:p w14:paraId="3E571973" w14:textId="218637EF" w:rsidR="0070458D" w:rsidRPr="00B54D8F" w:rsidRDefault="0070458D" w:rsidP="0070458D">
      <w:pPr>
        <w:spacing w:line="360" w:lineRule="auto"/>
        <w:jc w:val="left"/>
        <w:rPr>
          <w:rFonts w:ascii="宋体" w:hAnsi="宋体"/>
          <w:sz w:val="24"/>
        </w:rPr>
      </w:pPr>
      <w:r w:rsidRPr="00B54D8F">
        <w:rPr>
          <w:rFonts w:ascii="宋体" w:hAnsi="宋体"/>
          <w:sz w:val="24"/>
        </w:rPr>
        <w:t>8.</w:t>
      </w:r>
      <w:r w:rsidRPr="00B54D8F">
        <w:rPr>
          <w:rFonts w:ascii="宋体" w:hAnsi="宋体"/>
          <w:sz w:val="24"/>
        </w:rPr>
        <w:tab/>
      </w:r>
      <w:r w:rsidR="00BD2BB1" w:rsidRPr="00B54D8F">
        <w:rPr>
          <w:rFonts w:ascii="宋体" w:hAnsi="宋体" w:hint="eastAsia"/>
          <w:sz w:val="24"/>
        </w:rPr>
        <w:t>启动后输出强度必须从0开始做增量调节，治疗才能输出</w:t>
      </w:r>
    </w:p>
    <w:p w14:paraId="2E781A82" w14:textId="774179CB" w:rsidR="0070458D" w:rsidRPr="00B54D8F" w:rsidRDefault="00BD2BB1" w:rsidP="0070458D">
      <w:pPr>
        <w:spacing w:line="360" w:lineRule="auto"/>
        <w:jc w:val="left"/>
        <w:rPr>
          <w:rFonts w:ascii="宋体" w:hAnsi="宋体"/>
          <w:sz w:val="24"/>
        </w:rPr>
      </w:pPr>
      <w:r w:rsidRPr="00B54D8F">
        <w:rPr>
          <w:rFonts w:ascii="宋体" w:hAnsi="宋体" w:hint="eastAsia"/>
          <w:sz w:val="24"/>
        </w:rPr>
        <w:t>▲</w:t>
      </w:r>
      <w:r w:rsidR="0070458D" w:rsidRPr="00B54D8F">
        <w:rPr>
          <w:rFonts w:ascii="宋体" w:hAnsi="宋体" w:hint="eastAsia"/>
          <w:sz w:val="24"/>
        </w:rPr>
        <w:t>9.</w:t>
      </w:r>
      <w:r w:rsidR="0070458D" w:rsidRPr="00B54D8F">
        <w:rPr>
          <w:rFonts w:ascii="宋体" w:hAnsi="宋体" w:hint="eastAsia"/>
          <w:sz w:val="24"/>
        </w:rPr>
        <w:tab/>
        <w:t>脉冲频率：833Hz，允差±15%。脉冲宽度：0.4ms，允差±30%。</w:t>
      </w:r>
    </w:p>
    <w:p w14:paraId="509DBCE0"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10.</w:t>
      </w:r>
      <w:r w:rsidRPr="00B54D8F">
        <w:rPr>
          <w:rFonts w:ascii="宋体" w:hAnsi="宋体" w:hint="eastAsia"/>
          <w:sz w:val="24"/>
        </w:rPr>
        <w:tab/>
        <w:t>单脉冲能量：最大输出能量不超过300mJ</w:t>
      </w:r>
    </w:p>
    <w:p w14:paraId="4E63BA6F" w14:textId="1F31F2DC" w:rsidR="0070458D" w:rsidRPr="00B54D8F" w:rsidRDefault="00BD2BB1" w:rsidP="0070458D">
      <w:pPr>
        <w:spacing w:line="360" w:lineRule="auto"/>
        <w:jc w:val="left"/>
        <w:rPr>
          <w:rFonts w:ascii="宋体" w:hAnsi="宋体"/>
          <w:sz w:val="24"/>
        </w:rPr>
      </w:pPr>
      <w:r w:rsidRPr="00B54D8F">
        <w:rPr>
          <w:rFonts w:ascii="宋体" w:hAnsi="宋体" w:hint="eastAsia"/>
          <w:sz w:val="24"/>
        </w:rPr>
        <w:t>▲</w:t>
      </w:r>
      <w:r w:rsidR="0070458D" w:rsidRPr="00B54D8F">
        <w:rPr>
          <w:rFonts w:ascii="宋体" w:hAnsi="宋体" w:hint="eastAsia"/>
          <w:sz w:val="24"/>
        </w:rPr>
        <w:t>11.</w:t>
      </w:r>
      <w:r w:rsidR="0070458D" w:rsidRPr="00B54D8F">
        <w:rPr>
          <w:rFonts w:ascii="宋体" w:hAnsi="宋体" w:hint="eastAsia"/>
          <w:sz w:val="24"/>
        </w:rPr>
        <w:tab/>
        <w:t>最大输出电流：不大于80mA (500Ω负载下)；最大开路电压：最大输出峰峰值≤300V</w:t>
      </w:r>
    </w:p>
    <w:p w14:paraId="62F42517"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12.</w:t>
      </w:r>
      <w:r w:rsidRPr="00B54D8F">
        <w:rPr>
          <w:rFonts w:ascii="宋体" w:hAnsi="宋体" w:hint="eastAsia"/>
          <w:sz w:val="24"/>
        </w:rPr>
        <w:tab/>
        <w:t xml:space="preserve"> 仪器上电后，未启动前输出强度始终为0不可设置，启动后输出强度必须从0开</w:t>
      </w:r>
      <w:r w:rsidRPr="00B54D8F">
        <w:rPr>
          <w:rFonts w:ascii="宋体" w:hAnsi="宋体" w:hint="eastAsia"/>
          <w:sz w:val="24"/>
        </w:rPr>
        <w:lastRenderedPageBreak/>
        <w:t>始做增量调节，治疗才能输出。否则不能输出电刺激。供电短时中断后再恢复情况下工作模式同上</w:t>
      </w:r>
    </w:p>
    <w:p w14:paraId="5B363687" w14:textId="77777777" w:rsidR="0070458D" w:rsidRPr="00B54D8F" w:rsidRDefault="0070458D" w:rsidP="0070458D">
      <w:pPr>
        <w:spacing w:line="360" w:lineRule="auto"/>
        <w:jc w:val="left"/>
        <w:rPr>
          <w:rFonts w:ascii="宋体" w:hAnsi="宋体"/>
          <w:sz w:val="24"/>
        </w:rPr>
      </w:pPr>
      <w:r w:rsidRPr="00B54D8F">
        <w:rPr>
          <w:rFonts w:ascii="宋体" w:hAnsi="宋体" w:hint="eastAsia"/>
          <w:sz w:val="24"/>
        </w:rPr>
        <w:t>13.</w:t>
      </w:r>
      <w:r w:rsidRPr="00B54D8F">
        <w:rPr>
          <w:rFonts w:ascii="宋体" w:hAnsi="宋体" w:hint="eastAsia"/>
          <w:sz w:val="24"/>
        </w:rPr>
        <w:tab/>
        <w:t>输出治疗波形参数：每种治疗模式由3组包络周期不同的基本包络</w:t>
      </w:r>
      <w:proofErr w:type="gramStart"/>
      <w:r w:rsidRPr="00B54D8F">
        <w:rPr>
          <w:rFonts w:ascii="宋体" w:hAnsi="宋体" w:hint="eastAsia"/>
          <w:sz w:val="24"/>
        </w:rPr>
        <w:t>波组成</w:t>
      </w:r>
      <w:proofErr w:type="gramEnd"/>
      <w:r w:rsidRPr="00B54D8F">
        <w:rPr>
          <w:rFonts w:ascii="宋体" w:hAnsi="宋体" w:hint="eastAsia"/>
          <w:sz w:val="24"/>
        </w:rPr>
        <w:t>包络群，每组包络波群持续约30秒，反复循环。</w:t>
      </w:r>
    </w:p>
    <w:p w14:paraId="39FA13A8" w14:textId="77777777" w:rsidR="0070458D" w:rsidRPr="00B54D8F" w:rsidRDefault="0070458D" w:rsidP="0070458D">
      <w:pPr>
        <w:spacing w:line="360" w:lineRule="auto"/>
        <w:jc w:val="left"/>
        <w:rPr>
          <w:rFonts w:ascii="宋体" w:hAnsi="宋体"/>
          <w:sz w:val="24"/>
        </w:rPr>
      </w:pPr>
    </w:p>
    <w:p w14:paraId="798E30AA" w14:textId="7E46C036" w:rsidR="007E16BF" w:rsidRPr="00B54D8F" w:rsidRDefault="0070458D" w:rsidP="007E16BF">
      <w:pPr>
        <w:spacing w:line="360" w:lineRule="auto"/>
        <w:jc w:val="center"/>
        <w:rPr>
          <w:rFonts w:ascii="宋体" w:hAnsi="宋体"/>
          <w:b/>
          <w:sz w:val="24"/>
        </w:rPr>
      </w:pPr>
      <w:r w:rsidRPr="00B54D8F">
        <w:rPr>
          <w:rFonts w:ascii="宋体" w:hAnsi="宋体" w:hint="eastAsia"/>
          <w:b/>
          <w:sz w:val="24"/>
          <w:highlight w:val="green"/>
        </w:rPr>
        <w:t>0</w:t>
      </w:r>
      <w:r w:rsidRPr="00B54D8F">
        <w:rPr>
          <w:rFonts w:ascii="宋体" w:hAnsi="宋体"/>
          <w:b/>
          <w:sz w:val="24"/>
          <w:highlight w:val="green"/>
        </w:rPr>
        <w:t>2</w:t>
      </w:r>
      <w:r w:rsidRPr="00B54D8F">
        <w:rPr>
          <w:rFonts w:ascii="宋体" w:hAnsi="宋体" w:hint="eastAsia"/>
          <w:b/>
          <w:sz w:val="24"/>
          <w:highlight w:val="green"/>
        </w:rPr>
        <w:t>包：</w:t>
      </w:r>
      <w:proofErr w:type="gramStart"/>
      <w:r w:rsidRPr="00B54D8F">
        <w:rPr>
          <w:rFonts w:ascii="宋体" w:hAnsi="宋体" w:hint="eastAsia"/>
          <w:b/>
          <w:sz w:val="24"/>
          <w:highlight w:val="green"/>
        </w:rPr>
        <w:t>品目八</w:t>
      </w:r>
      <w:proofErr w:type="gramEnd"/>
      <w:r w:rsidR="007E16BF" w:rsidRPr="00B54D8F">
        <w:rPr>
          <w:rFonts w:ascii="宋体" w:hAnsi="宋体" w:hint="eastAsia"/>
          <w:b/>
          <w:sz w:val="24"/>
          <w:highlight w:val="green"/>
        </w:rPr>
        <w:t>~品目十二</w:t>
      </w:r>
    </w:p>
    <w:p w14:paraId="7B48E647" w14:textId="77777777" w:rsidR="007E16BF" w:rsidRPr="00B54D8F" w:rsidRDefault="007E16BF" w:rsidP="007E16BF">
      <w:pPr>
        <w:spacing w:line="360" w:lineRule="auto"/>
        <w:jc w:val="center"/>
        <w:rPr>
          <w:rFonts w:ascii="宋体" w:hAnsi="宋体"/>
          <w:b/>
          <w:sz w:val="24"/>
        </w:rPr>
      </w:pPr>
    </w:p>
    <w:p w14:paraId="464D3555" w14:textId="6631B94F" w:rsidR="007E16BF" w:rsidRPr="00B54D8F" w:rsidRDefault="007E16BF" w:rsidP="007E16BF">
      <w:pPr>
        <w:spacing w:line="360" w:lineRule="auto"/>
        <w:jc w:val="left"/>
        <w:rPr>
          <w:rFonts w:ascii="宋体" w:hAnsi="宋体"/>
          <w:b/>
          <w:sz w:val="24"/>
        </w:rPr>
      </w:pPr>
      <w:r w:rsidRPr="00B54D8F">
        <w:rPr>
          <w:rFonts w:ascii="宋体" w:hAnsi="宋体" w:hint="eastAsia"/>
          <w:b/>
          <w:sz w:val="24"/>
        </w:rPr>
        <w:t>品目八、 二氧化碳激光治疗机</w:t>
      </w:r>
    </w:p>
    <w:p w14:paraId="1B03D59F"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1.激光器：</w:t>
      </w:r>
      <w:proofErr w:type="gramStart"/>
      <w:r w:rsidRPr="00B54D8F">
        <w:rPr>
          <w:rFonts w:ascii="宋体" w:hAnsi="宋体" w:hint="eastAsia"/>
          <w:sz w:val="24"/>
        </w:rPr>
        <w:t>封离式</w:t>
      </w:r>
      <w:proofErr w:type="gramEnd"/>
      <w:r w:rsidRPr="00B54D8F">
        <w:rPr>
          <w:rFonts w:ascii="宋体" w:hAnsi="宋体" w:hint="eastAsia"/>
          <w:sz w:val="24"/>
        </w:rPr>
        <w:t>二氧化碳激光器</w:t>
      </w:r>
    </w:p>
    <w:p w14:paraId="7D270322"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2、冷却系统：内置水循环冷却 </w:t>
      </w:r>
    </w:p>
    <w:p w14:paraId="5CB02F67"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3、激光波长：10.6μm±0.1μm</w:t>
      </w:r>
    </w:p>
    <w:p w14:paraId="6E176C97"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4、点阵模式下光束终端发散角：θ≤12mrad</w:t>
      </w:r>
    </w:p>
    <w:p w14:paraId="13ADC57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5、点阵模式下光斑(焦点)直径：D≤0.3mm</w:t>
      </w:r>
    </w:p>
    <w:p w14:paraId="0C7CE2DD"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6、激光器功率： ≥40W</w:t>
      </w:r>
    </w:p>
    <w:p w14:paraId="2E17E518"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7、终端输出激光功率不稳定度 St：优于±4%</w:t>
      </w:r>
    </w:p>
    <w:p w14:paraId="65BC950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8、激光输出功率复现性 Rp：优于±2%</w:t>
      </w:r>
    </w:p>
    <w:p w14:paraId="0EADCFB7"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9、瞄准光波长：650nm±5nm</w:t>
      </w:r>
    </w:p>
    <w:p w14:paraId="3D064C5D"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10、瞄准光输出功率：应不大于 5mW，亮度可调</w:t>
      </w:r>
    </w:p>
    <w:p w14:paraId="35AC5E0F"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11、导光系统：精密七关节导光臂</w:t>
      </w:r>
    </w:p>
    <w:p w14:paraId="30A129DC"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12、</w:t>
      </w:r>
      <w:proofErr w:type="gramStart"/>
      <w:r w:rsidRPr="00B54D8F">
        <w:rPr>
          <w:rFonts w:ascii="宋体" w:hAnsi="宋体" w:hint="eastAsia"/>
          <w:sz w:val="24"/>
        </w:rPr>
        <w:t>导光臂配有</w:t>
      </w:r>
      <w:proofErr w:type="gramEnd"/>
      <w:r w:rsidRPr="00B54D8F">
        <w:rPr>
          <w:rFonts w:ascii="宋体" w:hAnsi="宋体" w:hint="eastAsia"/>
          <w:sz w:val="24"/>
        </w:rPr>
        <w:t>长度分别为 2.5cm、3.5cm、7.5cm、 9cm 刀头以及长度5cm和10cm扫描刀头</w:t>
      </w:r>
    </w:p>
    <w:p w14:paraId="31CFB08B"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13、激光模块输出方式4种：连续输出、单脉冲输出、脉冲重复输出、点阵模式</w:t>
      </w:r>
    </w:p>
    <w:p w14:paraId="07B49340"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14、扫描手具（电脑点阵扫描器）1个；扫描刀头2个（f=50mm和f=100mm）；脉冲刀头1个（f=50mm）；辅助治疗刀头2个；</w:t>
      </w:r>
    </w:p>
    <w:p w14:paraId="3581AE0E"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15、扫描输出形状：正方形、长方形、线型、菱形、椭圆形、圆形、六边形、三角形、镂空   形</w:t>
      </w:r>
    </w:p>
    <w:p w14:paraId="4AFF2494"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16.扫描</w:t>
      </w:r>
      <w:proofErr w:type="gramStart"/>
      <w:r w:rsidRPr="00B54D8F">
        <w:rPr>
          <w:rFonts w:ascii="宋体" w:hAnsi="宋体" w:hint="eastAsia"/>
          <w:sz w:val="24"/>
        </w:rPr>
        <w:t>手具最大</w:t>
      </w:r>
      <w:proofErr w:type="gramEnd"/>
      <w:r w:rsidRPr="00B54D8F">
        <w:rPr>
          <w:rFonts w:ascii="宋体" w:hAnsi="宋体" w:hint="eastAsia"/>
          <w:sz w:val="24"/>
        </w:rPr>
        <w:t>扫描面积为20mm*20mm，30mm*30mm</w:t>
      </w:r>
    </w:p>
    <w:p w14:paraId="392B254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17.脉冲模式下激光脉冲持续时间为10ms-2950ms 可调，调节步进为10ms,</w:t>
      </w:r>
    </w:p>
    <w:p w14:paraId="4741AA4C"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18.脉冲模式下激光脉冲周期时间为10ms-2950ms 可调，调节步进为 10ms,允许误差不超过±20%</w:t>
      </w:r>
    </w:p>
    <w:p w14:paraId="3D2F0478"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lastRenderedPageBreak/>
        <w:t>19.点阵激光模式输出：脉宽（停留时间）0.1ms-10ms可调</w:t>
      </w:r>
    </w:p>
    <w:p w14:paraId="4FCB47C9"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20.最大脉冲重复频率：10kHz</w:t>
      </w:r>
    </w:p>
    <w:p w14:paraId="448DBBD7"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21.点阵激光模式输出：脉冲间隔时间0.1ms-5000ms可调</w:t>
      </w:r>
    </w:p>
    <w:p w14:paraId="0C6C0E6F"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22.点阵激光模式输出：激光点间距0.3mm-2.6mm可调</w:t>
      </w:r>
    </w:p>
    <w:p w14:paraId="28727E4F"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23.点阵激光模式扫描顺序：</w:t>
      </w:r>
      <w:proofErr w:type="gramStart"/>
      <w:r w:rsidRPr="00B54D8F">
        <w:rPr>
          <w:rFonts w:ascii="宋体" w:hAnsi="宋体" w:hint="eastAsia"/>
          <w:sz w:val="24"/>
        </w:rPr>
        <w:t>乱序</w:t>
      </w:r>
      <w:proofErr w:type="gramEnd"/>
      <w:r w:rsidRPr="00B54D8F">
        <w:rPr>
          <w:rFonts w:ascii="宋体" w:hAnsi="宋体" w:hint="eastAsia"/>
          <w:sz w:val="24"/>
        </w:rPr>
        <w:t>/中分/顺序</w:t>
      </w:r>
    </w:p>
    <w:p w14:paraId="4B646933"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24.点阵激光模式扫描次数：1-20次可调</w:t>
      </w:r>
    </w:p>
    <w:p w14:paraId="6624B4D3"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25.点阵激光模式输出：记忆储存方案5种</w:t>
      </w:r>
    </w:p>
    <w:p w14:paraId="2939E0B0"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26.点阵激光模式单点能量输出: ≥170mJ</w:t>
      </w:r>
    </w:p>
    <w:p w14:paraId="2C6D9834"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27.操作系统：8英寸彩色触摸屏</w:t>
      </w:r>
    </w:p>
    <w:p w14:paraId="0374DBAF"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28激光输出控制系统：脚踏控制、手控控制</w:t>
      </w:r>
    </w:p>
    <w:p w14:paraId="7FF65404"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29.激光防护镜一副,可见光透射比：≥65%，光密度：≥4</w:t>
      </w:r>
    </w:p>
    <w:p w14:paraId="79CF9D7D" w14:textId="77777777" w:rsidR="007E16BF" w:rsidRPr="00B54D8F" w:rsidRDefault="007E16BF" w:rsidP="007E16BF">
      <w:pPr>
        <w:spacing w:line="360" w:lineRule="auto"/>
        <w:jc w:val="left"/>
        <w:rPr>
          <w:rFonts w:ascii="宋体" w:hAnsi="宋体"/>
          <w:b/>
          <w:sz w:val="24"/>
        </w:rPr>
      </w:pPr>
    </w:p>
    <w:p w14:paraId="5C1EF671" w14:textId="28A0441D" w:rsidR="007E16BF" w:rsidRPr="00B54D8F" w:rsidRDefault="007E16BF" w:rsidP="007E16BF">
      <w:pPr>
        <w:spacing w:line="360" w:lineRule="auto"/>
        <w:jc w:val="left"/>
        <w:rPr>
          <w:rFonts w:ascii="宋体" w:hAnsi="宋体"/>
          <w:b/>
          <w:sz w:val="24"/>
        </w:rPr>
      </w:pPr>
      <w:r w:rsidRPr="00B54D8F">
        <w:rPr>
          <w:rFonts w:ascii="宋体" w:hAnsi="宋体" w:hint="eastAsia"/>
          <w:b/>
          <w:sz w:val="24"/>
        </w:rPr>
        <w:t>品目九 、眼科光学生物测量仪</w:t>
      </w:r>
    </w:p>
    <w:p w14:paraId="2AE12E29" w14:textId="36AF0DC9" w:rsidR="007E16BF" w:rsidRPr="00B54D8F" w:rsidRDefault="007E16BF" w:rsidP="007E16BF">
      <w:pPr>
        <w:spacing w:line="360" w:lineRule="auto"/>
        <w:jc w:val="left"/>
        <w:rPr>
          <w:rFonts w:ascii="宋体" w:hAnsi="宋体"/>
          <w:sz w:val="24"/>
        </w:rPr>
      </w:pPr>
      <w:r w:rsidRPr="00B54D8F">
        <w:rPr>
          <w:rFonts w:ascii="宋体" w:hAnsi="宋体" w:hint="eastAsia"/>
          <w:sz w:val="24"/>
        </w:rPr>
        <w:t>1.测量光源：525nm，765nm，845nm，940nm</w:t>
      </w:r>
    </w:p>
    <w:p w14:paraId="1BB49DF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2.采集模式：全自动/手动，自动寻找眼位、自动寻找瞳孔、自动校准瞳孔位置、自动切换左右眼，自动采集</w:t>
      </w:r>
    </w:p>
    <w:p w14:paraId="7B1C8948"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3.采集过程中全程语音导航</w:t>
      </w:r>
    </w:p>
    <w:p w14:paraId="10CB81BA" w14:textId="0A1501F9" w:rsidR="007E16BF" w:rsidRPr="00B54D8F" w:rsidRDefault="007E16BF" w:rsidP="007E16BF">
      <w:pPr>
        <w:spacing w:line="360" w:lineRule="auto"/>
        <w:jc w:val="left"/>
        <w:rPr>
          <w:rFonts w:ascii="宋体" w:hAnsi="宋体"/>
          <w:sz w:val="24"/>
        </w:rPr>
      </w:pPr>
      <w:r w:rsidRPr="00B54D8F">
        <w:rPr>
          <w:rFonts w:ascii="宋体" w:hAnsi="宋体" w:hint="eastAsia"/>
          <w:sz w:val="24"/>
        </w:rPr>
        <w:t>4.测量范围： 角膜屈光度（K）：</w:t>
      </w:r>
      <w:r w:rsidRPr="00B54D8F">
        <w:rPr>
          <w:rFonts w:ascii="宋体" w:hAnsi="宋体" w:hint="eastAsia"/>
          <w:sz w:val="24"/>
        </w:rPr>
        <w:tab/>
        <w:t>36.21D～50.60 D</w:t>
      </w:r>
    </w:p>
    <w:p w14:paraId="6A3C65B4" w14:textId="724DB350" w:rsidR="007E16BF" w:rsidRPr="00B54D8F" w:rsidRDefault="00BD2BB1" w:rsidP="00BD2BB1">
      <w:pPr>
        <w:pStyle w:val="affff4"/>
        <w:numPr>
          <w:ilvl w:val="0"/>
          <w:numId w:val="23"/>
        </w:numPr>
        <w:spacing w:line="360" w:lineRule="auto"/>
        <w:ind w:firstLineChars="0"/>
        <w:jc w:val="left"/>
        <w:rPr>
          <w:rFonts w:ascii="宋体" w:hAnsi="宋体"/>
          <w:sz w:val="24"/>
        </w:rPr>
      </w:pPr>
      <w:r w:rsidRPr="00B54D8F">
        <w:rPr>
          <w:rFonts w:ascii="宋体" w:hAnsi="宋体" w:hint="eastAsia"/>
          <w:sz w:val="24"/>
        </w:rPr>
        <w:t>▲</w:t>
      </w:r>
      <w:r w:rsidR="007E16BF" w:rsidRPr="00B54D8F">
        <w:rPr>
          <w:rFonts w:ascii="宋体" w:hAnsi="宋体" w:hint="eastAsia"/>
          <w:sz w:val="24"/>
        </w:rPr>
        <w:t>晶体厚度（LT）：0.3 ~ 8mm</w:t>
      </w:r>
    </w:p>
    <w:p w14:paraId="2A169FE1" w14:textId="77777777" w:rsidR="007E16BF" w:rsidRPr="00B54D8F" w:rsidRDefault="007E16BF" w:rsidP="007E16BF">
      <w:pPr>
        <w:pStyle w:val="affff4"/>
        <w:numPr>
          <w:ilvl w:val="0"/>
          <w:numId w:val="23"/>
        </w:numPr>
        <w:spacing w:line="360" w:lineRule="auto"/>
        <w:ind w:firstLineChars="0"/>
        <w:jc w:val="left"/>
        <w:rPr>
          <w:rFonts w:ascii="宋体" w:hAnsi="宋体"/>
          <w:sz w:val="24"/>
        </w:rPr>
      </w:pPr>
      <w:r w:rsidRPr="00B54D8F">
        <w:rPr>
          <w:rFonts w:ascii="宋体" w:hAnsi="宋体" w:hint="eastAsia"/>
          <w:sz w:val="24"/>
        </w:rPr>
        <w:t>散光轴向（AST）：</w:t>
      </w:r>
      <w:r w:rsidRPr="00B54D8F">
        <w:rPr>
          <w:rFonts w:ascii="宋体" w:hAnsi="宋体" w:hint="eastAsia"/>
          <w:sz w:val="24"/>
        </w:rPr>
        <w:tab/>
        <w:t>0°～180°</w:t>
      </w:r>
    </w:p>
    <w:p w14:paraId="41004D62" w14:textId="77777777" w:rsidR="007E16BF" w:rsidRPr="00B54D8F" w:rsidRDefault="007E16BF" w:rsidP="007E16BF">
      <w:pPr>
        <w:pStyle w:val="affff4"/>
        <w:numPr>
          <w:ilvl w:val="0"/>
          <w:numId w:val="23"/>
        </w:numPr>
        <w:spacing w:line="360" w:lineRule="auto"/>
        <w:ind w:firstLineChars="0"/>
        <w:jc w:val="left"/>
        <w:rPr>
          <w:rFonts w:ascii="宋体" w:hAnsi="宋体"/>
          <w:sz w:val="24"/>
        </w:rPr>
      </w:pPr>
      <w:r w:rsidRPr="00B54D8F">
        <w:rPr>
          <w:rFonts w:ascii="宋体" w:hAnsi="宋体" w:hint="eastAsia"/>
          <w:sz w:val="24"/>
        </w:rPr>
        <w:t>眼轴长度（AL）：</w:t>
      </w:r>
      <w:r w:rsidRPr="00B54D8F">
        <w:rPr>
          <w:rFonts w:ascii="宋体" w:hAnsi="宋体" w:hint="eastAsia"/>
          <w:sz w:val="24"/>
        </w:rPr>
        <w:tab/>
        <w:t>14 mm～33mm</w:t>
      </w:r>
    </w:p>
    <w:p w14:paraId="43A58FDA" w14:textId="21816991" w:rsidR="007E16BF" w:rsidRPr="00B54D8F" w:rsidRDefault="00BD2BB1" w:rsidP="00BD2BB1">
      <w:pPr>
        <w:pStyle w:val="affff4"/>
        <w:numPr>
          <w:ilvl w:val="0"/>
          <w:numId w:val="23"/>
        </w:numPr>
        <w:spacing w:line="360" w:lineRule="auto"/>
        <w:ind w:firstLineChars="0"/>
        <w:jc w:val="left"/>
        <w:rPr>
          <w:rFonts w:ascii="宋体" w:hAnsi="宋体"/>
          <w:sz w:val="24"/>
        </w:rPr>
      </w:pPr>
      <w:r w:rsidRPr="00B54D8F">
        <w:rPr>
          <w:rFonts w:ascii="宋体" w:hAnsi="宋体" w:hint="eastAsia"/>
          <w:sz w:val="24"/>
        </w:rPr>
        <w:t>▲</w:t>
      </w:r>
      <w:r w:rsidR="007E16BF" w:rsidRPr="00B54D8F">
        <w:rPr>
          <w:rFonts w:ascii="宋体" w:hAnsi="宋体" w:hint="eastAsia"/>
          <w:sz w:val="24"/>
        </w:rPr>
        <w:t>角膜中央厚度（CCT）：</w:t>
      </w:r>
      <w:r w:rsidR="007E16BF" w:rsidRPr="00B54D8F">
        <w:rPr>
          <w:rFonts w:ascii="宋体" w:hAnsi="宋体" w:hint="eastAsia"/>
          <w:sz w:val="24"/>
        </w:rPr>
        <w:tab/>
        <w:t>200μm～1200 μm</w:t>
      </w:r>
    </w:p>
    <w:p w14:paraId="418C8393" w14:textId="6724C988" w:rsidR="007E16BF" w:rsidRPr="00B54D8F" w:rsidRDefault="00BD2BB1" w:rsidP="00BD2BB1">
      <w:pPr>
        <w:pStyle w:val="affff4"/>
        <w:numPr>
          <w:ilvl w:val="0"/>
          <w:numId w:val="23"/>
        </w:numPr>
        <w:spacing w:line="360" w:lineRule="auto"/>
        <w:ind w:firstLineChars="0"/>
        <w:jc w:val="left"/>
        <w:rPr>
          <w:rFonts w:ascii="宋体" w:hAnsi="宋体"/>
          <w:sz w:val="24"/>
        </w:rPr>
      </w:pPr>
      <w:r w:rsidRPr="00B54D8F">
        <w:rPr>
          <w:rFonts w:ascii="宋体" w:hAnsi="宋体" w:hint="eastAsia"/>
          <w:sz w:val="24"/>
        </w:rPr>
        <w:t>▲</w:t>
      </w:r>
      <w:r w:rsidR="007E16BF" w:rsidRPr="00B54D8F">
        <w:rPr>
          <w:rFonts w:ascii="宋体" w:hAnsi="宋体" w:hint="eastAsia"/>
          <w:sz w:val="24"/>
        </w:rPr>
        <w:t>前房深度（ACD）：</w:t>
      </w:r>
      <w:r w:rsidR="007E16BF" w:rsidRPr="00B54D8F">
        <w:rPr>
          <w:rFonts w:ascii="宋体" w:hAnsi="宋体" w:hint="eastAsia"/>
          <w:sz w:val="24"/>
        </w:rPr>
        <w:tab/>
        <w:t>0.7 mm～11 mm</w:t>
      </w:r>
    </w:p>
    <w:p w14:paraId="46A06F06" w14:textId="77777777" w:rsidR="007E16BF" w:rsidRPr="00B54D8F" w:rsidRDefault="007E16BF" w:rsidP="007E16BF">
      <w:pPr>
        <w:pStyle w:val="affff4"/>
        <w:numPr>
          <w:ilvl w:val="0"/>
          <w:numId w:val="23"/>
        </w:numPr>
        <w:spacing w:line="360" w:lineRule="auto"/>
        <w:ind w:firstLineChars="0"/>
        <w:jc w:val="left"/>
        <w:rPr>
          <w:rFonts w:ascii="宋体" w:hAnsi="宋体"/>
          <w:sz w:val="24"/>
        </w:rPr>
      </w:pPr>
      <w:r w:rsidRPr="00B54D8F">
        <w:rPr>
          <w:rFonts w:ascii="宋体" w:hAnsi="宋体" w:hint="eastAsia"/>
          <w:sz w:val="24"/>
        </w:rPr>
        <w:t>白到白距离（WTW）：</w:t>
      </w:r>
      <w:r w:rsidRPr="00B54D8F">
        <w:rPr>
          <w:rFonts w:ascii="宋体" w:hAnsi="宋体" w:hint="eastAsia"/>
          <w:sz w:val="24"/>
        </w:rPr>
        <w:tab/>
        <w:t>7 mm～16 mm</w:t>
      </w:r>
    </w:p>
    <w:p w14:paraId="13D0241B" w14:textId="77777777" w:rsidR="007E16BF" w:rsidRPr="00B54D8F" w:rsidRDefault="007E16BF" w:rsidP="007E16BF">
      <w:pPr>
        <w:pStyle w:val="affff4"/>
        <w:numPr>
          <w:ilvl w:val="0"/>
          <w:numId w:val="23"/>
        </w:numPr>
        <w:spacing w:line="360" w:lineRule="auto"/>
        <w:ind w:firstLineChars="0"/>
        <w:jc w:val="left"/>
        <w:rPr>
          <w:rFonts w:ascii="宋体" w:hAnsi="宋体"/>
          <w:sz w:val="24"/>
        </w:rPr>
      </w:pPr>
      <w:r w:rsidRPr="00B54D8F">
        <w:rPr>
          <w:rFonts w:ascii="宋体" w:hAnsi="宋体" w:hint="eastAsia"/>
          <w:sz w:val="24"/>
        </w:rPr>
        <w:t>瞳孔直径（PD）：</w:t>
      </w:r>
      <w:r w:rsidRPr="00B54D8F">
        <w:rPr>
          <w:rFonts w:ascii="宋体" w:hAnsi="宋体" w:hint="eastAsia"/>
          <w:sz w:val="24"/>
        </w:rPr>
        <w:tab/>
        <w:t>2 mm～13 mm</w:t>
      </w:r>
    </w:p>
    <w:p w14:paraId="3305DB01"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5.显示精度： 眼轴长：0.01mm（显示精度）</w:t>
      </w:r>
    </w:p>
    <w:p w14:paraId="02AF7BE0" w14:textId="77777777" w:rsidR="007E16BF" w:rsidRPr="00B54D8F" w:rsidRDefault="007E16BF" w:rsidP="007E16BF">
      <w:pPr>
        <w:pStyle w:val="affff4"/>
        <w:numPr>
          <w:ilvl w:val="0"/>
          <w:numId w:val="24"/>
        </w:numPr>
        <w:spacing w:line="360" w:lineRule="auto"/>
        <w:ind w:firstLineChars="0"/>
        <w:jc w:val="left"/>
        <w:rPr>
          <w:rFonts w:ascii="宋体" w:hAnsi="宋体"/>
          <w:sz w:val="24"/>
        </w:rPr>
      </w:pPr>
      <w:r w:rsidRPr="00B54D8F">
        <w:rPr>
          <w:rFonts w:ascii="宋体" w:hAnsi="宋体" w:hint="eastAsia"/>
          <w:sz w:val="24"/>
        </w:rPr>
        <w:t>角膜屈光度：0.01mm（显示精度）</w:t>
      </w:r>
    </w:p>
    <w:p w14:paraId="212FF0EE" w14:textId="77777777" w:rsidR="007E16BF" w:rsidRPr="00B54D8F" w:rsidRDefault="007E16BF" w:rsidP="007E16BF">
      <w:pPr>
        <w:pStyle w:val="affff4"/>
        <w:numPr>
          <w:ilvl w:val="0"/>
          <w:numId w:val="24"/>
        </w:numPr>
        <w:spacing w:line="360" w:lineRule="auto"/>
        <w:ind w:firstLineChars="0"/>
        <w:jc w:val="left"/>
        <w:rPr>
          <w:rFonts w:ascii="宋体" w:hAnsi="宋体"/>
          <w:sz w:val="24"/>
        </w:rPr>
      </w:pPr>
      <w:r w:rsidRPr="00B54D8F">
        <w:rPr>
          <w:rFonts w:ascii="宋体" w:hAnsi="宋体" w:hint="eastAsia"/>
          <w:sz w:val="24"/>
        </w:rPr>
        <w:t>瞳孔直径：0.01mm（显示精度）</w:t>
      </w:r>
    </w:p>
    <w:p w14:paraId="473AA8EA" w14:textId="77777777" w:rsidR="007E16BF" w:rsidRPr="00B54D8F" w:rsidRDefault="007E16BF" w:rsidP="007E16BF">
      <w:pPr>
        <w:pStyle w:val="affff4"/>
        <w:numPr>
          <w:ilvl w:val="0"/>
          <w:numId w:val="24"/>
        </w:numPr>
        <w:spacing w:line="360" w:lineRule="auto"/>
        <w:ind w:firstLineChars="0"/>
        <w:jc w:val="left"/>
        <w:rPr>
          <w:rFonts w:ascii="宋体" w:hAnsi="宋体"/>
          <w:sz w:val="24"/>
        </w:rPr>
      </w:pPr>
      <w:r w:rsidRPr="00B54D8F">
        <w:rPr>
          <w:rFonts w:ascii="宋体" w:hAnsi="宋体" w:hint="eastAsia"/>
          <w:sz w:val="24"/>
        </w:rPr>
        <w:t>前房深度：0.01mm（显示精度）</w:t>
      </w:r>
    </w:p>
    <w:p w14:paraId="306EEA4E" w14:textId="77777777" w:rsidR="007E16BF" w:rsidRPr="00B54D8F" w:rsidRDefault="007E16BF" w:rsidP="007E16BF">
      <w:pPr>
        <w:pStyle w:val="affff4"/>
        <w:numPr>
          <w:ilvl w:val="0"/>
          <w:numId w:val="24"/>
        </w:numPr>
        <w:spacing w:line="360" w:lineRule="auto"/>
        <w:ind w:firstLineChars="0"/>
        <w:jc w:val="left"/>
        <w:rPr>
          <w:rFonts w:ascii="宋体" w:hAnsi="宋体"/>
          <w:sz w:val="24"/>
        </w:rPr>
      </w:pPr>
      <w:r w:rsidRPr="00B54D8F">
        <w:rPr>
          <w:rFonts w:ascii="宋体" w:hAnsi="宋体" w:hint="eastAsia"/>
          <w:sz w:val="24"/>
        </w:rPr>
        <w:t>晶体厚度：0.01mm（显示精度）</w:t>
      </w:r>
    </w:p>
    <w:p w14:paraId="2A1F8F40" w14:textId="77777777" w:rsidR="007E16BF" w:rsidRPr="00B54D8F" w:rsidRDefault="007E16BF" w:rsidP="007E16BF">
      <w:pPr>
        <w:pStyle w:val="affff4"/>
        <w:numPr>
          <w:ilvl w:val="0"/>
          <w:numId w:val="24"/>
        </w:numPr>
        <w:spacing w:line="360" w:lineRule="auto"/>
        <w:ind w:firstLineChars="0"/>
        <w:jc w:val="left"/>
        <w:rPr>
          <w:rFonts w:ascii="宋体" w:hAnsi="宋体"/>
          <w:sz w:val="24"/>
        </w:rPr>
      </w:pPr>
      <w:r w:rsidRPr="00B54D8F">
        <w:rPr>
          <w:rFonts w:ascii="宋体" w:hAnsi="宋体" w:hint="eastAsia"/>
          <w:sz w:val="24"/>
        </w:rPr>
        <w:lastRenderedPageBreak/>
        <w:t>中央角膜厚度：1μm（显示精度）</w:t>
      </w:r>
    </w:p>
    <w:p w14:paraId="17C746B8" w14:textId="77777777" w:rsidR="007E16BF" w:rsidRPr="00B54D8F" w:rsidRDefault="007E16BF" w:rsidP="007E16BF">
      <w:pPr>
        <w:pStyle w:val="affff4"/>
        <w:numPr>
          <w:ilvl w:val="0"/>
          <w:numId w:val="24"/>
        </w:numPr>
        <w:spacing w:line="360" w:lineRule="auto"/>
        <w:ind w:firstLineChars="0"/>
        <w:jc w:val="left"/>
        <w:rPr>
          <w:rFonts w:ascii="宋体" w:hAnsi="宋体"/>
          <w:sz w:val="24"/>
        </w:rPr>
      </w:pPr>
      <w:r w:rsidRPr="00B54D8F">
        <w:rPr>
          <w:rFonts w:ascii="宋体" w:hAnsi="宋体" w:hint="eastAsia"/>
          <w:sz w:val="24"/>
        </w:rPr>
        <w:t>白到白：0.01mm（显示精度）</w:t>
      </w:r>
    </w:p>
    <w:p w14:paraId="52F0CAB9" w14:textId="77777777" w:rsidR="007E16BF" w:rsidRPr="00B54D8F" w:rsidRDefault="007E16BF" w:rsidP="007E16BF">
      <w:pPr>
        <w:pStyle w:val="affff4"/>
        <w:numPr>
          <w:ilvl w:val="0"/>
          <w:numId w:val="24"/>
        </w:numPr>
        <w:spacing w:line="360" w:lineRule="auto"/>
        <w:ind w:firstLineChars="0"/>
        <w:jc w:val="left"/>
        <w:rPr>
          <w:rFonts w:ascii="宋体" w:hAnsi="宋体"/>
          <w:sz w:val="24"/>
        </w:rPr>
      </w:pPr>
      <w:r w:rsidRPr="00B54D8F">
        <w:rPr>
          <w:rFonts w:ascii="宋体" w:hAnsi="宋体" w:hint="eastAsia"/>
          <w:sz w:val="24"/>
        </w:rPr>
        <w:t>散光轴向（AST）：1°（显示精度）</w:t>
      </w:r>
    </w:p>
    <w:p w14:paraId="7A9DF8CA"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6.</w:t>
      </w:r>
      <w:r w:rsidRPr="00B54D8F">
        <w:rPr>
          <w:rFonts w:ascii="宋体" w:hAnsi="宋体" w:hint="eastAsia"/>
          <w:sz w:val="24"/>
        </w:rPr>
        <w:tab/>
        <w:t>重复性： 角膜屈光度（K）</w:t>
      </w:r>
      <w:r w:rsidRPr="00B54D8F">
        <w:rPr>
          <w:rFonts w:ascii="宋体" w:hAnsi="宋体" w:hint="eastAsia"/>
          <w:sz w:val="24"/>
        </w:rPr>
        <w:tab/>
        <w:t xml:space="preserve">≤0.13 D   </w:t>
      </w:r>
    </w:p>
    <w:p w14:paraId="195E5891" w14:textId="77777777" w:rsidR="007E16BF" w:rsidRPr="00B54D8F" w:rsidRDefault="007E16BF" w:rsidP="007E16BF">
      <w:pPr>
        <w:pStyle w:val="affff4"/>
        <w:numPr>
          <w:ilvl w:val="0"/>
          <w:numId w:val="25"/>
        </w:numPr>
        <w:spacing w:line="360" w:lineRule="auto"/>
        <w:ind w:firstLineChars="0"/>
        <w:jc w:val="left"/>
        <w:rPr>
          <w:rFonts w:ascii="宋体" w:hAnsi="宋体"/>
          <w:sz w:val="24"/>
        </w:rPr>
      </w:pPr>
      <w:r w:rsidRPr="00B54D8F">
        <w:rPr>
          <w:rFonts w:ascii="宋体" w:hAnsi="宋体" w:hint="eastAsia"/>
          <w:sz w:val="24"/>
        </w:rPr>
        <w:t>晶体厚度（LT）：19μm</w:t>
      </w:r>
    </w:p>
    <w:p w14:paraId="53787DD4" w14:textId="77777777" w:rsidR="007E16BF" w:rsidRPr="00B54D8F" w:rsidRDefault="007E16BF" w:rsidP="007E16BF">
      <w:pPr>
        <w:pStyle w:val="affff4"/>
        <w:numPr>
          <w:ilvl w:val="0"/>
          <w:numId w:val="25"/>
        </w:numPr>
        <w:spacing w:line="360" w:lineRule="auto"/>
        <w:ind w:firstLineChars="0"/>
        <w:jc w:val="left"/>
        <w:rPr>
          <w:rFonts w:ascii="宋体" w:hAnsi="宋体"/>
          <w:sz w:val="24"/>
        </w:rPr>
      </w:pPr>
      <w:r w:rsidRPr="00B54D8F">
        <w:rPr>
          <w:rFonts w:ascii="宋体" w:hAnsi="宋体" w:hint="eastAsia"/>
          <w:sz w:val="24"/>
        </w:rPr>
        <w:t>散光轴向（AST）</w:t>
      </w:r>
      <w:r w:rsidRPr="00B54D8F">
        <w:rPr>
          <w:rFonts w:ascii="宋体" w:hAnsi="宋体" w:hint="eastAsia"/>
          <w:sz w:val="24"/>
        </w:rPr>
        <w:tab/>
        <w:t>≤2°</w:t>
      </w:r>
    </w:p>
    <w:p w14:paraId="50800EF9" w14:textId="77777777" w:rsidR="007E16BF" w:rsidRPr="00B54D8F" w:rsidRDefault="007E16BF" w:rsidP="007E16BF">
      <w:pPr>
        <w:pStyle w:val="affff4"/>
        <w:numPr>
          <w:ilvl w:val="0"/>
          <w:numId w:val="25"/>
        </w:numPr>
        <w:spacing w:line="360" w:lineRule="auto"/>
        <w:ind w:firstLineChars="0"/>
        <w:jc w:val="left"/>
        <w:rPr>
          <w:rFonts w:ascii="宋体" w:hAnsi="宋体"/>
          <w:sz w:val="24"/>
        </w:rPr>
      </w:pPr>
      <w:r w:rsidRPr="00B54D8F">
        <w:rPr>
          <w:rFonts w:ascii="宋体" w:hAnsi="宋体" w:hint="eastAsia"/>
          <w:sz w:val="24"/>
        </w:rPr>
        <w:t>眼轴长度（AL）</w:t>
      </w:r>
      <w:r w:rsidRPr="00B54D8F">
        <w:rPr>
          <w:rFonts w:ascii="宋体" w:hAnsi="宋体" w:hint="eastAsia"/>
          <w:sz w:val="24"/>
        </w:rPr>
        <w:tab/>
        <w:t>≤0.025 mm</w:t>
      </w:r>
    </w:p>
    <w:p w14:paraId="5BCB41F1" w14:textId="77777777" w:rsidR="007E16BF" w:rsidRPr="00B54D8F" w:rsidRDefault="007E16BF" w:rsidP="007E16BF">
      <w:pPr>
        <w:pStyle w:val="affff4"/>
        <w:numPr>
          <w:ilvl w:val="0"/>
          <w:numId w:val="25"/>
        </w:numPr>
        <w:spacing w:line="360" w:lineRule="auto"/>
        <w:ind w:firstLineChars="0"/>
        <w:jc w:val="left"/>
        <w:rPr>
          <w:rFonts w:ascii="宋体" w:hAnsi="宋体"/>
          <w:sz w:val="24"/>
        </w:rPr>
      </w:pPr>
      <w:r w:rsidRPr="00B54D8F">
        <w:rPr>
          <w:rFonts w:ascii="宋体" w:hAnsi="宋体" w:hint="eastAsia"/>
          <w:sz w:val="24"/>
        </w:rPr>
        <w:t>角膜中央厚度（CCT）</w:t>
      </w:r>
      <w:r w:rsidRPr="00B54D8F">
        <w:rPr>
          <w:rFonts w:ascii="宋体" w:hAnsi="宋体" w:hint="eastAsia"/>
          <w:sz w:val="24"/>
        </w:rPr>
        <w:tab/>
        <w:t>≤10μm</w:t>
      </w:r>
    </w:p>
    <w:p w14:paraId="1FADB270" w14:textId="77777777" w:rsidR="007E16BF" w:rsidRPr="00B54D8F" w:rsidRDefault="007E16BF" w:rsidP="007E16BF">
      <w:pPr>
        <w:pStyle w:val="affff4"/>
        <w:numPr>
          <w:ilvl w:val="0"/>
          <w:numId w:val="25"/>
        </w:numPr>
        <w:spacing w:line="360" w:lineRule="auto"/>
        <w:ind w:firstLineChars="0"/>
        <w:jc w:val="left"/>
        <w:rPr>
          <w:rFonts w:ascii="宋体" w:hAnsi="宋体"/>
          <w:sz w:val="24"/>
        </w:rPr>
      </w:pPr>
      <w:r w:rsidRPr="00B54D8F">
        <w:rPr>
          <w:rFonts w:ascii="宋体" w:hAnsi="宋体" w:hint="eastAsia"/>
          <w:sz w:val="24"/>
        </w:rPr>
        <w:t>前房深度（ACD）</w:t>
      </w:r>
      <w:r w:rsidRPr="00B54D8F">
        <w:rPr>
          <w:rFonts w:ascii="宋体" w:hAnsi="宋体" w:hint="eastAsia"/>
          <w:sz w:val="24"/>
        </w:rPr>
        <w:tab/>
        <w:t>≤0.02 mm</w:t>
      </w:r>
    </w:p>
    <w:p w14:paraId="65A33E23" w14:textId="77777777" w:rsidR="007E16BF" w:rsidRPr="00B54D8F" w:rsidRDefault="007E16BF" w:rsidP="007E16BF">
      <w:pPr>
        <w:pStyle w:val="affff4"/>
        <w:numPr>
          <w:ilvl w:val="0"/>
          <w:numId w:val="25"/>
        </w:numPr>
        <w:spacing w:line="360" w:lineRule="auto"/>
        <w:ind w:firstLineChars="0"/>
        <w:jc w:val="left"/>
        <w:rPr>
          <w:rFonts w:ascii="宋体" w:hAnsi="宋体"/>
          <w:sz w:val="24"/>
        </w:rPr>
      </w:pPr>
      <w:r w:rsidRPr="00B54D8F">
        <w:rPr>
          <w:rFonts w:ascii="宋体" w:hAnsi="宋体" w:hint="eastAsia"/>
          <w:sz w:val="24"/>
        </w:rPr>
        <w:t>白到白距离（WTW）</w:t>
      </w:r>
      <w:r w:rsidRPr="00B54D8F">
        <w:rPr>
          <w:rFonts w:ascii="宋体" w:hAnsi="宋体" w:hint="eastAsia"/>
          <w:sz w:val="24"/>
        </w:rPr>
        <w:tab/>
        <w:t>≤0.3 mm</w:t>
      </w:r>
    </w:p>
    <w:p w14:paraId="4293C18C" w14:textId="77777777" w:rsidR="007E16BF" w:rsidRPr="00B54D8F" w:rsidRDefault="007E16BF" w:rsidP="007E16BF">
      <w:pPr>
        <w:pStyle w:val="affff4"/>
        <w:numPr>
          <w:ilvl w:val="0"/>
          <w:numId w:val="25"/>
        </w:numPr>
        <w:spacing w:line="360" w:lineRule="auto"/>
        <w:ind w:firstLineChars="0"/>
        <w:jc w:val="left"/>
        <w:rPr>
          <w:rFonts w:ascii="宋体" w:hAnsi="宋体"/>
          <w:sz w:val="24"/>
        </w:rPr>
      </w:pPr>
      <w:r w:rsidRPr="00B54D8F">
        <w:rPr>
          <w:rFonts w:ascii="宋体" w:hAnsi="宋体" w:hint="eastAsia"/>
          <w:sz w:val="24"/>
        </w:rPr>
        <w:t>瞳孔直径（PD）</w:t>
      </w:r>
      <w:r w:rsidRPr="00B54D8F">
        <w:rPr>
          <w:rFonts w:ascii="宋体" w:hAnsi="宋体" w:hint="eastAsia"/>
          <w:sz w:val="24"/>
        </w:rPr>
        <w:tab/>
        <w:t>≤0.3 mm</w:t>
      </w:r>
    </w:p>
    <w:p w14:paraId="3974E2DD"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7.人工晶体计算公式</w:t>
      </w:r>
    </w:p>
    <w:p w14:paraId="54300B4E"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SRK-T、 SRK-2、Shammas、Rosa、Holladay、HofferQ、Haigis、Binkhorst2</w:t>
      </w:r>
    </w:p>
    <w:p w14:paraId="6605779B"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8.数据传输：USB、RJ45</w:t>
      </w:r>
    </w:p>
    <w:p w14:paraId="2B5EC304" w14:textId="77777777" w:rsidR="007E16BF" w:rsidRPr="00B54D8F" w:rsidRDefault="007E16BF" w:rsidP="007E16BF">
      <w:pPr>
        <w:spacing w:line="360" w:lineRule="auto"/>
        <w:jc w:val="left"/>
        <w:rPr>
          <w:rFonts w:ascii="宋体" w:hAnsi="宋体"/>
          <w:sz w:val="24"/>
        </w:rPr>
      </w:pPr>
    </w:p>
    <w:p w14:paraId="6FB0FF3C" w14:textId="17260B8F" w:rsidR="007E16BF" w:rsidRPr="00B54D8F" w:rsidRDefault="007E16BF" w:rsidP="007E16BF">
      <w:pPr>
        <w:spacing w:line="360" w:lineRule="auto"/>
        <w:jc w:val="left"/>
        <w:rPr>
          <w:rFonts w:ascii="宋体" w:hAnsi="宋体"/>
          <w:b/>
          <w:sz w:val="24"/>
        </w:rPr>
      </w:pPr>
      <w:r w:rsidRPr="00B54D8F">
        <w:rPr>
          <w:rFonts w:ascii="宋体" w:hAnsi="宋体" w:hint="eastAsia"/>
          <w:b/>
          <w:sz w:val="24"/>
        </w:rPr>
        <w:t>品目十、 非接触眼压计</w:t>
      </w:r>
    </w:p>
    <w:p w14:paraId="743C9708"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1.眼压测量范围：1mmHg～30mmHg/1mmHg～60mmHg（1mmHg精度）</w:t>
      </w:r>
    </w:p>
    <w:p w14:paraId="537B000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2、测量系统：光和</w:t>
      </w:r>
      <w:proofErr w:type="gramStart"/>
      <w:r w:rsidRPr="00B54D8F">
        <w:rPr>
          <w:rFonts w:ascii="宋体" w:hAnsi="宋体" w:hint="eastAsia"/>
          <w:sz w:val="24"/>
        </w:rPr>
        <w:t>压力双</w:t>
      </w:r>
      <w:proofErr w:type="gramEnd"/>
      <w:r w:rsidRPr="00B54D8F">
        <w:rPr>
          <w:rFonts w:ascii="宋体" w:hAnsi="宋体" w:hint="eastAsia"/>
          <w:sz w:val="24"/>
        </w:rPr>
        <w:t>传感系统</w:t>
      </w:r>
    </w:p>
    <w:p w14:paraId="30BCB23C"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3、量程设置：30mmHg、60mmHg</w:t>
      </w:r>
    </w:p>
    <w:p w14:paraId="520E6949"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4、工作距离：≥11mm</w:t>
      </w:r>
    </w:p>
    <w:p w14:paraId="0DE9E5EC"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5、R/L(左/右眼)：自动检测和显示</w:t>
      </w:r>
    </w:p>
    <w:p w14:paraId="61263E63"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6、XYZ三维自动定位，检测结果准确可靠，全自动测量左右眼数据，无需手动切换</w:t>
      </w:r>
    </w:p>
    <w:p w14:paraId="133449E3"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7、测量结果：可测量每眼十次和打印每眼三次测量结果</w:t>
      </w:r>
    </w:p>
    <w:p w14:paraId="58034ED9"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8、打印：内置热敏打印机</w:t>
      </w:r>
    </w:p>
    <w:p w14:paraId="11F4BC51"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9、测量模式：全自动测量 / 手动测量</w:t>
      </w:r>
    </w:p>
    <w:p w14:paraId="74E92EF6"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10、</w:t>
      </w:r>
      <w:proofErr w:type="gramStart"/>
      <w:r w:rsidRPr="00B54D8F">
        <w:rPr>
          <w:rFonts w:ascii="宋体" w:hAnsi="宋体" w:hint="eastAsia"/>
          <w:sz w:val="24"/>
        </w:rPr>
        <w:t>内部固视</w:t>
      </w:r>
      <w:proofErr w:type="gramEnd"/>
      <w:r w:rsidRPr="00B54D8F">
        <w:rPr>
          <w:rFonts w:ascii="宋体" w:hAnsi="宋体" w:hint="eastAsia"/>
          <w:sz w:val="24"/>
        </w:rPr>
        <w:t>：绿色 LED</w:t>
      </w:r>
    </w:p>
    <w:p w14:paraId="30BB94C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11、对焦：对焦光点在对焦框中自动模式：自动进行眼压测量，手动模式：良好对焦时，对焦框变成完整实框，按操作手柄按钮进行眼压测量</w:t>
      </w:r>
    </w:p>
    <w:p w14:paraId="274717B8"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12、错误指示：如果测量信号较弱眼压值会被（）</w:t>
      </w:r>
      <w:proofErr w:type="gramStart"/>
      <w:r w:rsidRPr="00B54D8F">
        <w:rPr>
          <w:rFonts w:ascii="宋体" w:hAnsi="宋体" w:hint="eastAsia"/>
          <w:sz w:val="24"/>
        </w:rPr>
        <w:t>括</w:t>
      </w:r>
      <w:proofErr w:type="gramEnd"/>
      <w:r w:rsidRPr="00B54D8F">
        <w:rPr>
          <w:rFonts w:ascii="宋体" w:hAnsi="宋体" w:hint="eastAsia"/>
          <w:sz w:val="24"/>
        </w:rPr>
        <w:t>起来或者显示“ERR”</w:t>
      </w:r>
    </w:p>
    <w:p w14:paraId="6D65B2A0" w14:textId="575127C6" w:rsidR="007E16BF" w:rsidRPr="00B54D8F" w:rsidRDefault="00BD2BB1" w:rsidP="007E16BF">
      <w:pPr>
        <w:spacing w:line="360" w:lineRule="auto"/>
        <w:jc w:val="left"/>
        <w:rPr>
          <w:rFonts w:ascii="宋体" w:hAnsi="宋体"/>
          <w:sz w:val="24"/>
        </w:rPr>
      </w:pPr>
      <w:r w:rsidRPr="00B54D8F">
        <w:rPr>
          <w:rFonts w:ascii="宋体" w:hAnsi="宋体" w:hint="eastAsia"/>
          <w:sz w:val="24"/>
        </w:rPr>
        <w:t>▲</w:t>
      </w:r>
      <w:r w:rsidR="007E16BF" w:rsidRPr="00B54D8F">
        <w:rPr>
          <w:rFonts w:ascii="宋体" w:hAnsi="宋体" w:hint="eastAsia"/>
          <w:sz w:val="24"/>
        </w:rPr>
        <w:t>13、安全限位钮：可以设置测量头与患者的最近距离</w:t>
      </w:r>
    </w:p>
    <w:p w14:paraId="71829A9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lastRenderedPageBreak/>
        <w:t>14、安全功能：喷气口与角膜间的距离控制在预设范围内（如11mm）， 当喷气头离角膜太近时停止向前移动</w:t>
      </w:r>
    </w:p>
    <w:p w14:paraId="3A714D13"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15、移动范围：≧30mm（前后）/90mm(左右)/30mm(垂直)</w:t>
      </w:r>
    </w:p>
    <w:p w14:paraId="27A6B0FD"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16、</w:t>
      </w:r>
      <w:proofErr w:type="gramStart"/>
      <w:r w:rsidRPr="00B54D8F">
        <w:rPr>
          <w:rFonts w:ascii="宋体" w:hAnsi="宋体" w:hint="eastAsia"/>
          <w:sz w:val="24"/>
        </w:rPr>
        <w:t>颌托垂直</w:t>
      </w:r>
      <w:proofErr w:type="gramEnd"/>
      <w:r w:rsidRPr="00B54D8F">
        <w:rPr>
          <w:rFonts w:ascii="宋体" w:hAnsi="宋体" w:hint="eastAsia"/>
          <w:sz w:val="24"/>
        </w:rPr>
        <w:t>移动：0～65mm,配下颌托</w:t>
      </w:r>
    </w:p>
    <w:p w14:paraId="0D9F13B1" w14:textId="44508A6E" w:rsidR="007E16BF" w:rsidRPr="00B54D8F" w:rsidRDefault="00BD2BB1" w:rsidP="007E16BF">
      <w:pPr>
        <w:spacing w:line="360" w:lineRule="auto"/>
        <w:jc w:val="left"/>
        <w:rPr>
          <w:rFonts w:ascii="宋体" w:hAnsi="宋体"/>
          <w:sz w:val="24"/>
        </w:rPr>
      </w:pPr>
      <w:r w:rsidRPr="00B54D8F">
        <w:rPr>
          <w:rFonts w:ascii="宋体" w:hAnsi="宋体" w:hint="eastAsia"/>
          <w:sz w:val="24"/>
        </w:rPr>
        <w:t>▲</w:t>
      </w:r>
      <w:r w:rsidR="007E16BF" w:rsidRPr="00B54D8F">
        <w:rPr>
          <w:rFonts w:ascii="宋体" w:hAnsi="宋体" w:hint="eastAsia"/>
          <w:sz w:val="24"/>
        </w:rPr>
        <w:t>17、显示方式：10.1英寸HDMI彩色LED显示屏，触摸屏</w:t>
      </w:r>
    </w:p>
    <w:p w14:paraId="4723B940" w14:textId="77777777" w:rsidR="007E16BF" w:rsidRPr="00B54D8F" w:rsidRDefault="007E16BF" w:rsidP="007E16BF">
      <w:pPr>
        <w:spacing w:line="360" w:lineRule="auto"/>
        <w:jc w:val="left"/>
        <w:rPr>
          <w:rFonts w:ascii="宋体" w:hAnsi="宋体"/>
          <w:sz w:val="24"/>
        </w:rPr>
      </w:pPr>
    </w:p>
    <w:p w14:paraId="689AA011" w14:textId="7FE90FF0" w:rsidR="007E16BF" w:rsidRPr="00B54D8F" w:rsidRDefault="007E16BF" w:rsidP="007E16BF">
      <w:pPr>
        <w:spacing w:line="360" w:lineRule="auto"/>
        <w:jc w:val="left"/>
        <w:rPr>
          <w:rFonts w:ascii="宋体" w:hAnsi="宋体"/>
          <w:b/>
          <w:sz w:val="24"/>
        </w:rPr>
      </w:pPr>
      <w:r w:rsidRPr="00B54D8F">
        <w:rPr>
          <w:rFonts w:ascii="宋体" w:hAnsi="宋体" w:hint="eastAsia"/>
          <w:b/>
          <w:sz w:val="24"/>
        </w:rPr>
        <w:t>品目十一、电脑角膜验光仪</w:t>
      </w:r>
    </w:p>
    <w:p w14:paraId="67CEB9E2"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1、验光仪参数</w:t>
      </w:r>
    </w:p>
    <w:p w14:paraId="00BDFE8E"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球镜：-25D ～ +22D （0.12D/0.25D 精度） </w:t>
      </w:r>
    </w:p>
    <w:p w14:paraId="13DB2CD6"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柱镜：0D ～ ±10D （0.12D/0.25D 精度） </w:t>
      </w:r>
    </w:p>
    <w:p w14:paraId="5A53B767"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轴向：0°～ 180° （1° /5°精度） </w:t>
      </w:r>
    </w:p>
    <w:p w14:paraId="58AFCF7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最小测量瞳孔直径：φ2.0mm </w:t>
      </w:r>
    </w:p>
    <w:p w14:paraId="6BB6A659"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2、角膜曲率仪参数</w:t>
      </w:r>
    </w:p>
    <w:p w14:paraId="5918A548"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角膜曲率半径：5.00mm ～ 10.00mm （0.01mm 精度显示） </w:t>
      </w:r>
    </w:p>
    <w:p w14:paraId="2189AC3A"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角膜屈光：67.50D ～ 33.75D （0.12D/0.25D 精度显示） </w:t>
      </w:r>
    </w:p>
    <w:p w14:paraId="39A0E438"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角膜散光：0D ～ ±10D （0.12D/0.25D 精度显示） </w:t>
      </w:r>
    </w:p>
    <w:p w14:paraId="6C600631"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角膜散光轴向：0°～ 180° （1° /5°精度显示） </w:t>
      </w:r>
    </w:p>
    <w:p w14:paraId="3ADA7B70"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3、采用旋转棱镜技术，保障测量精度和准确性。 </w:t>
      </w:r>
    </w:p>
    <w:p w14:paraId="6ABE586B"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4、测量瞳距范围：20mm ～ 85mm （1mm 精度显示） </w:t>
      </w:r>
    </w:p>
    <w:p w14:paraId="2352EDD2" w14:textId="186CC8AD" w:rsidR="007E16BF" w:rsidRPr="00B54D8F" w:rsidRDefault="00BD2BB1" w:rsidP="007E16BF">
      <w:pPr>
        <w:spacing w:line="360" w:lineRule="auto"/>
        <w:jc w:val="left"/>
        <w:rPr>
          <w:rFonts w:ascii="宋体" w:hAnsi="宋体"/>
          <w:sz w:val="24"/>
        </w:rPr>
      </w:pPr>
      <w:r w:rsidRPr="00B54D8F">
        <w:rPr>
          <w:rFonts w:ascii="宋体" w:hAnsi="宋体" w:hint="eastAsia"/>
          <w:sz w:val="24"/>
        </w:rPr>
        <w:t>▲</w:t>
      </w:r>
      <w:r w:rsidR="007E16BF" w:rsidRPr="00B54D8F">
        <w:rPr>
          <w:rFonts w:ascii="宋体" w:hAnsi="宋体" w:hint="eastAsia"/>
          <w:sz w:val="24"/>
        </w:rPr>
        <w:t xml:space="preserve">5、彩色液晶屏触摸屏：8.5 英寸，屏幕固定角度 </w:t>
      </w:r>
    </w:p>
    <w:p w14:paraId="3F7A48D0"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6、打印机切纸方式：自动切纸 </w:t>
      </w:r>
    </w:p>
    <w:p w14:paraId="51481DE4"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7、测量方式：自动测量/手动测量 </w:t>
      </w:r>
    </w:p>
    <w:p w14:paraId="137E3DE7" w14:textId="5DA204BB" w:rsidR="007E16BF" w:rsidRPr="00B54D8F" w:rsidRDefault="00BD2BB1" w:rsidP="007E16BF">
      <w:pPr>
        <w:spacing w:line="360" w:lineRule="auto"/>
        <w:jc w:val="left"/>
        <w:rPr>
          <w:rFonts w:ascii="宋体" w:hAnsi="宋体"/>
          <w:sz w:val="24"/>
        </w:rPr>
      </w:pPr>
      <w:r w:rsidRPr="00B54D8F">
        <w:rPr>
          <w:rFonts w:ascii="宋体" w:hAnsi="宋体" w:hint="eastAsia"/>
          <w:sz w:val="24"/>
        </w:rPr>
        <w:t>▲</w:t>
      </w:r>
      <w:r w:rsidR="007E16BF" w:rsidRPr="00B54D8F">
        <w:rPr>
          <w:rFonts w:ascii="宋体" w:hAnsi="宋体" w:hint="eastAsia"/>
          <w:sz w:val="24"/>
        </w:rPr>
        <w:t>8、具有白内障测量模式</w:t>
      </w:r>
    </w:p>
    <w:p w14:paraId="1FC19EE7" w14:textId="77777777" w:rsidR="007E16BF" w:rsidRPr="00B54D8F" w:rsidRDefault="007E16BF" w:rsidP="007E16BF">
      <w:pPr>
        <w:spacing w:line="360" w:lineRule="auto"/>
        <w:jc w:val="left"/>
        <w:rPr>
          <w:rFonts w:ascii="宋体" w:hAnsi="宋体"/>
          <w:sz w:val="24"/>
        </w:rPr>
      </w:pPr>
    </w:p>
    <w:p w14:paraId="74B51F61" w14:textId="1AB08D2F" w:rsidR="007E16BF" w:rsidRPr="00B54D8F" w:rsidRDefault="007E16BF" w:rsidP="007E16BF">
      <w:pPr>
        <w:spacing w:line="360" w:lineRule="auto"/>
        <w:jc w:val="left"/>
        <w:rPr>
          <w:rFonts w:ascii="宋体" w:hAnsi="宋体"/>
          <w:b/>
          <w:sz w:val="24"/>
        </w:rPr>
      </w:pPr>
      <w:r w:rsidRPr="00B54D8F">
        <w:rPr>
          <w:rFonts w:ascii="宋体" w:hAnsi="宋体" w:hint="eastAsia"/>
          <w:b/>
          <w:sz w:val="24"/>
        </w:rPr>
        <w:t>品目十二 、齿科微动力系统</w:t>
      </w:r>
    </w:p>
    <w:p w14:paraId="6381D23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1、双水路选择，更灵活：水箱可装蒸馏水或纯净水，配合内</w:t>
      </w:r>
      <w:proofErr w:type="gramStart"/>
      <w:r w:rsidRPr="00B54D8F">
        <w:rPr>
          <w:rFonts w:ascii="宋体" w:hAnsi="宋体" w:hint="eastAsia"/>
          <w:sz w:val="24"/>
        </w:rPr>
        <w:t>水道弯机使用</w:t>
      </w:r>
      <w:proofErr w:type="gramEnd"/>
      <w:r w:rsidRPr="00B54D8F">
        <w:rPr>
          <w:rFonts w:ascii="宋体" w:hAnsi="宋体" w:hint="eastAsia"/>
          <w:sz w:val="24"/>
        </w:rPr>
        <w:t>；也可以直供灭菌冷却生理盐水，对应外水道弯机，在无菌手术中，能够降低手术感染率，伤口愈合快，并发症轻。</w:t>
      </w:r>
    </w:p>
    <w:p w14:paraId="066A32C5"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2、</w:t>
      </w:r>
      <w:proofErr w:type="gramStart"/>
      <w:r w:rsidRPr="00B54D8F">
        <w:rPr>
          <w:rFonts w:ascii="宋体" w:hAnsi="宋体" w:hint="eastAsia"/>
          <w:sz w:val="24"/>
        </w:rPr>
        <w:t>插电即用</w:t>
      </w:r>
      <w:proofErr w:type="gramEnd"/>
      <w:r w:rsidRPr="00B54D8F">
        <w:rPr>
          <w:rFonts w:ascii="宋体" w:hAnsi="宋体" w:hint="eastAsia"/>
          <w:sz w:val="24"/>
        </w:rPr>
        <w:t>，无需连接</w:t>
      </w:r>
      <w:proofErr w:type="gramStart"/>
      <w:r w:rsidRPr="00B54D8F">
        <w:rPr>
          <w:rFonts w:ascii="宋体" w:hAnsi="宋体" w:hint="eastAsia"/>
          <w:sz w:val="24"/>
        </w:rPr>
        <w:t>牙椅水</w:t>
      </w:r>
      <w:proofErr w:type="gramEnd"/>
      <w:r w:rsidRPr="00B54D8F">
        <w:rPr>
          <w:rFonts w:ascii="宋体" w:hAnsi="宋体" w:hint="eastAsia"/>
          <w:sz w:val="24"/>
        </w:rPr>
        <w:t>、气，可满足外科手术室、外出义诊、上门家庭就诊、科研教学、义齿打磨等多场景应用需求；</w:t>
      </w:r>
    </w:p>
    <w:p w14:paraId="332A582E"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lastRenderedPageBreak/>
        <w:t>3、采用高性能无刷电机，扭矩≥3.5N·cm。马达空载转速1000—41500r/min，跳动≤0.02mm，振动≤0.5gp，噪音≤50dB，冷光LED灯（照度≥40000lx）；</w:t>
      </w:r>
    </w:p>
    <w:p w14:paraId="7A85A16B"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4、采用多功能脚踏，水量控制、程序切换、正反转切换、无极变速控制均可通过多功能脚踏完成。防水等级IPX6，满足手术室专用的防水等级要求；</w:t>
      </w:r>
    </w:p>
    <w:p w14:paraId="738E755D"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5、扳手式蠕动泵，蠕动泵流量0-120mL/min，6档水量控制；</w:t>
      </w:r>
    </w:p>
    <w:p w14:paraId="3B39556A"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6、冷却系统：内置风冷系统；</w:t>
      </w:r>
    </w:p>
    <w:p w14:paraId="218E9B40" w14:textId="25F027CA" w:rsidR="007E16BF" w:rsidRPr="00B54D8F" w:rsidRDefault="00BD2BB1" w:rsidP="007E16BF">
      <w:pPr>
        <w:spacing w:line="360" w:lineRule="auto"/>
        <w:jc w:val="left"/>
        <w:rPr>
          <w:rFonts w:ascii="宋体" w:hAnsi="宋体"/>
          <w:sz w:val="24"/>
        </w:rPr>
      </w:pPr>
      <w:r w:rsidRPr="00B54D8F">
        <w:rPr>
          <w:rFonts w:ascii="宋体" w:hAnsi="宋体" w:hint="eastAsia"/>
          <w:sz w:val="24"/>
        </w:rPr>
        <w:t>▲</w:t>
      </w:r>
      <w:r w:rsidR="007E16BF" w:rsidRPr="00B54D8F">
        <w:rPr>
          <w:rFonts w:ascii="宋体" w:hAnsi="宋体" w:hint="eastAsia"/>
          <w:sz w:val="24"/>
        </w:rPr>
        <w:t>7、接口标准：符合ISO3964国际标准（YY1012）；</w:t>
      </w:r>
    </w:p>
    <w:p w14:paraId="76E6B49F" w14:textId="7C7386C6" w:rsidR="007E16BF" w:rsidRPr="00B54D8F" w:rsidRDefault="00BD2BB1" w:rsidP="007E16BF">
      <w:pPr>
        <w:spacing w:line="360" w:lineRule="auto"/>
        <w:jc w:val="left"/>
        <w:rPr>
          <w:rFonts w:ascii="宋体" w:hAnsi="宋体"/>
          <w:sz w:val="24"/>
        </w:rPr>
      </w:pPr>
      <w:r w:rsidRPr="00B54D8F">
        <w:rPr>
          <w:rFonts w:ascii="宋体" w:hAnsi="宋体" w:hint="eastAsia"/>
          <w:sz w:val="24"/>
        </w:rPr>
        <w:t>▲</w:t>
      </w:r>
      <w:r w:rsidR="007E16BF" w:rsidRPr="00B54D8F">
        <w:rPr>
          <w:rFonts w:ascii="宋体" w:hAnsi="宋体" w:hint="eastAsia"/>
          <w:sz w:val="24"/>
        </w:rPr>
        <w:t>8、≥5英寸彩色LCD触摸屏，配备“修复模式”和“拔牙模式”，速度调节采用“进度条快速调节”和“+/-号精准调节”双重控制方式。</w:t>
      </w:r>
    </w:p>
    <w:p w14:paraId="0BAC37D1" w14:textId="39433826" w:rsidR="007E16BF" w:rsidRPr="00B54D8F" w:rsidRDefault="00BD2BB1" w:rsidP="007E16BF">
      <w:pPr>
        <w:spacing w:line="360" w:lineRule="auto"/>
        <w:jc w:val="left"/>
        <w:rPr>
          <w:rFonts w:ascii="宋体" w:hAnsi="宋体"/>
          <w:sz w:val="24"/>
        </w:rPr>
      </w:pPr>
      <w:r w:rsidRPr="00B54D8F">
        <w:rPr>
          <w:rFonts w:ascii="宋体" w:hAnsi="宋体" w:hint="eastAsia"/>
          <w:sz w:val="24"/>
        </w:rPr>
        <w:t>▲</w:t>
      </w:r>
      <w:r w:rsidR="007E16BF" w:rsidRPr="00B54D8F">
        <w:rPr>
          <w:rFonts w:ascii="宋体" w:hAnsi="宋体" w:hint="eastAsia"/>
          <w:sz w:val="24"/>
        </w:rPr>
        <w:t>9、适配16:1、1:1、1:3、1:4.2、1:5等转速比手机，</w:t>
      </w:r>
      <w:proofErr w:type="gramStart"/>
      <w:r w:rsidR="007E16BF" w:rsidRPr="00B54D8F">
        <w:rPr>
          <w:rFonts w:ascii="宋体" w:hAnsi="宋体" w:hint="eastAsia"/>
          <w:sz w:val="24"/>
        </w:rPr>
        <w:t>覆盖高</w:t>
      </w:r>
      <w:proofErr w:type="gramEnd"/>
      <w:r w:rsidR="007E16BF" w:rsidRPr="00B54D8F">
        <w:rPr>
          <w:rFonts w:ascii="宋体" w:hAnsi="宋体" w:hint="eastAsia"/>
          <w:sz w:val="24"/>
        </w:rPr>
        <w:t>低速手机功能，6个预设程序功能，自动记忆参数；</w:t>
      </w:r>
    </w:p>
    <w:p w14:paraId="68E610BC"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 xml:space="preserve">10、具备外水道拔牙模式和内水道修复模式，拔牙模式配有“冲洗”程序，无需取下车针就可以方便冲洗拔牙伤口。 </w:t>
      </w:r>
    </w:p>
    <w:p w14:paraId="388614E9"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11、马达消毒方式：可承受134℃高温高压灭菌；</w:t>
      </w:r>
    </w:p>
    <w:p w14:paraId="204256BC" w14:textId="77777777" w:rsidR="007E16BF" w:rsidRPr="00B54D8F" w:rsidRDefault="007E16BF" w:rsidP="007E16BF">
      <w:pPr>
        <w:spacing w:line="360" w:lineRule="auto"/>
        <w:jc w:val="left"/>
        <w:rPr>
          <w:rFonts w:ascii="宋体" w:hAnsi="宋体"/>
          <w:sz w:val="24"/>
        </w:rPr>
      </w:pPr>
      <w:r w:rsidRPr="00B54D8F">
        <w:rPr>
          <w:rFonts w:ascii="宋体" w:hAnsi="宋体" w:hint="eastAsia"/>
          <w:sz w:val="24"/>
        </w:rPr>
        <w:t>12、1：3拔牙手机和1：5修复手机均为光纤手机，LED</w:t>
      </w:r>
      <w:proofErr w:type="gramStart"/>
      <w:r w:rsidRPr="00B54D8F">
        <w:rPr>
          <w:rFonts w:ascii="宋体" w:hAnsi="宋体" w:hint="eastAsia"/>
          <w:sz w:val="24"/>
        </w:rPr>
        <w:t>恒</w:t>
      </w:r>
      <w:proofErr w:type="gramEnd"/>
      <w:r w:rsidRPr="00B54D8F">
        <w:rPr>
          <w:rFonts w:ascii="宋体" w:hAnsi="宋体" w:hint="eastAsia"/>
          <w:sz w:val="24"/>
        </w:rPr>
        <w:t>光源可提供稳定照明。</w:t>
      </w:r>
    </w:p>
    <w:p w14:paraId="4DC10CE2" w14:textId="77777777" w:rsidR="007E16BF" w:rsidRPr="00B54D8F" w:rsidRDefault="007E16BF" w:rsidP="007E16BF">
      <w:pPr>
        <w:spacing w:line="360" w:lineRule="auto"/>
        <w:jc w:val="left"/>
        <w:rPr>
          <w:rFonts w:ascii="宋体" w:hAnsi="宋体"/>
          <w:sz w:val="24"/>
        </w:rPr>
      </w:pPr>
    </w:p>
    <w:p w14:paraId="470AB0C4" w14:textId="77777777" w:rsidR="007E16BF" w:rsidRPr="00B54D8F" w:rsidRDefault="007E16BF" w:rsidP="007E16BF">
      <w:pPr>
        <w:spacing w:line="360" w:lineRule="auto"/>
        <w:jc w:val="center"/>
        <w:rPr>
          <w:rFonts w:ascii="宋体" w:hAnsi="宋体"/>
          <w:b/>
          <w:sz w:val="24"/>
        </w:rPr>
      </w:pPr>
      <w:r w:rsidRPr="00B54D8F">
        <w:rPr>
          <w:rFonts w:ascii="宋体" w:hAnsi="宋体" w:hint="eastAsia"/>
          <w:b/>
          <w:sz w:val="24"/>
          <w:highlight w:val="green"/>
        </w:rPr>
        <w:t>0</w:t>
      </w:r>
      <w:r w:rsidRPr="00B54D8F">
        <w:rPr>
          <w:rFonts w:ascii="宋体" w:hAnsi="宋体"/>
          <w:b/>
          <w:sz w:val="24"/>
          <w:highlight w:val="green"/>
        </w:rPr>
        <w:t>3</w:t>
      </w:r>
      <w:r w:rsidRPr="00B54D8F">
        <w:rPr>
          <w:rFonts w:ascii="宋体" w:hAnsi="宋体" w:hint="eastAsia"/>
          <w:b/>
          <w:sz w:val="24"/>
          <w:highlight w:val="green"/>
        </w:rPr>
        <w:t>包：品目十三~品目二十</w:t>
      </w:r>
    </w:p>
    <w:p w14:paraId="420220E6" w14:textId="34C7BDB2" w:rsidR="007E16BF" w:rsidRPr="00B54D8F" w:rsidRDefault="007E16BF" w:rsidP="007E16BF">
      <w:pPr>
        <w:spacing w:line="360" w:lineRule="auto"/>
        <w:jc w:val="left"/>
        <w:rPr>
          <w:rFonts w:ascii="宋体" w:hAnsi="宋体"/>
          <w:b/>
          <w:sz w:val="24"/>
        </w:rPr>
      </w:pPr>
      <w:r w:rsidRPr="00B54D8F">
        <w:rPr>
          <w:rFonts w:ascii="宋体" w:hAnsi="宋体" w:hint="eastAsia"/>
          <w:b/>
          <w:sz w:val="24"/>
        </w:rPr>
        <w:t>品目十三、 新生儿窒息复苏模拟人</w:t>
      </w:r>
    </w:p>
    <w:p w14:paraId="4844255B" w14:textId="08D12F00"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模型大小与新生儿身体大小相符</w:t>
      </w:r>
    </w:p>
    <w:p w14:paraId="7959EC65" w14:textId="5CAAB29B"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气道设计能够进行各种新生儿气道管理培训，包括使用正</w:t>
      </w:r>
      <w:proofErr w:type="gramStart"/>
      <w:r w:rsidRPr="00B54D8F">
        <w:rPr>
          <w:rFonts w:ascii="宋体" w:hAnsi="宋体" w:hint="eastAsia"/>
          <w:sz w:val="24"/>
        </w:rPr>
        <w:t>压气道</w:t>
      </w:r>
      <w:proofErr w:type="gramEnd"/>
      <w:r w:rsidRPr="00B54D8F">
        <w:rPr>
          <w:rFonts w:ascii="宋体" w:hAnsi="宋体" w:hint="eastAsia"/>
          <w:sz w:val="24"/>
        </w:rPr>
        <w:t>装置，气管插管，喉罩置入，</w:t>
      </w:r>
      <w:r w:rsidRPr="00B54D8F">
        <w:rPr>
          <w:rFonts w:ascii="宋体" w:hAnsi="宋体"/>
          <w:sz w:val="24"/>
        </w:rPr>
        <w:t>Sellick</w:t>
      </w:r>
      <w:r w:rsidRPr="00B54D8F">
        <w:rPr>
          <w:rFonts w:ascii="宋体" w:hAnsi="宋体" w:hint="eastAsia"/>
          <w:sz w:val="24"/>
        </w:rPr>
        <w:t>手法等。具有声门和声带解剖结构。</w:t>
      </w:r>
    </w:p>
    <w:p w14:paraId="09CEE4D1" w14:textId="347219B9"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有胃结构，可以训练胃管插入</w:t>
      </w:r>
    </w:p>
    <w:p w14:paraId="612CDECB" w14:textId="5C0B4DD6"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可模拟胃胀气</w:t>
      </w:r>
    </w:p>
    <w:p w14:paraId="116C0CC8" w14:textId="16876062"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可进行吸引训练（不可注入液体到气道）</w:t>
      </w:r>
    </w:p>
    <w:p w14:paraId="793311DF" w14:textId="7323126D"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配有胎粪模块，可模拟胎粪吸引与清除</w:t>
      </w:r>
    </w:p>
    <w:p w14:paraId="37418136" w14:textId="745E5E21"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通气可以看见单侧或者双侧胸部起伏</w:t>
      </w:r>
    </w:p>
    <w:p w14:paraId="6706CF5A" w14:textId="4319FCA9"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胸部有正常的解剖标记（剑突、乳头等），可进行按压</w:t>
      </w:r>
    </w:p>
    <w:p w14:paraId="0B4DAEA1" w14:textId="3E35A293"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具有脐动脉搏动</w:t>
      </w:r>
    </w:p>
    <w:p w14:paraId="3E30FE6D" w14:textId="15F29E5F" w:rsidR="007E16BF" w:rsidRPr="00B54D8F" w:rsidRDefault="007E16BF" w:rsidP="007E16BF">
      <w:pPr>
        <w:pStyle w:val="affff4"/>
        <w:numPr>
          <w:ilvl w:val="0"/>
          <w:numId w:val="26"/>
        </w:numPr>
        <w:spacing w:line="360" w:lineRule="auto"/>
        <w:ind w:firstLineChars="0"/>
        <w:jc w:val="left"/>
        <w:rPr>
          <w:rFonts w:ascii="宋体" w:hAnsi="宋体"/>
          <w:sz w:val="24"/>
        </w:rPr>
      </w:pPr>
      <w:proofErr w:type="gramStart"/>
      <w:r w:rsidRPr="00B54D8F">
        <w:rPr>
          <w:rFonts w:ascii="宋体" w:hAnsi="宋体" w:hint="eastAsia"/>
          <w:sz w:val="24"/>
        </w:rPr>
        <w:t>单侧液胸穿刺</w:t>
      </w:r>
      <w:proofErr w:type="gramEnd"/>
      <w:r w:rsidRPr="00B54D8F">
        <w:rPr>
          <w:rFonts w:ascii="宋体" w:hAnsi="宋体" w:hint="eastAsia"/>
          <w:sz w:val="24"/>
        </w:rPr>
        <w:t>－</w:t>
      </w:r>
      <w:proofErr w:type="gramStart"/>
      <w:r w:rsidRPr="00B54D8F">
        <w:rPr>
          <w:rFonts w:ascii="宋体" w:hAnsi="宋体" w:hint="eastAsia"/>
          <w:sz w:val="24"/>
        </w:rPr>
        <w:t>腋</w:t>
      </w:r>
      <w:proofErr w:type="gramEnd"/>
      <w:r w:rsidRPr="00B54D8F">
        <w:rPr>
          <w:rFonts w:ascii="宋体" w:hAnsi="宋体" w:hint="eastAsia"/>
          <w:sz w:val="24"/>
        </w:rPr>
        <w:t>前</w:t>
      </w:r>
    </w:p>
    <w:p w14:paraId="789D6E51" w14:textId="217941F6"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t>躯干具有通过针刺减压缓解气胸的功能。</w:t>
      </w:r>
    </w:p>
    <w:p w14:paraId="6C9B811D" w14:textId="77777777" w:rsidR="007E16BF" w:rsidRPr="00B54D8F" w:rsidRDefault="007E16BF" w:rsidP="007E16BF">
      <w:pPr>
        <w:pStyle w:val="affff4"/>
        <w:numPr>
          <w:ilvl w:val="0"/>
          <w:numId w:val="26"/>
        </w:numPr>
        <w:spacing w:line="360" w:lineRule="auto"/>
        <w:ind w:firstLineChars="0"/>
        <w:jc w:val="left"/>
        <w:rPr>
          <w:rFonts w:ascii="宋体" w:hAnsi="宋体"/>
          <w:sz w:val="24"/>
        </w:rPr>
      </w:pPr>
      <w:r w:rsidRPr="00B54D8F">
        <w:rPr>
          <w:rFonts w:ascii="宋体" w:hAnsi="宋体" w:hint="eastAsia"/>
          <w:sz w:val="24"/>
        </w:rPr>
        <w:lastRenderedPageBreak/>
        <w:t>脐带有逼真的脉动可作评估、夹、绑、剪断、缝合、置入导管等，脐带可以更换，脐部可以注入液体，容量不小于40ml。</w:t>
      </w:r>
    </w:p>
    <w:p w14:paraId="34E9AE71" w14:textId="77777777" w:rsidR="00E1390E" w:rsidRPr="00B54D8F" w:rsidRDefault="00E1390E" w:rsidP="00E1390E">
      <w:pPr>
        <w:spacing w:line="360" w:lineRule="auto"/>
        <w:jc w:val="left"/>
        <w:rPr>
          <w:rFonts w:ascii="宋体" w:hAnsi="宋体"/>
          <w:sz w:val="24"/>
        </w:rPr>
      </w:pPr>
    </w:p>
    <w:p w14:paraId="16AA3C05" w14:textId="2940C59C" w:rsidR="00E1390E" w:rsidRPr="00B54D8F" w:rsidRDefault="00E1390E" w:rsidP="00E1390E">
      <w:pPr>
        <w:spacing w:line="360" w:lineRule="auto"/>
        <w:jc w:val="left"/>
        <w:rPr>
          <w:rFonts w:ascii="宋体" w:hAnsi="宋体"/>
          <w:b/>
          <w:sz w:val="24"/>
        </w:rPr>
      </w:pPr>
      <w:r w:rsidRPr="00B54D8F">
        <w:rPr>
          <w:rFonts w:ascii="宋体" w:hAnsi="宋体" w:hint="eastAsia"/>
          <w:b/>
          <w:sz w:val="24"/>
        </w:rPr>
        <w:t>品目十四、 多道心电图机</w:t>
      </w:r>
    </w:p>
    <w:p w14:paraId="1BCD4165"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1.主要功能：静息12导联心电图、计算法18导联心电图、二阶梯实验、运动后检查、RR间期检查</w:t>
      </w:r>
    </w:p>
    <w:p w14:paraId="2C526E4C"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2.导联选择：自动或手动</w:t>
      </w:r>
    </w:p>
    <w:p w14:paraId="715E32B2"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3.输入保护：</w:t>
      </w:r>
      <w:proofErr w:type="gramStart"/>
      <w:r w:rsidRPr="00B54D8F">
        <w:rPr>
          <w:rFonts w:ascii="宋体" w:hAnsi="宋体" w:hint="eastAsia"/>
          <w:sz w:val="24"/>
        </w:rPr>
        <w:t>标配导联</w:t>
      </w:r>
      <w:proofErr w:type="gramEnd"/>
      <w:r w:rsidRPr="00B54D8F">
        <w:rPr>
          <w:rFonts w:ascii="宋体" w:hAnsi="宋体" w:hint="eastAsia"/>
          <w:sz w:val="24"/>
        </w:rPr>
        <w:t>线内附除颤保护电路</w:t>
      </w:r>
    </w:p>
    <w:p w14:paraId="45CBD5BE" w14:textId="0948ECA9" w:rsidR="00E1390E" w:rsidRPr="00B54D8F" w:rsidRDefault="00BD2BB1" w:rsidP="00E1390E">
      <w:pPr>
        <w:spacing w:line="360" w:lineRule="auto"/>
        <w:jc w:val="left"/>
        <w:rPr>
          <w:rFonts w:ascii="宋体" w:hAnsi="宋体"/>
          <w:sz w:val="24"/>
        </w:rPr>
      </w:pPr>
      <w:r w:rsidRPr="00B54D8F">
        <w:rPr>
          <w:rFonts w:ascii="宋体" w:hAnsi="宋体" w:hint="eastAsia"/>
          <w:sz w:val="24"/>
        </w:rPr>
        <w:t>▲</w:t>
      </w:r>
      <w:r w:rsidR="00E1390E" w:rsidRPr="00B54D8F">
        <w:rPr>
          <w:rFonts w:ascii="宋体" w:hAnsi="宋体" w:hint="eastAsia"/>
          <w:sz w:val="24"/>
        </w:rPr>
        <w:t>4.AD采样率：≥750kHz/Ch</w:t>
      </w:r>
    </w:p>
    <w:p w14:paraId="37D3B643"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5.输入阻抗：≥50MΩ</w:t>
      </w:r>
    </w:p>
    <w:p w14:paraId="5003F2D1"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6.耐极化电压：≥±550mV</w:t>
      </w:r>
    </w:p>
    <w:p w14:paraId="42872AE5"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7.共模抑制比：≥105dB</w:t>
      </w:r>
    </w:p>
    <w:p w14:paraId="56856D67"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8.频率响应：0.5Hz-500Hz</w:t>
      </w:r>
    </w:p>
    <w:p w14:paraId="57C2FCEE"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9.标准灵敏度：10mm/mV, 误差≤±5%</w:t>
      </w:r>
    </w:p>
    <w:p w14:paraId="6E6E219B"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10.时间常数：≥4.2秒</w:t>
      </w:r>
    </w:p>
    <w:p w14:paraId="120C2DC6"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11.滤波器：低通滤波、肌电滤波、交流滤波、基线抑制滤波</w:t>
      </w:r>
    </w:p>
    <w:p w14:paraId="7844BF25"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12.不正常状态检测：电极脱落报警，高频噪声过高报警</w:t>
      </w:r>
    </w:p>
    <w:p w14:paraId="0065F3D1"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13.电极脱落：液晶显示器显示脱落部位</w:t>
      </w:r>
    </w:p>
    <w:p w14:paraId="624758B0"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 xml:space="preserve">14.操作模式：可自动或手动，自动操作时支持实时或回顾记录 </w:t>
      </w:r>
    </w:p>
    <w:p w14:paraId="662247E1"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15.心律失常检测：具备心律失常检测并自动延长记录的功能</w:t>
      </w:r>
    </w:p>
    <w:p w14:paraId="4C2C7933"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16.冻结记录：支持3分钟波形冻结记录模式</w:t>
      </w:r>
    </w:p>
    <w:p w14:paraId="61327A09"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17.波形质量检测：可实现波形质量稳定情况下，设备自动开始记录</w:t>
      </w:r>
    </w:p>
    <w:p w14:paraId="6880834F"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18.显示方式：≥7.8英寸彩色液晶显示</w:t>
      </w:r>
    </w:p>
    <w:p w14:paraId="253A57F3"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19.记录器：内置高分辨率热线阵打印,可同步打印12道心电波形。</w:t>
      </w:r>
    </w:p>
    <w:p w14:paraId="4A4CCE7B"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20.打印网格：具备在无网格纸上打印网格功能</w:t>
      </w:r>
    </w:p>
    <w:p w14:paraId="7F9A3047"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21.输出设备：可直连打印机，打印A4尺寸报告</w:t>
      </w:r>
    </w:p>
    <w:p w14:paraId="593B0DB3" w14:textId="70A1E518" w:rsidR="00E1390E" w:rsidRPr="00B54D8F" w:rsidRDefault="00BD2BB1" w:rsidP="00E1390E">
      <w:pPr>
        <w:spacing w:line="360" w:lineRule="auto"/>
        <w:jc w:val="left"/>
        <w:rPr>
          <w:rFonts w:ascii="宋体" w:hAnsi="宋体"/>
          <w:sz w:val="24"/>
        </w:rPr>
      </w:pPr>
      <w:r w:rsidRPr="00B54D8F">
        <w:rPr>
          <w:rFonts w:ascii="宋体" w:hAnsi="宋体" w:hint="eastAsia"/>
          <w:sz w:val="24"/>
        </w:rPr>
        <w:t>▲</w:t>
      </w:r>
      <w:r w:rsidR="00E1390E" w:rsidRPr="00B54D8F">
        <w:rPr>
          <w:rFonts w:ascii="宋体" w:hAnsi="宋体" w:hint="eastAsia"/>
          <w:sz w:val="24"/>
        </w:rPr>
        <w:t>22.支持计算法18导联心电图报告打印</w:t>
      </w:r>
    </w:p>
    <w:p w14:paraId="49897A3F"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23.走纸速度：10, 12.5, 25，50mm/s</w:t>
      </w:r>
    </w:p>
    <w:p w14:paraId="3A23A425"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24.电极噪声标记：双模式（屏幕，报告）提示，点划线热敏标记打印，热敏报告可显示噪声、脱落的具体时间段；</w:t>
      </w:r>
    </w:p>
    <w:p w14:paraId="045CF071"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lastRenderedPageBreak/>
        <w:t>25.模拟信号打印：具备外部信号输入接口，可打印</w:t>
      </w:r>
      <w:proofErr w:type="gramStart"/>
      <w:r w:rsidRPr="00B54D8F">
        <w:rPr>
          <w:rFonts w:ascii="宋体" w:hAnsi="宋体" w:hint="eastAsia"/>
          <w:sz w:val="24"/>
        </w:rPr>
        <w:t>心音脉波放大器</w:t>
      </w:r>
      <w:proofErr w:type="gramEnd"/>
      <w:r w:rsidRPr="00B54D8F">
        <w:rPr>
          <w:rFonts w:ascii="宋体" w:hAnsi="宋体" w:hint="eastAsia"/>
          <w:sz w:val="24"/>
        </w:rPr>
        <w:t>等外部机器的模拟信号；</w:t>
      </w:r>
    </w:p>
    <w:p w14:paraId="7C80E016"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26.QTc算法：≥4种</w:t>
      </w:r>
    </w:p>
    <w:p w14:paraId="77219F4E"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27.测量分析：具备12导联心电性别年龄特异性算法，支持超过40种心电相关参数自动测量</w:t>
      </w:r>
    </w:p>
    <w:p w14:paraId="5FE96227"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28.测量分析：具备18导联心电图右胸后壁导联独立分析及18导联ST-Map打印</w:t>
      </w:r>
    </w:p>
    <w:p w14:paraId="176764E3"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29.自动测量参数：包括心率、PR间期、QT/QTc、P/QRS/T电轴、RV5/SV1电压等值</w:t>
      </w:r>
    </w:p>
    <w:p w14:paraId="74960F76"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30.外部输入：10mm/0.5V±5%，输入阻抗≥100kΩ</w:t>
      </w:r>
    </w:p>
    <w:p w14:paraId="3BDC0825"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31.其它输出接口：USB/SD</w:t>
      </w:r>
    </w:p>
    <w:p w14:paraId="03314B09"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32.存储和传输：内置800份心电图，扩展支持3000份以上外部设备存储</w:t>
      </w:r>
    </w:p>
    <w:p w14:paraId="151858B6"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33.输入设备：可连接条码枪、读卡器</w:t>
      </w:r>
    </w:p>
    <w:p w14:paraId="620FF9B0"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34.在不安装插件或软件情况下，可通过电脑端进行设备数据的查看及打印</w:t>
      </w:r>
    </w:p>
    <w:p w14:paraId="19EAAEEE"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35.需具备系统登录加密功能，开启后可实现用户使用密码登录.</w:t>
      </w:r>
    </w:p>
    <w:p w14:paraId="5B4599B4"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36.网络：</w:t>
      </w:r>
      <w:proofErr w:type="gramStart"/>
      <w:r w:rsidRPr="00B54D8F">
        <w:rPr>
          <w:rFonts w:ascii="宋体" w:hAnsi="宋体" w:hint="eastAsia"/>
          <w:sz w:val="24"/>
        </w:rPr>
        <w:t>标配</w:t>
      </w:r>
      <w:proofErr w:type="gramEnd"/>
      <w:r w:rsidRPr="00B54D8F">
        <w:rPr>
          <w:rFonts w:ascii="宋体" w:hAnsi="宋体" w:hint="eastAsia"/>
          <w:sz w:val="24"/>
        </w:rPr>
        <w:t>LAN有线网络接口，内置WIFI网络连接</w:t>
      </w:r>
    </w:p>
    <w:p w14:paraId="182685E7"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37.数据存储格式：PDF/XML/DAT</w:t>
      </w:r>
    </w:p>
    <w:p w14:paraId="3D811C55" w14:textId="338766FA" w:rsidR="007E16BF" w:rsidRPr="00B54D8F" w:rsidRDefault="00E1390E" w:rsidP="00E1390E">
      <w:pPr>
        <w:spacing w:line="360" w:lineRule="auto"/>
        <w:jc w:val="left"/>
        <w:rPr>
          <w:rFonts w:ascii="宋体" w:hAnsi="宋体"/>
          <w:sz w:val="24"/>
        </w:rPr>
      </w:pPr>
      <w:r w:rsidRPr="00B54D8F">
        <w:rPr>
          <w:rFonts w:ascii="宋体" w:hAnsi="宋体" w:hint="eastAsia"/>
          <w:sz w:val="24"/>
        </w:rPr>
        <w:t>38.数据传输方式：DICOM/ECTP</w:t>
      </w:r>
    </w:p>
    <w:p w14:paraId="1B6FABF4" w14:textId="77777777" w:rsidR="00E1390E" w:rsidRPr="00B54D8F" w:rsidRDefault="00E1390E" w:rsidP="00E1390E">
      <w:pPr>
        <w:spacing w:line="360" w:lineRule="auto"/>
        <w:jc w:val="left"/>
        <w:rPr>
          <w:rFonts w:ascii="宋体" w:hAnsi="宋体"/>
          <w:sz w:val="24"/>
        </w:rPr>
      </w:pPr>
    </w:p>
    <w:p w14:paraId="1178A21C" w14:textId="25C897AE" w:rsidR="00E1390E" w:rsidRPr="00B54D8F" w:rsidRDefault="00E1390E" w:rsidP="00E1390E">
      <w:pPr>
        <w:spacing w:line="360" w:lineRule="auto"/>
        <w:jc w:val="left"/>
        <w:rPr>
          <w:rFonts w:ascii="宋体" w:hAnsi="宋体"/>
          <w:b/>
          <w:sz w:val="24"/>
        </w:rPr>
      </w:pPr>
      <w:r w:rsidRPr="00B54D8F">
        <w:rPr>
          <w:rFonts w:ascii="宋体" w:hAnsi="宋体" w:hint="eastAsia"/>
          <w:b/>
          <w:sz w:val="24"/>
        </w:rPr>
        <w:t>品目十五、腹腔镜持针钳</w:t>
      </w:r>
    </w:p>
    <w:p w14:paraId="5BEFD41A"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1.持针钳夹持性能：φ5mm外径的钳子夹持力不小于20N。钳</w:t>
      </w:r>
      <w:proofErr w:type="gramStart"/>
      <w:r w:rsidRPr="00B54D8F">
        <w:rPr>
          <w:rFonts w:ascii="宋体" w:hAnsi="宋体" w:hint="eastAsia"/>
          <w:sz w:val="24"/>
        </w:rPr>
        <w:t>头采用</w:t>
      </w:r>
      <w:proofErr w:type="gramEnd"/>
      <w:r w:rsidRPr="00B54D8F">
        <w:rPr>
          <w:rFonts w:ascii="宋体" w:hAnsi="宋体" w:hint="eastAsia"/>
          <w:sz w:val="24"/>
        </w:rPr>
        <w:t>ASTM F899-09种的630号钢制造，杆部与患者接触材料采用YY/T0294.1-2016中M</w:t>
      </w:r>
      <w:proofErr w:type="gramStart"/>
      <w:r w:rsidRPr="00B54D8F">
        <w:rPr>
          <w:rFonts w:ascii="宋体" w:hAnsi="宋体" w:hint="eastAsia"/>
          <w:sz w:val="24"/>
        </w:rPr>
        <w:t>号钢制造</w:t>
      </w:r>
      <w:proofErr w:type="gramEnd"/>
      <w:r w:rsidRPr="00B54D8F">
        <w:rPr>
          <w:rFonts w:ascii="宋体" w:hAnsi="宋体" w:hint="eastAsia"/>
          <w:sz w:val="24"/>
        </w:rPr>
        <w:t>。硬度为300HV0.2-600HV0.2（或29.8HRC-55.2HRC）。器械进入人体部分表面粗糙度：抛光表面Ra参数值的最大值为0.2μm，亚光表面Ra参数值的最大值为0.8μm，其余部分的最大值为1.6μm。耐腐蚀性能不低于YY/T0149-2006中5.4b级的规定。</w:t>
      </w:r>
    </w:p>
    <w:p w14:paraId="1AA8D1AC"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2.规格Φ5，工作长度330mm。</w:t>
      </w:r>
    </w:p>
    <w:p w14:paraId="5980805C"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3.弯头有常规型和精细型，其中精细型头型更小，缝合时视野更好，适用精细缝合。</w:t>
      </w:r>
    </w:p>
    <w:p w14:paraId="4C12DB4E" w14:textId="5142EC5C" w:rsidR="00E1390E" w:rsidRPr="00B54D8F" w:rsidRDefault="00E1390E" w:rsidP="00E1390E">
      <w:pPr>
        <w:spacing w:line="360" w:lineRule="auto"/>
        <w:jc w:val="left"/>
        <w:rPr>
          <w:rFonts w:ascii="宋体" w:hAnsi="宋体"/>
          <w:sz w:val="24"/>
        </w:rPr>
      </w:pPr>
      <w:r w:rsidRPr="00B54D8F">
        <w:rPr>
          <w:rFonts w:ascii="宋体" w:hAnsi="宋体" w:hint="eastAsia"/>
          <w:sz w:val="24"/>
        </w:rPr>
        <w:t>4.手柄O型。</w:t>
      </w:r>
    </w:p>
    <w:p w14:paraId="41966342" w14:textId="77777777" w:rsidR="00E1390E" w:rsidRPr="00B54D8F" w:rsidRDefault="00E1390E" w:rsidP="00E1390E">
      <w:pPr>
        <w:spacing w:line="360" w:lineRule="auto"/>
        <w:jc w:val="left"/>
        <w:rPr>
          <w:rFonts w:ascii="宋体" w:hAnsi="宋体"/>
          <w:sz w:val="24"/>
        </w:rPr>
      </w:pPr>
    </w:p>
    <w:p w14:paraId="4D19E78D" w14:textId="492F95E6" w:rsidR="00E1390E" w:rsidRPr="00B54D8F" w:rsidRDefault="00E1390E" w:rsidP="00E1390E">
      <w:pPr>
        <w:spacing w:line="360" w:lineRule="auto"/>
        <w:jc w:val="left"/>
        <w:rPr>
          <w:rFonts w:ascii="宋体" w:hAnsi="宋体"/>
          <w:b/>
          <w:sz w:val="24"/>
        </w:rPr>
      </w:pPr>
      <w:r w:rsidRPr="00B54D8F">
        <w:rPr>
          <w:rFonts w:ascii="宋体" w:hAnsi="宋体" w:hint="eastAsia"/>
          <w:b/>
          <w:sz w:val="24"/>
        </w:rPr>
        <w:t>品目十六、 腹腔镜双极电凝</w:t>
      </w:r>
      <w:proofErr w:type="gramStart"/>
      <w:r w:rsidRPr="00B54D8F">
        <w:rPr>
          <w:rFonts w:ascii="宋体" w:hAnsi="宋体" w:hint="eastAsia"/>
          <w:b/>
          <w:sz w:val="24"/>
        </w:rPr>
        <w:t>钳</w:t>
      </w:r>
      <w:proofErr w:type="gramEnd"/>
    </w:p>
    <w:p w14:paraId="75D4E47C"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1.头部采用YY/T 0294.1-2016标准中的05Cr17Ni4Cu4Nb不锈钢，</w:t>
      </w:r>
      <w:proofErr w:type="gramStart"/>
      <w:r w:rsidRPr="00B54D8F">
        <w:rPr>
          <w:rFonts w:ascii="宋体" w:hAnsi="宋体" w:hint="eastAsia"/>
          <w:sz w:val="24"/>
        </w:rPr>
        <w:t>钳杆及</w:t>
      </w:r>
      <w:proofErr w:type="gramEnd"/>
      <w:r w:rsidRPr="00B54D8F">
        <w:rPr>
          <w:rFonts w:ascii="宋体" w:hAnsi="宋体" w:hint="eastAsia"/>
          <w:sz w:val="24"/>
        </w:rPr>
        <w:t>内</w:t>
      </w:r>
      <w:proofErr w:type="gramStart"/>
      <w:r w:rsidRPr="00B54D8F">
        <w:rPr>
          <w:rFonts w:ascii="宋体" w:hAnsi="宋体" w:hint="eastAsia"/>
          <w:sz w:val="24"/>
        </w:rPr>
        <w:t>芯采用</w:t>
      </w:r>
      <w:proofErr w:type="gramEnd"/>
      <w:r w:rsidRPr="00B54D8F">
        <w:rPr>
          <w:rFonts w:ascii="宋体" w:hAnsi="宋体" w:hint="eastAsia"/>
          <w:sz w:val="24"/>
        </w:rPr>
        <w:t>YY/T 0294.1-2016中M号钢，绝缘套管用PEEK制造。夹持力不小于20N。其硬度不小</w:t>
      </w:r>
      <w:r w:rsidRPr="00B54D8F">
        <w:rPr>
          <w:rFonts w:ascii="宋体" w:hAnsi="宋体" w:hint="eastAsia"/>
          <w:sz w:val="24"/>
        </w:rPr>
        <w:lastRenderedPageBreak/>
        <w:t>于350HV0.2，进入患者部分表面粗糙度Ra参数值的最大值为0.4μm。耐腐蚀性能不低于YY/T0149-2006中5.4b级的规定。</w:t>
      </w:r>
    </w:p>
    <w:p w14:paraId="034E6834"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2.规格Φ5，多种工作长度适合各种部位各种患者腔镜手术。</w:t>
      </w:r>
    </w:p>
    <w:p w14:paraId="72004FCE"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3.根据钳头形状为直头。</w:t>
      </w:r>
    </w:p>
    <w:p w14:paraId="11028588"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4.根据结构</w:t>
      </w:r>
      <w:proofErr w:type="gramStart"/>
      <w:r w:rsidRPr="00B54D8F">
        <w:rPr>
          <w:rFonts w:ascii="宋体" w:hAnsi="宋体" w:hint="eastAsia"/>
          <w:sz w:val="24"/>
        </w:rPr>
        <w:t>三拆双极</w:t>
      </w:r>
      <w:proofErr w:type="gramEnd"/>
      <w:r w:rsidRPr="00B54D8F">
        <w:rPr>
          <w:rFonts w:ascii="宋体" w:hAnsi="宋体" w:hint="eastAsia"/>
          <w:sz w:val="24"/>
        </w:rPr>
        <w:t>，满足操作者的多种需求。</w:t>
      </w:r>
    </w:p>
    <w:p w14:paraId="28C967FB" w14:textId="77777777" w:rsidR="00E1390E" w:rsidRPr="00B54D8F" w:rsidRDefault="00E1390E" w:rsidP="00E1390E">
      <w:pPr>
        <w:spacing w:line="360" w:lineRule="auto"/>
        <w:jc w:val="left"/>
        <w:rPr>
          <w:rFonts w:ascii="宋体" w:hAnsi="宋体"/>
          <w:sz w:val="24"/>
        </w:rPr>
      </w:pPr>
      <w:r w:rsidRPr="00B54D8F">
        <w:rPr>
          <w:rFonts w:ascii="宋体" w:hAnsi="宋体" w:hint="eastAsia"/>
          <w:sz w:val="24"/>
        </w:rPr>
        <w:t>5.钳头张开角度大于等于35°，为手术最适宜角度。</w:t>
      </w:r>
    </w:p>
    <w:p w14:paraId="7CE8D411" w14:textId="51A6DD27" w:rsidR="00E1390E" w:rsidRPr="00B54D8F" w:rsidRDefault="00E1390E" w:rsidP="00E1390E">
      <w:pPr>
        <w:spacing w:line="360" w:lineRule="auto"/>
        <w:jc w:val="left"/>
        <w:rPr>
          <w:rFonts w:ascii="宋体" w:hAnsi="宋体"/>
          <w:sz w:val="24"/>
        </w:rPr>
      </w:pPr>
      <w:r w:rsidRPr="00B54D8F">
        <w:rPr>
          <w:rFonts w:ascii="宋体" w:hAnsi="宋体" w:hint="eastAsia"/>
          <w:sz w:val="24"/>
        </w:rPr>
        <w:t>6.可360°旋转，满足腔镜手术的各种角度需要</w:t>
      </w:r>
    </w:p>
    <w:p w14:paraId="26C17AC4" w14:textId="77777777" w:rsidR="00BA7348" w:rsidRPr="00B54D8F" w:rsidRDefault="00BA7348" w:rsidP="00BA7348">
      <w:pPr>
        <w:spacing w:line="360" w:lineRule="auto"/>
        <w:jc w:val="left"/>
        <w:rPr>
          <w:rFonts w:ascii="宋体" w:hAnsi="宋体"/>
          <w:sz w:val="24"/>
        </w:rPr>
      </w:pPr>
    </w:p>
    <w:p w14:paraId="34E52D7B" w14:textId="1F6CA9F9" w:rsidR="00BA7348" w:rsidRPr="00B54D8F" w:rsidRDefault="00BA7348" w:rsidP="00BA7348">
      <w:pPr>
        <w:spacing w:line="360" w:lineRule="auto"/>
        <w:jc w:val="left"/>
        <w:rPr>
          <w:rFonts w:ascii="宋体" w:hAnsi="宋体"/>
          <w:b/>
          <w:sz w:val="24"/>
        </w:rPr>
      </w:pPr>
      <w:r w:rsidRPr="00B54D8F">
        <w:rPr>
          <w:rFonts w:ascii="宋体" w:hAnsi="宋体" w:hint="eastAsia"/>
          <w:b/>
          <w:sz w:val="24"/>
        </w:rPr>
        <w:t>品目十七、血气生化分析仪</w:t>
      </w:r>
    </w:p>
    <w:p w14:paraId="2730A5DA" w14:textId="5689C208" w:rsidR="00BD2BB1" w:rsidRPr="00B54D8F" w:rsidRDefault="00BA7348" w:rsidP="00BA7348">
      <w:pPr>
        <w:spacing w:line="360" w:lineRule="auto"/>
        <w:jc w:val="left"/>
        <w:rPr>
          <w:rFonts w:ascii="宋体" w:hAnsi="宋体"/>
          <w:sz w:val="24"/>
        </w:rPr>
      </w:pPr>
      <w:r w:rsidRPr="00B54D8F">
        <w:rPr>
          <w:rFonts w:ascii="宋体" w:hAnsi="宋体" w:hint="eastAsia"/>
          <w:sz w:val="24"/>
        </w:rPr>
        <w:t>1.基本要求：</w:t>
      </w:r>
    </w:p>
    <w:p w14:paraId="662990EE" w14:textId="41BD23F5" w:rsidR="00BA7348" w:rsidRPr="00B54D8F" w:rsidRDefault="00BD2BB1" w:rsidP="00BA7348">
      <w:pPr>
        <w:spacing w:line="360" w:lineRule="auto"/>
        <w:jc w:val="left"/>
        <w:rPr>
          <w:rFonts w:ascii="宋体" w:hAnsi="宋体"/>
          <w:sz w:val="24"/>
        </w:rPr>
      </w:pPr>
      <w:r w:rsidRPr="00B54D8F">
        <w:rPr>
          <w:rFonts w:ascii="宋体" w:hAnsi="宋体" w:hint="eastAsia"/>
          <w:sz w:val="24"/>
        </w:rPr>
        <w:t>▲1</w:t>
      </w:r>
      <w:r w:rsidRPr="00B54D8F">
        <w:rPr>
          <w:rFonts w:ascii="宋体" w:hAnsi="宋体"/>
          <w:sz w:val="24"/>
        </w:rPr>
        <w:t>.1</w:t>
      </w:r>
      <w:r w:rsidR="00BA7348" w:rsidRPr="00B54D8F">
        <w:rPr>
          <w:rFonts w:ascii="宋体" w:hAnsi="宋体" w:hint="eastAsia"/>
          <w:sz w:val="24"/>
        </w:rPr>
        <w:t>可检测基础血气、电解质以及代谢物</w:t>
      </w:r>
      <w:r w:rsidR="00BA7348" w:rsidRPr="00B54D8F">
        <w:rPr>
          <w:rFonts w:ascii="宋体" w:hAnsi="宋体" w:hint="eastAsia"/>
          <w:sz w:val="24"/>
        </w:rPr>
        <w:tab/>
      </w:r>
      <w:r w:rsidR="00BA7348" w:rsidRPr="00B54D8F">
        <w:rPr>
          <w:rFonts w:ascii="宋体" w:hAnsi="宋体" w:hint="eastAsia"/>
          <w:sz w:val="24"/>
        </w:rPr>
        <w:tab/>
      </w:r>
      <w:r w:rsidR="00BA7348" w:rsidRPr="00B54D8F">
        <w:rPr>
          <w:rFonts w:ascii="宋体" w:hAnsi="宋体" w:hint="eastAsia"/>
          <w:sz w:val="24"/>
        </w:rPr>
        <w:tab/>
      </w:r>
    </w:p>
    <w:p w14:paraId="63A9DE90"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 技术和性能参数</w:t>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p>
    <w:p w14:paraId="06CC2DEE"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3.1</w:t>
      </w:r>
      <w:r w:rsidRPr="00B54D8F">
        <w:rPr>
          <w:rFonts w:ascii="宋体" w:hAnsi="宋体" w:hint="eastAsia"/>
          <w:sz w:val="24"/>
        </w:rPr>
        <w:tab/>
        <w:t>方法学:干式电化学法</w:t>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p>
    <w:p w14:paraId="620AC15A"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3.2</w:t>
      </w:r>
      <w:r w:rsidRPr="00B54D8F">
        <w:rPr>
          <w:rFonts w:ascii="宋体" w:hAnsi="宋体" w:hint="eastAsia"/>
          <w:sz w:val="24"/>
        </w:rPr>
        <w:tab/>
        <w:t>进样方式:自动进样，无需手持或</w:t>
      </w:r>
      <w:proofErr w:type="gramStart"/>
      <w:r w:rsidRPr="00B54D8F">
        <w:rPr>
          <w:rFonts w:ascii="宋体" w:hAnsi="宋体" w:hint="eastAsia"/>
          <w:sz w:val="24"/>
        </w:rPr>
        <w:t>手工注样</w:t>
      </w:r>
      <w:proofErr w:type="gramEnd"/>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p>
    <w:p w14:paraId="51A874E2"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3.3</w:t>
      </w:r>
      <w:r w:rsidRPr="00B54D8F">
        <w:rPr>
          <w:rFonts w:ascii="宋体" w:hAnsi="宋体" w:hint="eastAsia"/>
          <w:sz w:val="24"/>
        </w:rPr>
        <w:tab/>
        <w:t>定标方式:液体定标，测量前单点定标</w:t>
      </w:r>
      <w:r w:rsidRPr="00B54D8F">
        <w:rPr>
          <w:rFonts w:ascii="宋体" w:hAnsi="宋体" w:hint="eastAsia"/>
          <w:sz w:val="24"/>
        </w:rPr>
        <w:tab/>
      </w:r>
    </w:p>
    <w:p w14:paraId="4698DE1D"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3.4</w:t>
      </w:r>
      <w:r w:rsidRPr="00B54D8F">
        <w:rPr>
          <w:rFonts w:ascii="宋体" w:hAnsi="宋体" w:hint="eastAsia"/>
          <w:sz w:val="24"/>
        </w:rPr>
        <w:tab/>
        <w:t>试剂盒型号：≥15种试剂盒型号，可根据不同患者情况，使用不同类型试剂盒</w:t>
      </w:r>
      <w:r w:rsidRPr="00B54D8F">
        <w:rPr>
          <w:rFonts w:ascii="宋体" w:hAnsi="宋体" w:hint="eastAsia"/>
          <w:sz w:val="24"/>
        </w:rPr>
        <w:tab/>
      </w:r>
    </w:p>
    <w:p w14:paraId="718DDA78"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3.5</w:t>
      </w:r>
      <w:r w:rsidRPr="00B54D8F">
        <w:rPr>
          <w:rFonts w:ascii="宋体" w:hAnsi="宋体" w:hint="eastAsia"/>
          <w:sz w:val="24"/>
        </w:rPr>
        <w:tab/>
        <w:t>测试参数：PH、PO2、PCO2、Na＋、K＋，CL-,Ca++, Hct，Lac，Glu，一个试剂盒可同时检测≥10项实测参数</w:t>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p>
    <w:p w14:paraId="6A0328EC"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3.6</w:t>
      </w:r>
      <w:r w:rsidRPr="00B54D8F">
        <w:rPr>
          <w:rFonts w:ascii="宋体" w:hAnsi="宋体" w:hint="eastAsia"/>
          <w:sz w:val="24"/>
        </w:rPr>
        <w:tab/>
        <w:t>计算参数：至少包括cH+，HCO3-act，HCO3-std，BE(ecf)，BE(B)，BB(B)，ctCO2，sO2(est)，Ca++(7.4)，AnGap等,实测和计算参数≥25项</w:t>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p>
    <w:p w14:paraId="1645E557"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3.7</w:t>
      </w:r>
      <w:r w:rsidRPr="00B54D8F">
        <w:rPr>
          <w:rFonts w:ascii="宋体" w:hAnsi="宋体" w:hint="eastAsia"/>
          <w:sz w:val="24"/>
        </w:rPr>
        <w:tab/>
        <w:t>标本类型：可适用于动脉血、静脉血、毛细血管血、混合动静脉血等≥5种</w:t>
      </w:r>
      <w:r w:rsidRPr="00B54D8F">
        <w:rPr>
          <w:rFonts w:ascii="宋体" w:hAnsi="宋体" w:hint="eastAsia"/>
          <w:sz w:val="24"/>
        </w:rPr>
        <w:tab/>
      </w:r>
      <w:r w:rsidRPr="00B54D8F">
        <w:rPr>
          <w:rFonts w:ascii="宋体" w:hAnsi="宋体" w:hint="eastAsia"/>
          <w:sz w:val="24"/>
        </w:rPr>
        <w:tab/>
      </w:r>
    </w:p>
    <w:p w14:paraId="127BFAE6"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3.8</w:t>
      </w:r>
      <w:r w:rsidRPr="00B54D8F">
        <w:rPr>
          <w:rFonts w:ascii="宋体" w:hAnsi="宋体" w:hint="eastAsia"/>
          <w:sz w:val="24"/>
        </w:rPr>
        <w:tab/>
        <w:t>试剂盒：可常温2℃-30℃储存，有效期≥210天</w:t>
      </w:r>
    </w:p>
    <w:p w14:paraId="3954F730"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3.9 试剂包：上机效期≥60天</w:t>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p>
    <w:p w14:paraId="0B9BB7AB"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3.10质控品：提供原厂液体质控品（血气电解质3个水平、红细胞压积2个水平）</w:t>
      </w:r>
    </w:p>
    <w:p w14:paraId="6FE1DCAE"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3.11质量控制：具有国家卫生健康委临床检验中心室间质</w:t>
      </w:r>
      <w:proofErr w:type="gramStart"/>
      <w:r w:rsidRPr="00B54D8F">
        <w:rPr>
          <w:rFonts w:ascii="宋体" w:hAnsi="宋体" w:hint="eastAsia"/>
          <w:sz w:val="24"/>
        </w:rPr>
        <w:t>评独立</w:t>
      </w:r>
      <w:proofErr w:type="gramEnd"/>
      <w:r w:rsidRPr="00B54D8F">
        <w:rPr>
          <w:rFonts w:ascii="宋体" w:hAnsi="宋体" w:hint="eastAsia"/>
          <w:sz w:val="24"/>
        </w:rPr>
        <w:t>分组</w:t>
      </w:r>
      <w:r w:rsidRPr="00B54D8F">
        <w:rPr>
          <w:rFonts w:ascii="宋体" w:hAnsi="宋体" w:hint="eastAsia"/>
          <w:sz w:val="24"/>
        </w:rPr>
        <w:tab/>
      </w:r>
      <w:r w:rsidRPr="00B54D8F">
        <w:rPr>
          <w:rFonts w:ascii="宋体" w:hAnsi="宋体" w:hint="eastAsia"/>
          <w:sz w:val="24"/>
        </w:rPr>
        <w:tab/>
      </w:r>
    </w:p>
    <w:p w14:paraId="46DBFCF1"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3.12 数据存储：仪器无需外接扩展即可存储不低于10000条病人数据结果3.13 重量：≤ 4kg（含电池）</w:t>
      </w:r>
    </w:p>
    <w:p w14:paraId="00837B9A"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3.14</w:t>
      </w:r>
      <w:r w:rsidRPr="00B54D8F">
        <w:rPr>
          <w:rFonts w:ascii="宋体" w:hAnsi="宋体" w:hint="eastAsia"/>
          <w:sz w:val="24"/>
        </w:rPr>
        <w:tab/>
        <w:t xml:space="preserve"> 体积：≤ 350mm*250mm*200mm ±20mm</w:t>
      </w:r>
      <w:r w:rsidRPr="00B54D8F">
        <w:rPr>
          <w:rFonts w:ascii="宋体" w:hAnsi="宋体" w:hint="eastAsia"/>
          <w:sz w:val="24"/>
        </w:rPr>
        <w:tab/>
      </w:r>
      <w:r w:rsidRPr="00B54D8F">
        <w:rPr>
          <w:rFonts w:ascii="宋体" w:hAnsi="宋体" w:hint="eastAsia"/>
          <w:sz w:val="24"/>
        </w:rPr>
        <w:tab/>
      </w:r>
    </w:p>
    <w:p w14:paraId="4F297273"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3.15 操作界面：≥7英寸彩色触摸</w:t>
      </w:r>
      <w:proofErr w:type="gramStart"/>
      <w:r w:rsidRPr="00B54D8F">
        <w:rPr>
          <w:rFonts w:ascii="宋体" w:hAnsi="宋体" w:hint="eastAsia"/>
          <w:sz w:val="24"/>
        </w:rPr>
        <w:t>屏操作</w:t>
      </w:r>
      <w:proofErr w:type="gramEnd"/>
      <w:r w:rsidRPr="00B54D8F">
        <w:rPr>
          <w:rFonts w:ascii="宋体" w:hAnsi="宋体" w:hint="eastAsia"/>
          <w:sz w:val="24"/>
        </w:rPr>
        <w:t>,中英文语言自由切换，内置多媒体操作教程</w:t>
      </w:r>
    </w:p>
    <w:p w14:paraId="041885C4"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3.16 充电电池：可待机时间≥10h，可连续测量样本数≥50个</w:t>
      </w:r>
      <w:r w:rsidRPr="00B54D8F">
        <w:rPr>
          <w:rFonts w:ascii="宋体" w:hAnsi="宋体" w:hint="eastAsia"/>
          <w:sz w:val="24"/>
        </w:rPr>
        <w:tab/>
      </w:r>
      <w:r w:rsidRPr="00B54D8F">
        <w:rPr>
          <w:rFonts w:ascii="宋体" w:hAnsi="宋体" w:hint="eastAsia"/>
          <w:sz w:val="24"/>
        </w:rPr>
        <w:tab/>
      </w:r>
      <w:r w:rsidRPr="00B54D8F">
        <w:rPr>
          <w:rFonts w:ascii="宋体" w:hAnsi="宋体" w:hint="eastAsia"/>
          <w:sz w:val="24"/>
        </w:rPr>
        <w:tab/>
      </w:r>
    </w:p>
    <w:p w14:paraId="47888277" w14:textId="21E9E6B4" w:rsidR="00BA7348" w:rsidRPr="00B54D8F" w:rsidRDefault="00BA7348" w:rsidP="00BA7348">
      <w:pPr>
        <w:spacing w:line="360" w:lineRule="auto"/>
        <w:jc w:val="left"/>
        <w:rPr>
          <w:rFonts w:ascii="宋体" w:hAnsi="宋体"/>
          <w:sz w:val="24"/>
        </w:rPr>
      </w:pPr>
      <w:r w:rsidRPr="00B54D8F">
        <w:rPr>
          <w:rFonts w:ascii="宋体" w:hAnsi="宋体" w:hint="eastAsia"/>
          <w:sz w:val="24"/>
        </w:rPr>
        <w:lastRenderedPageBreak/>
        <w:t>3.17 数据传输：支持串口、网络接口、4个USB接口，</w:t>
      </w:r>
      <w:proofErr w:type="gramStart"/>
      <w:r w:rsidRPr="00B54D8F">
        <w:rPr>
          <w:rFonts w:ascii="宋体" w:hAnsi="宋体" w:hint="eastAsia"/>
          <w:sz w:val="24"/>
        </w:rPr>
        <w:t>无线上</w:t>
      </w:r>
      <w:proofErr w:type="gramEnd"/>
      <w:r w:rsidRPr="00B54D8F">
        <w:rPr>
          <w:rFonts w:ascii="宋体" w:hAnsi="宋体" w:hint="eastAsia"/>
          <w:sz w:val="24"/>
        </w:rPr>
        <w:t>网卡，支持LH7协议连接LIS、HIS系统</w:t>
      </w:r>
    </w:p>
    <w:p w14:paraId="25445385" w14:textId="77777777" w:rsidR="00BA7348" w:rsidRPr="00B54D8F" w:rsidRDefault="00BA7348" w:rsidP="00BA7348">
      <w:pPr>
        <w:spacing w:line="360" w:lineRule="auto"/>
        <w:jc w:val="left"/>
        <w:rPr>
          <w:rFonts w:ascii="宋体" w:hAnsi="宋体"/>
          <w:sz w:val="24"/>
        </w:rPr>
      </w:pPr>
    </w:p>
    <w:p w14:paraId="64D11BA2" w14:textId="0F9E5C0F" w:rsidR="00BA7348" w:rsidRPr="00B54D8F" w:rsidRDefault="00BA7348" w:rsidP="00BA7348">
      <w:pPr>
        <w:spacing w:line="360" w:lineRule="auto"/>
        <w:jc w:val="left"/>
        <w:rPr>
          <w:rFonts w:ascii="宋体" w:hAnsi="宋体"/>
          <w:b/>
          <w:sz w:val="24"/>
        </w:rPr>
      </w:pPr>
      <w:r w:rsidRPr="00B54D8F">
        <w:rPr>
          <w:rFonts w:ascii="宋体" w:hAnsi="宋体" w:hint="eastAsia"/>
          <w:b/>
          <w:sz w:val="24"/>
        </w:rPr>
        <w:t>品目十八、麻醉机</w:t>
      </w:r>
    </w:p>
    <w:p w14:paraId="451DF1DD" w14:textId="2C577EF6" w:rsidR="00BA7348" w:rsidRPr="00B54D8F" w:rsidRDefault="00BA7348" w:rsidP="00BA7348">
      <w:pPr>
        <w:spacing w:line="360" w:lineRule="auto"/>
        <w:jc w:val="left"/>
        <w:rPr>
          <w:rFonts w:ascii="宋体" w:hAnsi="宋体"/>
          <w:sz w:val="24"/>
        </w:rPr>
      </w:pPr>
      <w:r w:rsidRPr="00B54D8F">
        <w:rPr>
          <w:rFonts w:ascii="宋体" w:hAnsi="宋体" w:hint="eastAsia"/>
          <w:sz w:val="24"/>
        </w:rPr>
        <w:t>1主机部分：</w:t>
      </w:r>
    </w:p>
    <w:p w14:paraId="28D48739" w14:textId="0FC61261" w:rsidR="00BA7348" w:rsidRPr="00B54D8F" w:rsidRDefault="00BD2BB1" w:rsidP="00BA7348">
      <w:pPr>
        <w:spacing w:line="360" w:lineRule="auto"/>
        <w:jc w:val="left"/>
        <w:rPr>
          <w:rFonts w:ascii="宋体" w:hAnsi="宋体"/>
          <w:sz w:val="24"/>
        </w:rPr>
      </w:pPr>
      <w:r w:rsidRPr="00B54D8F">
        <w:rPr>
          <w:rFonts w:ascii="宋体" w:hAnsi="宋体" w:hint="eastAsia"/>
          <w:sz w:val="24"/>
        </w:rPr>
        <w:t>▲</w:t>
      </w:r>
      <w:r w:rsidR="00BA7348" w:rsidRPr="00B54D8F">
        <w:rPr>
          <w:rFonts w:ascii="宋体" w:hAnsi="宋体"/>
          <w:sz w:val="24"/>
        </w:rPr>
        <w:t>1.</w:t>
      </w:r>
      <w:r w:rsidR="00BA7348" w:rsidRPr="00B54D8F">
        <w:rPr>
          <w:rFonts w:ascii="宋体" w:hAnsi="宋体" w:hint="eastAsia"/>
          <w:sz w:val="24"/>
        </w:rPr>
        <w:t>1.≥15英寸彩色触摸屏，屏幕采用外挂式非内嵌式设计，外挂式触控屏可以根据操作位置的需要，可多角度旋转调节，可折叠，屏幕旋转角度≥360°。提供图片证明</w:t>
      </w:r>
    </w:p>
    <w:p w14:paraId="7C546AAC" w14:textId="289277B9" w:rsidR="00BA7348" w:rsidRPr="00B54D8F" w:rsidRDefault="00BA7348" w:rsidP="00BA7348">
      <w:pPr>
        <w:spacing w:line="360" w:lineRule="auto"/>
        <w:jc w:val="left"/>
        <w:rPr>
          <w:rFonts w:ascii="宋体" w:hAnsi="宋体"/>
          <w:sz w:val="24"/>
        </w:rPr>
      </w:pPr>
      <w:r w:rsidRPr="00B54D8F">
        <w:rPr>
          <w:rFonts w:ascii="宋体" w:hAnsi="宋体"/>
          <w:sz w:val="24"/>
        </w:rPr>
        <w:t>1.</w:t>
      </w:r>
      <w:r w:rsidRPr="00B54D8F">
        <w:rPr>
          <w:rFonts w:ascii="宋体" w:hAnsi="宋体" w:hint="eastAsia"/>
          <w:sz w:val="24"/>
        </w:rPr>
        <w:t>2.后备锂电池，使用时间≥150分钟；</w:t>
      </w:r>
    </w:p>
    <w:p w14:paraId="4D8D47F0" w14:textId="6626CC94" w:rsidR="00BA7348" w:rsidRPr="00B54D8F" w:rsidRDefault="00BA7348" w:rsidP="00BA7348">
      <w:pPr>
        <w:spacing w:line="360" w:lineRule="auto"/>
        <w:jc w:val="left"/>
        <w:rPr>
          <w:rFonts w:ascii="宋体" w:hAnsi="宋体"/>
          <w:sz w:val="24"/>
        </w:rPr>
      </w:pPr>
      <w:r w:rsidRPr="00B54D8F">
        <w:rPr>
          <w:rFonts w:ascii="宋体" w:hAnsi="宋体" w:hint="eastAsia"/>
          <w:sz w:val="24"/>
        </w:rPr>
        <w:t>2气源部分</w:t>
      </w:r>
    </w:p>
    <w:p w14:paraId="400D9AFA" w14:textId="1A5B2FE1" w:rsidR="00BA7348" w:rsidRPr="00B54D8F" w:rsidRDefault="00BA7348" w:rsidP="00BA7348">
      <w:pPr>
        <w:spacing w:line="360" w:lineRule="auto"/>
        <w:jc w:val="left"/>
        <w:rPr>
          <w:rFonts w:ascii="宋体" w:hAnsi="宋体"/>
          <w:sz w:val="24"/>
        </w:rPr>
      </w:pPr>
      <w:r w:rsidRPr="00B54D8F">
        <w:rPr>
          <w:rFonts w:ascii="宋体" w:hAnsi="宋体"/>
          <w:sz w:val="24"/>
        </w:rPr>
        <w:t>2.</w:t>
      </w:r>
      <w:r w:rsidRPr="00B54D8F">
        <w:rPr>
          <w:rFonts w:ascii="宋体" w:hAnsi="宋体" w:hint="eastAsia"/>
          <w:sz w:val="24"/>
        </w:rPr>
        <w:t>1.氧气，笑气，空气三气源，可进行非纯氧供气，工作压力为0.28~0.6Mpa；</w:t>
      </w:r>
    </w:p>
    <w:p w14:paraId="64FF4C06" w14:textId="6B0CD685" w:rsidR="00BA7348" w:rsidRPr="00B54D8F" w:rsidRDefault="00BD2BB1" w:rsidP="00BA7348">
      <w:pPr>
        <w:spacing w:line="360" w:lineRule="auto"/>
        <w:jc w:val="left"/>
        <w:rPr>
          <w:rFonts w:ascii="宋体" w:hAnsi="宋体"/>
          <w:sz w:val="24"/>
        </w:rPr>
      </w:pPr>
      <w:r w:rsidRPr="00B54D8F">
        <w:rPr>
          <w:rFonts w:ascii="宋体" w:hAnsi="宋体" w:hint="eastAsia"/>
          <w:sz w:val="24"/>
        </w:rPr>
        <w:t>▲</w:t>
      </w:r>
      <w:r w:rsidR="00BA7348" w:rsidRPr="00B54D8F">
        <w:rPr>
          <w:rFonts w:ascii="宋体" w:hAnsi="宋体"/>
          <w:sz w:val="24"/>
        </w:rPr>
        <w:t>2.</w:t>
      </w:r>
      <w:r w:rsidR="00BA7348" w:rsidRPr="00B54D8F">
        <w:rPr>
          <w:rFonts w:ascii="宋体" w:hAnsi="宋体" w:hint="eastAsia"/>
          <w:sz w:val="24"/>
        </w:rPr>
        <w:t>2.全电子流量计，直接设置氧浓度、总流量，具有新鲜气体流量水平指示功能，可直接设定氧浓度，电子自动混合。氧气与空气混合时，氧浓度设定范围21%～100%,</w:t>
      </w:r>
      <w:proofErr w:type="gramStart"/>
      <w:r w:rsidR="00BA7348" w:rsidRPr="00B54D8F">
        <w:rPr>
          <w:rFonts w:ascii="宋体" w:hAnsi="宋体" w:hint="eastAsia"/>
          <w:sz w:val="24"/>
        </w:rPr>
        <w:t>氧笑空</w:t>
      </w:r>
      <w:proofErr w:type="gramEnd"/>
      <w:r w:rsidR="00BA7348" w:rsidRPr="00B54D8F">
        <w:rPr>
          <w:rFonts w:ascii="宋体" w:hAnsi="宋体" w:hint="eastAsia"/>
          <w:sz w:val="24"/>
        </w:rPr>
        <w:t>25%～100%；</w:t>
      </w:r>
    </w:p>
    <w:p w14:paraId="31146EE7" w14:textId="13E61DA1" w:rsidR="00BA7348" w:rsidRPr="00B54D8F" w:rsidRDefault="00BA7348" w:rsidP="00BA7348">
      <w:pPr>
        <w:spacing w:line="360" w:lineRule="auto"/>
        <w:jc w:val="left"/>
        <w:rPr>
          <w:rFonts w:ascii="宋体" w:hAnsi="宋体"/>
          <w:sz w:val="24"/>
        </w:rPr>
      </w:pPr>
      <w:r w:rsidRPr="00B54D8F">
        <w:rPr>
          <w:rFonts w:ascii="宋体" w:hAnsi="宋体"/>
          <w:sz w:val="24"/>
        </w:rPr>
        <w:t>2.</w:t>
      </w:r>
      <w:r w:rsidRPr="00B54D8F">
        <w:rPr>
          <w:rFonts w:ascii="宋体" w:hAnsi="宋体" w:hint="eastAsia"/>
          <w:sz w:val="24"/>
        </w:rPr>
        <w:t>3.具备机械的笑、氧保护装置，不受停电影响，氧气与空气混合时，氧浓度设定范围25%～100%；</w:t>
      </w:r>
    </w:p>
    <w:p w14:paraId="77EF5CE5" w14:textId="0B6D2E6F" w:rsidR="00BA7348" w:rsidRPr="00B54D8F" w:rsidRDefault="00BA7348" w:rsidP="00BA7348">
      <w:pPr>
        <w:spacing w:line="360" w:lineRule="auto"/>
        <w:jc w:val="left"/>
        <w:rPr>
          <w:rFonts w:ascii="宋体" w:hAnsi="宋体"/>
          <w:sz w:val="24"/>
        </w:rPr>
      </w:pPr>
      <w:r w:rsidRPr="00B54D8F">
        <w:rPr>
          <w:rFonts w:ascii="宋体" w:hAnsi="宋体"/>
          <w:sz w:val="24"/>
        </w:rPr>
        <w:t>2.</w:t>
      </w:r>
      <w:r w:rsidRPr="00B54D8F">
        <w:rPr>
          <w:rFonts w:ascii="宋体" w:hAnsi="宋体" w:hint="eastAsia"/>
          <w:sz w:val="24"/>
        </w:rPr>
        <w:t>4.备用旋钮式电子流量计，在主流量计面板故障时，也能正常使用流量计；</w:t>
      </w:r>
    </w:p>
    <w:p w14:paraId="34CBBA3F" w14:textId="02DE3C50" w:rsidR="00BA7348" w:rsidRPr="00B54D8F" w:rsidRDefault="00BA7348" w:rsidP="00BA7348">
      <w:pPr>
        <w:spacing w:line="360" w:lineRule="auto"/>
        <w:jc w:val="left"/>
        <w:rPr>
          <w:rFonts w:ascii="宋体" w:hAnsi="宋体"/>
          <w:sz w:val="24"/>
        </w:rPr>
      </w:pPr>
      <w:r w:rsidRPr="00B54D8F">
        <w:rPr>
          <w:rFonts w:ascii="宋体" w:hAnsi="宋体"/>
          <w:sz w:val="24"/>
        </w:rPr>
        <w:t>2.</w:t>
      </w:r>
      <w:r w:rsidRPr="00B54D8F">
        <w:rPr>
          <w:rFonts w:ascii="宋体" w:hAnsi="宋体" w:hint="eastAsia"/>
          <w:sz w:val="24"/>
        </w:rPr>
        <w:t>5.快速充氧范围25 - 75 L/min。</w:t>
      </w:r>
    </w:p>
    <w:p w14:paraId="06B4E2E0" w14:textId="64393B1E" w:rsidR="00BA7348" w:rsidRPr="00B54D8F" w:rsidRDefault="00BA7348" w:rsidP="00BA7348">
      <w:pPr>
        <w:spacing w:line="360" w:lineRule="auto"/>
        <w:jc w:val="left"/>
        <w:rPr>
          <w:rFonts w:ascii="宋体" w:hAnsi="宋体"/>
          <w:sz w:val="24"/>
        </w:rPr>
      </w:pPr>
      <w:r w:rsidRPr="00B54D8F">
        <w:rPr>
          <w:rFonts w:ascii="宋体" w:hAnsi="宋体" w:hint="eastAsia"/>
          <w:sz w:val="24"/>
        </w:rPr>
        <w:t>3麻醉呼吸机：</w:t>
      </w:r>
    </w:p>
    <w:p w14:paraId="647052A3" w14:textId="7C8F4085"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1.气动电控呼吸机；</w:t>
      </w:r>
    </w:p>
    <w:p w14:paraId="441F17F3" w14:textId="590C7D92"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2.麻醉机适用于全年龄段病人，包含成人、小儿、新生儿。（提供注册证）；</w:t>
      </w:r>
    </w:p>
    <w:p w14:paraId="77E68BDB" w14:textId="0F3E7730"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3.具有回路泄漏、顺应性、新鲜气体自动补偿功能，保证潮气量所设即所得；</w:t>
      </w:r>
    </w:p>
    <w:p w14:paraId="629054CE" w14:textId="425B17E0" w:rsidR="00BA7348" w:rsidRPr="00B54D8F" w:rsidRDefault="00BD2BB1" w:rsidP="00BA7348">
      <w:pPr>
        <w:spacing w:line="360" w:lineRule="auto"/>
        <w:jc w:val="left"/>
        <w:rPr>
          <w:rFonts w:ascii="宋体" w:hAnsi="宋体"/>
          <w:sz w:val="24"/>
        </w:rPr>
      </w:pPr>
      <w:r w:rsidRPr="00B54D8F">
        <w:rPr>
          <w:rFonts w:ascii="宋体" w:hAnsi="宋体" w:hint="eastAsia"/>
          <w:sz w:val="24"/>
        </w:rPr>
        <w:t>▲</w:t>
      </w:r>
      <w:r w:rsidR="00BA7348" w:rsidRPr="00B54D8F">
        <w:rPr>
          <w:rFonts w:ascii="宋体" w:hAnsi="宋体"/>
          <w:sz w:val="24"/>
        </w:rPr>
        <w:t>3.</w:t>
      </w:r>
      <w:r w:rsidR="00BA7348" w:rsidRPr="00B54D8F">
        <w:rPr>
          <w:rFonts w:ascii="宋体" w:hAnsi="宋体" w:hint="eastAsia"/>
          <w:sz w:val="24"/>
        </w:rPr>
        <w:t>4.气动电控呼吸机，通气模式：手动，VCV，PCV,SIMV-VC,SIMV-PC，可选呼气保持、吸气保持，PRVC、SIMV-PRVC、PSVPro、APRV、AMV：</w:t>
      </w:r>
    </w:p>
    <w:p w14:paraId="5612539A" w14:textId="26E567DF"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4.1VCV模式下潮气量设定范围：10～1500ml；</w:t>
      </w:r>
    </w:p>
    <w:p w14:paraId="181E22F3" w14:textId="5A9842B7"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4.2呼吸频率设定范围：2～100次/min；</w:t>
      </w:r>
    </w:p>
    <w:p w14:paraId="572F7C3F" w14:textId="04B78BEC"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4.3</w:t>
      </w:r>
      <w:proofErr w:type="gramStart"/>
      <w:r w:rsidRPr="00B54D8F">
        <w:rPr>
          <w:rFonts w:ascii="宋体" w:hAnsi="宋体" w:hint="eastAsia"/>
          <w:sz w:val="24"/>
        </w:rPr>
        <w:t>吸呼比设定</w:t>
      </w:r>
      <w:proofErr w:type="gramEnd"/>
      <w:r w:rsidRPr="00B54D8F">
        <w:rPr>
          <w:rFonts w:ascii="宋体" w:hAnsi="宋体" w:hint="eastAsia"/>
          <w:sz w:val="24"/>
        </w:rPr>
        <w:t>范围：4:1～1:10；</w:t>
      </w:r>
    </w:p>
    <w:p w14:paraId="53BE7106" w14:textId="7B3F08CC"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4.4PEEP设定范围：OFF，3～50 cmH2O，步长1 cmH2O；</w:t>
      </w:r>
    </w:p>
    <w:p w14:paraId="4C02E1D9" w14:textId="1E904A17"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4.5吸气暂停设定范围：OFF，5%~60%；</w:t>
      </w:r>
    </w:p>
    <w:p w14:paraId="259F268A" w14:textId="3062B88F"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4.6吸气流速：0～180L/min；</w:t>
      </w:r>
    </w:p>
    <w:p w14:paraId="65963467" w14:textId="6BC668FD" w:rsidR="00BA7348" w:rsidRPr="00B54D8F" w:rsidRDefault="00BA7348" w:rsidP="00BA7348">
      <w:pPr>
        <w:spacing w:line="360" w:lineRule="auto"/>
        <w:jc w:val="left"/>
        <w:rPr>
          <w:rFonts w:ascii="宋体" w:hAnsi="宋体"/>
          <w:sz w:val="24"/>
        </w:rPr>
      </w:pPr>
      <w:r w:rsidRPr="00B54D8F">
        <w:rPr>
          <w:rFonts w:ascii="宋体" w:hAnsi="宋体"/>
          <w:sz w:val="24"/>
        </w:rPr>
        <w:t>3.</w:t>
      </w:r>
      <w:r w:rsidRPr="00B54D8F">
        <w:rPr>
          <w:rFonts w:ascii="宋体" w:hAnsi="宋体" w:hint="eastAsia"/>
          <w:sz w:val="24"/>
        </w:rPr>
        <w:t>5.其他监测参数：呼吸频率、峰压、平均压、平台压、呼末正压、吸入和呼出氧浓</w:t>
      </w:r>
      <w:r w:rsidRPr="00B54D8F">
        <w:rPr>
          <w:rFonts w:ascii="宋体" w:hAnsi="宋体" w:hint="eastAsia"/>
          <w:sz w:val="24"/>
        </w:rPr>
        <w:lastRenderedPageBreak/>
        <w:t>度、吸呼比，可选配：吸入和呼末CO2浓度、吸入和呼末麻醉气体浓度、麻醉深度监测等；</w:t>
      </w:r>
    </w:p>
    <w:p w14:paraId="4E653D11" w14:textId="7EA7DFB5" w:rsidR="00BA7348" w:rsidRPr="00B54D8F" w:rsidRDefault="00BA7348" w:rsidP="00BA7348">
      <w:pPr>
        <w:spacing w:line="360" w:lineRule="auto"/>
        <w:jc w:val="left"/>
        <w:rPr>
          <w:rFonts w:ascii="宋体" w:hAnsi="宋体"/>
          <w:sz w:val="24"/>
        </w:rPr>
      </w:pPr>
      <w:r w:rsidRPr="00B54D8F">
        <w:rPr>
          <w:rFonts w:ascii="宋体" w:hAnsi="宋体" w:hint="eastAsia"/>
          <w:sz w:val="24"/>
        </w:rPr>
        <w:t>4呼吸回路：</w:t>
      </w:r>
    </w:p>
    <w:p w14:paraId="1CE4935D" w14:textId="61F82247" w:rsidR="00BA7348" w:rsidRPr="00B54D8F" w:rsidRDefault="00BA7348" w:rsidP="00BA7348">
      <w:pPr>
        <w:spacing w:line="360" w:lineRule="auto"/>
        <w:jc w:val="left"/>
        <w:rPr>
          <w:rFonts w:ascii="宋体" w:hAnsi="宋体"/>
          <w:sz w:val="24"/>
        </w:rPr>
      </w:pPr>
      <w:r w:rsidRPr="00B54D8F">
        <w:rPr>
          <w:rFonts w:ascii="宋体" w:hAnsi="宋体"/>
          <w:sz w:val="24"/>
        </w:rPr>
        <w:t>4.</w:t>
      </w:r>
      <w:r w:rsidRPr="00B54D8F">
        <w:rPr>
          <w:rFonts w:ascii="宋体" w:hAnsi="宋体" w:hint="eastAsia"/>
          <w:sz w:val="24"/>
        </w:rPr>
        <w:t>1.呼吸回路的进气端和</w:t>
      </w:r>
      <w:proofErr w:type="gramStart"/>
      <w:r w:rsidRPr="00B54D8F">
        <w:rPr>
          <w:rFonts w:ascii="宋体" w:hAnsi="宋体" w:hint="eastAsia"/>
          <w:sz w:val="24"/>
        </w:rPr>
        <w:t>出气端可</w:t>
      </w:r>
      <w:proofErr w:type="gramEnd"/>
      <w:r w:rsidRPr="00B54D8F">
        <w:rPr>
          <w:rFonts w:ascii="宋体" w:hAnsi="宋体" w:hint="eastAsia"/>
          <w:sz w:val="24"/>
        </w:rPr>
        <w:t>≥30°旋转，满足不同临床术种；</w:t>
      </w:r>
    </w:p>
    <w:p w14:paraId="07F616A1" w14:textId="4D9EAE16" w:rsidR="00BA7348" w:rsidRPr="00B54D8F" w:rsidRDefault="00BD2BB1" w:rsidP="00BA7348">
      <w:pPr>
        <w:spacing w:line="360" w:lineRule="auto"/>
        <w:jc w:val="left"/>
        <w:rPr>
          <w:rFonts w:ascii="宋体" w:hAnsi="宋体"/>
          <w:sz w:val="24"/>
        </w:rPr>
      </w:pPr>
      <w:r w:rsidRPr="00B54D8F">
        <w:rPr>
          <w:rFonts w:ascii="宋体" w:hAnsi="宋体" w:hint="eastAsia"/>
          <w:sz w:val="24"/>
        </w:rPr>
        <w:t>▲</w:t>
      </w:r>
      <w:r w:rsidR="00BA7348" w:rsidRPr="00B54D8F">
        <w:rPr>
          <w:rFonts w:ascii="宋体" w:hAnsi="宋体"/>
          <w:sz w:val="24"/>
        </w:rPr>
        <w:t>4.</w:t>
      </w:r>
      <w:r w:rsidR="00BA7348" w:rsidRPr="00B54D8F">
        <w:rPr>
          <w:rFonts w:ascii="宋体" w:hAnsi="宋体" w:hint="eastAsia"/>
          <w:sz w:val="24"/>
        </w:rPr>
        <w:t>2.集成式、一体化模块化回路，无需工具可徒手拆卸，回路与主机无管路连接，回路容积≤2.5L；</w:t>
      </w:r>
    </w:p>
    <w:p w14:paraId="06CEC8AD" w14:textId="5677AA71" w:rsidR="00BA7348" w:rsidRPr="00B54D8F" w:rsidRDefault="00BA7348" w:rsidP="00BA7348">
      <w:pPr>
        <w:spacing w:line="360" w:lineRule="auto"/>
        <w:jc w:val="left"/>
        <w:rPr>
          <w:rFonts w:ascii="宋体" w:hAnsi="宋体"/>
          <w:sz w:val="24"/>
        </w:rPr>
      </w:pPr>
      <w:r w:rsidRPr="00B54D8F">
        <w:rPr>
          <w:rFonts w:ascii="宋体" w:hAnsi="宋体"/>
          <w:sz w:val="24"/>
        </w:rPr>
        <w:t>4.</w:t>
      </w:r>
      <w:r w:rsidRPr="00B54D8F">
        <w:rPr>
          <w:rFonts w:ascii="宋体" w:hAnsi="宋体" w:hint="eastAsia"/>
          <w:sz w:val="24"/>
        </w:rPr>
        <w:t>3.一体化回路制作，回路整体可134℃高温高压消毒且传感器上有标识；</w:t>
      </w:r>
    </w:p>
    <w:p w14:paraId="45F55270" w14:textId="5F2DF719" w:rsidR="00BA7348" w:rsidRPr="00B54D8F" w:rsidRDefault="00BA7348" w:rsidP="00BA7348">
      <w:pPr>
        <w:spacing w:line="360" w:lineRule="auto"/>
        <w:jc w:val="left"/>
        <w:rPr>
          <w:rFonts w:ascii="宋体" w:hAnsi="宋体"/>
          <w:sz w:val="24"/>
        </w:rPr>
      </w:pPr>
      <w:r w:rsidRPr="00B54D8F">
        <w:rPr>
          <w:rFonts w:ascii="宋体" w:hAnsi="宋体"/>
          <w:sz w:val="24"/>
        </w:rPr>
        <w:t>4.</w:t>
      </w:r>
      <w:r w:rsidRPr="00B54D8F">
        <w:rPr>
          <w:rFonts w:ascii="宋体" w:hAnsi="宋体" w:hint="eastAsia"/>
          <w:sz w:val="24"/>
        </w:rPr>
        <w:t>4.支持术中更换钠石灰，不影响麻醉机的运行，且无麻醉药泄漏，钠石灰</w:t>
      </w:r>
      <w:proofErr w:type="gramStart"/>
      <w:r w:rsidRPr="00B54D8F">
        <w:rPr>
          <w:rFonts w:ascii="宋体" w:hAnsi="宋体" w:hint="eastAsia"/>
          <w:sz w:val="24"/>
        </w:rPr>
        <w:t>罐具备</w:t>
      </w:r>
      <w:proofErr w:type="gramEnd"/>
      <w:r w:rsidRPr="00B54D8F">
        <w:rPr>
          <w:rFonts w:ascii="宋体" w:hAnsi="宋体" w:hint="eastAsia"/>
          <w:sz w:val="24"/>
        </w:rPr>
        <w:t>在位提醒功能，保证麻醉安全；</w:t>
      </w:r>
    </w:p>
    <w:p w14:paraId="6F68785D" w14:textId="448C3BB1" w:rsidR="00BA7348" w:rsidRPr="00B54D8F" w:rsidRDefault="00BA7348" w:rsidP="00BA7348">
      <w:pPr>
        <w:spacing w:line="360" w:lineRule="auto"/>
        <w:jc w:val="left"/>
        <w:rPr>
          <w:rFonts w:ascii="宋体" w:hAnsi="宋体"/>
          <w:sz w:val="24"/>
        </w:rPr>
      </w:pPr>
      <w:r w:rsidRPr="00B54D8F">
        <w:rPr>
          <w:rFonts w:ascii="宋体" w:hAnsi="宋体"/>
          <w:sz w:val="24"/>
        </w:rPr>
        <w:t>4.</w:t>
      </w:r>
      <w:r w:rsidRPr="00B54D8F">
        <w:rPr>
          <w:rFonts w:ascii="宋体" w:hAnsi="宋体" w:hint="eastAsia"/>
          <w:sz w:val="24"/>
        </w:rPr>
        <w:t>5.具备2个钠石灰罐，安装时能使用单手下拉操作，容量≥2L；</w:t>
      </w:r>
    </w:p>
    <w:p w14:paraId="15DE7449" w14:textId="6D0DDA1C" w:rsidR="00BA7348" w:rsidRPr="00B54D8F" w:rsidRDefault="00BA7348" w:rsidP="00BA7348">
      <w:pPr>
        <w:spacing w:line="360" w:lineRule="auto"/>
        <w:jc w:val="left"/>
        <w:rPr>
          <w:rFonts w:ascii="宋体" w:hAnsi="宋体"/>
          <w:sz w:val="24"/>
        </w:rPr>
      </w:pPr>
      <w:r w:rsidRPr="00B54D8F">
        <w:rPr>
          <w:rFonts w:ascii="宋体" w:hAnsi="宋体"/>
          <w:sz w:val="24"/>
        </w:rPr>
        <w:t>4.</w:t>
      </w:r>
      <w:r w:rsidRPr="00B54D8F">
        <w:rPr>
          <w:rFonts w:ascii="宋体" w:hAnsi="宋体" w:hint="eastAsia"/>
          <w:sz w:val="24"/>
        </w:rPr>
        <w:t>6.具备回路加热功能，不接受冷凝处理，消除水汽冷凝，增强病人呼吸舒适性，便于设备维护。</w:t>
      </w:r>
    </w:p>
    <w:p w14:paraId="121FC899" w14:textId="302EAB88" w:rsidR="00BA7348" w:rsidRPr="00B54D8F" w:rsidRDefault="00BD2BB1" w:rsidP="00BA7348">
      <w:pPr>
        <w:spacing w:line="360" w:lineRule="auto"/>
        <w:jc w:val="left"/>
        <w:rPr>
          <w:rFonts w:ascii="宋体" w:hAnsi="宋体"/>
          <w:sz w:val="24"/>
        </w:rPr>
      </w:pPr>
      <w:r w:rsidRPr="00B54D8F">
        <w:rPr>
          <w:rFonts w:ascii="宋体" w:hAnsi="宋体" w:hint="eastAsia"/>
          <w:sz w:val="24"/>
        </w:rPr>
        <w:t>▲</w:t>
      </w:r>
      <w:r w:rsidR="00BA7348" w:rsidRPr="00B54D8F">
        <w:rPr>
          <w:rFonts w:ascii="宋体" w:hAnsi="宋体"/>
          <w:sz w:val="24"/>
        </w:rPr>
        <w:t>4.</w:t>
      </w:r>
      <w:r w:rsidR="00BA7348" w:rsidRPr="00B54D8F">
        <w:rPr>
          <w:rFonts w:ascii="宋体" w:hAnsi="宋体" w:hint="eastAsia"/>
          <w:sz w:val="24"/>
        </w:rPr>
        <w:t>7.回路泄漏量不超过49.5ml/min;</w:t>
      </w:r>
    </w:p>
    <w:p w14:paraId="685F5246" w14:textId="7356B38A" w:rsidR="00BA7348" w:rsidRPr="00B54D8F" w:rsidRDefault="00BA7348" w:rsidP="00BA7348">
      <w:pPr>
        <w:spacing w:line="360" w:lineRule="auto"/>
        <w:jc w:val="left"/>
        <w:rPr>
          <w:rFonts w:ascii="宋体" w:hAnsi="宋体"/>
          <w:sz w:val="24"/>
        </w:rPr>
      </w:pPr>
      <w:r w:rsidRPr="00B54D8F">
        <w:rPr>
          <w:rFonts w:ascii="宋体" w:hAnsi="宋体"/>
          <w:sz w:val="24"/>
        </w:rPr>
        <w:t>4.</w:t>
      </w:r>
      <w:r w:rsidRPr="00B54D8F">
        <w:rPr>
          <w:rFonts w:ascii="宋体" w:hAnsi="宋体" w:hint="eastAsia"/>
          <w:sz w:val="24"/>
        </w:rPr>
        <w:t>8.体外循环CPB；</w:t>
      </w:r>
    </w:p>
    <w:p w14:paraId="2BE42637" w14:textId="128154A7" w:rsidR="00BA7348" w:rsidRPr="00B54D8F" w:rsidRDefault="00BA7348" w:rsidP="00BA7348">
      <w:pPr>
        <w:spacing w:line="360" w:lineRule="auto"/>
        <w:jc w:val="left"/>
        <w:rPr>
          <w:rFonts w:ascii="宋体" w:hAnsi="宋体"/>
          <w:sz w:val="24"/>
        </w:rPr>
      </w:pPr>
      <w:r w:rsidRPr="00B54D8F">
        <w:rPr>
          <w:rFonts w:ascii="宋体" w:hAnsi="宋体"/>
          <w:sz w:val="24"/>
        </w:rPr>
        <w:t>4.</w:t>
      </w:r>
      <w:r w:rsidRPr="00B54D8F">
        <w:rPr>
          <w:rFonts w:ascii="宋体" w:hAnsi="宋体" w:hint="eastAsia"/>
          <w:sz w:val="24"/>
        </w:rPr>
        <w:t>9.具备肺复张功能，防止肺不张，保护患者肺功能；</w:t>
      </w:r>
    </w:p>
    <w:p w14:paraId="6A9ADD33" w14:textId="791AB661" w:rsidR="00BA7348" w:rsidRPr="00B54D8F" w:rsidRDefault="00BA7348" w:rsidP="00BA7348">
      <w:pPr>
        <w:spacing w:line="360" w:lineRule="auto"/>
        <w:jc w:val="left"/>
        <w:rPr>
          <w:rFonts w:ascii="宋体" w:hAnsi="宋体"/>
          <w:sz w:val="24"/>
        </w:rPr>
      </w:pPr>
      <w:r w:rsidRPr="00B54D8F">
        <w:rPr>
          <w:rFonts w:ascii="宋体" w:hAnsi="宋体" w:hint="eastAsia"/>
          <w:sz w:val="24"/>
        </w:rPr>
        <w:t>5报警性能：</w:t>
      </w:r>
    </w:p>
    <w:p w14:paraId="5224E9D5" w14:textId="77777777" w:rsidR="00BA7348" w:rsidRPr="00B54D8F" w:rsidRDefault="00BA7348" w:rsidP="00BA7348">
      <w:pPr>
        <w:spacing w:line="360" w:lineRule="auto"/>
        <w:jc w:val="left"/>
        <w:rPr>
          <w:rFonts w:ascii="宋体" w:hAnsi="宋体"/>
          <w:sz w:val="24"/>
        </w:rPr>
      </w:pPr>
      <w:r w:rsidRPr="00B54D8F">
        <w:rPr>
          <w:rFonts w:ascii="宋体" w:hAnsi="宋体" w:hint="eastAsia"/>
          <w:sz w:val="24"/>
        </w:rPr>
        <w:t>具备窒息、窒息≥2min报警、持续气道压力高、压力受限报警、负压报警、气道压力上下限报警、吸入和呼出潮气量上下限报警、分钟通气量上下限报警、吸入和呼出氧浓度上下限报警、吸入和呼末CO2浓度上下限报警、吸入和呼末N2O浓度上下限报警、吸入和呼末麻醉气体浓度上下限报警、BIS信号质量弱等生理报警功能。</w:t>
      </w:r>
    </w:p>
    <w:p w14:paraId="6D2B7754" w14:textId="6CC9D614" w:rsidR="00BA7348" w:rsidRPr="00B54D8F" w:rsidRDefault="00BA7348" w:rsidP="00BA7348">
      <w:pPr>
        <w:spacing w:line="360" w:lineRule="auto"/>
        <w:jc w:val="left"/>
        <w:rPr>
          <w:rFonts w:ascii="宋体" w:hAnsi="宋体"/>
          <w:sz w:val="24"/>
        </w:rPr>
      </w:pPr>
      <w:r w:rsidRPr="00B54D8F">
        <w:rPr>
          <w:rFonts w:ascii="宋体" w:hAnsi="宋体" w:hint="eastAsia"/>
          <w:sz w:val="24"/>
        </w:rPr>
        <w:t>6辅助功能</w:t>
      </w:r>
    </w:p>
    <w:p w14:paraId="378DC162" w14:textId="77341709" w:rsidR="00BA7348" w:rsidRPr="00B54D8F" w:rsidRDefault="00BA7348" w:rsidP="00BA7348">
      <w:pPr>
        <w:spacing w:line="360" w:lineRule="auto"/>
        <w:jc w:val="left"/>
        <w:rPr>
          <w:rFonts w:ascii="宋体" w:hAnsi="宋体"/>
          <w:sz w:val="24"/>
        </w:rPr>
      </w:pPr>
      <w:r w:rsidRPr="00B54D8F">
        <w:rPr>
          <w:rFonts w:ascii="宋体" w:hAnsi="宋体"/>
          <w:sz w:val="24"/>
        </w:rPr>
        <w:t>6.</w:t>
      </w:r>
      <w:r w:rsidRPr="00B54D8F">
        <w:rPr>
          <w:rFonts w:ascii="宋体" w:hAnsi="宋体" w:hint="eastAsia"/>
          <w:sz w:val="24"/>
        </w:rPr>
        <w:t>1.配置3个抽屉;</w:t>
      </w:r>
    </w:p>
    <w:p w14:paraId="5440ADC8" w14:textId="242AC513" w:rsidR="00BA7348" w:rsidRPr="00B54D8F" w:rsidRDefault="00BA7348" w:rsidP="00BA7348">
      <w:pPr>
        <w:spacing w:line="360" w:lineRule="auto"/>
        <w:jc w:val="left"/>
        <w:rPr>
          <w:rFonts w:ascii="宋体" w:hAnsi="宋体"/>
          <w:sz w:val="24"/>
        </w:rPr>
      </w:pPr>
      <w:r w:rsidRPr="00B54D8F">
        <w:rPr>
          <w:rFonts w:ascii="宋体" w:hAnsi="宋体"/>
          <w:sz w:val="24"/>
        </w:rPr>
        <w:t>6.</w:t>
      </w:r>
      <w:r w:rsidRPr="00B54D8F">
        <w:rPr>
          <w:rFonts w:ascii="宋体" w:hAnsi="宋体" w:hint="eastAsia"/>
          <w:sz w:val="24"/>
        </w:rPr>
        <w:t>2.具备30分钟趋势图、趋势表；</w:t>
      </w:r>
    </w:p>
    <w:p w14:paraId="5057C20C" w14:textId="7CE99821" w:rsidR="00BA7348" w:rsidRPr="00B54D8F" w:rsidRDefault="00BA7348" w:rsidP="00BA7348">
      <w:pPr>
        <w:spacing w:line="360" w:lineRule="auto"/>
        <w:jc w:val="left"/>
        <w:rPr>
          <w:rFonts w:ascii="宋体" w:hAnsi="宋体"/>
          <w:sz w:val="24"/>
        </w:rPr>
      </w:pPr>
      <w:r w:rsidRPr="00B54D8F">
        <w:rPr>
          <w:rFonts w:ascii="宋体" w:hAnsi="宋体"/>
          <w:sz w:val="24"/>
        </w:rPr>
        <w:t>6.</w:t>
      </w:r>
      <w:r w:rsidRPr="00B54D8F">
        <w:rPr>
          <w:rFonts w:ascii="宋体" w:hAnsi="宋体" w:hint="eastAsia"/>
          <w:sz w:val="24"/>
        </w:rPr>
        <w:t>3.具备BMI、基础代谢率计算；</w:t>
      </w:r>
    </w:p>
    <w:p w14:paraId="4522CB34" w14:textId="77777777" w:rsidR="00AE7CAA" w:rsidRPr="00B54D8F" w:rsidRDefault="00BA7348" w:rsidP="00BA7348">
      <w:pPr>
        <w:spacing w:line="360" w:lineRule="auto"/>
        <w:jc w:val="left"/>
        <w:rPr>
          <w:rFonts w:ascii="宋体" w:hAnsi="宋体"/>
          <w:sz w:val="24"/>
        </w:rPr>
      </w:pPr>
      <w:r w:rsidRPr="00B54D8F">
        <w:rPr>
          <w:rFonts w:ascii="宋体" w:hAnsi="宋体"/>
          <w:sz w:val="24"/>
        </w:rPr>
        <w:t>6.</w:t>
      </w:r>
      <w:r w:rsidRPr="00B54D8F">
        <w:rPr>
          <w:rFonts w:ascii="宋体" w:hAnsi="宋体" w:hint="eastAsia"/>
          <w:sz w:val="24"/>
        </w:rPr>
        <w:t>4.具备高流量给氧功能，降低低氧血症发生概率；</w:t>
      </w:r>
    </w:p>
    <w:p w14:paraId="037FDC96" w14:textId="77777777" w:rsidR="00AE7CAA" w:rsidRPr="00B54D8F" w:rsidRDefault="00AE7CAA" w:rsidP="00BA7348">
      <w:pPr>
        <w:spacing w:line="360" w:lineRule="auto"/>
        <w:jc w:val="left"/>
        <w:rPr>
          <w:rFonts w:ascii="宋体" w:hAnsi="宋体"/>
          <w:sz w:val="24"/>
        </w:rPr>
      </w:pPr>
    </w:p>
    <w:p w14:paraId="2FC6D4BF" w14:textId="77777777" w:rsidR="00AE7CAA" w:rsidRPr="00B54D8F" w:rsidRDefault="00AE7CAA" w:rsidP="00BA7348">
      <w:pPr>
        <w:spacing w:line="360" w:lineRule="auto"/>
        <w:jc w:val="left"/>
        <w:rPr>
          <w:rFonts w:ascii="宋体" w:hAnsi="宋体"/>
          <w:b/>
          <w:sz w:val="24"/>
        </w:rPr>
      </w:pPr>
      <w:r w:rsidRPr="00B54D8F">
        <w:rPr>
          <w:rFonts w:ascii="宋体" w:hAnsi="宋体" w:hint="eastAsia"/>
          <w:b/>
          <w:sz w:val="24"/>
        </w:rPr>
        <w:t>品目十九：全自动荧光免疫分析仪</w:t>
      </w:r>
    </w:p>
    <w:p w14:paraId="67A62DE9" w14:textId="5D4DE56A" w:rsidR="008E0925" w:rsidRPr="00B54D8F" w:rsidRDefault="008E0925" w:rsidP="008E0925">
      <w:pPr>
        <w:spacing w:line="360" w:lineRule="auto"/>
        <w:jc w:val="left"/>
        <w:rPr>
          <w:rFonts w:ascii="宋体" w:hAnsi="宋体"/>
          <w:sz w:val="24"/>
        </w:rPr>
      </w:pPr>
      <w:r w:rsidRPr="00B54D8F">
        <w:rPr>
          <w:rFonts w:ascii="宋体" w:hAnsi="宋体" w:hint="eastAsia"/>
          <w:sz w:val="24"/>
        </w:rPr>
        <w:t>1.精度要求：设备可以检测总IgE和特异性IgE。总IgE的检测精度至少60U/mL- 3000IU/mL。</w:t>
      </w:r>
    </w:p>
    <w:p w14:paraId="6D3C4053" w14:textId="0A9EA342" w:rsidR="008E0925" w:rsidRPr="00B54D8F" w:rsidRDefault="008E0925" w:rsidP="008E0925">
      <w:pPr>
        <w:spacing w:line="360" w:lineRule="auto"/>
        <w:jc w:val="left"/>
        <w:rPr>
          <w:rFonts w:ascii="宋体" w:hAnsi="宋体"/>
          <w:sz w:val="24"/>
        </w:rPr>
      </w:pPr>
      <w:r w:rsidRPr="00B54D8F">
        <w:rPr>
          <w:rFonts w:ascii="宋体" w:hAnsi="宋体" w:hint="eastAsia"/>
          <w:sz w:val="24"/>
        </w:rPr>
        <w:t>2.功能要求：设备检测结果为全定量结果设备覆盖的过敏原检种类应该不低于15种有</w:t>
      </w:r>
      <w:r w:rsidRPr="00B54D8F">
        <w:rPr>
          <w:rFonts w:ascii="宋体" w:hAnsi="宋体" w:hint="eastAsia"/>
          <w:sz w:val="24"/>
        </w:rPr>
        <w:lastRenderedPageBreak/>
        <w:t>独立质控品，确保结果和质量可控</w:t>
      </w:r>
    </w:p>
    <w:p w14:paraId="3B7C9395" w14:textId="372D36F6" w:rsidR="008E0925" w:rsidRPr="00B54D8F" w:rsidRDefault="008E0925" w:rsidP="008E0925">
      <w:pPr>
        <w:spacing w:line="360" w:lineRule="auto"/>
        <w:jc w:val="left"/>
        <w:rPr>
          <w:rFonts w:ascii="宋体" w:hAnsi="宋体"/>
          <w:sz w:val="24"/>
        </w:rPr>
      </w:pPr>
      <w:r w:rsidRPr="00B54D8F">
        <w:rPr>
          <w:rFonts w:ascii="宋体" w:hAnsi="宋体" w:hint="eastAsia"/>
          <w:sz w:val="24"/>
        </w:rPr>
        <w:t>3.方便患者就诊，60-120分钟出具检测结果,可以随机添加样本进行检测,设备可以连接实验室LIS/HIS系统</w:t>
      </w:r>
    </w:p>
    <w:p w14:paraId="35369678" w14:textId="4EF6BC50" w:rsidR="008E0925" w:rsidRPr="00B54D8F" w:rsidRDefault="008E0925" w:rsidP="008E0925">
      <w:pPr>
        <w:spacing w:line="360" w:lineRule="auto"/>
        <w:jc w:val="left"/>
        <w:rPr>
          <w:rFonts w:ascii="宋体" w:hAnsi="宋体"/>
          <w:sz w:val="24"/>
        </w:rPr>
      </w:pPr>
      <w:r w:rsidRPr="00B54D8F">
        <w:rPr>
          <w:rFonts w:ascii="宋体" w:hAnsi="宋体" w:hint="eastAsia"/>
          <w:sz w:val="24"/>
        </w:rPr>
        <w:t>4.</w:t>
      </w:r>
      <w:proofErr w:type="gramStart"/>
      <w:r w:rsidRPr="00B54D8F">
        <w:rPr>
          <w:rFonts w:ascii="宋体" w:hAnsi="宋体" w:hint="eastAsia"/>
          <w:sz w:val="24"/>
        </w:rPr>
        <w:t>样本位</w:t>
      </w:r>
      <w:proofErr w:type="gramEnd"/>
      <w:r w:rsidRPr="00B54D8F">
        <w:rPr>
          <w:rFonts w:ascii="宋体" w:hAnsi="宋体" w:hint="eastAsia"/>
          <w:sz w:val="24"/>
        </w:rPr>
        <w:t>≥15个，支持≥1个独立急诊</w:t>
      </w:r>
      <w:proofErr w:type="gramStart"/>
      <w:r w:rsidRPr="00B54D8F">
        <w:rPr>
          <w:rFonts w:ascii="宋体" w:hAnsi="宋体" w:hint="eastAsia"/>
          <w:sz w:val="24"/>
        </w:rPr>
        <w:t>样本位</w:t>
      </w:r>
      <w:proofErr w:type="gramEnd"/>
      <w:r w:rsidRPr="00B54D8F">
        <w:rPr>
          <w:rFonts w:ascii="宋体" w:hAnsi="宋体" w:hint="eastAsia"/>
          <w:sz w:val="24"/>
        </w:rPr>
        <w:t>,样本上机支持轨道连续进样，自动进</w:t>
      </w:r>
      <w:proofErr w:type="gramStart"/>
      <w:r w:rsidRPr="00B54D8F">
        <w:rPr>
          <w:rFonts w:ascii="宋体" w:hAnsi="宋体" w:hint="eastAsia"/>
          <w:sz w:val="24"/>
        </w:rPr>
        <w:t>样过程</w:t>
      </w:r>
      <w:proofErr w:type="gramEnd"/>
      <w:r w:rsidRPr="00B54D8F">
        <w:rPr>
          <w:rFonts w:ascii="宋体" w:hAnsi="宋体" w:hint="eastAsia"/>
          <w:sz w:val="24"/>
        </w:rPr>
        <w:t>中，允许用户插入急诊样本</w:t>
      </w:r>
    </w:p>
    <w:p w14:paraId="0A373D2F" w14:textId="5135E685" w:rsidR="008E0925" w:rsidRPr="00B54D8F" w:rsidRDefault="00BD2BB1" w:rsidP="008E0925">
      <w:pPr>
        <w:spacing w:line="360" w:lineRule="auto"/>
        <w:jc w:val="left"/>
        <w:rPr>
          <w:rFonts w:ascii="宋体" w:hAnsi="宋体"/>
          <w:sz w:val="24"/>
        </w:rPr>
      </w:pPr>
      <w:r w:rsidRPr="00B54D8F">
        <w:rPr>
          <w:rFonts w:ascii="宋体" w:hAnsi="宋体" w:hint="eastAsia"/>
          <w:sz w:val="24"/>
        </w:rPr>
        <w:t>▲</w:t>
      </w:r>
      <w:r w:rsidR="008E0925" w:rsidRPr="00B54D8F">
        <w:rPr>
          <w:rFonts w:ascii="宋体" w:hAnsi="宋体" w:hint="eastAsia"/>
          <w:sz w:val="24"/>
        </w:rPr>
        <w:t>5.单测试最小样本量：≤30μL/测试</w:t>
      </w:r>
    </w:p>
    <w:p w14:paraId="0432E169" w14:textId="2167692A" w:rsidR="008E0925" w:rsidRPr="00B54D8F" w:rsidRDefault="008E0925" w:rsidP="008E0925">
      <w:pPr>
        <w:spacing w:line="360" w:lineRule="auto"/>
        <w:jc w:val="left"/>
        <w:rPr>
          <w:rFonts w:ascii="宋体" w:hAnsi="宋体"/>
          <w:sz w:val="24"/>
        </w:rPr>
      </w:pPr>
      <w:r w:rsidRPr="00B54D8F">
        <w:rPr>
          <w:rFonts w:ascii="宋体" w:hAnsi="宋体" w:hint="eastAsia"/>
          <w:sz w:val="24"/>
        </w:rPr>
        <w:t>6.设备</w:t>
      </w:r>
      <w:proofErr w:type="gramStart"/>
      <w:r w:rsidRPr="00B54D8F">
        <w:rPr>
          <w:rFonts w:ascii="宋体" w:hAnsi="宋体" w:hint="eastAsia"/>
          <w:sz w:val="24"/>
        </w:rPr>
        <w:t>临床项目的批内</w:t>
      </w:r>
      <w:proofErr w:type="gramEnd"/>
      <w:r w:rsidRPr="00B54D8F">
        <w:rPr>
          <w:rFonts w:ascii="宋体" w:hAnsi="宋体" w:hint="eastAsia"/>
          <w:sz w:val="24"/>
        </w:rPr>
        <w:t>精密度：</w:t>
      </w:r>
      <w:proofErr w:type="gramStart"/>
      <w:r w:rsidRPr="00B54D8F">
        <w:rPr>
          <w:rFonts w:ascii="宋体" w:hAnsi="宋体" w:hint="eastAsia"/>
          <w:sz w:val="24"/>
        </w:rPr>
        <w:t>批内</w:t>
      </w:r>
      <w:proofErr w:type="gramEnd"/>
      <w:r w:rsidRPr="00B54D8F">
        <w:rPr>
          <w:rFonts w:ascii="宋体" w:hAnsi="宋体" w:hint="eastAsia"/>
          <w:sz w:val="24"/>
        </w:rPr>
        <w:t>CV≤8%</w:t>
      </w:r>
    </w:p>
    <w:p w14:paraId="2EFE2880" w14:textId="3C40E53E" w:rsidR="008E0925" w:rsidRPr="00B54D8F" w:rsidRDefault="00BD2BB1" w:rsidP="008E0925">
      <w:pPr>
        <w:spacing w:line="360" w:lineRule="auto"/>
        <w:jc w:val="left"/>
        <w:rPr>
          <w:rFonts w:ascii="宋体" w:hAnsi="宋体"/>
          <w:sz w:val="24"/>
        </w:rPr>
      </w:pPr>
      <w:r w:rsidRPr="00B54D8F">
        <w:rPr>
          <w:rFonts w:ascii="宋体" w:hAnsi="宋体" w:hint="eastAsia"/>
          <w:sz w:val="24"/>
        </w:rPr>
        <w:t>▲</w:t>
      </w:r>
      <w:r w:rsidR="008E0925" w:rsidRPr="00B54D8F">
        <w:rPr>
          <w:rFonts w:ascii="宋体" w:hAnsi="宋体" w:hint="eastAsia"/>
          <w:sz w:val="24"/>
        </w:rPr>
        <w:t>7.</w:t>
      </w:r>
      <w:proofErr w:type="gramStart"/>
      <w:r w:rsidR="008E0925" w:rsidRPr="00B54D8F">
        <w:rPr>
          <w:rFonts w:ascii="宋体" w:hAnsi="宋体" w:hint="eastAsia"/>
          <w:sz w:val="24"/>
        </w:rPr>
        <w:t>发光值</w:t>
      </w:r>
      <w:proofErr w:type="gramEnd"/>
      <w:r w:rsidR="008E0925" w:rsidRPr="00B54D8F">
        <w:rPr>
          <w:rFonts w:ascii="宋体" w:hAnsi="宋体" w:hint="eastAsia"/>
          <w:sz w:val="24"/>
        </w:rPr>
        <w:t>重复性：CV≤3%</w:t>
      </w:r>
    </w:p>
    <w:p w14:paraId="6764888B" w14:textId="2117DF08" w:rsidR="008E0925" w:rsidRPr="00B54D8F" w:rsidRDefault="00BD2BB1" w:rsidP="008E0925">
      <w:pPr>
        <w:spacing w:line="360" w:lineRule="auto"/>
        <w:jc w:val="left"/>
        <w:rPr>
          <w:rFonts w:ascii="宋体" w:hAnsi="宋体"/>
          <w:sz w:val="24"/>
        </w:rPr>
      </w:pPr>
      <w:r w:rsidRPr="00B54D8F">
        <w:rPr>
          <w:rFonts w:ascii="宋体" w:hAnsi="宋体" w:hint="eastAsia"/>
          <w:sz w:val="24"/>
        </w:rPr>
        <w:t>▲</w:t>
      </w:r>
      <w:r w:rsidR="008E0925" w:rsidRPr="00B54D8F">
        <w:rPr>
          <w:rFonts w:ascii="宋体" w:hAnsi="宋体" w:hint="eastAsia"/>
          <w:sz w:val="24"/>
        </w:rPr>
        <w:t>8.</w:t>
      </w:r>
      <w:proofErr w:type="gramStart"/>
      <w:r w:rsidR="008E0925" w:rsidRPr="00B54D8F">
        <w:rPr>
          <w:rFonts w:ascii="宋体" w:hAnsi="宋体" w:hint="eastAsia"/>
          <w:sz w:val="24"/>
        </w:rPr>
        <w:t>发光值</w:t>
      </w:r>
      <w:proofErr w:type="gramEnd"/>
      <w:r w:rsidR="008E0925" w:rsidRPr="00B54D8F">
        <w:rPr>
          <w:rFonts w:ascii="宋体" w:hAnsi="宋体" w:hint="eastAsia"/>
          <w:sz w:val="24"/>
        </w:rPr>
        <w:t>稳定性：偏倚≤5%</w:t>
      </w:r>
    </w:p>
    <w:p w14:paraId="16D738BB" w14:textId="07D22E20" w:rsidR="008E0925" w:rsidRPr="00B54D8F" w:rsidRDefault="008E0925" w:rsidP="008E0925">
      <w:pPr>
        <w:spacing w:line="360" w:lineRule="auto"/>
        <w:jc w:val="left"/>
        <w:rPr>
          <w:rFonts w:ascii="宋体" w:hAnsi="宋体"/>
          <w:sz w:val="24"/>
        </w:rPr>
      </w:pPr>
      <w:r w:rsidRPr="00B54D8F">
        <w:rPr>
          <w:rFonts w:ascii="宋体" w:hAnsi="宋体" w:hint="eastAsia"/>
          <w:sz w:val="24"/>
        </w:rPr>
        <w:t>9.支持试剂2-8℃机内冷藏，关闭系统电源后，试剂盘仍可制冷保持试剂温度在2~8℃范围内</w:t>
      </w:r>
    </w:p>
    <w:p w14:paraId="59A8178D" w14:textId="77777777" w:rsidR="008E0925" w:rsidRPr="00B54D8F" w:rsidRDefault="008E0925" w:rsidP="008E0925">
      <w:pPr>
        <w:spacing w:line="360" w:lineRule="auto"/>
        <w:jc w:val="left"/>
        <w:rPr>
          <w:rFonts w:ascii="宋体" w:hAnsi="宋体"/>
          <w:sz w:val="24"/>
        </w:rPr>
      </w:pPr>
      <w:r w:rsidRPr="00B54D8F">
        <w:rPr>
          <w:rFonts w:ascii="宋体" w:hAnsi="宋体" w:hint="eastAsia"/>
          <w:sz w:val="24"/>
        </w:rPr>
        <w:t>10.</w:t>
      </w:r>
      <w:r w:rsidRPr="00B54D8F">
        <w:rPr>
          <w:rFonts w:ascii="宋体" w:hAnsi="宋体" w:hint="eastAsia"/>
          <w:sz w:val="24"/>
        </w:rPr>
        <w:tab/>
        <w:t>展示试剂可测余量、试剂有效期、校准有效期</w:t>
      </w:r>
    </w:p>
    <w:p w14:paraId="209C7037" w14:textId="77777777" w:rsidR="008E0925" w:rsidRPr="00B54D8F" w:rsidRDefault="008E0925" w:rsidP="008E0925">
      <w:pPr>
        <w:spacing w:line="360" w:lineRule="auto"/>
        <w:jc w:val="left"/>
        <w:rPr>
          <w:rFonts w:ascii="宋体" w:hAnsi="宋体"/>
          <w:sz w:val="24"/>
        </w:rPr>
      </w:pPr>
      <w:r w:rsidRPr="00B54D8F">
        <w:rPr>
          <w:rFonts w:ascii="宋体" w:hAnsi="宋体" w:hint="eastAsia"/>
          <w:sz w:val="24"/>
        </w:rPr>
        <w:t>11.</w:t>
      </w:r>
      <w:r w:rsidRPr="00B54D8F">
        <w:rPr>
          <w:rFonts w:ascii="宋体" w:hAnsi="宋体" w:hint="eastAsia"/>
          <w:sz w:val="24"/>
        </w:rPr>
        <w:tab/>
        <w:t>工作站及LIS电脑：CPU：I5或I5以上、内存≥2G，硬盘≥1T、彩色液晶显示器≥19英寸。</w:t>
      </w:r>
    </w:p>
    <w:p w14:paraId="2C89A85A" w14:textId="77777777" w:rsidR="008E0925" w:rsidRPr="00B54D8F" w:rsidRDefault="008E0925" w:rsidP="008E0925">
      <w:pPr>
        <w:spacing w:line="360" w:lineRule="auto"/>
        <w:jc w:val="left"/>
        <w:rPr>
          <w:rFonts w:ascii="宋体" w:hAnsi="宋体"/>
          <w:sz w:val="24"/>
        </w:rPr>
      </w:pPr>
      <w:r w:rsidRPr="00B54D8F">
        <w:rPr>
          <w:rFonts w:ascii="宋体" w:hAnsi="宋体" w:hint="eastAsia"/>
          <w:sz w:val="24"/>
        </w:rPr>
        <w:t>12.</w:t>
      </w:r>
      <w:r w:rsidRPr="00B54D8F">
        <w:rPr>
          <w:rFonts w:ascii="宋体" w:hAnsi="宋体" w:hint="eastAsia"/>
          <w:sz w:val="24"/>
        </w:rPr>
        <w:tab/>
        <w:t>打印机：黑白激光打印机。</w:t>
      </w:r>
    </w:p>
    <w:p w14:paraId="0DF2090D" w14:textId="77777777" w:rsidR="008E0925" w:rsidRPr="00B54D8F" w:rsidRDefault="008E0925" w:rsidP="008E0925">
      <w:pPr>
        <w:spacing w:line="360" w:lineRule="auto"/>
        <w:jc w:val="left"/>
        <w:rPr>
          <w:rFonts w:ascii="宋体" w:hAnsi="宋体"/>
          <w:sz w:val="24"/>
        </w:rPr>
      </w:pPr>
      <w:r w:rsidRPr="00B54D8F">
        <w:rPr>
          <w:rFonts w:ascii="宋体" w:hAnsi="宋体" w:hint="eastAsia"/>
          <w:sz w:val="24"/>
        </w:rPr>
        <w:t>13.</w:t>
      </w:r>
      <w:r w:rsidRPr="00B54D8F">
        <w:rPr>
          <w:rFonts w:ascii="宋体" w:hAnsi="宋体" w:hint="eastAsia"/>
          <w:sz w:val="24"/>
        </w:rPr>
        <w:tab/>
        <w:t>代理商负责双向LIS通讯的费用</w:t>
      </w:r>
    </w:p>
    <w:p w14:paraId="32E1CFAA" w14:textId="77777777" w:rsidR="008E0925" w:rsidRPr="00B54D8F" w:rsidRDefault="008E0925" w:rsidP="008E0925">
      <w:pPr>
        <w:spacing w:line="360" w:lineRule="auto"/>
        <w:jc w:val="left"/>
        <w:rPr>
          <w:rFonts w:ascii="宋体" w:hAnsi="宋体"/>
          <w:sz w:val="24"/>
        </w:rPr>
      </w:pPr>
    </w:p>
    <w:p w14:paraId="7320FFE2" w14:textId="4343D55D" w:rsidR="008E0925" w:rsidRPr="00B54D8F" w:rsidRDefault="008E0925" w:rsidP="008E0925">
      <w:pPr>
        <w:spacing w:line="360" w:lineRule="auto"/>
        <w:jc w:val="left"/>
        <w:rPr>
          <w:rFonts w:ascii="宋体" w:hAnsi="宋体"/>
          <w:b/>
          <w:sz w:val="24"/>
        </w:rPr>
      </w:pPr>
      <w:r w:rsidRPr="00B54D8F">
        <w:rPr>
          <w:rFonts w:ascii="宋体" w:hAnsi="宋体" w:hint="eastAsia"/>
          <w:b/>
          <w:sz w:val="24"/>
        </w:rPr>
        <w:t>品目二十、 医用离心机</w:t>
      </w:r>
    </w:p>
    <w:p w14:paraId="540569ED" w14:textId="77777777" w:rsidR="008E0925" w:rsidRPr="00B54D8F" w:rsidRDefault="008E0925" w:rsidP="008E0925">
      <w:pPr>
        <w:spacing w:line="360" w:lineRule="auto"/>
        <w:jc w:val="left"/>
        <w:rPr>
          <w:rFonts w:ascii="宋体" w:hAnsi="宋体"/>
          <w:sz w:val="24"/>
        </w:rPr>
      </w:pPr>
      <w:r w:rsidRPr="00B54D8F">
        <w:rPr>
          <w:rFonts w:ascii="宋体" w:hAnsi="宋体" w:hint="eastAsia"/>
          <w:sz w:val="24"/>
        </w:rPr>
        <w:t>1.配置自动脱帽吊篮转子，自动脱帽功能、金属机箱，电子门锁、开盖自动停机、电子式不平衡保护系统。液晶显示、人性化触摸操作界面、快捷方便，程序储存、转速、离心力可单独设置。自动、手动开盖选择功能。</w:t>
      </w:r>
    </w:p>
    <w:p w14:paraId="6EBD876E" w14:textId="06CB5662" w:rsidR="008E0925" w:rsidRPr="00B54D8F" w:rsidRDefault="00BD2BB1" w:rsidP="008E0925">
      <w:pPr>
        <w:spacing w:line="360" w:lineRule="auto"/>
        <w:jc w:val="left"/>
        <w:rPr>
          <w:rFonts w:ascii="宋体" w:hAnsi="宋体"/>
          <w:sz w:val="24"/>
        </w:rPr>
      </w:pPr>
      <w:r w:rsidRPr="00B54D8F">
        <w:rPr>
          <w:rFonts w:ascii="宋体" w:hAnsi="宋体" w:hint="eastAsia"/>
          <w:sz w:val="24"/>
        </w:rPr>
        <w:t>▲</w:t>
      </w:r>
      <w:r w:rsidR="008E0925" w:rsidRPr="00B54D8F">
        <w:rPr>
          <w:rFonts w:ascii="宋体" w:hAnsi="宋体" w:hint="eastAsia"/>
          <w:sz w:val="24"/>
        </w:rPr>
        <w:t>2.转速：1000-5000r/min，相对离心力：1000-4000×g，容量：50ml×16</w:t>
      </w:r>
      <w:r w:rsidR="006F3658">
        <w:rPr>
          <w:rFonts w:ascii="宋体" w:hAnsi="宋体"/>
          <w:sz w:val="24"/>
        </w:rPr>
        <w:t>~</w:t>
      </w:r>
      <w:bookmarkStart w:id="822" w:name="_GoBack"/>
      <w:bookmarkEnd w:id="822"/>
      <w:r w:rsidR="008E0925" w:rsidRPr="00B54D8F">
        <w:rPr>
          <w:rFonts w:ascii="宋体" w:hAnsi="宋体" w:hint="eastAsia"/>
          <w:sz w:val="24"/>
        </w:rPr>
        <w:t>50ml×100，定时范围:1－99min,脱帽转子。</w:t>
      </w:r>
    </w:p>
    <w:p w14:paraId="6D2AE568" w14:textId="78017B19" w:rsidR="00AE7CAA" w:rsidRPr="00B54D8F" w:rsidRDefault="008E0925" w:rsidP="008E0925">
      <w:pPr>
        <w:spacing w:line="360" w:lineRule="auto"/>
        <w:jc w:val="left"/>
        <w:rPr>
          <w:rFonts w:ascii="宋体" w:hAnsi="宋体"/>
          <w:sz w:val="24"/>
        </w:rPr>
      </w:pPr>
      <w:r w:rsidRPr="00B54D8F">
        <w:rPr>
          <w:rFonts w:ascii="宋体" w:hAnsi="宋体" w:hint="eastAsia"/>
          <w:sz w:val="24"/>
        </w:rPr>
        <w:t xml:space="preserve">3. </w:t>
      </w:r>
      <w:proofErr w:type="gramStart"/>
      <w:r w:rsidRPr="00B54D8F">
        <w:rPr>
          <w:rFonts w:ascii="宋体" w:hAnsi="宋体" w:hint="eastAsia"/>
          <w:sz w:val="24"/>
        </w:rPr>
        <w:t>采血管</w:t>
      </w:r>
      <w:proofErr w:type="gramEnd"/>
      <w:r w:rsidRPr="00B54D8F">
        <w:rPr>
          <w:rFonts w:ascii="宋体" w:hAnsi="宋体" w:hint="eastAsia"/>
          <w:sz w:val="24"/>
        </w:rPr>
        <w:t>×100脱帽转子，4000r/min。</w:t>
      </w:r>
      <w:r w:rsidR="00AE7CAA" w:rsidRPr="00B54D8F">
        <w:rPr>
          <w:rFonts w:ascii="宋体" w:hAnsi="宋体"/>
          <w:sz w:val="24"/>
        </w:rPr>
        <w:br w:type="page"/>
      </w:r>
    </w:p>
    <w:p w14:paraId="6E776E78" w14:textId="77777777" w:rsidR="00D06573" w:rsidRPr="00B54D8F" w:rsidRDefault="00F56C7C">
      <w:pPr>
        <w:spacing w:line="360" w:lineRule="auto"/>
        <w:jc w:val="center"/>
        <w:outlineLvl w:val="0"/>
        <w:rPr>
          <w:rFonts w:asciiTheme="minorEastAsia" w:eastAsiaTheme="minorEastAsia" w:hAnsiTheme="minorEastAsia"/>
          <w:b/>
          <w:sz w:val="36"/>
          <w:szCs w:val="36"/>
        </w:rPr>
      </w:pPr>
      <w:bookmarkStart w:id="823" w:name="_Toc209436763"/>
      <w:r w:rsidRPr="00B54D8F">
        <w:rPr>
          <w:rFonts w:asciiTheme="minorEastAsia" w:eastAsiaTheme="minorEastAsia" w:hAnsiTheme="minorEastAsia"/>
          <w:b/>
          <w:sz w:val="36"/>
          <w:szCs w:val="36"/>
        </w:rPr>
        <w:lastRenderedPageBreak/>
        <w:t xml:space="preserve">第六章   </w:t>
      </w:r>
      <w:proofErr w:type="gramStart"/>
      <w:r w:rsidRPr="00B54D8F">
        <w:rPr>
          <w:rFonts w:asciiTheme="minorEastAsia" w:eastAsiaTheme="minorEastAsia" w:hAnsiTheme="minorEastAsia"/>
          <w:b/>
          <w:sz w:val="36"/>
          <w:szCs w:val="36"/>
        </w:rPr>
        <w:t>拟签订</w:t>
      </w:r>
      <w:proofErr w:type="gramEnd"/>
      <w:r w:rsidRPr="00B54D8F">
        <w:rPr>
          <w:rFonts w:asciiTheme="minorEastAsia" w:eastAsiaTheme="minorEastAsia" w:hAnsiTheme="minorEastAsia"/>
          <w:b/>
          <w:sz w:val="36"/>
          <w:szCs w:val="36"/>
        </w:rPr>
        <w:t>的合同文本</w:t>
      </w:r>
      <w:bookmarkEnd w:id="823"/>
    </w:p>
    <w:p w14:paraId="76D5D83E" w14:textId="77777777" w:rsidR="00D06573" w:rsidRPr="00B54D8F" w:rsidRDefault="00F56C7C">
      <w:pPr>
        <w:tabs>
          <w:tab w:val="left" w:pos="900"/>
          <w:tab w:val="left" w:pos="1080"/>
        </w:tabs>
        <w:snapToGrid w:val="0"/>
        <w:spacing w:line="360" w:lineRule="auto"/>
        <w:jc w:val="center"/>
        <w:rPr>
          <w:rFonts w:asciiTheme="minorEastAsia" w:eastAsiaTheme="minorEastAsia" w:hAnsiTheme="minorEastAsia"/>
          <w:b/>
          <w:kern w:val="0"/>
          <w:sz w:val="24"/>
        </w:rPr>
      </w:pPr>
      <w:r w:rsidRPr="00B54D8F">
        <w:rPr>
          <w:rFonts w:asciiTheme="minorEastAsia" w:eastAsiaTheme="minorEastAsia" w:hAnsiTheme="minorEastAsia" w:hint="eastAsia"/>
          <w:b/>
          <w:kern w:val="0"/>
          <w:sz w:val="24"/>
        </w:rPr>
        <w:t>（本合同</w:t>
      </w:r>
      <w:r w:rsidRPr="00B54D8F">
        <w:rPr>
          <w:rFonts w:asciiTheme="minorEastAsia" w:eastAsiaTheme="minorEastAsia" w:hAnsiTheme="minorEastAsia"/>
          <w:b/>
          <w:kern w:val="0"/>
          <w:sz w:val="24"/>
        </w:rPr>
        <w:t>为拟定版本，实际签订文本及普通</w:t>
      </w:r>
      <w:r w:rsidRPr="00B54D8F">
        <w:rPr>
          <w:rFonts w:asciiTheme="minorEastAsia" w:eastAsiaTheme="minorEastAsia" w:hAnsiTheme="minorEastAsia" w:hint="eastAsia"/>
          <w:b/>
          <w:kern w:val="0"/>
          <w:sz w:val="24"/>
        </w:rPr>
        <w:t>条款</w:t>
      </w:r>
      <w:r w:rsidRPr="00B54D8F">
        <w:rPr>
          <w:rFonts w:asciiTheme="minorEastAsia" w:eastAsiaTheme="minorEastAsia" w:hAnsiTheme="minorEastAsia"/>
          <w:b/>
          <w:kern w:val="0"/>
          <w:sz w:val="24"/>
        </w:rPr>
        <w:t>以采购人审定</w:t>
      </w:r>
      <w:r w:rsidRPr="00B54D8F">
        <w:rPr>
          <w:rFonts w:asciiTheme="minorEastAsia" w:eastAsiaTheme="minorEastAsia" w:hAnsiTheme="minorEastAsia" w:hint="eastAsia"/>
          <w:b/>
          <w:kern w:val="0"/>
          <w:sz w:val="24"/>
        </w:rPr>
        <w:t>为准）</w:t>
      </w:r>
    </w:p>
    <w:p w14:paraId="3E0ECC3C" w14:textId="77777777" w:rsidR="008E0925" w:rsidRPr="00B54D8F" w:rsidRDefault="00B93FAF" w:rsidP="008E0925">
      <w:pPr>
        <w:spacing w:line="360" w:lineRule="auto"/>
        <w:ind w:left="2"/>
        <w:jc w:val="center"/>
        <w:rPr>
          <w:rFonts w:ascii="宋体" w:hAnsi="宋体" w:cs="宋体"/>
          <w:sz w:val="44"/>
          <w:szCs w:val="44"/>
        </w:rPr>
      </w:pPr>
      <w:r w:rsidRPr="00B54D8F">
        <w:rPr>
          <w:rFonts w:ascii="宋体" w:hAnsi="宋体" w:hint="eastAsia"/>
          <w:b/>
          <w:kern w:val="0"/>
          <w:sz w:val="36"/>
          <w:szCs w:val="28"/>
          <w:u w:color="000000"/>
        </w:rPr>
        <w:t xml:space="preserve"> </w:t>
      </w:r>
      <w:r w:rsidR="008E0925" w:rsidRPr="00B54D8F">
        <w:rPr>
          <w:rFonts w:ascii="宋体" w:hAnsi="宋体" w:cs="宋体" w:hint="eastAsia"/>
          <w:sz w:val="44"/>
          <w:szCs w:val="44"/>
        </w:rPr>
        <w:t>政府采购合同</w:t>
      </w:r>
    </w:p>
    <w:p w14:paraId="58BDE0AE" w14:textId="77777777" w:rsidR="008E0925" w:rsidRPr="00B54D8F" w:rsidRDefault="008E0925" w:rsidP="008E0925">
      <w:pPr>
        <w:spacing w:line="360" w:lineRule="auto"/>
        <w:ind w:left="2"/>
        <w:jc w:val="center"/>
        <w:rPr>
          <w:rFonts w:ascii="宋体" w:hAnsi="宋体" w:cs="宋体"/>
          <w:sz w:val="44"/>
          <w:szCs w:val="44"/>
        </w:rPr>
      </w:pPr>
      <w:r w:rsidRPr="00B54D8F">
        <w:rPr>
          <w:rFonts w:ascii="宋体" w:hAnsi="宋体" w:cs="宋体" w:hint="eastAsia"/>
          <w:sz w:val="44"/>
          <w:szCs w:val="44"/>
        </w:rPr>
        <w:t>（货物类）</w:t>
      </w:r>
    </w:p>
    <w:p w14:paraId="0761469C" w14:textId="77777777" w:rsidR="008E0925" w:rsidRPr="00B54D8F" w:rsidRDefault="008E0925" w:rsidP="008E0925">
      <w:pPr>
        <w:spacing w:line="360" w:lineRule="auto"/>
        <w:ind w:left="2"/>
        <w:jc w:val="center"/>
        <w:rPr>
          <w:rFonts w:ascii="宋体" w:hAnsi="宋体" w:cs="宋体"/>
          <w:sz w:val="44"/>
          <w:szCs w:val="44"/>
        </w:rPr>
      </w:pPr>
    </w:p>
    <w:p w14:paraId="39DE8884" w14:textId="77777777" w:rsidR="008E0925" w:rsidRPr="00B54D8F" w:rsidRDefault="008E0925" w:rsidP="008E0925">
      <w:pPr>
        <w:spacing w:line="360" w:lineRule="auto"/>
        <w:ind w:left="2"/>
        <w:jc w:val="center"/>
        <w:rPr>
          <w:rFonts w:ascii="宋体" w:hAnsi="宋体" w:cs="宋体"/>
          <w:sz w:val="44"/>
          <w:szCs w:val="44"/>
        </w:rPr>
      </w:pPr>
    </w:p>
    <w:p w14:paraId="2928127C" w14:textId="77777777" w:rsidR="008E0925" w:rsidRPr="00B54D8F" w:rsidRDefault="008E0925" w:rsidP="008E0925">
      <w:pPr>
        <w:spacing w:line="360" w:lineRule="auto"/>
        <w:ind w:left="2"/>
        <w:jc w:val="center"/>
        <w:rPr>
          <w:rFonts w:ascii="宋体" w:hAnsi="宋体" w:cs="宋体"/>
          <w:b/>
          <w:sz w:val="22"/>
          <w:szCs w:val="36"/>
        </w:rPr>
      </w:pPr>
      <w:r w:rsidRPr="00B54D8F">
        <w:rPr>
          <w:rFonts w:ascii="宋体" w:hAnsi="宋体" w:cs="宋体" w:hint="eastAsia"/>
          <w:b/>
          <w:sz w:val="28"/>
          <w:szCs w:val="44"/>
        </w:rPr>
        <w:t>（本合同</w:t>
      </w:r>
      <w:r w:rsidRPr="00B54D8F">
        <w:rPr>
          <w:rFonts w:ascii="宋体" w:hAnsi="宋体" w:cs="宋体"/>
          <w:b/>
          <w:sz w:val="28"/>
          <w:szCs w:val="44"/>
        </w:rPr>
        <w:t>为</w:t>
      </w:r>
      <w:proofErr w:type="gramStart"/>
      <w:r w:rsidRPr="00B54D8F">
        <w:rPr>
          <w:rFonts w:ascii="宋体" w:hAnsi="宋体" w:cs="宋体"/>
          <w:b/>
          <w:sz w:val="28"/>
          <w:szCs w:val="44"/>
        </w:rPr>
        <w:t>拟签订</w:t>
      </w:r>
      <w:proofErr w:type="gramEnd"/>
      <w:r w:rsidRPr="00B54D8F">
        <w:rPr>
          <w:rFonts w:ascii="宋体" w:hAnsi="宋体" w:cs="宋体"/>
          <w:b/>
          <w:sz w:val="28"/>
          <w:szCs w:val="44"/>
        </w:rPr>
        <w:t>版本，</w:t>
      </w:r>
      <w:r w:rsidRPr="00B54D8F">
        <w:rPr>
          <w:rFonts w:ascii="宋体" w:hAnsi="宋体" w:cs="宋体" w:hint="eastAsia"/>
          <w:b/>
          <w:sz w:val="28"/>
          <w:szCs w:val="44"/>
        </w:rPr>
        <w:t>实际签订合同</w:t>
      </w:r>
      <w:r w:rsidRPr="00B54D8F">
        <w:rPr>
          <w:rFonts w:ascii="宋体" w:hAnsi="宋体" w:cs="宋体"/>
          <w:b/>
          <w:sz w:val="28"/>
          <w:szCs w:val="44"/>
        </w:rPr>
        <w:t>以采购人</w:t>
      </w:r>
      <w:r w:rsidRPr="00B54D8F">
        <w:rPr>
          <w:rFonts w:ascii="宋体" w:hAnsi="宋体" w:cs="宋体" w:hint="eastAsia"/>
          <w:b/>
          <w:sz w:val="28"/>
          <w:szCs w:val="44"/>
        </w:rPr>
        <w:t>审定</w:t>
      </w:r>
      <w:r w:rsidRPr="00B54D8F">
        <w:rPr>
          <w:rFonts w:ascii="宋体" w:hAnsi="宋体" w:cs="宋体"/>
          <w:b/>
          <w:sz w:val="28"/>
          <w:szCs w:val="44"/>
        </w:rPr>
        <w:t>为准</w:t>
      </w:r>
      <w:r w:rsidRPr="00B54D8F">
        <w:rPr>
          <w:rFonts w:ascii="宋体" w:hAnsi="宋体" w:cs="宋体" w:hint="eastAsia"/>
          <w:b/>
          <w:sz w:val="28"/>
          <w:szCs w:val="44"/>
        </w:rPr>
        <w:t>）</w:t>
      </w:r>
    </w:p>
    <w:p w14:paraId="0159F36C" w14:textId="77777777" w:rsidR="008E0925" w:rsidRPr="00B54D8F" w:rsidRDefault="008E0925" w:rsidP="008E0925">
      <w:pPr>
        <w:spacing w:line="360" w:lineRule="auto"/>
        <w:ind w:left="2"/>
        <w:jc w:val="center"/>
        <w:rPr>
          <w:rFonts w:ascii="宋体" w:hAnsi="宋体" w:cs="宋体"/>
          <w:b/>
          <w:sz w:val="24"/>
        </w:rPr>
      </w:pPr>
    </w:p>
    <w:p w14:paraId="72DC1793" w14:textId="77777777" w:rsidR="008E0925" w:rsidRPr="00B54D8F" w:rsidRDefault="008E0925" w:rsidP="008E0925">
      <w:pPr>
        <w:spacing w:beforeLines="50" w:before="120" w:afterLines="50" w:after="120" w:line="360" w:lineRule="auto"/>
        <w:rPr>
          <w:rFonts w:ascii="宋体" w:hAnsi="宋体" w:cs="宋体"/>
          <w:sz w:val="32"/>
          <w:szCs w:val="32"/>
          <w:u w:val="single"/>
        </w:rPr>
      </w:pPr>
      <w:r w:rsidRPr="00B54D8F">
        <w:rPr>
          <w:rFonts w:ascii="宋体" w:hAnsi="宋体" w:cs="宋体" w:hint="eastAsia"/>
          <w:sz w:val="32"/>
          <w:szCs w:val="32"/>
        </w:rPr>
        <w:t>合同编号：</w:t>
      </w:r>
      <w:r w:rsidRPr="00B54D8F">
        <w:rPr>
          <w:rFonts w:ascii="宋体" w:hAnsi="宋体" w:cs="宋体" w:hint="eastAsia"/>
          <w:sz w:val="32"/>
          <w:szCs w:val="32"/>
          <w:u w:val="single"/>
        </w:rPr>
        <w:t xml:space="preserve"> </w:t>
      </w:r>
      <w:r w:rsidRPr="00B54D8F">
        <w:rPr>
          <w:rFonts w:ascii="宋体" w:hAnsi="宋体" w:cs="宋体" w:hint="eastAsia"/>
          <w:sz w:val="30"/>
          <w:szCs w:val="30"/>
          <w:u w:val="single"/>
        </w:rPr>
        <w:t xml:space="preserve">                           </w:t>
      </w:r>
    </w:p>
    <w:p w14:paraId="00815C17" w14:textId="77777777" w:rsidR="008E0925" w:rsidRPr="00B54D8F" w:rsidRDefault="008E0925" w:rsidP="008E0925">
      <w:pPr>
        <w:spacing w:beforeLines="50" w:before="120" w:afterLines="50" w:after="120" w:line="360" w:lineRule="auto"/>
        <w:rPr>
          <w:rFonts w:ascii="宋体" w:hAnsi="宋体" w:cs="宋体"/>
          <w:sz w:val="32"/>
          <w:szCs w:val="32"/>
        </w:rPr>
      </w:pPr>
      <w:r w:rsidRPr="00B54D8F">
        <w:rPr>
          <w:rFonts w:ascii="宋体" w:hAnsi="宋体" w:cs="宋体" w:hint="eastAsia"/>
          <w:sz w:val="32"/>
          <w:szCs w:val="32"/>
        </w:rPr>
        <w:t>采购编号：</w:t>
      </w:r>
      <w:r w:rsidRPr="00B54D8F">
        <w:rPr>
          <w:rFonts w:ascii="宋体" w:hAnsi="宋体" w:cs="宋体" w:hint="eastAsia"/>
          <w:sz w:val="30"/>
          <w:szCs w:val="30"/>
          <w:u w:val="single"/>
        </w:rPr>
        <w:t xml:space="preserve">                            </w:t>
      </w:r>
    </w:p>
    <w:p w14:paraId="7DB69CC4" w14:textId="77777777" w:rsidR="008E0925" w:rsidRPr="00B54D8F" w:rsidRDefault="008E0925" w:rsidP="008E0925">
      <w:pPr>
        <w:spacing w:beforeLines="50" w:before="120" w:afterLines="50" w:after="120" w:line="360" w:lineRule="auto"/>
        <w:ind w:rightChars="12" w:right="25"/>
        <w:jc w:val="left"/>
        <w:rPr>
          <w:rFonts w:ascii="宋体" w:hAnsi="宋体" w:cs="宋体"/>
          <w:sz w:val="32"/>
          <w:szCs w:val="32"/>
        </w:rPr>
      </w:pPr>
      <w:r w:rsidRPr="00B54D8F">
        <w:rPr>
          <w:rFonts w:ascii="宋体" w:hAnsi="宋体" w:cs="宋体" w:hint="eastAsia"/>
          <w:sz w:val="32"/>
          <w:szCs w:val="32"/>
        </w:rPr>
        <w:t>项目名称：</w:t>
      </w:r>
      <w:r w:rsidRPr="00B54D8F">
        <w:rPr>
          <w:rFonts w:ascii="宋体" w:hAnsi="宋体" w:cs="宋体" w:hint="eastAsia"/>
          <w:sz w:val="32"/>
          <w:szCs w:val="32"/>
          <w:u w:val="single"/>
        </w:rPr>
        <w:t xml:space="preserve">                          </w:t>
      </w:r>
    </w:p>
    <w:p w14:paraId="61A9172B" w14:textId="77777777" w:rsidR="008E0925" w:rsidRPr="00B54D8F" w:rsidRDefault="008E0925" w:rsidP="008E0925">
      <w:pPr>
        <w:spacing w:beforeLines="50" w:before="120" w:afterLines="50" w:after="120" w:line="360" w:lineRule="auto"/>
        <w:rPr>
          <w:rFonts w:ascii="宋体" w:hAnsi="宋体" w:cs="宋体"/>
          <w:sz w:val="30"/>
          <w:szCs w:val="30"/>
        </w:rPr>
      </w:pPr>
      <w:r w:rsidRPr="00B54D8F">
        <w:rPr>
          <w:rFonts w:ascii="宋体" w:hAnsi="宋体" w:cs="宋体" w:hint="eastAsia"/>
          <w:sz w:val="32"/>
          <w:szCs w:val="32"/>
        </w:rPr>
        <w:t>货物名称：</w:t>
      </w:r>
      <w:r w:rsidRPr="00B54D8F">
        <w:rPr>
          <w:rFonts w:ascii="宋体" w:hAnsi="宋体" w:cs="宋体" w:hint="eastAsia"/>
          <w:sz w:val="32"/>
          <w:szCs w:val="32"/>
          <w:u w:val="single"/>
        </w:rPr>
        <w:t xml:space="preserve">                          </w:t>
      </w:r>
    </w:p>
    <w:p w14:paraId="2EEABDB0" w14:textId="77777777" w:rsidR="008E0925" w:rsidRPr="00B54D8F" w:rsidRDefault="008E0925" w:rsidP="008E0925">
      <w:pPr>
        <w:spacing w:line="360" w:lineRule="auto"/>
        <w:ind w:firstLine="840"/>
        <w:rPr>
          <w:rFonts w:ascii="宋体" w:hAnsi="宋体" w:cs="宋体"/>
          <w:sz w:val="30"/>
          <w:szCs w:val="30"/>
        </w:rPr>
      </w:pPr>
      <w:r w:rsidRPr="00B54D8F">
        <w:rPr>
          <w:rFonts w:ascii="宋体" w:hAnsi="宋体" w:cs="宋体" w:hint="eastAsia"/>
          <w:sz w:val="30"/>
          <w:szCs w:val="30"/>
        </w:rPr>
        <w:t xml:space="preserve"> </w:t>
      </w:r>
    </w:p>
    <w:p w14:paraId="7E7BE672" w14:textId="77777777" w:rsidR="008E0925" w:rsidRPr="00B54D8F" w:rsidRDefault="008E0925" w:rsidP="008E0925">
      <w:pPr>
        <w:spacing w:line="360" w:lineRule="auto"/>
        <w:ind w:firstLineChars="200" w:firstLine="640"/>
        <w:rPr>
          <w:rFonts w:ascii="宋体" w:hAnsi="宋体" w:cs="宋体"/>
          <w:sz w:val="32"/>
          <w:szCs w:val="32"/>
        </w:rPr>
      </w:pPr>
    </w:p>
    <w:p w14:paraId="724497A0" w14:textId="77777777" w:rsidR="008E0925" w:rsidRPr="00B54D8F" w:rsidRDefault="008E0925" w:rsidP="008E0925">
      <w:pPr>
        <w:spacing w:line="360" w:lineRule="auto"/>
        <w:ind w:firstLineChars="200" w:firstLine="640"/>
        <w:rPr>
          <w:rFonts w:ascii="宋体" w:hAnsi="宋体" w:cs="宋体"/>
          <w:sz w:val="30"/>
          <w:szCs w:val="30"/>
        </w:rPr>
      </w:pPr>
      <w:r w:rsidRPr="00B54D8F">
        <w:rPr>
          <w:rFonts w:ascii="宋体" w:hAnsi="宋体" w:cs="宋体" w:hint="eastAsia"/>
          <w:sz w:val="32"/>
          <w:szCs w:val="32"/>
        </w:rPr>
        <w:t>需  方：</w:t>
      </w:r>
      <w:r w:rsidRPr="00B54D8F">
        <w:rPr>
          <w:rFonts w:ascii="宋体" w:hAnsi="宋体" w:cs="宋体" w:hint="eastAsia"/>
          <w:sz w:val="32"/>
          <w:szCs w:val="32"/>
          <w:u w:val="single"/>
        </w:rPr>
        <w:t>北京市密云区妇幼保健院</w:t>
      </w:r>
    </w:p>
    <w:p w14:paraId="4C79CAD6" w14:textId="77777777" w:rsidR="008E0925" w:rsidRPr="00B54D8F" w:rsidRDefault="008E0925" w:rsidP="008E0925">
      <w:pPr>
        <w:spacing w:beforeLines="100" w:before="240" w:line="360" w:lineRule="auto"/>
        <w:ind w:firstLineChars="200" w:firstLine="640"/>
        <w:rPr>
          <w:rFonts w:ascii="宋体" w:hAnsi="宋体" w:cs="宋体"/>
          <w:sz w:val="32"/>
          <w:szCs w:val="32"/>
        </w:rPr>
      </w:pPr>
      <w:r w:rsidRPr="00B54D8F">
        <w:rPr>
          <w:rFonts w:ascii="宋体" w:hAnsi="宋体" w:cs="宋体" w:hint="eastAsia"/>
          <w:sz w:val="32"/>
          <w:szCs w:val="32"/>
        </w:rPr>
        <w:t>供  方：</w:t>
      </w:r>
      <w:r w:rsidRPr="00B54D8F">
        <w:rPr>
          <w:rFonts w:ascii="宋体" w:hAnsi="宋体" w:cs="宋体" w:hint="eastAsia"/>
          <w:sz w:val="32"/>
          <w:szCs w:val="32"/>
          <w:u w:val="single"/>
        </w:rPr>
        <w:t xml:space="preserve">                      </w:t>
      </w:r>
    </w:p>
    <w:p w14:paraId="77675B5D" w14:textId="77777777" w:rsidR="008E0925" w:rsidRPr="00B54D8F" w:rsidRDefault="008E0925" w:rsidP="008E0925">
      <w:pPr>
        <w:spacing w:line="360" w:lineRule="auto"/>
        <w:ind w:firstLine="960"/>
        <w:rPr>
          <w:rFonts w:ascii="宋体" w:hAnsi="宋体" w:cs="宋体"/>
          <w:sz w:val="24"/>
        </w:rPr>
      </w:pPr>
    </w:p>
    <w:p w14:paraId="53290701" w14:textId="77777777" w:rsidR="008E0925" w:rsidRPr="00B54D8F" w:rsidRDefault="008E0925" w:rsidP="008E0925">
      <w:pPr>
        <w:spacing w:line="360" w:lineRule="auto"/>
        <w:ind w:firstLine="960"/>
        <w:rPr>
          <w:rFonts w:ascii="宋体" w:hAnsi="宋体" w:cs="宋体"/>
          <w:sz w:val="24"/>
        </w:rPr>
      </w:pPr>
    </w:p>
    <w:p w14:paraId="67FE93E4"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 xml:space="preserve">      </w:t>
      </w:r>
    </w:p>
    <w:p w14:paraId="2C7C8C90" w14:textId="77777777" w:rsidR="008E0925" w:rsidRPr="00B54D8F" w:rsidRDefault="008E0925" w:rsidP="008E0925">
      <w:pPr>
        <w:wordWrap w:val="0"/>
        <w:spacing w:line="360" w:lineRule="auto"/>
        <w:jc w:val="right"/>
        <w:rPr>
          <w:rFonts w:ascii="宋体" w:hAnsi="宋体" w:cs="宋体"/>
          <w:sz w:val="32"/>
          <w:szCs w:val="32"/>
          <w:u w:val="single"/>
        </w:rPr>
      </w:pPr>
      <w:r w:rsidRPr="00B54D8F">
        <w:rPr>
          <w:rFonts w:ascii="宋体" w:hAnsi="宋体" w:cs="宋体" w:hint="eastAsia"/>
          <w:sz w:val="32"/>
          <w:szCs w:val="32"/>
        </w:rPr>
        <w:t>签署日期：</w:t>
      </w:r>
      <w:r w:rsidRPr="00B54D8F">
        <w:rPr>
          <w:rFonts w:ascii="宋体" w:hAnsi="宋体" w:cs="宋体" w:hint="eastAsia"/>
          <w:sz w:val="32"/>
          <w:szCs w:val="32"/>
          <w:u w:val="single"/>
        </w:rPr>
        <w:t xml:space="preserve">      年    月    日</w:t>
      </w:r>
    </w:p>
    <w:p w14:paraId="41293805" w14:textId="77777777" w:rsidR="008E0925" w:rsidRPr="00B54D8F" w:rsidRDefault="008E0925" w:rsidP="008E0925">
      <w:pPr>
        <w:spacing w:beforeLines="50" w:before="120" w:afterLines="100" w:after="240" w:line="360" w:lineRule="auto"/>
        <w:jc w:val="center"/>
        <w:rPr>
          <w:rFonts w:ascii="宋体" w:hAnsi="宋体" w:cs="宋体"/>
          <w:b/>
          <w:sz w:val="28"/>
          <w:szCs w:val="28"/>
        </w:rPr>
      </w:pPr>
    </w:p>
    <w:p w14:paraId="6556EB22" w14:textId="77777777" w:rsidR="008E0925" w:rsidRPr="00B54D8F" w:rsidRDefault="008E0925" w:rsidP="008E0925">
      <w:pPr>
        <w:spacing w:beforeLines="50" w:before="120" w:afterLines="100" w:after="240" w:line="360" w:lineRule="auto"/>
        <w:jc w:val="center"/>
        <w:rPr>
          <w:rFonts w:ascii="宋体" w:hAnsi="宋体" w:cs="宋体"/>
          <w:b/>
          <w:sz w:val="32"/>
        </w:rPr>
      </w:pPr>
      <w:r w:rsidRPr="00B54D8F">
        <w:rPr>
          <w:rFonts w:ascii="宋体" w:hAnsi="宋体" w:cs="宋体" w:hint="eastAsia"/>
          <w:b/>
          <w:sz w:val="32"/>
        </w:rPr>
        <w:lastRenderedPageBreak/>
        <w:t xml:space="preserve">合　　</w:t>
      </w:r>
      <w:proofErr w:type="gramStart"/>
      <w:r w:rsidRPr="00B54D8F">
        <w:rPr>
          <w:rFonts w:ascii="宋体" w:hAnsi="宋体" w:cs="宋体" w:hint="eastAsia"/>
          <w:b/>
          <w:sz w:val="32"/>
        </w:rPr>
        <w:t xml:space="preserve">　</w:t>
      </w:r>
      <w:proofErr w:type="gramEnd"/>
      <w:r w:rsidRPr="00B54D8F">
        <w:rPr>
          <w:rFonts w:ascii="宋体" w:hAnsi="宋体" w:cs="宋体" w:hint="eastAsia"/>
          <w:b/>
          <w:sz w:val="32"/>
        </w:rPr>
        <w:t xml:space="preserve">同　　</w:t>
      </w:r>
      <w:proofErr w:type="gramStart"/>
      <w:r w:rsidRPr="00B54D8F">
        <w:rPr>
          <w:rFonts w:ascii="宋体" w:hAnsi="宋体" w:cs="宋体" w:hint="eastAsia"/>
          <w:b/>
          <w:sz w:val="32"/>
        </w:rPr>
        <w:t xml:space="preserve">　</w:t>
      </w:r>
      <w:proofErr w:type="gramEnd"/>
      <w:r w:rsidRPr="00B54D8F">
        <w:rPr>
          <w:rFonts w:ascii="宋体" w:hAnsi="宋体" w:cs="宋体" w:hint="eastAsia"/>
          <w:b/>
          <w:sz w:val="32"/>
        </w:rPr>
        <w:t>书</w:t>
      </w:r>
    </w:p>
    <w:p w14:paraId="528776F4" w14:textId="77777777" w:rsidR="008E0925" w:rsidRPr="00B54D8F" w:rsidRDefault="008E0925" w:rsidP="008E0925">
      <w:pPr>
        <w:spacing w:line="360" w:lineRule="auto"/>
        <w:rPr>
          <w:rFonts w:ascii="宋体" w:hAnsi="宋体" w:cs="宋体"/>
          <w:sz w:val="24"/>
        </w:rPr>
      </w:pPr>
    </w:p>
    <w:p w14:paraId="31EB554B" w14:textId="77777777" w:rsidR="008E0925" w:rsidRPr="00B54D8F" w:rsidRDefault="008E0925" w:rsidP="008E0925">
      <w:pPr>
        <w:spacing w:line="360" w:lineRule="auto"/>
        <w:rPr>
          <w:rFonts w:ascii="宋体" w:hAnsi="宋体" w:cs="宋体"/>
          <w:sz w:val="24"/>
          <w:u w:val="single"/>
        </w:rPr>
      </w:pPr>
      <w:r w:rsidRPr="00B54D8F">
        <w:rPr>
          <w:rFonts w:ascii="宋体" w:hAnsi="宋体" w:cs="宋体" w:hint="eastAsia"/>
          <w:sz w:val="24"/>
        </w:rPr>
        <w:t>需   方：</w:t>
      </w:r>
      <w:r w:rsidRPr="00B54D8F">
        <w:rPr>
          <w:rFonts w:ascii="宋体" w:hAnsi="宋体" w:cs="宋体" w:hint="eastAsia"/>
          <w:sz w:val="24"/>
          <w:u w:val="single"/>
        </w:rPr>
        <w:t>北京市密云区妇幼保健院</w:t>
      </w:r>
    </w:p>
    <w:p w14:paraId="2C33F23E" w14:textId="77777777" w:rsidR="008E0925" w:rsidRPr="00B54D8F" w:rsidRDefault="008E0925" w:rsidP="008E0925">
      <w:pPr>
        <w:spacing w:line="360" w:lineRule="auto"/>
        <w:rPr>
          <w:rFonts w:ascii="宋体" w:hAnsi="宋体" w:cs="宋体"/>
          <w:sz w:val="24"/>
          <w:u w:val="single"/>
        </w:rPr>
      </w:pPr>
      <w:r w:rsidRPr="00B54D8F">
        <w:rPr>
          <w:rFonts w:ascii="宋体" w:hAnsi="宋体" w:cs="宋体" w:hint="eastAsia"/>
          <w:sz w:val="24"/>
        </w:rPr>
        <w:t>供   方：</w:t>
      </w:r>
      <w:r w:rsidRPr="00B54D8F">
        <w:rPr>
          <w:rFonts w:ascii="宋体" w:hAnsi="宋体" w:cs="宋体" w:hint="eastAsia"/>
          <w:sz w:val="24"/>
          <w:u w:val="single"/>
        </w:rPr>
        <w:t xml:space="preserve">                    </w:t>
      </w:r>
    </w:p>
    <w:p w14:paraId="5FE0FFC0" w14:textId="77777777" w:rsidR="008E0925" w:rsidRPr="00B54D8F" w:rsidRDefault="008E0925" w:rsidP="008E0925">
      <w:pPr>
        <w:spacing w:line="360" w:lineRule="auto"/>
        <w:ind w:firstLineChars="200" w:firstLine="480"/>
        <w:rPr>
          <w:rFonts w:ascii="宋体" w:hAnsi="宋体" w:cs="宋体"/>
          <w:sz w:val="24"/>
        </w:rPr>
      </w:pPr>
      <w:r w:rsidRPr="00B54D8F">
        <w:rPr>
          <w:rFonts w:ascii="宋体" w:hAnsi="宋体" w:cs="宋体" w:hint="eastAsia"/>
          <w:sz w:val="24"/>
          <w:u w:val="single"/>
        </w:rPr>
        <w:t>北京市密云区妇幼保健院</w:t>
      </w:r>
      <w:r w:rsidRPr="00B54D8F">
        <w:rPr>
          <w:rFonts w:ascii="宋体" w:hAnsi="宋体" w:cs="宋体" w:hint="eastAsia"/>
          <w:sz w:val="24"/>
        </w:rPr>
        <w:t>(需方)在</w:t>
      </w:r>
      <w:r w:rsidRPr="00B54D8F">
        <w:rPr>
          <w:rFonts w:ascii="宋体" w:hAnsi="宋体" w:cs="宋体" w:hint="eastAsia"/>
          <w:sz w:val="24"/>
          <w:u w:val="single"/>
        </w:rPr>
        <w:t xml:space="preserve">               </w:t>
      </w:r>
      <w:r w:rsidRPr="00B54D8F">
        <w:rPr>
          <w:rFonts w:ascii="宋体" w:hAnsi="宋体" w:cs="宋体" w:hint="eastAsia"/>
          <w:sz w:val="24"/>
        </w:rPr>
        <w:t>中所需</w:t>
      </w:r>
      <w:r w:rsidRPr="00B54D8F">
        <w:rPr>
          <w:rFonts w:ascii="宋体" w:hAnsi="宋体" w:cs="宋体" w:hint="eastAsia"/>
          <w:sz w:val="24"/>
          <w:u w:val="single"/>
        </w:rPr>
        <w:t xml:space="preserve">          </w:t>
      </w:r>
      <w:r w:rsidRPr="00B54D8F">
        <w:rPr>
          <w:rFonts w:ascii="宋体" w:hAnsi="宋体" w:cs="宋体" w:hint="eastAsia"/>
          <w:sz w:val="24"/>
        </w:rPr>
        <w:t>(货物名称)经</w:t>
      </w:r>
      <w:r w:rsidRPr="00B54D8F">
        <w:rPr>
          <w:rFonts w:ascii="宋体" w:hAnsi="宋体" w:cs="宋体" w:hint="eastAsia"/>
          <w:sz w:val="24"/>
          <w:u w:val="single"/>
        </w:rPr>
        <w:t xml:space="preserve">              </w:t>
      </w:r>
      <w:r w:rsidRPr="00B54D8F">
        <w:rPr>
          <w:rFonts w:ascii="宋体" w:hAnsi="宋体" w:cs="宋体" w:hint="eastAsia"/>
          <w:sz w:val="24"/>
        </w:rPr>
        <w:t>（采购代理机构）以</w:t>
      </w:r>
      <w:r w:rsidRPr="00B54D8F">
        <w:rPr>
          <w:rFonts w:ascii="宋体" w:hAnsi="宋体" w:cs="宋体" w:hint="eastAsia"/>
          <w:sz w:val="24"/>
          <w:u w:val="single"/>
        </w:rPr>
        <w:t>公开招标方式</w:t>
      </w:r>
      <w:r w:rsidRPr="00B54D8F">
        <w:rPr>
          <w:rFonts w:ascii="宋体" w:hAnsi="宋体" w:cs="宋体" w:hint="eastAsia"/>
          <w:sz w:val="24"/>
        </w:rPr>
        <w:t>在国内进行采购。经评标委员会评定</w:t>
      </w:r>
      <w:r w:rsidRPr="00B54D8F">
        <w:rPr>
          <w:rFonts w:ascii="宋体" w:hAnsi="宋体" w:cs="宋体" w:hint="eastAsia"/>
          <w:sz w:val="24"/>
          <w:u w:val="single"/>
        </w:rPr>
        <w:t xml:space="preserve">         </w:t>
      </w:r>
      <w:r w:rsidRPr="00B54D8F">
        <w:rPr>
          <w:rFonts w:ascii="宋体" w:hAnsi="宋体" w:cs="宋体" w:hint="eastAsia"/>
          <w:sz w:val="24"/>
        </w:rPr>
        <w:t xml:space="preserve">(供方)为 </w:t>
      </w:r>
      <w:r w:rsidRPr="00B54D8F">
        <w:rPr>
          <w:rFonts w:ascii="宋体" w:hAnsi="宋体" w:cs="宋体" w:hint="eastAsia"/>
          <w:sz w:val="24"/>
          <w:u w:val="single"/>
        </w:rPr>
        <w:t xml:space="preserve">            </w:t>
      </w:r>
      <w:r w:rsidRPr="00B54D8F">
        <w:rPr>
          <w:rFonts w:ascii="宋体" w:hAnsi="宋体" w:cs="宋体" w:hint="eastAsia"/>
          <w:sz w:val="24"/>
        </w:rPr>
        <w:t>（货物名称）的中标供应商。需方、供方双方依据《中华人民共和国政府采购法》、《中华人民共和国民法典》，在平等自愿的基础上，同意按照下面的条款和条件，签署本合同。</w:t>
      </w:r>
    </w:p>
    <w:p w14:paraId="55C050AD" w14:textId="77777777" w:rsidR="008E0925" w:rsidRPr="00B54D8F" w:rsidRDefault="008E0925" w:rsidP="008E0925">
      <w:pPr>
        <w:spacing w:line="360" w:lineRule="auto"/>
        <w:outlineLvl w:val="0"/>
        <w:rPr>
          <w:rFonts w:ascii="宋体" w:hAnsi="宋体" w:cs="宋体"/>
          <w:sz w:val="24"/>
        </w:rPr>
      </w:pPr>
      <w:bookmarkStart w:id="824" w:name="_Toc96589107"/>
      <w:bookmarkStart w:id="825" w:name="_Toc99100174"/>
      <w:r w:rsidRPr="00B54D8F">
        <w:rPr>
          <w:rFonts w:ascii="宋体" w:hAnsi="宋体" w:cs="宋体" w:hint="eastAsia"/>
          <w:sz w:val="24"/>
        </w:rPr>
        <w:t>一、合同文件</w:t>
      </w:r>
      <w:bookmarkEnd w:id="824"/>
      <w:bookmarkEnd w:id="825"/>
    </w:p>
    <w:p w14:paraId="4DE3D437"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 xml:space="preserve">    下列文件构成本合同的组成部分，应该认为是一个整体，彼此相互解释，相互补充。组成合同的多个文件的优先支配地位的次序如下：</w:t>
      </w:r>
    </w:p>
    <w:p w14:paraId="385113E1"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 xml:space="preserve">     a.本合同书；  b.中标通知书；  c.投标文件（含澄清文件） </w:t>
      </w:r>
    </w:p>
    <w:p w14:paraId="197466AC" w14:textId="77777777" w:rsidR="008E0925" w:rsidRPr="00B54D8F" w:rsidRDefault="008E0925" w:rsidP="008E0925">
      <w:pPr>
        <w:spacing w:line="360" w:lineRule="auto"/>
        <w:ind w:firstLineChars="200" w:firstLine="480"/>
        <w:rPr>
          <w:rFonts w:ascii="宋体" w:hAnsi="宋体" w:cs="宋体"/>
          <w:sz w:val="24"/>
        </w:rPr>
      </w:pPr>
      <w:r w:rsidRPr="00B54D8F">
        <w:rPr>
          <w:rFonts w:ascii="宋体" w:hAnsi="宋体" w:cs="宋体" w:hint="eastAsia"/>
          <w:sz w:val="24"/>
        </w:rPr>
        <w:t xml:space="preserve"> d.招标文件（含招标文件补充通知）e.合同补充条款或协议；</w:t>
      </w:r>
    </w:p>
    <w:p w14:paraId="21939659" w14:textId="77777777" w:rsidR="008E0925" w:rsidRPr="00B54D8F" w:rsidRDefault="008E0925" w:rsidP="008E0925">
      <w:pPr>
        <w:spacing w:line="360" w:lineRule="auto"/>
        <w:outlineLvl w:val="0"/>
        <w:rPr>
          <w:rFonts w:ascii="宋体" w:hAnsi="宋体" w:cs="宋体"/>
          <w:b/>
          <w:sz w:val="24"/>
        </w:rPr>
      </w:pPr>
      <w:bookmarkStart w:id="826" w:name="_Toc96589108"/>
      <w:bookmarkStart w:id="827" w:name="_Toc99100175"/>
      <w:r w:rsidRPr="00B54D8F">
        <w:rPr>
          <w:rFonts w:ascii="宋体" w:hAnsi="宋体" w:cs="宋体" w:hint="eastAsia"/>
          <w:b/>
          <w:sz w:val="24"/>
        </w:rPr>
        <w:t>二.  货物和数量</w:t>
      </w:r>
      <w:bookmarkEnd w:id="826"/>
      <w:bookmarkEnd w:id="827"/>
    </w:p>
    <w:p w14:paraId="35FBA136" w14:textId="77777777" w:rsidR="008E0925" w:rsidRPr="00B54D8F" w:rsidRDefault="008E0925" w:rsidP="008E0925">
      <w:pPr>
        <w:spacing w:line="360" w:lineRule="auto"/>
        <w:ind w:firstLineChars="239" w:firstLine="574"/>
        <w:rPr>
          <w:rFonts w:ascii="宋体" w:hAnsi="宋体" w:cs="宋体"/>
          <w:sz w:val="24"/>
        </w:rPr>
      </w:pPr>
      <w:r w:rsidRPr="00B54D8F">
        <w:rPr>
          <w:rFonts w:ascii="宋体" w:hAnsi="宋体" w:cs="宋体" w:hint="eastAsia"/>
          <w:sz w:val="24"/>
        </w:rPr>
        <w:t>本合同货物：</w:t>
      </w:r>
      <w:r w:rsidRPr="00B54D8F">
        <w:rPr>
          <w:rFonts w:ascii="宋体" w:hAnsi="宋体" w:cs="宋体" w:hint="eastAsia"/>
          <w:sz w:val="24"/>
          <w:u w:val="single"/>
        </w:rPr>
        <w:t xml:space="preserve">　　　　　　　　　　　　</w:t>
      </w:r>
    </w:p>
    <w:p w14:paraId="11645608" w14:textId="77777777" w:rsidR="008E0925" w:rsidRPr="00B54D8F" w:rsidRDefault="008E0925" w:rsidP="008E0925">
      <w:pPr>
        <w:spacing w:line="360" w:lineRule="auto"/>
        <w:ind w:firstLineChars="239" w:firstLine="574"/>
        <w:rPr>
          <w:rFonts w:ascii="宋体" w:hAnsi="宋体" w:cs="宋体"/>
          <w:sz w:val="24"/>
          <w:u w:val="single"/>
        </w:rPr>
      </w:pPr>
      <w:r w:rsidRPr="00B54D8F">
        <w:rPr>
          <w:rFonts w:ascii="宋体" w:hAnsi="宋体" w:cs="宋体" w:hint="eastAsia"/>
          <w:sz w:val="24"/>
        </w:rPr>
        <w:t>数量：</w:t>
      </w:r>
      <w:r w:rsidRPr="00B54D8F">
        <w:rPr>
          <w:rFonts w:ascii="宋体" w:hAnsi="宋体" w:cs="宋体" w:hint="eastAsia"/>
          <w:sz w:val="24"/>
          <w:u w:val="single"/>
        </w:rPr>
        <w:t xml:space="preserve">　          　　　　　　　　　</w:t>
      </w:r>
    </w:p>
    <w:p w14:paraId="51453A56" w14:textId="77777777" w:rsidR="008E0925" w:rsidRPr="00B54D8F" w:rsidRDefault="008E0925" w:rsidP="008E0925">
      <w:pPr>
        <w:spacing w:line="360" w:lineRule="auto"/>
        <w:outlineLvl w:val="0"/>
        <w:rPr>
          <w:rFonts w:ascii="宋体" w:hAnsi="宋体" w:cs="宋体"/>
          <w:b/>
          <w:sz w:val="24"/>
        </w:rPr>
      </w:pPr>
      <w:bookmarkStart w:id="828" w:name="_Toc96589109"/>
      <w:bookmarkStart w:id="829" w:name="_Toc99100176"/>
      <w:r w:rsidRPr="00B54D8F">
        <w:rPr>
          <w:rFonts w:ascii="宋体" w:hAnsi="宋体" w:cs="宋体" w:hint="eastAsia"/>
          <w:b/>
          <w:sz w:val="24"/>
        </w:rPr>
        <w:t>三. 合同总价</w:t>
      </w:r>
      <w:bookmarkEnd w:id="828"/>
      <w:bookmarkEnd w:id="829"/>
    </w:p>
    <w:p w14:paraId="67DBCF61" w14:textId="77777777" w:rsidR="008E0925" w:rsidRPr="00B54D8F" w:rsidRDefault="008E0925" w:rsidP="008E0925">
      <w:pPr>
        <w:spacing w:line="360" w:lineRule="auto"/>
        <w:ind w:firstLine="454"/>
        <w:rPr>
          <w:rFonts w:ascii="宋体" w:hAnsi="宋体" w:cs="宋体"/>
          <w:sz w:val="24"/>
        </w:rPr>
      </w:pPr>
      <w:r w:rsidRPr="00B54D8F">
        <w:rPr>
          <w:rFonts w:ascii="宋体" w:hAnsi="宋体" w:cs="宋体" w:hint="eastAsia"/>
          <w:sz w:val="24"/>
        </w:rPr>
        <w:t>本合同总价为人民币</w:t>
      </w:r>
      <w:r w:rsidRPr="00B54D8F">
        <w:rPr>
          <w:rFonts w:ascii="宋体" w:hAnsi="宋体" w:cs="宋体" w:hint="eastAsia"/>
          <w:sz w:val="24"/>
          <w:u w:val="single"/>
        </w:rPr>
        <w:t>：          整，￥00.00</w:t>
      </w:r>
      <w:r w:rsidRPr="00B54D8F">
        <w:rPr>
          <w:rFonts w:ascii="宋体" w:hAnsi="宋体" w:cs="宋体" w:hint="eastAsia"/>
          <w:sz w:val="24"/>
        </w:rPr>
        <w:t>元；</w:t>
      </w:r>
    </w:p>
    <w:p w14:paraId="76AFA9C8" w14:textId="77777777" w:rsidR="008E0925" w:rsidRPr="00B54D8F" w:rsidRDefault="008E0925" w:rsidP="008E0925">
      <w:pPr>
        <w:spacing w:line="360" w:lineRule="auto"/>
        <w:ind w:firstLine="454"/>
        <w:rPr>
          <w:rFonts w:ascii="宋体" w:hAnsi="宋体" w:cs="宋体"/>
          <w:sz w:val="24"/>
          <w:u w:val="single"/>
        </w:rPr>
      </w:pPr>
      <w:r w:rsidRPr="00B54D8F">
        <w:rPr>
          <w:rFonts w:ascii="宋体" w:hAnsi="宋体" w:cs="宋体" w:hint="eastAsia"/>
          <w:sz w:val="24"/>
        </w:rPr>
        <w:t>分项价格：1．（</w:t>
      </w:r>
      <w:r w:rsidRPr="00B54D8F">
        <w:rPr>
          <w:rFonts w:ascii="宋体" w:hAnsi="宋体" w:cs="宋体" w:hint="eastAsia"/>
          <w:sz w:val="24"/>
          <w:u w:val="single"/>
        </w:rPr>
        <w:t>货物名称和数量）：       整，￥00.00元；</w:t>
      </w:r>
    </w:p>
    <w:p w14:paraId="4C114CED" w14:textId="77777777" w:rsidR="008E0925" w:rsidRPr="00B54D8F" w:rsidRDefault="008E0925" w:rsidP="008E0925">
      <w:pPr>
        <w:spacing w:line="360" w:lineRule="auto"/>
        <w:ind w:firstLineChars="689" w:firstLine="1654"/>
        <w:rPr>
          <w:rFonts w:ascii="宋体" w:hAnsi="宋体" w:cs="宋体"/>
          <w:sz w:val="24"/>
          <w:u w:val="single"/>
        </w:rPr>
      </w:pPr>
      <w:r w:rsidRPr="00B54D8F">
        <w:rPr>
          <w:rFonts w:ascii="宋体" w:hAnsi="宋体" w:cs="宋体" w:hint="eastAsia"/>
          <w:sz w:val="24"/>
        </w:rPr>
        <w:t>2．（</w:t>
      </w:r>
      <w:r w:rsidRPr="00B54D8F">
        <w:rPr>
          <w:rFonts w:ascii="宋体" w:hAnsi="宋体" w:cs="宋体" w:hint="eastAsia"/>
          <w:sz w:val="24"/>
          <w:u w:val="single"/>
        </w:rPr>
        <w:t>货物名称和数量）：       整，￥00.00元；</w:t>
      </w:r>
    </w:p>
    <w:p w14:paraId="4EC0EFE5" w14:textId="77777777" w:rsidR="008E0925" w:rsidRPr="00B54D8F" w:rsidRDefault="008E0925" w:rsidP="008E0925">
      <w:pPr>
        <w:spacing w:line="360" w:lineRule="auto"/>
        <w:outlineLvl w:val="0"/>
        <w:rPr>
          <w:rFonts w:ascii="宋体" w:hAnsi="宋体" w:cs="宋体"/>
          <w:b/>
          <w:sz w:val="24"/>
        </w:rPr>
      </w:pPr>
      <w:bookmarkStart w:id="830" w:name="_Toc96589110"/>
      <w:bookmarkStart w:id="831" w:name="_Toc99100177"/>
      <w:r w:rsidRPr="00B54D8F">
        <w:rPr>
          <w:rFonts w:ascii="宋体" w:hAnsi="宋体" w:cs="宋体" w:hint="eastAsia"/>
          <w:b/>
          <w:sz w:val="24"/>
        </w:rPr>
        <w:t>四. 付款方式</w:t>
      </w:r>
      <w:bookmarkEnd w:id="830"/>
      <w:bookmarkEnd w:id="831"/>
    </w:p>
    <w:p w14:paraId="5AC00F30" w14:textId="77777777" w:rsidR="008E0925" w:rsidRPr="00B54D8F" w:rsidRDefault="008E0925" w:rsidP="008E0925">
      <w:pPr>
        <w:spacing w:line="360" w:lineRule="auto"/>
        <w:ind w:firstLineChars="247" w:firstLine="593"/>
        <w:rPr>
          <w:rFonts w:ascii="宋体" w:hAnsi="宋体" w:cs="宋体"/>
          <w:sz w:val="24"/>
          <w:u w:val="single"/>
        </w:rPr>
      </w:pPr>
      <w:r w:rsidRPr="00B54D8F">
        <w:rPr>
          <w:rFonts w:ascii="宋体" w:hAnsi="宋体" w:cs="宋体" w:hint="eastAsia"/>
          <w:sz w:val="24"/>
        </w:rPr>
        <w:t>本合同的付款方式：</w:t>
      </w:r>
      <w:r w:rsidRPr="00B54D8F">
        <w:rPr>
          <w:rFonts w:ascii="宋体" w:hAnsi="宋体" w:cs="宋体" w:hint="eastAsia"/>
          <w:sz w:val="24"/>
          <w:highlight w:val="yellow"/>
          <w:u w:val="single"/>
        </w:rPr>
        <w:t>合同签订后7日内，递交合同金额的5%履约保证金，自验收之日起，质保期结束后凭收据与合同退回；货物安装调试经终验合格后，三个月内支付全部货款</w:t>
      </w:r>
    </w:p>
    <w:p w14:paraId="15138CF7" w14:textId="77777777" w:rsidR="008E0925" w:rsidRPr="00B54D8F" w:rsidRDefault="008E0925" w:rsidP="008E0925">
      <w:pPr>
        <w:spacing w:line="360" w:lineRule="auto"/>
        <w:outlineLvl w:val="0"/>
        <w:rPr>
          <w:rFonts w:ascii="宋体" w:hAnsi="宋体" w:cs="宋体"/>
          <w:b/>
          <w:sz w:val="24"/>
        </w:rPr>
      </w:pPr>
      <w:bookmarkStart w:id="832" w:name="_Toc96589111"/>
      <w:bookmarkStart w:id="833" w:name="_Toc99100178"/>
      <w:r w:rsidRPr="00B54D8F">
        <w:rPr>
          <w:rFonts w:ascii="宋体" w:hAnsi="宋体" w:cs="宋体" w:hint="eastAsia"/>
          <w:b/>
          <w:sz w:val="24"/>
        </w:rPr>
        <w:t>五.  本合同货物的交货时间及交货地点</w:t>
      </w:r>
      <w:bookmarkEnd w:id="832"/>
      <w:bookmarkEnd w:id="833"/>
    </w:p>
    <w:p w14:paraId="2A13A21E" w14:textId="77777777" w:rsidR="008E0925" w:rsidRPr="00B54D8F" w:rsidRDefault="008E0925" w:rsidP="008E0925">
      <w:pPr>
        <w:spacing w:line="360" w:lineRule="auto"/>
        <w:ind w:rightChars="-230" w:right="-483" w:firstLineChars="200" w:firstLine="480"/>
        <w:rPr>
          <w:rFonts w:ascii="宋体" w:hAnsi="宋体" w:cs="宋体"/>
          <w:sz w:val="24"/>
          <w:u w:val="single"/>
        </w:rPr>
      </w:pPr>
      <w:r w:rsidRPr="00B54D8F">
        <w:rPr>
          <w:rFonts w:ascii="宋体" w:hAnsi="宋体" w:cs="宋体" w:hint="eastAsia"/>
          <w:sz w:val="24"/>
        </w:rPr>
        <w:t>交货时间：</w:t>
      </w:r>
      <w:r w:rsidRPr="00B54D8F">
        <w:rPr>
          <w:rFonts w:ascii="宋体" w:hAnsi="宋体" w:cs="宋体" w:hint="eastAsia"/>
          <w:sz w:val="24"/>
          <w:u w:val="single"/>
        </w:rPr>
        <w:t>合同签订生效后</w:t>
      </w:r>
      <w:r w:rsidRPr="00B54D8F">
        <w:rPr>
          <w:rFonts w:ascii="宋体" w:hAnsi="宋体" w:cs="宋体"/>
          <w:sz w:val="24"/>
          <w:u w:val="single"/>
        </w:rPr>
        <w:t xml:space="preserve">   </w:t>
      </w:r>
      <w:r w:rsidRPr="00B54D8F">
        <w:rPr>
          <w:rFonts w:ascii="宋体" w:hAnsi="宋体" w:cs="宋体" w:hint="eastAsia"/>
          <w:sz w:val="24"/>
          <w:u w:val="single"/>
        </w:rPr>
        <w:t>日内安装、调试完毕；</w:t>
      </w:r>
    </w:p>
    <w:p w14:paraId="4E3F3030" w14:textId="77777777" w:rsidR="008E0925" w:rsidRPr="00B54D8F" w:rsidRDefault="008E0925" w:rsidP="008E0925">
      <w:pPr>
        <w:spacing w:line="360" w:lineRule="auto"/>
        <w:ind w:firstLineChars="200" w:firstLine="480"/>
        <w:rPr>
          <w:rFonts w:ascii="宋体" w:hAnsi="宋体" w:cs="宋体"/>
          <w:sz w:val="24"/>
        </w:rPr>
      </w:pPr>
      <w:r w:rsidRPr="00B54D8F">
        <w:rPr>
          <w:rFonts w:ascii="宋体" w:hAnsi="宋体" w:cs="宋体" w:hint="eastAsia"/>
          <w:sz w:val="24"/>
        </w:rPr>
        <w:t>交货地点：</w:t>
      </w:r>
      <w:r w:rsidRPr="00B54D8F">
        <w:rPr>
          <w:rFonts w:ascii="宋体" w:hAnsi="宋体" w:cs="宋体" w:hint="eastAsia"/>
          <w:sz w:val="24"/>
          <w:u w:val="single"/>
        </w:rPr>
        <w:t>需方指定地点</w:t>
      </w:r>
      <w:r w:rsidRPr="00B54D8F">
        <w:rPr>
          <w:rFonts w:ascii="宋体" w:hAnsi="宋体" w:cs="宋体" w:hint="eastAsia"/>
          <w:sz w:val="24"/>
        </w:rPr>
        <w:t>。</w:t>
      </w:r>
    </w:p>
    <w:p w14:paraId="692892BA" w14:textId="77777777" w:rsidR="008E0925" w:rsidRPr="00B54D8F" w:rsidRDefault="008E0925" w:rsidP="008E0925">
      <w:pPr>
        <w:spacing w:line="360" w:lineRule="auto"/>
        <w:outlineLvl w:val="0"/>
        <w:rPr>
          <w:rFonts w:ascii="宋体" w:hAnsi="宋体" w:cs="宋体"/>
          <w:b/>
          <w:sz w:val="24"/>
        </w:rPr>
      </w:pPr>
      <w:bookmarkStart w:id="834" w:name="_Toc96589112"/>
      <w:bookmarkStart w:id="835" w:name="_Toc99100179"/>
      <w:r w:rsidRPr="00B54D8F">
        <w:rPr>
          <w:rFonts w:ascii="宋体" w:hAnsi="宋体" w:cs="宋体" w:hint="eastAsia"/>
          <w:b/>
          <w:sz w:val="24"/>
        </w:rPr>
        <w:t>六.  合同的生效</w:t>
      </w:r>
      <w:bookmarkEnd w:id="834"/>
      <w:bookmarkEnd w:id="835"/>
    </w:p>
    <w:p w14:paraId="5491DBFC" w14:textId="77777777" w:rsidR="008E0925" w:rsidRPr="00B54D8F" w:rsidRDefault="008E0925" w:rsidP="008E0925">
      <w:pPr>
        <w:spacing w:line="360" w:lineRule="auto"/>
        <w:ind w:firstLineChars="200" w:firstLine="480"/>
        <w:rPr>
          <w:rFonts w:ascii="宋体" w:hAnsi="宋体" w:cs="宋体"/>
          <w:sz w:val="24"/>
        </w:rPr>
      </w:pPr>
      <w:r w:rsidRPr="00B54D8F">
        <w:rPr>
          <w:rFonts w:ascii="宋体" w:hAnsi="宋体" w:cs="宋体" w:hint="eastAsia"/>
          <w:sz w:val="24"/>
        </w:rPr>
        <w:lastRenderedPageBreak/>
        <w:t>本合同一式</w:t>
      </w:r>
      <w:r w:rsidRPr="00B54D8F">
        <w:rPr>
          <w:rFonts w:ascii="宋体" w:hAnsi="宋体" w:cs="宋体"/>
          <w:sz w:val="24"/>
          <w:u w:val="single"/>
        </w:rPr>
        <w:t xml:space="preserve">   </w:t>
      </w:r>
      <w:r w:rsidRPr="00B54D8F">
        <w:rPr>
          <w:rFonts w:ascii="宋体" w:hAnsi="宋体" w:cs="宋体" w:hint="eastAsia"/>
          <w:sz w:val="24"/>
        </w:rPr>
        <w:t>份，经双方全权代表签署、加盖单位印章并由卖方递交履约保证金后生效。</w:t>
      </w:r>
    </w:p>
    <w:p w14:paraId="7AB13A65" w14:textId="77777777" w:rsidR="008E0925" w:rsidRPr="00B54D8F" w:rsidRDefault="008E0925" w:rsidP="008E0925">
      <w:pPr>
        <w:spacing w:line="360" w:lineRule="auto"/>
        <w:ind w:left="902" w:hanging="902"/>
        <w:outlineLvl w:val="0"/>
        <w:rPr>
          <w:rFonts w:ascii="宋体" w:hAnsi="宋体" w:cs="宋体"/>
          <w:b/>
          <w:sz w:val="24"/>
        </w:rPr>
      </w:pPr>
      <w:bookmarkStart w:id="836" w:name="_Toc96589113"/>
      <w:bookmarkStart w:id="837" w:name="_Toc99100180"/>
      <w:r w:rsidRPr="00B54D8F">
        <w:rPr>
          <w:rFonts w:ascii="宋体" w:hAnsi="宋体" w:cs="宋体" w:hint="eastAsia"/>
          <w:b/>
          <w:sz w:val="24"/>
        </w:rPr>
        <w:t>七、合同一般条款</w:t>
      </w:r>
      <w:bookmarkStart w:id="838" w:name="_Ref467379225"/>
      <w:bookmarkStart w:id="839" w:name="_Toc487900349"/>
      <w:bookmarkStart w:id="840" w:name="_Ref467379205"/>
      <w:bookmarkStart w:id="841" w:name="_Ref467379109"/>
      <w:bookmarkStart w:id="842" w:name="_Ref467379101"/>
      <w:bookmarkStart w:id="843" w:name="_Ref467379195"/>
      <w:bookmarkStart w:id="844" w:name="_Ref467379094"/>
      <w:bookmarkStart w:id="845" w:name="_Ref467378499"/>
      <w:bookmarkStart w:id="846" w:name="_Ref467378463"/>
      <w:bookmarkStart w:id="847" w:name="_Ref467378404"/>
      <w:bookmarkStart w:id="848" w:name="_Ref467379214"/>
      <w:bookmarkEnd w:id="836"/>
      <w:bookmarkEnd w:id="837"/>
    </w:p>
    <w:bookmarkEnd w:id="838"/>
    <w:bookmarkEnd w:id="839"/>
    <w:bookmarkEnd w:id="840"/>
    <w:bookmarkEnd w:id="841"/>
    <w:bookmarkEnd w:id="842"/>
    <w:bookmarkEnd w:id="843"/>
    <w:bookmarkEnd w:id="844"/>
    <w:bookmarkEnd w:id="845"/>
    <w:bookmarkEnd w:id="846"/>
    <w:bookmarkEnd w:id="847"/>
    <w:bookmarkEnd w:id="848"/>
    <w:p w14:paraId="7C1A2B73"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1．定义</w:t>
      </w:r>
    </w:p>
    <w:p w14:paraId="1301D73C" w14:textId="77777777" w:rsidR="008E0925" w:rsidRPr="00B54D8F" w:rsidRDefault="008E0925" w:rsidP="008E0925">
      <w:pPr>
        <w:tabs>
          <w:tab w:val="left" w:pos="900"/>
        </w:tabs>
        <w:spacing w:line="360" w:lineRule="auto"/>
        <w:rPr>
          <w:rFonts w:ascii="宋体" w:hAnsi="宋体" w:cs="宋体"/>
          <w:sz w:val="24"/>
        </w:rPr>
      </w:pPr>
      <w:r w:rsidRPr="00B54D8F">
        <w:rPr>
          <w:rFonts w:ascii="宋体" w:hAnsi="宋体" w:cs="宋体" w:hint="eastAsia"/>
          <w:sz w:val="24"/>
        </w:rPr>
        <w:t>本合同中的下列术语应解释为：</w:t>
      </w:r>
    </w:p>
    <w:p w14:paraId="48AAE765"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1.1合同</w:t>
      </w:r>
      <w:proofErr w:type="gramStart"/>
      <w:r w:rsidRPr="00B54D8F">
        <w:rPr>
          <w:rFonts w:ascii="宋体" w:hAnsi="宋体" w:cs="宋体" w:hint="eastAsia"/>
          <w:sz w:val="24"/>
        </w:rPr>
        <w:t>系指需供双方</w:t>
      </w:r>
      <w:proofErr w:type="gramEnd"/>
      <w:r w:rsidRPr="00B54D8F">
        <w:rPr>
          <w:rFonts w:ascii="宋体" w:hAnsi="宋体" w:cs="宋体" w:hint="eastAsia"/>
          <w:sz w:val="24"/>
        </w:rPr>
        <w:t>签署的、合同格式中载明</w:t>
      </w:r>
      <w:proofErr w:type="gramStart"/>
      <w:r w:rsidRPr="00B54D8F">
        <w:rPr>
          <w:rFonts w:ascii="宋体" w:hAnsi="宋体" w:cs="宋体" w:hint="eastAsia"/>
          <w:sz w:val="24"/>
        </w:rPr>
        <w:t>的需供双方</w:t>
      </w:r>
      <w:proofErr w:type="gramEnd"/>
      <w:r w:rsidRPr="00B54D8F">
        <w:rPr>
          <w:rFonts w:ascii="宋体" w:hAnsi="宋体" w:cs="宋体" w:hint="eastAsia"/>
          <w:sz w:val="24"/>
        </w:rPr>
        <w:t>所达成的协议， 包括所有的附件、附录和构成合同的其它文件。</w:t>
      </w:r>
    </w:p>
    <w:p w14:paraId="5F7BFC4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1.2合同价系指根据合同约定，供方在完全履行合同义务后需方应付给供方的价格。</w:t>
      </w:r>
    </w:p>
    <w:p w14:paraId="328A5A42"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1.3货物系指供方根据合同约定须向需方提供的一切设备、机械、仪表、备件，包括工具、手册等其它相关资料。</w:t>
      </w:r>
    </w:p>
    <w:p w14:paraId="00B5525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1.4服务系指根据合同约定供方承担与供货有关的辅助服务，如运输、保险及安装、调试、提供技术援助、培训和其他类似的服务。</w:t>
      </w:r>
    </w:p>
    <w:p w14:paraId="4725C96C" w14:textId="77777777" w:rsidR="008E0925" w:rsidRPr="00B54D8F" w:rsidRDefault="008E0925" w:rsidP="008E0925">
      <w:pPr>
        <w:spacing w:line="360" w:lineRule="auto"/>
        <w:rPr>
          <w:rFonts w:ascii="宋体" w:hAnsi="宋体" w:cs="宋体"/>
          <w:sz w:val="24"/>
        </w:rPr>
      </w:pPr>
      <w:bookmarkStart w:id="849" w:name="_Ref467378840"/>
      <w:r w:rsidRPr="00B54D8F">
        <w:rPr>
          <w:rFonts w:ascii="宋体" w:hAnsi="宋体" w:cs="宋体" w:hint="eastAsia"/>
          <w:sz w:val="24"/>
        </w:rPr>
        <w:t>1.5需方系指与中标人签署供货合同的单位（</w:t>
      </w:r>
      <w:proofErr w:type="gramStart"/>
      <w:r w:rsidRPr="00B54D8F">
        <w:rPr>
          <w:rFonts w:ascii="宋体" w:hAnsi="宋体" w:cs="宋体" w:hint="eastAsia"/>
          <w:sz w:val="24"/>
        </w:rPr>
        <w:t>含最终</w:t>
      </w:r>
      <w:proofErr w:type="gramEnd"/>
      <w:r w:rsidRPr="00B54D8F">
        <w:rPr>
          <w:rFonts w:ascii="宋体" w:hAnsi="宋体" w:cs="宋体" w:hint="eastAsia"/>
          <w:sz w:val="24"/>
        </w:rPr>
        <w:t>用户）。</w:t>
      </w:r>
      <w:bookmarkEnd w:id="849"/>
    </w:p>
    <w:p w14:paraId="0FAD15F2" w14:textId="77777777" w:rsidR="008E0925" w:rsidRPr="00B54D8F" w:rsidRDefault="008E0925" w:rsidP="008E0925">
      <w:pPr>
        <w:spacing w:line="360" w:lineRule="auto"/>
        <w:rPr>
          <w:rFonts w:ascii="宋体" w:hAnsi="宋体" w:cs="宋体"/>
          <w:sz w:val="24"/>
        </w:rPr>
      </w:pPr>
      <w:bookmarkStart w:id="850" w:name="_Ref467379400"/>
      <w:r w:rsidRPr="00B54D8F">
        <w:rPr>
          <w:rFonts w:ascii="宋体" w:hAnsi="宋体" w:cs="宋体" w:hint="eastAsia"/>
          <w:sz w:val="24"/>
        </w:rPr>
        <w:t>1.6供方系指根据合同约定提供货物及相关服务的中标人。</w:t>
      </w:r>
      <w:bookmarkEnd w:id="850"/>
    </w:p>
    <w:p w14:paraId="7E2F9E75" w14:textId="77777777" w:rsidR="008E0925" w:rsidRPr="00B54D8F" w:rsidRDefault="008E0925" w:rsidP="008E0925">
      <w:pPr>
        <w:spacing w:line="360" w:lineRule="auto"/>
        <w:rPr>
          <w:rFonts w:ascii="宋体" w:hAnsi="宋体" w:cs="宋体"/>
          <w:sz w:val="24"/>
        </w:rPr>
      </w:pPr>
      <w:bookmarkStart w:id="851" w:name="_Ref467379436"/>
      <w:r w:rsidRPr="00B54D8F">
        <w:rPr>
          <w:rFonts w:ascii="宋体" w:hAnsi="宋体" w:cs="宋体" w:hint="eastAsia"/>
          <w:sz w:val="24"/>
        </w:rPr>
        <w:t>1.7现场系指合同约定货物将要运至并安装、调试完毕的地点。</w:t>
      </w:r>
      <w:bookmarkEnd w:id="851"/>
    </w:p>
    <w:p w14:paraId="03DEDB87"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1.8验收系指合同双方依据强制性的国家技术质量规范和合同约定，确认合同项下的货物符合合同规定的活动。</w:t>
      </w:r>
      <w:bookmarkStart w:id="852" w:name="_Toc487900350"/>
    </w:p>
    <w:p w14:paraId="1798889C" w14:textId="77777777" w:rsidR="008E0925" w:rsidRPr="00B54D8F" w:rsidRDefault="008E0925" w:rsidP="008E0925">
      <w:pPr>
        <w:spacing w:line="360" w:lineRule="auto"/>
        <w:rPr>
          <w:rFonts w:ascii="宋体" w:hAnsi="宋体" w:cs="宋体"/>
          <w:bCs/>
          <w:sz w:val="24"/>
        </w:rPr>
      </w:pPr>
      <w:r w:rsidRPr="00B54D8F">
        <w:rPr>
          <w:rFonts w:ascii="宋体" w:hAnsi="宋体" w:cs="宋体" w:hint="eastAsia"/>
          <w:bCs/>
          <w:sz w:val="24"/>
        </w:rPr>
        <w:t>1.9 “天”为自然日。如规定期限最后一日为法定节假日的，顺延至法定节假日后的第一日。</w:t>
      </w:r>
    </w:p>
    <w:p w14:paraId="51BD95D9" w14:textId="77777777" w:rsidR="008E0925" w:rsidRPr="00B54D8F" w:rsidRDefault="008E0925" w:rsidP="008E0925">
      <w:pPr>
        <w:spacing w:line="360" w:lineRule="auto"/>
        <w:ind w:left="960" w:hanging="960"/>
        <w:outlineLvl w:val="0"/>
        <w:rPr>
          <w:rFonts w:ascii="宋体" w:hAnsi="宋体" w:cs="宋体"/>
          <w:b/>
          <w:sz w:val="24"/>
        </w:rPr>
      </w:pPr>
      <w:bookmarkStart w:id="853" w:name="_Toc96589114"/>
      <w:bookmarkStart w:id="854" w:name="_Toc99100181"/>
      <w:r w:rsidRPr="00B54D8F">
        <w:rPr>
          <w:rFonts w:ascii="宋体" w:hAnsi="宋体" w:cs="宋体" w:hint="eastAsia"/>
          <w:b/>
          <w:sz w:val="24"/>
        </w:rPr>
        <w:t>2．技术规范</w:t>
      </w:r>
      <w:bookmarkEnd w:id="852"/>
      <w:bookmarkEnd w:id="853"/>
      <w:bookmarkEnd w:id="854"/>
    </w:p>
    <w:p w14:paraId="712A831D"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2.1 提交货物的技术规范应与招标文件规定的技术规范和技术规范附件及其投标文件的技术规范偏差表相一致。若技术规范中无相应说明，则以国家有关部门最新颁布的相应标准及规范为准。</w:t>
      </w:r>
      <w:bookmarkStart w:id="855" w:name="_Toc487900351"/>
    </w:p>
    <w:p w14:paraId="06F4F536" w14:textId="77777777" w:rsidR="008E0925" w:rsidRPr="00B54D8F" w:rsidRDefault="008E0925" w:rsidP="008E0925">
      <w:pPr>
        <w:tabs>
          <w:tab w:val="left" w:pos="900"/>
        </w:tabs>
        <w:spacing w:line="360" w:lineRule="auto"/>
        <w:ind w:left="720" w:hanging="720"/>
        <w:rPr>
          <w:rFonts w:ascii="宋体" w:hAnsi="宋体" w:cs="宋体"/>
          <w:b/>
          <w:sz w:val="24"/>
        </w:rPr>
      </w:pPr>
      <w:r w:rsidRPr="00B54D8F">
        <w:rPr>
          <w:rFonts w:ascii="宋体" w:hAnsi="宋体" w:cs="宋体" w:hint="eastAsia"/>
          <w:b/>
          <w:sz w:val="24"/>
        </w:rPr>
        <w:t>3．知识产权</w:t>
      </w:r>
      <w:bookmarkEnd w:id="855"/>
    </w:p>
    <w:p w14:paraId="7E6FCDE3"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sz w:val="24"/>
        </w:rPr>
        <w:t>3.1 供方应保证需方在使用该货物或其任何一部分时不受第三方提出的侵犯专利权、著作权、商标权</w:t>
      </w:r>
      <w:r w:rsidRPr="00B54D8F">
        <w:rPr>
          <w:rFonts w:ascii="宋体" w:hAnsi="宋体" w:cs="宋体" w:hint="eastAsia"/>
          <w:b/>
          <w:bCs/>
          <w:sz w:val="24"/>
        </w:rPr>
        <w:t>、</w:t>
      </w:r>
      <w:r w:rsidRPr="00B54D8F">
        <w:rPr>
          <w:rFonts w:ascii="宋体" w:hAnsi="宋体" w:cs="宋体" w:hint="eastAsia"/>
          <w:sz w:val="24"/>
        </w:rPr>
        <w:t>工业设计权、商业秘密等的起诉。如果任何第三方提出侵权指控， 供方须与第三方交涉并承担由此发生的一切责任、费用和经济赔偿。</w:t>
      </w:r>
      <w:bookmarkStart w:id="856" w:name="_Toc487900352"/>
      <w:r w:rsidRPr="00B54D8F">
        <w:rPr>
          <w:rFonts w:ascii="宋体" w:hAnsi="宋体" w:cs="宋体" w:hint="eastAsia"/>
          <w:sz w:val="24"/>
        </w:rPr>
        <w:t>供方负责处理侵权产品，退还全部货款，并按照全部货款的双倍向需方承担赔偿责任，不足以弥补需方损失的，差额补足。</w:t>
      </w:r>
    </w:p>
    <w:p w14:paraId="223A834A" w14:textId="77777777" w:rsidR="008E0925" w:rsidRPr="00B54D8F" w:rsidRDefault="008E0925" w:rsidP="008E0925">
      <w:pPr>
        <w:spacing w:line="360" w:lineRule="auto"/>
        <w:ind w:left="720" w:hanging="720"/>
        <w:rPr>
          <w:rFonts w:ascii="宋体" w:hAnsi="宋体" w:cs="宋体"/>
          <w:b/>
          <w:sz w:val="24"/>
        </w:rPr>
      </w:pPr>
      <w:r w:rsidRPr="00B54D8F">
        <w:rPr>
          <w:rFonts w:ascii="宋体" w:hAnsi="宋体" w:cs="宋体" w:hint="eastAsia"/>
          <w:b/>
          <w:sz w:val="24"/>
        </w:rPr>
        <w:t>4．包装要求</w:t>
      </w:r>
      <w:bookmarkEnd w:id="856"/>
    </w:p>
    <w:p w14:paraId="39CB713E"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lastRenderedPageBreak/>
        <w:t>4.1 除合同另有约定外,供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供方承担。</w:t>
      </w:r>
    </w:p>
    <w:p w14:paraId="4CC43CAD"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4.2 每件包装箱内应附一份详细装箱单和质量合格证。</w:t>
      </w:r>
      <w:bookmarkStart w:id="857" w:name="_Toc487900353"/>
    </w:p>
    <w:p w14:paraId="1F589AEE"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5．装运标志</w:t>
      </w:r>
      <w:bookmarkEnd w:id="857"/>
    </w:p>
    <w:p w14:paraId="253C6D6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5.1  供方应在每一包装箱的</w:t>
      </w:r>
      <w:proofErr w:type="gramStart"/>
      <w:r w:rsidRPr="00B54D8F">
        <w:rPr>
          <w:rFonts w:ascii="宋体" w:hAnsi="宋体" w:cs="宋体" w:hint="eastAsia"/>
          <w:sz w:val="24"/>
        </w:rPr>
        <w:t>四侧用不</w:t>
      </w:r>
      <w:proofErr w:type="gramEnd"/>
      <w:r w:rsidRPr="00B54D8F">
        <w:rPr>
          <w:rFonts w:ascii="宋体" w:hAnsi="宋体" w:cs="宋体" w:hint="eastAsia"/>
          <w:sz w:val="24"/>
        </w:rPr>
        <w:t>褪色的油漆以醒目的中文字样做出下列标记：</w:t>
      </w:r>
    </w:p>
    <w:p w14:paraId="1A3D290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收货人：</w:t>
      </w:r>
      <w:r w:rsidRPr="00B54D8F">
        <w:rPr>
          <w:rFonts w:ascii="宋体" w:hAnsi="宋体" w:cs="宋体" w:hint="eastAsia"/>
          <w:sz w:val="24"/>
          <w:u w:val="single"/>
        </w:rPr>
        <w:t xml:space="preserve">           </w:t>
      </w:r>
      <w:r w:rsidRPr="00B54D8F">
        <w:rPr>
          <w:rFonts w:ascii="宋体" w:hAnsi="宋体" w:cs="宋体" w:hint="eastAsia"/>
          <w:sz w:val="24"/>
        </w:rPr>
        <w:t>；合同号：</w:t>
      </w:r>
      <w:r w:rsidRPr="00B54D8F">
        <w:rPr>
          <w:rFonts w:ascii="宋体" w:hAnsi="宋体" w:cs="宋体" w:hint="eastAsia"/>
          <w:sz w:val="24"/>
          <w:u w:val="single"/>
        </w:rPr>
        <w:t xml:space="preserve">           </w:t>
      </w:r>
      <w:r w:rsidRPr="00B54D8F">
        <w:rPr>
          <w:rFonts w:ascii="宋体" w:hAnsi="宋体" w:cs="宋体" w:hint="eastAsia"/>
          <w:sz w:val="24"/>
        </w:rPr>
        <w:t>；装运标志：</w:t>
      </w:r>
      <w:r w:rsidRPr="00B54D8F">
        <w:rPr>
          <w:rFonts w:ascii="宋体" w:hAnsi="宋体" w:cs="宋体" w:hint="eastAsia"/>
          <w:sz w:val="24"/>
          <w:u w:val="single"/>
        </w:rPr>
        <w:t xml:space="preserve">         </w:t>
      </w:r>
      <w:r w:rsidRPr="00B54D8F">
        <w:rPr>
          <w:rFonts w:ascii="宋体" w:hAnsi="宋体" w:cs="宋体" w:hint="eastAsia"/>
          <w:sz w:val="24"/>
        </w:rPr>
        <w:t>；</w:t>
      </w:r>
    </w:p>
    <w:p w14:paraId="375C0F58"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收货人代号：</w:t>
      </w:r>
      <w:r w:rsidRPr="00B54D8F">
        <w:rPr>
          <w:rFonts w:ascii="宋体" w:hAnsi="宋体" w:cs="宋体" w:hint="eastAsia"/>
          <w:sz w:val="24"/>
          <w:u w:val="single"/>
        </w:rPr>
        <w:t xml:space="preserve">       </w:t>
      </w:r>
      <w:r w:rsidRPr="00B54D8F">
        <w:rPr>
          <w:rFonts w:ascii="宋体" w:hAnsi="宋体" w:cs="宋体" w:hint="eastAsia"/>
          <w:sz w:val="24"/>
        </w:rPr>
        <w:t>；目的地：</w:t>
      </w:r>
      <w:r w:rsidRPr="00B54D8F">
        <w:rPr>
          <w:rFonts w:ascii="宋体" w:hAnsi="宋体" w:cs="宋体" w:hint="eastAsia"/>
          <w:sz w:val="24"/>
          <w:u w:val="single"/>
        </w:rPr>
        <w:t xml:space="preserve">         </w:t>
      </w:r>
      <w:r w:rsidRPr="00B54D8F">
        <w:rPr>
          <w:rFonts w:ascii="宋体" w:hAnsi="宋体" w:cs="宋体" w:hint="eastAsia"/>
          <w:sz w:val="24"/>
        </w:rPr>
        <w:t>；货物名称、品目号和箱号：</w:t>
      </w:r>
      <w:r w:rsidRPr="00B54D8F">
        <w:rPr>
          <w:rFonts w:ascii="宋体" w:hAnsi="宋体" w:cs="宋体" w:hint="eastAsia"/>
          <w:sz w:val="24"/>
          <w:u w:val="single"/>
        </w:rPr>
        <w:t xml:space="preserve">     </w:t>
      </w:r>
      <w:r w:rsidRPr="00B54D8F">
        <w:rPr>
          <w:rFonts w:ascii="宋体" w:hAnsi="宋体" w:cs="宋体" w:hint="eastAsia"/>
          <w:sz w:val="24"/>
        </w:rPr>
        <w:t>；</w:t>
      </w:r>
    </w:p>
    <w:p w14:paraId="61C56AF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毛重／净重：</w:t>
      </w:r>
      <w:r w:rsidRPr="00B54D8F">
        <w:rPr>
          <w:rFonts w:ascii="宋体" w:hAnsi="宋体" w:cs="宋体" w:hint="eastAsia"/>
          <w:sz w:val="24"/>
          <w:u w:val="single"/>
        </w:rPr>
        <w:t xml:space="preserve">        </w:t>
      </w:r>
      <w:r w:rsidRPr="00B54D8F">
        <w:rPr>
          <w:rFonts w:ascii="宋体" w:hAnsi="宋体" w:cs="宋体" w:hint="eastAsia"/>
          <w:sz w:val="24"/>
        </w:rPr>
        <w:t>； 尺寸(长×宽×高以厘米计)：</w:t>
      </w:r>
      <w:r w:rsidRPr="00B54D8F">
        <w:rPr>
          <w:rFonts w:ascii="宋体" w:hAnsi="宋体" w:cs="宋体" w:hint="eastAsia"/>
          <w:sz w:val="24"/>
          <w:u w:val="single"/>
        </w:rPr>
        <w:t xml:space="preserve">           </w:t>
      </w:r>
      <w:r w:rsidRPr="00B54D8F">
        <w:rPr>
          <w:rFonts w:ascii="宋体" w:hAnsi="宋体" w:cs="宋体" w:hint="eastAsia"/>
          <w:sz w:val="24"/>
        </w:rPr>
        <w:t>。</w:t>
      </w:r>
    </w:p>
    <w:p w14:paraId="6DA5C1A6"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5.2  如果货物单件重量在2吨或2吨以上，供方应在每件包装箱的两侧用中文和适当的运输标记，标明“重心”和“吊装点”，以便装卸和搬运。根据货物的特点和运输的不同要求， 供方应在包装箱上清楚地标有“小心轻放”、“防潮”、“勿倒置”等字样和其他适当的标志。</w:t>
      </w:r>
      <w:bookmarkStart w:id="858" w:name="_Ref467378541"/>
      <w:bookmarkStart w:id="859" w:name="_Ref467379536"/>
      <w:bookmarkStart w:id="860" w:name="_Ref467378591"/>
      <w:bookmarkStart w:id="861" w:name="_Ref467379527"/>
      <w:bookmarkStart w:id="862" w:name="_Toc487900354"/>
      <w:bookmarkStart w:id="863" w:name="_Ref467379542"/>
    </w:p>
    <w:p w14:paraId="0B02EC6D" w14:textId="77777777" w:rsidR="008E0925" w:rsidRPr="00B54D8F" w:rsidRDefault="008E0925" w:rsidP="008E0925">
      <w:pPr>
        <w:spacing w:line="360" w:lineRule="auto"/>
        <w:ind w:left="720" w:hanging="720"/>
        <w:rPr>
          <w:rFonts w:ascii="宋体" w:hAnsi="宋体" w:cs="宋体"/>
          <w:b/>
          <w:sz w:val="24"/>
        </w:rPr>
      </w:pPr>
      <w:r w:rsidRPr="00B54D8F">
        <w:rPr>
          <w:rFonts w:ascii="宋体" w:hAnsi="宋体" w:cs="宋体" w:hint="eastAsia"/>
          <w:b/>
          <w:sz w:val="24"/>
        </w:rPr>
        <w:t>6．交货方式</w:t>
      </w:r>
      <w:bookmarkEnd w:id="858"/>
      <w:bookmarkEnd w:id="859"/>
      <w:bookmarkEnd w:id="860"/>
      <w:bookmarkEnd w:id="861"/>
      <w:bookmarkEnd w:id="862"/>
      <w:bookmarkEnd w:id="863"/>
    </w:p>
    <w:p w14:paraId="0A34D377" w14:textId="77777777" w:rsidR="008E0925" w:rsidRPr="00B54D8F" w:rsidRDefault="008E0925" w:rsidP="008E0925">
      <w:pPr>
        <w:spacing w:line="360" w:lineRule="auto"/>
        <w:rPr>
          <w:rFonts w:ascii="宋体" w:hAnsi="宋体" w:cs="宋体"/>
          <w:sz w:val="24"/>
        </w:rPr>
      </w:pPr>
      <w:bookmarkStart w:id="864" w:name="_Ref467379657"/>
      <w:r w:rsidRPr="00B54D8F">
        <w:rPr>
          <w:rFonts w:ascii="宋体" w:hAnsi="宋体" w:cs="宋体" w:hint="eastAsia"/>
          <w:sz w:val="24"/>
        </w:rPr>
        <w:t>6.1交货方式一般为下列其中一种，具体在合同特殊条款中规定。</w:t>
      </w:r>
      <w:bookmarkEnd w:id="864"/>
    </w:p>
    <w:p w14:paraId="27A122B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6.1.1 现场交货：供方负责办理运输和保险，将货物运抵现场。有关运输和保险的一切费用由供方承担。所有货物运抵现场且安装调试完毕并验收合格后的日期为交货日期。</w:t>
      </w:r>
    </w:p>
    <w:p w14:paraId="6BBEBACC"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6.1.2 工厂交货：由供方负责代办运输和保险事宜。运输费和保险费由需方承担。运输部门出具收据的日期为交货日期。</w:t>
      </w:r>
    </w:p>
    <w:p w14:paraId="0F1113E8"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6.1.3需方自提货物：由需方在合同规定地点自行办理提货。提单日期为交货日期。</w:t>
      </w:r>
    </w:p>
    <w:p w14:paraId="1D355F0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6.2 供方应在合同规定的交货期</w:t>
      </w:r>
      <w:r w:rsidRPr="00B54D8F">
        <w:rPr>
          <w:rFonts w:ascii="宋体" w:hAnsi="宋体" w:cs="宋体" w:hint="eastAsia"/>
          <w:sz w:val="24"/>
          <w:u w:val="single"/>
        </w:rPr>
        <w:t xml:space="preserve"> 3 </w:t>
      </w:r>
      <w:proofErr w:type="gramStart"/>
      <w:r w:rsidRPr="00B54D8F">
        <w:rPr>
          <w:rFonts w:ascii="宋体" w:hAnsi="宋体" w:cs="宋体" w:hint="eastAsia"/>
          <w:sz w:val="24"/>
        </w:rPr>
        <w:t>天以前</w:t>
      </w:r>
      <w:proofErr w:type="gramEnd"/>
      <w:r w:rsidRPr="00B54D8F">
        <w:rPr>
          <w:rFonts w:ascii="宋体" w:hAnsi="宋体" w:cs="宋体" w:hint="eastAsia"/>
          <w:sz w:val="24"/>
        </w:rPr>
        <w:t>以电报或传真形式将合同号、货物名称、数量、包装箱件数、总毛重、总体积(立方米)和备妥交货日期通知需方。同时供方应用挂号信将详细交货清单一式</w:t>
      </w:r>
      <w:r w:rsidRPr="00B54D8F">
        <w:rPr>
          <w:rFonts w:ascii="宋体" w:hAnsi="宋体" w:cs="宋体" w:hint="eastAsia"/>
          <w:sz w:val="24"/>
          <w:u w:val="single"/>
        </w:rPr>
        <w:t>8</w:t>
      </w:r>
      <w:r w:rsidRPr="00B54D8F">
        <w:rPr>
          <w:rFonts w:ascii="宋体" w:hAnsi="宋体" w:cs="宋体" w:hint="eastAsia"/>
          <w:sz w:val="24"/>
        </w:rPr>
        <w:t>份包括合同号、货物名称、规格、数量、总毛重、总体积(立方米)、包装箱件数和每个包装箱的尺寸(长×宽×高)、货物总价和备妥待交日期以及对货物在运输和仓储的特殊要求和注意事项通知需方。</w:t>
      </w:r>
    </w:p>
    <w:p w14:paraId="238C89A2"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6.3 在现场交货和工厂交货条件下，供方装运的货物不应超过合同规定的数量或重量。否则，供方应对超运部分所引起的一切后果负责。</w:t>
      </w:r>
      <w:bookmarkStart w:id="865" w:name="_Toc487900355"/>
    </w:p>
    <w:p w14:paraId="6188D4C1" w14:textId="77777777" w:rsidR="008E0925" w:rsidRPr="00B54D8F" w:rsidRDefault="008E0925" w:rsidP="008E0925">
      <w:pPr>
        <w:tabs>
          <w:tab w:val="left" w:pos="720"/>
        </w:tabs>
        <w:spacing w:line="360" w:lineRule="auto"/>
        <w:ind w:left="960" w:hanging="960"/>
        <w:rPr>
          <w:rFonts w:ascii="宋体" w:hAnsi="宋体" w:cs="宋体"/>
          <w:b/>
          <w:sz w:val="24"/>
        </w:rPr>
      </w:pPr>
      <w:r w:rsidRPr="00B54D8F">
        <w:rPr>
          <w:rFonts w:ascii="宋体" w:hAnsi="宋体" w:cs="宋体" w:hint="eastAsia"/>
          <w:b/>
          <w:sz w:val="24"/>
        </w:rPr>
        <w:t>7．装运通知</w:t>
      </w:r>
      <w:bookmarkEnd w:id="865"/>
    </w:p>
    <w:p w14:paraId="5956E63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7.1在现场交货和工厂交货条件下的货物，供方通知需方货物已备妥</w:t>
      </w:r>
      <w:proofErr w:type="gramStart"/>
      <w:r w:rsidRPr="00B54D8F">
        <w:rPr>
          <w:rFonts w:ascii="宋体" w:hAnsi="宋体" w:cs="宋体" w:hint="eastAsia"/>
          <w:sz w:val="24"/>
        </w:rPr>
        <w:t>待运输</w:t>
      </w:r>
      <w:proofErr w:type="gramEnd"/>
      <w:r w:rsidRPr="00B54D8F">
        <w:rPr>
          <w:rFonts w:ascii="宋体" w:hAnsi="宋体" w:cs="宋体" w:hint="eastAsia"/>
          <w:sz w:val="24"/>
        </w:rPr>
        <w:t>后24小时</w:t>
      </w:r>
      <w:r w:rsidRPr="00B54D8F">
        <w:rPr>
          <w:rFonts w:ascii="宋体" w:hAnsi="宋体" w:cs="宋体" w:hint="eastAsia"/>
          <w:sz w:val="24"/>
        </w:rPr>
        <w:lastRenderedPageBreak/>
        <w:t>之内，应将合同号、货名、数量、毛重、总体积(立方米)、发票金额、运输工具名称及装运日期，以电报或传真通知需方。</w:t>
      </w:r>
    </w:p>
    <w:p w14:paraId="75CA168E"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7.2如因供方延误将上述内容用电报或传真通知需方，由此引起的一切后果损失应由供方负责。</w:t>
      </w:r>
      <w:bookmarkStart w:id="866" w:name="_Ref467379793"/>
      <w:bookmarkStart w:id="867" w:name="_Toc487900357"/>
      <w:bookmarkStart w:id="868" w:name="_Ref467379807"/>
    </w:p>
    <w:p w14:paraId="64D0323B" w14:textId="77777777" w:rsidR="008E0925" w:rsidRPr="00B54D8F" w:rsidRDefault="008E0925" w:rsidP="008E0925">
      <w:pPr>
        <w:widowControl/>
        <w:spacing w:after="60" w:line="360" w:lineRule="auto"/>
        <w:ind w:right="291"/>
        <w:rPr>
          <w:rFonts w:ascii="宋体" w:hAnsi="宋体" w:cs="宋体"/>
          <w:b/>
          <w:kern w:val="0"/>
          <w:sz w:val="24"/>
        </w:rPr>
      </w:pPr>
      <w:r w:rsidRPr="00B54D8F">
        <w:rPr>
          <w:rFonts w:ascii="宋体" w:hAnsi="宋体" w:cs="宋体" w:hint="eastAsia"/>
          <w:b/>
          <w:kern w:val="0"/>
          <w:sz w:val="24"/>
        </w:rPr>
        <w:t>8．付款条件</w:t>
      </w:r>
      <w:bookmarkEnd w:id="866"/>
      <w:bookmarkEnd w:id="867"/>
      <w:bookmarkEnd w:id="868"/>
      <w:r w:rsidRPr="00B54D8F">
        <w:rPr>
          <w:rFonts w:ascii="宋体" w:hAnsi="宋体" w:cs="宋体" w:hint="eastAsia"/>
          <w:b/>
          <w:kern w:val="0"/>
          <w:sz w:val="24"/>
        </w:rPr>
        <w:t>：</w:t>
      </w:r>
      <w:bookmarkStart w:id="869" w:name="_Ref467379852"/>
      <w:bookmarkStart w:id="870" w:name="_Ref467379863"/>
      <w:bookmarkStart w:id="871" w:name="_Ref467379923"/>
      <w:bookmarkStart w:id="872" w:name="_Toc487900358"/>
    </w:p>
    <w:p w14:paraId="2223E9F6" w14:textId="77777777" w:rsidR="008E0925" w:rsidRPr="00B54D8F" w:rsidRDefault="008E0925" w:rsidP="008E0925">
      <w:pPr>
        <w:widowControl/>
        <w:spacing w:after="60" w:line="360" w:lineRule="auto"/>
        <w:ind w:right="291"/>
        <w:rPr>
          <w:rFonts w:ascii="宋体" w:hAnsi="宋体" w:cs="宋体"/>
          <w:b/>
          <w:kern w:val="0"/>
          <w:sz w:val="24"/>
        </w:rPr>
      </w:pPr>
      <w:r w:rsidRPr="00B54D8F">
        <w:rPr>
          <w:rFonts w:ascii="宋体" w:hAnsi="宋体" w:cs="宋体" w:hint="eastAsia"/>
          <w:kern w:val="0"/>
          <w:sz w:val="24"/>
        </w:rPr>
        <w:t>本项目付款条件：无预付款，货到安装、调试、验收合格后</w:t>
      </w:r>
      <w:proofErr w:type="gramStart"/>
      <w:r w:rsidRPr="00B54D8F">
        <w:rPr>
          <w:rFonts w:ascii="宋体" w:hAnsi="宋体" w:cs="宋体" w:hint="eastAsia"/>
          <w:kern w:val="0"/>
          <w:sz w:val="24"/>
        </w:rPr>
        <w:t>付合同</w:t>
      </w:r>
      <w:proofErr w:type="gramEnd"/>
      <w:r w:rsidRPr="00B54D8F">
        <w:rPr>
          <w:rFonts w:ascii="宋体" w:hAnsi="宋体" w:cs="宋体" w:hint="eastAsia"/>
          <w:kern w:val="0"/>
          <w:sz w:val="24"/>
        </w:rPr>
        <w:t>款的50%，试运行三个月且提供厂家保修</w:t>
      </w:r>
      <w:r w:rsidRPr="00B54D8F">
        <w:rPr>
          <w:rFonts w:ascii="宋体" w:hAnsi="宋体" w:cs="宋体" w:hint="eastAsia"/>
          <w:kern w:val="0"/>
          <w:sz w:val="24"/>
          <w:u w:val="single"/>
        </w:rPr>
        <w:t xml:space="preserve">  </w:t>
      </w:r>
      <w:r w:rsidRPr="00B54D8F">
        <w:rPr>
          <w:rFonts w:ascii="宋体" w:hAnsi="宋体" w:cs="宋体" w:hint="eastAsia"/>
          <w:kern w:val="0"/>
          <w:sz w:val="24"/>
        </w:rPr>
        <w:t>年的合同后，付清合同款剩余50%货款。</w:t>
      </w:r>
    </w:p>
    <w:p w14:paraId="56D344C1" w14:textId="77777777" w:rsidR="008E0925" w:rsidRPr="00B54D8F" w:rsidRDefault="008E0925" w:rsidP="008E0925">
      <w:pPr>
        <w:spacing w:line="360" w:lineRule="auto"/>
        <w:outlineLvl w:val="0"/>
        <w:rPr>
          <w:rFonts w:ascii="宋体" w:hAnsi="宋体" w:cs="宋体"/>
          <w:b/>
          <w:sz w:val="24"/>
        </w:rPr>
      </w:pPr>
      <w:bookmarkStart w:id="873" w:name="_Toc96589115"/>
      <w:bookmarkStart w:id="874" w:name="_Toc99100182"/>
      <w:r w:rsidRPr="00B54D8F">
        <w:rPr>
          <w:rFonts w:ascii="宋体" w:hAnsi="宋体" w:cs="宋体" w:hint="eastAsia"/>
          <w:b/>
          <w:sz w:val="24"/>
        </w:rPr>
        <w:t>9．技术资料</w:t>
      </w:r>
      <w:bookmarkEnd w:id="869"/>
      <w:bookmarkEnd w:id="870"/>
      <w:bookmarkEnd w:id="871"/>
      <w:bookmarkEnd w:id="872"/>
      <w:bookmarkEnd w:id="873"/>
      <w:bookmarkEnd w:id="874"/>
    </w:p>
    <w:p w14:paraId="0201776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合同项下技术资料(除合同特殊条款规定外)将以下列方式交付：</w:t>
      </w:r>
    </w:p>
    <w:p w14:paraId="0D4E9BB7"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9.1合同生效后</w:t>
      </w:r>
      <w:r w:rsidRPr="00B54D8F">
        <w:rPr>
          <w:rFonts w:ascii="宋体" w:hAnsi="宋体" w:cs="宋体" w:hint="eastAsia"/>
          <w:sz w:val="24"/>
          <w:u w:val="single"/>
        </w:rPr>
        <w:t xml:space="preserve"> 3 </w:t>
      </w:r>
      <w:r w:rsidRPr="00B54D8F">
        <w:rPr>
          <w:rFonts w:ascii="宋体" w:hAnsi="宋体" w:cs="宋体" w:hint="eastAsia"/>
          <w:sz w:val="24"/>
        </w:rPr>
        <w:t>天内，供方应将每台设备和仪器的中文技术资料一套，如目录索引、图纸、操作手册、使用指南、维修指南和／或服务手册和示意图寄给需方。</w:t>
      </w:r>
    </w:p>
    <w:p w14:paraId="1BB8612D"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9.2另外一套完整的上述资料应包装好随同每批货物一起发运。</w:t>
      </w:r>
    </w:p>
    <w:p w14:paraId="0B74AD78"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9.3如果需方确认供方提供的技术资料不完整或在运输过程中丢失，供方将在收到需方通知后</w:t>
      </w:r>
      <w:r w:rsidRPr="00B54D8F">
        <w:rPr>
          <w:rFonts w:ascii="宋体" w:hAnsi="宋体" w:cs="宋体" w:hint="eastAsia"/>
          <w:sz w:val="24"/>
          <w:u w:val="single"/>
        </w:rPr>
        <w:t xml:space="preserve">  5  </w:t>
      </w:r>
      <w:r w:rsidRPr="00B54D8F">
        <w:rPr>
          <w:rFonts w:ascii="宋体" w:hAnsi="宋体" w:cs="宋体" w:hint="eastAsia"/>
          <w:sz w:val="24"/>
        </w:rPr>
        <w:t>天内将丢失资料免费寄给需方。</w:t>
      </w:r>
      <w:bookmarkStart w:id="875" w:name="_Ref467377798"/>
      <w:bookmarkStart w:id="876" w:name="_Ref467377962"/>
      <w:bookmarkStart w:id="877" w:name="_Ref467379937"/>
      <w:bookmarkStart w:id="878" w:name="_Ref467379946"/>
      <w:bookmarkStart w:id="879" w:name="_Toc487900359"/>
    </w:p>
    <w:p w14:paraId="162F8CAE" w14:textId="77777777" w:rsidR="008E0925" w:rsidRPr="00B54D8F" w:rsidRDefault="008E0925" w:rsidP="008E0925">
      <w:pPr>
        <w:spacing w:line="360" w:lineRule="auto"/>
        <w:ind w:left="960" w:hanging="960"/>
        <w:rPr>
          <w:rFonts w:ascii="宋体" w:hAnsi="宋体" w:cs="宋体"/>
          <w:b/>
          <w:sz w:val="24"/>
        </w:rPr>
      </w:pPr>
      <w:r w:rsidRPr="00B54D8F">
        <w:rPr>
          <w:rFonts w:ascii="宋体" w:hAnsi="宋体" w:cs="宋体" w:hint="eastAsia"/>
          <w:b/>
          <w:sz w:val="24"/>
        </w:rPr>
        <w:t>10．质量保证</w:t>
      </w:r>
      <w:bookmarkEnd w:id="875"/>
      <w:bookmarkEnd w:id="876"/>
      <w:bookmarkEnd w:id="877"/>
      <w:bookmarkEnd w:id="878"/>
      <w:bookmarkEnd w:id="879"/>
    </w:p>
    <w:p w14:paraId="3934B442"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10.1供方须保证货物是全新、未使用过的，并完全符合强制性的国家技术质量规范和合同规定的质量、规格、性能和技术规范等的要求。</w:t>
      </w:r>
    </w:p>
    <w:p w14:paraId="35F41D4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10.2供方须保证所提供的货物经正确安装、正常运转和保养，在其使用寿命期内须具有符合质量要求和产品说明书的性能。在货物质量保证期之内，供方须对由于设计、工艺或材料的缺陷而发生的任何不足或故障负责。</w:t>
      </w:r>
    </w:p>
    <w:p w14:paraId="71143875"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10.3 根据需方按检验标准自己检验结果或委托有资质的相关质检机构的检验结果，发现货物的数量、质量、规格与合同不符；或者在质量保证期内，证实货物存在缺陷，包括潜在的缺陷或使用不符合要求的材料等，需方应尽快以书面形式通知供方。供方在收到通知后</w:t>
      </w:r>
      <w:r w:rsidRPr="00B54D8F">
        <w:rPr>
          <w:rFonts w:ascii="宋体" w:hAnsi="宋体" w:cs="宋体" w:hint="eastAsia"/>
          <w:sz w:val="24"/>
          <w:u w:val="single"/>
        </w:rPr>
        <w:t xml:space="preserve">  3  </w:t>
      </w:r>
      <w:r w:rsidRPr="00B54D8F">
        <w:rPr>
          <w:rFonts w:ascii="宋体" w:hAnsi="宋体" w:cs="宋体" w:hint="eastAsia"/>
          <w:sz w:val="24"/>
        </w:rPr>
        <w:t>天内应免费维修或更换有缺陷的货物或部件。</w:t>
      </w:r>
    </w:p>
    <w:p w14:paraId="2FC6D086"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10.4 如果供方在收到通知后</w:t>
      </w:r>
      <w:r w:rsidRPr="00B54D8F">
        <w:rPr>
          <w:rFonts w:ascii="宋体" w:hAnsi="宋体" w:cs="宋体" w:hint="eastAsia"/>
          <w:sz w:val="24"/>
          <w:u w:val="single"/>
        </w:rPr>
        <w:t xml:space="preserve"> 3 </w:t>
      </w:r>
      <w:r w:rsidRPr="00B54D8F">
        <w:rPr>
          <w:rFonts w:ascii="宋体" w:hAnsi="宋体" w:cs="宋体" w:hint="eastAsia"/>
          <w:sz w:val="24"/>
        </w:rPr>
        <w:t>天内没有弥补缺陷，需方可采取必要的补救措施，但由此引发的风险和费用将由供方承担。</w:t>
      </w:r>
    </w:p>
    <w:p w14:paraId="793A6D6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10.5除“合同特殊条款”规定外，合同项下货物的质量保证期为自货物通过最终验收起</w:t>
      </w:r>
      <w:r w:rsidRPr="00B54D8F">
        <w:rPr>
          <w:rFonts w:ascii="宋体" w:hAnsi="宋体" w:cs="宋体" w:hint="eastAsia"/>
          <w:sz w:val="24"/>
          <w:u w:val="single"/>
        </w:rPr>
        <w:t xml:space="preserve">  </w:t>
      </w:r>
      <w:r w:rsidRPr="00B54D8F">
        <w:rPr>
          <w:rFonts w:ascii="宋体" w:hAnsi="宋体" w:cs="宋体"/>
          <w:sz w:val="24"/>
          <w:u w:val="single"/>
        </w:rPr>
        <w:t xml:space="preserve"> </w:t>
      </w:r>
      <w:r w:rsidRPr="00B54D8F">
        <w:rPr>
          <w:rFonts w:ascii="宋体" w:hAnsi="宋体" w:cs="宋体" w:hint="eastAsia"/>
          <w:sz w:val="24"/>
          <w:u w:val="single"/>
        </w:rPr>
        <w:t xml:space="preserve"> </w:t>
      </w:r>
      <w:proofErr w:type="gramStart"/>
      <w:r w:rsidRPr="00B54D8F">
        <w:rPr>
          <w:rFonts w:ascii="宋体" w:hAnsi="宋体" w:cs="宋体" w:hint="eastAsia"/>
          <w:sz w:val="24"/>
        </w:rPr>
        <w:t>个</w:t>
      </w:r>
      <w:proofErr w:type="gramEnd"/>
      <w:r w:rsidRPr="00B54D8F">
        <w:rPr>
          <w:rFonts w:ascii="宋体" w:hAnsi="宋体" w:cs="宋体" w:hint="eastAsia"/>
          <w:sz w:val="24"/>
        </w:rPr>
        <w:t>月。</w:t>
      </w:r>
      <w:bookmarkStart w:id="880" w:name="_Ref467378018"/>
      <w:bookmarkStart w:id="881" w:name="_Toc487900360"/>
    </w:p>
    <w:p w14:paraId="51852379" w14:textId="77777777" w:rsidR="008E0925" w:rsidRPr="00B54D8F" w:rsidRDefault="008E0925" w:rsidP="008E0925">
      <w:pPr>
        <w:spacing w:line="360" w:lineRule="auto"/>
        <w:ind w:left="960" w:hanging="960"/>
        <w:rPr>
          <w:rFonts w:ascii="宋体" w:hAnsi="宋体" w:cs="宋体"/>
          <w:b/>
          <w:sz w:val="24"/>
        </w:rPr>
      </w:pPr>
      <w:r w:rsidRPr="00B54D8F">
        <w:rPr>
          <w:rFonts w:ascii="宋体" w:hAnsi="宋体" w:cs="宋体" w:hint="eastAsia"/>
          <w:b/>
          <w:sz w:val="24"/>
        </w:rPr>
        <w:t>11．检验</w:t>
      </w:r>
      <w:bookmarkEnd w:id="880"/>
      <w:bookmarkEnd w:id="881"/>
      <w:r w:rsidRPr="00B54D8F">
        <w:rPr>
          <w:rFonts w:ascii="宋体" w:hAnsi="宋体" w:cs="宋体" w:hint="eastAsia"/>
          <w:b/>
          <w:sz w:val="24"/>
        </w:rPr>
        <w:t>和验收</w:t>
      </w:r>
    </w:p>
    <w:p w14:paraId="7BAEC560"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11.1 在交货前，中标人应对货物的质量、规格、性能、数量和重量等进行详细而全面的</w:t>
      </w:r>
      <w:r w:rsidRPr="00B54D8F">
        <w:rPr>
          <w:rFonts w:ascii="宋体" w:hAnsi="宋体" w:cs="宋体" w:hint="eastAsia"/>
          <w:sz w:val="24"/>
        </w:rPr>
        <w:lastRenderedPageBreak/>
        <w:t>检验，并出具证明货物符合合同规定的证明文件。该文件将作为申请付款单据的一部分，但有关质量、规格、性能、数量或重量的检验不应视为最终检验。制造商检验的结果和细节应在证书中加以说明。</w:t>
      </w:r>
    </w:p>
    <w:p w14:paraId="7AD6EDB5"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11.2货物运抵现场后，需方将对货物的质量、规格、数量和重量进行检验，并出具检验证书。如发现货物的规格或数量或两者都与合同不符，需方有权在货物运抵现场后90天内，根据需方按检验标准自己检验结果或当地质检部门出具的检验证书向供方提出索赔，</w:t>
      </w:r>
      <w:proofErr w:type="gramStart"/>
      <w:r w:rsidRPr="00B54D8F">
        <w:rPr>
          <w:rFonts w:ascii="宋体" w:hAnsi="宋体" w:cs="宋体" w:hint="eastAsia"/>
          <w:sz w:val="24"/>
        </w:rPr>
        <w:t>除责任</w:t>
      </w:r>
      <w:proofErr w:type="gramEnd"/>
      <w:r w:rsidRPr="00B54D8F">
        <w:rPr>
          <w:rFonts w:ascii="宋体" w:hAnsi="宋体" w:cs="宋体" w:hint="eastAsia"/>
          <w:sz w:val="24"/>
        </w:rPr>
        <w:t>由保险公司或运输部门承担的之外。</w:t>
      </w:r>
    </w:p>
    <w:p w14:paraId="226A2015"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11.2.1联合验收：</w:t>
      </w:r>
    </w:p>
    <w:p w14:paraId="5C5D8BA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项目资金为预算内且统一结算的政府采购项目，在合同约定的截止日期内所采购的货物运抵现场并安装调试合格，及时通知需方和采购代理机构待验收，需方、采购代理机构接到通知后</w:t>
      </w:r>
      <w:r w:rsidRPr="00B54D8F">
        <w:rPr>
          <w:rFonts w:ascii="宋体" w:hAnsi="宋体" w:cs="宋体" w:hint="eastAsia"/>
          <w:sz w:val="24"/>
          <w:u w:val="single"/>
        </w:rPr>
        <w:t xml:space="preserve">  15</w:t>
      </w:r>
      <w:r w:rsidRPr="00B54D8F">
        <w:rPr>
          <w:rFonts w:ascii="宋体" w:hAnsi="宋体" w:cs="宋体" w:hint="eastAsia"/>
          <w:sz w:val="24"/>
        </w:rPr>
        <w:t>个工作日内组织对供应商履约的验收，并制作验收备忘录，签署验收意见。需方应当在验收书上签字盖章并承担相应的法律处责任。</w:t>
      </w:r>
    </w:p>
    <w:p w14:paraId="0BC4B26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11.2.2需方聘请相关专业机构验收：</w:t>
      </w:r>
    </w:p>
    <w:p w14:paraId="13FD26F6"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供应商在合同约定的截止日期将所报的货物运抵现场、安装、调试、组织培训（如需要）后，通知需方和采购代理机构待验收，如果是大型或者复杂的项目，应当按照“委托协议”约定，邀请相关专业专家或国家认可的质量检测机构参加验收工作，专业机构验收人员应当在验收书上签字并承担相应的法律责任。</w:t>
      </w:r>
    </w:p>
    <w:p w14:paraId="71CC636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11.2.3需方自行验收：</w:t>
      </w:r>
    </w:p>
    <w:p w14:paraId="490EAE40"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项目资金为预算外且自行结算的政府采购项目，在合同约定的截至日期内所采购的货物运抵现场并安装调试合格，及时通知需方和采购代理机构待验收，需方应当按照“委托协议”约定自行组织对供应商履约的验收，需方验收人员应当在验收书上签字并承担相应的法律责任。</w:t>
      </w:r>
    </w:p>
    <w:p w14:paraId="533FB7D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11.3 如果货物的质量和规格与合同不符或在第10条规定的质量保证期内，证实货物是有缺陷的，包括潜在的缺陷或使用不符合要求的材料，需方将有权向供方提出索赔。</w:t>
      </w:r>
    </w:p>
    <w:p w14:paraId="4E7DD20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11.4需方有权提出在货物制造过程中派人到制造厂进行监造，供方有义务为需方监造人员提供方便。</w:t>
      </w:r>
    </w:p>
    <w:p w14:paraId="4BF06071"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11.5 制造厂对所供货物进行机械运转试验和性能试验时，必须提前通知需方。</w:t>
      </w:r>
    </w:p>
    <w:p w14:paraId="5FB0A478" w14:textId="77777777" w:rsidR="008E0925" w:rsidRPr="00B54D8F" w:rsidRDefault="008E0925" w:rsidP="008E0925">
      <w:pPr>
        <w:spacing w:line="360" w:lineRule="auto"/>
        <w:ind w:left="960" w:hanging="960"/>
        <w:rPr>
          <w:rFonts w:ascii="宋体" w:hAnsi="宋体" w:cs="宋体"/>
          <w:b/>
          <w:sz w:val="24"/>
        </w:rPr>
      </w:pPr>
      <w:bookmarkStart w:id="882" w:name="_Toc487900361"/>
      <w:r w:rsidRPr="00B54D8F">
        <w:rPr>
          <w:rFonts w:ascii="宋体" w:hAnsi="宋体" w:cs="宋体" w:hint="eastAsia"/>
          <w:b/>
          <w:sz w:val="24"/>
        </w:rPr>
        <w:t>12．索赔</w:t>
      </w:r>
      <w:bookmarkEnd w:id="882"/>
    </w:p>
    <w:p w14:paraId="16A26C22"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12.1 如果货物的质量、规格、数量、重量等与合同不符，或在第10.5规定的质量保证期内证实货物存有缺陷，包括潜在的缺陷或使用不符合要求的材料等，需方有权根据按</w:t>
      </w:r>
      <w:r w:rsidRPr="00B54D8F">
        <w:rPr>
          <w:rFonts w:ascii="宋体" w:hAnsi="宋体" w:cs="宋体" w:hint="eastAsia"/>
          <w:sz w:val="24"/>
        </w:rPr>
        <w:lastRenderedPageBreak/>
        <w:t>检验标准自己检验的结果或有资质的权威质检机构的检验结果向供方提出索赔。</w:t>
      </w:r>
    </w:p>
    <w:p w14:paraId="701B1456" w14:textId="77777777" w:rsidR="008E0925" w:rsidRPr="00B54D8F" w:rsidRDefault="008E0925" w:rsidP="008E0925">
      <w:pPr>
        <w:spacing w:line="360" w:lineRule="auto"/>
        <w:rPr>
          <w:rFonts w:ascii="宋体" w:hAnsi="宋体" w:cs="宋体"/>
          <w:sz w:val="24"/>
        </w:rPr>
      </w:pPr>
      <w:bookmarkStart w:id="883" w:name="_Ref467378076"/>
      <w:r w:rsidRPr="00B54D8F">
        <w:rPr>
          <w:rFonts w:ascii="宋体" w:hAnsi="宋体" w:cs="宋体" w:hint="eastAsia"/>
          <w:sz w:val="24"/>
        </w:rPr>
        <w:t>12.2在根据合同第10条和第11条规定的检验期和质量保证期内，如果供方对需方提出的索赔负有责任，供方应按照需方同意的下列一种或多种方式解决索赔事宜：</w:t>
      </w:r>
      <w:bookmarkEnd w:id="883"/>
    </w:p>
    <w:p w14:paraId="59E82C17"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12.2.1 在法定的退货期内，供方应按合同规定将货款退还给需方，并承担由此发生的一切损失和费用，包括利息、银行手续费、运费、保险费、检验费、仓储费、装卸费以及为保护退回货物所需的其它必要费用。如已超过退货期，但供方同意退货，可比照上述办法办理或由双方协商处理。</w:t>
      </w:r>
    </w:p>
    <w:p w14:paraId="3AF04A25"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12.2.2 根据货物低劣程度、损坏程度以及需方所遭受损失的数额，</w:t>
      </w:r>
      <w:proofErr w:type="gramStart"/>
      <w:r w:rsidRPr="00B54D8F">
        <w:rPr>
          <w:rFonts w:ascii="宋体" w:hAnsi="宋体" w:cs="宋体" w:hint="eastAsia"/>
          <w:sz w:val="24"/>
        </w:rPr>
        <w:t>经需供</w:t>
      </w:r>
      <w:proofErr w:type="gramEnd"/>
      <w:r w:rsidRPr="00B54D8F">
        <w:rPr>
          <w:rFonts w:ascii="宋体" w:hAnsi="宋体" w:cs="宋体" w:hint="eastAsia"/>
          <w:sz w:val="24"/>
        </w:rPr>
        <w:t>双方商定降低货物的价格或由有权威的部门评估，以降低后的价格或评估价格为准。</w:t>
      </w:r>
    </w:p>
    <w:p w14:paraId="2F59347A"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12.2.3 用符合规格、质量和性能要求的新零件、部件或货物来更换有缺陷的部分或修补缺陷部分，供方应承</w:t>
      </w:r>
      <w:proofErr w:type="gramStart"/>
      <w:r w:rsidRPr="00B54D8F">
        <w:rPr>
          <w:rFonts w:ascii="宋体" w:hAnsi="宋体" w:cs="宋体" w:hint="eastAsia"/>
          <w:sz w:val="24"/>
        </w:rPr>
        <w:t>担一切</w:t>
      </w:r>
      <w:proofErr w:type="gramEnd"/>
      <w:r w:rsidRPr="00B54D8F">
        <w:rPr>
          <w:rFonts w:ascii="宋体" w:hAnsi="宋体" w:cs="宋体" w:hint="eastAsia"/>
          <w:sz w:val="24"/>
        </w:rPr>
        <w:t>费用和风险并负担需方所发生的一切直接费用。同时，供方应按合同第10条规定，相应延长修补或更换件的质量保证期。</w:t>
      </w:r>
    </w:p>
    <w:p w14:paraId="0C3EE74B"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12.3如果在需方发出索赔通知后</w:t>
      </w:r>
      <w:r w:rsidRPr="00B54D8F">
        <w:rPr>
          <w:rFonts w:ascii="宋体" w:hAnsi="宋体" w:cs="宋体" w:hint="eastAsia"/>
          <w:sz w:val="24"/>
          <w:u w:val="single"/>
        </w:rPr>
        <w:t>2</w:t>
      </w:r>
      <w:r w:rsidRPr="00B54D8F">
        <w:rPr>
          <w:rFonts w:ascii="宋体" w:hAnsi="宋体" w:cs="宋体" w:hint="eastAsia"/>
          <w:sz w:val="24"/>
        </w:rPr>
        <w:t>天内，供方未作答复，上述索赔应视为已被供方接受。如供方未能在需方提出索赔通知后</w:t>
      </w:r>
      <w:r w:rsidRPr="00B54D8F">
        <w:rPr>
          <w:rFonts w:ascii="宋体" w:hAnsi="宋体" w:cs="宋体" w:hint="eastAsia"/>
          <w:sz w:val="24"/>
          <w:u w:val="single"/>
        </w:rPr>
        <w:t>2</w:t>
      </w:r>
      <w:r w:rsidRPr="00B54D8F">
        <w:rPr>
          <w:rFonts w:ascii="宋体" w:hAnsi="宋体" w:cs="宋体" w:hint="eastAsia"/>
          <w:sz w:val="24"/>
        </w:rPr>
        <w:t>天内或需方同意的更长时间内，按照本合同第12.2条规定的任何一种方法解决索赔事宜，需方将从合同款或从供方开具的履约保证金保函中扣回索赔金额。如果这些金额不足以补偿索赔金额，需方有权向供方提出不足部分的补偿。</w:t>
      </w:r>
      <w:bookmarkStart w:id="884" w:name="_Toc487900362"/>
    </w:p>
    <w:p w14:paraId="643BD9D9" w14:textId="77777777" w:rsidR="008E0925" w:rsidRPr="00B54D8F" w:rsidRDefault="008E0925" w:rsidP="008E0925">
      <w:pPr>
        <w:spacing w:line="360" w:lineRule="auto"/>
        <w:ind w:left="960" w:hanging="960"/>
        <w:rPr>
          <w:rFonts w:ascii="宋体" w:hAnsi="宋体" w:cs="宋体"/>
          <w:b/>
          <w:sz w:val="24"/>
        </w:rPr>
      </w:pPr>
      <w:r w:rsidRPr="00B54D8F">
        <w:rPr>
          <w:rFonts w:ascii="宋体" w:hAnsi="宋体" w:cs="宋体" w:hint="eastAsia"/>
          <w:b/>
          <w:sz w:val="24"/>
        </w:rPr>
        <w:t>13．延迟交货</w:t>
      </w:r>
      <w:bookmarkEnd w:id="884"/>
    </w:p>
    <w:p w14:paraId="67213D1C"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13.1供方应按照此次“招标文件”中需方规定的时间交货和提供服务。</w:t>
      </w:r>
    </w:p>
    <w:p w14:paraId="01324EDE"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13.2如果供方无正当理由迟延交货，需方有权提出违约损失赔偿或解除合同。</w:t>
      </w:r>
    </w:p>
    <w:p w14:paraId="02083926"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13.3 在履行合同过程中，由于供方原因不能按时交货和提供服务的应及时以书面形式将其理由及预期延误时间通知需方。需方收到供方通知后，认为其理由正当时必须出据书面批示，可酌情延长交货时间，此批示将作为最终验收的一部分。</w:t>
      </w:r>
    </w:p>
    <w:p w14:paraId="1085178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13.4</w:t>
      </w:r>
      <w:bookmarkStart w:id="885" w:name="_Toc487900363"/>
      <w:r w:rsidRPr="00B54D8F">
        <w:rPr>
          <w:rFonts w:ascii="宋体" w:hAnsi="宋体" w:cs="宋体" w:hint="eastAsia"/>
          <w:sz w:val="24"/>
        </w:rPr>
        <w:t>如果供方遇到不能按时交货和提供服务的情况，应及时以书面形式将不能按时交货的理由、预期延误时间通知需方。需方收到供方通知后，认为其理由正当时可以酌情延长交货时间，但需以需方出据的书面批示为准。</w:t>
      </w:r>
    </w:p>
    <w:p w14:paraId="5CE3BE1C" w14:textId="77777777" w:rsidR="008E0925" w:rsidRPr="00B54D8F" w:rsidRDefault="008E0925" w:rsidP="008E0925">
      <w:pPr>
        <w:spacing w:line="360" w:lineRule="auto"/>
        <w:ind w:left="960" w:hanging="960"/>
        <w:rPr>
          <w:rFonts w:ascii="宋体" w:hAnsi="宋体" w:cs="宋体"/>
          <w:b/>
          <w:sz w:val="24"/>
        </w:rPr>
      </w:pPr>
      <w:r w:rsidRPr="00B54D8F">
        <w:rPr>
          <w:rFonts w:ascii="宋体" w:hAnsi="宋体" w:cs="宋体" w:hint="eastAsia"/>
          <w:b/>
          <w:sz w:val="24"/>
        </w:rPr>
        <w:t>14．违约赔偿</w:t>
      </w:r>
      <w:bookmarkEnd w:id="885"/>
    </w:p>
    <w:p w14:paraId="28012E99"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sz w:val="24"/>
        </w:rPr>
        <w:t>14.1除合同第15条规定外，如果供方没有按照合同规定的时间交货和提供服务，需方可要求供方支付违约金。违约金按</w:t>
      </w:r>
      <w:proofErr w:type="gramStart"/>
      <w:r w:rsidRPr="00B54D8F">
        <w:rPr>
          <w:rFonts w:ascii="宋体" w:hAnsi="宋体" w:cs="宋体" w:hint="eastAsia"/>
          <w:sz w:val="24"/>
        </w:rPr>
        <w:t>每周迟交货</w:t>
      </w:r>
      <w:proofErr w:type="gramEnd"/>
      <w:r w:rsidRPr="00B54D8F">
        <w:rPr>
          <w:rFonts w:ascii="宋体" w:hAnsi="宋体" w:cs="宋体" w:hint="eastAsia"/>
          <w:sz w:val="24"/>
        </w:rPr>
        <w:t>物或未提供服务交货价的0.5%计收。但违约金的最高限额为迟交货物或没有提供服务的合同价的5%。一周按７天计算，不足７天</w:t>
      </w:r>
      <w:r w:rsidRPr="00B54D8F">
        <w:rPr>
          <w:rFonts w:ascii="宋体" w:hAnsi="宋体" w:cs="宋体" w:hint="eastAsia"/>
          <w:sz w:val="24"/>
        </w:rPr>
        <w:lastRenderedPageBreak/>
        <w:t>按一周计算。如果达到最高限额，需方有权解除合同，供方应按合同全部价款赔偿需方损失。</w:t>
      </w:r>
    </w:p>
    <w:p w14:paraId="50656D76" w14:textId="77777777" w:rsidR="008E0925" w:rsidRPr="00B54D8F" w:rsidRDefault="008E0925" w:rsidP="008E0925">
      <w:pPr>
        <w:spacing w:line="360" w:lineRule="auto"/>
        <w:ind w:left="900" w:hanging="900"/>
        <w:rPr>
          <w:rFonts w:ascii="宋体" w:hAnsi="宋体" w:cs="宋体"/>
          <w:b/>
          <w:sz w:val="24"/>
        </w:rPr>
      </w:pPr>
      <w:bookmarkStart w:id="886" w:name="_Ref467378121"/>
      <w:bookmarkStart w:id="887" w:name="_Toc487900364"/>
      <w:r w:rsidRPr="00B54D8F">
        <w:rPr>
          <w:rFonts w:ascii="宋体" w:hAnsi="宋体" w:cs="宋体" w:hint="eastAsia"/>
          <w:b/>
          <w:sz w:val="24"/>
        </w:rPr>
        <w:t>15．不可抗力</w:t>
      </w:r>
      <w:bookmarkEnd w:id="886"/>
      <w:bookmarkEnd w:id="887"/>
    </w:p>
    <w:p w14:paraId="5E25257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15.1 如果双方中任何一方遭遇法律规定的不可抗力，致使合同履行受阻时，履行合同的期限应予延长，延长的期限应相当于不可抗力所影响的时间。</w:t>
      </w:r>
    </w:p>
    <w:p w14:paraId="521AA7F5"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15.2 受事故影响的一方应在不可抗力的事故发生后立即以书面形式通知另一方，并在事故发生</w:t>
      </w:r>
      <w:proofErr w:type="gramStart"/>
      <w:r w:rsidRPr="00B54D8F">
        <w:rPr>
          <w:rFonts w:ascii="宋体" w:hAnsi="宋体" w:cs="宋体" w:hint="eastAsia"/>
          <w:sz w:val="24"/>
        </w:rPr>
        <w:t>后合理</w:t>
      </w:r>
      <w:proofErr w:type="gramEnd"/>
      <w:r w:rsidRPr="00B54D8F">
        <w:rPr>
          <w:rFonts w:ascii="宋体" w:hAnsi="宋体" w:cs="宋体" w:hint="eastAsia"/>
          <w:sz w:val="24"/>
        </w:rPr>
        <w:t>时间内将有关部门出具的证明文件送达另一方。</w:t>
      </w:r>
    </w:p>
    <w:p w14:paraId="63AA5385"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15.3 不可抗力使合同的某些内容有变更必要的，双方应通过协商在最短时间内达成进一步履行合同的协议，因不可抗力致使合同不能履行的，合同终止。</w:t>
      </w:r>
      <w:bookmarkStart w:id="888" w:name="_Toc487900365"/>
    </w:p>
    <w:p w14:paraId="1852F647" w14:textId="77777777" w:rsidR="008E0925" w:rsidRPr="00B54D8F" w:rsidRDefault="008E0925" w:rsidP="008E0925">
      <w:pPr>
        <w:spacing w:line="360" w:lineRule="auto"/>
        <w:ind w:left="960" w:hanging="960"/>
        <w:rPr>
          <w:rFonts w:ascii="宋体" w:hAnsi="宋体" w:cs="宋体"/>
          <w:b/>
          <w:sz w:val="24"/>
        </w:rPr>
      </w:pPr>
      <w:r w:rsidRPr="00B54D8F">
        <w:rPr>
          <w:rFonts w:ascii="宋体" w:hAnsi="宋体" w:cs="宋体" w:hint="eastAsia"/>
          <w:b/>
          <w:sz w:val="24"/>
        </w:rPr>
        <w:t>16．税费</w:t>
      </w:r>
      <w:bookmarkEnd w:id="888"/>
    </w:p>
    <w:p w14:paraId="41BEB6EB"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16.1与本合同有关的一切税费均适用中华人民共和国法律的相关规定，合同价为含税价，所有均由供方缴纳。</w:t>
      </w:r>
      <w:bookmarkStart w:id="889" w:name="_Toc487900366"/>
    </w:p>
    <w:p w14:paraId="4C7C26E5"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17</w:t>
      </w:r>
      <w:bookmarkEnd w:id="889"/>
      <w:r w:rsidRPr="00B54D8F">
        <w:rPr>
          <w:rFonts w:ascii="宋体" w:hAnsi="宋体" w:cs="宋体" w:hint="eastAsia"/>
          <w:b/>
          <w:sz w:val="24"/>
        </w:rPr>
        <w:t>．合同争议的解决</w:t>
      </w:r>
    </w:p>
    <w:p w14:paraId="51ECEAA5" w14:textId="77777777" w:rsidR="008E0925" w:rsidRPr="00B54D8F" w:rsidRDefault="008E0925" w:rsidP="008E0925">
      <w:pPr>
        <w:spacing w:line="360" w:lineRule="auto"/>
        <w:rPr>
          <w:rFonts w:ascii="宋体" w:hAnsi="宋体" w:cs="宋体"/>
          <w:bCs/>
          <w:sz w:val="24"/>
        </w:rPr>
      </w:pPr>
      <w:r w:rsidRPr="00B54D8F">
        <w:rPr>
          <w:rFonts w:ascii="宋体" w:hAnsi="宋体" w:cs="宋体" w:hint="eastAsia"/>
          <w:sz w:val="24"/>
        </w:rPr>
        <w:t>因合同履行中发生的争议，合同当事人双方可通过协商解决。协商不成的，</w:t>
      </w:r>
      <w:r w:rsidRPr="00B54D8F">
        <w:rPr>
          <w:rFonts w:ascii="宋体" w:hAnsi="宋体" w:cs="宋体" w:hint="eastAsia"/>
          <w:bCs/>
          <w:sz w:val="24"/>
        </w:rPr>
        <w:t>由北京市</w:t>
      </w:r>
      <w:r w:rsidRPr="00B54D8F">
        <w:rPr>
          <w:rFonts w:ascii="宋体" w:hAnsi="宋体" w:cs="宋体"/>
          <w:bCs/>
          <w:sz w:val="24"/>
        </w:rPr>
        <w:t>密云区</w:t>
      </w:r>
      <w:r w:rsidRPr="00B54D8F">
        <w:rPr>
          <w:rFonts w:ascii="宋体" w:hAnsi="宋体" w:cs="宋体" w:hint="eastAsia"/>
          <w:bCs/>
          <w:sz w:val="24"/>
        </w:rPr>
        <w:t>人民法院诉讼管辖。</w:t>
      </w:r>
    </w:p>
    <w:p w14:paraId="08F2926A" w14:textId="77777777" w:rsidR="008E0925" w:rsidRPr="00B54D8F" w:rsidRDefault="008E0925" w:rsidP="008E0925">
      <w:pPr>
        <w:tabs>
          <w:tab w:val="left" w:pos="900"/>
        </w:tabs>
        <w:spacing w:line="360" w:lineRule="auto"/>
        <w:rPr>
          <w:rFonts w:ascii="宋体" w:hAnsi="宋体" w:cs="宋体"/>
          <w:b/>
          <w:sz w:val="24"/>
        </w:rPr>
      </w:pPr>
      <w:bookmarkStart w:id="890" w:name="_Toc487900367"/>
      <w:r w:rsidRPr="00B54D8F">
        <w:rPr>
          <w:rFonts w:ascii="宋体" w:hAnsi="宋体" w:cs="宋体" w:hint="eastAsia"/>
          <w:b/>
          <w:sz w:val="24"/>
        </w:rPr>
        <w:t>18．违约解除合同</w:t>
      </w:r>
      <w:bookmarkEnd w:id="890"/>
    </w:p>
    <w:p w14:paraId="5CE79125" w14:textId="77777777" w:rsidR="008E0925" w:rsidRPr="00B54D8F" w:rsidRDefault="008E0925" w:rsidP="008E0925">
      <w:pPr>
        <w:spacing w:line="360" w:lineRule="auto"/>
        <w:rPr>
          <w:rFonts w:ascii="宋体" w:hAnsi="宋体" w:cs="宋体"/>
          <w:sz w:val="24"/>
        </w:rPr>
      </w:pPr>
      <w:bookmarkStart w:id="891" w:name="_Ref467378234"/>
      <w:r w:rsidRPr="00B54D8F">
        <w:rPr>
          <w:rFonts w:ascii="宋体" w:hAnsi="宋体" w:cs="宋体" w:hint="eastAsia"/>
          <w:sz w:val="24"/>
        </w:rPr>
        <w:t>18.1 在供方违约的情况下，需方可向供方发出书面通知，部分或全部终止合同。同时保留向供方追诉的权利。</w:t>
      </w:r>
      <w:bookmarkEnd w:id="891"/>
    </w:p>
    <w:p w14:paraId="3AB831D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 xml:space="preserve">18.1.1供方未能在合同规定的限期或需方同意延长的限期内，提供全部或部分货物,按合同第14.1的规定可以解除合同的； </w:t>
      </w:r>
    </w:p>
    <w:p w14:paraId="475C4F62"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18.1.2 供方未能履行合同规定的其它主要义务的；</w:t>
      </w:r>
    </w:p>
    <w:p w14:paraId="3B5E3360"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18.1.3 在本合同履行过程中有腐败和欺诈行为的。</w:t>
      </w:r>
    </w:p>
    <w:p w14:paraId="27E5BC5F"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18.1.3.1 “腐败行为”和“欺诈行为”定义如下:</w:t>
      </w:r>
    </w:p>
    <w:p w14:paraId="337861D4"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18.1.3.1.1“腐败行为”是指提供/给予/接受或索取任何有价值的东西来影响需方在合同签订、履行过程中的行为。</w:t>
      </w:r>
    </w:p>
    <w:p w14:paraId="2C4DC946"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18.1.3.1.2“欺诈行为”是指为了影响合同签订、履行过程，以谎报事实的方法，损害需方的利益的行为。</w:t>
      </w:r>
    </w:p>
    <w:p w14:paraId="3F2F524E"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18.2  在需方根据</w:t>
      </w:r>
      <w:proofErr w:type="gramStart"/>
      <w:r w:rsidRPr="00B54D8F">
        <w:rPr>
          <w:rFonts w:ascii="宋体" w:hAnsi="宋体" w:cs="宋体" w:hint="eastAsia"/>
          <w:sz w:val="24"/>
        </w:rPr>
        <w:t>上述第18</w:t>
      </w:r>
      <w:proofErr w:type="gramEnd"/>
      <w:r w:rsidRPr="00B54D8F">
        <w:rPr>
          <w:rFonts w:ascii="宋体" w:hAnsi="宋体" w:cs="宋体" w:hint="eastAsia"/>
          <w:sz w:val="24"/>
        </w:rPr>
        <w:t>.1条规定，全部或部分解除合同之后，另行购买全部或部分与未交付的货物类似的货物或服务，供方应承担需方购买类似货物或服务而产生的支出。部分解除合同的，供方应继续履行合同中未解除的部分。</w:t>
      </w:r>
      <w:bookmarkStart w:id="892" w:name="_Toc487900368"/>
    </w:p>
    <w:p w14:paraId="157545F1" w14:textId="77777777" w:rsidR="008E0925" w:rsidRPr="00B54D8F" w:rsidRDefault="008E0925" w:rsidP="008E0925">
      <w:pPr>
        <w:spacing w:line="360" w:lineRule="auto"/>
        <w:ind w:left="960" w:hanging="960"/>
        <w:rPr>
          <w:rFonts w:ascii="宋体" w:hAnsi="宋体" w:cs="宋体"/>
          <w:b/>
          <w:sz w:val="24"/>
        </w:rPr>
      </w:pPr>
      <w:r w:rsidRPr="00B54D8F">
        <w:rPr>
          <w:rFonts w:ascii="宋体" w:hAnsi="宋体" w:cs="宋体" w:hint="eastAsia"/>
          <w:b/>
          <w:sz w:val="24"/>
        </w:rPr>
        <w:lastRenderedPageBreak/>
        <w:t>19．破产终止合同</w:t>
      </w:r>
      <w:bookmarkEnd w:id="892"/>
    </w:p>
    <w:p w14:paraId="4F08EC97"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19.1 如果供方破产导致合同无法履行时，需方可以书面形式通知供方，单方终止合同而不给供方补偿。但需方必须以书面形式告知同级政府采购监督管理部门。该合同的终止将不损害或不影响需方已经采取或将要采取的任何行动或补救措施的权利。</w:t>
      </w:r>
      <w:bookmarkStart w:id="893" w:name="_Toc487900369"/>
    </w:p>
    <w:p w14:paraId="246945FB" w14:textId="77777777" w:rsidR="008E0925" w:rsidRPr="00B54D8F" w:rsidRDefault="008E0925" w:rsidP="008E0925">
      <w:pPr>
        <w:spacing w:line="360" w:lineRule="auto"/>
        <w:ind w:left="900" w:hanging="900"/>
        <w:rPr>
          <w:rFonts w:ascii="宋体" w:hAnsi="宋体" w:cs="宋体"/>
          <w:b/>
          <w:sz w:val="24"/>
        </w:rPr>
      </w:pPr>
      <w:r w:rsidRPr="00B54D8F">
        <w:rPr>
          <w:rFonts w:ascii="宋体" w:hAnsi="宋体" w:cs="宋体" w:hint="eastAsia"/>
          <w:b/>
          <w:sz w:val="24"/>
        </w:rPr>
        <w:t>20．转让和分包</w:t>
      </w:r>
      <w:bookmarkEnd w:id="893"/>
    </w:p>
    <w:p w14:paraId="75AE81F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20.1政府采购合同项下的权利义务不得转让。</w:t>
      </w:r>
    </w:p>
    <w:p w14:paraId="42BC4A54"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20.2经需方同意，供方可以将合同项下非主体、非关键性工作分包给他人完成。接受分包的人应当具备相应的资格条件，并不得再次分包。分包后不能解除供方履行本合同的责任和义务，接受分包的人与供方共同对需方连带承担合同的责任和义务。供方将合同项下非主体、非关键性工作分包给他人完成的，必须在投标文件中载明。</w:t>
      </w:r>
      <w:bookmarkStart w:id="894" w:name="_Toc487900370"/>
    </w:p>
    <w:p w14:paraId="4C7C4684" w14:textId="77777777" w:rsidR="008E0925" w:rsidRPr="00B54D8F" w:rsidRDefault="008E0925" w:rsidP="008E0925">
      <w:pPr>
        <w:spacing w:line="360" w:lineRule="auto"/>
        <w:ind w:left="960" w:hanging="960"/>
        <w:rPr>
          <w:rFonts w:ascii="宋体" w:hAnsi="宋体" w:cs="宋体"/>
          <w:b/>
          <w:sz w:val="24"/>
        </w:rPr>
      </w:pPr>
      <w:r w:rsidRPr="00B54D8F">
        <w:rPr>
          <w:rFonts w:ascii="宋体" w:hAnsi="宋体" w:cs="宋体" w:hint="eastAsia"/>
          <w:b/>
          <w:sz w:val="24"/>
        </w:rPr>
        <w:t>21．合同修改</w:t>
      </w:r>
      <w:bookmarkEnd w:id="894"/>
    </w:p>
    <w:p w14:paraId="56AA132A"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21.1 需方和供方都不得擅自变更本合同，但合同继续履行将损害国家和社会公共利益的除外。如必须对合同条款进行改动时，当事人双方须共同签署书面文件，作为合同的补充，并报同级政府采购监督管理部门备案。</w:t>
      </w:r>
      <w:bookmarkStart w:id="895" w:name="_Toc487900371"/>
    </w:p>
    <w:p w14:paraId="55AE0A99" w14:textId="77777777" w:rsidR="008E0925" w:rsidRPr="00B54D8F" w:rsidRDefault="008E0925" w:rsidP="008E0925">
      <w:pPr>
        <w:spacing w:line="360" w:lineRule="auto"/>
        <w:ind w:left="900" w:hanging="900"/>
        <w:rPr>
          <w:rFonts w:ascii="宋体" w:hAnsi="宋体" w:cs="宋体"/>
          <w:b/>
          <w:sz w:val="24"/>
        </w:rPr>
      </w:pPr>
      <w:r w:rsidRPr="00B54D8F">
        <w:rPr>
          <w:rFonts w:ascii="宋体" w:hAnsi="宋体" w:cs="宋体" w:hint="eastAsia"/>
          <w:b/>
          <w:sz w:val="24"/>
        </w:rPr>
        <w:t>22．通知</w:t>
      </w:r>
      <w:bookmarkEnd w:id="895"/>
    </w:p>
    <w:p w14:paraId="10D96F58"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22.1本合同任何一方给另一方的通知，都应以书面形式发送，而另一方也应以书面形式确认并发送到对方明确的地址。</w:t>
      </w:r>
      <w:bookmarkStart w:id="896" w:name="_Toc487900372"/>
    </w:p>
    <w:p w14:paraId="00913BB2" w14:textId="77777777" w:rsidR="008E0925" w:rsidRPr="00B54D8F" w:rsidRDefault="008E0925" w:rsidP="008E0925">
      <w:pPr>
        <w:spacing w:line="360" w:lineRule="auto"/>
        <w:ind w:left="900" w:hanging="900"/>
        <w:rPr>
          <w:rFonts w:ascii="宋体" w:hAnsi="宋体" w:cs="宋体"/>
          <w:b/>
          <w:sz w:val="24"/>
        </w:rPr>
      </w:pPr>
      <w:r w:rsidRPr="00B54D8F">
        <w:rPr>
          <w:rFonts w:ascii="宋体" w:hAnsi="宋体" w:cs="宋体" w:hint="eastAsia"/>
          <w:b/>
          <w:sz w:val="24"/>
        </w:rPr>
        <w:t>23．计量单位</w:t>
      </w:r>
      <w:bookmarkEnd w:id="896"/>
    </w:p>
    <w:p w14:paraId="5EABBC08" w14:textId="77777777" w:rsidR="008E0925" w:rsidRPr="00B54D8F" w:rsidRDefault="008E0925" w:rsidP="008E0925">
      <w:pPr>
        <w:spacing w:line="360" w:lineRule="auto"/>
        <w:outlineLvl w:val="0"/>
        <w:rPr>
          <w:rFonts w:ascii="宋体" w:hAnsi="宋体" w:cs="宋体"/>
          <w:sz w:val="24"/>
        </w:rPr>
      </w:pPr>
      <w:bookmarkStart w:id="897" w:name="_Toc96589116"/>
      <w:bookmarkStart w:id="898" w:name="_Toc99100183"/>
      <w:r w:rsidRPr="00B54D8F">
        <w:rPr>
          <w:rFonts w:ascii="宋体" w:hAnsi="宋体" w:cs="宋体" w:hint="eastAsia"/>
          <w:sz w:val="24"/>
        </w:rPr>
        <w:t>23.1  除技术规范中另有规定外,计量单位均使用国家法定计量单位。</w:t>
      </w:r>
      <w:bookmarkStart w:id="899" w:name="_Toc487900373"/>
      <w:bookmarkEnd w:id="897"/>
      <w:bookmarkEnd w:id="898"/>
    </w:p>
    <w:p w14:paraId="7D596ABA"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24．适用法律</w:t>
      </w:r>
      <w:bookmarkEnd w:id="899"/>
    </w:p>
    <w:p w14:paraId="6A60557B"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24.1  本合同应按照中华人民共和国的法律进行解释。</w:t>
      </w:r>
      <w:bookmarkStart w:id="900" w:name="_Toc487900374"/>
    </w:p>
    <w:p w14:paraId="0CBC4FE4"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25．履约保证金</w:t>
      </w:r>
    </w:p>
    <w:p w14:paraId="2F518923" w14:textId="77777777" w:rsidR="008E0925" w:rsidRPr="00B54D8F" w:rsidRDefault="008E0925" w:rsidP="008E0925">
      <w:pPr>
        <w:spacing w:line="360" w:lineRule="auto"/>
        <w:outlineLvl w:val="0"/>
        <w:rPr>
          <w:rFonts w:ascii="宋体" w:hAnsi="宋体" w:cs="宋体"/>
          <w:sz w:val="24"/>
        </w:rPr>
      </w:pPr>
      <w:bookmarkStart w:id="901" w:name="_Toc96589117"/>
      <w:bookmarkStart w:id="902" w:name="_Toc99100184"/>
      <w:r w:rsidRPr="00B54D8F">
        <w:rPr>
          <w:rFonts w:ascii="宋体" w:hAnsi="宋体" w:cs="宋体" w:hint="eastAsia"/>
          <w:sz w:val="24"/>
        </w:rPr>
        <w:t>25.1 供方应在合同签订后</w:t>
      </w:r>
      <w:r w:rsidRPr="00B54D8F">
        <w:rPr>
          <w:rFonts w:ascii="宋体" w:hAnsi="宋体" w:cs="宋体" w:hint="eastAsia"/>
          <w:sz w:val="24"/>
          <w:u w:val="single"/>
        </w:rPr>
        <w:t>15</w:t>
      </w:r>
      <w:r w:rsidRPr="00B54D8F">
        <w:rPr>
          <w:rFonts w:ascii="宋体" w:hAnsi="宋体" w:cs="宋体" w:hint="eastAsia"/>
          <w:sz w:val="24"/>
        </w:rPr>
        <w:t>个工作日内，按约定方式向</w:t>
      </w:r>
      <w:r w:rsidRPr="00B54D8F">
        <w:rPr>
          <w:rFonts w:ascii="宋体" w:hAnsi="宋体" w:cs="宋体" w:hint="eastAsia"/>
          <w:sz w:val="24"/>
          <w:u w:val="single"/>
        </w:rPr>
        <w:t>需方</w:t>
      </w:r>
      <w:r w:rsidRPr="00B54D8F">
        <w:rPr>
          <w:rFonts w:ascii="宋体" w:hAnsi="宋体" w:cs="宋体" w:hint="eastAsia"/>
          <w:sz w:val="24"/>
        </w:rPr>
        <w:t>提交合同总价</w:t>
      </w:r>
      <w:r w:rsidRPr="00B54D8F">
        <w:rPr>
          <w:rFonts w:ascii="宋体" w:hAnsi="宋体" w:cs="宋体" w:hint="eastAsia"/>
          <w:b/>
          <w:sz w:val="24"/>
          <w:u w:val="single"/>
        </w:rPr>
        <w:t>5％</w:t>
      </w:r>
      <w:r w:rsidRPr="00B54D8F">
        <w:rPr>
          <w:rFonts w:ascii="宋体" w:hAnsi="宋体" w:cs="宋体" w:hint="eastAsia"/>
          <w:sz w:val="24"/>
        </w:rPr>
        <w:t>的履约保证金。</w:t>
      </w:r>
      <w:bookmarkEnd w:id="901"/>
      <w:bookmarkEnd w:id="902"/>
    </w:p>
    <w:p w14:paraId="6606DD1A"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25.2 履约保证金用于补偿需方因供方不能履行其合同义务而蒙受的损失。</w:t>
      </w:r>
    </w:p>
    <w:p w14:paraId="305D230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25.3 履约保证金应使用本合同货币（人民币），按下述方式之一提交：</w:t>
      </w:r>
    </w:p>
    <w:p w14:paraId="0015DC07"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25.3.1支票、汇票或现金。</w:t>
      </w:r>
    </w:p>
    <w:p w14:paraId="61A69E28"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25.4 履约保证金在招标文件中规定的货物质量保证期期满前应完全有效。</w:t>
      </w:r>
    </w:p>
    <w:p w14:paraId="500E456A"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25.5 如果供方未能按合同规定履行其义务，需方有权依据第三方证明直接索赔，要求从履约保证金中取得补偿。</w:t>
      </w:r>
    </w:p>
    <w:p w14:paraId="4E89D5AA"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lastRenderedPageBreak/>
        <w:t>25.6 货物通过最终验收合格后，履约保证金自动转为质量保证金，质保期结束后三十日内，如无扣除事项，需方将质量保证金无息退还供方。</w:t>
      </w:r>
    </w:p>
    <w:p w14:paraId="18D6B2A7"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26．合同生效</w:t>
      </w:r>
      <w:bookmarkEnd w:id="900"/>
      <w:r w:rsidRPr="00B54D8F">
        <w:rPr>
          <w:rFonts w:ascii="宋体" w:hAnsi="宋体" w:cs="宋体" w:hint="eastAsia"/>
          <w:b/>
          <w:sz w:val="24"/>
        </w:rPr>
        <w:t>和其它</w:t>
      </w:r>
    </w:p>
    <w:p w14:paraId="7F90669D"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26.1 政府采购项目的采购合同内容的确定应以招标文件、投标文件、供应商澄清记录为基础，不得违背其实</w:t>
      </w:r>
    </w:p>
    <w:p w14:paraId="61BD8CD8"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质性内容。政府采购项目的采购合同自签订之日起七个工作日内，需方应当将合同</w:t>
      </w:r>
      <w:proofErr w:type="gramStart"/>
      <w:r w:rsidRPr="00B54D8F">
        <w:rPr>
          <w:rFonts w:ascii="宋体" w:hAnsi="宋体" w:cs="宋体" w:hint="eastAsia"/>
          <w:sz w:val="24"/>
        </w:rPr>
        <w:t>副本报</w:t>
      </w:r>
      <w:proofErr w:type="gramEnd"/>
      <w:r w:rsidRPr="00B54D8F">
        <w:rPr>
          <w:rFonts w:ascii="宋体" w:hAnsi="宋体" w:cs="宋体" w:hint="eastAsia"/>
          <w:sz w:val="24"/>
        </w:rPr>
        <w:t>同级政府采购监督管理部门和有关部门备案。合同将在双方签字盖章并由供方递交履约保证金后开始生效。</w:t>
      </w:r>
    </w:p>
    <w:p w14:paraId="3FD12564"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26.2  供方有主动配合接受结果查究的义务。</w:t>
      </w:r>
    </w:p>
    <w:p w14:paraId="55944EE2"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26.3  本合同一式</w:t>
      </w:r>
      <w:r w:rsidRPr="00B54D8F">
        <w:rPr>
          <w:rFonts w:ascii="宋体" w:hAnsi="宋体" w:cs="宋体" w:hint="eastAsia"/>
          <w:sz w:val="24"/>
          <w:u w:val="single"/>
        </w:rPr>
        <w:t>8</w:t>
      </w:r>
      <w:r w:rsidRPr="00B54D8F">
        <w:rPr>
          <w:rFonts w:ascii="宋体" w:hAnsi="宋体" w:cs="宋体" w:hint="eastAsia"/>
          <w:sz w:val="24"/>
        </w:rPr>
        <w:t>份，以中文书写，具有同等法律效力。</w:t>
      </w:r>
    </w:p>
    <w:p w14:paraId="35A320F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26.4  如需修改或补充合同内容，经协商后双方应签署书面修改或补充协议，该协议将作为本合同的一个组成部分。</w:t>
      </w:r>
    </w:p>
    <w:p w14:paraId="4E34C760"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八、合同特殊条款</w:t>
      </w:r>
    </w:p>
    <w:p w14:paraId="59D17C53"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sz w:val="24"/>
        </w:rPr>
        <w:t>合同特殊条款是合同一般条款的补充和修改。如果两者之间有抵触应以特殊条款为准，特殊条款中没有规定的按本合同一般条款执行。按合同第七条一般条款序号修订下列各项：</w:t>
      </w:r>
    </w:p>
    <w:p w14:paraId="549B5CCF"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1．定义：</w:t>
      </w:r>
    </w:p>
    <w:p w14:paraId="6744572D"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1.5需方：本合同需方系指：</w:t>
      </w:r>
      <w:r w:rsidRPr="00B54D8F">
        <w:rPr>
          <w:rFonts w:ascii="宋体" w:hAnsi="宋体" w:cs="宋体" w:hint="eastAsia"/>
          <w:sz w:val="24"/>
          <w:u w:val="single"/>
        </w:rPr>
        <w:t>北京市密云区妇幼保健院</w:t>
      </w:r>
      <w:r w:rsidRPr="00B54D8F">
        <w:rPr>
          <w:rFonts w:ascii="宋体" w:hAnsi="宋体" w:cs="宋体" w:hint="eastAsia"/>
          <w:sz w:val="24"/>
        </w:rPr>
        <w:t>。</w:t>
      </w:r>
    </w:p>
    <w:p w14:paraId="43D13B5B" w14:textId="77777777" w:rsidR="008E0925" w:rsidRPr="00B54D8F" w:rsidRDefault="008E0925" w:rsidP="008E0925">
      <w:pPr>
        <w:spacing w:line="360" w:lineRule="auto"/>
        <w:jc w:val="left"/>
        <w:rPr>
          <w:rFonts w:ascii="宋体" w:hAnsi="宋体" w:cs="宋体"/>
          <w:sz w:val="24"/>
        </w:rPr>
      </w:pPr>
      <w:r w:rsidRPr="00B54D8F">
        <w:rPr>
          <w:rFonts w:ascii="宋体" w:hAnsi="宋体" w:cs="宋体" w:hint="eastAsia"/>
          <w:sz w:val="24"/>
        </w:rPr>
        <w:t xml:space="preserve">1.6供方：本合同供方系指： </w:t>
      </w:r>
      <w:r w:rsidRPr="00B54D8F">
        <w:rPr>
          <w:rFonts w:ascii="宋体" w:hAnsi="宋体" w:cs="宋体" w:hint="eastAsia"/>
          <w:sz w:val="24"/>
          <w:u w:val="single"/>
        </w:rPr>
        <w:t xml:space="preserve">                    </w:t>
      </w:r>
      <w:r w:rsidRPr="00B54D8F">
        <w:rPr>
          <w:rFonts w:ascii="宋体" w:hAnsi="宋体" w:cs="宋体" w:hint="eastAsia"/>
          <w:sz w:val="24"/>
        </w:rPr>
        <w:t>。</w:t>
      </w:r>
    </w:p>
    <w:p w14:paraId="4CDEDC0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1.7现场：本合同项下货物安装和运行地点位于</w:t>
      </w:r>
      <w:r w:rsidRPr="00B54D8F">
        <w:rPr>
          <w:rFonts w:ascii="宋体" w:hAnsi="宋体" w:cs="宋体" w:hint="eastAsia"/>
          <w:sz w:val="24"/>
          <w:u w:val="single"/>
        </w:rPr>
        <w:t>需方指定地点</w:t>
      </w:r>
      <w:r w:rsidRPr="00B54D8F">
        <w:rPr>
          <w:rFonts w:ascii="宋体" w:hAnsi="宋体" w:cs="宋体" w:hint="eastAsia"/>
          <w:sz w:val="24"/>
        </w:rPr>
        <w:t xml:space="preserve">。 </w:t>
      </w:r>
    </w:p>
    <w:p w14:paraId="1CAB43A5" w14:textId="77777777" w:rsidR="008E0925" w:rsidRPr="00B54D8F" w:rsidRDefault="008E0925" w:rsidP="008E0925">
      <w:pPr>
        <w:spacing w:line="360" w:lineRule="auto"/>
        <w:rPr>
          <w:rFonts w:ascii="宋体" w:hAnsi="宋体" w:cs="宋体"/>
          <w:b/>
          <w:sz w:val="24"/>
        </w:rPr>
      </w:pPr>
      <w:r w:rsidRPr="00B54D8F">
        <w:rPr>
          <w:rFonts w:ascii="宋体" w:hAnsi="宋体" w:cs="宋体" w:hint="eastAsia"/>
          <w:b/>
          <w:sz w:val="24"/>
        </w:rPr>
        <w:t>2．交货方式:</w:t>
      </w:r>
    </w:p>
    <w:p w14:paraId="714EE1A3"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6.1.1 本合同项下的货物交货方式为:</w:t>
      </w:r>
      <w:r w:rsidRPr="00B54D8F">
        <w:rPr>
          <w:rFonts w:ascii="宋体" w:hAnsi="宋体" w:cs="宋体" w:hint="eastAsia"/>
          <w:sz w:val="24"/>
          <w:u w:val="single"/>
        </w:rPr>
        <w:t>现场交货</w:t>
      </w:r>
      <w:r w:rsidRPr="00B54D8F">
        <w:rPr>
          <w:rFonts w:ascii="宋体" w:hAnsi="宋体" w:cs="宋体" w:hint="eastAsia"/>
          <w:sz w:val="24"/>
        </w:rPr>
        <w:t>。</w:t>
      </w:r>
    </w:p>
    <w:p w14:paraId="7A331C1A" w14:textId="77777777" w:rsidR="008E0925" w:rsidRPr="00B54D8F" w:rsidRDefault="008E0925" w:rsidP="008E0925">
      <w:pPr>
        <w:widowControl/>
        <w:spacing w:line="360" w:lineRule="auto"/>
        <w:jc w:val="left"/>
        <w:rPr>
          <w:rFonts w:ascii="宋体" w:hAnsi="宋体" w:cs="宋体"/>
          <w:sz w:val="24"/>
          <w:u w:val="single"/>
        </w:rPr>
      </w:pPr>
      <w:r w:rsidRPr="00B54D8F">
        <w:rPr>
          <w:rFonts w:ascii="宋体" w:hAnsi="宋体" w:cs="宋体" w:hint="eastAsia"/>
          <w:b/>
          <w:sz w:val="24"/>
        </w:rPr>
        <w:t>3．付款条件:</w:t>
      </w:r>
      <w:r w:rsidRPr="00B54D8F">
        <w:rPr>
          <w:rFonts w:hint="eastAsia"/>
        </w:rPr>
        <w:t xml:space="preserve"> </w:t>
      </w:r>
      <w:r w:rsidRPr="00B54D8F">
        <w:rPr>
          <w:u w:val="single"/>
        </w:rPr>
        <w:t xml:space="preserve">               </w:t>
      </w:r>
    </w:p>
    <w:p w14:paraId="15CA153F" w14:textId="77777777" w:rsidR="008E0925" w:rsidRPr="00B54D8F" w:rsidRDefault="008E0925" w:rsidP="008E0925">
      <w:pPr>
        <w:spacing w:line="360" w:lineRule="auto"/>
        <w:outlineLvl w:val="0"/>
        <w:rPr>
          <w:rFonts w:ascii="宋体" w:hAnsi="宋体" w:cs="宋体"/>
          <w:b/>
          <w:sz w:val="24"/>
        </w:rPr>
      </w:pPr>
      <w:bookmarkStart w:id="903" w:name="_Toc96589118"/>
      <w:bookmarkStart w:id="904" w:name="_Toc99100185"/>
      <w:r w:rsidRPr="00B54D8F">
        <w:rPr>
          <w:rFonts w:ascii="宋体" w:hAnsi="宋体" w:cs="宋体" w:hint="eastAsia"/>
          <w:b/>
          <w:sz w:val="24"/>
        </w:rPr>
        <w:t>4．检验和验收:</w:t>
      </w:r>
      <w:bookmarkEnd w:id="903"/>
      <w:bookmarkEnd w:id="904"/>
      <w:r w:rsidRPr="00B54D8F">
        <w:rPr>
          <w:u w:val="single"/>
        </w:rPr>
        <w:t xml:space="preserve">               </w:t>
      </w:r>
    </w:p>
    <w:p w14:paraId="049DD8D9" w14:textId="77777777" w:rsidR="008E0925" w:rsidRPr="00B54D8F" w:rsidRDefault="008E0925" w:rsidP="008E0925">
      <w:pPr>
        <w:spacing w:line="360" w:lineRule="auto"/>
        <w:rPr>
          <w:rFonts w:ascii="宋体" w:hAnsi="宋体" w:cs="宋体"/>
          <w:sz w:val="24"/>
        </w:rPr>
      </w:pPr>
      <w:r w:rsidRPr="00B54D8F">
        <w:rPr>
          <w:rFonts w:ascii="宋体" w:hAnsi="宋体" w:cs="宋体" w:hint="eastAsia"/>
          <w:sz w:val="24"/>
        </w:rPr>
        <w:t>11.2.1本合同项下的货物验收方式为:</w:t>
      </w:r>
      <w:r w:rsidRPr="00B54D8F">
        <w:rPr>
          <w:rFonts w:ascii="宋体" w:hAnsi="宋体" w:cs="宋体" w:hint="eastAsia"/>
          <w:sz w:val="24"/>
          <w:u w:val="single"/>
        </w:rPr>
        <w:t>自行验收</w:t>
      </w:r>
      <w:r w:rsidRPr="00B54D8F">
        <w:rPr>
          <w:rFonts w:ascii="宋体" w:hAnsi="宋体" w:cs="宋体" w:hint="eastAsia"/>
          <w:sz w:val="24"/>
        </w:rPr>
        <w:t>。</w:t>
      </w:r>
    </w:p>
    <w:p w14:paraId="3694B0D5" w14:textId="77777777" w:rsidR="008E0925" w:rsidRPr="00B54D8F" w:rsidRDefault="008E0925" w:rsidP="008E0925">
      <w:pPr>
        <w:spacing w:line="360" w:lineRule="auto"/>
        <w:rPr>
          <w:rFonts w:ascii="宋体" w:hAnsi="宋体" w:cs="宋体"/>
          <w:sz w:val="24"/>
        </w:rPr>
      </w:pPr>
    </w:p>
    <w:p w14:paraId="0150B778" w14:textId="77777777" w:rsidR="008E0925" w:rsidRPr="00B54D8F" w:rsidRDefault="008E0925" w:rsidP="008E0925">
      <w:pPr>
        <w:spacing w:line="360" w:lineRule="auto"/>
        <w:ind w:left="5160" w:hangingChars="2150" w:hanging="5160"/>
        <w:jc w:val="left"/>
        <w:rPr>
          <w:rFonts w:ascii="宋体" w:hAnsi="宋体" w:cs="宋体"/>
          <w:sz w:val="24"/>
          <w:u w:val="single"/>
        </w:rPr>
      </w:pPr>
      <w:r w:rsidRPr="00B54D8F">
        <w:rPr>
          <w:rFonts w:ascii="宋体" w:hAnsi="宋体" w:cs="宋体" w:hint="eastAsia"/>
          <w:sz w:val="24"/>
        </w:rPr>
        <w:t>需    方：</w:t>
      </w:r>
      <w:r w:rsidRPr="00B54D8F">
        <w:rPr>
          <w:rFonts w:ascii="宋体" w:hAnsi="宋体" w:cs="宋体" w:hint="eastAsia"/>
          <w:sz w:val="24"/>
          <w:u w:val="single"/>
        </w:rPr>
        <w:t>北京市密云区妇幼保健院</w:t>
      </w:r>
      <w:r w:rsidRPr="00B54D8F">
        <w:rPr>
          <w:rFonts w:ascii="宋体" w:hAnsi="宋体" w:cs="宋体" w:hint="eastAsia"/>
          <w:sz w:val="24"/>
        </w:rPr>
        <w:t xml:space="preserve">        供     方：</w:t>
      </w:r>
      <w:r w:rsidRPr="00B54D8F">
        <w:rPr>
          <w:rFonts w:ascii="宋体" w:hAnsi="宋体" w:cs="宋体" w:hint="eastAsia"/>
          <w:sz w:val="24"/>
          <w:u w:val="single"/>
        </w:rPr>
        <w:t xml:space="preserve">                    </w:t>
      </w:r>
    </w:p>
    <w:p w14:paraId="109B3324" w14:textId="77777777" w:rsidR="008E0925" w:rsidRPr="00B54D8F" w:rsidRDefault="008E0925" w:rsidP="008E0925">
      <w:pPr>
        <w:spacing w:line="360" w:lineRule="auto"/>
        <w:jc w:val="left"/>
        <w:rPr>
          <w:rFonts w:ascii="宋体" w:hAnsi="宋体" w:cs="宋体"/>
          <w:sz w:val="24"/>
        </w:rPr>
      </w:pPr>
      <w:r w:rsidRPr="00B54D8F">
        <w:rPr>
          <w:rFonts w:ascii="宋体" w:hAnsi="宋体" w:cs="宋体" w:hint="eastAsia"/>
          <w:sz w:val="24"/>
        </w:rPr>
        <w:t>名　　称：(印章)</w:t>
      </w:r>
      <w:proofErr w:type="gramStart"/>
      <w:r w:rsidRPr="00B54D8F">
        <w:rPr>
          <w:rFonts w:ascii="宋体" w:hAnsi="宋体" w:cs="宋体" w:hint="eastAsia"/>
          <w:sz w:val="24"/>
        </w:rPr>
        <w:t xml:space="preserve">　　　　　　</w:t>
      </w:r>
      <w:proofErr w:type="gramEnd"/>
      <w:r w:rsidRPr="00B54D8F">
        <w:rPr>
          <w:rFonts w:ascii="宋体" w:hAnsi="宋体" w:cs="宋体" w:hint="eastAsia"/>
          <w:sz w:val="24"/>
        </w:rPr>
        <w:t xml:space="preserve">     　　  </w:t>
      </w:r>
      <w:r w:rsidRPr="00B54D8F">
        <w:rPr>
          <w:rFonts w:ascii="宋体" w:hAnsi="宋体" w:cs="宋体"/>
          <w:sz w:val="24"/>
        </w:rPr>
        <w:t xml:space="preserve">       </w:t>
      </w:r>
      <w:r w:rsidRPr="00B54D8F">
        <w:rPr>
          <w:rFonts w:ascii="宋体" w:hAnsi="宋体" w:cs="宋体" w:hint="eastAsia"/>
          <w:sz w:val="24"/>
        </w:rPr>
        <w:t>名　 　称：(印章)</w:t>
      </w:r>
    </w:p>
    <w:p w14:paraId="2D059691" w14:textId="77777777" w:rsidR="008E0925" w:rsidRPr="00B54D8F" w:rsidRDefault="008E0925" w:rsidP="008E0925">
      <w:pPr>
        <w:spacing w:line="360" w:lineRule="auto"/>
        <w:ind w:firstLineChars="350" w:firstLine="840"/>
        <w:jc w:val="left"/>
        <w:rPr>
          <w:rFonts w:ascii="宋体" w:hAnsi="宋体" w:cs="宋体"/>
          <w:sz w:val="24"/>
        </w:rPr>
      </w:pPr>
      <w:r w:rsidRPr="00B54D8F">
        <w:rPr>
          <w:rFonts w:ascii="宋体" w:hAnsi="宋体" w:cs="宋体" w:hint="eastAsia"/>
          <w:sz w:val="24"/>
          <w:u w:val="single"/>
        </w:rPr>
        <w:t xml:space="preserve">     </w:t>
      </w:r>
      <w:r w:rsidRPr="00B54D8F">
        <w:rPr>
          <w:rFonts w:ascii="宋体" w:hAnsi="宋体" w:cs="宋体" w:hint="eastAsia"/>
          <w:sz w:val="24"/>
        </w:rPr>
        <w:t>年</w:t>
      </w:r>
      <w:r w:rsidRPr="00B54D8F">
        <w:rPr>
          <w:rFonts w:ascii="宋体" w:hAnsi="宋体" w:cs="宋体" w:hint="eastAsia"/>
          <w:sz w:val="24"/>
          <w:u w:val="single"/>
        </w:rPr>
        <w:t xml:space="preserve">    </w:t>
      </w:r>
      <w:r w:rsidRPr="00B54D8F">
        <w:rPr>
          <w:rFonts w:ascii="宋体" w:hAnsi="宋体" w:cs="宋体" w:hint="eastAsia"/>
          <w:sz w:val="24"/>
        </w:rPr>
        <w:t>月</w:t>
      </w:r>
      <w:r w:rsidRPr="00B54D8F">
        <w:rPr>
          <w:rFonts w:ascii="宋体" w:hAnsi="宋体" w:cs="宋体" w:hint="eastAsia"/>
          <w:sz w:val="24"/>
          <w:u w:val="single"/>
        </w:rPr>
        <w:t xml:space="preserve">    </w:t>
      </w:r>
      <w:r w:rsidRPr="00B54D8F">
        <w:rPr>
          <w:rFonts w:ascii="宋体" w:hAnsi="宋体" w:cs="宋体" w:hint="eastAsia"/>
          <w:sz w:val="24"/>
        </w:rPr>
        <w:t xml:space="preserve">日                      </w:t>
      </w:r>
      <w:r w:rsidRPr="00B54D8F">
        <w:rPr>
          <w:rFonts w:ascii="宋体" w:hAnsi="宋体" w:cs="宋体" w:hint="eastAsia"/>
          <w:sz w:val="24"/>
          <w:u w:val="single"/>
        </w:rPr>
        <w:t xml:space="preserve">     </w:t>
      </w:r>
      <w:r w:rsidRPr="00B54D8F">
        <w:rPr>
          <w:rFonts w:ascii="宋体" w:hAnsi="宋体" w:cs="宋体" w:hint="eastAsia"/>
          <w:sz w:val="24"/>
        </w:rPr>
        <w:t>年</w:t>
      </w:r>
      <w:r w:rsidRPr="00B54D8F">
        <w:rPr>
          <w:rFonts w:ascii="宋体" w:hAnsi="宋体" w:cs="宋体" w:hint="eastAsia"/>
          <w:sz w:val="24"/>
          <w:u w:val="single"/>
        </w:rPr>
        <w:t xml:space="preserve">    </w:t>
      </w:r>
      <w:r w:rsidRPr="00B54D8F">
        <w:rPr>
          <w:rFonts w:ascii="宋体" w:hAnsi="宋体" w:cs="宋体" w:hint="eastAsia"/>
          <w:sz w:val="24"/>
        </w:rPr>
        <w:t>月</w:t>
      </w:r>
      <w:r w:rsidRPr="00B54D8F">
        <w:rPr>
          <w:rFonts w:ascii="宋体" w:hAnsi="宋体" w:cs="宋体" w:hint="eastAsia"/>
          <w:sz w:val="24"/>
          <w:u w:val="single"/>
        </w:rPr>
        <w:t xml:space="preserve">    </w:t>
      </w:r>
      <w:r w:rsidRPr="00B54D8F">
        <w:rPr>
          <w:rFonts w:ascii="宋体" w:hAnsi="宋体" w:cs="宋体" w:hint="eastAsia"/>
          <w:sz w:val="24"/>
        </w:rPr>
        <w:t>日</w:t>
      </w:r>
    </w:p>
    <w:p w14:paraId="4A6DF747" w14:textId="77777777" w:rsidR="008E0925" w:rsidRPr="00B54D8F" w:rsidRDefault="008E0925" w:rsidP="008E0925">
      <w:pPr>
        <w:spacing w:line="360" w:lineRule="auto"/>
        <w:jc w:val="left"/>
        <w:rPr>
          <w:rFonts w:ascii="宋体" w:hAnsi="宋体" w:cs="宋体"/>
          <w:sz w:val="24"/>
          <w:u w:val="single"/>
        </w:rPr>
      </w:pPr>
      <w:r w:rsidRPr="00B54D8F">
        <w:rPr>
          <w:rFonts w:ascii="宋体" w:hAnsi="宋体" w:cs="宋体" w:hint="eastAsia"/>
          <w:sz w:val="24"/>
        </w:rPr>
        <w:t>全权代表(签字)：</w:t>
      </w:r>
      <w:r w:rsidRPr="00B54D8F">
        <w:rPr>
          <w:rFonts w:ascii="宋体" w:hAnsi="宋体" w:cs="宋体" w:hint="eastAsia"/>
          <w:sz w:val="24"/>
          <w:u w:val="single"/>
        </w:rPr>
        <w:t xml:space="preserve">　　      　　　　　</w:t>
      </w:r>
      <w:r w:rsidRPr="00B54D8F">
        <w:rPr>
          <w:rFonts w:ascii="宋体" w:hAnsi="宋体" w:cs="宋体" w:hint="eastAsia"/>
          <w:sz w:val="24"/>
        </w:rPr>
        <w:t xml:space="preserve">    </w:t>
      </w:r>
      <w:r w:rsidRPr="00B54D8F">
        <w:rPr>
          <w:rFonts w:ascii="宋体" w:hAnsi="宋体" w:cs="宋体"/>
          <w:sz w:val="24"/>
        </w:rPr>
        <w:t xml:space="preserve"> </w:t>
      </w:r>
      <w:r w:rsidRPr="00B54D8F">
        <w:rPr>
          <w:rFonts w:ascii="宋体" w:hAnsi="宋体" w:cs="宋体" w:hint="eastAsia"/>
          <w:sz w:val="24"/>
        </w:rPr>
        <w:t>全权代表(签字)：</w:t>
      </w:r>
      <w:r w:rsidRPr="00B54D8F">
        <w:rPr>
          <w:rFonts w:ascii="宋体" w:hAnsi="宋体" w:cs="宋体" w:hint="eastAsia"/>
          <w:sz w:val="24"/>
          <w:u w:val="single"/>
        </w:rPr>
        <w:t xml:space="preserve">                  </w:t>
      </w:r>
    </w:p>
    <w:p w14:paraId="77B442A2" w14:textId="77777777" w:rsidR="008E0925" w:rsidRPr="00B54D8F" w:rsidRDefault="008E0925" w:rsidP="008E0925">
      <w:pPr>
        <w:spacing w:line="360" w:lineRule="auto"/>
        <w:jc w:val="left"/>
        <w:rPr>
          <w:rFonts w:ascii="宋体" w:hAnsi="宋体" w:cs="宋体"/>
          <w:sz w:val="24"/>
          <w:u w:val="single"/>
        </w:rPr>
      </w:pPr>
      <w:proofErr w:type="gramStart"/>
      <w:r w:rsidRPr="00B54D8F">
        <w:rPr>
          <w:rFonts w:ascii="宋体" w:hAnsi="宋体" w:cs="宋体" w:hint="eastAsia"/>
          <w:sz w:val="24"/>
        </w:rPr>
        <w:lastRenderedPageBreak/>
        <w:t>地　　址</w:t>
      </w:r>
      <w:proofErr w:type="gramEnd"/>
      <w:r w:rsidRPr="00B54D8F">
        <w:rPr>
          <w:rFonts w:ascii="宋体" w:hAnsi="宋体" w:cs="宋体" w:hint="eastAsia"/>
          <w:sz w:val="24"/>
        </w:rPr>
        <w:t>：</w:t>
      </w:r>
      <w:r w:rsidRPr="00B54D8F">
        <w:rPr>
          <w:rFonts w:ascii="宋体" w:hAnsi="宋体" w:cs="宋体" w:hint="eastAsia"/>
          <w:sz w:val="24"/>
          <w:u w:val="single"/>
        </w:rPr>
        <w:t xml:space="preserve"> </w:t>
      </w:r>
      <w:r w:rsidRPr="00B54D8F">
        <w:rPr>
          <w:rFonts w:ascii="宋体" w:hAnsi="宋体" w:cs="宋体"/>
          <w:sz w:val="24"/>
          <w:u w:val="single"/>
        </w:rPr>
        <w:t xml:space="preserve">                         </w:t>
      </w:r>
      <w:r w:rsidRPr="00B54D8F">
        <w:rPr>
          <w:rFonts w:ascii="宋体" w:hAnsi="宋体" w:cs="宋体" w:hint="eastAsia"/>
          <w:sz w:val="24"/>
        </w:rPr>
        <w:t xml:space="preserve">   </w:t>
      </w:r>
      <w:r w:rsidRPr="00B54D8F">
        <w:rPr>
          <w:rFonts w:ascii="宋体" w:hAnsi="宋体" w:cs="宋体"/>
          <w:sz w:val="24"/>
        </w:rPr>
        <w:t xml:space="preserve">  </w:t>
      </w:r>
      <w:proofErr w:type="gramStart"/>
      <w:r w:rsidRPr="00B54D8F">
        <w:rPr>
          <w:rFonts w:ascii="宋体" w:hAnsi="宋体" w:cs="宋体" w:hint="eastAsia"/>
          <w:sz w:val="24"/>
        </w:rPr>
        <w:t>地　　址</w:t>
      </w:r>
      <w:proofErr w:type="gramEnd"/>
      <w:r w:rsidRPr="00B54D8F">
        <w:rPr>
          <w:rFonts w:ascii="宋体" w:hAnsi="宋体" w:cs="宋体" w:hint="eastAsia"/>
          <w:sz w:val="24"/>
        </w:rPr>
        <w:t>：</w:t>
      </w:r>
      <w:r w:rsidRPr="00B54D8F">
        <w:rPr>
          <w:rFonts w:ascii="宋体" w:hAnsi="宋体" w:cs="宋体" w:hint="eastAsia"/>
          <w:sz w:val="24"/>
          <w:u w:val="single"/>
        </w:rPr>
        <w:t xml:space="preserve">                        </w:t>
      </w:r>
      <w:r w:rsidRPr="00B54D8F">
        <w:rPr>
          <w:rFonts w:ascii="宋体" w:hAnsi="宋体" w:cs="宋体" w:hint="eastAsia"/>
          <w:sz w:val="24"/>
        </w:rPr>
        <w:t xml:space="preserve">            </w:t>
      </w:r>
    </w:p>
    <w:p w14:paraId="596D2F4B" w14:textId="77777777" w:rsidR="008E0925" w:rsidRPr="00B54D8F" w:rsidRDefault="008E0925" w:rsidP="008E0925">
      <w:pPr>
        <w:spacing w:line="360" w:lineRule="auto"/>
        <w:jc w:val="left"/>
        <w:rPr>
          <w:rFonts w:ascii="宋体" w:hAnsi="宋体" w:cs="宋体"/>
          <w:sz w:val="24"/>
          <w:u w:val="single"/>
        </w:rPr>
      </w:pPr>
      <w:r w:rsidRPr="00B54D8F">
        <w:rPr>
          <w:rFonts w:ascii="宋体" w:hAnsi="宋体" w:cs="宋体" w:hint="eastAsia"/>
          <w:sz w:val="24"/>
        </w:rPr>
        <w:t>邮政编码：</w:t>
      </w:r>
      <w:r w:rsidRPr="00B54D8F">
        <w:rPr>
          <w:rFonts w:ascii="宋体" w:hAnsi="宋体" w:cs="宋体"/>
          <w:sz w:val="24"/>
          <w:u w:val="single"/>
        </w:rPr>
        <w:t xml:space="preserve">      </w:t>
      </w:r>
      <w:r w:rsidRPr="00B54D8F">
        <w:rPr>
          <w:rFonts w:ascii="宋体" w:hAnsi="宋体" w:cs="宋体" w:hint="eastAsia"/>
          <w:sz w:val="24"/>
        </w:rPr>
        <w:t xml:space="preserve">　　　         　　　   </w:t>
      </w:r>
      <w:r w:rsidRPr="00B54D8F">
        <w:rPr>
          <w:rFonts w:ascii="宋体" w:hAnsi="宋体" w:cs="宋体"/>
          <w:sz w:val="24"/>
        </w:rPr>
        <w:t xml:space="preserve"> </w:t>
      </w:r>
      <w:r w:rsidRPr="00B54D8F">
        <w:rPr>
          <w:rFonts w:ascii="宋体" w:hAnsi="宋体" w:cs="宋体" w:hint="eastAsia"/>
          <w:sz w:val="24"/>
        </w:rPr>
        <w:t>邮政编码：</w:t>
      </w:r>
      <w:r w:rsidRPr="00B54D8F">
        <w:rPr>
          <w:rFonts w:ascii="宋体" w:hAnsi="宋体" w:cs="宋体" w:hint="eastAsia"/>
          <w:sz w:val="24"/>
          <w:u w:val="single"/>
        </w:rPr>
        <w:t xml:space="preserve">                        </w:t>
      </w:r>
      <w:r w:rsidRPr="00B54D8F">
        <w:rPr>
          <w:rFonts w:ascii="宋体" w:hAnsi="宋体" w:cs="宋体" w:hint="eastAsia"/>
          <w:sz w:val="24"/>
        </w:rPr>
        <w:t xml:space="preserve"> </w:t>
      </w:r>
    </w:p>
    <w:p w14:paraId="4CBC468F" w14:textId="77777777" w:rsidR="008E0925" w:rsidRPr="00B54D8F" w:rsidRDefault="008E0925" w:rsidP="008E0925">
      <w:pPr>
        <w:spacing w:line="360" w:lineRule="auto"/>
        <w:jc w:val="left"/>
        <w:rPr>
          <w:rFonts w:ascii="宋体" w:hAnsi="宋体" w:cs="宋体"/>
          <w:sz w:val="24"/>
          <w:u w:val="single"/>
        </w:rPr>
      </w:pPr>
      <w:r w:rsidRPr="00B54D8F">
        <w:rPr>
          <w:rFonts w:ascii="宋体" w:hAnsi="宋体" w:cs="宋体" w:hint="eastAsia"/>
          <w:sz w:val="24"/>
        </w:rPr>
        <w:t>电　　话：</w:t>
      </w:r>
      <w:r w:rsidRPr="00B54D8F">
        <w:rPr>
          <w:rFonts w:ascii="宋体" w:hAnsi="宋体" w:cs="宋体" w:hint="eastAsia"/>
          <w:sz w:val="24"/>
          <w:u w:val="single"/>
        </w:rPr>
        <w:t xml:space="preserve">              </w:t>
      </w:r>
      <w:r w:rsidRPr="00B54D8F">
        <w:rPr>
          <w:rFonts w:ascii="宋体" w:hAnsi="宋体" w:cs="宋体" w:hint="eastAsia"/>
          <w:sz w:val="24"/>
        </w:rPr>
        <w:t xml:space="preserve">　　　　     　  电　　话：</w:t>
      </w:r>
      <w:r w:rsidRPr="00B54D8F">
        <w:rPr>
          <w:rFonts w:ascii="宋体" w:hAnsi="宋体" w:cs="宋体" w:hint="eastAsia"/>
          <w:sz w:val="24"/>
          <w:u w:val="single"/>
        </w:rPr>
        <w:t xml:space="preserve">                        </w:t>
      </w:r>
    </w:p>
    <w:p w14:paraId="6DEBAE85" w14:textId="77777777" w:rsidR="008E0925" w:rsidRPr="00B54D8F" w:rsidRDefault="008E0925" w:rsidP="008E0925">
      <w:pPr>
        <w:spacing w:line="360" w:lineRule="auto"/>
        <w:jc w:val="left"/>
        <w:rPr>
          <w:rFonts w:ascii="宋体" w:hAnsi="宋体" w:cs="宋体"/>
          <w:sz w:val="24"/>
          <w:u w:val="single"/>
        </w:rPr>
      </w:pPr>
      <w:r w:rsidRPr="00B54D8F">
        <w:rPr>
          <w:rFonts w:ascii="宋体" w:hAnsi="宋体" w:cs="宋体" w:hint="eastAsia"/>
          <w:sz w:val="24"/>
        </w:rPr>
        <w:t>开户银行：</w:t>
      </w:r>
      <w:r w:rsidRPr="00B54D8F">
        <w:rPr>
          <w:rFonts w:ascii="宋体" w:hAnsi="宋体" w:cs="宋体" w:hint="eastAsia"/>
          <w:sz w:val="24"/>
          <w:u w:val="single"/>
        </w:rPr>
        <w:t xml:space="preserve">　 </w:t>
      </w:r>
      <w:r w:rsidRPr="00B54D8F">
        <w:rPr>
          <w:rFonts w:ascii="宋体" w:hAnsi="宋体" w:cs="宋体"/>
          <w:sz w:val="24"/>
          <w:u w:val="single"/>
        </w:rPr>
        <w:t xml:space="preserve">                     </w:t>
      </w:r>
      <w:r w:rsidRPr="00B54D8F">
        <w:rPr>
          <w:rFonts w:ascii="宋体" w:hAnsi="宋体" w:cs="宋体" w:hint="eastAsia"/>
          <w:sz w:val="24"/>
          <w:u w:val="single"/>
        </w:rPr>
        <w:t xml:space="preserve">　</w:t>
      </w:r>
      <w:r w:rsidRPr="00B54D8F">
        <w:rPr>
          <w:rFonts w:ascii="宋体" w:hAnsi="宋体" w:cs="宋体" w:hint="eastAsia"/>
          <w:sz w:val="24"/>
        </w:rPr>
        <w:t xml:space="preserve">　   开户银行：</w:t>
      </w:r>
      <w:r w:rsidRPr="00B54D8F">
        <w:rPr>
          <w:rFonts w:ascii="宋体" w:hAnsi="宋体" w:cs="宋体" w:hint="eastAsia"/>
          <w:sz w:val="24"/>
          <w:u w:val="single"/>
        </w:rPr>
        <w:t xml:space="preserve">                        </w:t>
      </w:r>
      <w:r w:rsidRPr="00B54D8F">
        <w:rPr>
          <w:rFonts w:ascii="宋体" w:hAnsi="宋体" w:cs="宋体" w:hint="eastAsia"/>
          <w:sz w:val="24"/>
        </w:rPr>
        <w:t xml:space="preserve"> </w:t>
      </w:r>
    </w:p>
    <w:p w14:paraId="0593049A" w14:textId="77777777" w:rsidR="008E0925" w:rsidRPr="00B54D8F" w:rsidRDefault="008E0925" w:rsidP="008E0925">
      <w:pPr>
        <w:tabs>
          <w:tab w:val="left" w:pos="5580"/>
        </w:tabs>
        <w:spacing w:beforeLines="50" w:before="120" w:afterLines="50" w:after="120" w:line="360" w:lineRule="auto"/>
        <w:jc w:val="left"/>
        <w:rPr>
          <w:rFonts w:ascii="仿宋_GB2312" w:eastAsia="仿宋_GB2312" w:hAnsi="宋体"/>
          <w:b/>
          <w:sz w:val="28"/>
          <w:szCs w:val="28"/>
        </w:rPr>
      </w:pPr>
      <w:proofErr w:type="gramStart"/>
      <w:r w:rsidRPr="00B54D8F">
        <w:rPr>
          <w:rFonts w:ascii="宋体" w:hAnsi="宋体" w:cs="宋体" w:hint="eastAsia"/>
          <w:sz w:val="24"/>
        </w:rPr>
        <w:t>账</w:t>
      </w:r>
      <w:proofErr w:type="gramEnd"/>
      <w:r w:rsidRPr="00B54D8F">
        <w:rPr>
          <w:rFonts w:ascii="宋体" w:hAnsi="宋体" w:cs="宋体" w:hint="eastAsia"/>
          <w:sz w:val="24"/>
        </w:rPr>
        <w:t xml:space="preserve">　　号：</w:t>
      </w:r>
      <w:r w:rsidRPr="00B54D8F">
        <w:rPr>
          <w:rFonts w:ascii="宋体" w:hAnsi="宋体" w:cs="宋体" w:hint="eastAsia"/>
          <w:sz w:val="24"/>
          <w:u w:val="single"/>
        </w:rPr>
        <w:t xml:space="preserve"> </w:t>
      </w:r>
      <w:r w:rsidRPr="00B54D8F">
        <w:rPr>
          <w:rFonts w:ascii="宋体" w:hAnsi="宋体" w:cs="宋体"/>
          <w:sz w:val="24"/>
          <w:u w:val="single"/>
        </w:rPr>
        <w:t xml:space="preserve">              </w:t>
      </w:r>
      <w:r w:rsidRPr="00B54D8F">
        <w:rPr>
          <w:rFonts w:ascii="宋体" w:hAnsi="宋体" w:cs="宋体" w:hint="eastAsia"/>
          <w:sz w:val="24"/>
          <w:u w:val="single"/>
        </w:rPr>
        <w:t xml:space="preserve">   　　　　</w:t>
      </w:r>
      <w:r w:rsidRPr="00B54D8F">
        <w:rPr>
          <w:rFonts w:ascii="宋体" w:hAnsi="宋体" w:cs="宋体" w:hint="eastAsia"/>
          <w:sz w:val="24"/>
        </w:rPr>
        <w:t xml:space="preserve">　   账　  号：</w:t>
      </w:r>
      <w:r w:rsidRPr="00B54D8F">
        <w:rPr>
          <w:rFonts w:ascii="宋体" w:hAnsi="宋体" w:cs="宋体" w:hint="eastAsia"/>
          <w:sz w:val="24"/>
          <w:u w:val="single"/>
        </w:rPr>
        <w:t xml:space="preserve">                     </w:t>
      </w:r>
    </w:p>
    <w:p w14:paraId="3E9F23DA" w14:textId="3ADB8597" w:rsidR="00B93FAF" w:rsidRPr="00B54D8F" w:rsidRDefault="00B93FAF" w:rsidP="008E0925">
      <w:pPr>
        <w:snapToGrid w:val="0"/>
        <w:spacing w:before="238" w:after="119" w:line="288" w:lineRule="auto"/>
        <w:jc w:val="center"/>
        <w:textAlignment w:val="baseline"/>
        <w:outlineLvl w:val="0"/>
        <w:rPr>
          <w:rFonts w:ascii="宋体" w:hAnsi="宋体"/>
          <w:kern w:val="0"/>
          <w:sz w:val="28"/>
          <w:szCs w:val="28"/>
          <w:u w:color="000000"/>
        </w:rPr>
      </w:pPr>
    </w:p>
    <w:p w14:paraId="435B7A7C" w14:textId="77777777" w:rsidR="00D06573" w:rsidRPr="00B54D8F" w:rsidRDefault="00F56C7C">
      <w:pPr>
        <w:spacing w:line="360" w:lineRule="auto"/>
        <w:jc w:val="center"/>
        <w:outlineLvl w:val="0"/>
        <w:rPr>
          <w:rFonts w:asciiTheme="minorEastAsia" w:eastAsiaTheme="minorEastAsia" w:hAnsiTheme="minorEastAsia"/>
          <w:b/>
          <w:sz w:val="36"/>
          <w:szCs w:val="36"/>
        </w:rPr>
      </w:pPr>
      <w:r w:rsidRPr="00B54D8F">
        <w:rPr>
          <w:rFonts w:asciiTheme="minorEastAsia" w:eastAsiaTheme="minorEastAsia" w:hAnsiTheme="minorEastAsia"/>
          <w:b/>
          <w:sz w:val="36"/>
          <w:szCs w:val="36"/>
        </w:rPr>
        <w:br w:type="page"/>
      </w:r>
    </w:p>
    <w:p w14:paraId="2776B280" w14:textId="77777777" w:rsidR="00D06573" w:rsidRPr="00B54D8F" w:rsidRDefault="00F56C7C">
      <w:pPr>
        <w:spacing w:line="360" w:lineRule="auto"/>
        <w:jc w:val="center"/>
        <w:outlineLvl w:val="0"/>
        <w:rPr>
          <w:rFonts w:asciiTheme="minorEastAsia" w:eastAsiaTheme="minorEastAsia" w:hAnsiTheme="minorEastAsia"/>
          <w:b/>
          <w:sz w:val="36"/>
          <w:szCs w:val="36"/>
        </w:rPr>
      </w:pPr>
      <w:bookmarkStart w:id="905" w:name="_Toc209436775"/>
      <w:r w:rsidRPr="00B54D8F">
        <w:rPr>
          <w:rFonts w:asciiTheme="minorEastAsia" w:eastAsiaTheme="minorEastAsia" w:hAnsiTheme="minorEastAsia"/>
          <w:b/>
          <w:sz w:val="36"/>
          <w:szCs w:val="36"/>
        </w:rPr>
        <w:lastRenderedPageBreak/>
        <w:t>第七章   投标文件格式</w:t>
      </w:r>
      <w:bookmarkEnd w:id="905"/>
    </w:p>
    <w:p w14:paraId="0FAAAEF8" w14:textId="77777777" w:rsidR="00D06573" w:rsidRPr="00B54D8F" w:rsidRDefault="00D06573">
      <w:pPr>
        <w:tabs>
          <w:tab w:val="left" w:pos="900"/>
          <w:tab w:val="left" w:pos="1980"/>
        </w:tabs>
        <w:snapToGrid w:val="0"/>
        <w:spacing w:line="360" w:lineRule="auto"/>
        <w:ind w:left="142"/>
        <w:rPr>
          <w:rFonts w:asciiTheme="minorEastAsia" w:eastAsiaTheme="minorEastAsia" w:hAnsiTheme="minorEastAsia"/>
          <w:b/>
          <w:sz w:val="24"/>
        </w:rPr>
      </w:pPr>
    </w:p>
    <w:p w14:paraId="22072B19" w14:textId="77777777" w:rsidR="00D06573" w:rsidRPr="00B54D8F" w:rsidRDefault="00D06573">
      <w:pPr>
        <w:tabs>
          <w:tab w:val="left" w:pos="900"/>
          <w:tab w:val="left" w:pos="1980"/>
        </w:tabs>
        <w:snapToGrid w:val="0"/>
        <w:spacing w:line="360" w:lineRule="auto"/>
        <w:ind w:left="142"/>
        <w:rPr>
          <w:rFonts w:asciiTheme="minorEastAsia" w:eastAsiaTheme="minorEastAsia" w:hAnsiTheme="minorEastAsia"/>
          <w:b/>
          <w:sz w:val="24"/>
        </w:rPr>
      </w:pPr>
    </w:p>
    <w:p w14:paraId="080D311B" w14:textId="77777777" w:rsidR="00D06573" w:rsidRPr="00B54D8F" w:rsidRDefault="00F56C7C">
      <w:pPr>
        <w:tabs>
          <w:tab w:val="left" w:pos="900"/>
          <w:tab w:val="left" w:pos="1980"/>
        </w:tabs>
        <w:snapToGrid w:val="0"/>
        <w:spacing w:line="360" w:lineRule="auto"/>
        <w:ind w:left="142"/>
        <w:rPr>
          <w:rFonts w:asciiTheme="minorEastAsia" w:eastAsiaTheme="minorEastAsia" w:hAnsiTheme="minorEastAsia"/>
          <w:sz w:val="24"/>
        </w:rPr>
      </w:pPr>
      <w:r w:rsidRPr="00B54D8F">
        <w:rPr>
          <w:rFonts w:asciiTheme="minorEastAsia" w:eastAsiaTheme="minorEastAsia" w:hAnsiTheme="minorEastAsia"/>
          <w:b/>
          <w:sz w:val="24"/>
        </w:rPr>
        <w:t>投标人编制文件须知</w:t>
      </w:r>
    </w:p>
    <w:p w14:paraId="7D21962C" w14:textId="77777777" w:rsidR="00D06573" w:rsidRPr="00B54D8F" w:rsidRDefault="00F56C7C">
      <w:pPr>
        <w:tabs>
          <w:tab w:val="left" w:pos="900"/>
          <w:tab w:val="left" w:pos="1980"/>
        </w:tabs>
        <w:snapToGrid w:val="0"/>
        <w:spacing w:line="360" w:lineRule="auto"/>
        <w:ind w:left="142"/>
        <w:rPr>
          <w:rFonts w:asciiTheme="minorEastAsia" w:eastAsiaTheme="minorEastAsia" w:hAnsiTheme="minorEastAsia"/>
          <w:sz w:val="24"/>
        </w:rPr>
      </w:pPr>
      <w:r w:rsidRPr="00B54D8F">
        <w:rPr>
          <w:rFonts w:asciiTheme="minorEastAsia" w:eastAsiaTheme="minorEastAsia" w:hAnsiTheme="minorEastAsia"/>
          <w:sz w:val="24"/>
        </w:rPr>
        <w:t>1、投标人按照本部分的顺序编制投标文件（资格证明文件）、投标文件（商务技术文件），编制中涉及格式资料的，应按照本部</w:t>
      </w:r>
      <w:proofErr w:type="gramStart"/>
      <w:r w:rsidRPr="00B54D8F">
        <w:rPr>
          <w:rFonts w:asciiTheme="minorEastAsia" w:eastAsiaTheme="minorEastAsia" w:hAnsiTheme="minorEastAsia"/>
          <w:sz w:val="24"/>
        </w:rPr>
        <w:t>分提供</w:t>
      </w:r>
      <w:proofErr w:type="gramEnd"/>
      <w:r w:rsidRPr="00B54D8F">
        <w:rPr>
          <w:rFonts w:asciiTheme="minorEastAsia" w:eastAsiaTheme="minorEastAsia" w:hAnsiTheme="minorEastAsia"/>
          <w:sz w:val="24"/>
        </w:rPr>
        <w:t>的内容和格式（所有表格的格式可扩展）填写提交。</w:t>
      </w:r>
    </w:p>
    <w:p w14:paraId="0C8B0D20" w14:textId="77777777" w:rsidR="00D06573" w:rsidRPr="00B54D8F" w:rsidRDefault="00F56C7C">
      <w:pPr>
        <w:tabs>
          <w:tab w:val="left" w:pos="900"/>
          <w:tab w:val="left" w:pos="1980"/>
        </w:tabs>
        <w:snapToGrid w:val="0"/>
        <w:spacing w:line="360" w:lineRule="auto"/>
        <w:ind w:left="142"/>
        <w:rPr>
          <w:rFonts w:asciiTheme="minorEastAsia" w:eastAsiaTheme="minorEastAsia" w:hAnsiTheme="minorEastAsia"/>
          <w:kern w:val="0"/>
          <w:sz w:val="24"/>
        </w:rPr>
      </w:pPr>
      <w:r w:rsidRPr="00B54D8F">
        <w:rPr>
          <w:rFonts w:asciiTheme="minorEastAsia" w:eastAsiaTheme="minorEastAsia" w:hAnsiTheme="minorEastAsia"/>
          <w:sz w:val="24"/>
        </w:rPr>
        <w:t>2、</w:t>
      </w:r>
      <w:r w:rsidRPr="00B54D8F">
        <w:rPr>
          <w:rFonts w:asciiTheme="minorEastAsia" w:eastAsiaTheme="minorEastAsia" w:hAnsiTheme="minorEastAsia"/>
          <w:kern w:val="0"/>
          <w:sz w:val="24"/>
        </w:rPr>
        <w:t>对于招标文件中标记了“实质性格式”文件的，</w:t>
      </w:r>
      <w:r w:rsidRPr="00B54D8F">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B54D8F">
        <w:rPr>
          <w:rFonts w:asciiTheme="minorEastAsia" w:eastAsiaTheme="minorEastAsia" w:hAnsiTheme="minorEastAsia"/>
          <w:sz w:val="24"/>
        </w:rPr>
        <w:t>不</w:t>
      </w:r>
      <w:proofErr w:type="gramEnd"/>
      <w:r w:rsidRPr="00B54D8F">
        <w:rPr>
          <w:rFonts w:asciiTheme="minorEastAsia" w:eastAsiaTheme="minorEastAsia" w:hAnsiTheme="minorEastAsia"/>
          <w:sz w:val="24"/>
        </w:rPr>
        <w:t>实质性响应，</w:t>
      </w:r>
      <w:r w:rsidRPr="00B54D8F">
        <w:rPr>
          <w:rFonts w:asciiTheme="minorEastAsia" w:eastAsiaTheme="minorEastAsia" w:hAnsiTheme="minorEastAsia"/>
          <w:kern w:val="0"/>
          <w:sz w:val="24"/>
        </w:rPr>
        <w:t>否则</w:t>
      </w:r>
      <w:r w:rsidRPr="00B54D8F">
        <w:rPr>
          <w:rFonts w:asciiTheme="minorEastAsia" w:eastAsiaTheme="minorEastAsia" w:hAnsiTheme="minorEastAsia"/>
          <w:b/>
          <w:kern w:val="0"/>
          <w:sz w:val="24"/>
        </w:rPr>
        <w:t>投标无效</w:t>
      </w:r>
      <w:r w:rsidRPr="00B54D8F">
        <w:rPr>
          <w:rFonts w:asciiTheme="minorEastAsia" w:eastAsiaTheme="minorEastAsia" w:hAnsiTheme="minorEastAsia"/>
          <w:kern w:val="0"/>
          <w:sz w:val="24"/>
        </w:rPr>
        <w:t>。未标记“实质性格式”的文件和招标文件未提供格式的内容，可由投标人自行编写。</w:t>
      </w:r>
    </w:p>
    <w:p w14:paraId="4D8330E8" w14:textId="77777777" w:rsidR="00D06573" w:rsidRPr="00B54D8F" w:rsidRDefault="00F56C7C">
      <w:pPr>
        <w:tabs>
          <w:tab w:val="left" w:pos="900"/>
          <w:tab w:val="left" w:pos="1980"/>
        </w:tabs>
        <w:snapToGrid w:val="0"/>
        <w:spacing w:line="360" w:lineRule="auto"/>
        <w:ind w:left="142"/>
        <w:rPr>
          <w:rFonts w:asciiTheme="minorEastAsia" w:eastAsiaTheme="minorEastAsia" w:hAnsiTheme="minorEastAsia"/>
          <w:sz w:val="24"/>
        </w:rPr>
      </w:pPr>
      <w:r w:rsidRPr="00B54D8F">
        <w:rPr>
          <w:rFonts w:asciiTheme="minorEastAsia" w:eastAsiaTheme="minorEastAsia" w:hAnsiTheme="minorEastAsia"/>
          <w:sz w:val="24"/>
        </w:rPr>
        <w:t>3、全部声明和问题的回答及所附材料必须是真实的、准确的和完整的。</w:t>
      </w:r>
    </w:p>
    <w:p w14:paraId="3CF81B88" w14:textId="77777777" w:rsidR="00D06573" w:rsidRPr="00B54D8F" w:rsidRDefault="00F56C7C">
      <w:pPr>
        <w:widowControl/>
        <w:jc w:val="left"/>
        <w:rPr>
          <w:rFonts w:asciiTheme="minorEastAsia" w:eastAsiaTheme="minorEastAsia" w:hAnsiTheme="minorEastAsia"/>
          <w:sz w:val="24"/>
        </w:rPr>
      </w:pPr>
      <w:r w:rsidRPr="00B54D8F">
        <w:rPr>
          <w:rFonts w:asciiTheme="minorEastAsia" w:eastAsiaTheme="minorEastAsia" w:hAnsiTheme="minorEastAsia"/>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154515CA" w14:textId="77777777" w:rsidR="00D06573" w:rsidRPr="00B54D8F" w:rsidRDefault="00F56C7C">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sidRPr="00B54D8F">
        <w:rPr>
          <w:rFonts w:asciiTheme="minorEastAsia" w:eastAsiaTheme="minorEastAsia" w:hAnsiTheme="minorEastAsia"/>
          <w:b/>
          <w:spacing w:val="20"/>
          <w:sz w:val="24"/>
        </w:rPr>
        <w:lastRenderedPageBreak/>
        <w:t>一、资格证明文件格式</w:t>
      </w:r>
    </w:p>
    <w:p w14:paraId="166190A5" w14:textId="77777777" w:rsidR="00D06573" w:rsidRPr="00B54D8F" w:rsidRDefault="00D06573">
      <w:pPr>
        <w:rPr>
          <w:rFonts w:asciiTheme="minorEastAsia" w:eastAsiaTheme="minorEastAsia" w:hAnsiTheme="minorEastAsia"/>
          <w:b/>
          <w:spacing w:val="20"/>
          <w:szCs w:val="21"/>
        </w:rPr>
      </w:pPr>
    </w:p>
    <w:p w14:paraId="37F6CE80" w14:textId="77777777" w:rsidR="00D06573" w:rsidRPr="00B54D8F" w:rsidRDefault="00F56C7C">
      <w:pPr>
        <w:rPr>
          <w:rFonts w:asciiTheme="minorEastAsia" w:eastAsiaTheme="minorEastAsia" w:hAnsiTheme="minorEastAsia"/>
          <w:b/>
          <w:sz w:val="24"/>
        </w:rPr>
      </w:pPr>
      <w:r w:rsidRPr="00B54D8F">
        <w:rPr>
          <w:rFonts w:asciiTheme="minorEastAsia" w:eastAsiaTheme="minorEastAsia" w:hAnsiTheme="minorEastAsia"/>
          <w:b/>
          <w:spacing w:val="20"/>
          <w:sz w:val="24"/>
        </w:rPr>
        <w:t>投标文件（资格证明文件）</w:t>
      </w:r>
      <w:r w:rsidRPr="00B54D8F">
        <w:rPr>
          <w:rFonts w:asciiTheme="minorEastAsia" w:eastAsiaTheme="minorEastAsia" w:hAnsiTheme="minorEastAsia"/>
          <w:b/>
          <w:sz w:val="24"/>
        </w:rPr>
        <w:t>封面（非实质性格式）</w:t>
      </w:r>
    </w:p>
    <w:p w14:paraId="125CE60F" w14:textId="77777777" w:rsidR="00D06573" w:rsidRPr="00B54D8F" w:rsidRDefault="00D06573">
      <w:pPr>
        <w:jc w:val="center"/>
        <w:rPr>
          <w:rFonts w:asciiTheme="minorEastAsia" w:eastAsiaTheme="minorEastAsia" w:hAnsiTheme="minorEastAsia"/>
          <w:szCs w:val="21"/>
        </w:rPr>
      </w:pPr>
    </w:p>
    <w:p w14:paraId="10F293F6" w14:textId="77777777" w:rsidR="00D06573" w:rsidRPr="00B54D8F" w:rsidRDefault="00F56C7C">
      <w:pPr>
        <w:jc w:val="center"/>
        <w:rPr>
          <w:rFonts w:asciiTheme="minorEastAsia" w:eastAsiaTheme="minorEastAsia" w:hAnsiTheme="minorEastAsia"/>
          <w:b/>
          <w:spacing w:val="60"/>
          <w:sz w:val="84"/>
          <w:szCs w:val="84"/>
        </w:rPr>
      </w:pPr>
      <w:r w:rsidRPr="00B54D8F">
        <w:rPr>
          <w:rFonts w:asciiTheme="minorEastAsia" w:eastAsiaTheme="minorEastAsia" w:hAnsiTheme="minorEastAsia"/>
          <w:b/>
          <w:spacing w:val="60"/>
          <w:sz w:val="84"/>
          <w:szCs w:val="84"/>
        </w:rPr>
        <w:t>投 标 文 件</w:t>
      </w:r>
    </w:p>
    <w:p w14:paraId="4522F4EC" w14:textId="77777777" w:rsidR="00D06573" w:rsidRPr="00B54D8F" w:rsidRDefault="00F56C7C">
      <w:pPr>
        <w:jc w:val="center"/>
        <w:rPr>
          <w:rFonts w:asciiTheme="minorEastAsia" w:eastAsiaTheme="minorEastAsia" w:hAnsiTheme="minorEastAsia"/>
          <w:b/>
          <w:spacing w:val="60"/>
          <w:sz w:val="52"/>
          <w:szCs w:val="52"/>
        </w:rPr>
      </w:pPr>
      <w:r w:rsidRPr="00B54D8F">
        <w:rPr>
          <w:rFonts w:asciiTheme="minorEastAsia" w:eastAsiaTheme="minorEastAsia" w:hAnsiTheme="minorEastAsia"/>
          <w:b/>
          <w:spacing w:val="60"/>
          <w:sz w:val="52"/>
          <w:szCs w:val="52"/>
        </w:rPr>
        <w:t>（资格证明文件）</w:t>
      </w:r>
    </w:p>
    <w:p w14:paraId="691AD02F" w14:textId="77777777" w:rsidR="00D06573" w:rsidRPr="00B54D8F" w:rsidRDefault="00D06573">
      <w:pPr>
        <w:ind w:firstLineChars="150" w:firstLine="542"/>
        <w:rPr>
          <w:rFonts w:asciiTheme="minorEastAsia" w:eastAsiaTheme="minorEastAsia" w:hAnsiTheme="minorEastAsia"/>
          <w:b/>
          <w:spacing w:val="20"/>
          <w:sz w:val="32"/>
          <w:szCs w:val="32"/>
        </w:rPr>
      </w:pPr>
    </w:p>
    <w:p w14:paraId="44B17BBB" w14:textId="77777777" w:rsidR="00D06573" w:rsidRPr="00B54D8F" w:rsidRDefault="00D06573">
      <w:pPr>
        <w:ind w:firstLineChars="150" w:firstLine="542"/>
        <w:rPr>
          <w:rFonts w:asciiTheme="minorEastAsia" w:eastAsiaTheme="minorEastAsia" w:hAnsiTheme="minorEastAsia"/>
          <w:b/>
          <w:spacing w:val="20"/>
          <w:sz w:val="32"/>
          <w:szCs w:val="32"/>
        </w:rPr>
      </w:pPr>
    </w:p>
    <w:p w14:paraId="67E49AE9" w14:textId="77777777" w:rsidR="00D06573" w:rsidRPr="00B54D8F" w:rsidRDefault="00F56C7C">
      <w:pPr>
        <w:ind w:firstLineChars="150" w:firstLine="542"/>
        <w:rPr>
          <w:rFonts w:asciiTheme="minorEastAsia" w:eastAsiaTheme="minorEastAsia" w:hAnsiTheme="minorEastAsia"/>
          <w:b/>
          <w:spacing w:val="20"/>
          <w:sz w:val="32"/>
          <w:szCs w:val="32"/>
        </w:rPr>
      </w:pPr>
      <w:r w:rsidRPr="00B54D8F">
        <w:rPr>
          <w:rFonts w:asciiTheme="minorEastAsia" w:eastAsiaTheme="minorEastAsia" w:hAnsiTheme="minorEastAsia"/>
          <w:b/>
          <w:spacing w:val="20"/>
          <w:sz w:val="32"/>
          <w:szCs w:val="32"/>
        </w:rPr>
        <w:t>项目名称:</w:t>
      </w:r>
    </w:p>
    <w:p w14:paraId="4817BEA7" w14:textId="77777777" w:rsidR="00D06573" w:rsidRPr="00B54D8F" w:rsidRDefault="00F56C7C">
      <w:pPr>
        <w:ind w:firstLineChars="150" w:firstLine="542"/>
        <w:rPr>
          <w:rFonts w:asciiTheme="minorEastAsia" w:eastAsiaTheme="minorEastAsia" w:hAnsiTheme="minorEastAsia"/>
          <w:b/>
          <w:spacing w:val="20"/>
          <w:sz w:val="32"/>
          <w:szCs w:val="32"/>
        </w:rPr>
      </w:pPr>
      <w:r w:rsidRPr="00B54D8F">
        <w:rPr>
          <w:rFonts w:asciiTheme="minorEastAsia" w:eastAsiaTheme="minorEastAsia" w:hAnsiTheme="minorEastAsia"/>
          <w:b/>
          <w:spacing w:val="20"/>
          <w:sz w:val="32"/>
          <w:szCs w:val="32"/>
        </w:rPr>
        <w:t>项目编号/包号：</w:t>
      </w:r>
    </w:p>
    <w:p w14:paraId="51F9D69F" w14:textId="77777777" w:rsidR="00D06573" w:rsidRPr="00B54D8F" w:rsidRDefault="00D06573">
      <w:pPr>
        <w:ind w:firstLineChars="150" w:firstLine="542"/>
        <w:rPr>
          <w:rFonts w:asciiTheme="minorEastAsia" w:eastAsiaTheme="minorEastAsia" w:hAnsiTheme="minorEastAsia"/>
          <w:b/>
          <w:spacing w:val="20"/>
          <w:sz w:val="32"/>
          <w:szCs w:val="32"/>
        </w:rPr>
      </w:pPr>
    </w:p>
    <w:p w14:paraId="78AB7650" w14:textId="77777777" w:rsidR="00D06573" w:rsidRPr="00B54D8F" w:rsidRDefault="00D06573">
      <w:pPr>
        <w:ind w:firstLineChars="150" w:firstLine="542"/>
        <w:rPr>
          <w:rFonts w:asciiTheme="minorEastAsia" w:eastAsiaTheme="minorEastAsia" w:hAnsiTheme="minorEastAsia"/>
          <w:b/>
          <w:spacing w:val="20"/>
          <w:sz w:val="32"/>
          <w:szCs w:val="32"/>
        </w:rPr>
      </w:pPr>
    </w:p>
    <w:p w14:paraId="64E6D21F" w14:textId="77777777" w:rsidR="00D06573" w:rsidRPr="00B54D8F" w:rsidRDefault="00D06573">
      <w:pPr>
        <w:jc w:val="center"/>
        <w:rPr>
          <w:rFonts w:asciiTheme="minorEastAsia" w:eastAsiaTheme="minorEastAsia" w:hAnsiTheme="minorEastAsia"/>
          <w:b/>
          <w:sz w:val="32"/>
          <w:szCs w:val="32"/>
        </w:rPr>
      </w:pPr>
    </w:p>
    <w:p w14:paraId="0617E13B" w14:textId="77777777" w:rsidR="00D06573" w:rsidRPr="00B54D8F" w:rsidRDefault="00D06573">
      <w:pPr>
        <w:jc w:val="center"/>
        <w:rPr>
          <w:rFonts w:asciiTheme="minorEastAsia" w:eastAsiaTheme="minorEastAsia" w:hAnsiTheme="minorEastAsia"/>
          <w:b/>
          <w:sz w:val="32"/>
          <w:szCs w:val="32"/>
        </w:rPr>
      </w:pPr>
    </w:p>
    <w:p w14:paraId="5D285279" w14:textId="77777777" w:rsidR="00D06573" w:rsidRPr="00B54D8F" w:rsidRDefault="00D06573">
      <w:pPr>
        <w:jc w:val="center"/>
        <w:rPr>
          <w:rFonts w:asciiTheme="minorEastAsia" w:eastAsiaTheme="minorEastAsia" w:hAnsiTheme="minorEastAsia"/>
          <w:b/>
          <w:sz w:val="32"/>
          <w:szCs w:val="32"/>
        </w:rPr>
      </w:pPr>
    </w:p>
    <w:p w14:paraId="6EF0D514" w14:textId="77777777" w:rsidR="00D06573" w:rsidRPr="00B54D8F" w:rsidRDefault="00D06573">
      <w:pPr>
        <w:jc w:val="center"/>
        <w:rPr>
          <w:rFonts w:asciiTheme="minorEastAsia" w:eastAsiaTheme="minorEastAsia" w:hAnsiTheme="minorEastAsia"/>
          <w:b/>
          <w:spacing w:val="20"/>
          <w:sz w:val="32"/>
          <w:szCs w:val="32"/>
        </w:rPr>
      </w:pPr>
    </w:p>
    <w:p w14:paraId="282B5A67" w14:textId="77777777" w:rsidR="00D06573" w:rsidRPr="00B54D8F" w:rsidRDefault="00D06573">
      <w:pPr>
        <w:jc w:val="center"/>
        <w:rPr>
          <w:rFonts w:asciiTheme="minorEastAsia" w:eastAsiaTheme="minorEastAsia" w:hAnsiTheme="minorEastAsia"/>
          <w:b/>
          <w:spacing w:val="20"/>
          <w:sz w:val="32"/>
          <w:szCs w:val="32"/>
        </w:rPr>
      </w:pPr>
    </w:p>
    <w:p w14:paraId="2237D7E5" w14:textId="77777777" w:rsidR="00D06573" w:rsidRPr="00B54D8F" w:rsidRDefault="00D06573">
      <w:pPr>
        <w:jc w:val="center"/>
        <w:rPr>
          <w:rFonts w:asciiTheme="minorEastAsia" w:eastAsiaTheme="minorEastAsia" w:hAnsiTheme="minorEastAsia"/>
          <w:b/>
          <w:spacing w:val="20"/>
          <w:sz w:val="32"/>
          <w:szCs w:val="32"/>
        </w:rPr>
      </w:pPr>
    </w:p>
    <w:p w14:paraId="536221B0" w14:textId="77777777" w:rsidR="00D06573" w:rsidRPr="00B54D8F" w:rsidRDefault="00F56C7C">
      <w:pPr>
        <w:spacing w:line="360" w:lineRule="auto"/>
        <w:ind w:firstLineChars="400" w:firstLine="1445"/>
        <w:jc w:val="left"/>
        <w:rPr>
          <w:rFonts w:asciiTheme="minorEastAsia" w:eastAsiaTheme="minorEastAsia" w:hAnsiTheme="minorEastAsia"/>
          <w:b/>
          <w:spacing w:val="20"/>
          <w:sz w:val="32"/>
          <w:szCs w:val="32"/>
        </w:rPr>
      </w:pPr>
      <w:r w:rsidRPr="00B54D8F">
        <w:rPr>
          <w:rFonts w:asciiTheme="minorEastAsia" w:eastAsiaTheme="minorEastAsia" w:hAnsiTheme="minorEastAsia"/>
          <w:b/>
          <w:spacing w:val="20"/>
          <w:sz w:val="32"/>
          <w:szCs w:val="32"/>
        </w:rPr>
        <w:t>投标人名称：</w:t>
      </w:r>
    </w:p>
    <w:p w14:paraId="76B3514C" w14:textId="77777777" w:rsidR="00D06573" w:rsidRPr="00B54D8F" w:rsidRDefault="00D06573">
      <w:pPr>
        <w:jc w:val="center"/>
        <w:rPr>
          <w:rFonts w:asciiTheme="minorEastAsia" w:eastAsiaTheme="minorEastAsia" w:hAnsiTheme="minorEastAsia"/>
          <w:b/>
          <w:sz w:val="32"/>
          <w:szCs w:val="32"/>
        </w:rPr>
      </w:pPr>
    </w:p>
    <w:p w14:paraId="5842D42F" w14:textId="77777777" w:rsidR="00D06573" w:rsidRPr="00B54D8F" w:rsidRDefault="00F56C7C">
      <w:pPr>
        <w:rPr>
          <w:rFonts w:asciiTheme="minorEastAsia" w:eastAsiaTheme="minorEastAsia" w:hAnsiTheme="minorEastAsia"/>
          <w:b/>
        </w:rPr>
      </w:pPr>
      <w:r w:rsidRPr="00B54D8F">
        <w:rPr>
          <w:rFonts w:asciiTheme="minorEastAsia" w:eastAsiaTheme="minorEastAsia" w:hAnsiTheme="minorEastAsia"/>
          <w:b/>
          <w:spacing w:val="20"/>
          <w:sz w:val="32"/>
          <w:szCs w:val="32"/>
        </w:rPr>
        <w:br w:type="page"/>
      </w:r>
    </w:p>
    <w:p w14:paraId="16D2E76B" w14:textId="77777777" w:rsidR="00D06573" w:rsidRPr="00B54D8F" w:rsidRDefault="00F56C7C">
      <w:pPr>
        <w:numPr>
          <w:ilvl w:val="0"/>
          <w:numId w:val="15"/>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rPr>
        <w:lastRenderedPageBreak/>
        <w:t>满足《中华人民共和国政府采购法》第二十二条规定</w:t>
      </w:r>
    </w:p>
    <w:p w14:paraId="3404AD44" w14:textId="77777777" w:rsidR="00D06573" w:rsidRPr="00B54D8F" w:rsidRDefault="00F56C7C">
      <w:pPr>
        <w:spacing w:line="360" w:lineRule="auto"/>
        <w:outlineLvl w:val="2"/>
        <w:rPr>
          <w:rFonts w:asciiTheme="minorEastAsia" w:eastAsiaTheme="minorEastAsia" w:hAnsiTheme="minorEastAsia"/>
          <w:sz w:val="24"/>
          <w:szCs w:val="20"/>
        </w:rPr>
      </w:pPr>
      <w:r w:rsidRPr="00B54D8F">
        <w:rPr>
          <w:rFonts w:asciiTheme="minorEastAsia" w:eastAsiaTheme="minorEastAsia" w:hAnsiTheme="minorEastAsia"/>
          <w:sz w:val="24"/>
          <w:szCs w:val="20"/>
        </w:rPr>
        <w:t>1-1 营业执照等证明文件</w:t>
      </w:r>
    </w:p>
    <w:p w14:paraId="3277E8CA" w14:textId="77777777" w:rsidR="00D06573" w:rsidRPr="00B54D8F" w:rsidRDefault="00D06573">
      <w:pPr>
        <w:tabs>
          <w:tab w:val="left" w:pos="1080"/>
        </w:tabs>
        <w:snapToGrid w:val="0"/>
        <w:rPr>
          <w:rFonts w:asciiTheme="minorEastAsia" w:eastAsiaTheme="minorEastAsia" w:hAnsiTheme="minorEastAsia"/>
          <w:sz w:val="24"/>
        </w:rPr>
      </w:pPr>
    </w:p>
    <w:p w14:paraId="3D2A541E" w14:textId="77777777" w:rsidR="00D06573" w:rsidRPr="00B54D8F" w:rsidRDefault="00F56C7C">
      <w:pPr>
        <w:widowControl/>
        <w:jc w:val="left"/>
        <w:rPr>
          <w:rFonts w:asciiTheme="minorEastAsia" w:eastAsiaTheme="minorEastAsia" w:hAnsiTheme="minorEastAsia"/>
          <w:sz w:val="24"/>
          <w:szCs w:val="20"/>
        </w:rPr>
      </w:pPr>
      <w:r w:rsidRPr="00B54D8F">
        <w:rPr>
          <w:rFonts w:asciiTheme="minorEastAsia" w:eastAsiaTheme="minorEastAsia" w:hAnsiTheme="minorEastAsia"/>
          <w:sz w:val="24"/>
        </w:rPr>
        <w:br w:type="page"/>
      </w:r>
    </w:p>
    <w:p w14:paraId="1BE9C85C" w14:textId="77777777" w:rsidR="00D06573" w:rsidRPr="00B54D8F" w:rsidRDefault="00F56C7C">
      <w:pPr>
        <w:pStyle w:val="30"/>
        <w:rPr>
          <w:rFonts w:asciiTheme="minorEastAsia" w:eastAsiaTheme="minorEastAsia" w:hAnsiTheme="minorEastAsia"/>
          <w:b w:val="0"/>
          <w:bCs/>
          <w:u w:val="none"/>
        </w:rPr>
      </w:pPr>
      <w:r w:rsidRPr="00B54D8F">
        <w:rPr>
          <w:rFonts w:asciiTheme="minorEastAsia" w:eastAsiaTheme="minorEastAsia" w:hAnsiTheme="minorEastAsia"/>
          <w:b w:val="0"/>
          <w:u w:val="none"/>
        </w:rPr>
        <w:lastRenderedPageBreak/>
        <w:t>1-2 投标人资格声明书</w:t>
      </w:r>
    </w:p>
    <w:p w14:paraId="72B83382" w14:textId="77777777" w:rsidR="00D06573" w:rsidRPr="00B54D8F" w:rsidRDefault="00F56C7C">
      <w:pPr>
        <w:jc w:val="center"/>
        <w:rPr>
          <w:rFonts w:asciiTheme="minorEastAsia" w:eastAsiaTheme="minorEastAsia" w:hAnsiTheme="minorEastAsia"/>
          <w:b/>
          <w:sz w:val="36"/>
          <w:szCs w:val="36"/>
        </w:rPr>
      </w:pPr>
      <w:r w:rsidRPr="00B54D8F">
        <w:rPr>
          <w:rFonts w:asciiTheme="minorEastAsia" w:eastAsiaTheme="minorEastAsia" w:hAnsiTheme="minorEastAsia"/>
          <w:b/>
          <w:sz w:val="36"/>
          <w:szCs w:val="36"/>
        </w:rPr>
        <w:t>投标人资格声明书</w:t>
      </w:r>
    </w:p>
    <w:p w14:paraId="1F9CE403" w14:textId="77777777" w:rsidR="00D06573" w:rsidRPr="00B54D8F" w:rsidRDefault="00D06573">
      <w:pPr>
        <w:tabs>
          <w:tab w:val="left" w:pos="5580"/>
        </w:tabs>
        <w:spacing w:line="360" w:lineRule="auto"/>
        <w:rPr>
          <w:rFonts w:asciiTheme="minorEastAsia" w:eastAsiaTheme="minorEastAsia" w:hAnsiTheme="minorEastAsia"/>
          <w:sz w:val="24"/>
        </w:rPr>
      </w:pPr>
    </w:p>
    <w:p w14:paraId="60E3FC36" w14:textId="77777777" w:rsidR="00D06573" w:rsidRPr="00B54D8F" w:rsidRDefault="00F56C7C">
      <w:pPr>
        <w:tabs>
          <w:tab w:val="left" w:pos="5580"/>
        </w:tabs>
        <w:spacing w:line="360" w:lineRule="auto"/>
        <w:rPr>
          <w:rFonts w:asciiTheme="minorEastAsia" w:eastAsiaTheme="minorEastAsia" w:hAnsiTheme="minorEastAsia"/>
          <w:sz w:val="24"/>
        </w:rPr>
      </w:pPr>
      <w:r w:rsidRPr="00B54D8F">
        <w:rPr>
          <w:rFonts w:asciiTheme="minorEastAsia" w:eastAsiaTheme="minorEastAsia" w:hAnsiTheme="minorEastAsia"/>
          <w:sz w:val="24"/>
        </w:rPr>
        <w:t>致：</w:t>
      </w:r>
      <w:r w:rsidRPr="00B54D8F">
        <w:rPr>
          <w:rFonts w:asciiTheme="minorEastAsia" w:eastAsiaTheme="minorEastAsia" w:hAnsiTheme="minorEastAsia"/>
          <w:sz w:val="24"/>
          <w:u w:val="single"/>
        </w:rPr>
        <w:t>采购人或采购代理机构</w:t>
      </w:r>
    </w:p>
    <w:p w14:paraId="254F9B81"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在参与本次项目投标中，我单位承诺：</w:t>
      </w:r>
    </w:p>
    <w:p w14:paraId="7A0D6F50" w14:textId="77777777" w:rsidR="00D06573" w:rsidRPr="00B54D8F" w:rsidRDefault="00F56C7C">
      <w:pPr>
        <w:numPr>
          <w:ilvl w:val="0"/>
          <w:numId w:val="16"/>
        </w:numPr>
        <w:spacing w:line="360" w:lineRule="auto"/>
        <w:ind w:left="1134"/>
        <w:rPr>
          <w:rFonts w:asciiTheme="minorEastAsia" w:eastAsiaTheme="minorEastAsia" w:hAnsiTheme="minorEastAsia"/>
          <w:sz w:val="24"/>
          <w:szCs w:val="22"/>
        </w:rPr>
      </w:pPr>
      <w:r w:rsidRPr="00B54D8F">
        <w:rPr>
          <w:rFonts w:asciiTheme="minorEastAsia" w:eastAsiaTheme="minorEastAsia" w:hAnsiTheme="minorEastAsia"/>
          <w:sz w:val="24"/>
          <w:szCs w:val="22"/>
        </w:rPr>
        <w:t>具有良好的商业信誉和健全的财务会计制度；</w:t>
      </w:r>
    </w:p>
    <w:p w14:paraId="70744CE4" w14:textId="77777777" w:rsidR="00D06573" w:rsidRPr="00B54D8F" w:rsidRDefault="00F56C7C">
      <w:pPr>
        <w:numPr>
          <w:ilvl w:val="0"/>
          <w:numId w:val="16"/>
        </w:numPr>
        <w:spacing w:line="360" w:lineRule="auto"/>
        <w:ind w:left="1134"/>
        <w:rPr>
          <w:rFonts w:asciiTheme="minorEastAsia" w:eastAsiaTheme="minorEastAsia" w:hAnsiTheme="minorEastAsia"/>
          <w:sz w:val="24"/>
          <w:szCs w:val="22"/>
        </w:rPr>
      </w:pPr>
      <w:r w:rsidRPr="00B54D8F">
        <w:rPr>
          <w:rFonts w:asciiTheme="minorEastAsia" w:eastAsiaTheme="minorEastAsia" w:hAnsiTheme="minorEastAsia"/>
          <w:sz w:val="24"/>
          <w:szCs w:val="22"/>
        </w:rPr>
        <w:t>具有履行合同所必需的设备和专业技术能力；</w:t>
      </w:r>
    </w:p>
    <w:p w14:paraId="38B6B858" w14:textId="77777777" w:rsidR="00D06573" w:rsidRPr="00B54D8F" w:rsidRDefault="00F56C7C">
      <w:pPr>
        <w:numPr>
          <w:ilvl w:val="0"/>
          <w:numId w:val="16"/>
        </w:numPr>
        <w:spacing w:line="360" w:lineRule="auto"/>
        <w:ind w:left="1134"/>
        <w:rPr>
          <w:rFonts w:asciiTheme="minorEastAsia" w:eastAsiaTheme="minorEastAsia" w:hAnsiTheme="minorEastAsia"/>
          <w:sz w:val="24"/>
          <w:szCs w:val="22"/>
        </w:rPr>
      </w:pPr>
      <w:r w:rsidRPr="00B54D8F">
        <w:rPr>
          <w:rFonts w:asciiTheme="minorEastAsia" w:eastAsiaTheme="minorEastAsia" w:hAnsiTheme="minorEastAsia"/>
          <w:sz w:val="24"/>
          <w:szCs w:val="22"/>
        </w:rPr>
        <w:t>有依法缴纳税收和社会保障资金的良好记录；</w:t>
      </w:r>
    </w:p>
    <w:p w14:paraId="54CAE900" w14:textId="77777777" w:rsidR="00D06573" w:rsidRPr="00B54D8F" w:rsidRDefault="00F56C7C">
      <w:pPr>
        <w:numPr>
          <w:ilvl w:val="0"/>
          <w:numId w:val="16"/>
        </w:numPr>
        <w:spacing w:line="360" w:lineRule="auto"/>
        <w:ind w:left="1134"/>
        <w:rPr>
          <w:rFonts w:asciiTheme="minorEastAsia" w:eastAsiaTheme="minorEastAsia" w:hAnsiTheme="minorEastAsia"/>
          <w:sz w:val="24"/>
          <w:szCs w:val="22"/>
        </w:rPr>
      </w:pPr>
      <w:r w:rsidRPr="00B54D8F">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7598776" w14:textId="77777777" w:rsidR="00D06573" w:rsidRPr="00B54D8F" w:rsidRDefault="00F56C7C">
      <w:pPr>
        <w:numPr>
          <w:ilvl w:val="0"/>
          <w:numId w:val="16"/>
        </w:numPr>
        <w:spacing w:line="360" w:lineRule="auto"/>
        <w:ind w:left="1134"/>
        <w:rPr>
          <w:rFonts w:asciiTheme="minorEastAsia" w:eastAsiaTheme="minorEastAsia" w:hAnsiTheme="minorEastAsia"/>
          <w:sz w:val="24"/>
          <w:szCs w:val="22"/>
        </w:rPr>
      </w:pPr>
      <w:r w:rsidRPr="00B54D8F">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10AE60E8" w14:textId="77777777" w:rsidR="00D06573" w:rsidRPr="00B54D8F" w:rsidRDefault="00F56C7C">
      <w:pPr>
        <w:numPr>
          <w:ilvl w:val="0"/>
          <w:numId w:val="16"/>
        </w:numPr>
        <w:spacing w:line="360" w:lineRule="auto"/>
        <w:ind w:left="1134"/>
        <w:rPr>
          <w:rFonts w:asciiTheme="minorEastAsia" w:eastAsiaTheme="minorEastAsia" w:hAnsiTheme="minorEastAsia"/>
          <w:sz w:val="24"/>
          <w:szCs w:val="22"/>
        </w:rPr>
      </w:pPr>
      <w:r w:rsidRPr="00B54D8F">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0CC8701D" w14:textId="77777777" w:rsidR="00D06573" w:rsidRPr="00B54D8F" w:rsidRDefault="00F56C7C">
      <w:pPr>
        <w:numPr>
          <w:ilvl w:val="0"/>
          <w:numId w:val="16"/>
        </w:numPr>
        <w:spacing w:line="360" w:lineRule="auto"/>
        <w:ind w:left="1134"/>
        <w:rPr>
          <w:rFonts w:asciiTheme="minorEastAsia" w:eastAsiaTheme="minorEastAsia" w:hAnsiTheme="minorEastAsia"/>
          <w:sz w:val="24"/>
          <w:szCs w:val="22"/>
        </w:rPr>
      </w:pPr>
      <w:r w:rsidRPr="00B54D8F">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B54D8F" w:rsidRPr="00B54D8F" w14:paraId="1EA47882" w14:textId="77777777">
        <w:trPr>
          <w:trHeight w:val="430"/>
          <w:jc w:val="center"/>
        </w:trPr>
        <w:tc>
          <w:tcPr>
            <w:tcW w:w="950" w:type="dxa"/>
            <w:vAlign w:val="center"/>
          </w:tcPr>
          <w:p w14:paraId="0081B51F"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序号</w:t>
            </w:r>
          </w:p>
        </w:tc>
        <w:tc>
          <w:tcPr>
            <w:tcW w:w="4574" w:type="dxa"/>
            <w:vAlign w:val="center"/>
          </w:tcPr>
          <w:p w14:paraId="0B0E1CAA"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单位名称</w:t>
            </w:r>
          </w:p>
        </w:tc>
        <w:tc>
          <w:tcPr>
            <w:tcW w:w="2976" w:type="dxa"/>
            <w:vAlign w:val="center"/>
          </w:tcPr>
          <w:p w14:paraId="376E544A"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相互关系</w:t>
            </w:r>
          </w:p>
        </w:tc>
      </w:tr>
      <w:tr w:rsidR="00B54D8F" w:rsidRPr="00B54D8F" w14:paraId="28425CC5" w14:textId="77777777">
        <w:trPr>
          <w:trHeight w:val="430"/>
          <w:jc w:val="center"/>
        </w:trPr>
        <w:tc>
          <w:tcPr>
            <w:tcW w:w="950" w:type="dxa"/>
            <w:vAlign w:val="center"/>
          </w:tcPr>
          <w:p w14:paraId="26AFD850"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1</w:t>
            </w:r>
          </w:p>
        </w:tc>
        <w:tc>
          <w:tcPr>
            <w:tcW w:w="4574" w:type="dxa"/>
            <w:vAlign w:val="center"/>
          </w:tcPr>
          <w:p w14:paraId="430A3AAC" w14:textId="77777777" w:rsidR="00D06573" w:rsidRPr="00B54D8F" w:rsidRDefault="00D06573">
            <w:pPr>
              <w:jc w:val="center"/>
              <w:rPr>
                <w:rFonts w:asciiTheme="minorEastAsia" w:eastAsiaTheme="minorEastAsia" w:hAnsiTheme="minorEastAsia"/>
                <w:sz w:val="24"/>
              </w:rPr>
            </w:pPr>
          </w:p>
        </w:tc>
        <w:tc>
          <w:tcPr>
            <w:tcW w:w="2976" w:type="dxa"/>
            <w:vAlign w:val="center"/>
          </w:tcPr>
          <w:p w14:paraId="7A79A881" w14:textId="77777777" w:rsidR="00D06573" w:rsidRPr="00B54D8F" w:rsidRDefault="00D06573">
            <w:pPr>
              <w:jc w:val="center"/>
              <w:rPr>
                <w:rFonts w:asciiTheme="minorEastAsia" w:eastAsiaTheme="minorEastAsia" w:hAnsiTheme="minorEastAsia"/>
                <w:sz w:val="24"/>
              </w:rPr>
            </w:pPr>
          </w:p>
        </w:tc>
      </w:tr>
      <w:tr w:rsidR="00B54D8F" w:rsidRPr="00B54D8F" w14:paraId="5D5D1361" w14:textId="77777777">
        <w:trPr>
          <w:trHeight w:val="430"/>
          <w:jc w:val="center"/>
        </w:trPr>
        <w:tc>
          <w:tcPr>
            <w:tcW w:w="950" w:type="dxa"/>
            <w:vAlign w:val="center"/>
          </w:tcPr>
          <w:p w14:paraId="14EDA771"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2</w:t>
            </w:r>
          </w:p>
        </w:tc>
        <w:tc>
          <w:tcPr>
            <w:tcW w:w="4574" w:type="dxa"/>
            <w:vAlign w:val="center"/>
          </w:tcPr>
          <w:p w14:paraId="7C3D6487" w14:textId="77777777" w:rsidR="00D06573" w:rsidRPr="00B54D8F" w:rsidRDefault="00D06573">
            <w:pPr>
              <w:jc w:val="center"/>
              <w:rPr>
                <w:rFonts w:asciiTheme="minorEastAsia" w:eastAsiaTheme="minorEastAsia" w:hAnsiTheme="minorEastAsia"/>
                <w:sz w:val="24"/>
              </w:rPr>
            </w:pPr>
          </w:p>
        </w:tc>
        <w:tc>
          <w:tcPr>
            <w:tcW w:w="2976" w:type="dxa"/>
            <w:vAlign w:val="center"/>
          </w:tcPr>
          <w:p w14:paraId="5A467E03" w14:textId="77777777" w:rsidR="00D06573" w:rsidRPr="00B54D8F" w:rsidRDefault="00D06573">
            <w:pPr>
              <w:jc w:val="center"/>
              <w:rPr>
                <w:rFonts w:asciiTheme="minorEastAsia" w:eastAsiaTheme="minorEastAsia" w:hAnsiTheme="minorEastAsia"/>
                <w:sz w:val="24"/>
              </w:rPr>
            </w:pPr>
          </w:p>
        </w:tc>
      </w:tr>
      <w:tr w:rsidR="00D06573" w:rsidRPr="00B54D8F" w14:paraId="18739138" w14:textId="77777777">
        <w:trPr>
          <w:trHeight w:val="430"/>
          <w:jc w:val="center"/>
        </w:trPr>
        <w:tc>
          <w:tcPr>
            <w:tcW w:w="950" w:type="dxa"/>
            <w:vAlign w:val="center"/>
          </w:tcPr>
          <w:p w14:paraId="56BD455B"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sz w:val="24"/>
              </w:rPr>
              <w:t>…</w:t>
            </w:r>
          </w:p>
        </w:tc>
        <w:tc>
          <w:tcPr>
            <w:tcW w:w="4574" w:type="dxa"/>
            <w:vAlign w:val="center"/>
          </w:tcPr>
          <w:p w14:paraId="361A9B16" w14:textId="77777777" w:rsidR="00D06573" w:rsidRPr="00B54D8F" w:rsidRDefault="00D06573">
            <w:pPr>
              <w:jc w:val="center"/>
              <w:rPr>
                <w:rFonts w:asciiTheme="minorEastAsia" w:eastAsiaTheme="minorEastAsia" w:hAnsiTheme="minorEastAsia"/>
                <w:sz w:val="24"/>
              </w:rPr>
            </w:pPr>
          </w:p>
        </w:tc>
        <w:tc>
          <w:tcPr>
            <w:tcW w:w="2976" w:type="dxa"/>
            <w:vAlign w:val="center"/>
          </w:tcPr>
          <w:p w14:paraId="35BC6B77" w14:textId="77777777" w:rsidR="00D06573" w:rsidRPr="00B54D8F" w:rsidRDefault="00D06573">
            <w:pPr>
              <w:jc w:val="center"/>
              <w:rPr>
                <w:rFonts w:asciiTheme="minorEastAsia" w:eastAsiaTheme="minorEastAsia" w:hAnsiTheme="minorEastAsia"/>
                <w:sz w:val="24"/>
              </w:rPr>
            </w:pPr>
          </w:p>
        </w:tc>
      </w:tr>
    </w:tbl>
    <w:p w14:paraId="2496D4C8" w14:textId="77777777" w:rsidR="00D06573" w:rsidRPr="00B54D8F" w:rsidRDefault="00D06573">
      <w:pPr>
        <w:rPr>
          <w:rFonts w:asciiTheme="minorEastAsia" w:eastAsiaTheme="minorEastAsia" w:hAnsiTheme="minorEastAsia"/>
        </w:rPr>
      </w:pPr>
    </w:p>
    <w:p w14:paraId="496DC26A" w14:textId="77777777" w:rsidR="00D06573" w:rsidRPr="00B54D8F" w:rsidRDefault="00F56C7C">
      <w:pPr>
        <w:ind w:firstLineChars="200" w:firstLine="480"/>
        <w:rPr>
          <w:rFonts w:asciiTheme="minorEastAsia" w:eastAsiaTheme="minorEastAsia" w:hAnsiTheme="minorEastAsia"/>
          <w:sz w:val="24"/>
          <w:szCs w:val="22"/>
        </w:rPr>
      </w:pPr>
      <w:r w:rsidRPr="00B54D8F">
        <w:rPr>
          <w:rFonts w:asciiTheme="minorEastAsia" w:eastAsiaTheme="minorEastAsia" w:hAnsiTheme="minorEastAsia"/>
          <w:sz w:val="24"/>
        </w:rPr>
        <w:t>上述声明真实有效，否则我方负全部责任。</w:t>
      </w:r>
    </w:p>
    <w:p w14:paraId="12C83A79" w14:textId="77777777" w:rsidR="00D06573" w:rsidRPr="00B54D8F" w:rsidRDefault="00D06573">
      <w:pPr>
        <w:spacing w:line="360" w:lineRule="auto"/>
        <w:rPr>
          <w:rFonts w:asciiTheme="minorEastAsia" w:eastAsiaTheme="minorEastAsia" w:hAnsiTheme="minorEastAsia"/>
          <w:sz w:val="24"/>
        </w:rPr>
      </w:pPr>
    </w:p>
    <w:p w14:paraId="2677DEE5" w14:textId="77777777" w:rsidR="00D06573" w:rsidRPr="00B54D8F" w:rsidRDefault="00F56C7C">
      <w:pPr>
        <w:autoSpaceDE w:val="0"/>
        <w:autoSpaceDN w:val="0"/>
        <w:adjustRightInd w:val="0"/>
        <w:snapToGrid w:val="0"/>
        <w:spacing w:before="25" w:after="25" w:line="360" w:lineRule="auto"/>
        <w:jc w:val="right"/>
        <w:rPr>
          <w:rFonts w:asciiTheme="minorEastAsia" w:eastAsiaTheme="minorEastAsia" w:hAnsiTheme="minorEastAsia"/>
          <w:sz w:val="24"/>
          <w:lang w:val="zh-CN"/>
        </w:rPr>
      </w:pPr>
      <w:r w:rsidRPr="00B54D8F">
        <w:rPr>
          <w:rFonts w:asciiTheme="minorEastAsia" w:eastAsiaTheme="minorEastAsia" w:hAnsiTheme="minorEastAsia"/>
          <w:sz w:val="24"/>
        </w:rPr>
        <w:t>投标人名称（加盖公章）</w:t>
      </w:r>
      <w:r w:rsidRPr="00B54D8F">
        <w:rPr>
          <w:rFonts w:asciiTheme="minorEastAsia" w:eastAsiaTheme="minorEastAsia" w:hAnsiTheme="minorEastAsia"/>
          <w:sz w:val="24"/>
          <w:lang w:val="zh-CN"/>
        </w:rPr>
        <w:t>：    ____________</w:t>
      </w:r>
    </w:p>
    <w:p w14:paraId="5FAEADBD" w14:textId="77777777" w:rsidR="00D06573" w:rsidRPr="00B54D8F" w:rsidRDefault="00F56C7C">
      <w:pPr>
        <w:spacing w:line="360" w:lineRule="auto"/>
        <w:ind w:right="360" w:firstLine="480"/>
        <w:jc w:val="right"/>
        <w:rPr>
          <w:rFonts w:asciiTheme="minorEastAsia" w:eastAsiaTheme="minorEastAsia" w:hAnsiTheme="minorEastAsia"/>
          <w:sz w:val="24"/>
        </w:rPr>
      </w:pPr>
      <w:r w:rsidRPr="00B54D8F">
        <w:rPr>
          <w:rFonts w:asciiTheme="minorEastAsia" w:eastAsiaTheme="minorEastAsia" w:hAnsiTheme="minorEastAsia"/>
          <w:sz w:val="24"/>
          <w:szCs w:val="20"/>
        </w:rPr>
        <w:t xml:space="preserve">日期：_____年______月______日   </w:t>
      </w:r>
    </w:p>
    <w:p w14:paraId="4B4C0E7D" w14:textId="77777777" w:rsidR="00D06573" w:rsidRPr="00B54D8F" w:rsidRDefault="00F56C7C">
      <w:pPr>
        <w:spacing w:line="360" w:lineRule="auto"/>
        <w:rPr>
          <w:rFonts w:asciiTheme="minorEastAsia" w:eastAsiaTheme="minorEastAsia" w:hAnsiTheme="minorEastAsia"/>
          <w:sz w:val="24"/>
        </w:rPr>
      </w:pPr>
      <w:r w:rsidRPr="00B54D8F">
        <w:rPr>
          <w:rFonts w:asciiTheme="minorEastAsia" w:eastAsiaTheme="minorEastAsia" w:hAnsiTheme="minorEastAsia"/>
          <w:sz w:val="24"/>
        </w:rPr>
        <w:t>说明：供应商承诺不实的，依据《政府采购法》第七十七条“提供虚假材料谋取中标、成交的”有关规定予以处理。</w:t>
      </w:r>
    </w:p>
    <w:p w14:paraId="3FD4C1A7" w14:textId="77777777" w:rsidR="00D06573" w:rsidRPr="00B54D8F" w:rsidRDefault="00D06573">
      <w:pPr>
        <w:tabs>
          <w:tab w:val="left" w:pos="5580"/>
        </w:tabs>
        <w:spacing w:line="360" w:lineRule="auto"/>
        <w:rPr>
          <w:rFonts w:asciiTheme="minorEastAsia" w:eastAsiaTheme="minorEastAsia" w:hAnsiTheme="minorEastAsia"/>
          <w:sz w:val="24"/>
        </w:rPr>
        <w:sectPr w:rsidR="00D06573" w:rsidRPr="00B54D8F">
          <w:pgSz w:w="11907" w:h="16840"/>
          <w:pgMar w:top="1418" w:right="1134" w:bottom="1418" w:left="1701" w:header="851" w:footer="851" w:gutter="0"/>
          <w:cols w:space="720"/>
          <w:docGrid w:linePitch="462"/>
        </w:sectPr>
      </w:pPr>
    </w:p>
    <w:p w14:paraId="60160140" w14:textId="77777777" w:rsidR="00D06573" w:rsidRPr="00B54D8F" w:rsidRDefault="00F56C7C">
      <w:pPr>
        <w:numPr>
          <w:ilvl w:val="0"/>
          <w:numId w:val="15"/>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lastRenderedPageBreak/>
        <w:t>落实政府采购政策需满足的资格要求</w:t>
      </w:r>
      <w:r w:rsidRPr="00B54D8F">
        <w:rPr>
          <w:rFonts w:asciiTheme="minorEastAsia" w:eastAsiaTheme="minorEastAsia" w:hAnsiTheme="minorEastAsia" w:hint="eastAsia"/>
          <w:sz w:val="24"/>
          <w:szCs w:val="20"/>
        </w:rPr>
        <w:t>（如有）</w:t>
      </w:r>
    </w:p>
    <w:p w14:paraId="473AEF6F" w14:textId="77777777" w:rsidR="00D06573" w:rsidRPr="00B54D8F" w:rsidRDefault="00D06573">
      <w:pPr>
        <w:tabs>
          <w:tab w:val="left" w:pos="5580"/>
        </w:tabs>
        <w:spacing w:line="360" w:lineRule="auto"/>
        <w:rPr>
          <w:rFonts w:asciiTheme="minorEastAsia" w:eastAsiaTheme="minorEastAsia" w:hAnsiTheme="minorEastAsia"/>
          <w:sz w:val="24"/>
        </w:rPr>
      </w:pPr>
    </w:p>
    <w:p w14:paraId="3B00407A" w14:textId="77777777" w:rsidR="00D06573" w:rsidRPr="00B54D8F" w:rsidRDefault="00F56C7C">
      <w:pPr>
        <w:tabs>
          <w:tab w:val="left" w:pos="5580"/>
        </w:tabs>
        <w:spacing w:line="360" w:lineRule="auto"/>
        <w:rPr>
          <w:rFonts w:asciiTheme="minorEastAsia" w:eastAsiaTheme="minorEastAsia" w:hAnsiTheme="minorEastAsia"/>
          <w:sz w:val="24"/>
        </w:rPr>
      </w:pPr>
      <w:r w:rsidRPr="00B54D8F">
        <w:rPr>
          <w:rFonts w:asciiTheme="minorEastAsia" w:eastAsiaTheme="minorEastAsia" w:hAnsiTheme="minorEastAsia"/>
          <w:sz w:val="24"/>
        </w:rPr>
        <w:br w:type="page"/>
      </w:r>
    </w:p>
    <w:p w14:paraId="13B66948" w14:textId="77777777" w:rsidR="00D06573" w:rsidRPr="00B54D8F" w:rsidRDefault="00F56C7C">
      <w:pPr>
        <w:numPr>
          <w:ilvl w:val="0"/>
          <w:numId w:val="15"/>
        </w:num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sz w:val="24"/>
        </w:rPr>
        <w:lastRenderedPageBreak/>
        <w:t>本项目的特定资格要求</w:t>
      </w:r>
    </w:p>
    <w:p w14:paraId="57F1A447" w14:textId="77777777" w:rsidR="00D06573" w:rsidRPr="00B54D8F" w:rsidRDefault="00F56C7C">
      <w:p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hint="eastAsia"/>
          <w:sz w:val="24"/>
        </w:rPr>
        <w:t>所投产</w:t>
      </w:r>
      <w:proofErr w:type="gramStart"/>
      <w:r w:rsidRPr="00B54D8F">
        <w:rPr>
          <w:rFonts w:asciiTheme="minorEastAsia" w:eastAsiaTheme="minorEastAsia" w:hAnsiTheme="minorEastAsia" w:hint="eastAsia"/>
          <w:sz w:val="24"/>
        </w:rPr>
        <w:t>品属于</w:t>
      </w:r>
      <w:proofErr w:type="gramEnd"/>
      <w:r w:rsidRPr="00B54D8F">
        <w:rPr>
          <w:rFonts w:asciiTheme="minorEastAsia" w:eastAsiaTheme="minorEastAsia" w:hAnsiTheme="minorEastAsia" w:hint="eastAsia"/>
          <w:sz w:val="24"/>
        </w:rPr>
        <w:t>医疗器械的，投标人应具有合法的医疗器械经营或生产资格，须提供证明材料，其中：</w:t>
      </w:r>
    </w:p>
    <w:p w14:paraId="6C382FAD" w14:textId="77777777" w:rsidR="00D06573" w:rsidRPr="00B54D8F" w:rsidRDefault="00F56C7C">
      <w:p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hint="eastAsia"/>
          <w:sz w:val="24"/>
        </w:rPr>
        <w:t>①投标人如为代理商:所投产品属第二类医疗器械管理范围的需提供《医疗器械经营备案凭证》，属第三类医疗器械管理范围的需提供《医疗器械经营许可证》，提供上述文件电子版并加盖投标人公章。</w:t>
      </w:r>
    </w:p>
    <w:p w14:paraId="4289F1AA" w14:textId="77777777" w:rsidR="00D06573" w:rsidRPr="00B54D8F" w:rsidRDefault="00F56C7C">
      <w:p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hint="eastAsia"/>
          <w:sz w:val="24"/>
        </w:rPr>
        <w:t>②投标人如为制造商:使用自身生产的产品投标时，所投产品属第一类医疗器械管理范围的需提供《医疗器械生产备案凭证》，属第二类、第三类医疗器械管理范围的需提供《医疗器械生产许可证》，提供上述文件电子版并加盖投标人公章。</w:t>
      </w:r>
    </w:p>
    <w:p w14:paraId="4108DD4D" w14:textId="77777777" w:rsidR="00D06573" w:rsidRPr="00B54D8F" w:rsidRDefault="00F56C7C">
      <w:p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sz w:val="24"/>
        </w:rPr>
        <w:br w:type="page"/>
      </w:r>
    </w:p>
    <w:p w14:paraId="0C1EA4F3" w14:textId="77777777" w:rsidR="00D06573" w:rsidRPr="00B54D8F" w:rsidRDefault="00F56C7C">
      <w:pPr>
        <w:numPr>
          <w:ilvl w:val="0"/>
          <w:numId w:val="15"/>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lastRenderedPageBreak/>
        <w:t>投标保证金凭证/交款单据电子件</w:t>
      </w:r>
    </w:p>
    <w:p w14:paraId="0EAAA6D1" w14:textId="77777777" w:rsidR="00D06573" w:rsidRPr="00B54D8F" w:rsidRDefault="00D06573">
      <w:pPr>
        <w:spacing w:line="360" w:lineRule="auto"/>
        <w:rPr>
          <w:rFonts w:asciiTheme="minorEastAsia" w:eastAsiaTheme="minorEastAsia" w:hAnsiTheme="minorEastAsia"/>
          <w:sz w:val="24"/>
          <w:szCs w:val="20"/>
        </w:rPr>
      </w:pPr>
    </w:p>
    <w:p w14:paraId="43CE5DAB" w14:textId="77777777" w:rsidR="00D06573" w:rsidRPr="00B54D8F" w:rsidRDefault="00D06573">
      <w:pPr>
        <w:spacing w:line="360" w:lineRule="auto"/>
        <w:rPr>
          <w:rFonts w:asciiTheme="minorEastAsia" w:eastAsiaTheme="minorEastAsia" w:hAnsiTheme="minorEastAsia"/>
          <w:sz w:val="24"/>
          <w:szCs w:val="20"/>
        </w:rPr>
      </w:pPr>
    </w:p>
    <w:p w14:paraId="5EEC365F" w14:textId="77777777" w:rsidR="00D06573" w:rsidRPr="00B54D8F" w:rsidRDefault="00F56C7C">
      <w:pPr>
        <w:widowControl/>
        <w:jc w:val="left"/>
        <w:rPr>
          <w:rFonts w:asciiTheme="minorEastAsia" w:eastAsiaTheme="minorEastAsia" w:hAnsiTheme="minorEastAsia"/>
          <w:kern w:val="0"/>
          <w:sz w:val="24"/>
          <w:szCs w:val="20"/>
        </w:rPr>
      </w:pPr>
      <w:r w:rsidRPr="00B54D8F">
        <w:rPr>
          <w:rFonts w:asciiTheme="minorEastAsia" w:eastAsiaTheme="minorEastAsia" w:hAnsiTheme="minorEastAsia"/>
          <w:sz w:val="24"/>
          <w:szCs w:val="20"/>
        </w:rPr>
        <w:br w:type="page"/>
      </w:r>
    </w:p>
    <w:p w14:paraId="26EEBEC5" w14:textId="77777777" w:rsidR="00D06573" w:rsidRPr="00B54D8F" w:rsidRDefault="00F56C7C">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sidRPr="00B54D8F">
        <w:rPr>
          <w:rFonts w:asciiTheme="minorEastAsia" w:eastAsiaTheme="minorEastAsia" w:hAnsiTheme="minorEastAsia"/>
          <w:b/>
          <w:spacing w:val="20"/>
          <w:sz w:val="24"/>
        </w:rPr>
        <w:lastRenderedPageBreak/>
        <w:t>二、商务技术文件格式</w:t>
      </w:r>
    </w:p>
    <w:p w14:paraId="30194064" w14:textId="77777777" w:rsidR="00D06573" w:rsidRPr="00B54D8F" w:rsidRDefault="00D06573">
      <w:pPr>
        <w:rPr>
          <w:rFonts w:asciiTheme="minorEastAsia" w:eastAsiaTheme="minorEastAsia" w:hAnsiTheme="minorEastAsia"/>
          <w:b/>
          <w:spacing w:val="20"/>
          <w:szCs w:val="21"/>
        </w:rPr>
      </w:pPr>
    </w:p>
    <w:p w14:paraId="53C81857" w14:textId="77777777" w:rsidR="00D06573" w:rsidRPr="00B54D8F" w:rsidRDefault="00F56C7C">
      <w:pPr>
        <w:rPr>
          <w:rFonts w:asciiTheme="minorEastAsia" w:eastAsiaTheme="minorEastAsia" w:hAnsiTheme="minorEastAsia"/>
          <w:b/>
          <w:sz w:val="24"/>
        </w:rPr>
      </w:pPr>
      <w:r w:rsidRPr="00B54D8F">
        <w:rPr>
          <w:rFonts w:asciiTheme="minorEastAsia" w:eastAsiaTheme="minorEastAsia" w:hAnsiTheme="minorEastAsia"/>
          <w:b/>
          <w:spacing w:val="20"/>
          <w:sz w:val="24"/>
        </w:rPr>
        <w:t>投标文件（商务技术文件）</w:t>
      </w:r>
      <w:r w:rsidRPr="00B54D8F">
        <w:rPr>
          <w:rFonts w:asciiTheme="minorEastAsia" w:eastAsiaTheme="minorEastAsia" w:hAnsiTheme="minorEastAsia"/>
          <w:b/>
          <w:sz w:val="24"/>
        </w:rPr>
        <w:t>封面（非实质性格式）</w:t>
      </w:r>
    </w:p>
    <w:p w14:paraId="3E5A9D8B" w14:textId="77777777" w:rsidR="00D06573" w:rsidRPr="00B54D8F" w:rsidRDefault="00D06573">
      <w:pPr>
        <w:jc w:val="center"/>
        <w:rPr>
          <w:rFonts w:asciiTheme="minorEastAsia" w:eastAsiaTheme="minorEastAsia" w:hAnsiTheme="minorEastAsia"/>
          <w:szCs w:val="21"/>
        </w:rPr>
      </w:pPr>
    </w:p>
    <w:p w14:paraId="355AB277" w14:textId="77777777" w:rsidR="00D06573" w:rsidRPr="00B54D8F" w:rsidRDefault="00F56C7C">
      <w:pPr>
        <w:jc w:val="center"/>
        <w:rPr>
          <w:rFonts w:asciiTheme="minorEastAsia" w:eastAsiaTheme="minorEastAsia" w:hAnsiTheme="minorEastAsia"/>
          <w:b/>
          <w:spacing w:val="60"/>
          <w:sz w:val="84"/>
          <w:szCs w:val="84"/>
        </w:rPr>
      </w:pPr>
      <w:r w:rsidRPr="00B54D8F">
        <w:rPr>
          <w:rFonts w:asciiTheme="minorEastAsia" w:eastAsiaTheme="minorEastAsia" w:hAnsiTheme="minorEastAsia"/>
          <w:b/>
          <w:spacing w:val="60"/>
          <w:sz w:val="84"/>
          <w:szCs w:val="84"/>
        </w:rPr>
        <w:t>投 标 文 件</w:t>
      </w:r>
    </w:p>
    <w:p w14:paraId="737D5851" w14:textId="77777777" w:rsidR="00D06573" w:rsidRPr="00B54D8F" w:rsidRDefault="00F56C7C">
      <w:pPr>
        <w:jc w:val="center"/>
        <w:rPr>
          <w:rFonts w:asciiTheme="minorEastAsia" w:eastAsiaTheme="minorEastAsia" w:hAnsiTheme="minorEastAsia"/>
          <w:b/>
          <w:spacing w:val="60"/>
          <w:sz w:val="52"/>
          <w:szCs w:val="52"/>
        </w:rPr>
      </w:pPr>
      <w:r w:rsidRPr="00B54D8F">
        <w:rPr>
          <w:rFonts w:asciiTheme="minorEastAsia" w:eastAsiaTheme="minorEastAsia" w:hAnsiTheme="minorEastAsia"/>
          <w:b/>
          <w:spacing w:val="60"/>
          <w:sz w:val="52"/>
          <w:szCs w:val="52"/>
        </w:rPr>
        <w:t>（商务技术文件）</w:t>
      </w:r>
    </w:p>
    <w:p w14:paraId="2AB21A81" w14:textId="77777777" w:rsidR="00D06573" w:rsidRPr="00B54D8F" w:rsidRDefault="00D06573">
      <w:pPr>
        <w:ind w:firstLineChars="150" w:firstLine="542"/>
        <w:rPr>
          <w:rFonts w:asciiTheme="minorEastAsia" w:eastAsiaTheme="minorEastAsia" w:hAnsiTheme="minorEastAsia"/>
          <w:b/>
          <w:spacing w:val="20"/>
          <w:sz w:val="32"/>
          <w:szCs w:val="32"/>
        </w:rPr>
      </w:pPr>
    </w:p>
    <w:p w14:paraId="0DAFA31A" w14:textId="77777777" w:rsidR="00D06573" w:rsidRPr="00B54D8F" w:rsidRDefault="00D06573">
      <w:pPr>
        <w:ind w:firstLineChars="150" w:firstLine="542"/>
        <w:rPr>
          <w:rFonts w:asciiTheme="minorEastAsia" w:eastAsiaTheme="minorEastAsia" w:hAnsiTheme="minorEastAsia"/>
          <w:b/>
          <w:spacing w:val="20"/>
          <w:sz w:val="32"/>
          <w:szCs w:val="32"/>
        </w:rPr>
      </w:pPr>
    </w:p>
    <w:p w14:paraId="2610E6ED" w14:textId="77777777" w:rsidR="00D06573" w:rsidRPr="00B54D8F" w:rsidRDefault="00F56C7C">
      <w:pPr>
        <w:ind w:firstLineChars="150" w:firstLine="542"/>
        <w:rPr>
          <w:rFonts w:asciiTheme="minorEastAsia" w:eastAsiaTheme="minorEastAsia" w:hAnsiTheme="minorEastAsia"/>
          <w:b/>
          <w:spacing w:val="20"/>
          <w:sz w:val="32"/>
          <w:szCs w:val="32"/>
        </w:rPr>
      </w:pPr>
      <w:r w:rsidRPr="00B54D8F">
        <w:rPr>
          <w:rFonts w:asciiTheme="minorEastAsia" w:eastAsiaTheme="minorEastAsia" w:hAnsiTheme="minorEastAsia"/>
          <w:b/>
          <w:spacing w:val="20"/>
          <w:sz w:val="32"/>
          <w:szCs w:val="32"/>
        </w:rPr>
        <w:t>项目名称:</w:t>
      </w:r>
    </w:p>
    <w:p w14:paraId="7177DAB3" w14:textId="77777777" w:rsidR="00D06573" w:rsidRPr="00B54D8F" w:rsidRDefault="00F56C7C">
      <w:pPr>
        <w:ind w:firstLineChars="150" w:firstLine="542"/>
        <w:rPr>
          <w:rFonts w:asciiTheme="minorEastAsia" w:eastAsiaTheme="minorEastAsia" w:hAnsiTheme="minorEastAsia"/>
          <w:b/>
          <w:spacing w:val="20"/>
          <w:sz w:val="32"/>
          <w:szCs w:val="32"/>
        </w:rPr>
      </w:pPr>
      <w:r w:rsidRPr="00B54D8F">
        <w:rPr>
          <w:rFonts w:asciiTheme="minorEastAsia" w:eastAsiaTheme="minorEastAsia" w:hAnsiTheme="minorEastAsia"/>
          <w:b/>
          <w:spacing w:val="20"/>
          <w:sz w:val="32"/>
          <w:szCs w:val="32"/>
        </w:rPr>
        <w:t>项目编号/包号：</w:t>
      </w:r>
    </w:p>
    <w:p w14:paraId="1E0E059B" w14:textId="77777777" w:rsidR="00D06573" w:rsidRPr="00B54D8F" w:rsidRDefault="00D06573">
      <w:pPr>
        <w:ind w:firstLineChars="150" w:firstLine="542"/>
        <w:rPr>
          <w:rFonts w:asciiTheme="minorEastAsia" w:eastAsiaTheme="minorEastAsia" w:hAnsiTheme="minorEastAsia"/>
          <w:b/>
          <w:spacing w:val="20"/>
          <w:sz w:val="32"/>
          <w:szCs w:val="32"/>
        </w:rPr>
      </w:pPr>
    </w:p>
    <w:p w14:paraId="1AF9D976" w14:textId="77777777" w:rsidR="00D06573" w:rsidRPr="00B54D8F" w:rsidRDefault="00D06573">
      <w:pPr>
        <w:ind w:firstLineChars="150" w:firstLine="542"/>
        <w:rPr>
          <w:rFonts w:asciiTheme="minorEastAsia" w:eastAsiaTheme="minorEastAsia" w:hAnsiTheme="minorEastAsia"/>
          <w:b/>
          <w:spacing w:val="20"/>
          <w:sz w:val="32"/>
          <w:szCs w:val="32"/>
        </w:rPr>
      </w:pPr>
    </w:p>
    <w:p w14:paraId="7E1848A6" w14:textId="77777777" w:rsidR="00D06573" w:rsidRPr="00B54D8F" w:rsidRDefault="00D06573">
      <w:pPr>
        <w:jc w:val="center"/>
        <w:rPr>
          <w:rFonts w:asciiTheme="minorEastAsia" w:eastAsiaTheme="minorEastAsia" w:hAnsiTheme="minorEastAsia"/>
          <w:b/>
          <w:sz w:val="32"/>
          <w:szCs w:val="32"/>
        </w:rPr>
      </w:pPr>
    </w:p>
    <w:p w14:paraId="04A7FEC5" w14:textId="77777777" w:rsidR="00D06573" w:rsidRPr="00B54D8F" w:rsidRDefault="00D06573">
      <w:pPr>
        <w:jc w:val="center"/>
        <w:rPr>
          <w:rFonts w:asciiTheme="minorEastAsia" w:eastAsiaTheme="minorEastAsia" w:hAnsiTheme="minorEastAsia"/>
          <w:b/>
          <w:sz w:val="32"/>
          <w:szCs w:val="32"/>
        </w:rPr>
      </w:pPr>
    </w:p>
    <w:p w14:paraId="3BE585C9" w14:textId="77777777" w:rsidR="00D06573" w:rsidRPr="00B54D8F" w:rsidRDefault="00D06573">
      <w:pPr>
        <w:jc w:val="center"/>
        <w:rPr>
          <w:rFonts w:asciiTheme="minorEastAsia" w:eastAsiaTheme="minorEastAsia" w:hAnsiTheme="minorEastAsia"/>
          <w:b/>
          <w:sz w:val="32"/>
          <w:szCs w:val="32"/>
        </w:rPr>
      </w:pPr>
    </w:p>
    <w:p w14:paraId="6F4A4F07" w14:textId="77777777" w:rsidR="00D06573" w:rsidRPr="00B54D8F" w:rsidRDefault="00D06573">
      <w:pPr>
        <w:jc w:val="center"/>
        <w:rPr>
          <w:rFonts w:asciiTheme="minorEastAsia" w:eastAsiaTheme="minorEastAsia" w:hAnsiTheme="minorEastAsia"/>
          <w:b/>
          <w:spacing w:val="20"/>
          <w:sz w:val="32"/>
          <w:szCs w:val="32"/>
        </w:rPr>
      </w:pPr>
    </w:p>
    <w:p w14:paraId="10C6A5AC" w14:textId="77777777" w:rsidR="00D06573" w:rsidRPr="00B54D8F" w:rsidRDefault="00D06573">
      <w:pPr>
        <w:jc w:val="center"/>
        <w:rPr>
          <w:rFonts w:asciiTheme="minorEastAsia" w:eastAsiaTheme="minorEastAsia" w:hAnsiTheme="minorEastAsia"/>
          <w:b/>
          <w:spacing w:val="20"/>
          <w:sz w:val="32"/>
          <w:szCs w:val="32"/>
        </w:rPr>
      </w:pPr>
    </w:p>
    <w:p w14:paraId="2FCE8124" w14:textId="77777777" w:rsidR="00D06573" w:rsidRPr="00B54D8F" w:rsidRDefault="00D06573">
      <w:pPr>
        <w:jc w:val="center"/>
        <w:rPr>
          <w:rFonts w:asciiTheme="minorEastAsia" w:eastAsiaTheme="minorEastAsia" w:hAnsiTheme="minorEastAsia"/>
          <w:b/>
          <w:spacing w:val="20"/>
          <w:sz w:val="32"/>
          <w:szCs w:val="32"/>
        </w:rPr>
      </w:pPr>
    </w:p>
    <w:p w14:paraId="203D0AC3" w14:textId="77777777" w:rsidR="00D06573" w:rsidRPr="00B54D8F" w:rsidRDefault="00F56C7C">
      <w:pPr>
        <w:spacing w:line="360" w:lineRule="auto"/>
        <w:ind w:firstLineChars="400" w:firstLine="1445"/>
        <w:jc w:val="left"/>
        <w:rPr>
          <w:rFonts w:asciiTheme="minorEastAsia" w:eastAsiaTheme="minorEastAsia" w:hAnsiTheme="minorEastAsia"/>
          <w:b/>
          <w:spacing w:val="20"/>
          <w:sz w:val="32"/>
          <w:szCs w:val="32"/>
        </w:rPr>
      </w:pPr>
      <w:r w:rsidRPr="00B54D8F">
        <w:rPr>
          <w:rFonts w:asciiTheme="minorEastAsia" w:eastAsiaTheme="minorEastAsia" w:hAnsiTheme="minorEastAsia"/>
          <w:b/>
          <w:spacing w:val="20"/>
          <w:sz w:val="32"/>
          <w:szCs w:val="32"/>
        </w:rPr>
        <w:t>投标人名称：</w:t>
      </w:r>
    </w:p>
    <w:p w14:paraId="60D295A8" w14:textId="77777777" w:rsidR="00D06573" w:rsidRPr="00B54D8F" w:rsidRDefault="00D06573">
      <w:pPr>
        <w:jc w:val="center"/>
        <w:rPr>
          <w:rFonts w:asciiTheme="minorEastAsia" w:eastAsiaTheme="minorEastAsia" w:hAnsiTheme="minorEastAsia"/>
          <w:b/>
          <w:sz w:val="32"/>
          <w:szCs w:val="32"/>
        </w:rPr>
      </w:pPr>
    </w:p>
    <w:p w14:paraId="09C43E6D" w14:textId="77777777" w:rsidR="00D06573" w:rsidRPr="00B54D8F" w:rsidRDefault="00F56C7C">
      <w:pPr>
        <w:widowControl/>
        <w:jc w:val="left"/>
        <w:rPr>
          <w:rFonts w:asciiTheme="minorEastAsia" w:eastAsiaTheme="minorEastAsia" w:hAnsiTheme="minorEastAsia"/>
          <w:b/>
          <w:sz w:val="24"/>
        </w:rPr>
      </w:pPr>
      <w:r w:rsidRPr="00B54D8F">
        <w:rPr>
          <w:rFonts w:asciiTheme="minorEastAsia" w:eastAsiaTheme="minorEastAsia" w:hAnsiTheme="minorEastAsia"/>
          <w:b/>
          <w:sz w:val="24"/>
        </w:rPr>
        <w:br w:type="page"/>
      </w:r>
    </w:p>
    <w:p w14:paraId="489BA0C2"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szCs w:val="20"/>
        </w:rPr>
      </w:pPr>
      <w:bookmarkStart w:id="906" w:name="_Hlt520274407"/>
      <w:bookmarkStart w:id="907" w:name="_Hlt520274065"/>
      <w:bookmarkStart w:id="908" w:name="_Hlt520274393"/>
      <w:bookmarkStart w:id="909" w:name="_Hlt520343000"/>
      <w:bookmarkStart w:id="910" w:name="_Hlt520343392"/>
      <w:bookmarkStart w:id="911" w:name="_Hlt520350918"/>
      <w:bookmarkStart w:id="912" w:name="_Hlt520271212"/>
      <w:bookmarkStart w:id="913" w:name="_Hlt520274121"/>
      <w:bookmarkStart w:id="914" w:name="_Hlt520355504"/>
      <w:bookmarkStart w:id="915" w:name="_Hlt520273711"/>
      <w:bookmarkStart w:id="916" w:name="_Toc480942349"/>
      <w:bookmarkStart w:id="917" w:name="_Ref467988698"/>
      <w:bookmarkStart w:id="918" w:name="_Toc520356217"/>
      <w:bookmarkStart w:id="919" w:name="_Toc142311058"/>
      <w:bookmarkStart w:id="920" w:name="_Toc127151556"/>
      <w:bookmarkStart w:id="921" w:name="_Toc226965829"/>
      <w:bookmarkStart w:id="922" w:name="_Toc226309800"/>
      <w:bookmarkStart w:id="923" w:name="_Toc150774761"/>
      <w:bookmarkStart w:id="924" w:name="_Toc150480794"/>
      <w:bookmarkStart w:id="925" w:name="_Toc226965746"/>
      <w:bookmarkStart w:id="926" w:name="_Toc226337252"/>
      <w:bookmarkStart w:id="927" w:name="_Toc195842921"/>
      <w:bookmarkEnd w:id="906"/>
      <w:bookmarkEnd w:id="907"/>
      <w:bookmarkEnd w:id="908"/>
      <w:bookmarkEnd w:id="909"/>
      <w:bookmarkEnd w:id="910"/>
      <w:bookmarkEnd w:id="911"/>
      <w:bookmarkEnd w:id="912"/>
      <w:bookmarkEnd w:id="913"/>
      <w:bookmarkEnd w:id="914"/>
      <w:bookmarkEnd w:id="915"/>
      <w:r w:rsidRPr="00B54D8F">
        <w:rPr>
          <w:rFonts w:asciiTheme="minorEastAsia" w:eastAsiaTheme="minorEastAsia" w:hAnsiTheme="minorEastAsia"/>
          <w:sz w:val="24"/>
        </w:rPr>
        <w:lastRenderedPageBreak/>
        <w:t>投标</w:t>
      </w:r>
      <w:bookmarkEnd w:id="916"/>
      <w:bookmarkEnd w:id="917"/>
      <w:r w:rsidRPr="00B54D8F">
        <w:rPr>
          <w:rFonts w:asciiTheme="minorEastAsia" w:eastAsiaTheme="minorEastAsia" w:hAnsiTheme="minorEastAsia"/>
          <w:sz w:val="24"/>
        </w:rPr>
        <w:t>书</w:t>
      </w:r>
      <w:bookmarkEnd w:id="918"/>
      <w:bookmarkEnd w:id="919"/>
      <w:bookmarkEnd w:id="920"/>
      <w:bookmarkEnd w:id="921"/>
      <w:bookmarkEnd w:id="922"/>
      <w:bookmarkEnd w:id="923"/>
      <w:bookmarkEnd w:id="924"/>
      <w:bookmarkEnd w:id="925"/>
      <w:bookmarkEnd w:id="926"/>
      <w:bookmarkEnd w:id="927"/>
      <w:r w:rsidRPr="00B54D8F">
        <w:rPr>
          <w:rFonts w:asciiTheme="minorEastAsia" w:eastAsiaTheme="minorEastAsia" w:hAnsiTheme="minorEastAsia"/>
          <w:sz w:val="24"/>
          <w:szCs w:val="20"/>
        </w:rPr>
        <w:t>（实质性格式）</w:t>
      </w:r>
    </w:p>
    <w:p w14:paraId="1572FF0E" w14:textId="77777777" w:rsidR="00D06573" w:rsidRPr="00B54D8F" w:rsidRDefault="00D06573">
      <w:pPr>
        <w:tabs>
          <w:tab w:val="left" w:pos="5580"/>
        </w:tabs>
        <w:spacing w:line="360" w:lineRule="auto"/>
        <w:rPr>
          <w:rFonts w:asciiTheme="minorEastAsia" w:eastAsiaTheme="minorEastAsia" w:hAnsiTheme="minorEastAsia"/>
          <w:sz w:val="24"/>
        </w:rPr>
      </w:pPr>
    </w:p>
    <w:p w14:paraId="77AF87FC" w14:textId="77777777" w:rsidR="00D06573" w:rsidRPr="00B54D8F" w:rsidRDefault="00F56C7C">
      <w:pPr>
        <w:spacing w:line="360" w:lineRule="auto"/>
        <w:jc w:val="center"/>
        <w:rPr>
          <w:rFonts w:asciiTheme="minorEastAsia" w:eastAsiaTheme="minorEastAsia" w:hAnsiTheme="minorEastAsia"/>
          <w:b/>
          <w:sz w:val="36"/>
          <w:szCs w:val="36"/>
        </w:rPr>
      </w:pPr>
      <w:r w:rsidRPr="00B54D8F">
        <w:rPr>
          <w:rFonts w:asciiTheme="minorEastAsia" w:eastAsiaTheme="minorEastAsia" w:hAnsiTheme="minorEastAsia"/>
          <w:b/>
          <w:sz w:val="36"/>
          <w:szCs w:val="36"/>
        </w:rPr>
        <w:t>投标书</w:t>
      </w:r>
    </w:p>
    <w:p w14:paraId="2400CED3" w14:textId="77777777" w:rsidR="00D06573" w:rsidRPr="00B54D8F" w:rsidRDefault="00F56C7C">
      <w:pPr>
        <w:tabs>
          <w:tab w:val="left" w:pos="5580"/>
        </w:tabs>
        <w:spacing w:line="360" w:lineRule="auto"/>
        <w:rPr>
          <w:rFonts w:asciiTheme="minorEastAsia" w:eastAsiaTheme="minorEastAsia" w:hAnsiTheme="minorEastAsia"/>
          <w:sz w:val="24"/>
        </w:rPr>
      </w:pPr>
      <w:r w:rsidRPr="00B54D8F">
        <w:rPr>
          <w:rFonts w:asciiTheme="minorEastAsia" w:eastAsiaTheme="minorEastAsia" w:hAnsiTheme="minorEastAsia"/>
          <w:sz w:val="24"/>
        </w:rPr>
        <w:t>致：</w:t>
      </w:r>
      <w:r w:rsidRPr="00B54D8F">
        <w:rPr>
          <w:rFonts w:asciiTheme="minorEastAsia" w:eastAsiaTheme="minorEastAsia" w:hAnsiTheme="minorEastAsia"/>
          <w:sz w:val="24"/>
          <w:u w:val="single"/>
        </w:rPr>
        <w:t>（采购人或采购代理机构）</w:t>
      </w:r>
    </w:p>
    <w:p w14:paraId="4E0B4D4B" w14:textId="77777777" w:rsidR="00D06573" w:rsidRPr="00B54D8F" w:rsidRDefault="00D06573">
      <w:pPr>
        <w:tabs>
          <w:tab w:val="left" w:pos="5580"/>
        </w:tabs>
        <w:spacing w:line="360" w:lineRule="auto"/>
        <w:rPr>
          <w:rFonts w:asciiTheme="minorEastAsia" w:eastAsiaTheme="minorEastAsia" w:hAnsiTheme="minorEastAsia"/>
          <w:sz w:val="24"/>
          <w:szCs w:val="20"/>
        </w:rPr>
      </w:pPr>
    </w:p>
    <w:p w14:paraId="22A10B84" w14:textId="77777777" w:rsidR="00D06573" w:rsidRPr="00B54D8F" w:rsidRDefault="00F56C7C">
      <w:pPr>
        <w:tabs>
          <w:tab w:val="left" w:pos="5580"/>
        </w:tabs>
        <w:spacing w:line="360" w:lineRule="auto"/>
        <w:ind w:firstLine="408"/>
        <w:rPr>
          <w:rFonts w:asciiTheme="minorEastAsia" w:eastAsiaTheme="minorEastAsia" w:hAnsiTheme="minorEastAsia"/>
          <w:sz w:val="24"/>
          <w:szCs w:val="20"/>
        </w:rPr>
      </w:pPr>
      <w:r w:rsidRPr="00B54D8F">
        <w:rPr>
          <w:rFonts w:asciiTheme="minorEastAsia" w:eastAsiaTheme="minorEastAsia" w:hAnsiTheme="minorEastAsia"/>
          <w:sz w:val="24"/>
          <w:szCs w:val="20"/>
        </w:rPr>
        <w:t>我方参加你方就___________（项目名称，项目编号/包号）组织的招标活动，并对此项目进行投标。</w:t>
      </w:r>
    </w:p>
    <w:p w14:paraId="1743958E" w14:textId="77777777" w:rsidR="00D06573" w:rsidRPr="00B54D8F" w:rsidRDefault="00F56C7C">
      <w:pPr>
        <w:tabs>
          <w:tab w:val="left" w:pos="5580"/>
        </w:tabs>
        <w:spacing w:line="360" w:lineRule="auto"/>
        <w:ind w:firstLine="408"/>
        <w:rPr>
          <w:rFonts w:asciiTheme="minorEastAsia" w:eastAsiaTheme="minorEastAsia" w:hAnsiTheme="minorEastAsia"/>
          <w:sz w:val="24"/>
          <w:szCs w:val="20"/>
        </w:rPr>
      </w:pPr>
      <w:r w:rsidRPr="00B54D8F">
        <w:rPr>
          <w:rFonts w:asciiTheme="minorEastAsia" w:eastAsiaTheme="minorEastAsia" w:hAnsiTheme="minorEastAsia"/>
          <w:sz w:val="24"/>
          <w:szCs w:val="20"/>
        </w:rPr>
        <w:t>1. 我方</w:t>
      </w:r>
      <w:r w:rsidRPr="00B54D8F">
        <w:rPr>
          <w:rFonts w:asciiTheme="minorEastAsia" w:eastAsiaTheme="minorEastAsia" w:hAnsiTheme="minorEastAsia"/>
          <w:sz w:val="24"/>
        </w:rPr>
        <w:t>已详细审查全部招标文件</w:t>
      </w:r>
      <w:r w:rsidRPr="00B54D8F">
        <w:rPr>
          <w:rFonts w:asciiTheme="minorEastAsia" w:eastAsiaTheme="minorEastAsia" w:hAnsiTheme="minorEastAsia"/>
          <w:sz w:val="24"/>
          <w:szCs w:val="20"/>
        </w:rPr>
        <w:t>，自愿参与投标并承诺如下：</w:t>
      </w:r>
    </w:p>
    <w:p w14:paraId="16CD30D2" w14:textId="77777777" w:rsidR="00D06573" w:rsidRPr="00B54D8F" w:rsidRDefault="00F56C7C">
      <w:pPr>
        <w:tabs>
          <w:tab w:val="left" w:pos="720"/>
          <w:tab w:val="left" w:pos="900"/>
        </w:tabs>
        <w:spacing w:line="360" w:lineRule="auto"/>
        <w:ind w:left="360" w:firstLineChars="30" w:firstLine="72"/>
        <w:rPr>
          <w:rFonts w:asciiTheme="minorEastAsia" w:eastAsiaTheme="minorEastAsia" w:hAnsiTheme="minorEastAsia"/>
          <w:sz w:val="24"/>
          <w:szCs w:val="20"/>
        </w:rPr>
      </w:pPr>
      <w:r w:rsidRPr="00B54D8F">
        <w:rPr>
          <w:rFonts w:asciiTheme="minorEastAsia" w:eastAsiaTheme="minorEastAsia" w:hAnsiTheme="minorEastAsia"/>
          <w:sz w:val="24"/>
          <w:szCs w:val="20"/>
        </w:rPr>
        <w:t>（1）本投标有效期为自提交投标文件的截止之日起</w:t>
      </w:r>
      <w:r w:rsidRPr="00B54D8F">
        <w:rPr>
          <w:rFonts w:asciiTheme="minorEastAsia" w:eastAsiaTheme="minorEastAsia" w:hAnsiTheme="minorEastAsia"/>
          <w:sz w:val="24"/>
        </w:rPr>
        <w:t>_____</w:t>
      </w:r>
      <w:proofErr w:type="gramStart"/>
      <w:r w:rsidRPr="00B54D8F">
        <w:rPr>
          <w:rFonts w:asciiTheme="minorEastAsia" w:eastAsiaTheme="minorEastAsia" w:hAnsiTheme="minorEastAsia"/>
          <w:sz w:val="24"/>
          <w:szCs w:val="20"/>
        </w:rPr>
        <w:t>个</w:t>
      </w:r>
      <w:proofErr w:type="gramEnd"/>
      <w:r w:rsidRPr="00B54D8F">
        <w:rPr>
          <w:rFonts w:asciiTheme="minorEastAsia" w:eastAsiaTheme="minorEastAsia" w:hAnsiTheme="minorEastAsia"/>
          <w:sz w:val="24"/>
          <w:szCs w:val="20"/>
        </w:rPr>
        <w:t>日历日。</w:t>
      </w:r>
    </w:p>
    <w:p w14:paraId="58D69FA9" w14:textId="77777777" w:rsidR="00D06573" w:rsidRPr="00B54D8F" w:rsidRDefault="00F56C7C">
      <w:pPr>
        <w:tabs>
          <w:tab w:val="left" w:pos="720"/>
          <w:tab w:val="left" w:pos="900"/>
        </w:tabs>
        <w:spacing w:line="360" w:lineRule="auto"/>
        <w:ind w:left="360" w:firstLineChars="30" w:firstLine="72"/>
        <w:rPr>
          <w:rFonts w:asciiTheme="minorEastAsia" w:eastAsiaTheme="minorEastAsia" w:hAnsiTheme="minorEastAsia"/>
          <w:sz w:val="24"/>
          <w:szCs w:val="20"/>
        </w:rPr>
      </w:pPr>
      <w:r w:rsidRPr="00B54D8F">
        <w:rPr>
          <w:rFonts w:asciiTheme="minorEastAsia" w:eastAsiaTheme="minorEastAsia" w:hAnsiTheme="minorEastAsia"/>
          <w:sz w:val="24"/>
          <w:szCs w:val="20"/>
        </w:rPr>
        <w:t>（2）除合同条款及采购需求偏离表列出的偏离外，我方响应招标文件的全部要求。</w:t>
      </w:r>
    </w:p>
    <w:p w14:paraId="3CB7F927" w14:textId="77777777" w:rsidR="00D06573" w:rsidRPr="00B54D8F" w:rsidRDefault="00F56C7C">
      <w:pPr>
        <w:tabs>
          <w:tab w:val="left" w:pos="5580"/>
        </w:tabs>
        <w:spacing w:line="360" w:lineRule="auto"/>
        <w:ind w:firstLineChars="175" w:firstLine="420"/>
        <w:rPr>
          <w:rFonts w:asciiTheme="minorEastAsia" w:eastAsiaTheme="minorEastAsia" w:hAnsiTheme="minorEastAsia"/>
          <w:sz w:val="24"/>
          <w:szCs w:val="20"/>
        </w:rPr>
      </w:pPr>
      <w:r w:rsidRPr="00B54D8F">
        <w:rPr>
          <w:rFonts w:asciiTheme="minorEastAsia" w:eastAsiaTheme="minorEastAsia" w:hAnsiTheme="minorEastAsia"/>
          <w:sz w:val="24"/>
          <w:szCs w:val="20"/>
        </w:rPr>
        <w:t>（3）我方已提供的全部文件资料是真实、准确的，并对此承担一切法律后果。</w:t>
      </w:r>
    </w:p>
    <w:p w14:paraId="78DE1013" w14:textId="77777777" w:rsidR="00D06573" w:rsidRPr="00B54D8F" w:rsidRDefault="00F56C7C">
      <w:pPr>
        <w:tabs>
          <w:tab w:val="left" w:pos="5580"/>
        </w:tabs>
        <w:spacing w:line="360" w:lineRule="auto"/>
        <w:ind w:firstLineChars="175" w:firstLine="420"/>
        <w:rPr>
          <w:rFonts w:asciiTheme="minorEastAsia" w:eastAsiaTheme="minorEastAsia" w:hAnsiTheme="minorEastAsia"/>
          <w:sz w:val="24"/>
        </w:rPr>
      </w:pPr>
      <w:r w:rsidRPr="00B54D8F">
        <w:rPr>
          <w:rFonts w:asciiTheme="minorEastAsia" w:eastAsiaTheme="minorEastAsia" w:hAnsiTheme="minorEastAsia"/>
          <w:sz w:val="24"/>
          <w:szCs w:val="20"/>
        </w:rPr>
        <w:t>（4）如我方中标，我方将在法律规定的期限内与你方签订合同，按照招标文件要求提交履约保证金，并在合同约定的期限内完成合同规定的全部义务。</w:t>
      </w:r>
    </w:p>
    <w:p w14:paraId="7A1BB0F8" w14:textId="77777777" w:rsidR="00D06573" w:rsidRPr="00B54D8F" w:rsidRDefault="00F56C7C">
      <w:pPr>
        <w:spacing w:line="360" w:lineRule="auto"/>
        <w:ind w:left="420"/>
        <w:rPr>
          <w:rFonts w:asciiTheme="minorEastAsia" w:eastAsiaTheme="minorEastAsia" w:hAnsiTheme="minorEastAsia"/>
          <w:sz w:val="24"/>
        </w:rPr>
      </w:pPr>
      <w:r w:rsidRPr="00B54D8F">
        <w:rPr>
          <w:rFonts w:asciiTheme="minorEastAsia" w:eastAsiaTheme="minorEastAsia" w:hAnsiTheme="minorEastAsia"/>
          <w:sz w:val="24"/>
        </w:rPr>
        <w:t>2. 其他补充条款（如有）：</w:t>
      </w:r>
      <w:r w:rsidRPr="00B54D8F">
        <w:rPr>
          <w:rFonts w:asciiTheme="minorEastAsia" w:eastAsiaTheme="minorEastAsia" w:hAnsiTheme="minorEastAsia"/>
          <w:sz w:val="24"/>
          <w:szCs w:val="20"/>
        </w:rPr>
        <w:t>___________</w:t>
      </w:r>
      <w:r w:rsidRPr="00B54D8F">
        <w:rPr>
          <w:rFonts w:asciiTheme="minorEastAsia" w:eastAsiaTheme="minorEastAsia" w:hAnsiTheme="minorEastAsia"/>
          <w:sz w:val="24"/>
        </w:rPr>
        <w:t>。</w:t>
      </w:r>
    </w:p>
    <w:p w14:paraId="136114E7" w14:textId="77777777" w:rsidR="00D06573" w:rsidRPr="00B54D8F" w:rsidRDefault="00F56C7C">
      <w:pPr>
        <w:spacing w:line="360" w:lineRule="auto"/>
        <w:ind w:firstLineChars="200" w:firstLine="480"/>
        <w:rPr>
          <w:rFonts w:asciiTheme="minorEastAsia" w:eastAsiaTheme="minorEastAsia" w:hAnsiTheme="minorEastAsia"/>
          <w:sz w:val="24"/>
        </w:rPr>
      </w:pPr>
      <w:r w:rsidRPr="00B54D8F">
        <w:rPr>
          <w:rFonts w:asciiTheme="minorEastAsia" w:eastAsiaTheme="minorEastAsia" w:hAnsiTheme="minorEastAsia"/>
          <w:sz w:val="24"/>
        </w:rPr>
        <w:t>与本投标有关的一切正式往来信函请寄：</w:t>
      </w:r>
    </w:p>
    <w:p w14:paraId="0E6BB0AC" w14:textId="77777777" w:rsidR="00D06573" w:rsidRPr="00B54D8F" w:rsidRDefault="00D06573">
      <w:pPr>
        <w:tabs>
          <w:tab w:val="left" w:pos="5580"/>
        </w:tabs>
        <w:spacing w:line="360" w:lineRule="auto"/>
        <w:ind w:left="420"/>
        <w:rPr>
          <w:rFonts w:asciiTheme="minorEastAsia" w:eastAsiaTheme="minorEastAsia" w:hAnsiTheme="minorEastAsia"/>
          <w:sz w:val="24"/>
          <w:szCs w:val="20"/>
        </w:rPr>
      </w:pPr>
    </w:p>
    <w:p w14:paraId="5465664A" w14:textId="77777777" w:rsidR="00D06573" w:rsidRPr="00B54D8F" w:rsidRDefault="00F56C7C">
      <w:pPr>
        <w:tabs>
          <w:tab w:val="left" w:pos="5580"/>
        </w:tabs>
        <w:spacing w:line="360" w:lineRule="auto"/>
        <w:ind w:left="420"/>
        <w:rPr>
          <w:rFonts w:asciiTheme="minorEastAsia" w:eastAsiaTheme="minorEastAsia" w:hAnsiTheme="minorEastAsia"/>
          <w:sz w:val="24"/>
          <w:szCs w:val="20"/>
        </w:rPr>
      </w:pPr>
      <w:r w:rsidRPr="00B54D8F">
        <w:rPr>
          <w:rFonts w:asciiTheme="minorEastAsia" w:eastAsiaTheme="minorEastAsia" w:hAnsiTheme="minorEastAsia"/>
          <w:sz w:val="24"/>
          <w:szCs w:val="20"/>
        </w:rPr>
        <w:t>地址_________________________     传真____________________________</w:t>
      </w:r>
    </w:p>
    <w:p w14:paraId="5111FA60" w14:textId="77777777" w:rsidR="00D06573" w:rsidRPr="00B54D8F" w:rsidRDefault="00F56C7C">
      <w:pPr>
        <w:tabs>
          <w:tab w:val="left" w:pos="5580"/>
        </w:tabs>
        <w:spacing w:line="360" w:lineRule="auto"/>
        <w:ind w:left="420"/>
        <w:rPr>
          <w:rFonts w:asciiTheme="minorEastAsia" w:eastAsiaTheme="minorEastAsia" w:hAnsiTheme="minorEastAsia"/>
          <w:sz w:val="24"/>
          <w:szCs w:val="20"/>
        </w:rPr>
      </w:pPr>
      <w:r w:rsidRPr="00B54D8F">
        <w:rPr>
          <w:rFonts w:asciiTheme="minorEastAsia" w:eastAsiaTheme="minorEastAsia" w:hAnsiTheme="minorEastAsia"/>
          <w:sz w:val="24"/>
          <w:szCs w:val="20"/>
        </w:rPr>
        <w:t>电话_________________________     电子函件________________________</w:t>
      </w:r>
    </w:p>
    <w:p w14:paraId="39BF1861" w14:textId="77777777" w:rsidR="00D06573" w:rsidRPr="00B54D8F" w:rsidRDefault="00D06573">
      <w:pPr>
        <w:tabs>
          <w:tab w:val="left" w:pos="5580"/>
        </w:tabs>
        <w:spacing w:line="360" w:lineRule="auto"/>
        <w:ind w:left="420"/>
        <w:rPr>
          <w:rFonts w:asciiTheme="minorEastAsia" w:eastAsiaTheme="minorEastAsia" w:hAnsiTheme="minorEastAsia"/>
          <w:sz w:val="24"/>
          <w:szCs w:val="20"/>
        </w:rPr>
      </w:pPr>
    </w:p>
    <w:p w14:paraId="73172377" w14:textId="77777777" w:rsidR="00D06573" w:rsidRPr="00B54D8F" w:rsidRDefault="00F56C7C">
      <w:pPr>
        <w:tabs>
          <w:tab w:val="left" w:pos="5580"/>
        </w:tabs>
        <w:spacing w:line="360" w:lineRule="auto"/>
        <w:ind w:left="420"/>
        <w:rPr>
          <w:rFonts w:asciiTheme="minorEastAsia" w:eastAsiaTheme="minorEastAsia" w:hAnsiTheme="minorEastAsia"/>
          <w:sz w:val="24"/>
          <w:szCs w:val="20"/>
        </w:rPr>
      </w:pPr>
      <w:r w:rsidRPr="00B54D8F">
        <w:rPr>
          <w:rFonts w:asciiTheme="minorEastAsia" w:eastAsiaTheme="minorEastAsia" w:hAnsiTheme="minorEastAsia"/>
          <w:sz w:val="24"/>
          <w:szCs w:val="20"/>
        </w:rPr>
        <w:t>投标人名称（加盖公章） ___________</w:t>
      </w:r>
    </w:p>
    <w:p w14:paraId="59B89174" w14:textId="77777777" w:rsidR="00D06573" w:rsidRPr="00B54D8F" w:rsidRDefault="00F56C7C">
      <w:pPr>
        <w:tabs>
          <w:tab w:val="left" w:pos="5580"/>
        </w:tabs>
        <w:spacing w:line="360" w:lineRule="auto"/>
        <w:ind w:left="420"/>
        <w:rPr>
          <w:rFonts w:asciiTheme="minorEastAsia" w:eastAsiaTheme="minorEastAsia" w:hAnsiTheme="minorEastAsia"/>
          <w:sz w:val="24"/>
          <w:szCs w:val="20"/>
        </w:rPr>
      </w:pPr>
      <w:r w:rsidRPr="00B54D8F">
        <w:rPr>
          <w:rFonts w:asciiTheme="minorEastAsia" w:eastAsiaTheme="minorEastAsia" w:hAnsiTheme="minorEastAsia"/>
          <w:sz w:val="24"/>
          <w:szCs w:val="20"/>
        </w:rPr>
        <w:t xml:space="preserve">日期：_____年______月______日    </w:t>
      </w:r>
    </w:p>
    <w:p w14:paraId="18B0E77C" w14:textId="77777777" w:rsidR="00D06573" w:rsidRPr="00B54D8F" w:rsidRDefault="00D06573">
      <w:pPr>
        <w:tabs>
          <w:tab w:val="left" w:pos="5580"/>
        </w:tabs>
        <w:spacing w:line="360" w:lineRule="auto"/>
        <w:ind w:left="420"/>
        <w:rPr>
          <w:rFonts w:asciiTheme="minorEastAsia" w:eastAsiaTheme="minorEastAsia" w:hAnsiTheme="minorEastAsia"/>
          <w:sz w:val="24"/>
          <w:szCs w:val="20"/>
          <w:u w:val="single"/>
        </w:rPr>
      </w:pPr>
    </w:p>
    <w:p w14:paraId="55AD3971" w14:textId="77777777" w:rsidR="00D06573" w:rsidRPr="00B54D8F" w:rsidRDefault="00F56C7C">
      <w:pPr>
        <w:widowControl/>
        <w:jc w:val="left"/>
        <w:rPr>
          <w:rFonts w:asciiTheme="minorEastAsia" w:eastAsiaTheme="minorEastAsia" w:hAnsiTheme="minorEastAsia"/>
          <w:sz w:val="24"/>
        </w:rPr>
      </w:pPr>
      <w:bookmarkStart w:id="928" w:name="_Hlt520355938"/>
      <w:bookmarkStart w:id="929" w:name="_Hlt520356243"/>
      <w:bookmarkStart w:id="930" w:name="_Ref467988705"/>
      <w:bookmarkStart w:id="931" w:name="_Toc480942350"/>
      <w:bookmarkStart w:id="932" w:name="_Toc127151557"/>
      <w:bookmarkStart w:id="933" w:name="_Toc226965830"/>
      <w:bookmarkStart w:id="934" w:name="_Toc264969247"/>
      <w:bookmarkStart w:id="935" w:name="_Toc195842922"/>
      <w:bookmarkStart w:id="936" w:name="_Toc520356218"/>
      <w:bookmarkStart w:id="937" w:name="_Toc142311059"/>
      <w:bookmarkStart w:id="938" w:name="_Toc226965747"/>
      <w:bookmarkStart w:id="939" w:name="_Toc305158899"/>
      <w:bookmarkStart w:id="940" w:name="_Toc305158825"/>
      <w:bookmarkStart w:id="941" w:name="_Toc226337253"/>
      <w:bookmarkStart w:id="942" w:name="_Toc226309801"/>
      <w:bookmarkStart w:id="943" w:name="_Toc150774762"/>
      <w:bookmarkStart w:id="944" w:name="_Toc150480795"/>
      <w:bookmarkStart w:id="945" w:name="_Toc265228395"/>
      <w:bookmarkEnd w:id="928"/>
      <w:bookmarkEnd w:id="929"/>
      <w:r w:rsidRPr="00B54D8F">
        <w:rPr>
          <w:rFonts w:asciiTheme="minorEastAsia" w:eastAsiaTheme="minorEastAsia" w:hAnsiTheme="minorEastAsia"/>
          <w:sz w:val="24"/>
        </w:rPr>
        <w:br w:type="page"/>
      </w:r>
    </w:p>
    <w:p w14:paraId="71818322"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rPr>
      </w:pPr>
      <w:r w:rsidRPr="00B54D8F">
        <w:rPr>
          <w:rFonts w:asciiTheme="minorEastAsia" w:eastAsiaTheme="minorEastAsia" w:hAnsiTheme="minorEastAsia"/>
          <w:sz w:val="24"/>
        </w:rPr>
        <w:lastRenderedPageBreak/>
        <w:t>授权委托书（实质性格式）</w:t>
      </w:r>
    </w:p>
    <w:p w14:paraId="10909C73" w14:textId="77777777" w:rsidR="00D06573" w:rsidRPr="00B54D8F" w:rsidRDefault="00F56C7C">
      <w:pPr>
        <w:spacing w:line="360" w:lineRule="exact"/>
        <w:jc w:val="center"/>
        <w:rPr>
          <w:rFonts w:asciiTheme="minorEastAsia" w:eastAsiaTheme="minorEastAsia" w:hAnsiTheme="minorEastAsia"/>
          <w:b/>
          <w:sz w:val="36"/>
          <w:szCs w:val="36"/>
        </w:rPr>
      </w:pPr>
      <w:r w:rsidRPr="00B54D8F">
        <w:rPr>
          <w:rFonts w:asciiTheme="minorEastAsia" w:eastAsiaTheme="minorEastAsia" w:hAnsiTheme="minorEastAsia"/>
          <w:b/>
          <w:sz w:val="36"/>
          <w:szCs w:val="36"/>
        </w:rPr>
        <w:t>授权委托书</w:t>
      </w:r>
    </w:p>
    <w:p w14:paraId="16CEAD3D" w14:textId="77777777" w:rsidR="00D06573" w:rsidRPr="00B54D8F" w:rsidRDefault="00D06573">
      <w:pPr>
        <w:spacing w:line="360" w:lineRule="auto"/>
        <w:ind w:firstLine="420"/>
        <w:rPr>
          <w:rFonts w:asciiTheme="minorEastAsia" w:eastAsiaTheme="minorEastAsia" w:hAnsiTheme="minorEastAsia"/>
          <w:sz w:val="24"/>
          <w:szCs w:val="20"/>
        </w:rPr>
      </w:pPr>
    </w:p>
    <w:p w14:paraId="11D8BF40" w14:textId="77777777" w:rsidR="00D06573" w:rsidRPr="00B54D8F" w:rsidRDefault="00F56C7C">
      <w:pPr>
        <w:spacing w:line="360" w:lineRule="auto"/>
        <w:ind w:firstLine="420"/>
        <w:rPr>
          <w:rFonts w:asciiTheme="minorEastAsia" w:eastAsiaTheme="minorEastAsia" w:hAnsiTheme="minorEastAsia"/>
          <w:sz w:val="24"/>
          <w:szCs w:val="20"/>
        </w:rPr>
      </w:pPr>
      <w:r w:rsidRPr="00B54D8F">
        <w:rPr>
          <w:rFonts w:asciiTheme="minorEastAsia" w:eastAsiaTheme="minorEastAsia" w:hAnsiTheme="minorEastAsia"/>
          <w:sz w:val="24"/>
          <w:szCs w:val="20"/>
        </w:rPr>
        <w:t>本人</w:t>
      </w:r>
      <w:r w:rsidRPr="00B54D8F">
        <w:rPr>
          <w:rFonts w:asciiTheme="minorEastAsia" w:eastAsiaTheme="minorEastAsia" w:hAnsiTheme="minorEastAsia"/>
          <w:sz w:val="24"/>
          <w:lang w:val="zh-CN"/>
        </w:rPr>
        <w:t>_______</w:t>
      </w:r>
      <w:r w:rsidRPr="00B54D8F">
        <w:rPr>
          <w:rFonts w:asciiTheme="minorEastAsia" w:eastAsiaTheme="minorEastAsia" w:hAnsiTheme="minorEastAsia"/>
          <w:sz w:val="24"/>
          <w:szCs w:val="20"/>
        </w:rPr>
        <w:t>（姓名）系</w:t>
      </w:r>
      <w:r w:rsidRPr="00B54D8F">
        <w:rPr>
          <w:rFonts w:asciiTheme="minorEastAsia" w:eastAsiaTheme="minorEastAsia" w:hAnsiTheme="minorEastAsia"/>
          <w:sz w:val="24"/>
          <w:lang w:val="zh-CN"/>
        </w:rPr>
        <w:t>________________</w:t>
      </w:r>
      <w:r w:rsidRPr="00B54D8F">
        <w:rPr>
          <w:rFonts w:asciiTheme="minorEastAsia" w:eastAsiaTheme="minorEastAsia" w:hAnsiTheme="minorEastAsia"/>
          <w:sz w:val="24"/>
          <w:szCs w:val="20"/>
        </w:rPr>
        <w:t>（投标人名称）的法定代表人（单位负责人），现委托</w:t>
      </w:r>
      <w:r w:rsidRPr="00B54D8F">
        <w:rPr>
          <w:rFonts w:asciiTheme="minorEastAsia" w:eastAsiaTheme="minorEastAsia" w:hAnsiTheme="minorEastAsia"/>
          <w:sz w:val="24"/>
          <w:lang w:val="zh-CN"/>
        </w:rPr>
        <w:t>_______</w:t>
      </w:r>
      <w:r w:rsidRPr="00B54D8F">
        <w:rPr>
          <w:rFonts w:asciiTheme="minorEastAsia" w:eastAsiaTheme="minorEastAsia" w:hAnsiTheme="minorEastAsia"/>
          <w:sz w:val="24"/>
          <w:szCs w:val="20"/>
        </w:rPr>
        <w:t>（姓名）为我方代理人。代理人根据授权，以我方名义签署、澄清确认、提交、撤回、修改</w:t>
      </w:r>
      <w:r w:rsidRPr="00B54D8F">
        <w:rPr>
          <w:rFonts w:asciiTheme="minorEastAsia" w:eastAsiaTheme="minorEastAsia" w:hAnsiTheme="minorEastAsia"/>
          <w:sz w:val="24"/>
          <w:lang w:val="zh-CN"/>
        </w:rPr>
        <w:t>________________</w:t>
      </w:r>
      <w:r w:rsidRPr="00B54D8F">
        <w:rPr>
          <w:rFonts w:asciiTheme="minorEastAsia" w:eastAsiaTheme="minorEastAsia" w:hAnsiTheme="minorEastAsia"/>
          <w:sz w:val="24"/>
          <w:szCs w:val="20"/>
        </w:rPr>
        <w:t>（项目名称）投标文件和处理有关事宜，其法律后果由我方承担。</w:t>
      </w:r>
    </w:p>
    <w:p w14:paraId="432DB5AB" w14:textId="77777777" w:rsidR="00D06573" w:rsidRPr="00B54D8F" w:rsidRDefault="00F56C7C">
      <w:pPr>
        <w:spacing w:line="360" w:lineRule="auto"/>
        <w:ind w:firstLine="420"/>
        <w:rPr>
          <w:rFonts w:asciiTheme="minorEastAsia" w:eastAsiaTheme="minorEastAsia" w:hAnsiTheme="minorEastAsia"/>
          <w:sz w:val="24"/>
          <w:szCs w:val="20"/>
        </w:rPr>
      </w:pPr>
      <w:r w:rsidRPr="00B54D8F">
        <w:rPr>
          <w:rFonts w:asciiTheme="minorEastAsia" w:eastAsiaTheme="minorEastAsia" w:hAnsiTheme="minorEastAsia"/>
          <w:sz w:val="24"/>
          <w:szCs w:val="20"/>
        </w:rPr>
        <w:t>委托期限：自本授权委托书签署之日起至投标有效期届满之日止。</w:t>
      </w:r>
    </w:p>
    <w:p w14:paraId="4B9F3C89" w14:textId="77777777" w:rsidR="00D06573" w:rsidRPr="00B54D8F" w:rsidRDefault="00F56C7C">
      <w:pPr>
        <w:spacing w:line="360" w:lineRule="auto"/>
        <w:ind w:firstLine="420"/>
        <w:rPr>
          <w:rFonts w:asciiTheme="minorEastAsia" w:eastAsiaTheme="minorEastAsia" w:hAnsiTheme="minorEastAsia"/>
          <w:sz w:val="24"/>
          <w:szCs w:val="20"/>
        </w:rPr>
      </w:pPr>
      <w:r w:rsidRPr="00B54D8F">
        <w:rPr>
          <w:rFonts w:asciiTheme="minorEastAsia" w:eastAsiaTheme="minorEastAsia" w:hAnsiTheme="minorEastAsia"/>
          <w:sz w:val="24"/>
          <w:szCs w:val="20"/>
        </w:rPr>
        <w:t>代理人无转委托权。</w:t>
      </w:r>
      <w:r w:rsidRPr="00B54D8F">
        <w:rPr>
          <w:rFonts w:asciiTheme="minorEastAsia" w:eastAsiaTheme="minorEastAsia" w:hAnsiTheme="minorEastAsia"/>
          <w:sz w:val="24"/>
          <w:szCs w:val="20"/>
        </w:rPr>
        <w:cr/>
      </w:r>
    </w:p>
    <w:p w14:paraId="36E21E53" w14:textId="77777777" w:rsidR="00D06573" w:rsidRPr="00B54D8F" w:rsidRDefault="00F56C7C">
      <w:pPr>
        <w:spacing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投标人名称（加盖公章）</w:t>
      </w:r>
      <w:r w:rsidRPr="00B54D8F">
        <w:rPr>
          <w:rFonts w:asciiTheme="minorEastAsia" w:eastAsiaTheme="minorEastAsia" w:hAnsiTheme="minorEastAsia"/>
          <w:sz w:val="24"/>
          <w:lang w:val="zh-CN"/>
        </w:rPr>
        <w:t>：________________</w:t>
      </w:r>
    </w:p>
    <w:p w14:paraId="1BB225BB" w14:textId="77777777" w:rsidR="00D06573" w:rsidRPr="00B54D8F" w:rsidRDefault="00F56C7C">
      <w:pPr>
        <w:spacing w:line="360" w:lineRule="auto"/>
        <w:rPr>
          <w:rFonts w:asciiTheme="minorEastAsia" w:eastAsiaTheme="minorEastAsia" w:hAnsiTheme="minorEastAsia"/>
          <w:sz w:val="24"/>
          <w:szCs w:val="20"/>
        </w:rPr>
      </w:pPr>
      <w:r w:rsidRPr="00B54D8F">
        <w:rPr>
          <w:rFonts w:asciiTheme="minorEastAsia" w:eastAsiaTheme="minorEastAsia" w:hAnsiTheme="minorEastAsia"/>
          <w:sz w:val="24"/>
          <w:szCs w:val="20"/>
        </w:rPr>
        <w:t>法定代表人（单位负责人）（签字或签章）：</w:t>
      </w:r>
      <w:r w:rsidRPr="00B54D8F">
        <w:rPr>
          <w:rFonts w:asciiTheme="minorEastAsia" w:eastAsiaTheme="minorEastAsia" w:hAnsiTheme="minorEastAsia"/>
          <w:sz w:val="24"/>
          <w:lang w:val="zh-CN"/>
        </w:rPr>
        <w:t>________________</w:t>
      </w:r>
    </w:p>
    <w:p w14:paraId="1C5E26AA" w14:textId="77777777" w:rsidR="00D06573" w:rsidRPr="00B54D8F" w:rsidRDefault="00F56C7C">
      <w:pPr>
        <w:autoSpaceDE w:val="0"/>
        <w:autoSpaceDN w:val="0"/>
        <w:adjustRightInd w:val="0"/>
        <w:snapToGrid w:val="0"/>
        <w:spacing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委托代理人（签字或签章）：</w:t>
      </w:r>
      <w:r w:rsidRPr="00B54D8F">
        <w:rPr>
          <w:rFonts w:asciiTheme="minorEastAsia" w:eastAsiaTheme="minorEastAsia" w:hAnsiTheme="minorEastAsia"/>
          <w:sz w:val="24"/>
          <w:lang w:val="zh-CN"/>
        </w:rPr>
        <w:t>________________</w:t>
      </w:r>
      <w:r w:rsidRPr="00B54D8F">
        <w:rPr>
          <w:rFonts w:asciiTheme="minorEastAsia" w:eastAsiaTheme="minorEastAsia" w:hAnsiTheme="minorEastAsia"/>
          <w:sz w:val="24"/>
        </w:rPr>
        <w:t xml:space="preserve">    </w:t>
      </w:r>
      <w:r w:rsidRPr="00B54D8F">
        <w:rPr>
          <w:rFonts w:asciiTheme="minorEastAsia" w:eastAsiaTheme="minorEastAsia" w:hAnsiTheme="minorEastAsia"/>
          <w:sz w:val="24"/>
          <w:lang w:val="zh-CN"/>
        </w:rPr>
        <w:t xml:space="preserve">                      </w:t>
      </w:r>
    </w:p>
    <w:p w14:paraId="62FE1648" w14:textId="77777777" w:rsidR="00D06573" w:rsidRPr="00B54D8F" w:rsidRDefault="00F56C7C">
      <w:pPr>
        <w:autoSpaceDE w:val="0"/>
        <w:autoSpaceDN w:val="0"/>
        <w:adjustRightInd w:val="0"/>
        <w:snapToGrid w:val="0"/>
        <w:spacing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日期：_____年______月______日</w:t>
      </w:r>
    </w:p>
    <w:p w14:paraId="48A9AFC8" w14:textId="77777777" w:rsidR="00D06573" w:rsidRPr="00B54D8F" w:rsidRDefault="00D06573">
      <w:pPr>
        <w:tabs>
          <w:tab w:val="left" w:pos="5580"/>
        </w:tabs>
        <w:spacing w:line="360" w:lineRule="auto"/>
        <w:ind w:firstLineChars="200" w:firstLine="480"/>
        <w:rPr>
          <w:rFonts w:asciiTheme="minorEastAsia" w:eastAsiaTheme="minorEastAsia" w:hAnsiTheme="minorEastAsia"/>
          <w:sz w:val="24"/>
          <w:szCs w:val="20"/>
        </w:rPr>
      </w:pPr>
    </w:p>
    <w:p w14:paraId="30C96D84" w14:textId="77777777" w:rsidR="00D06573" w:rsidRPr="00B54D8F" w:rsidRDefault="00F56C7C">
      <w:pPr>
        <w:tabs>
          <w:tab w:val="left" w:pos="5580"/>
        </w:tabs>
        <w:spacing w:line="360" w:lineRule="auto"/>
        <w:rPr>
          <w:rFonts w:asciiTheme="minorEastAsia" w:eastAsiaTheme="minorEastAsia" w:hAnsiTheme="minorEastAsia"/>
          <w:sz w:val="24"/>
          <w:szCs w:val="20"/>
        </w:rPr>
      </w:pPr>
      <w:r w:rsidRPr="00B54D8F">
        <w:rPr>
          <w:rFonts w:asciiTheme="minorEastAsia" w:eastAsiaTheme="minorEastAsia" w:hAnsiTheme="minorEastAsia"/>
          <w:sz w:val="24"/>
          <w:szCs w:val="20"/>
        </w:rPr>
        <w:t>附：法定代表人</w:t>
      </w:r>
      <w:r w:rsidRPr="00B54D8F">
        <w:rPr>
          <w:rFonts w:asciiTheme="minorEastAsia" w:eastAsiaTheme="minorEastAsia" w:hAnsiTheme="minorEastAsia" w:hint="eastAsia"/>
          <w:sz w:val="24"/>
          <w:szCs w:val="20"/>
        </w:rPr>
        <w:t>（单位负责人）</w:t>
      </w:r>
      <w:r w:rsidRPr="00B54D8F">
        <w:rPr>
          <w:rFonts w:asciiTheme="minorEastAsia" w:eastAsiaTheme="minorEastAsia" w:hAnsiTheme="minorEastAsia"/>
          <w:sz w:val="24"/>
          <w:szCs w:val="20"/>
        </w:rPr>
        <w:t>及委托代理人身份证明文件电子件：</w:t>
      </w:r>
    </w:p>
    <w:p w14:paraId="3A7B1CF9" w14:textId="77777777" w:rsidR="00D06573" w:rsidRPr="00B54D8F" w:rsidRDefault="00D06573">
      <w:pPr>
        <w:tabs>
          <w:tab w:val="left" w:pos="5580"/>
        </w:tabs>
        <w:spacing w:line="360" w:lineRule="auto"/>
        <w:jc w:val="left"/>
        <w:rPr>
          <w:rFonts w:asciiTheme="minorEastAsia" w:eastAsiaTheme="minorEastAsia" w:hAnsiTheme="minorEastAsia"/>
          <w:sz w:val="24"/>
          <w:szCs w:val="20"/>
        </w:rPr>
      </w:pPr>
    </w:p>
    <w:p w14:paraId="201342E4" w14:textId="77777777" w:rsidR="00D06573" w:rsidRPr="00B54D8F" w:rsidRDefault="00D06573">
      <w:pPr>
        <w:tabs>
          <w:tab w:val="left" w:pos="5580"/>
        </w:tabs>
        <w:spacing w:line="360" w:lineRule="auto"/>
        <w:jc w:val="left"/>
        <w:rPr>
          <w:rFonts w:asciiTheme="minorEastAsia" w:eastAsiaTheme="minorEastAsia" w:hAnsiTheme="minorEastAsia"/>
          <w:sz w:val="24"/>
          <w:szCs w:val="20"/>
        </w:rPr>
      </w:pPr>
    </w:p>
    <w:p w14:paraId="1DF9F4C7" w14:textId="77777777" w:rsidR="00D06573" w:rsidRPr="00B54D8F" w:rsidRDefault="00D06573">
      <w:pPr>
        <w:tabs>
          <w:tab w:val="left" w:pos="5580"/>
        </w:tabs>
        <w:spacing w:line="360" w:lineRule="auto"/>
        <w:jc w:val="left"/>
        <w:rPr>
          <w:rFonts w:asciiTheme="minorEastAsia" w:eastAsiaTheme="minorEastAsia" w:hAnsiTheme="minorEastAsia"/>
          <w:sz w:val="24"/>
          <w:szCs w:val="20"/>
        </w:rPr>
      </w:pPr>
    </w:p>
    <w:p w14:paraId="193048DE" w14:textId="77777777" w:rsidR="00D06573" w:rsidRPr="00B54D8F" w:rsidRDefault="00D06573">
      <w:pPr>
        <w:tabs>
          <w:tab w:val="left" w:pos="5580"/>
        </w:tabs>
        <w:spacing w:line="360" w:lineRule="auto"/>
        <w:jc w:val="left"/>
        <w:rPr>
          <w:rFonts w:asciiTheme="minorEastAsia" w:eastAsiaTheme="minorEastAsia" w:hAnsiTheme="minorEastAsia"/>
          <w:sz w:val="24"/>
          <w:szCs w:val="20"/>
        </w:rPr>
      </w:pPr>
    </w:p>
    <w:p w14:paraId="6C682691" w14:textId="77777777" w:rsidR="00D06573" w:rsidRPr="00B54D8F" w:rsidRDefault="00F56C7C">
      <w:pPr>
        <w:tabs>
          <w:tab w:val="left" w:pos="5580"/>
        </w:tabs>
        <w:spacing w:line="360" w:lineRule="auto"/>
        <w:jc w:val="left"/>
        <w:rPr>
          <w:rFonts w:asciiTheme="minorEastAsia" w:eastAsiaTheme="minorEastAsia" w:hAnsiTheme="minorEastAsia"/>
          <w:sz w:val="24"/>
          <w:szCs w:val="20"/>
        </w:rPr>
      </w:pPr>
      <w:r w:rsidRPr="00B54D8F">
        <w:rPr>
          <w:rFonts w:asciiTheme="minorEastAsia" w:eastAsiaTheme="minorEastAsia" w:hAnsiTheme="minorEastAsia"/>
          <w:sz w:val="24"/>
          <w:szCs w:val="20"/>
        </w:rPr>
        <w:t>说明：</w:t>
      </w:r>
    </w:p>
    <w:p w14:paraId="729C722C" w14:textId="77777777" w:rsidR="00D06573" w:rsidRPr="00B54D8F" w:rsidRDefault="00F56C7C">
      <w:pPr>
        <w:tabs>
          <w:tab w:val="left" w:pos="5580"/>
        </w:tabs>
        <w:spacing w:line="360" w:lineRule="auto"/>
        <w:jc w:val="left"/>
        <w:rPr>
          <w:rFonts w:asciiTheme="minorEastAsia" w:eastAsiaTheme="minorEastAsia" w:hAnsiTheme="minorEastAsia"/>
          <w:sz w:val="24"/>
          <w:szCs w:val="20"/>
        </w:rPr>
      </w:pPr>
      <w:r w:rsidRPr="00B54D8F">
        <w:rPr>
          <w:rFonts w:asciiTheme="minorEastAsia" w:eastAsiaTheme="minorEastAsia" w:hAnsiTheme="minorEastAsia"/>
          <w:sz w:val="24"/>
          <w:szCs w:val="20"/>
        </w:rPr>
        <w:t>1.若供应商为事业单位或其他组织或分支机构，则法定代表人（单位负责人）处的签署人可为单位负责人。</w:t>
      </w:r>
    </w:p>
    <w:p w14:paraId="76D4F898" w14:textId="77777777" w:rsidR="00D06573" w:rsidRPr="00B54D8F" w:rsidRDefault="00F56C7C">
      <w:pPr>
        <w:tabs>
          <w:tab w:val="left" w:pos="5580"/>
        </w:tabs>
        <w:spacing w:line="360" w:lineRule="auto"/>
        <w:jc w:val="left"/>
        <w:rPr>
          <w:rFonts w:asciiTheme="minorEastAsia" w:eastAsiaTheme="minorEastAsia" w:hAnsiTheme="minorEastAsia"/>
          <w:sz w:val="24"/>
          <w:szCs w:val="20"/>
        </w:rPr>
      </w:pPr>
      <w:r w:rsidRPr="00B54D8F">
        <w:rPr>
          <w:rFonts w:asciiTheme="minorEastAsia" w:eastAsiaTheme="minorEastAsia" w:hAnsiTheme="minorEastAsia"/>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351CDBC" w14:textId="77777777" w:rsidR="00D06573" w:rsidRPr="00B54D8F" w:rsidRDefault="00F56C7C">
      <w:pPr>
        <w:tabs>
          <w:tab w:val="left" w:pos="5580"/>
        </w:tabs>
        <w:spacing w:line="360" w:lineRule="auto"/>
        <w:jc w:val="left"/>
        <w:rPr>
          <w:rFonts w:asciiTheme="minorEastAsia" w:eastAsiaTheme="minorEastAsia" w:hAnsiTheme="minorEastAsia"/>
          <w:sz w:val="24"/>
          <w:szCs w:val="20"/>
        </w:rPr>
      </w:pPr>
      <w:r w:rsidRPr="00B54D8F">
        <w:rPr>
          <w:rFonts w:asciiTheme="minorEastAsia" w:eastAsiaTheme="minorEastAsia" w:hAnsiTheme="minorEastAsia"/>
          <w:sz w:val="24"/>
          <w:szCs w:val="20"/>
        </w:rPr>
        <w:t>3.供应商为自然人的情形，可不提供本《授权委托书》。</w:t>
      </w:r>
    </w:p>
    <w:p w14:paraId="544EA280" w14:textId="77777777" w:rsidR="00D06573" w:rsidRPr="00B54D8F" w:rsidRDefault="00F56C7C">
      <w:pPr>
        <w:tabs>
          <w:tab w:val="left" w:pos="5580"/>
        </w:tabs>
        <w:spacing w:line="360" w:lineRule="auto"/>
        <w:jc w:val="left"/>
        <w:rPr>
          <w:rFonts w:asciiTheme="minorEastAsia" w:eastAsiaTheme="minorEastAsia" w:hAnsiTheme="minorEastAsia"/>
          <w:sz w:val="30"/>
          <w:szCs w:val="30"/>
        </w:rPr>
      </w:pPr>
      <w:r w:rsidRPr="00B54D8F">
        <w:rPr>
          <w:rFonts w:asciiTheme="minorEastAsia" w:eastAsiaTheme="minorEastAsia" w:hAnsiTheme="minorEastAsia"/>
          <w:sz w:val="24"/>
          <w:szCs w:val="20"/>
        </w:rPr>
        <w:t>4.供应商应随本《授权委托书》同时提供法定代表人（单位负责人）及委托代理人的有效的身份证</w:t>
      </w:r>
      <w:r w:rsidRPr="00B54D8F">
        <w:rPr>
          <w:rFonts w:asciiTheme="minorEastAsia" w:eastAsiaTheme="minorEastAsia" w:hAnsiTheme="minorEastAsia" w:hint="eastAsia"/>
          <w:sz w:val="24"/>
          <w:szCs w:val="20"/>
        </w:rPr>
        <w:t>或</w:t>
      </w:r>
      <w:r w:rsidRPr="00B54D8F">
        <w:rPr>
          <w:rFonts w:asciiTheme="minorEastAsia" w:eastAsiaTheme="minorEastAsia" w:hAnsiTheme="minorEastAsia"/>
          <w:sz w:val="24"/>
          <w:szCs w:val="20"/>
        </w:rPr>
        <w:t>护照等身份证明文件电子件。提供身份证的，应同时提供身份证</w:t>
      </w:r>
      <w:r w:rsidRPr="00B54D8F">
        <w:rPr>
          <w:rFonts w:asciiTheme="minorEastAsia" w:eastAsiaTheme="minorEastAsia" w:hAnsiTheme="minorEastAsia"/>
          <w:b/>
          <w:sz w:val="24"/>
          <w:szCs w:val="20"/>
        </w:rPr>
        <w:t>双面</w:t>
      </w:r>
      <w:r w:rsidRPr="00B54D8F">
        <w:rPr>
          <w:rFonts w:asciiTheme="minorEastAsia" w:eastAsiaTheme="minorEastAsia" w:hAnsiTheme="minorEastAsia"/>
          <w:sz w:val="24"/>
          <w:szCs w:val="20"/>
        </w:rPr>
        <w:t>电子件。</w:t>
      </w:r>
      <w:r w:rsidRPr="00B54D8F">
        <w:rPr>
          <w:rFonts w:asciiTheme="minorEastAsia" w:eastAsiaTheme="minorEastAsia" w:hAnsiTheme="minorEastAsia"/>
          <w:sz w:val="30"/>
          <w:szCs w:val="30"/>
        </w:rPr>
        <w:br w:type="page"/>
      </w:r>
    </w:p>
    <w:p w14:paraId="67BCF658" w14:textId="77777777" w:rsidR="00D06573" w:rsidRPr="00B54D8F" w:rsidRDefault="00F56C7C">
      <w:pPr>
        <w:spacing w:line="360" w:lineRule="exact"/>
        <w:jc w:val="center"/>
        <w:rPr>
          <w:rFonts w:asciiTheme="minorEastAsia" w:eastAsiaTheme="minorEastAsia" w:hAnsiTheme="minorEastAsia"/>
          <w:b/>
          <w:sz w:val="36"/>
          <w:szCs w:val="36"/>
        </w:rPr>
      </w:pPr>
      <w:r w:rsidRPr="00B54D8F">
        <w:rPr>
          <w:rFonts w:asciiTheme="minorEastAsia" w:eastAsiaTheme="minorEastAsia" w:hAnsiTheme="minorEastAsia"/>
          <w:b/>
          <w:sz w:val="36"/>
          <w:szCs w:val="36"/>
        </w:rPr>
        <w:lastRenderedPageBreak/>
        <w:t>法定代表人（单位负责人）身份证明</w:t>
      </w:r>
    </w:p>
    <w:p w14:paraId="574372BF" w14:textId="77777777" w:rsidR="00D06573" w:rsidRPr="00B54D8F" w:rsidRDefault="00D06573">
      <w:pPr>
        <w:kinsoku w:val="0"/>
        <w:overflowPunct w:val="0"/>
        <w:spacing w:line="200" w:lineRule="exact"/>
        <w:rPr>
          <w:rFonts w:asciiTheme="minorEastAsia" w:eastAsiaTheme="minorEastAsia" w:hAnsiTheme="minorEastAsia"/>
          <w:sz w:val="20"/>
          <w:szCs w:val="20"/>
        </w:rPr>
      </w:pPr>
    </w:p>
    <w:p w14:paraId="5195EEFD" w14:textId="77777777" w:rsidR="00D06573" w:rsidRPr="00B54D8F" w:rsidRDefault="00F56C7C">
      <w:pPr>
        <w:tabs>
          <w:tab w:val="left" w:pos="5580"/>
        </w:tabs>
        <w:spacing w:line="360" w:lineRule="auto"/>
        <w:rPr>
          <w:rFonts w:asciiTheme="minorEastAsia" w:eastAsiaTheme="minorEastAsia" w:hAnsiTheme="minorEastAsia"/>
          <w:sz w:val="24"/>
        </w:rPr>
      </w:pPr>
      <w:r w:rsidRPr="00B54D8F">
        <w:rPr>
          <w:rFonts w:asciiTheme="minorEastAsia" w:eastAsiaTheme="minorEastAsia" w:hAnsiTheme="minorEastAsia"/>
          <w:sz w:val="24"/>
        </w:rPr>
        <w:t>致：</w:t>
      </w:r>
      <w:r w:rsidRPr="00B54D8F">
        <w:rPr>
          <w:rFonts w:asciiTheme="minorEastAsia" w:eastAsiaTheme="minorEastAsia" w:hAnsiTheme="minorEastAsia"/>
          <w:sz w:val="24"/>
          <w:u w:val="single"/>
        </w:rPr>
        <w:t>（采购人或采购代理机构）</w:t>
      </w:r>
    </w:p>
    <w:p w14:paraId="7FFE456F" w14:textId="77777777" w:rsidR="00D06573" w:rsidRPr="00B54D8F" w:rsidRDefault="00F56C7C">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B54D8F">
        <w:rPr>
          <w:rFonts w:asciiTheme="minorEastAsia" w:eastAsiaTheme="minorEastAsia" w:hAnsiTheme="minorEastAsia"/>
        </w:rPr>
        <w:t>兹证明，</w:t>
      </w:r>
    </w:p>
    <w:p w14:paraId="58BAB83F" w14:textId="77777777" w:rsidR="00D06573" w:rsidRPr="00B54D8F" w:rsidRDefault="00F56C7C">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B54D8F">
        <w:rPr>
          <w:rFonts w:asciiTheme="minorEastAsia" w:eastAsiaTheme="minorEastAsia" w:hAnsiTheme="minorEastAsia"/>
        </w:rPr>
        <w:t>姓名：____性别：____年龄：____职务：____</w:t>
      </w:r>
    </w:p>
    <w:p w14:paraId="0E3B2BB8" w14:textId="77777777" w:rsidR="00D06573" w:rsidRPr="00B54D8F" w:rsidRDefault="00D06573">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0F08FBBA" w14:textId="77777777" w:rsidR="00D06573" w:rsidRPr="00B54D8F" w:rsidRDefault="00F56C7C">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B54D8F">
        <w:rPr>
          <w:rFonts w:asciiTheme="minorEastAsia" w:eastAsiaTheme="minorEastAsia" w:hAnsiTheme="minorEastAsia"/>
        </w:rPr>
        <w:t>系</w:t>
      </w:r>
      <w:r w:rsidRPr="00B54D8F">
        <w:rPr>
          <w:rFonts w:asciiTheme="minorEastAsia" w:eastAsiaTheme="minorEastAsia" w:hAnsiTheme="minorEastAsia"/>
          <w:u w:val="single"/>
        </w:rPr>
        <w:tab/>
      </w:r>
      <w:r w:rsidRPr="00B54D8F">
        <w:rPr>
          <w:rFonts w:asciiTheme="minorEastAsia" w:eastAsiaTheme="minorEastAsia" w:hAnsiTheme="minorEastAsia"/>
        </w:rPr>
        <w:t>（投标人名称）的法定代表人（单位负责人）。</w:t>
      </w:r>
    </w:p>
    <w:p w14:paraId="66ADC5CA" w14:textId="77777777" w:rsidR="00D06573" w:rsidRPr="00B54D8F" w:rsidRDefault="00D06573">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3389D191" w14:textId="77777777" w:rsidR="00D06573" w:rsidRPr="00B54D8F" w:rsidRDefault="00F56C7C">
      <w:pPr>
        <w:pStyle w:val="af0"/>
        <w:kinsoku w:val="0"/>
        <w:overflowPunct w:val="0"/>
        <w:spacing w:line="583" w:lineRule="auto"/>
        <w:ind w:right="-46"/>
        <w:rPr>
          <w:rFonts w:asciiTheme="minorEastAsia" w:eastAsiaTheme="minorEastAsia" w:hAnsiTheme="minorEastAsia"/>
          <w:szCs w:val="20"/>
        </w:rPr>
      </w:pPr>
      <w:r w:rsidRPr="00B54D8F">
        <w:rPr>
          <w:rFonts w:asciiTheme="minorEastAsia" w:eastAsiaTheme="minorEastAsia" w:hAnsiTheme="minorEastAsia"/>
          <w:szCs w:val="20"/>
        </w:rPr>
        <w:t>附：法定代表人（单位负责人）身份证</w:t>
      </w:r>
      <w:r w:rsidRPr="00B54D8F">
        <w:rPr>
          <w:rFonts w:asciiTheme="minorEastAsia" w:eastAsiaTheme="minorEastAsia" w:hAnsiTheme="minorEastAsia" w:hint="eastAsia"/>
          <w:szCs w:val="20"/>
        </w:rPr>
        <w:t>或</w:t>
      </w:r>
      <w:r w:rsidRPr="00B54D8F">
        <w:rPr>
          <w:rFonts w:asciiTheme="minorEastAsia" w:eastAsiaTheme="minorEastAsia" w:hAnsiTheme="minorEastAsia"/>
          <w:szCs w:val="20"/>
        </w:rPr>
        <w:t>护照等身份证明文件电子件：</w:t>
      </w:r>
    </w:p>
    <w:p w14:paraId="493972D4" w14:textId="77777777" w:rsidR="00D06573" w:rsidRPr="00B54D8F" w:rsidRDefault="00D06573">
      <w:pPr>
        <w:pStyle w:val="af0"/>
        <w:kinsoku w:val="0"/>
        <w:overflowPunct w:val="0"/>
        <w:spacing w:line="583" w:lineRule="auto"/>
        <w:ind w:right="4305"/>
        <w:rPr>
          <w:rFonts w:asciiTheme="minorEastAsia" w:eastAsiaTheme="minorEastAsia" w:hAnsiTheme="minorEastAsia"/>
          <w:spacing w:val="-3"/>
        </w:rPr>
      </w:pPr>
    </w:p>
    <w:p w14:paraId="3BF70FF9" w14:textId="77777777" w:rsidR="00D06573" w:rsidRPr="00B54D8F" w:rsidRDefault="00F56C7C">
      <w:pPr>
        <w:autoSpaceDE w:val="0"/>
        <w:autoSpaceDN w:val="0"/>
        <w:adjustRightInd w:val="0"/>
        <w:snapToGrid w:val="0"/>
        <w:spacing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投标人名称（加盖公章）</w:t>
      </w:r>
      <w:r w:rsidRPr="00B54D8F">
        <w:rPr>
          <w:rFonts w:asciiTheme="minorEastAsia" w:eastAsiaTheme="minorEastAsia" w:hAnsiTheme="minorEastAsia"/>
          <w:sz w:val="24"/>
          <w:lang w:val="zh-CN"/>
        </w:rPr>
        <w:t>：________________</w:t>
      </w:r>
    </w:p>
    <w:p w14:paraId="102C9EF3" w14:textId="77777777" w:rsidR="00D06573" w:rsidRPr="00B54D8F" w:rsidRDefault="00F56C7C">
      <w:pPr>
        <w:pStyle w:val="af0"/>
        <w:kinsoku w:val="0"/>
        <w:overflowPunct w:val="0"/>
        <w:spacing w:line="583" w:lineRule="auto"/>
        <w:ind w:right="95"/>
        <w:rPr>
          <w:rFonts w:asciiTheme="minorEastAsia" w:eastAsiaTheme="minorEastAsia" w:hAnsiTheme="minorEastAsia"/>
          <w:spacing w:val="-3"/>
        </w:rPr>
      </w:pPr>
      <w:r w:rsidRPr="00B54D8F">
        <w:rPr>
          <w:rFonts w:asciiTheme="minorEastAsia" w:eastAsiaTheme="minorEastAsia" w:hAnsiTheme="minorEastAsia"/>
          <w:spacing w:val="-3"/>
        </w:rPr>
        <w:t>法定代表人（</w:t>
      </w:r>
      <w:r w:rsidRPr="00B54D8F">
        <w:rPr>
          <w:rFonts w:asciiTheme="minorEastAsia" w:eastAsiaTheme="minorEastAsia" w:hAnsiTheme="minorEastAsia"/>
        </w:rPr>
        <w:t>单位负责人</w:t>
      </w:r>
      <w:r w:rsidRPr="00B54D8F">
        <w:rPr>
          <w:rFonts w:asciiTheme="minorEastAsia" w:eastAsiaTheme="minorEastAsia" w:hAnsiTheme="minorEastAsia"/>
          <w:spacing w:val="-3"/>
        </w:rPr>
        <w:t>）（签字或签章）：_______</w:t>
      </w:r>
    </w:p>
    <w:p w14:paraId="1ADA7B70" w14:textId="77777777" w:rsidR="00D06573" w:rsidRPr="00B54D8F" w:rsidRDefault="00D06573">
      <w:pPr>
        <w:autoSpaceDE w:val="0"/>
        <w:autoSpaceDN w:val="0"/>
        <w:adjustRightInd w:val="0"/>
        <w:snapToGrid w:val="0"/>
        <w:spacing w:line="360" w:lineRule="auto"/>
        <w:rPr>
          <w:rFonts w:asciiTheme="minorEastAsia" w:eastAsiaTheme="minorEastAsia" w:hAnsiTheme="minorEastAsia"/>
          <w:sz w:val="24"/>
        </w:rPr>
      </w:pPr>
    </w:p>
    <w:p w14:paraId="4ABE4324" w14:textId="77777777" w:rsidR="00D06573" w:rsidRPr="00B54D8F" w:rsidRDefault="00F56C7C">
      <w:pPr>
        <w:autoSpaceDE w:val="0"/>
        <w:autoSpaceDN w:val="0"/>
        <w:adjustRightInd w:val="0"/>
        <w:snapToGrid w:val="0"/>
        <w:spacing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日期：_____年______月______日</w:t>
      </w:r>
    </w:p>
    <w:p w14:paraId="0022928D" w14:textId="77777777" w:rsidR="00D06573" w:rsidRPr="00B54D8F" w:rsidRDefault="00D06573">
      <w:pPr>
        <w:widowControl/>
        <w:jc w:val="left"/>
        <w:rPr>
          <w:rFonts w:asciiTheme="minorEastAsia" w:eastAsiaTheme="minorEastAsia" w:hAnsiTheme="minorEastAsia"/>
          <w:i/>
          <w:sz w:val="24"/>
          <w:szCs w:val="20"/>
          <w:u w:val="single"/>
        </w:rPr>
      </w:pPr>
    </w:p>
    <w:p w14:paraId="495CCFDD" w14:textId="77777777" w:rsidR="00D06573" w:rsidRPr="00B54D8F" w:rsidRDefault="00F56C7C">
      <w:pPr>
        <w:widowControl/>
        <w:jc w:val="left"/>
        <w:rPr>
          <w:rFonts w:asciiTheme="minorEastAsia" w:eastAsiaTheme="minorEastAsia" w:hAnsiTheme="minorEastAsia"/>
          <w:sz w:val="24"/>
          <w:szCs w:val="20"/>
        </w:rPr>
      </w:pPr>
      <w:r w:rsidRPr="00B54D8F">
        <w:rPr>
          <w:rFonts w:asciiTheme="minorEastAsia" w:eastAsiaTheme="minorEastAsia" w:hAnsiTheme="minorEastAsia"/>
          <w:sz w:val="24"/>
          <w:szCs w:val="20"/>
        </w:rPr>
        <w:br w:type="page"/>
      </w:r>
    </w:p>
    <w:p w14:paraId="089F2450"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lastRenderedPageBreak/>
        <w:t>开标一览表</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r w:rsidRPr="00B54D8F">
        <w:rPr>
          <w:rFonts w:asciiTheme="minorEastAsia" w:eastAsiaTheme="minorEastAsia" w:hAnsiTheme="minorEastAsia"/>
          <w:sz w:val="24"/>
          <w:szCs w:val="20"/>
        </w:rPr>
        <w:t>（实质性格式）</w:t>
      </w:r>
    </w:p>
    <w:p w14:paraId="5C40B673" w14:textId="77777777" w:rsidR="00D06573" w:rsidRPr="00B54D8F" w:rsidRDefault="00F56C7C">
      <w:pPr>
        <w:spacing w:line="360" w:lineRule="exact"/>
        <w:jc w:val="center"/>
        <w:rPr>
          <w:rFonts w:asciiTheme="minorEastAsia" w:eastAsiaTheme="minorEastAsia" w:hAnsiTheme="minorEastAsia"/>
          <w:b/>
          <w:sz w:val="36"/>
          <w:szCs w:val="36"/>
        </w:rPr>
      </w:pPr>
      <w:bookmarkStart w:id="946" w:name="_Toc226965831"/>
      <w:bookmarkStart w:id="947" w:name="_Toc164608672"/>
      <w:bookmarkStart w:id="948" w:name="_Toc226309802"/>
      <w:bookmarkStart w:id="949" w:name="_Toc164608827"/>
      <w:bookmarkStart w:id="950" w:name="_Toc305158826"/>
      <w:bookmarkStart w:id="951" w:name="_Toc264969248"/>
      <w:bookmarkStart w:id="952" w:name="_Toc195842923"/>
      <w:bookmarkStart w:id="953" w:name="_Toc305158900"/>
      <w:bookmarkStart w:id="954" w:name="_Toc226337254"/>
      <w:bookmarkStart w:id="955" w:name="_Toc226965748"/>
      <w:bookmarkStart w:id="956" w:name="_Toc265228396"/>
      <w:r w:rsidRPr="00B54D8F">
        <w:rPr>
          <w:rFonts w:asciiTheme="minorEastAsia" w:eastAsiaTheme="minorEastAsia" w:hAnsiTheme="minorEastAsia"/>
          <w:b/>
          <w:sz w:val="36"/>
          <w:szCs w:val="36"/>
        </w:rPr>
        <w:t>开标一览表</w:t>
      </w:r>
      <w:bookmarkEnd w:id="946"/>
      <w:bookmarkEnd w:id="947"/>
      <w:bookmarkEnd w:id="948"/>
      <w:bookmarkEnd w:id="949"/>
      <w:bookmarkEnd w:id="950"/>
      <w:bookmarkEnd w:id="951"/>
      <w:bookmarkEnd w:id="952"/>
      <w:bookmarkEnd w:id="953"/>
      <w:bookmarkEnd w:id="954"/>
      <w:bookmarkEnd w:id="955"/>
      <w:bookmarkEnd w:id="956"/>
    </w:p>
    <w:p w14:paraId="39A44C1E" w14:textId="77777777" w:rsidR="00D06573" w:rsidRPr="00B54D8F" w:rsidRDefault="00D06573">
      <w:pPr>
        <w:tabs>
          <w:tab w:val="left" w:pos="1800"/>
          <w:tab w:val="left" w:pos="5580"/>
        </w:tabs>
        <w:spacing w:line="360" w:lineRule="auto"/>
        <w:jc w:val="left"/>
        <w:rPr>
          <w:rFonts w:asciiTheme="minorEastAsia" w:eastAsiaTheme="minorEastAsia" w:hAnsiTheme="minorEastAsia"/>
          <w:i/>
          <w:sz w:val="24"/>
        </w:rPr>
      </w:pPr>
    </w:p>
    <w:p w14:paraId="6F08FBC7" w14:textId="77777777" w:rsidR="00D06573" w:rsidRPr="00B54D8F" w:rsidRDefault="00F56C7C">
      <w:pPr>
        <w:tabs>
          <w:tab w:val="left" w:pos="1800"/>
          <w:tab w:val="left" w:pos="5580"/>
        </w:tabs>
        <w:spacing w:line="360" w:lineRule="auto"/>
        <w:ind w:firstLineChars="100" w:firstLine="240"/>
        <w:jc w:val="left"/>
        <w:rPr>
          <w:rFonts w:asciiTheme="minorEastAsia" w:eastAsiaTheme="minorEastAsia" w:hAnsiTheme="minorEastAsia"/>
          <w:sz w:val="24"/>
          <w:u w:val="single"/>
        </w:rPr>
      </w:pPr>
      <w:r w:rsidRPr="00B54D8F">
        <w:rPr>
          <w:rFonts w:asciiTheme="minorEastAsia" w:eastAsiaTheme="minorEastAsia" w:hAnsiTheme="minorEastAsia"/>
          <w:sz w:val="24"/>
        </w:rPr>
        <w:t>项目编号：_____________________     项目名称：____________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B54D8F" w:rsidRPr="00B54D8F" w14:paraId="7E4B3CAE" w14:textId="77777777">
        <w:trPr>
          <w:trHeight w:val="531"/>
          <w:jc w:val="center"/>
        </w:trPr>
        <w:tc>
          <w:tcPr>
            <w:tcW w:w="688" w:type="dxa"/>
            <w:vMerge w:val="restart"/>
            <w:vAlign w:val="center"/>
          </w:tcPr>
          <w:p w14:paraId="46AFFC2D" w14:textId="77777777" w:rsidR="00D06573" w:rsidRPr="00B54D8F" w:rsidRDefault="00F56C7C">
            <w:pPr>
              <w:tabs>
                <w:tab w:val="left" w:pos="5580"/>
              </w:tabs>
              <w:jc w:val="center"/>
              <w:rPr>
                <w:rFonts w:asciiTheme="minorEastAsia" w:eastAsiaTheme="minorEastAsia" w:hAnsiTheme="minorEastAsia"/>
                <w:b/>
                <w:sz w:val="24"/>
              </w:rPr>
            </w:pPr>
            <w:proofErr w:type="gramStart"/>
            <w:r w:rsidRPr="00B54D8F">
              <w:rPr>
                <w:rFonts w:asciiTheme="minorEastAsia" w:eastAsiaTheme="minorEastAsia" w:hAnsiTheme="minorEastAsia"/>
                <w:b/>
                <w:sz w:val="24"/>
              </w:rPr>
              <w:t>包号</w:t>
            </w:r>
            <w:proofErr w:type="gramEnd"/>
          </w:p>
        </w:tc>
        <w:tc>
          <w:tcPr>
            <w:tcW w:w="3700" w:type="dxa"/>
            <w:vMerge w:val="restart"/>
            <w:vAlign w:val="center"/>
          </w:tcPr>
          <w:p w14:paraId="686A1FFD" w14:textId="77777777" w:rsidR="00D06573" w:rsidRPr="00B54D8F" w:rsidRDefault="00F56C7C">
            <w:pPr>
              <w:tabs>
                <w:tab w:val="left" w:pos="5580"/>
              </w:tabs>
              <w:jc w:val="center"/>
              <w:rPr>
                <w:rFonts w:asciiTheme="minorEastAsia" w:eastAsiaTheme="minorEastAsia" w:hAnsiTheme="minorEastAsia"/>
                <w:b/>
                <w:sz w:val="24"/>
              </w:rPr>
            </w:pPr>
            <w:r w:rsidRPr="00B54D8F">
              <w:rPr>
                <w:rFonts w:asciiTheme="minorEastAsia" w:eastAsiaTheme="minorEastAsia" w:hAnsiTheme="minorEastAsia"/>
                <w:b/>
                <w:sz w:val="24"/>
              </w:rPr>
              <w:t>投标人名称</w:t>
            </w:r>
          </w:p>
        </w:tc>
        <w:tc>
          <w:tcPr>
            <w:tcW w:w="3965" w:type="dxa"/>
            <w:gridSpan w:val="2"/>
            <w:vAlign w:val="center"/>
          </w:tcPr>
          <w:p w14:paraId="4A5A1E5A" w14:textId="77777777" w:rsidR="00D06573" w:rsidRPr="00B54D8F" w:rsidRDefault="00F56C7C">
            <w:pPr>
              <w:tabs>
                <w:tab w:val="left" w:pos="5580"/>
              </w:tabs>
              <w:jc w:val="center"/>
              <w:rPr>
                <w:rFonts w:asciiTheme="minorEastAsia" w:eastAsiaTheme="minorEastAsia" w:hAnsiTheme="minorEastAsia"/>
                <w:b/>
                <w:sz w:val="24"/>
              </w:rPr>
            </w:pPr>
            <w:r w:rsidRPr="00B54D8F">
              <w:rPr>
                <w:rFonts w:asciiTheme="minorEastAsia" w:eastAsiaTheme="minorEastAsia" w:hAnsiTheme="minorEastAsia"/>
                <w:b/>
                <w:sz w:val="24"/>
              </w:rPr>
              <w:t>投标报价</w:t>
            </w:r>
            <w:r w:rsidRPr="00B54D8F">
              <w:rPr>
                <w:rFonts w:asciiTheme="minorEastAsia" w:eastAsiaTheme="minorEastAsia" w:hAnsiTheme="minorEastAsia" w:hint="eastAsia"/>
                <w:b/>
                <w:sz w:val="24"/>
              </w:rPr>
              <w:t>（总价）</w:t>
            </w:r>
          </w:p>
        </w:tc>
      </w:tr>
      <w:tr w:rsidR="00B54D8F" w:rsidRPr="00B54D8F" w14:paraId="086221BA" w14:textId="77777777">
        <w:trPr>
          <w:trHeight w:val="674"/>
          <w:jc w:val="center"/>
        </w:trPr>
        <w:tc>
          <w:tcPr>
            <w:tcW w:w="688" w:type="dxa"/>
            <w:vMerge/>
            <w:vAlign w:val="center"/>
          </w:tcPr>
          <w:p w14:paraId="2763E52F" w14:textId="77777777" w:rsidR="00D06573" w:rsidRPr="00B54D8F" w:rsidRDefault="00D06573">
            <w:pPr>
              <w:tabs>
                <w:tab w:val="left" w:pos="5580"/>
              </w:tabs>
              <w:jc w:val="center"/>
              <w:rPr>
                <w:rFonts w:asciiTheme="minorEastAsia" w:eastAsiaTheme="minorEastAsia" w:hAnsiTheme="minorEastAsia"/>
                <w:sz w:val="24"/>
              </w:rPr>
            </w:pPr>
          </w:p>
        </w:tc>
        <w:tc>
          <w:tcPr>
            <w:tcW w:w="3700" w:type="dxa"/>
            <w:vMerge/>
            <w:vAlign w:val="center"/>
          </w:tcPr>
          <w:p w14:paraId="3E5C0D39" w14:textId="77777777" w:rsidR="00D06573" w:rsidRPr="00B54D8F" w:rsidRDefault="00D06573">
            <w:pPr>
              <w:tabs>
                <w:tab w:val="left" w:pos="5580"/>
              </w:tabs>
              <w:jc w:val="center"/>
              <w:rPr>
                <w:rFonts w:asciiTheme="minorEastAsia" w:eastAsiaTheme="minorEastAsia" w:hAnsiTheme="minorEastAsia"/>
                <w:sz w:val="24"/>
              </w:rPr>
            </w:pPr>
          </w:p>
        </w:tc>
        <w:tc>
          <w:tcPr>
            <w:tcW w:w="1985" w:type="dxa"/>
            <w:vAlign w:val="center"/>
          </w:tcPr>
          <w:p w14:paraId="6C7412AE" w14:textId="77777777" w:rsidR="00D06573" w:rsidRPr="00B54D8F" w:rsidRDefault="00F56C7C">
            <w:pPr>
              <w:tabs>
                <w:tab w:val="left" w:pos="5580"/>
              </w:tabs>
              <w:jc w:val="center"/>
              <w:rPr>
                <w:rFonts w:asciiTheme="minorEastAsia" w:eastAsiaTheme="minorEastAsia" w:hAnsiTheme="minorEastAsia"/>
                <w:b/>
                <w:sz w:val="24"/>
              </w:rPr>
            </w:pPr>
            <w:r w:rsidRPr="00B54D8F">
              <w:rPr>
                <w:rFonts w:asciiTheme="minorEastAsia" w:eastAsiaTheme="minorEastAsia" w:hAnsiTheme="minorEastAsia"/>
                <w:b/>
                <w:sz w:val="24"/>
              </w:rPr>
              <w:t>大写</w:t>
            </w:r>
          </w:p>
        </w:tc>
        <w:tc>
          <w:tcPr>
            <w:tcW w:w="1980" w:type="dxa"/>
            <w:vAlign w:val="center"/>
          </w:tcPr>
          <w:p w14:paraId="3BFD8849" w14:textId="77777777" w:rsidR="00D06573" w:rsidRPr="00B54D8F" w:rsidRDefault="00F56C7C">
            <w:pPr>
              <w:tabs>
                <w:tab w:val="left" w:pos="5580"/>
              </w:tabs>
              <w:jc w:val="center"/>
              <w:rPr>
                <w:rFonts w:asciiTheme="minorEastAsia" w:eastAsiaTheme="minorEastAsia" w:hAnsiTheme="minorEastAsia"/>
                <w:b/>
                <w:sz w:val="24"/>
              </w:rPr>
            </w:pPr>
            <w:r w:rsidRPr="00B54D8F">
              <w:rPr>
                <w:rFonts w:asciiTheme="minorEastAsia" w:eastAsiaTheme="minorEastAsia" w:hAnsiTheme="minorEastAsia"/>
                <w:b/>
                <w:sz w:val="24"/>
              </w:rPr>
              <w:t>小写</w:t>
            </w:r>
          </w:p>
        </w:tc>
      </w:tr>
      <w:tr w:rsidR="00D06573" w:rsidRPr="00B54D8F" w14:paraId="0B1A1EF3" w14:textId="77777777">
        <w:trPr>
          <w:trHeight w:val="976"/>
          <w:jc w:val="center"/>
        </w:trPr>
        <w:tc>
          <w:tcPr>
            <w:tcW w:w="688" w:type="dxa"/>
            <w:vAlign w:val="center"/>
          </w:tcPr>
          <w:p w14:paraId="37B4A1CE" w14:textId="77777777" w:rsidR="00D06573" w:rsidRPr="00B54D8F" w:rsidRDefault="00D06573">
            <w:pPr>
              <w:tabs>
                <w:tab w:val="left" w:pos="5580"/>
              </w:tabs>
              <w:jc w:val="center"/>
              <w:rPr>
                <w:rFonts w:asciiTheme="minorEastAsia" w:eastAsiaTheme="minorEastAsia" w:hAnsiTheme="minorEastAsia"/>
                <w:sz w:val="24"/>
              </w:rPr>
            </w:pPr>
          </w:p>
        </w:tc>
        <w:tc>
          <w:tcPr>
            <w:tcW w:w="3700" w:type="dxa"/>
            <w:vAlign w:val="center"/>
          </w:tcPr>
          <w:p w14:paraId="27B02F62" w14:textId="77777777" w:rsidR="00D06573" w:rsidRPr="00B54D8F" w:rsidRDefault="00D06573">
            <w:pPr>
              <w:tabs>
                <w:tab w:val="left" w:pos="5580"/>
              </w:tabs>
              <w:jc w:val="center"/>
              <w:rPr>
                <w:rFonts w:asciiTheme="minorEastAsia" w:eastAsiaTheme="minorEastAsia" w:hAnsiTheme="minorEastAsia"/>
                <w:sz w:val="24"/>
              </w:rPr>
            </w:pPr>
          </w:p>
        </w:tc>
        <w:tc>
          <w:tcPr>
            <w:tcW w:w="1985" w:type="dxa"/>
            <w:vAlign w:val="center"/>
          </w:tcPr>
          <w:p w14:paraId="2D168A62" w14:textId="77777777" w:rsidR="00D06573" w:rsidRPr="00B54D8F" w:rsidRDefault="00D06573">
            <w:pPr>
              <w:tabs>
                <w:tab w:val="left" w:pos="5580"/>
              </w:tabs>
              <w:jc w:val="center"/>
              <w:rPr>
                <w:rFonts w:asciiTheme="minorEastAsia" w:eastAsiaTheme="minorEastAsia" w:hAnsiTheme="minorEastAsia"/>
                <w:sz w:val="24"/>
              </w:rPr>
            </w:pPr>
          </w:p>
        </w:tc>
        <w:tc>
          <w:tcPr>
            <w:tcW w:w="1980" w:type="dxa"/>
            <w:vAlign w:val="center"/>
          </w:tcPr>
          <w:p w14:paraId="54C7ABE4" w14:textId="77777777" w:rsidR="00D06573" w:rsidRPr="00B54D8F" w:rsidRDefault="00D06573">
            <w:pPr>
              <w:tabs>
                <w:tab w:val="left" w:pos="5580"/>
              </w:tabs>
              <w:jc w:val="center"/>
              <w:rPr>
                <w:rFonts w:asciiTheme="minorEastAsia" w:eastAsiaTheme="minorEastAsia" w:hAnsiTheme="minorEastAsia"/>
                <w:sz w:val="24"/>
              </w:rPr>
            </w:pPr>
          </w:p>
        </w:tc>
      </w:tr>
    </w:tbl>
    <w:p w14:paraId="042210F2" w14:textId="77777777" w:rsidR="00D06573" w:rsidRPr="00B54D8F" w:rsidRDefault="00D06573">
      <w:pPr>
        <w:autoSpaceDE w:val="0"/>
        <w:autoSpaceDN w:val="0"/>
        <w:adjustRightInd w:val="0"/>
        <w:jc w:val="left"/>
        <w:rPr>
          <w:rFonts w:asciiTheme="minorEastAsia" w:eastAsiaTheme="minorEastAsia" w:hAnsiTheme="minorEastAsia"/>
          <w:kern w:val="0"/>
          <w:sz w:val="24"/>
        </w:rPr>
      </w:pPr>
    </w:p>
    <w:p w14:paraId="29F0BE07" w14:textId="77777777" w:rsidR="00D06573" w:rsidRPr="00B54D8F" w:rsidRDefault="00F56C7C">
      <w:pPr>
        <w:autoSpaceDE w:val="0"/>
        <w:autoSpaceDN w:val="0"/>
        <w:adjustRightInd w:val="0"/>
        <w:jc w:val="left"/>
        <w:rPr>
          <w:rFonts w:asciiTheme="minorEastAsia" w:eastAsiaTheme="minorEastAsia" w:hAnsiTheme="minorEastAsia"/>
          <w:sz w:val="24"/>
          <w:szCs w:val="20"/>
        </w:rPr>
      </w:pPr>
      <w:r w:rsidRPr="00B54D8F">
        <w:rPr>
          <w:rFonts w:asciiTheme="minorEastAsia" w:eastAsiaTheme="minorEastAsia" w:hAnsiTheme="minorEastAsia"/>
          <w:kern w:val="0"/>
          <w:sz w:val="24"/>
        </w:rPr>
        <w:t>注：1</w:t>
      </w:r>
      <w:r w:rsidRPr="00B54D8F">
        <w:rPr>
          <w:rFonts w:asciiTheme="minorEastAsia" w:eastAsiaTheme="minorEastAsia" w:hAnsiTheme="minorEastAsia"/>
          <w:sz w:val="24"/>
          <w:szCs w:val="20"/>
        </w:rPr>
        <w:t>.此表中，每包的投标报价应和《投标分项报价表》中的总价相一致。</w:t>
      </w:r>
    </w:p>
    <w:p w14:paraId="13B6C92B" w14:textId="77777777" w:rsidR="00D06573" w:rsidRPr="00B54D8F" w:rsidRDefault="00F56C7C">
      <w:pPr>
        <w:tabs>
          <w:tab w:val="left" w:pos="5580"/>
        </w:tabs>
        <w:ind w:firstLineChars="200" w:firstLine="480"/>
        <w:rPr>
          <w:rFonts w:asciiTheme="minorEastAsia" w:eastAsiaTheme="minorEastAsia" w:hAnsiTheme="minorEastAsia"/>
          <w:sz w:val="24"/>
          <w:szCs w:val="20"/>
        </w:rPr>
      </w:pPr>
      <w:r w:rsidRPr="00B54D8F">
        <w:rPr>
          <w:rFonts w:asciiTheme="minorEastAsia" w:eastAsiaTheme="minorEastAsia" w:hAnsiTheme="minorEastAsia"/>
          <w:sz w:val="24"/>
          <w:szCs w:val="20"/>
        </w:rPr>
        <w:t>2.本表必须</w:t>
      </w:r>
      <w:proofErr w:type="gramStart"/>
      <w:r w:rsidRPr="00B54D8F">
        <w:rPr>
          <w:rFonts w:asciiTheme="minorEastAsia" w:eastAsiaTheme="minorEastAsia" w:hAnsiTheme="minorEastAsia"/>
          <w:sz w:val="24"/>
          <w:szCs w:val="20"/>
        </w:rPr>
        <w:t>按包分别</w:t>
      </w:r>
      <w:proofErr w:type="gramEnd"/>
      <w:r w:rsidRPr="00B54D8F">
        <w:rPr>
          <w:rFonts w:asciiTheme="minorEastAsia" w:eastAsiaTheme="minorEastAsia" w:hAnsiTheme="minorEastAsia"/>
          <w:sz w:val="24"/>
          <w:szCs w:val="20"/>
        </w:rPr>
        <w:t>填写。</w:t>
      </w:r>
    </w:p>
    <w:p w14:paraId="66503A0E" w14:textId="77777777" w:rsidR="00D06573" w:rsidRPr="00B54D8F" w:rsidRDefault="00D06573">
      <w:pPr>
        <w:autoSpaceDE w:val="0"/>
        <w:autoSpaceDN w:val="0"/>
        <w:adjustRightInd w:val="0"/>
        <w:snapToGrid w:val="0"/>
        <w:spacing w:before="25" w:after="25" w:line="360" w:lineRule="auto"/>
        <w:rPr>
          <w:rFonts w:asciiTheme="minorEastAsia" w:eastAsiaTheme="minorEastAsia" w:hAnsiTheme="minorEastAsia"/>
          <w:sz w:val="24"/>
          <w:lang w:val="zh-CN"/>
        </w:rPr>
      </w:pPr>
    </w:p>
    <w:p w14:paraId="2ED01735"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lang w:val="zh-CN"/>
        </w:rPr>
        <w:t xml:space="preserve">                         </w:t>
      </w:r>
    </w:p>
    <w:p w14:paraId="00172A38"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投标人名称（加盖公章）</w:t>
      </w:r>
      <w:r w:rsidRPr="00B54D8F">
        <w:rPr>
          <w:rFonts w:asciiTheme="minorEastAsia" w:eastAsiaTheme="minorEastAsia" w:hAnsiTheme="minorEastAsia"/>
          <w:sz w:val="24"/>
          <w:lang w:val="zh-CN"/>
        </w:rPr>
        <w:t>：____________</w:t>
      </w:r>
    </w:p>
    <w:p w14:paraId="13BB5148"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szCs w:val="20"/>
        </w:rPr>
        <w:sectPr w:rsidR="00D06573" w:rsidRPr="00B54D8F">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r w:rsidRPr="00B54D8F">
        <w:rPr>
          <w:rFonts w:asciiTheme="minorEastAsia" w:eastAsiaTheme="minorEastAsia" w:hAnsiTheme="minorEastAsia"/>
          <w:sz w:val="24"/>
          <w:szCs w:val="20"/>
        </w:rPr>
        <w:t xml:space="preserve">日期：_____年______月______日   </w:t>
      </w:r>
      <w:bookmarkStart w:id="957" w:name="_Toc150480796"/>
      <w:bookmarkStart w:id="958" w:name="_Toc265228397"/>
      <w:bookmarkStart w:id="959" w:name="_Toc150774763"/>
      <w:bookmarkStart w:id="960" w:name="_Toc226965832"/>
      <w:bookmarkStart w:id="961" w:name="_Toc264969249"/>
      <w:bookmarkStart w:id="962" w:name="_Toc226965749"/>
      <w:bookmarkStart w:id="963" w:name="_Toc226337255"/>
      <w:bookmarkStart w:id="964" w:name="_Toc305158827"/>
      <w:bookmarkStart w:id="965" w:name="_Toc127151558"/>
      <w:bookmarkStart w:id="966" w:name="_Toc305158901"/>
      <w:bookmarkStart w:id="967" w:name="_Toc142311060"/>
      <w:bookmarkStart w:id="968" w:name="_Toc195842924"/>
      <w:bookmarkStart w:id="969" w:name="_Toc226309803"/>
    </w:p>
    <w:p w14:paraId="1429EDB5"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lastRenderedPageBreak/>
        <w:t>投标分项报价表（实质性格式）</w:t>
      </w:r>
    </w:p>
    <w:p w14:paraId="279102E1" w14:textId="77777777" w:rsidR="00D06573" w:rsidRPr="00B54D8F" w:rsidRDefault="00D06573">
      <w:pPr>
        <w:spacing w:line="360" w:lineRule="exact"/>
        <w:jc w:val="center"/>
        <w:rPr>
          <w:rFonts w:asciiTheme="minorEastAsia" w:eastAsiaTheme="minorEastAsia" w:hAnsiTheme="minorEastAsia"/>
          <w:sz w:val="36"/>
          <w:szCs w:val="36"/>
        </w:rPr>
      </w:pPr>
    </w:p>
    <w:p w14:paraId="01283605" w14:textId="77777777" w:rsidR="00D06573" w:rsidRPr="00B54D8F" w:rsidRDefault="00F56C7C">
      <w:pPr>
        <w:spacing w:line="360" w:lineRule="exact"/>
        <w:jc w:val="center"/>
        <w:rPr>
          <w:rFonts w:asciiTheme="minorEastAsia" w:eastAsiaTheme="minorEastAsia" w:hAnsiTheme="minorEastAsia"/>
          <w:b/>
          <w:sz w:val="36"/>
          <w:szCs w:val="36"/>
        </w:rPr>
      </w:pPr>
      <w:r w:rsidRPr="00B54D8F">
        <w:rPr>
          <w:rFonts w:asciiTheme="minorEastAsia" w:eastAsiaTheme="minorEastAsia" w:hAnsiTheme="minorEastAsia"/>
          <w:b/>
          <w:sz w:val="36"/>
          <w:szCs w:val="36"/>
        </w:rPr>
        <w:t>投标分项报价表</w:t>
      </w:r>
    </w:p>
    <w:p w14:paraId="7EAD1BA1" w14:textId="77777777" w:rsidR="00D06573" w:rsidRPr="00B54D8F" w:rsidRDefault="00D06573">
      <w:pPr>
        <w:spacing w:line="260" w:lineRule="exact"/>
        <w:jc w:val="center"/>
        <w:rPr>
          <w:rFonts w:asciiTheme="minorEastAsia" w:eastAsiaTheme="minorEastAsia" w:hAnsiTheme="minorEastAsia"/>
          <w:sz w:val="36"/>
          <w:szCs w:val="36"/>
        </w:rPr>
      </w:pPr>
    </w:p>
    <w:p w14:paraId="5209EA12" w14:textId="77777777" w:rsidR="00D06573" w:rsidRPr="00B54D8F" w:rsidRDefault="00F56C7C">
      <w:pPr>
        <w:tabs>
          <w:tab w:val="left" w:pos="1800"/>
          <w:tab w:val="left" w:pos="5580"/>
        </w:tabs>
        <w:rPr>
          <w:rFonts w:asciiTheme="minorEastAsia" w:eastAsiaTheme="minorEastAsia" w:hAnsiTheme="minorEastAsia"/>
          <w:sz w:val="24"/>
        </w:rPr>
      </w:pPr>
      <w:r w:rsidRPr="00B54D8F">
        <w:rPr>
          <w:rFonts w:asciiTheme="minorEastAsia" w:eastAsiaTheme="minorEastAsia" w:hAnsiTheme="minorEastAsia"/>
          <w:sz w:val="24"/>
        </w:rPr>
        <w:t>项目编号/包号：___________ 项目名称：__________报价单位：人民币元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207"/>
        <w:gridCol w:w="1136"/>
        <w:gridCol w:w="929"/>
        <w:gridCol w:w="1234"/>
        <w:gridCol w:w="1234"/>
        <w:gridCol w:w="1234"/>
        <w:gridCol w:w="1234"/>
        <w:gridCol w:w="1234"/>
        <w:gridCol w:w="1234"/>
        <w:gridCol w:w="1008"/>
        <w:gridCol w:w="817"/>
        <w:gridCol w:w="1002"/>
      </w:tblGrid>
      <w:tr w:rsidR="00B54D8F" w:rsidRPr="00B54D8F" w14:paraId="415A4FEC" w14:textId="77777777">
        <w:trPr>
          <w:trHeight w:val="494"/>
          <w:jc w:val="center"/>
        </w:trPr>
        <w:tc>
          <w:tcPr>
            <w:tcW w:w="175" w:type="pct"/>
            <w:vAlign w:val="center"/>
          </w:tcPr>
          <w:p w14:paraId="6165A036" w14:textId="77777777" w:rsidR="00D06573" w:rsidRPr="00B54D8F" w:rsidRDefault="00F56C7C">
            <w:pPr>
              <w:adjustRightInd w:val="0"/>
              <w:snapToGrid w:val="0"/>
              <w:jc w:val="center"/>
              <w:rPr>
                <w:b/>
                <w:sz w:val="24"/>
              </w:rPr>
            </w:pPr>
            <w:r w:rsidRPr="00B54D8F">
              <w:rPr>
                <w:b/>
                <w:sz w:val="24"/>
              </w:rPr>
              <w:t>序号</w:t>
            </w:r>
          </w:p>
        </w:tc>
        <w:tc>
          <w:tcPr>
            <w:tcW w:w="431" w:type="pct"/>
            <w:vAlign w:val="center"/>
          </w:tcPr>
          <w:p w14:paraId="12C01222" w14:textId="77777777" w:rsidR="00D06573" w:rsidRPr="00B54D8F" w:rsidRDefault="00F56C7C">
            <w:pPr>
              <w:adjustRightInd w:val="0"/>
              <w:snapToGrid w:val="0"/>
              <w:jc w:val="center"/>
              <w:rPr>
                <w:b/>
                <w:sz w:val="24"/>
              </w:rPr>
            </w:pPr>
            <w:r w:rsidRPr="00B54D8F">
              <w:rPr>
                <w:b/>
                <w:sz w:val="24"/>
              </w:rPr>
              <w:t>分项名称</w:t>
            </w:r>
          </w:p>
        </w:tc>
        <w:tc>
          <w:tcPr>
            <w:tcW w:w="406" w:type="pct"/>
            <w:vAlign w:val="center"/>
          </w:tcPr>
          <w:p w14:paraId="6D846602" w14:textId="77777777" w:rsidR="00D06573" w:rsidRPr="00B54D8F" w:rsidRDefault="00F56C7C">
            <w:pPr>
              <w:adjustRightInd w:val="0"/>
              <w:snapToGrid w:val="0"/>
              <w:jc w:val="center"/>
              <w:rPr>
                <w:b/>
                <w:sz w:val="24"/>
              </w:rPr>
            </w:pPr>
            <w:r w:rsidRPr="00B54D8F">
              <w:rPr>
                <w:b/>
                <w:sz w:val="24"/>
              </w:rPr>
              <w:t>制造商</w:t>
            </w:r>
          </w:p>
        </w:tc>
        <w:tc>
          <w:tcPr>
            <w:tcW w:w="332" w:type="pct"/>
            <w:vAlign w:val="center"/>
          </w:tcPr>
          <w:p w14:paraId="0B4A5BC2" w14:textId="77777777" w:rsidR="00D06573" w:rsidRPr="00B54D8F" w:rsidRDefault="00F56C7C">
            <w:pPr>
              <w:adjustRightInd w:val="0"/>
              <w:snapToGrid w:val="0"/>
              <w:jc w:val="center"/>
              <w:rPr>
                <w:b/>
                <w:sz w:val="24"/>
              </w:rPr>
            </w:pPr>
            <w:r w:rsidRPr="00B54D8F">
              <w:rPr>
                <w:b/>
                <w:sz w:val="24"/>
              </w:rPr>
              <w:t>产地</w:t>
            </w:r>
            <w:r w:rsidRPr="00B54D8F">
              <w:rPr>
                <w:b/>
                <w:sz w:val="24"/>
              </w:rPr>
              <w:t>/</w:t>
            </w:r>
            <w:r w:rsidRPr="00B54D8F">
              <w:rPr>
                <w:b/>
                <w:sz w:val="24"/>
              </w:rPr>
              <w:t>国别</w:t>
            </w:r>
          </w:p>
        </w:tc>
        <w:tc>
          <w:tcPr>
            <w:tcW w:w="441" w:type="pct"/>
            <w:vAlign w:val="center"/>
          </w:tcPr>
          <w:p w14:paraId="3EAECCDC" w14:textId="77777777" w:rsidR="00D06573" w:rsidRPr="00B54D8F" w:rsidRDefault="00F56C7C">
            <w:pPr>
              <w:jc w:val="center"/>
              <w:rPr>
                <w:b/>
                <w:sz w:val="24"/>
              </w:rPr>
            </w:pPr>
            <w:r w:rsidRPr="00B54D8F">
              <w:rPr>
                <w:b/>
                <w:sz w:val="24"/>
              </w:rPr>
              <w:t>制造商</w:t>
            </w:r>
          </w:p>
          <w:p w14:paraId="52F5F447" w14:textId="77777777" w:rsidR="00D06573" w:rsidRPr="00B54D8F" w:rsidRDefault="00F56C7C">
            <w:pPr>
              <w:adjustRightInd w:val="0"/>
              <w:snapToGrid w:val="0"/>
              <w:jc w:val="center"/>
              <w:rPr>
                <w:b/>
                <w:sz w:val="24"/>
              </w:rPr>
            </w:pPr>
            <w:r w:rsidRPr="00B54D8F">
              <w:rPr>
                <w:b/>
                <w:sz w:val="24"/>
              </w:rPr>
              <w:t>统一</w:t>
            </w:r>
            <w:r w:rsidRPr="00B54D8F">
              <w:rPr>
                <w:rFonts w:hint="eastAsia"/>
                <w:b/>
                <w:sz w:val="24"/>
              </w:rPr>
              <w:t>社会</w:t>
            </w:r>
            <w:r w:rsidRPr="00B54D8F">
              <w:rPr>
                <w:b/>
                <w:sz w:val="24"/>
              </w:rPr>
              <w:t>信用代码</w:t>
            </w:r>
          </w:p>
        </w:tc>
        <w:tc>
          <w:tcPr>
            <w:tcW w:w="441" w:type="pct"/>
            <w:vAlign w:val="center"/>
          </w:tcPr>
          <w:p w14:paraId="40A93843" w14:textId="77777777" w:rsidR="00D06573" w:rsidRPr="00B54D8F" w:rsidRDefault="00F56C7C">
            <w:pPr>
              <w:jc w:val="center"/>
              <w:rPr>
                <w:b/>
                <w:sz w:val="24"/>
              </w:rPr>
            </w:pPr>
            <w:r w:rsidRPr="00B54D8F">
              <w:rPr>
                <w:b/>
                <w:sz w:val="24"/>
              </w:rPr>
              <w:t>制造商</w:t>
            </w:r>
          </w:p>
          <w:p w14:paraId="36E02E78" w14:textId="77777777" w:rsidR="00D06573" w:rsidRPr="00B54D8F" w:rsidRDefault="00F56C7C">
            <w:pPr>
              <w:adjustRightInd w:val="0"/>
              <w:snapToGrid w:val="0"/>
              <w:jc w:val="center"/>
              <w:rPr>
                <w:b/>
                <w:sz w:val="24"/>
              </w:rPr>
            </w:pPr>
            <w:r w:rsidRPr="00B54D8F">
              <w:rPr>
                <w:b/>
                <w:sz w:val="24"/>
              </w:rPr>
              <w:t>规模</w:t>
            </w:r>
          </w:p>
        </w:tc>
        <w:tc>
          <w:tcPr>
            <w:tcW w:w="441" w:type="pct"/>
            <w:vAlign w:val="center"/>
          </w:tcPr>
          <w:p w14:paraId="51637A0C" w14:textId="77777777" w:rsidR="00D06573" w:rsidRPr="00B54D8F" w:rsidRDefault="00F56C7C">
            <w:pPr>
              <w:adjustRightInd w:val="0"/>
              <w:snapToGrid w:val="0"/>
              <w:jc w:val="center"/>
              <w:rPr>
                <w:b/>
                <w:sz w:val="24"/>
              </w:rPr>
            </w:pPr>
            <w:r w:rsidRPr="00B54D8F">
              <w:rPr>
                <w:b/>
                <w:sz w:val="24"/>
              </w:rPr>
              <w:t>制造商所属性别</w:t>
            </w:r>
          </w:p>
        </w:tc>
        <w:tc>
          <w:tcPr>
            <w:tcW w:w="441" w:type="pct"/>
            <w:vAlign w:val="center"/>
          </w:tcPr>
          <w:p w14:paraId="704E10FF" w14:textId="77777777" w:rsidR="00D06573" w:rsidRPr="00B54D8F" w:rsidRDefault="00F56C7C">
            <w:pPr>
              <w:adjustRightInd w:val="0"/>
              <w:snapToGrid w:val="0"/>
              <w:jc w:val="center"/>
              <w:rPr>
                <w:b/>
                <w:sz w:val="24"/>
              </w:rPr>
            </w:pPr>
            <w:r w:rsidRPr="00B54D8F">
              <w:rPr>
                <w:b/>
                <w:sz w:val="24"/>
              </w:rPr>
              <w:t>外商投资类型</w:t>
            </w:r>
          </w:p>
        </w:tc>
        <w:tc>
          <w:tcPr>
            <w:tcW w:w="441" w:type="pct"/>
            <w:vAlign w:val="center"/>
          </w:tcPr>
          <w:p w14:paraId="7DEF0364" w14:textId="77777777" w:rsidR="00D06573" w:rsidRPr="00B54D8F" w:rsidRDefault="00F56C7C">
            <w:pPr>
              <w:adjustRightInd w:val="0"/>
              <w:snapToGrid w:val="0"/>
              <w:jc w:val="center"/>
              <w:rPr>
                <w:b/>
                <w:sz w:val="24"/>
              </w:rPr>
            </w:pPr>
            <w:r w:rsidRPr="00B54D8F">
              <w:rPr>
                <w:b/>
                <w:sz w:val="24"/>
              </w:rPr>
              <w:t>品牌</w:t>
            </w:r>
          </w:p>
        </w:tc>
        <w:tc>
          <w:tcPr>
            <w:tcW w:w="441" w:type="pct"/>
            <w:vAlign w:val="center"/>
          </w:tcPr>
          <w:p w14:paraId="5561FDCD" w14:textId="77777777" w:rsidR="00D06573" w:rsidRPr="00B54D8F" w:rsidRDefault="00F56C7C">
            <w:pPr>
              <w:adjustRightInd w:val="0"/>
              <w:snapToGrid w:val="0"/>
              <w:jc w:val="center"/>
              <w:rPr>
                <w:b/>
                <w:sz w:val="24"/>
              </w:rPr>
            </w:pPr>
            <w:r w:rsidRPr="00B54D8F">
              <w:rPr>
                <w:b/>
                <w:sz w:val="24"/>
              </w:rPr>
              <w:t>规格、型号</w:t>
            </w:r>
          </w:p>
        </w:tc>
        <w:tc>
          <w:tcPr>
            <w:tcW w:w="360" w:type="pct"/>
            <w:vAlign w:val="center"/>
          </w:tcPr>
          <w:p w14:paraId="2B527FA9" w14:textId="77777777" w:rsidR="00D06573" w:rsidRPr="00B54D8F" w:rsidRDefault="00F56C7C">
            <w:pPr>
              <w:adjustRightInd w:val="0"/>
              <w:snapToGrid w:val="0"/>
              <w:jc w:val="center"/>
              <w:rPr>
                <w:b/>
                <w:sz w:val="24"/>
              </w:rPr>
            </w:pPr>
            <w:r w:rsidRPr="00B54D8F">
              <w:rPr>
                <w:b/>
                <w:sz w:val="24"/>
              </w:rPr>
              <w:t>单价（元）</w:t>
            </w:r>
          </w:p>
        </w:tc>
        <w:tc>
          <w:tcPr>
            <w:tcW w:w="292" w:type="pct"/>
            <w:vAlign w:val="center"/>
          </w:tcPr>
          <w:p w14:paraId="16F8363C" w14:textId="77777777" w:rsidR="00D06573" w:rsidRPr="00B54D8F" w:rsidRDefault="00F56C7C">
            <w:pPr>
              <w:adjustRightInd w:val="0"/>
              <w:snapToGrid w:val="0"/>
              <w:jc w:val="center"/>
              <w:rPr>
                <w:b/>
                <w:sz w:val="24"/>
              </w:rPr>
            </w:pPr>
            <w:r w:rsidRPr="00B54D8F">
              <w:rPr>
                <w:b/>
                <w:sz w:val="24"/>
              </w:rPr>
              <w:t>数量</w:t>
            </w:r>
          </w:p>
        </w:tc>
        <w:tc>
          <w:tcPr>
            <w:tcW w:w="359" w:type="pct"/>
            <w:vAlign w:val="center"/>
          </w:tcPr>
          <w:p w14:paraId="4B456C58" w14:textId="77777777" w:rsidR="00D06573" w:rsidRPr="00B54D8F" w:rsidRDefault="00F56C7C">
            <w:pPr>
              <w:adjustRightInd w:val="0"/>
              <w:snapToGrid w:val="0"/>
              <w:jc w:val="center"/>
              <w:rPr>
                <w:b/>
                <w:sz w:val="24"/>
              </w:rPr>
            </w:pPr>
            <w:r w:rsidRPr="00B54D8F">
              <w:rPr>
                <w:b/>
                <w:sz w:val="24"/>
              </w:rPr>
              <w:t>合价（元）</w:t>
            </w:r>
          </w:p>
        </w:tc>
      </w:tr>
      <w:tr w:rsidR="00B54D8F" w:rsidRPr="00B54D8F" w14:paraId="6A485F1D" w14:textId="77777777">
        <w:trPr>
          <w:jc w:val="center"/>
        </w:trPr>
        <w:tc>
          <w:tcPr>
            <w:tcW w:w="175" w:type="pct"/>
            <w:vAlign w:val="center"/>
          </w:tcPr>
          <w:p w14:paraId="40B8F66A" w14:textId="77777777" w:rsidR="00D06573" w:rsidRPr="00B54D8F" w:rsidRDefault="00F56C7C">
            <w:pPr>
              <w:adjustRightInd w:val="0"/>
              <w:snapToGrid w:val="0"/>
              <w:jc w:val="center"/>
              <w:rPr>
                <w:sz w:val="24"/>
              </w:rPr>
            </w:pPr>
            <w:r w:rsidRPr="00B54D8F">
              <w:rPr>
                <w:sz w:val="24"/>
              </w:rPr>
              <w:t>1</w:t>
            </w:r>
          </w:p>
        </w:tc>
        <w:tc>
          <w:tcPr>
            <w:tcW w:w="431" w:type="pct"/>
            <w:vAlign w:val="center"/>
          </w:tcPr>
          <w:p w14:paraId="12D206A5" w14:textId="77777777" w:rsidR="00D06573" w:rsidRPr="00B54D8F" w:rsidRDefault="00D06573">
            <w:pPr>
              <w:adjustRightInd w:val="0"/>
              <w:snapToGrid w:val="0"/>
              <w:jc w:val="center"/>
              <w:rPr>
                <w:sz w:val="24"/>
              </w:rPr>
            </w:pPr>
          </w:p>
        </w:tc>
        <w:tc>
          <w:tcPr>
            <w:tcW w:w="406" w:type="pct"/>
            <w:vAlign w:val="center"/>
          </w:tcPr>
          <w:p w14:paraId="1E559C05" w14:textId="77777777" w:rsidR="00D06573" w:rsidRPr="00B54D8F" w:rsidRDefault="00D06573">
            <w:pPr>
              <w:adjustRightInd w:val="0"/>
              <w:snapToGrid w:val="0"/>
              <w:jc w:val="center"/>
              <w:rPr>
                <w:sz w:val="24"/>
              </w:rPr>
            </w:pPr>
          </w:p>
        </w:tc>
        <w:tc>
          <w:tcPr>
            <w:tcW w:w="332" w:type="pct"/>
            <w:vAlign w:val="center"/>
          </w:tcPr>
          <w:p w14:paraId="554F2882" w14:textId="77777777" w:rsidR="00D06573" w:rsidRPr="00B54D8F" w:rsidRDefault="00D06573">
            <w:pPr>
              <w:adjustRightInd w:val="0"/>
              <w:snapToGrid w:val="0"/>
              <w:jc w:val="center"/>
              <w:rPr>
                <w:sz w:val="24"/>
              </w:rPr>
            </w:pPr>
          </w:p>
        </w:tc>
        <w:tc>
          <w:tcPr>
            <w:tcW w:w="441" w:type="pct"/>
            <w:vAlign w:val="center"/>
          </w:tcPr>
          <w:p w14:paraId="58D1E202" w14:textId="77777777" w:rsidR="00D06573" w:rsidRPr="00B54D8F" w:rsidRDefault="00D06573">
            <w:pPr>
              <w:adjustRightInd w:val="0"/>
              <w:snapToGrid w:val="0"/>
              <w:jc w:val="center"/>
              <w:rPr>
                <w:sz w:val="24"/>
              </w:rPr>
            </w:pPr>
          </w:p>
        </w:tc>
        <w:tc>
          <w:tcPr>
            <w:tcW w:w="441" w:type="pct"/>
            <w:vAlign w:val="center"/>
          </w:tcPr>
          <w:p w14:paraId="06D85E51" w14:textId="77777777" w:rsidR="00D06573" w:rsidRPr="00B54D8F" w:rsidRDefault="00D06573">
            <w:pPr>
              <w:adjustRightInd w:val="0"/>
              <w:snapToGrid w:val="0"/>
              <w:jc w:val="center"/>
              <w:rPr>
                <w:sz w:val="24"/>
              </w:rPr>
            </w:pPr>
          </w:p>
        </w:tc>
        <w:tc>
          <w:tcPr>
            <w:tcW w:w="441" w:type="pct"/>
            <w:vAlign w:val="center"/>
          </w:tcPr>
          <w:p w14:paraId="35A6F902" w14:textId="77777777" w:rsidR="00D06573" w:rsidRPr="00B54D8F" w:rsidRDefault="00D06573">
            <w:pPr>
              <w:adjustRightInd w:val="0"/>
              <w:snapToGrid w:val="0"/>
              <w:jc w:val="center"/>
              <w:rPr>
                <w:sz w:val="24"/>
              </w:rPr>
            </w:pPr>
          </w:p>
        </w:tc>
        <w:tc>
          <w:tcPr>
            <w:tcW w:w="441" w:type="pct"/>
            <w:vAlign w:val="center"/>
          </w:tcPr>
          <w:p w14:paraId="61AB8250" w14:textId="77777777" w:rsidR="00D06573" w:rsidRPr="00B54D8F" w:rsidRDefault="00D06573">
            <w:pPr>
              <w:adjustRightInd w:val="0"/>
              <w:snapToGrid w:val="0"/>
              <w:jc w:val="center"/>
              <w:rPr>
                <w:sz w:val="24"/>
              </w:rPr>
            </w:pPr>
          </w:p>
        </w:tc>
        <w:tc>
          <w:tcPr>
            <w:tcW w:w="441" w:type="pct"/>
            <w:vAlign w:val="center"/>
          </w:tcPr>
          <w:p w14:paraId="0BB326EF" w14:textId="77777777" w:rsidR="00D06573" w:rsidRPr="00B54D8F" w:rsidRDefault="00D06573">
            <w:pPr>
              <w:adjustRightInd w:val="0"/>
              <w:snapToGrid w:val="0"/>
              <w:jc w:val="center"/>
              <w:rPr>
                <w:sz w:val="24"/>
              </w:rPr>
            </w:pPr>
          </w:p>
        </w:tc>
        <w:tc>
          <w:tcPr>
            <w:tcW w:w="441" w:type="pct"/>
            <w:vAlign w:val="center"/>
          </w:tcPr>
          <w:p w14:paraId="72E95991" w14:textId="77777777" w:rsidR="00D06573" w:rsidRPr="00B54D8F" w:rsidRDefault="00D06573">
            <w:pPr>
              <w:adjustRightInd w:val="0"/>
              <w:snapToGrid w:val="0"/>
              <w:jc w:val="center"/>
              <w:rPr>
                <w:sz w:val="24"/>
              </w:rPr>
            </w:pPr>
          </w:p>
        </w:tc>
        <w:tc>
          <w:tcPr>
            <w:tcW w:w="360" w:type="pct"/>
            <w:vAlign w:val="center"/>
          </w:tcPr>
          <w:p w14:paraId="7D1DF919" w14:textId="77777777" w:rsidR="00D06573" w:rsidRPr="00B54D8F" w:rsidRDefault="00D06573">
            <w:pPr>
              <w:adjustRightInd w:val="0"/>
              <w:snapToGrid w:val="0"/>
              <w:jc w:val="center"/>
              <w:rPr>
                <w:sz w:val="24"/>
              </w:rPr>
            </w:pPr>
          </w:p>
        </w:tc>
        <w:tc>
          <w:tcPr>
            <w:tcW w:w="292" w:type="pct"/>
            <w:vAlign w:val="center"/>
          </w:tcPr>
          <w:p w14:paraId="01EA23CE" w14:textId="77777777" w:rsidR="00D06573" w:rsidRPr="00B54D8F" w:rsidRDefault="00D06573">
            <w:pPr>
              <w:adjustRightInd w:val="0"/>
              <w:snapToGrid w:val="0"/>
              <w:jc w:val="center"/>
              <w:rPr>
                <w:sz w:val="24"/>
              </w:rPr>
            </w:pPr>
          </w:p>
        </w:tc>
        <w:tc>
          <w:tcPr>
            <w:tcW w:w="359" w:type="pct"/>
            <w:vAlign w:val="center"/>
          </w:tcPr>
          <w:p w14:paraId="0E6C42B9" w14:textId="77777777" w:rsidR="00D06573" w:rsidRPr="00B54D8F" w:rsidRDefault="00D06573">
            <w:pPr>
              <w:adjustRightInd w:val="0"/>
              <w:snapToGrid w:val="0"/>
              <w:jc w:val="center"/>
              <w:rPr>
                <w:sz w:val="24"/>
              </w:rPr>
            </w:pPr>
          </w:p>
        </w:tc>
      </w:tr>
      <w:tr w:rsidR="00B54D8F" w:rsidRPr="00B54D8F" w14:paraId="1C39962D" w14:textId="77777777">
        <w:trPr>
          <w:jc w:val="center"/>
        </w:trPr>
        <w:tc>
          <w:tcPr>
            <w:tcW w:w="175" w:type="pct"/>
            <w:vAlign w:val="center"/>
          </w:tcPr>
          <w:p w14:paraId="7575DD4F" w14:textId="77777777" w:rsidR="00D06573" w:rsidRPr="00B54D8F" w:rsidRDefault="00F56C7C">
            <w:pPr>
              <w:adjustRightInd w:val="0"/>
              <w:snapToGrid w:val="0"/>
              <w:jc w:val="center"/>
              <w:rPr>
                <w:sz w:val="24"/>
              </w:rPr>
            </w:pPr>
            <w:r w:rsidRPr="00B54D8F">
              <w:rPr>
                <w:sz w:val="24"/>
              </w:rPr>
              <w:t>2</w:t>
            </w:r>
          </w:p>
        </w:tc>
        <w:tc>
          <w:tcPr>
            <w:tcW w:w="431" w:type="pct"/>
            <w:vAlign w:val="center"/>
          </w:tcPr>
          <w:p w14:paraId="45B8109E" w14:textId="77777777" w:rsidR="00D06573" w:rsidRPr="00B54D8F" w:rsidRDefault="00D06573">
            <w:pPr>
              <w:adjustRightInd w:val="0"/>
              <w:snapToGrid w:val="0"/>
              <w:jc w:val="center"/>
              <w:rPr>
                <w:sz w:val="24"/>
              </w:rPr>
            </w:pPr>
          </w:p>
        </w:tc>
        <w:tc>
          <w:tcPr>
            <w:tcW w:w="406" w:type="pct"/>
            <w:vAlign w:val="center"/>
          </w:tcPr>
          <w:p w14:paraId="41624D0C" w14:textId="77777777" w:rsidR="00D06573" w:rsidRPr="00B54D8F" w:rsidRDefault="00D06573">
            <w:pPr>
              <w:adjustRightInd w:val="0"/>
              <w:snapToGrid w:val="0"/>
              <w:jc w:val="center"/>
              <w:rPr>
                <w:sz w:val="24"/>
              </w:rPr>
            </w:pPr>
          </w:p>
        </w:tc>
        <w:tc>
          <w:tcPr>
            <w:tcW w:w="332" w:type="pct"/>
            <w:vAlign w:val="center"/>
          </w:tcPr>
          <w:p w14:paraId="7332A26B" w14:textId="77777777" w:rsidR="00D06573" w:rsidRPr="00B54D8F" w:rsidRDefault="00D06573">
            <w:pPr>
              <w:adjustRightInd w:val="0"/>
              <w:snapToGrid w:val="0"/>
              <w:jc w:val="center"/>
              <w:rPr>
                <w:sz w:val="24"/>
              </w:rPr>
            </w:pPr>
          </w:p>
        </w:tc>
        <w:tc>
          <w:tcPr>
            <w:tcW w:w="441" w:type="pct"/>
            <w:vAlign w:val="center"/>
          </w:tcPr>
          <w:p w14:paraId="788DD3A3" w14:textId="77777777" w:rsidR="00D06573" w:rsidRPr="00B54D8F" w:rsidRDefault="00D06573">
            <w:pPr>
              <w:adjustRightInd w:val="0"/>
              <w:snapToGrid w:val="0"/>
              <w:jc w:val="center"/>
              <w:rPr>
                <w:sz w:val="24"/>
              </w:rPr>
            </w:pPr>
          </w:p>
        </w:tc>
        <w:tc>
          <w:tcPr>
            <w:tcW w:w="441" w:type="pct"/>
            <w:vAlign w:val="center"/>
          </w:tcPr>
          <w:p w14:paraId="73FCFC4A" w14:textId="77777777" w:rsidR="00D06573" w:rsidRPr="00B54D8F" w:rsidRDefault="00D06573">
            <w:pPr>
              <w:adjustRightInd w:val="0"/>
              <w:snapToGrid w:val="0"/>
              <w:jc w:val="center"/>
              <w:rPr>
                <w:sz w:val="24"/>
              </w:rPr>
            </w:pPr>
          </w:p>
        </w:tc>
        <w:tc>
          <w:tcPr>
            <w:tcW w:w="441" w:type="pct"/>
            <w:vAlign w:val="center"/>
          </w:tcPr>
          <w:p w14:paraId="4B678843" w14:textId="77777777" w:rsidR="00D06573" w:rsidRPr="00B54D8F" w:rsidRDefault="00D06573">
            <w:pPr>
              <w:adjustRightInd w:val="0"/>
              <w:snapToGrid w:val="0"/>
              <w:jc w:val="center"/>
              <w:rPr>
                <w:sz w:val="24"/>
              </w:rPr>
            </w:pPr>
          </w:p>
        </w:tc>
        <w:tc>
          <w:tcPr>
            <w:tcW w:w="441" w:type="pct"/>
            <w:vAlign w:val="center"/>
          </w:tcPr>
          <w:p w14:paraId="5DE34309" w14:textId="77777777" w:rsidR="00D06573" w:rsidRPr="00B54D8F" w:rsidRDefault="00D06573">
            <w:pPr>
              <w:adjustRightInd w:val="0"/>
              <w:snapToGrid w:val="0"/>
              <w:jc w:val="center"/>
              <w:rPr>
                <w:sz w:val="24"/>
              </w:rPr>
            </w:pPr>
          </w:p>
        </w:tc>
        <w:tc>
          <w:tcPr>
            <w:tcW w:w="441" w:type="pct"/>
            <w:vAlign w:val="center"/>
          </w:tcPr>
          <w:p w14:paraId="728FA228" w14:textId="77777777" w:rsidR="00D06573" w:rsidRPr="00B54D8F" w:rsidRDefault="00D06573">
            <w:pPr>
              <w:adjustRightInd w:val="0"/>
              <w:snapToGrid w:val="0"/>
              <w:jc w:val="center"/>
              <w:rPr>
                <w:sz w:val="24"/>
              </w:rPr>
            </w:pPr>
          </w:p>
        </w:tc>
        <w:tc>
          <w:tcPr>
            <w:tcW w:w="441" w:type="pct"/>
            <w:vAlign w:val="center"/>
          </w:tcPr>
          <w:p w14:paraId="0B4CDC55" w14:textId="77777777" w:rsidR="00D06573" w:rsidRPr="00B54D8F" w:rsidRDefault="00D06573">
            <w:pPr>
              <w:adjustRightInd w:val="0"/>
              <w:snapToGrid w:val="0"/>
              <w:jc w:val="center"/>
              <w:rPr>
                <w:sz w:val="24"/>
              </w:rPr>
            </w:pPr>
          </w:p>
        </w:tc>
        <w:tc>
          <w:tcPr>
            <w:tcW w:w="360" w:type="pct"/>
            <w:vAlign w:val="center"/>
          </w:tcPr>
          <w:p w14:paraId="1EAD6FD7" w14:textId="77777777" w:rsidR="00D06573" w:rsidRPr="00B54D8F" w:rsidRDefault="00D06573">
            <w:pPr>
              <w:adjustRightInd w:val="0"/>
              <w:snapToGrid w:val="0"/>
              <w:jc w:val="center"/>
              <w:rPr>
                <w:sz w:val="24"/>
              </w:rPr>
            </w:pPr>
          </w:p>
        </w:tc>
        <w:tc>
          <w:tcPr>
            <w:tcW w:w="292" w:type="pct"/>
            <w:vAlign w:val="center"/>
          </w:tcPr>
          <w:p w14:paraId="7EA83F1A" w14:textId="77777777" w:rsidR="00D06573" w:rsidRPr="00B54D8F" w:rsidRDefault="00D06573">
            <w:pPr>
              <w:adjustRightInd w:val="0"/>
              <w:snapToGrid w:val="0"/>
              <w:jc w:val="center"/>
              <w:rPr>
                <w:sz w:val="24"/>
              </w:rPr>
            </w:pPr>
          </w:p>
        </w:tc>
        <w:tc>
          <w:tcPr>
            <w:tcW w:w="359" w:type="pct"/>
            <w:vAlign w:val="center"/>
          </w:tcPr>
          <w:p w14:paraId="1789CAE6" w14:textId="77777777" w:rsidR="00D06573" w:rsidRPr="00B54D8F" w:rsidRDefault="00D06573">
            <w:pPr>
              <w:adjustRightInd w:val="0"/>
              <w:snapToGrid w:val="0"/>
              <w:jc w:val="center"/>
              <w:rPr>
                <w:sz w:val="24"/>
              </w:rPr>
            </w:pPr>
          </w:p>
        </w:tc>
      </w:tr>
      <w:tr w:rsidR="00B54D8F" w:rsidRPr="00B54D8F" w14:paraId="04D120E4" w14:textId="77777777">
        <w:trPr>
          <w:jc w:val="center"/>
        </w:trPr>
        <w:tc>
          <w:tcPr>
            <w:tcW w:w="175" w:type="pct"/>
            <w:vAlign w:val="center"/>
          </w:tcPr>
          <w:p w14:paraId="6842EDCC" w14:textId="77777777" w:rsidR="00D06573" w:rsidRPr="00B54D8F" w:rsidRDefault="00F56C7C">
            <w:pPr>
              <w:adjustRightInd w:val="0"/>
              <w:snapToGrid w:val="0"/>
              <w:jc w:val="center"/>
              <w:rPr>
                <w:sz w:val="24"/>
              </w:rPr>
            </w:pPr>
            <w:r w:rsidRPr="00B54D8F">
              <w:rPr>
                <w:sz w:val="24"/>
              </w:rPr>
              <w:t>3</w:t>
            </w:r>
          </w:p>
        </w:tc>
        <w:tc>
          <w:tcPr>
            <w:tcW w:w="431" w:type="pct"/>
            <w:vAlign w:val="center"/>
          </w:tcPr>
          <w:p w14:paraId="6AA9A6D0" w14:textId="77777777" w:rsidR="00D06573" w:rsidRPr="00B54D8F" w:rsidRDefault="00D06573">
            <w:pPr>
              <w:adjustRightInd w:val="0"/>
              <w:snapToGrid w:val="0"/>
              <w:jc w:val="center"/>
              <w:rPr>
                <w:sz w:val="24"/>
              </w:rPr>
            </w:pPr>
          </w:p>
        </w:tc>
        <w:tc>
          <w:tcPr>
            <w:tcW w:w="406" w:type="pct"/>
            <w:vAlign w:val="center"/>
          </w:tcPr>
          <w:p w14:paraId="0971757F" w14:textId="77777777" w:rsidR="00D06573" w:rsidRPr="00B54D8F" w:rsidRDefault="00D06573">
            <w:pPr>
              <w:adjustRightInd w:val="0"/>
              <w:snapToGrid w:val="0"/>
              <w:jc w:val="center"/>
              <w:rPr>
                <w:sz w:val="24"/>
              </w:rPr>
            </w:pPr>
          </w:p>
        </w:tc>
        <w:tc>
          <w:tcPr>
            <w:tcW w:w="332" w:type="pct"/>
            <w:vAlign w:val="center"/>
          </w:tcPr>
          <w:p w14:paraId="60B54D3F" w14:textId="77777777" w:rsidR="00D06573" w:rsidRPr="00B54D8F" w:rsidRDefault="00D06573">
            <w:pPr>
              <w:adjustRightInd w:val="0"/>
              <w:snapToGrid w:val="0"/>
              <w:jc w:val="center"/>
              <w:rPr>
                <w:sz w:val="24"/>
              </w:rPr>
            </w:pPr>
          </w:p>
        </w:tc>
        <w:tc>
          <w:tcPr>
            <w:tcW w:w="441" w:type="pct"/>
            <w:vAlign w:val="center"/>
          </w:tcPr>
          <w:p w14:paraId="26614800" w14:textId="77777777" w:rsidR="00D06573" w:rsidRPr="00B54D8F" w:rsidRDefault="00D06573">
            <w:pPr>
              <w:adjustRightInd w:val="0"/>
              <w:snapToGrid w:val="0"/>
              <w:jc w:val="center"/>
              <w:rPr>
                <w:sz w:val="24"/>
              </w:rPr>
            </w:pPr>
          </w:p>
        </w:tc>
        <w:tc>
          <w:tcPr>
            <w:tcW w:w="441" w:type="pct"/>
            <w:vAlign w:val="center"/>
          </w:tcPr>
          <w:p w14:paraId="7D13E0DE" w14:textId="77777777" w:rsidR="00D06573" w:rsidRPr="00B54D8F" w:rsidRDefault="00D06573">
            <w:pPr>
              <w:adjustRightInd w:val="0"/>
              <w:snapToGrid w:val="0"/>
              <w:jc w:val="center"/>
              <w:rPr>
                <w:sz w:val="24"/>
              </w:rPr>
            </w:pPr>
          </w:p>
        </w:tc>
        <w:tc>
          <w:tcPr>
            <w:tcW w:w="441" w:type="pct"/>
            <w:vAlign w:val="center"/>
          </w:tcPr>
          <w:p w14:paraId="7EA69FAD" w14:textId="77777777" w:rsidR="00D06573" w:rsidRPr="00B54D8F" w:rsidRDefault="00D06573">
            <w:pPr>
              <w:adjustRightInd w:val="0"/>
              <w:snapToGrid w:val="0"/>
              <w:jc w:val="center"/>
              <w:rPr>
                <w:sz w:val="24"/>
              </w:rPr>
            </w:pPr>
          </w:p>
        </w:tc>
        <w:tc>
          <w:tcPr>
            <w:tcW w:w="441" w:type="pct"/>
            <w:vAlign w:val="center"/>
          </w:tcPr>
          <w:p w14:paraId="5948B9F0" w14:textId="77777777" w:rsidR="00D06573" w:rsidRPr="00B54D8F" w:rsidRDefault="00D06573">
            <w:pPr>
              <w:adjustRightInd w:val="0"/>
              <w:snapToGrid w:val="0"/>
              <w:jc w:val="center"/>
              <w:rPr>
                <w:sz w:val="24"/>
              </w:rPr>
            </w:pPr>
          </w:p>
        </w:tc>
        <w:tc>
          <w:tcPr>
            <w:tcW w:w="441" w:type="pct"/>
            <w:vAlign w:val="center"/>
          </w:tcPr>
          <w:p w14:paraId="56122366" w14:textId="77777777" w:rsidR="00D06573" w:rsidRPr="00B54D8F" w:rsidRDefault="00D06573">
            <w:pPr>
              <w:adjustRightInd w:val="0"/>
              <w:snapToGrid w:val="0"/>
              <w:jc w:val="center"/>
              <w:rPr>
                <w:sz w:val="24"/>
              </w:rPr>
            </w:pPr>
          </w:p>
        </w:tc>
        <w:tc>
          <w:tcPr>
            <w:tcW w:w="441" w:type="pct"/>
            <w:vAlign w:val="center"/>
          </w:tcPr>
          <w:p w14:paraId="10E4D986" w14:textId="77777777" w:rsidR="00D06573" w:rsidRPr="00B54D8F" w:rsidRDefault="00D06573">
            <w:pPr>
              <w:adjustRightInd w:val="0"/>
              <w:snapToGrid w:val="0"/>
              <w:jc w:val="center"/>
              <w:rPr>
                <w:sz w:val="24"/>
              </w:rPr>
            </w:pPr>
          </w:p>
        </w:tc>
        <w:tc>
          <w:tcPr>
            <w:tcW w:w="360" w:type="pct"/>
            <w:vAlign w:val="center"/>
          </w:tcPr>
          <w:p w14:paraId="36799883" w14:textId="77777777" w:rsidR="00D06573" w:rsidRPr="00B54D8F" w:rsidRDefault="00D06573">
            <w:pPr>
              <w:adjustRightInd w:val="0"/>
              <w:snapToGrid w:val="0"/>
              <w:jc w:val="center"/>
              <w:rPr>
                <w:sz w:val="24"/>
              </w:rPr>
            </w:pPr>
          </w:p>
        </w:tc>
        <w:tc>
          <w:tcPr>
            <w:tcW w:w="292" w:type="pct"/>
            <w:vAlign w:val="center"/>
          </w:tcPr>
          <w:p w14:paraId="71DCA138" w14:textId="77777777" w:rsidR="00D06573" w:rsidRPr="00B54D8F" w:rsidRDefault="00D06573">
            <w:pPr>
              <w:adjustRightInd w:val="0"/>
              <w:snapToGrid w:val="0"/>
              <w:jc w:val="center"/>
              <w:rPr>
                <w:sz w:val="24"/>
              </w:rPr>
            </w:pPr>
          </w:p>
        </w:tc>
        <w:tc>
          <w:tcPr>
            <w:tcW w:w="359" w:type="pct"/>
            <w:vAlign w:val="center"/>
          </w:tcPr>
          <w:p w14:paraId="3821D40F" w14:textId="77777777" w:rsidR="00D06573" w:rsidRPr="00B54D8F" w:rsidRDefault="00D06573">
            <w:pPr>
              <w:adjustRightInd w:val="0"/>
              <w:snapToGrid w:val="0"/>
              <w:jc w:val="center"/>
              <w:rPr>
                <w:sz w:val="24"/>
              </w:rPr>
            </w:pPr>
          </w:p>
        </w:tc>
      </w:tr>
      <w:tr w:rsidR="00B54D8F" w:rsidRPr="00B54D8F" w14:paraId="4E5EA27E" w14:textId="77777777">
        <w:trPr>
          <w:jc w:val="center"/>
        </w:trPr>
        <w:tc>
          <w:tcPr>
            <w:tcW w:w="175" w:type="pct"/>
            <w:vAlign w:val="center"/>
          </w:tcPr>
          <w:p w14:paraId="65E76B58" w14:textId="77777777" w:rsidR="00D06573" w:rsidRPr="00B54D8F" w:rsidRDefault="00F56C7C">
            <w:pPr>
              <w:adjustRightInd w:val="0"/>
              <w:snapToGrid w:val="0"/>
              <w:jc w:val="center"/>
              <w:rPr>
                <w:sz w:val="24"/>
              </w:rPr>
            </w:pPr>
            <w:r w:rsidRPr="00B54D8F">
              <w:rPr>
                <w:sz w:val="24"/>
              </w:rPr>
              <w:t>4</w:t>
            </w:r>
          </w:p>
        </w:tc>
        <w:tc>
          <w:tcPr>
            <w:tcW w:w="431" w:type="pct"/>
            <w:vAlign w:val="center"/>
          </w:tcPr>
          <w:p w14:paraId="7A0E08B9" w14:textId="77777777" w:rsidR="00D06573" w:rsidRPr="00B54D8F" w:rsidRDefault="00D06573">
            <w:pPr>
              <w:adjustRightInd w:val="0"/>
              <w:snapToGrid w:val="0"/>
              <w:jc w:val="center"/>
              <w:rPr>
                <w:sz w:val="24"/>
              </w:rPr>
            </w:pPr>
          </w:p>
        </w:tc>
        <w:tc>
          <w:tcPr>
            <w:tcW w:w="406" w:type="pct"/>
            <w:vAlign w:val="center"/>
          </w:tcPr>
          <w:p w14:paraId="0771A7C8" w14:textId="77777777" w:rsidR="00D06573" w:rsidRPr="00B54D8F" w:rsidRDefault="00D06573">
            <w:pPr>
              <w:adjustRightInd w:val="0"/>
              <w:snapToGrid w:val="0"/>
              <w:jc w:val="center"/>
              <w:rPr>
                <w:sz w:val="24"/>
              </w:rPr>
            </w:pPr>
          </w:p>
        </w:tc>
        <w:tc>
          <w:tcPr>
            <w:tcW w:w="332" w:type="pct"/>
            <w:vAlign w:val="center"/>
          </w:tcPr>
          <w:p w14:paraId="2E3E5FD3" w14:textId="77777777" w:rsidR="00D06573" w:rsidRPr="00B54D8F" w:rsidRDefault="00D06573">
            <w:pPr>
              <w:adjustRightInd w:val="0"/>
              <w:snapToGrid w:val="0"/>
              <w:jc w:val="center"/>
              <w:rPr>
                <w:sz w:val="24"/>
              </w:rPr>
            </w:pPr>
          </w:p>
        </w:tc>
        <w:tc>
          <w:tcPr>
            <w:tcW w:w="441" w:type="pct"/>
            <w:vAlign w:val="center"/>
          </w:tcPr>
          <w:p w14:paraId="29EEF606" w14:textId="77777777" w:rsidR="00D06573" w:rsidRPr="00B54D8F" w:rsidRDefault="00D06573">
            <w:pPr>
              <w:adjustRightInd w:val="0"/>
              <w:snapToGrid w:val="0"/>
              <w:jc w:val="center"/>
              <w:rPr>
                <w:sz w:val="24"/>
              </w:rPr>
            </w:pPr>
          </w:p>
        </w:tc>
        <w:tc>
          <w:tcPr>
            <w:tcW w:w="441" w:type="pct"/>
            <w:vAlign w:val="center"/>
          </w:tcPr>
          <w:p w14:paraId="4F610BE3" w14:textId="77777777" w:rsidR="00D06573" w:rsidRPr="00B54D8F" w:rsidRDefault="00D06573">
            <w:pPr>
              <w:adjustRightInd w:val="0"/>
              <w:snapToGrid w:val="0"/>
              <w:jc w:val="center"/>
              <w:rPr>
                <w:sz w:val="24"/>
              </w:rPr>
            </w:pPr>
          </w:p>
        </w:tc>
        <w:tc>
          <w:tcPr>
            <w:tcW w:w="441" w:type="pct"/>
            <w:vAlign w:val="center"/>
          </w:tcPr>
          <w:p w14:paraId="5911D6C9" w14:textId="77777777" w:rsidR="00D06573" w:rsidRPr="00B54D8F" w:rsidRDefault="00D06573">
            <w:pPr>
              <w:adjustRightInd w:val="0"/>
              <w:snapToGrid w:val="0"/>
              <w:jc w:val="center"/>
              <w:rPr>
                <w:sz w:val="24"/>
              </w:rPr>
            </w:pPr>
          </w:p>
        </w:tc>
        <w:tc>
          <w:tcPr>
            <w:tcW w:w="441" w:type="pct"/>
            <w:vAlign w:val="center"/>
          </w:tcPr>
          <w:p w14:paraId="1C69B643" w14:textId="77777777" w:rsidR="00D06573" w:rsidRPr="00B54D8F" w:rsidRDefault="00D06573">
            <w:pPr>
              <w:adjustRightInd w:val="0"/>
              <w:snapToGrid w:val="0"/>
              <w:jc w:val="center"/>
              <w:rPr>
                <w:sz w:val="24"/>
              </w:rPr>
            </w:pPr>
          </w:p>
        </w:tc>
        <w:tc>
          <w:tcPr>
            <w:tcW w:w="441" w:type="pct"/>
            <w:vAlign w:val="center"/>
          </w:tcPr>
          <w:p w14:paraId="1E81E8A1" w14:textId="77777777" w:rsidR="00D06573" w:rsidRPr="00B54D8F" w:rsidRDefault="00D06573">
            <w:pPr>
              <w:adjustRightInd w:val="0"/>
              <w:snapToGrid w:val="0"/>
              <w:jc w:val="center"/>
              <w:rPr>
                <w:sz w:val="24"/>
              </w:rPr>
            </w:pPr>
          </w:p>
        </w:tc>
        <w:tc>
          <w:tcPr>
            <w:tcW w:w="441" w:type="pct"/>
            <w:vAlign w:val="center"/>
          </w:tcPr>
          <w:p w14:paraId="78C63C7B" w14:textId="77777777" w:rsidR="00D06573" w:rsidRPr="00B54D8F" w:rsidRDefault="00D06573">
            <w:pPr>
              <w:adjustRightInd w:val="0"/>
              <w:snapToGrid w:val="0"/>
              <w:jc w:val="center"/>
              <w:rPr>
                <w:sz w:val="24"/>
              </w:rPr>
            </w:pPr>
          </w:p>
        </w:tc>
        <w:tc>
          <w:tcPr>
            <w:tcW w:w="360" w:type="pct"/>
            <w:vAlign w:val="center"/>
          </w:tcPr>
          <w:p w14:paraId="680B2C46" w14:textId="77777777" w:rsidR="00D06573" w:rsidRPr="00B54D8F" w:rsidRDefault="00D06573">
            <w:pPr>
              <w:adjustRightInd w:val="0"/>
              <w:snapToGrid w:val="0"/>
              <w:jc w:val="center"/>
              <w:rPr>
                <w:sz w:val="24"/>
              </w:rPr>
            </w:pPr>
          </w:p>
        </w:tc>
        <w:tc>
          <w:tcPr>
            <w:tcW w:w="292" w:type="pct"/>
            <w:vAlign w:val="center"/>
          </w:tcPr>
          <w:p w14:paraId="0FAE615C" w14:textId="77777777" w:rsidR="00D06573" w:rsidRPr="00B54D8F" w:rsidRDefault="00D06573">
            <w:pPr>
              <w:adjustRightInd w:val="0"/>
              <w:snapToGrid w:val="0"/>
              <w:jc w:val="center"/>
              <w:rPr>
                <w:sz w:val="24"/>
              </w:rPr>
            </w:pPr>
          </w:p>
        </w:tc>
        <w:tc>
          <w:tcPr>
            <w:tcW w:w="359" w:type="pct"/>
            <w:vAlign w:val="center"/>
          </w:tcPr>
          <w:p w14:paraId="2FD9B76D" w14:textId="77777777" w:rsidR="00D06573" w:rsidRPr="00B54D8F" w:rsidRDefault="00D06573">
            <w:pPr>
              <w:adjustRightInd w:val="0"/>
              <w:snapToGrid w:val="0"/>
              <w:jc w:val="center"/>
              <w:rPr>
                <w:sz w:val="24"/>
              </w:rPr>
            </w:pPr>
          </w:p>
        </w:tc>
      </w:tr>
      <w:tr w:rsidR="00B54D8F" w:rsidRPr="00B54D8F" w14:paraId="6905201F" w14:textId="77777777">
        <w:trPr>
          <w:jc w:val="center"/>
        </w:trPr>
        <w:tc>
          <w:tcPr>
            <w:tcW w:w="175" w:type="pct"/>
            <w:vAlign w:val="center"/>
          </w:tcPr>
          <w:p w14:paraId="1F8CAA12" w14:textId="77777777" w:rsidR="00D06573" w:rsidRPr="00B54D8F" w:rsidRDefault="00F56C7C">
            <w:pPr>
              <w:adjustRightInd w:val="0"/>
              <w:snapToGrid w:val="0"/>
              <w:jc w:val="center"/>
              <w:rPr>
                <w:sz w:val="24"/>
              </w:rPr>
            </w:pPr>
            <w:r w:rsidRPr="00B54D8F">
              <w:rPr>
                <w:sz w:val="24"/>
              </w:rPr>
              <w:t>…</w:t>
            </w:r>
          </w:p>
        </w:tc>
        <w:tc>
          <w:tcPr>
            <w:tcW w:w="431" w:type="pct"/>
            <w:vAlign w:val="center"/>
          </w:tcPr>
          <w:p w14:paraId="72653666" w14:textId="77777777" w:rsidR="00D06573" w:rsidRPr="00B54D8F" w:rsidRDefault="00D06573">
            <w:pPr>
              <w:adjustRightInd w:val="0"/>
              <w:snapToGrid w:val="0"/>
              <w:jc w:val="center"/>
              <w:rPr>
                <w:sz w:val="24"/>
              </w:rPr>
            </w:pPr>
          </w:p>
        </w:tc>
        <w:tc>
          <w:tcPr>
            <w:tcW w:w="406" w:type="pct"/>
            <w:vAlign w:val="center"/>
          </w:tcPr>
          <w:p w14:paraId="2FE4DA4C" w14:textId="77777777" w:rsidR="00D06573" w:rsidRPr="00B54D8F" w:rsidRDefault="00D06573">
            <w:pPr>
              <w:adjustRightInd w:val="0"/>
              <w:snapToGrid w:val="0"/>
              <w:jc w:val="center"/>
              <w:rPr>
                <w:sz w:val="24"/>
              </w:rPr>
            </w:pPr>
          </w:p>
        </w:tc>
        <w:tc>
          <w:tcPr>
            <w:tcW w:w="332" w:type="pct"/>
            <w:vAlign w:val="center"/>
          </w:tcPr>
          <w:p w14:paraId="7997572B" w14:textId="77777777" w:rsidR="00D06573" w:rsidRPr="00B54D8F" w:rsidRDefault="00D06573">
            <w:pPr>
              <w:adjustRightInd w:val="0"/>
              <w:snapToGrid w:val="0"/>
              <w:jc w:val="center"/>
              <w:rPr>
                <w:sz w:val="24"/>
              </w:rPr>
            </w:pPr>
          </w:p>
        </w:tc>
        <w:tc>
          <w:tcPr>
            <w:tcW w:w="441" w:type="pct"/>
            <w:vAlign w:val="center"/>
          </w:tcPr>
          <w:p w14:paraId="3DF80A5A" w14:textId="77777777" w:rsidR="00D06573" w:rsidRPr="00B54D8F" w:rsidRDefault="00D06573">
            <w:pPr>
              <w:adjustRightInd w:val="0"/>
              <w:snapToGrid w:val="0"/>
              <w:jc w:val="center"/>
              <w:rPr>
                <w:sz w:val="24"/>
              </w:rPr>
            </w:pPr>
          </w:p>
        </w:tc>
        <w:tc>
          <w:tcPr>
            <w:tcW w:w="441" w:type="pct"/>
            <w:vAlign w:val="center"/>
          </w:tcPr>
          <w:p w14:paraId="6FB1F0BD" w14:textId="77777777" w:rsidR="00D06573" w:rsidRPr="00B54D8F" w:rsidRDefault="00D06573">
            <w:pPr>
              <w:adjustRightInd w:val="0"/>
              <w:snapToGrid w:val="0"/>
              <w:jc w:val="center"/>
              <w:rPr>
                <w:sz w:val="24"/>
              </w:rPr>
            </w:pPr>
          </w:p>
        </w:tc>
        <w:tc>
          <w:tcPr>
            <w:tcW w:w="441" w:type="pct"/>
            <w:vAlign w:val="center"/>
          </w:tcPr>
          <w:p w14:paraId="186D7EE5" w14:textId="77777777" w:rsidR="00D06573" w:rsidRPr="00B54D8F" w:rsidRDefault="00D06573">
            <w:pPr>
              <w:adjustRightInd w:val="0"/>
              <w:snapToGrid w:val="0"/>
              <w:jc w:val="center"/>
              <w:rPr>
                <w:sz w:val="24"/>
              </w:rPr>
            </w:pPr>
          </w:p>
        </w:tc>
        <w:tc>
          <w:tcPr>
            <w:tcW w:w="441" w:type="pct"/>
            <w:vAlign w:val="center"/>
          </w:tcPr>
          <w:p w14:paraId="3BA9D0F6" w14:textId="77777777" w:rsidR="00D06573" w:rsidRPr="00B54D8F" w:rsidRDefault="00D06573">
            <w:pPr>
              <w:adjustRightInd w:val="0"/>
              <w:snapToGrid w:val="0"/>
              <w:jc w:val="center"/>
              <w:rPr>
                <w:sz w:val="24"/>
              </w:rPr>
            </w:pPr>
          </w:p>
        </w:tc>
        <w:tc>
          <w:tcPr>
            <w:tcW w:w="441" w:type="pct"/>
            <w:vAlign w:val="center"/>
          </w:tcPr>
          <w:p w14:paraId="7CC248ED" w14:textId="77777777" w:rsidR="00D06573" w:rsidRPr="00B54D8F" w:rsidRDefault="00D06573">
            <w:pPr>
              <w:adjustRightInd w:val="0"/>
              <w:snapToGrid w:val="0"/>
              <w:jc w:val="center"/>
              <w:rPr>
                <w:sz w:val="24"/>
              </w:rPr>
            </w:pPr>
          </w:p>
        </w:tc>
        <w:tc>
          <w:tcPr>
            <w:tcW w:w="441" w:type="pct"/>
            <w:vAlign w:val="center"/>
          </w:tcPr>
          <w:p w14:paraId="4474AAF4" w14:textId="77777777" w:rsidR="00D06573" w:rsidRPr="00B54D8F" w:rsidRDefault="00D06573">
            <w:pPr>
              <w:adjustRightInd w:val="0"/>
              <w:snapToGrid w:val="0"/>
              <w:jc w:val="center"/>
              <w:rPr>
                <w:sz w:val="24"/>
              </w:rPr>
            </w:pPr>
          </w:p>
        </w:tc>
        <w:tc>
          <w:tcPr>
            <w:tcW w:w="360" w:type="pct"/>
            <w:vAlign w:val="center"/>
          </w:tcPr>
          <w:p w14:paraId="4ACF1A0C" w14:textId="77777777" w:rsidR="00D06573" w:rsidRPr="00B54D8F" w:rsidRDefault="00D06573">
            <w:pPr>
              <w:adjustRightInd w:val="0"/>
              <w:snapToGrid w:val="0"/>
              <w:jc w:val="center"/>
              <w:rPr>
                <w:sz w:val="24"/>
              </w:rPr>
            </w:pPr>
          </w:p>
        </w:tc>
        <w:tc>
          <w:tcPr>
            <w:tcW w:w="292" w:type="pct"/>
            <w:vAlign w:val="center"/>
          </w:tcPr>
          <w:p w14:paraId="06271C2C" w14:textId="77777777" w:rsidR="00D06573" w:rsidRPr="00B54D8F" w:rsidRDefault="00D06573">
            <w:pPr>
              <w:adjustRightInd w:val="0"/>
              <w:snapToGrid w:val="0"/>
              <w:jc w:val="center"/>
              <w:rPr>
                <w:sz w:val="24"/>
              </w:rPr>
            </w:pPr>
          </w:p>
        </w:tc>
        <w:tc>
          <w:tcPr>
            <w:tcW w:w="359" w:type="pct"/>
            <w:vAlign w:val="center"/>
          </w:tcPr>
          <w:p w14:paraId="25708759" w14:textId="77777777" w:rsidR="00D06573" w:rsidRPr="00B54D8F" w:rsidRDefault="00D06573">
            <w:pPr>
              <w:adjustRightInd w:val="0"/>
              <w:snapToGrid w:val="0"/>
              <w:jc w:val="center"/>
              <w:rPr>
                <w:sz w:val="24"/>
              </w:rPr>
            </w:pPr>
          </w:p>
        </w:tc>
      </w:tr>
      <w:tr w:rsidR="00D06573" w:rsidRPr="00B54D8F" w14:paraId="2828AA43" w14:textId="77777777">
        <w:trPr>
          <w:jc w:val="center"/>
        </w:trPr>
        <w:tc>
          <w:tcPr>
            <w:tcW w:w="4641" w:type="pct"/>
            <w:gridSpan w:val="12"/>
            <w:vAlign w:val="center"/>
          </w:tcPr>
          <w:p w14:paraId="04AE2759" w14:textId="77777777" w:rsidR="00D06573" w:rsidRPr="00B54D8F" w:rsidRDefault="00F56C7C">
            <w:pPr>
              <w:jc w:val="right"/>
              <w:rPr>
                <w:b/>
                <w:sz w:val="24"/>
              </w:rPr>
            </w:pPr>
            <w:r w:rsidRPr="00B54D8F">
              <w:rPr>
                <w:b/>
                <w:sz w:val="24"/>
              </w:rPr>
              <w:t>总价（元）</w:t>
            </w:r>
          </w:p>
        </w:tc>
        <w:tc>
          <w:tcPr>
            <w:tcW w:w="359" w:type="pct"/>
            <w:vAlign w:val="center"/>
          </w:tcPr>
          <w:p w14:paraId="28282BE5" w14:textId="77777777" w:rsidR="00D06573" w:rsidRPr="00B54D8F" w:rsidRDefault="00D06573">
            <w:pPr>
              <w:adjustRightInd w:val="0"/>
              <w:snapToGrid w:val="0"/>
              <w:jc w:val="left"/>
              <w:rPr>
                <w:sz w:val="24"/>
              </w:rPr>
            </w:pPr>
          </w:p>
        </w:tc>
      </w:tr>
    </w:tbl>
    <w:p w14:paraId="3B189D6A" w14:textId="77777777" w:rsidR="00D06573" w:rsidRPr="00B54D8F" w:rsidRDefault="00D06573">
      <w:pPr>
        <w:tabs>
          <w:tab w:val="left" w:pos="1800"/>
          <w:tab w:val="left" w:pos="5580"/>
        </w:tabs>
        <w:jc w:val="left"/>
        <w:rPr>
          <w:rFonts w:asciiTheme="minorEastAsia" w:eastAsiaTheme="minorEastAsia" w:hAnsiTheme="minorEastAsia"/>
          <w:sz w:val="24"/>
        </w:rPr>
      </w:pPr>
    </w:p>
    <w:p w14:paraId="3A5BB384" w14:textId="77777777" w:rsidR="00D06573" w:rsidRPr="00B54D8F" w:rsidRDefault="00D06573">
      <w:pPr>
        <w:tabs>
          <w:tab w:val="left" w:pos="1800"/>
          <w:tab w:val="left" w:pos="5580"/>
        </w:tabs>
        <w:jc w:val="left"/>
        <w:rPr>
          <w:rFonts w:asciiTheme="minorEastAsia" w:eastAsiaTheme="minorEastAsia" w:hAnsiTheme="minorEastAsia"/>
          <w:sz w:val="24"/>
        </w:rPr>
      </w:pPr>
    </w:p>
    <w:p w14:paraId="6B0297C8" w14:textId="77777777" w:rsidR="00D06573"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sz w:val="24"/>
        </w:rPr>
        <w:t>注：1.本表应</w:t>
      </w:r>
      <w:proofErr w:type="gramStart"/>
      <w:r w:rsidRPr="00B54D8F">
        <w:rPr>
          <w:rFonts w:asciiTheme="minorEastAsia" w:eastAsiaTheme="minorEastAsia" w:hAnsiTheme="minorEastAsia"/>
          <w:sz w:val="24"/>
        </w:rPr>
        <w:t>按包分别</w:t>
      </w:r>
      <w:proofErr w:type="gramEnd"/>
      <w:r w:rsidRPr="00B54D8F">
        <w:rPr>
          <w:rFonts w:asciiTheme="minorEastAsia" w:eastAsiaTheme="minorEastAsia" w:hAnsiTheme="minorEastAsia"/>
          <w:sz w:val="24"/>
        </w:rPr>
        <w:t>填写。</w:t>
      </w:r>
    </w:p>
    <w:p w14:paraId="5D85C2C6" w14:textId="77777777" w:rsidR="00D06573" w:rsidRPr="00B54D8F" w:rsidRDefault="00F56C7C">
      <w:pPr>
        <w:tabs>
          <w:tab w:val="left" w:pos="1800"/>
          <w:tab w:val="left" w:pos="5580"/>
        </w:tabs>
        <w:ind w:firstLineChars="200" w:firstLine="480"/>
        <w:jc w:val="left"/>
        <w:rPr>
          <w:rFonts w:asciiTheme="minorEastAsia" w:eastAsiaTheme="minorEastAsia" w:hAnsiTheme="minorEastAsia"/>
          <w:sz w:val="24"/>
        </w:rPr>
      </w:pPr>
      <w:r w:rsidRPr="00B54D8F">
        <w:rPr>
          <w:rFonts w:asciiTheme="minorEastAsia" w:eastAsiaTheme="minorEastAsia" w:hAnsiTheme="minorEastAsia"/>
          <w:sz w:val="24"/>
        </w:rPr>
        <w:t>2</w:t>
      </w:r>
      <w:r w:rsidRPr="00B54D8F">
        <w:rPr>
          <w:rFonts w:asciiTheme="minorEastAsia" w:eastAsiaTheme="minorEastAsia" w:hAnsiTheme="minorEastAsia" w:hint="eastAsia"/>
          <w:sz w:val="24"/>
        </w:rPr>
        <w:t>.制造商规模请填写“大型”、“中型”、“小型”、“微型”或“其他”，中小企业的定义见第二章《投标人须知》。制造商所属性别请填写“男”或“女”， 指拥有制造商51%以上绝对所有权的性别；绝对所有权拥有者可以是一个人，也可以是多人合计计算。</w:t>
      </w:r>
    </w:p>
    <w:p w14:paraId="6F8E0E27" w14:textId="77777777" w:rsidR="00D06573" w:rsidRPr="00B54D8F" w:rsidRDefault="00F56C7C">
      <w:pPr>
        <w:tabs>
          <w:tab w:val="left" w:pos="1800"/>
          <w:tab w:val="left" w:pos="5580"/>
        </w:tabs>
        <w:ind w:firstLineChars="200" w:firstLine="480"/>
        <w:jc w:val="left"/>
        <w:rPr>
          <w:rFonts w:asciiTheme="minorEastAsia" w:eastAsiaTheme="minorEastAsia" w:hAnsiTheme="minorEastAsia"/>
          <w:sz w:val="24"/>
        </w:rPr>
      </w:pPr>
      <w:r w:rsidRPr="00B54D8F">
        <w:rPr>
          <w:rFonts w:asciiTheme="minorEastAsia" w:eastAsiaTheme="minorEastAsia" w:hAnsiTheme="minorEastAsia" w:hint="eastAsia"/>
          <w:sz w:val="24"/>
        </w:rPr>
        <w:t>3.外商投资类型请填写“外商单独投资”、“外商部分投资”或“内资”。</w:t>
      </w:r>
    </w:p>
    <w:p w14:paraId="37C1E169"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lang w:val="zh-CN"/>
        </w:rPr>
        <w:t xml:space="preserve">                  </w:t>
      </w:r>
    </w:p>
    <w:p w14:paraId="23F13AB5"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投标人名称（加盖公章）</w:t>
      </w:r>
      <w:r w:rsidRPr="00B54D8F">
        <w:rPr>
          <w:rFonts w:asciiTheme="minorEastAsia" w:eastAsiaTheme="minorEastAsia" w:hAnsiTheme="minorEastAsia"/>
          <w:sz w:val="24"/>
          <w:lang w:val="zh-CN"/>
        </w:rPr>
        <w:t>：____________</w:t>
      </w:r>
    </w:p>
    <w:p w14:paraId="7866091E"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szCs w:val="20"/>
        </w:rPr>
        <w:t xml:space="preserve">日期：_____年______月______日   </w:t>
      </w:r>
    </w:p>
    <w:p w14:paraId="7D78BC28" w14:textId="77777777" w:rsidR="00D06573" w:rsidRPr="00B54D8F" w:rsidRDefault="00D06573">
      <w:pPr>
        <w:autoSpaceDE w:val="0"/>
        <w:autoSpaceDN w:val="0"/>
        <w:adjustRightInd w:val="0"/>
        <w:snapToGrid w:val="0"/>
        <w:spacing w:before="25" w:after="25" w:line="360" w:lineRule="auto"/>
        <w:rPr>
          <w:rFonts w:asciiTheme="minorEastAsia" w:eastAsiaTheme="minorEastAsia" w:hAnsiTheme="minorEastAsia"/>
          <w:sz w:val="24"/>
          <w:lang w:val="zh-CN"/>
        </w:rPr>
        <w:sectPr w:rsidR="00D06573" w:rsidRPr="00B54D8F">
          <w:pgSz w:w="16840" w:h="11907" w:orient="landscape"/>
          <w:pgMar w:top="1701" w:right="1418" w:bottom="1134" w:left="1418" w:header="851" w:footer="851" w:gutter="0"/>
          <w:cols w:space="720"/>
          <w:docGrid w:linePitch="462"/>
        </w:sectPr>
      </w:pPr>
    </w:p>
    <w:p w14:paraId="1BD738E7"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szCs w:val="20"/>
        </w:rPr>
      </w:pPr>
      <w:bookmarkStart w:id="970" w:name="_Toc264969252"/>
      <w:bookmarkStart w:id="971" w:name="_Toc305158904"/>
      <w:bookmarkStart w:id="972" w:name="_Toc127151562"/>
      <w:bookmarkStart w:id="973" w:name="_Toc226965752"/>
      <w:bookmarkStart w:id="974" w:name="_Toc142311062"/>
      <w:bookmarkStart w:id="975" w:name="_Toc226309806"/>
      <w:bookmarkStart w:id="976" w:name="_Toc226965835"/>
      <w:bookmarkStart w:id="977" w:name="_Toc150480798"/>
      <w:bookmarkStart w:id="978" w:name="_Toc265228400"/>
      <w:bookmarkStart w:id="979" w:name="_Toc150774765"/>
      <w:bookmarkStart w:id="980" w:name="_Toc305158830"/>
      <w:bookmarkStart w:id="981" w:name="_Toc195842927"/>
      <w:bookmarkStart w:id="982" w:name="_Toc226337258"/>
      <w:bookmarkStart w:id="983" w:name="_Toc226309805"/>
      <w:bookmarkStart w:id="984" w:name="_Toc226337257"/>
      <w:bookmarkStart w:id="985" w:name="_Toc195842926"/>
      <w:bookmarkStart w:id="986" w:name="_Toc226965834"/>
      <w:bookmarkStart w:id="987" w:name="_Toc305158903"/>
      <w:bookmarkStart w:id="988" w:name="_Toc265228399"/>
      <w:bookmarkStart w:id="989" w:name="_Toc127151561"/>
      <w:bookmarkStart w:id="990" w:name="_Toc150480797"/>
      <w:bookmarkStart w:id="991" w:name="_Toc142311061"/>
      <w:bookmarkStart w:id="992" w:name="_Toc305158829"/>
      <w:bookmarkStart w:id="993" w:name="_Toc226965751"/>
      <w:bookmarkStart w:id="994" w:name="_Toc264969251"/>
      <w:bookmarkStart w:id="995" w:name="_Toc150774764"/>
      <w:bookmarkEnd w:id="957"/>
      <w:bookmarkEnd w:id="958"/>
      <w:bookmarkEnd w:id="959"/>
      <w:bookmarkEnd w:id="960"/>
      <w:bookmarkEnd w:id="961"/>
      <w:bookmarkEnd w:id="962"/>
      <w:bookmarkEnd w:id="963"/>
      <w:bookmarkEnd w:id="964"/>
      <w:bookmarkEnd w:id="965"/>
      <w:bookmarkEnd w:id="966"/>
      <w:bookmarkEnd w:id="967"/>
      <w:bookmarkEnd w:id="968"/>
      <w:bookmarkEnd w:id="969"/>
      <w:r w:rsidRPr="00B54D8F">
        <w:rPr>
          <w:rFonts w:asciiTheme="minorEastAsia" w:eastAsiaTheme="minorEastAsia" w:hAnsiTheme="minorEastAsia"/>
          <w:sz w:val="24"/>
          <w:szCs w:val="20"/>
        </w:rPr>
        <w:lastRenderedPageBreak/>
        <w:t>合同条款偏离表</w:t>
      </w:r>
      <w:bookmarkEnd w:id="970"/>
      <w:bookmarkEnd w:id="971"/>
      <w:bookmarkEnd w:id="972"/>
      <w:bookmarkEnd w:id="973"/>
      <w:bookmarkEnd w:id="974"/>
      <w:bookmarkEnd w:id="975"/>
      <w:bookmarkEnd w:id="976"/>
      <w:bookmarkEnd w:id="977"/>
      <w:bookmarkEnd w:id="978"/>
      <w:bookmarkEnd w:id="979"/>
      <w:bookmarkEnd w:id="980"/>
      <w:bookmarkEnd w:id="981"/>
      <w:bookmarkEnd w:id="982"/>
      <w:r w:rsidRPr="00B54D8F">
        <w:rPr>
          <w:rFonts w:asciiTheme="minorEastAsia" w:eastAsiaTheme="minorEastAsia" w:hAnsiTheme="minorEastAsia"/>
          <w:sz w:val="24"/>
          <w:szCs w:val="20"/>
        </w:rPr>
        <w:t>（实质性格式）</w:t>
      </w:r>
    </w:p>
    <w:p w14:paraId="2AAEBED3" w14:textId="77777777" w:rsidR="00D06573" w:rsidRPr="00B54D8F" w:rsidRDefault="00D06573">
      <w:pPr>
        <w:spacing w:line="360" w:lineRule="auto"/>
        <w:rPr>
          <w:rFonts w:asciiTheme="minorEastAsia" w:eastAsiaTheme="minorEastAsia" w:hAnsiTheme="minorEastAsia"/>
          <w:sz w:val="24"/>
          <w:szCs w:val="20"/>
        </w:rPr>
      </w:pPr>
    </w:p>
    <w:p w14:paraId="0CDB7461" w14:textId="77777777" w:rsidR="00D06573" w:rsidRPr="00B54D8F" w:rsidRDefault="00F56C7C">
      <w:pPr>
        <w:tabs>
          <w:tab w:val="left" w:pos="2775"/>
          <w:tab w:val="center" w:pos="4153"/>
        </w:tabs>
        <w:autoSpaceDE w:val="0"/>
        <w:autoSpaceDN w:val="0"/>
        <w:adjustRightInd w:val="0"/>
        <w:spacing w:line="360" w:lineRule="auto"/>
        <w:jc w:val="center"/>
        <w:rPr>
          <w:rFonts w:asciiTheme="minorEastAsia" w:eastAsiaTheme="minorEastAsia" w:hAnsiTheme="minorEastAsia"/>
          <w:b/>
          <w:sz w:val="36"/>
          <w:szCs w:val="36"/>
        </w:rPr>
      </w:pPr>
      <w:r w:rsidRPr="00B54D8F">
        <w:rPr>
          <w:rFonts w:asciiTheme="minorEastAsia" w:eastAsiaTheme="minorEastAsia" w:hAnsiTheme="minorEastAsia"/>
          <w:b/>
          <w:sz w:val="36"/>
          <w:szCs w:val="36"/>
        </w:rPr>
        <w:t>合同条款偏离表</w:t>
      </w:r>
    </w:p>
    <w:p w14:paraId="5A0C6AE7" w14:textId="77777777" w:rsidR="00D06573" w:rsidRPr="00B54D8F" w:rsidRDefault="00D06573">
      <w:pPr>
        <w:spacing w:line="360" w:lineRule="auto"/>
        <w:rPr>
          <w:rFonts w:asciiTheme="minorEastAsia" w:eastAsiaTheme="minorEastAsia" w:hAnsiTheme="minorEastAsia"/>
          <w:sz w:val="24"/>
          <w:szCs w:val="20"/>
        </w:rPr>
      </w:pPr>
    </w:p>
    <w:p w14:paraId="296E0C91" w14:textId="77777777" w:rsidR="00D06573" w:rsidRPr="00B54D8F" w:rsidRDefault="00F56C7C">
      <w:pPr>
        <w:tabs>
          <w:tab w:val="left" w:pos="1800"/>
          <w:tab w:val="left" w:pos="5580"/>
        </w:tabs>
        <w:spacing w:line="360" w:lineRule="auto"/>
        <w:ind w:firstLineChars="150" w:firstLine="360"/>
        <w:jc w:val="left"/>
        <w:rPr>
          <w:rFonts w:asciiTheme="minorEastAsia" w:eastAsiaTheme="minorEastAsia" w:hAnsiTheme="minorEastAsia"/>
          <w:sz w:val="24"/>
        </w:rPr>
      </w:pPr>
      <w:r w:rsidRPr="00B54D8F">
        <w:rPr>
          <w:rFonts w:asciiTheme="minorEastAsia" w:eastAsiaTheme="minorEastAsia" w:hAnsiTheme="minorEastAsia"/>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B54D8F" w:rsidRPr="00B54D8F" w14:paraId="3B69F3F7" w14:textId="77777777">
        <w:trPr>
          <w:trHeight w:val="930"/>
          <w:jc w:val="center"/>
        </w:trPr>
        <w:tc>
          <w:tcPr>
            <w:tcW w:w="1130" w:type="dxa"/>
            <w:vAlign w:val="center"/>
          </w:tcPr>
          <w:p w14:paraId="7DE4D8AF" w14:textId="77777777" w:rsidR="00D06573" w:rsidRPr="00B54D8F" w:rsidRDefault="00F56C7C">
            <w:pPr>
              <w:adjustRightInd w:val="0"/>
              <w:snapToGrid w:val="0"/>
              <w:jc w:val="center"/>
              <w:rPr>
                <w:rFonts w:asciiTheme="minorEastAsia" w:eastAsiaTheme="minorEastAsia" w:hAnsiTheme="minorEastAsia"/>
                <w:sz w:val="24"/>
              </w:rPr>
            </w:pPr>
            <w:bookmarkStart w:id="996" w:name="_Hlk144279231"/>
            <w:r w:rsidRPr="00B54D8F">
              <w:rPr>
                <w:rFonts w:asciiTheme="minorEastAsia" w:eastAsiaTheme="minorEastAsia" w:hAnsiTheme="minorEastAsia"/>
                <w:sz w:val="24"/>
              </w:rPr>
              <w:t>序号</w:t>
            </w:r>
          </w:p>
        </w:tc>
        <w:tc>
          <w:tcPr>
            <w:tcW w:w="1734" w:type="dxa"/>
            <w:vAlign w:val="center"/>
          </w:tcPr>
          <w:p w14:paraId="4F59B2C0"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szCs w:val="21"/>
              </w:rPr>
              <w:t>招标文件</w:t>
            </w:r>
            <w:r w:rsidRPr="00B54D8F">
              <w:rPr>
                <w:rFonts w:asciiTheme="minorEastAsia" w:eastAsiaTheme="minorEastAsia" w:hAnsiTheme="minorEastAsia"/>
                <w:sz w:val="24"/>
              </w:rPr>
              <w:t>条目号（页码）</w:t>
            </w:r>
          </w:p>
        </w:tc>
        <w:tc>
          <w:tcPr>
            <w:tcW w:w="1632" w:type="dxa"/>
            <w:vAlign w:val="center"/>
          </w:tcPr>
          <w:p w14:paraId="3F2B4F49"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szCs w:val="21"/>
              </w:rPr>
              <w:t>招标文件</w:t>
            </w:r>
            <w:r w:rsidRPr="00B54D8F">
              <w:rPr>
                <w:rFonts w:asciiTheme="minorEastAsia" w:eastAsiaTheme="minorEastAsia" w:hAnsiTheme="minorEastAsia"/>
                <w:sz w:val="24"/>
              </w:rPr>
              <w:t>要求</w:t>
            </w:r>
          </w:p>
        </w:tc>
        <w:tc>
          <w:tcPr>
            <w:tcW w:w="1632" w:type="dxa"/>
            <w:vAlign w:val="center"/>
          </w:tcPr>
          <w:p w14:paraId="7B8D6DB2"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投标文件内容</w:t>
            </w:r>
          </w:p>
        </w:tc>
        <w:tc>
          <w:tcPr>
            <w:tcW w:w="1825" w:type="dxa"/>
            <w:vAlign w:val="center"/>
          </w:tcPr>
          <w:p w14:paraId="7BB63F1F"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偏离情况</w:t>
            </w:r>
          </w:p>
        </w:tc>
        <w:tc>
          <w:tcPr>
            <w:tcW w:w="1109" w:type="dxa"/>
            <w:vAlign w:val="center"/>
          </w:tcPr>
          <w:p w14:paraId="19A0730A"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说明</w:t>
            </w:r>
          </w:p>
        </w:tc>
      </w:tr>
      <w:tr w:rsidR="00B54D8F" w:rsidRPr="00B54D8F" w14:paraId="1775C74D" w14:textId="77777777">
        <w:trPr>
          <w:trHeight w:val="930"/>
          <w:jc w:val="center"/>
        </w:trPr>
        <w:tc>
          <w:tcPr>
            <w:tcW w:w="9062" w:type="dxa"/>
            <w:gridSpan w:val="6"/>
            <w:vAlign w:val="center"/>
          </w:tcPr>
          <w:p w14:paraId="6AC12072" w14:textId="77777777" w:rsidR="00D06573" w:rsidRPr="00B54D8F" w:rsidRDefault="00F56C7C">
            <w:pPr>
              <w:adjustRightInd w:val="0"/>
              <w:snapToGrid w:val="0"/>
              <w:jc w:val="left"/>
              <w:rPr>
                <w:rFonts w:asciiTheme="minorEastAsia" w:eastAsiaTheme="minorEastAsia" w:hAnsiTheme="minorEastAsia"/>
                <w:bCs/>
                <w:sz w:val="24"/>
              </w:rPr>
            </w:pPr>
            <w:r w:rsidRPr="00B54D8F">
              <w:rPr>
                <w:rFonts w:asciiTheme="minorEastAsia" w:eastAsiaTheme="minorEastAsia" w:hAnsiTheme="minorEastAsia"/>
                <w:b/>
                <w:sz w:val="24"/>
              </w:rPr>
              <w:t>对本项目合同条款的偏离情况</w:t>
            </w:r>
            <w:r w:rsidRPr="00B54D8F">
              <w:rPr>
                <w:rFonts w:asciiTheme="minorEastAsia" w:eastAsiaTheme="minorEastAsia" w:hAnsiTheme="minorEastAsia"/>
                <w:bCs/>
                <w:sz w:val="24"/>
              </w:rPr>
              <w:t>（应进行选择，未选择</w:t>
            </w:r>
            <w:r w:rsidRPr="00B54D8F">
              <w:rPr>
                <w:rFonts w:asciiTheme="minorEastAsia" w:eastAsiaTheme="minorEastAsia" w:hAnsiTheme="minorEastAsia"/>
                <w:b/>
                <w:sz w:val="24"/>
              </w:rPr>
              <w:t>投标无效</w:t>
            </w:r>
            <w:r w:rsidRPr="00B54D8F">
              <w:rPr>
                <w:rFonts w:asciiTheme="minorEastAsia" w:eastAsiaTheme="minorEastAsia" w:hAnsiTheme="minorEastAsia"/>
                <w:bCs/>
                <w:sz w:val="24"/>
              </w:rPr>
              <w:t>）：</w:t>
            </w:r>
          </w:p>
          <w:p w14:paraId="0E06ADD4" w14:textId="77777777" w:rsidR="00D06573" w:rsidRPr="00B54D8F" w:rsidRDefault="00F56C7C">
            <w:pPr>
              <w:adjustRightInd w:val="0"/>
              <w:snapToGrid w:val="0"/>
              <w:jc w:val="left"/>
              <w:rPr>
                <w:rFonts w:asciiTheme="minorEastAsia" w:eastAsiaTheme="minorEastAsia" w:hAnsiTheme="minorEastAsia"/>
                <w:sz w:val="24"/>
              </w:rPr>
            </w:pPr>
            <w:r w:rsidRPr="00B54D8F">
              <w:rPr>
                <w:rFonts w:asciiTheme="minorEastAsia" w:eastAsiaTheme="minorEastAsia" w:hAnsiTheme="minorEastAsia"/>
                <w:b/>
                <w:sz w:val="24"/>
              </w:rPr>
              <w:t>□无偏离</w:t>
            </w:r>
            <w:r w:rsidRPr="00B54D8F">
              <w:rPr>
                <w:rFonts w:asciiTheme="minorEastAsia" w:eastAsiaTheme="minorEastAsia" w:hAnsiTheme="minorEastAsia"/>
                <w:sz w:val="24"/>
              </w:rPr>
              <w:t>（</w:t>
            </w:r>
            <w:r w:rsidRPr="00B54D8F">
              <w:rPr>
                <w:rFonts w:asciiTheme="minorEastAsia" w:eastAsiaTheme="minorEastAsia" w:hAnsiTheme="minorEastAsia"/>
                <w:sz w:val="24"/>
                <w:szCs w:val="21"/>
              </w:rPr>
              <w:t>如无偏离，仅选择无偏离即可；</w:t>
            </w:r>
            <w:r w:rsidRPr="00B54D8F">
              <w:rPr>
                <w:rFonts w:asciiTheme="minorEastAsia" w:eastAsiaTheme="minorEastAsia" w:hAnsiTheme="minorEastAsia"/>
                <w:bCs/>
                <w:sz w:val="24"/>
              </w:rPr>
              <w:t>无偏离即为</w:t>
            </w:r>
            <w:r w:rsidRPr="00B54D8F">
              <w:rPr>
                <w:rFonts w:asciiTheme="minorEastAsia" w:eastAsiaTheme="minorEastAsia" w:hAnsiTheme="minorEastAsia"/>
                <w:sz w:val="24"/>
              </w:rPr>
              <w:t>对合同条款中的所有要求，均视作供应商已对之理解和响应。）</w:t>
            </w:r>
          </w:p>
          <w:p w14:paraId="31474D85" w14:textId="77777777" w:rsidR="00D06573" w:rsidRPr="00B54D8F" w:rsidRDefault="00F56C7C">
            <w:pPr>
              <w:adjustRightInd w:val="0"/>
              <w:snapToGrid w:val="0"/>
              <w:jc w:val="left"/>
              <w:rPr>
                <w:rFonts w:asciiTheme="minorEastAsia" w:eastAsiaTheme="minorEastAsia" w:hAnsiTheme="minorEastAsia"/>
                <w:sz w:val="24"/>
              </w:rPr>
            </w:pPr>
            <w:r w:rsidRPr="00B54D8F">
              <w:rPr>
                <w:rFonts w:asciiTheme="minorEastAsia" w:eastAsiaTheme="minorEastAsia" w:hAnsiTheme="minorEastAsia"/>
                <w:b/>
                <w:sz w:val="24"/>
              </w:rPr>
              <w:t>□有偏离</w:t>
            </w:r>
            <w:r w:rsidRPr="00B54D8F">
              <w:rPr>
                <w:rFonts w:asciiTheme="minorEastAsia" w:eastAsiaTheme="minorEastAsia" w:hAnsiTheme="minorEastAsia"/>
                <w:sz w:val="24"/>
              </w:rPr>
              <w:t>（</w:t>
            </w:r>
            <w:r w:rsidRPr="00B54D8F">
              <w:rPr>
                <w:rFonts w:asciiTheme="minorEastAsia" w:eastAsiaTheme="minorEastAsia" w:hAnsiTheme="minorEastAsia"/>
                <w:sz w:val="24"/>
                <w:szCs w:val="21"/>
              </w:rPr>
              <w:t>如有偏离，</w:t>
            </w:r>
            <w:r w:rsidRPr="00B54D8F">
              <w:rPr>
                <w:rFonts w:asciiTheme="minorEastAsia" w:eastAsiaTheme="minorEastAsia" w:hAnsiTheme="minorEastAsia"/>
                <w:sz w:val="24"/>
              </w:rPr>
              <w:t>则应在本表中对</w:t>
            </w:r>
            <w:r w:rsidRPr="00B54D8F">
              <w:rPr>
                <w:rFonts w:asciiTheme="minorEastAsia" w:eastAsiaTheme="minorEastAsia" w:hAnsiTheme="minorEastAsia" w:hint="eastAsia"/>
                <w:sz w:val="24"/>
              </w:rPr>
              <w:t>负</w:t>
            </w:r>
            <w:r w:rsidRPr="00B54D8F">
              <w:rPr>
                <w:rFonts w:asciiTheme="minorEastAsia" w:eastAsiaTheme="minorEastAsia" w:hAnsiTheme="minorEastAsia"/>
                <w:sz w:val="24"/>
              </w:rPr>
              <w:t>偏离项逐一列明，否则</w:t>
            </w:r>
            <w:r w:rsidRPr="00B54D8F">
              <w:rPr>
                <w:rFonts w:asciiTheme="minorEastAsia" w:eastAsiaTheme="minorEastAsia" w:hAnsiTheme="minorEastAsia"/>
                <w:b/>
                <w:bCs/>
                <w:sz w:val="24"/>
              </w:rPr>
              <w:t>投标无效</w:t>
            </w:r>
            <w:r w:rsidRPr="00B54D8F">
              <w:rPr>
                <w:rFonts w:asciiTheme="minorEastAsia" w:eastAsiaTheme="minorEastAsia" w:hAnsiTheme="minorEastAsia"/>
                <w:sz w:val="24"/>
              </w:rPr>
              <w:t>；对合同条款中的所有要求，除本表列明的偏离外，均视作供应商已对之理解和响应。）</w:t>
            </w:r>
          </w:p>
        </w:tc>
      </w:tr>
      <w:tr w:rsidR="00B54D8F" w:rsidRPr="00B54D8F" w14:paraId="12802B46" w14:textId="77777777">
        <w:trPr>
          <w:trHeight w:val="930"/>
          <w:jc w:val="center"/>
        </w:trPr>
        <w:tc>
          <w:tcPr>
            <w:tcW w:w="1130" w:type="dxa"/>
            <w:vAlign w:val="center"/>
          </w:tcPr>
          <w:p w14:paraId="1C6BA29A" w14:textId="77777777" w:rsidR="00D06573" w:rsidRPr="00B54D8F" w:rsidRDefault="00D06573">
            <w:pPr>
              <w:adjustRightInd w:val="0"/>
              <w:snapToGrid w:val="0"/>
              <w:jc w:val="center"/>
              <w:rPr>
                <w:rFonts w:asciiTheme="minorEastAsia" w:eastAsiaTheme="minorEastAsia" w:hAnsiTheme="minorEastAsia"/>
                <w:sz w:val="24"/>
              </w:rPr>
            </w:pPr>
          </w:p>
        </w:tc>
        <w:tc>
          <w:tcPr>
            <w:tcW w:w="1734" w:type="dxa"/>
            <w:vAlign w:val="center"/>
          </w:tcPr>
          <w:p w14:paraId="6849A850"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6CCAF201"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40B3149D" w14:textId="77777777" w:rsidR="00D06573" w:rsidRPr="00B54D8F" w:rsidRDefault="00D06573">
            <w:pPr>
              <w:adjustRightInd w:val="0"/>
              <w:snapToGrid w:val="0"/>
              <w:jc w:val="center"/>
              <w:rPr>
                <w:rFonts w:asciiTheme="minorEastAsia" w:eastAsiaTheme="minorEastAsia" w:hAnsiTheme="minorEastAsia"/>
                <w:sz w:val="24"/>
              </w:rPr>
            </w:pPr>
          </w:p>
        </w:tc>
        <w:tc>
          <w:tcPr>
            <w:tcW w:w="1825" w:type="dxa"/>
            <w:vAlign w:val="center"/>
          </w:tcPr>
          <w:p w14:paraId="312A9571" w14:textId="77777777" w:rsidR="00D06573" w:rsidRPr="00B54D8F" w:rsidRDefault="00D06573">
            <w:pPr>
              <w:adjustRightInd w:val="0"/>
              <w:snapToGrid w:val="0"/>
              <w:jc w:val="center"/>
              <w:rPr>
                <w:rFonts w:asciiTheme="minorEastAsia" w:eastAsiaTheme="minorEastAsia" w:hAnsiTheme="minorEastAsia"/>
                <w:sz w:val="24"/>
              </w:rPr>
            </w:pPr>
          </w:p>
        </w:tc>
        <w:tc>
          <w:tcPr>
            <w:tcW w:w="1109" w:type="dxa"/>
            <w:vAlign w:val="center"/>
          </w:tcPr>
          <w:p w14:paraId="49B3D1B0" w14:textId="77777777" w:rsidR="00D06573" w:rsidRPr="00B54D8F" w:rsidRDefault="00D06573">
            <w:pPr>
              <w:adjustRightInd w:val="0"/>
              <w:snapToGrid w:val="0"/>
              <w:jc w:val="center"/>
              <w:rPr>
                <w:rFonts w:asciiTheme="minorEastAsia" w:eastAsiaTheme="minorEastAsia" w:hAnsiTheme="minorEastAsia"/>
                <w:sz w:val="24"/>
              </w:rPr>
            </w:pPr>
          </w:p>
        </w:tc>
      </w:tr>
      <w:tr w:rsidR="00B54D8F" w:rsidRPr="00B54D8F" w14:paraId="44974C31" w14:textId="77777777">
        <w:trPr>
          <w:trHeight w:val="930"/>
          <w:jc w:val="center"/>
        </w:trPr>
        <w:tc>
          <w:tcPr>
            <w:tcW w:w="1130" w:type="dxa"/>
            <w:vAlign w:val="center"/>
          </w:tcPr>
          <w:p w14:paraId="5A08EA34" w14:textId="77777777" w:rsidR="00D06573" w:rsidRPr="00B54D8F" w:rsidRDefault="00D06573">
            <w:pPr>
              <w:adjustRightInd w:val="0"/>
              <w:snapToGrid w:val="0"/>
              <w:jc w:val="center"/>
              <w:rPr>
                <w:rFonts w:asciiTheme="minorEastAsia" w:eastAsiaTheme="minorEastAsia" w:hAnsiTheme="minorEastAsia"/>
                <w:sz w:val="24"/>
              </w:rPr>
            </w:pPr>
          </w:p>
        </w:tc>
        <w:tc>
          <w:tcPr>
            <w:tcW w:w="1734" w:type="dxa"/>
            <w:vAlign w:val="center"/>
          </w:tcPr>
          <w:p w14:paraId="230DBB90"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60E141A7"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3CA0824E" w14:textId="77777777" w:rsidR="00D06573" w:rsidRPr="00B54D8F" w:rsidRDefault="00D06573">
            <w:pPr>
              <w:adjustRightInd w:val="0"/>
              <w:snapToGrid w:val="0"/>
              <w:jc w:val="center"/>
              <w:rPr>
                <w:rFonts w:asciiTheme="minorEastAsia" w:eastAsiaTheme="minorEastAsia" w:hAnsiTheme="minorEastAsia"/>
                <w:sz w:val="24"/>
              </w:rPr>
            </w:pPr>
          </w:p>
        </w:tc>
        <w:tc>
          <w:tcPr>
            <w:tcW w:w="1825" w:type="dxa"/>
            <w:vAlign w:val="center"/>
          </w:tcPr>
          <w:p w14:paraId="74B3AD9E" w14:textId="77777777" w:rsidR="00D06573" w:rsidRPr="00B54D8F" w:rsidRDefault="00D06573">
            <w:pPr>
              <w:adjustRightInd w:val="0"/>
              <w:snapToGrid w:val="0"/>
              <w:jc w:val="center"/>
              <w:rPr>
                <w:rFonts w:asciiTheme="minorEastAsia" w:eastAsiaTheme="minorEastAsia" w:hAnsiTheme="minorEastAsia"/>
                <w:sz w:val="24"/>
              </w:rPr>
            </w:pPr>
          </w:p>
        </w:tc>
        <w:tc>
          <w:tcPr>
            <w:tcW w:w="1109" w:type="dxa"/>
            <w:vAlign w:val="center"/>
          </w:tcPr>
          <w:p w14:paraId="2C188AF3" w14:textId="77777777" w:rsidR="00D06573" w:rsidRPr="00B54D8F" w:rsidRDefault="00D06573">
            <w:pPr>
              <w:adjustRightInd w:val="0"/>
              <w:snapToGrid w:val="0"/>
              <w:jc w:val="center"/>
              <w:rPr>
                <w:rFonts w:asciiTheme="minorEastAsia" w:eastAsiaTheme="minorEastAsia" w:hAnsiTheme="minorEastAsia"/>
                <w:sz w:val="24"/>
              </w:rPr>
            </w:pPr>
          </w:p>
        </w:tc>
      </w:tr>
      <w:tr w:rsidR="00B54D8F" w:rsidRPr="00B54D8F" w14:paraId="234FEFD8" w14:textId="77777777">
        <w:trPr>
          <w:trHeight w:val="930"/>
          <w:jc w:val="center"/>
        </w:trPr>
        <w:tc>
          <w:tcPr>
            <w:tcW w:w="1130" w:type="dxa"/>
            <w:vAlign w:val="center"/>
          </w:tcPr>
          <w:p w14:paraId="7B52CB50" w14:textId="77777777" w:rsidR="00D06573" w:rsidRPr="00B54D8F" w:rsidRDefault="00D06573">
            <w:pPr>
              <w:adjustRightInd w:val="0"/>
              <w:snapToGrid w:val="0"/>
              <w:jc w:val="center"/>
              <w:rPr>
                <w:rFonts w:asciiTheme="minorEastAsia" w:eastAsiaTheme="minorEastAsia" w:hAnsiTheme="minorEastAsia"/>
                <w:sz w:val="24"/>
              </w:rPr>
            </w:pPr>
          </w:p>
        </w:tc>
        <w:tc>
          <w:tcPr>
            <w:tcW w:w="1734" w:type="dxa"/>
            <w:vAlign w:val="center"/>
          </w:tcPr>
          <w:p w14:paraId="324EC243"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127F441B"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37648964" w14:textId="77777777" w:rsidR="00D06573" w:rsidRPr="00B54D8F" w:rsidRDefault="00D06573">
            <w:pPr>
              <w:adjustRightInd w:val="0"/>
              <w:snapToGrid w:val="0"/>
              <w:jc w:val="center"/>
              <w:rPr>
                <w:rFonts w:asciiTheme="minorEastAsia" w:eastAsiaTheme="minorEastAsia" w:hAnsiTheme="minorEastAsia"/>
                <w:sz w:val="24"/>
              </w:rPr>
            </w:pPr>
          </w:p>
        </w:tc>
        <w:tc>
          <w:tcPr>
            <w:tcW w:w="1825" w:type="dxa"/>
            <w:vAlign w:val="center"/>
          </w:tcPr>
          <w:p w14:paraId="26F7830B" w14:textId="77777777" w:rsidR="00D06573" w:rsidRPr="00B54D8F" w:rsidRDefault="00D06573">
            <w:pPr>
              <w:adjustRightInd w:val="0"/>
              <w:snapToGrid w:val="0"/>
              <w:jc w:val="center"/>
              <w:rPr>
                <w:rFonts w:asciiTheme="minorEastAsia" w:eastAsiaTheme="minorEastAsia" w:hAnsiTheme="minorEastAsia"/>
                <w:sz w:val="24"/>
              </w:rPr>
            </w:pPr>
          </w:p>
        </w:tc>
        <w:tc>
          <w:tcPr>
            <w:tcW w:w="1109" w:type="dxa"/>
            <w:vAlign w:val="center"/>
          </w:tcPr>
          <w:p w14:paraId="006AFBF1" w14:textId="77777777" w:rsidR="00D06573" w:rsidRPr="00B54D8F" w:rsidRDefault="00D06573">
            <w:pPr>
              <w:adjustRightInd w:val="0"/>
              <w:snapToGrid w:val="0"/>
              <w:jc w:val="center"/>
              <w:rPr>
                <w:rFonts w:asciiTheme="minorEastAsia" w:eastAsiaTheme="minorEastAsia" w:hAnsiTheme="minorEastAsia"/>
                <w:sz w:val="24"/>
              </w:rPr>
            </w:pPr>
          </w:p>
        </w:tc>
      </w:tr>
      <w:tr w:rsidR="00D06573" w:rsidRPr="00B54D8F" w14:paraId="2969F97D" w14:textId="77777777">
        <w:trPr>
          <w:trHeight w:val="930"/>
          <w:jc w:val="center"/>
        </w:trPr>
        <w:tc>
          <w:tcPr>
            <w:tcW w:w="1130" w:type="dxa"/>
            <w:vAlign w:val="center"/>
          </w:tcPr>
          <w:p w14:paraId="4CB0FA26" w14:textId="77777777" w:rsidR="00D06573" w:rsidRPr="00B54D8F" w:rsidRDefault="00D06573">
            <w:pPr>
              <w:adjustRightInd w:val="0"/>
              <w:snapToGrid w:val="0"/>
              <w:jc w:val="center"/>
              <w:rPr>
                <w:rFonts w:asciiTheme="minorEastAsia" w:eastAsiaTheme="minorEastAsia" w:hAnsiTheme="minorEastAsia"/>
                <w:sz w:val="24"/>
              </w:rPr>
            </w:pPr>
          </w:p>
        </w:tc>
        <w:tc>
          <w:tcPr>
            <w:tcW w:w="1734" w:type="dxa"/>
            <w:vAlign w:val="center"/>
          </w:tcPr>
          <w:p w14:paraId="3C79707D"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19DD4421" w14:textId="77777777" w:rsidR="00D06573" w:rsidRPr="00B54D8F" w:rsidRDefault="00D06573">
            <w:pPr>
              <w:adjustRightInd w:val="0"/>
              <w:snapToGrid w:val="0"/>
              <w:jc w:val="center"/>
              <w:rPr>
                <w:rFonts w:asciiTheme="minorEastAsia" w:eastAsiaTheme="minorEastAsia" w:hAnsiTheme="minorEastAsia"/>
                <w:sz w:val="24"/>
              </w:rPr>
            </w:pPr>
          </w:p>
        </w:tc>
        <w:tc>
          <w:tcPr>
            <w:tcW w:w="1632" w:type="dxa"/>
            <w:vAlign w:val="center"/>
          </w:tcPr>
          <w:p w14:paraId="588B5BDC" w14:textId="77777777" w:rsidR="00D06573" w:rsidRPr="00B54D8F" w:rsidRDefault="00D06573">
            <w:pPr>
              <w:adjustRightInd w:val="0"/>
              <w:snapToGrid w:val="0"/>
              <w:jc w:val="center"/>
              <w:rPr>
                <w:rFonts w:asciiTheme="minorEastAsia" w:eastAsiaTheme="minorEastAsia" w:hAnsiTheme="minorEastAsia"/>
                <w:sz w:val="24"/>
              </w:rPr>
            </w:pPr>
          </w:p>
        </w:tc>
        <w:tc>
          <w:tcPr>
            <w:tcW w:w="1825" w:type="dxa"/>
            <w:vAlign w:val="center"/>
          </w:tcPr>
          <w:p w14:paraId="754FF7C3" w14:textId="77777777" w:rsidR="00D06573" w:rsidRPr="00B54D8F" w:rsidRDefault="00D06573">
            <w:pPr>
              <w:adjustRightInd w:val="0"/>
              <w:snapToGrid w:val="0"/>
              <w:jc w:val="center"/>
              <w:rPr>
                <w:rFonts w:asciiTheme="minorEastAsia" w:eastAsiaTheme="minorEastAsia" w:hAnsiTheme="minorEastAsia"/>
                <w:sz w:val="24"/>
              </w:rPr>
            </w:pPr>
          </w:p>
        </w:tc>
        <w:tc>
          <w:tcPr>
            <w:tcW w:w="1109" w:type="dxa"/>
            <w:vAlign w:val="center"/>
          </w:tcPr>
          <w:p w14:paraId="17E0E2D0" w14:textId="77777777" w:rsidR="00D06573" w:rsidRPr="00B54D8F" w:rsidRDefault="00D06573">
            <w:pPr>
              <w:adjustRightInd w:val="0"/>
              <w:snapToGrid w:val="0"/>
              <w:jc w:val="center"/>
              <w:rPr>
                <w:rFonts w:asciiTheme="minorEastAsia" w:eastAsiaTheme="minorEastAsia" w:hAnsiTheme="minorEastAsia"/>
                <w:sz w:val="24"/>
              </w:rPr>
            </w:pPr>
          </w:p>
        </w:tc>
      </w:tr>
      <w:bookmarkEnd w:id="996"/>
    </w:tbl>
    <w:p w14:paraId="61950587" w14:textId="77777777" w:rsidR="00D06573" w:rsidRPr="00B54D8F" w:rsidRDefault="00D06573">
      <w:pPr>
        <w:tabs>
          <w:tab w:val="left" w:pos="1800"/>
          <w:tab w:val="left" w:pos="5580"/>
        </w:tabs>
        <w:jc w:val="left"/>
        <w:rPr>
          <w:rFonts w:asciiTheme="minorEastAsia" w:eastAsiaTheme="minorEastAsia" w:hAnsiTheme="minorEastAsia"/>
          <w:sz w:val="24"/>
        </w:rPr>
      </w:pPr>
    </w:p>
    <w:p w14:paraId="2D01F312" w14:textId="77777777" w:rsidR="00D06573"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sz w:val="24"/>
        </w:rPr>
        <w:t>注：</w:t>
      </w:r>
      <w:proofErr w:type="gramStart"/>
      <w:r w:rsidRPr="00B54D8F">
        <w:rPr>
          <w:rFonts w:asciiTheme="minorEastAsia" w:eastAsiaTheme="minorEastAsia" w:hAnsiTheme="minorEastAsia"/>
          <w:sz w:val="24"/>
        </w:rPr>
        <w:t>“偏离情况”列应据实</w:t>
      </w:r>
      <w:proofErr w:type="gramEnd"/>
      <w:r w:rsidRPr="00B54D8F">
        <w:rPr>
          <w:rFonts w:asciiTheme="minorEastAsia" w:eastAsiaTheme="minorEastAsia" w:hAnsiTheme="minorEastAsia"/>
          <w:sz w:val="24"/>
        </w:rPr>
        <w:t>填写“正偏离”或“负偏离”。</w:t>
      </w:r>
    </w:p>
    <w:p w14:paraId="3ED6CA03" w14:textId="77777777" w:rsidR="00D06573" w:rsidRPr="00B54D8F" w:rsidRDefault="00D06573">
      <w:pPr>
        <w:spacing w:line="360" w:lineRule="auto"/>
        <w:rPr>
          <w:rFonts w:asciiTheme="minorEastAsia" w:eastAsiaTheme="minorEastAsia" w:hAnsiTheme="minorEastAsia"/>
          <w:sz w:val="24"/>
          <w:szCs w:val="20"/>
        </w:rPr>
      </w:pPr>
    </w:p>
    <w:p w14:paraId="5110B213"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lang w:val="zh-CN"/>
        </w:rPr>
        <w:t xml:space="preserve">                      </w:t>
      </w:r>
    </w:p>
    <w:p w14:paraId="088C6CB4"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投标人名称（加盖公章）</w:t>
      </w:r>
      <w:r w:rsidRPr="00B54D8F">
        <w:rPr>
          <w:rFonts w:asciiTheme="minorEastAsia" w:eastAsiaTheme="minorEastAsia" w:hAnsiTheme="minorEastAsia"/>
          <w:sz w:val="24"/>
          <w:lang w:val="zh-CN"/>
        </w:rPr>
        <w:t>：    ____________</w:t>
      </w:r>
    </w:p>
    <w:p w14:paraId="0E32FB27"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szCs w:val="20"/>
        </w:rPr>
        <w:t xml:space="preserve">日期：_____年______月______日   </w:t>
      </w:r>
    </w:p>
    <w:p w14:paraId="54D9BEC4"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br w:type="page"/>
      </w:r>
      <w:bookmarkEnd w:id="983"/>
      <w:bookmarkEnd w:id="984"/>
      <w:bookmarkEnd w:id="985"/>
      <w:bookmarkEnd w:id="986"/>
      <w:bookmarkEnd w:id="987"/>
      <w:bookmarkEnd w:id="988"/>
      <w:bookmarkEnd w:id="989"/>
      <w:bookmarkEnd w:id="990"/>
      <w:bookmarkEnd w:id="991"/>
      <w:bookmarkEnd w:id="992"/>
      <w:bookmarkEnd w:id="993"/>
      <w:bookmarkEnd w:id="994"/>
      <w:bookmarkEnd w:id="995"/>
      <w:r w:rsidRPr="00B54D8F">
        <w:rPr>
          <w:rFonts w:asciiTheme="minorEastAsia" w:eastAsiaTheme="minorEastAsia" w:hAnsiTheme="minorEastAsia"/>
          <w:sz w:val="24"/>
          <w:szCs w:val="20"/>
        </w:rPr>
        <w:lastRenderedPageBreak/>
        <w:t>采购需求偏离表（实质性格式）</w:t>
      </w:r>
    </w:p>
    <w:p w14:paraId="40783680" w14:textId="77777777" w:rsidR="00D06573" w:rsidRPr="00B54D8F" w:rsidRDefault="00F56C7C">
      <w:pPr>
        <w:autoSpaceDE w:val="0"/>
        <w:autoSpaceDN w:val="0"/>
        <w:adjustRightInd w:val="0"/>
        <w:spacing w:line="360" w:lineRule="auto"/>
        <w:jc w:val="center"/>
        <w:rPr>
          <w:rFonts w:asciiTheme="minorEastAsia" w:eastAsiaTheme="minorEastAsia" w:hAnsiTheme="minorEastAsia"/>
          <w:b/>
          <w:sz w:val="36"/>
          <w:szCs w:val="36"/>
        </w:rPr>
      </w:pPr>
      <w:r w:rsidRPr="00B54D8F">
        <w:rPr>
          <w:rFonts w:asciiTheme="minorEastAsia" w:eastAsiaTheme="minorEastAsia" w:hAnsiTheme="minorEastAsia"/>
          <w:b/>
          <w:sz w:val="36"/>
          <w:szCs w:val="36"/>
        </w:rPr>
        <w:t>采购需求偏离表</w:t>
      </w:r>
    </w:p>
    <w:p w14:paraId="5ECFA969" w14:textId="77777777" w:rsidR="00D06573" w:rsidRPr="00B54D8F" w:rsidRDefault="00F56C7C">
      <w:pPr>
        <w:tabs>
          <w:tab w:val="left" w:pos="1800"/>
          <w:tab w:val="left" w:pos="5580"/>
        </w:tabs>
        <w:spacing w:line="360" w:lineRule="auto"/>
        <w:ind w:firstLineChars="150" w:firstLine="360"/>
        <w:jc w:val="left"/>
        <w:rPr>
          <w:rFonts w:asciiTheme="minorEastAsia" w:eastAsiaTheme="minorEastAsia" w:hAnsiTheme="minorEastAsia"/>
          <w:sz w:val="24"/>
          <w:u w:val="single"/>
        </w:rPr>
      </w:pPr>
      <w:r w:rsidRPr="00B54D8F">
        <w:rPr>
          <w:rFonts w:asciiTheme="minorEastAsia" w:eastAsiaTheme="minorEastAsia" w:hAnsiTheme="minorEastAsia"/>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54D8F" w:rsidRPr="00B54D8F" w14:paraId="55505D64" w14:textId="77777777">
        <w:trPr>
          <w:trHeight w:val="1053"/>
          <w:jc w:val="center"/>
        </w:trPr>
        <w:tc>
          <w:tcPr>
            <w:tcW w:w="775" w:type="dxa"/>
            <w:vAlign w:val="center"/>
          </w:tcPr>
          <w:p w14:paraId="5FA303F9"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序号</w:t>
            </w:r>
          </w:p>
        </w:tc>
        <w:tc>
          <w:tcPr>
            <w:tcW w:w="1482" w:type="dxa"/>
            <w:vAlign w:val="center"/>
          </w:tcPr>
          <w:p w14:paraId="0BDC57B4"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招标文件条目号(页码)</w:t>
            </w:r>
          </w:p>
        </w:tc>
        <w:tc>
          <w:tcPr>
            <w:tcW w:w="2384" w:type="dxa"/>
            <w:vAlign w:val="center"/>
          </w:tcPr>
          <w:p w14:paraId="1F1D4B9D"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招标文件要求</w:t>
            </w:r>
          </w:p>
        </w:tc>
        <w:tc>
          <w:tcPr>
            <w:tcW w:w="2126" w:type="dxa"/>
            <w:vAlign w:val="center"/>
          </w:tcPr>
          <w:p w14:paraId="41EA9ADB"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投标响应内容</w:t>
            </w:r>
          </w:p>
        </w:tc>
        <w:tc>
          <w:tcPr>
            <w:tcW w:w="1875" w:type="dxa"/>
            <w:vAlign w:val="center"/>
          </w:tcPr>
          <w:p w14:paraId="60438EB6"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sz w:val="24"/>
              </w:rPr>
              <w:t>偏离情况</w:t>
            </w:r>
          </w:p>
        </w:tc>
        <w:tc>
          <w:tcPr>
            <w:tcW w:w="1009" w:type="dxa"/>
            <w:vAlign w:val="center"/>
          </w:tcPr>
          <w:p w14:paraId="1AC6BD14" w14:textId="77777777" w:rsidR="00D06573" w:rsidRPr="00B54D8F" w:rsidRDefault="00F56C7C">
            <w:pPr>
              <w:adjustRightInd w:val="0"/>
              <w:snapToGrid w:val="0"/>
              <w:jc w:val="center"/>
              <w:rPr>
                <w:rFonts w:asciiTheme="minorEastAsia" w:eastAsiaTheme="minorEastAsia" w:hAnsiTheme="minorEastAsia"/>
                <w:sz w:val="24"/>
              </w:rPr>
            </w:pPr>
            <w:r w:rsidRPr="00B54D8F">
              <w:rPr>
                <w:rFonts w:asciiTheme="minorEastAsia" w:eastAsiaTheme="minorEastAsia" w:hAnsiTheme="minorEastAsia" w:hint="eastAsia"/>
                <w:sz w:val="24"/>
              </w:rPr>
              <w:t>技术支持资料所在页码说明</w:t>
            </w:r>
          </w:p>
        </w:tc>
      </w:tr>
      <w:tr w:rsidR="00B54D8F" w:rsidRPr="00B54D8F" w14:paraId="6630324C" w14:textId="77777777">
        <w:trPr>
          <w:trHeight w:val="930"/>
          <w:jc w:val="center"/>
        </w:trPr>
        <w:tc>
          <w:tcPr>
            <w:tcW w:w="775" w:type="dxa"/>
            <w:vAlign w:val="center"/>
          </w:tcPr>
          <w:p w14:paraId="071B96DB" w14:textId="77777777" w:rsidR="00D06573" w:rsidRPr="00B54D8F" w:rsidRDefault="00D06573">
            <w:pPr>
              <w:adjustRightInd w:val="0"/>
              <w:snapToGrid w:val="0"/>
              <w:jc w:val="center"/>
              <w:rPr>
                <w:rFonts w:asciiTheme="minorEastAsia" w:eastAsiaTheme="minorEastAsia" w:hAnsiTheme="minorEastAsia"/>
                <w:sz w:val="24"/>
              </w:rPr>
            </w:pPr>
          </w:p>
        </w:tc>
        <w:tc>
          <w:tcPr>
            <w:tcW w:w="1482" w:type="dxa"/>
            <w:vAlign w:val="center"/>
          </w:tcPr>
          <w:p w14:paraId="4876F4A6" w14:textId="77777777" w:rsidR="00D06573" w:rsidRPr="00B54D8F" w:rsidRDefault="00D06573">
            <w:pPr>
              <w:adjustRightInd w:val="0"/>
              <w:snapToGrid w:val="0"/>
              <w:jc w:val="center"/>
              <w:rPr>
                <w:rFonts w:asciiTheme="minorEastAsia" w:eastAsiaTheme="minorEastAsia" w:hAnsiTheme="minorEastAsia"/>
                <w:sz w:val="24"/>
              </w:rPr>
            </w:pPr>
          </w:p>
        </w:tc>
        <w:tc>
          <w:tcPr>
            <w:tcW w:w="2384" w:type="dxa"/>
            <w:vAlign w:val="center"/>
          </w:tcPr>
          <w:p w14:paraId="16945AC6" w14:textId="77777777" w:rsidR="00D06573" w:rsidRPr="00B54D8F" w:rsidRDefault="00D06573">
            <w:pPr>
              <w:adjustRightInd w:val="0"/>
              <w:snapToGrid w:val="0"/>
              <w:jc w:val="center"/>
              <w:rPr>
                <w:rFonts w:asciiTheme="minorEastAsia" w:eastAsiaTheme="minorEastAsia" w:hAnsiTheme="minorEastAsia"/>
                <w:sz w:val="24"/>
              </w:rPr>
            </w:pPr>
          </w:p>
        </w:tc>
        <w:tc>
          <w:tcPr>
            <w:tcW w:w="2126" w:type="dxa"/>
            <w:vAlign w:val="center"/>
          </w:tcPr>
          <w:p w14:paraId="546B28EF" w14:textId="77777777" w:rsidR="00D06573" w:rsidRPr="00B54D8F" w:rsidRDefault="00D06573">
            <w:pPr>
              <w:adjustRightInd w:val="0"/>
              <w:snapToGrid w:val="0"/>
              <w:jc w:val="center"/>
              <w:rPr>
                <w:rFonts w:asciiTheme="minorEastAsia" w:eastAsiaTheme="minorEastAsia" w:hAnsiTheme="minorEastAsia"/>
                <w:sz w:val="24"/>
              </w:rPr>
            </w:pPr>
          </w:p>
        </w:tc>
        <w:tc>
          <w:tcPr>
            <w:tcW w:w="1875" w:type="dxa"/>
            <w:vAlign w:val="center"/>
          </w:tcPr>
          <w:p w14:paraId="2E0E2BD9" w14:textId="77777777" w:rsidR="00D06573" w:rsidRPr="00B54D8F" w:rsidRDefault="00D06573">
            <w:pPr>
              <w:adjustRightInd w:val="0"/>
              <w:snapToGrid w:val="0"/>
              <w:jc w:val="center"/>
              <w:rPr>
                <w:rFonts w:asciiTheme="minorEastAsia" w:eastAsiaTheme="minorEastAsia" w:hAnsiTheme="minorEastAsia"/>
                <w:sz w:val="24"/>
              </w:rPr>
            </w:pPr>
          </w:p>
        </w:tc>
        <w:tc>
          <w:tcPr>
            <w:tcW w:w="1009" w:type="dxa"/>
            <w:vAlign w:val="center"/>
          </w:tcPr>
          <w:p w14:paraId="70B4E132" w14:textId="77777777" w:rsidR="00D06573" w:rsidRPr="00B54D8F" w:rsidRDefault="00D06573">
            <w:pPr>
              <w:adjustRightInd w:val="0"/>
              <w:snapToGrid w:val="0"/>
              <w:jc w:val="center"/>
              <w:rPr>
                <w:rFonts w:asciiTheme="minorEastAsia" w:eastAsiaTheme="minorEastAsia" w:hAnsiTheme="minorEastAsia"/>
                <w:sz w:val="24"/>
              </w:rPr>
            </w:pPr>
          </w:p>
        </w:tc>
      </w:tr>
      <w:tr w:rsidR="00B54D8F" w:rsidRPr="00B54D8F" w14:paraId="56F7D2E1" w14:textId="77777777">
        <w:trPr>
          <w:trHeight w:val="930"/>
          <w:jc w:val="center"/>
        </w:trPr>
        <w:tc>
          <w:tcPr>
            <w:tcW w:w="775" w:type="dxa"/>
            <w:vAlign w:val="center"/>
          </w:tcPr>
          <w:p w14:paraId="6206869E" w14:textId="77777777" w:rsidR="00D06573" w:rsidRPr="00B54D8F" w:rsidRDefault="00D06573">
            <w:pPr>
              <w:adjustRightInd w:val="0"/>
              <w:snapToGrid w:val="0"/>
              <w:jc w:val="center"/>
              <w:rPr>
                <w:rFonts w:asciiTheme="minorEastAsia" w:eastAsiaTheme="minorEastAsia" w:hAnsiTheme="minorEastAsia"/>
                <w:sz w:val="24"/>
              </w:rPr>
            </w:pPr>
          </w:p>
        </w:tc>
        <w:tc>
          <w:tcPr>
            <w:tcW w:w="1482" w:type="dxa"/>
            <w:vAlign w:val="center"/>
          </w:tcPr>
          <w:p w14:paraId="2F6742A7" w14:textId="77777777" w:rsidR="00D06573" w:rsidRPr="00B54D8F" w:rsidRDefault="00D06573">
            <w:pPr>
              <w:adjustRightInd w:val="0"/>
              <w:snapToGrid w:val="0"/>
              <w:jc w:val="center"/>
              <w:rPr>
                <w:rFonts w:asciiTheme="minorEastAsia" w:eastAsiaTheme="minorEastAsia" w:hAnsiTheme="minorEastAsia"/>
                <w:sz w:val="24"/>
              </w:rPr>
            </w:pPr>
          </w:p>
        </w:tc>
        <w:tc>
          <w:tcPr>
            <w:tcW w:w="2384" w:type="dxa"/>
            <w:vAlign w:val="center"/>
          </w:tcPr>
          <w:p w14:paraId="2774BFAF" w14:textId="77777777" w:rsidR="00D06573" w:rsidRPr="00B54D8F" w:rsidRDefault="00D06573">
            <w:pPr>
              <w:adjustRightInd w:val="0"/>
              <w:snapToGrid w:val="0"/>
              <w:jc w:val="center"/>
              <w:rPr>
                <w:rFonts w:asciiTheme="minorEastAsia" w:eastAsiaTheme="minorEastAsia" w:hAnsiTheme="minorEastAsia"/>
                <w:sz w:val="24"/>
              </w:rPr>
            </w:pPr>
          </w:p>
        </w:tc>
        <w:tc>
          <w:tcPr>
            <w:tcW w:w="2126" w:type="dxa"/>
            <w:vAlign w:val="center"/>
          </w:tcPr>
          <w:p w14:paraId="44EA6D32" w14:textId="77777777" w:rsidR="00D06573" w:rsidRPr="00B54D8F" w:rsidRDefault="00D06573">
            <w:pPr>
              <w:adjustRightInd w:val="0"/>
              <w:snapToGrid w:val="0"/>
              <w:jc w:val="center"/>
              <w:rPr>
                <w:rFonts w:asciiTheme="minorEastAsia" w:eastAsiaTheme="minorEastAsia" w:hAnsiTheme="minorEastAsia"/>
                <w:sz w:val="24"/>
              </w:rPr>
            </w:pPr>
          </w:p>
        </w:tc>
        <w:tc>
          <w:tcPr>
            <w:tcW w:w="1875" w:type="dxa"/>
            <w:vAlign w:val="center"/>
          </w:tcPr>
          <w:p w14:paraId="706C0216" w14:textId="77777777" w:rsidR="00D06573" w:rsidRPr="00B54D8F" w:rsidRDefault="00D06573">
            <w:pPr>
              <w:adjustRightInd w:val="0"/>
              <w:snapToGrid w:val="0"/>
              <w:jc w:val="center"/>
              <w:rPr>
                <w:rFonts w:asciiTheme="minorEastAsia" w:eastAsiaTheme="minorEastAsia" w:hAnsiTheme="minorEastAsia"/>
                <w:sz w:val="24"/>
              </w:rPr>
            </w:pPr>
          </w:p>
        </w:tc>
        <w:tc>
          <w:tcPr>
            <w:tcW w:w="1009" w:type="dxa"/>
            <w:vAlign w:val="center"/>
          </w:tcPr>
          <w:p w14:paraId="7A98E78C" w14:textId="77777777" w:rsidR="00D06573" w:rsidRPr="00B54D8F" w:rsidRDefault="00D06573">
            <w:pPr>
              <w:adjustRightInd w:val="0"/>
              <w:snapToGrid w:val="0"/>
              <w:jc w:val="center"/>
              <w:rPr>
                <w:rFonts w:asciiTheme="minorEastAsia" w:eastAsiaTheme="minorEastAsia" w:hAnsiTheme="minorEastAsia"/>
                <w:sz w:val="24"/>
              </w:rPr>
            </w:pPr>
          </w:p>
        </w:tc>
      </w:tr>
      <w:tr w:rsidR="00B54D8F" w:rsidRPr="00B54D8F" w14:paraId="0CEE7F4D" w14:textId="77777777">
        <w:trPr>
          <w:trHeight w:val="930"/>
          <w:jc w:val="center"/>
        </w:trPr>
        <w:tc>
          <w:tcPr>
            <w:tcW w:w="775" w:type="dxa"/>
            <w:vAlign w:val="center"/>
          </w:tcPr>
          <w:p w14:paraId="7C61E6AA" w14:textId="77777777" w:rsidR="00D06573" w:rsidRPr="00B54D8F" w:rsidRDefault="00D06573">
            <w:pPr>
              <w:adjustRightInd w:val="0"/>
              <w:snapToGrid w:val="0"/>
              <w:jc w:val="center"/>
              <w:rPr>
                <w:rFonts w:asciiTheme="minorEastAsia" w:eastAsiaTheme="minorEastAsia" w:hAnsiTheme="minorEastAsia"/>
                <w:sz w:val="24"/>
              </w:rPr>
            </w:pPr>
          </w:p>
        </w:tc>
        <w:tc>
          <w:tcPr>
            <w:tcW w:w="1482" w:type="dxa"/>
            <w:vAlign w:val="center"/>
          </w:tcPr>
          <w:p w14:paraId="52DAFB4C" w14:textId="77777777" w:rsidR="00D06573" w:rsidRPr="00B54D8F" w:rsidRDefault="00D06573">
            <w:pPr>
              <w:adjustRightInd w:val="0"/>
              <w:snapToGrid w:val="0"/>
              <w:jc w:val="center"/>
              <w:rPr>
                <w:rFonts w:asciiTheme="minorEastAsia" w:eastAsiaTheme="minorEastAsia" w:hAnsiTheme="minorEastAsia"/>
                <w:sz w:val="24"/>
              </w:rPr>
            </w:pPr>
          </w:p>
        </w:tc>
        <w:tc>
          <w:tcPr>
            <w:tcW w:w="2384" w:type="dxa"/>
            <w:vAlign w:val="center"/>
          </w:tcPr>
          <w:p w14:paraId="35E7700C" w14:textId="77777777" w:rsidR="00D06573" w:rsidRPr="00B54D8F" w:rsidRDefault="00D06573">
            <w:pPr>
              <w:adjustRightInd w:val="0"/>
              <w:snapToGrid w:val="0"/>
              <w:jc w:val="center"/>
              <w:rPr>
                <w:rFonts w:asciiTheme="minorEastAsia" w:eastAsiaTheme="minorEastAsia" w:hAnsiTheme="minorEastAsia"/>
                <w:sz w:val="24"/>
              </w:rPr>
            </w:pPr>
          </w:p>
        </w:tc>
        <w:tc>
          <w:tcPr>
            <w:tcW w:w="2126" w:type="dxa"/>
            <w:vAlign w:val="center"/>
          </w:tcPr>
          <w:p w14:paraId="0AC2433F" w14:textId="77777777" w:rsidR="00D06573" w:rsidRPr="00B54D8F" w:rsidRDefault="00D06573">
            <w:pPr>
              <w:adjustRightInd w:val="0"/>
              <w:snapToGrid w:val="0"/>
              <w:jc w:val="center"/>
              <w:rPr>
                <w:rFonts w:asciiTheme="minorEastAsia" w:eastAsiaTheme="minorEastAsia" w:hAnsiTheme="minorEastAsia"/>
                <w:sz w:val="24"/>
              </w:rPr>
            </w:pPr>
          </w:p>
        </w:tc>
        <w:tc>
          <w:tcPr>
            <w:tcW w:w="1875" w:type="dxa"/>
            <w:vAlign w:val="center"/>
          </w:tcPr>
          <w:p w14:paraId="599A74EB" w14:textId="77777777" w:rsidR="00D06573" w:rsidRPr="00B54D8F" w:rsidRDefault="00D06573">
            <w:pPr>
              <w:adjustRightInd w:val="0"/>
              <w:snapToGrid w:val="0"/>
              <w:jc w:val="center"/>
              <w:rPr>
                <w:rFonts w:asciiTheme="minorEastAsia" w:eastAsiaTheme="minorEastAsia" w:hAnsiTheme="minorEastAsia"/>
                <w:sz w:val="24"/>
              </w:rPr>
            </w:pPr>
          </w:p>
        </w:tc>
        <w:tc>
          <w:tcPr>
            <w:tcW w:w="1009" w:type="dxa"/>
            <w:vAlign w:val="center"/>
          </w:tcPr>
          <w:p w14:paraId="15843B95" w14:textId="77777777" w:rsidR="00D06573" w:rsidRPr="00B54D8F" w:rsidRDefault="00D06573">
            <w:pPr>
              <w:adjustRightInd w:val="0"/>
              <w:snapToGrid w:val="0"/>
              <w:jc w:val="center"/>
              <w:rPr>
                <w:rFonts w:asciiTheme="minorEastAsia" w:eastAsiaTheme="minorEastAsia" w:hAnsiTheme="minorEastAsia"/>
                <w:sz w:val="24"/>
              </w:rPr>
            </w:pPr>
          </w:p>
        </w:tc>
      </w:tr>
      <w:tr w:rsidR="00B54D8F" w:rsidRPr="00B54D8F" w14:paraId="23B41834" w14:textId="77777777">
        <w:trPr>
          <w:trHeight w:val="930"/>
          <w:jc w:val="center"/>
        </w:trPr>
        <w:tc>
          <w:tcPr>
            <w:tcW w:w="775" w:type="dxa"/>
            <w:vAlign w:val="center"/>
          </w:tcPr>
          <w:p w14:paraId="34965AFB" w14:textId="77777777" w:rsidR="00D06573" w:rsidRPr="00B54D8F" w:rsidRDefault="00D06573">
            <w:pPr>
              <w:adjustRightInd w:val="0"/>
              <w:snapToGrid w:val="0"/>
              <w:jc w:val="center"/>
              <w:rPr>
                <w:rFonts w:asciiTheme="minorEastAsia" w:eastAsiaTheme="minorEastAsia" w:hAnsiTheme="minorEastAsia"/>
                <w:sz w:val="24"/>
              </w:rPr>
            </w:pPr>
          </w:p>
        </w:tc>
        <w:tc>
          <w:tcPr>
            <w:tcW w:w="1482" w:type="dxa"/>
            <w:vAlign w:val="center"/>
          </w:tcPr>
          <w:p w14:paraId="072D16E5" w14:textId="77777777" w:rsidR="00D06573" w:rsidRPr="00B54D8F" w:rsidRDefault="00D06573">
            <w:pPr>
              <w:adjustRightInd w:val="0"/>
              <w:snapToGrid w:val="0"/>
              <w:jc w:val="center"/>
              <w:rPr>
                <w:rFonts w:asciiTheme="minorEastAsia" w:eastAsiaTheme="minorEastAsia" w:hAnsiTheme="minorEastAsia"/>
                <w:sz w:val="24"/>
              </w:rPr>
            </w:pPr>
          </w:p>
        </w:tc>
        <w:tc>
          <w:tcPr>
            <w:tcW w:w="2384" w:type="dxa"/>
            <w:vAlign w:val="center"/>
          </w:tcPr>
          <w:p w14:paraId="67D3FC25" w14:textId="77777777" w:rsidR="00D06573" w:rsidRPr="00B54D8F" w:rsidRDefault="00D06573">
            <w:pPr>
              <w:adjustRightInd w:val="0"/>
              <w:snapToGrid w:val="0"/>
              <w:jc w:val="center"/>
              <w:rPr>
                <w:rFonts w:asciiTheme="minorEastAsia" w:eastAsiaTheme="minorEastAsia" w:hAnsiTheme="minorEastAsia"/>
                <w:sz w:val="24"/>
              </w:rPr>
            </w:pPr>
          </w:p>
        </w:tc>
        <w:tc>
          <w:tcPr>
            <w:tcW w:w="2126" w:type="dxa"/>
            <w:vAlign w:val="center"/>
          </w:tcPr>
          <w:p w14:paraId="4A7D170B" w14:textId="77777777" w:rsidR="00D06573" w:rsidRPr="00B54D8F" w:rsidRDefault="00D06573">
            <w:pPr>
              <w:adjustRightInd w:val="0"/>
              <w:snapToGrid w:val="0"/>
              <w:jc w:val="center"/>
              <w:rPr>
                <w:rFonts w:asciiTheme="minorEastAsia" w:eastAsiaTheme="minorEastAsia" w:hAnsiTheme="minorEastAsia"/>
                <w:sz w:val="24"/>
              </w:rPr>
            </w:pPr>
          </w:p>
        </w:tc>
        <w:tc>
          <w:tcPr>
            <w:tcW w:w="1875" w:type="dxa"/>
            <w:vAlign w:val="center"/>
          </w:tcPr>
          <w:p w14:paraId="3BE9E7A6" w14:textId="77777777" w:rsidR="00D06573" w:rsidRPr="00B54D8F" w:rsidRDefault="00D06573">
            <w:pPr>
              <w:adjustRightInd w:val="0"/>
              <w:snapToGrid w:val="0"/>
              <w:jc w:val="center"/>
              <w:rPr>
                <w:rFonts w:asciiTheme="minorEastAsia" w:eastAsiaTheme="minorEastAsia" w:hAnsiTheme="minorEastAsia"/>
                <w:sz w:val="24"/>
              </w:rPr>
            </w:pPr>
          </w:p>
        </w:tc>
        <w:tc>
          <w:tcPr>
            <w:tcW w:w="1009" w:type="dxa"/>
            <w:vAlign w:val="center"/>
          </w:tcPr>
          <w:p w14:paraId="17689F4D" w14:textId="77777777" w:rsidR="00D06573" w:rsidRPr="00B54D8F" w:rsidRDefault="00D06573">
            <w:pPr>
              <w:adjustRightInd w:val="0"/>
              <w:snapToGrid w:val="0"/>
              <w:jc w:val="center"/>
              <w:rPr>
                <w:rFonts w:asciiTheme="minorEastAsia" w:eastAsiaTheme="minorEastAsia" w:hAnsiTheme="minorEastAsia"/>
                <w:sz w:val="24"/>
              </w:rPr>
            </w:pPr>
          </w:p>
        </w:tc>
      </w:tr>
      <w:tr w:rsidR="00B54D8F" w:rsidRPr="00B54D8F" w14:paraId="6C7E606A" w14:textId="77777777">
        <w:trPr>
          <w:trHeight w:val="930"/>
          <w:jc w:val="center"/>
        </w:trPr>
        <w:tc>
          <w:tcPr>
            <w:tcW w:w="775" w:type="dxa"/>
            <w:vAlign w:val="center"/>
          </w:tcPr>
          <w:p w14:paraId="4F114474" w14:textId="77777777" w:rsidR="00D06573" w:rsidRPr="00B54D8F" w:rsidRDefault="00D06573">
            <w:pPr>
              <w:adjustRightInd w:val="0"/>
              <w:snapToGrid w:val="0"/>
              <w:jc w:val="center"/>
              <w:rPr>
                <w:rFonts w:asciiTheme="minorEastAsia" w:eastAsiaTheme="minorEastAsia" w:hAnsiTheme="minorEastAsia"/>
                <w:sz w:val="24"/>
              </w:rPr>
            </w:pPr>
          </w:p>
        </w:tc>
        <w:tc>
          <w:tcPr>
            <w:tcW w:w="1482" w:type="dxa"/>
            <w:vAlign w:val="center"/>
          </w:tcPr>
          <w:p w14:paraId="647BED81" w14:textId="77777777" w:rsidR="00D06573" w:rsidRPr="00B54D8F" w:rsidRDefault="00D06573">
            <w:pPr>
              <w:adjustRightInd w:val="0"/>
              <w:snapToGrid w:val="0"/>
              <w:jc w:val="center"/>
              <w:rPr>
                <w:rFonts w:asciiTheme="minorEastAsia" w:eastAsiaTheme="minorEastAsia" w:hAnsiTheme="minorEastAsia"/>
                <w:sz w:val="24"/>
              </w:rPr>
            </w:pPr>
          </w:p>
        </w:tc>
        <w:tc>
          <w:tcPr>
            <w:tcW w:w="2384" w:type="dxa"/>
            <w:vAlign w:val="center"/>
          </w:tcPr>
          <w:p w14:paraId="01536621" w14:textId="77777777" w:rsidR="00D06573" w:rsidRPr="00B54D8F" w:rsidRDefault="00D06573">
            <w:pPr>
              <w:adjustRightInd w:val="0"/>
              <w:snapToGrid w:val="0"/>
              <w:jc w:val="center"/>
              <w:rPr>
                <w:rFonts w:asciiTheme="minorEastAsia" w:eastAsiaTheme="minorEastAsia" w:hAnsiTheme="minorEastAsia"/>
                <w:sz w:val="24"/>
              </w:rPr>
            </w:pPr>
          </w:p>
        </w:tc>
        <w:tc>
          <w:tcPr>
            <w:tcW w:w="2126" w:type="dxa"/>
            <w:vAlign w:val="center"/>
          </w:tcPr>
          <w:p w14:paraId="7781A18E" w14:textId="77777777" w:rsidR="00D06573" w:rsidRPr="00B54D8F" w:rsidRDefault="00D06573">
            <w:pPr>
              <w:adjustRightInd w:val="0"/>
              <w:snapToGrid w:val="0"/>
              <w:jc w:val="center"/>
              <w:rPr>
                <w:rFonts w:asciiTheme="minorEastAsia" w:eastAsiaTheme="minorEastAsia" w:hAnsiTheme="minorEastAsia"/>
                <w:sz w:val="24"/>
              </w:rPr>
            </w:pPr>
          </w:p>
        </w:tc>
        <w:tc>
          <w:tcPr>
            <w:tcW w:w="1875" w:type="dxa"/>
            <w:vAlign w:val="center"/>
          </w:tcPr>
          <w:p w14:paraId="431FACD0" w14:textId="77777777" w:rsidR="00D06573" w:rsidRPr="00B54D8F" w:rsidRDefault="00D06573">
            <w:pPr>
              <w:adjustRightInd w:val="0"/>
              <w:snapToGrid w:val="0"/>
              <w:jc w:val="center"/>
              <w:rPr>
                <w:rFonts w:asciiTheme="minorEastAsia" w:eastAsiaTheme="minorEastAsia" w:hAnsiTheme="minorEastAsia"/>
                <w:sz w:val="24"/>
              </w:rPr>
            </w:pPr>
          </w:p>
        </w:tc>
        <w:tc>
          <w:tcPr>
            <w:tcW w:w="1009" w:type="dxa"/>
            <w:vAlign w:val="center"/>
          </w:tcPr>
          <w:p w14:paraId="3135800E" w14:textId="77777777" w:rsidR="00D06573" w:rsidRPr="00B54D8F" w:rsidRDefault="00D06573">
            <w:pPr>
              <w:adjustRightInd w:val="0"/>
              <w:snapToGrid w:val="0"/>
              <w:jc w:val="center"/>
              <w:rPr>
                <w:rFonts w:asciiTheme="minorEastAsia" w:eastAsiaTheme="minorEastAsia" w:hAnsiTheme="minorEastAsia"/>
                <w:sz w:val="24"/>
              </w:rPr>
            </w:pPr>
          </w:p>
        </w:tc>
      </w:tr>
      <w:tr w:rsidR="00D06573" w:rsidRPr="00B54D8F" w14:paraId="0D8D28C0" w14:textId="77777777">
        <w:trPr>
          <w:trHeight w:val="930"/>
          <w:jc w:val="center"/>
        </w:trPr>
        <w:tc>
          <w:tcPr>
            <w:tcW w:w="775" w:type="dxa"/>
            <w:vAlign w:val="center"/>
          </w:tcPr>
          <w:p w14:paraId="4745BFB6" w14:textId="77777777" w:rsidR="00D06573" w:rsidRPr="00B54D8F" w:rsidRDefault="00D06573">
            <w:pPr>
              <w:adjustRightInd w:val="0"/>
              <w:snapToGrid w:val="0"/>
              <w:jc w:val="center"/>
              <w:rPr>
                <w:rFonts w:asciiTheme="minorEastAsia" w:eastAsiaTheme="minorEastAsia" w:hAnsiTheme="minorEastAsia"/>
                <w:sz w:val="24"/>
              </w:rPr>
            </w:pPr>
          </w:p>
        </w:tc>
        <w:tc>
          <w:tcPr>
            <w:tcW w:w="1482" w:type="dxa"/>
            <w:vAlign w:val="center"/>
          </w:tcPr>
          <w:p w14:paraId="59D89709" w14:textId="77777777" w:rsidR="00D06573" w:rsidRPr="00B54D8F" w:rsidRDefault="00D06573">
            <w:pPr>
              <w:adjustRightInd w:val="0"/>
              <w:snapToGrid w:val="0"/>
              <w:jc w:val="center"/>
              <w:rPr>
                <w:rFonts w:asciiTheme="minorEastAsia" w:eastAsiaTheme="minorEastAsia" w:hAnsiTheme="minorEastAsia"/>
                <w:sz w:val="24"/>
              </w:rPr>
            </w:pPr>
          </w:p>
        </w:tc>
        <w:tc>
          <w:tcPr>
            <w:tcW w:w="2384" w:type="dxa"/>
            <w:vAlign w:val="center"/>
          </w:tcPr>
          <w:p w14:paraId="65272004" w14:textId="77777777" w:rsidR="00D06573" w:rsidRPr="00B54D8F" w:rsidRDefault="00D06573">
            <w:pPr>
              <w:adjustRightInd w:val="0"/>
              <w:snapToGrid w:val="0"/>
              <w:jc w:val="center"/>
              <w:rPr>
                <w:rFonts w:asciiTheme="minorEastAsia" w:eastAsiaTheme="minorEastAsia" w:hAnsiTheme="minorEastAsia"/>
                <w:sz w:val="24"/>
              </w:rPr>
            </w:pPr>
          </w:p>
        </w:tc>
        <w:tc>
          <w:tcPr>
            <w:tcW w:w="2126" w:type="dxa"/>
            <w:vAlign w:val="center"/>
          </w:tcPr>
          <w:p w14:paraId="29041AF0" w14:textId="77777777" w:rsidR="00D06573" w:rsidRPr="00B54D8F" w:rsidRDefault="00D06573">
            <w:pPr>
              <w:adjustRightInd w:val="0"/>
              <w:snapToGrid w:val="0"/>
              <w:jc w:val="center"/>
              <w:rPr>
                <w:rFonts w:asciiTheme="minorEastAsia" w:eastAsiaTheme="minorEastAsia" w:hAnsiTheme="minorEastAsia"/>
                <w:sz w:val="24"/>
              </w:rPr>
            </w:pPr>
          </w:p>
        </w:tc>
        <w:tc>
          <w:tcPr>
            <w:tcW w:w="1875" w:type="dxa"/>
            <w:vAlign w:val="center"/>
          </w:tcPr>
          <w:p w14:paraId="1D8A28BB" w14:textId="77777777" w:rsidR="00D06573" w:rsidRPr="00B54D8F" w:rsidRDefault="00D06573">
            <w:pPr>
              <w:adjustRightInd w:val="0"/>
              <w:snapToGrid w:val="0"/>
              <w:jc w:val="center"/>
              <w:rPr>
                <w:rFonts w:asciiTheme="minorEastAsia" w:eastAsiaTheme="minorEastAsia" w:hAnsiTheme="minorEastAsia"/>
                <w:sz w:val="24"/>
              </w:rPr>
            </w:pPr>
          </w:p>
        </w:tc>
        <w:tc>
          <w:tcPr>
            <w:tcW w:w="1009" w:type="dxa"/>
            <w:vAlign w:val="center"/>
          </w:tcPr>
          <w:p w14:paraId="5849429B" w14:textId="77777777" w:rsidR="00D06573" w:rsidRPr="00B54D8F" w:rsidRDefault="00D06573">
            <w:pPr>
              <w:adjustRightInd w:val="0"/>
              <w:snapToGrid w:val="0"/>
              <w:jc w:val="center"/>
              <w:rPr>
                <w:rFonts w:asciiTheme="minorEastAsia" w:eastAsiaTheme="minorEastAsia" w:hAnsiTheme="minorEastAsia"/>
                <w:sz w:val="24"/>
              </w:rPr>
            </w:pPr>
          </w:p>
        </w:tc>
      </w:tr>
    </w:tbl>
    <w:p w14:paraId="7B610B90" w14:textId="77777777" w:rsidR="00D06573" w:rsidRPr="00B54D8F" w:rsidRDefault="00D06573">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14:paraId="51216A53" w14:textId="77777777" w:rsidR="00D06573"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sz w:val="24"/>
        </w:rPr>
        <w:t>注：</w:t>
      </w:r>
    </w:p>
    <w:p w14:paraId="09F8CDB8" w14:textId="7D3266BB" w:rsidR="00D06573"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hint="eastAsia"/>
          <w:sz w:val="24"/>
        </w:rPr>
        <w:t>1.此表中若无任何文字说明，内容为空白的，</w:t>
      </w:r>
      <w:r w:rsidRPr="00B54D8F">
        <w:rPr>
          <w:rFonts w:asciiTheme="minorEastAsia" w:eastAsiaTheme="minorEastAsia" w:hAnsiTheme="minorEastAsia" w:hint="eastAsia"/>
          <w:b/>
          <w:sz w:val="24"/>
        </w:rPr>
        <w:t>投标无效</w:t>
      </w:r>
      <w:r w:rsidRPr="00B54D8F">
        <w:rPr>
          <w:rFonts w:asciiTheme="minorEastAsia" w:eastAsiaTheme="minorEastAsia" w:hAnsiTheme="minorEastAsia" w:hint="eastAsia"/>
          <w:sz w:val="24"/>
        </w:rPr>
        <w:t>。</w:t>
      </w:r>
    </w:p>
    <w:p w14:paraId="28F8BDF9" w14:textId="77777777" w:rsidR="00D06573"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hint="eastAsia"/>
          <w:sz w:val="24"/>
        </w:rPr>
        <w:t>2.</w:t>
      </w:r>
      <w:proofErr w:type="gramStart"/>
      <w:r w:rsidRPr="00B54D8F">
        <w:rPr>
          <w:rFonts w:asciiTheme="minorEastAsia" w:eastAsiaTheme="minorEastAsia" w:hAnsiTheme="minorEastAsia" w:hint="eastAsia"/>
          <w:sz w:val="24"/>
        </w:rPr>
        <w:t>“偏离情况”列应据实</w:t>
      </w:r>
      <w:proofErr w:type="gramEnd"/>
      <w:r w:rsidRPr="00B54D8F">
        <w:rPr>
          <w:rFonts w:asciiTheme="minorEastAsia" w:eastAsiaTheme="minorEastAsia" w:hAnsiTheme="minorEastAsia" w:hint="eastAsia"/>
          <w:sz w:val="24"/>
        </w:rPr>
        <w:t>填写“无偏离”、“正偏离”或“负偏离”。</w:t>
      </w:r>
    </w:p>
    <w:p w14:paraId="457095D5" w14:textId="77777777" w:rsidR="00BC4B6B"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hint="eastAsia"/>
          <w:sz w:val="24"/>
        </w:rPr>
        <w:t>3. 投标人应对以投标产品和服务所能达到的内容逐条响应并予以填写，而不应完全复制招标的采购需求作为响应内容，有具体参数的应填写具体参数</w:t>
      </w:r>
      <w:r w:rsidR="00BC4B6B" w:rsidRPr="00B54D8F">
        <w:rPr>
          <w:rFonts w:asciiTheme="minorEastAsia" w:eastAsiaTheme="minorEastAsia" w:hAnsiTheme="minorEastAsia" w:hint="eastAsia"/>
          <w:sz w:val="24"/>
        </w:rPr>
        <w:t>。</w:t>
      </w:r>
    </w:p>
    <w:p w14:paraId="699CC0C9" w14:textId="3BC73C27" w:rsidR="00D06573" w:rsidRPr="00B54D8F" w:rsidRDefault="00BC4B6B">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hint="eastAsia"/>
          <w:sz w:val="24"/>
        </w:rPr>
        <w:t>4</w:t>
      </w:r>
      <w:r w:rsidRPr="00B54D8F">
        <w:rPr>
          <w:rFonts w:asciiTheme="minorEastAsia" w:eastAsiaTheme="minorEastAsia" w:hAnsiTheme="minorEastAsia"/>
          <w:sz w:val="24"/>
        </w:rPr>
        <w:t>.</w:t>
      </w:r>
      <w:r w:rsidRPr="00B54D8F">
        <w:rPr>
          <w:rFonts w:asciiTheme="minorEastAsia" w:eastAsiaTheme="minorEastAsia" w:hAnsiTheme="minorEastAsia" w:hint="eastAsia"/>
          <w:sz w:val="24"/>
        </w:rPr>
        <w:t>投标人应注明</w:t>
      </w:r>
      <w:r w:rsidR="00F56C7C" w:rsidRPr="00B54D8F">
        <w:rPr>
          <w:rFonts w:asciiTheme="minorEastAsia" w:eastAsiaTheme="minorEastAsia" w:hAnsiTheme="minorEastAsia" w:hint="eastAsia"/>
          <w:sz w:val="24"/>
        </w:rPr>
        <w:t>支持材料注明页码，否则评标委员会有权不予认可，详见“</w:t>
      </w:r>
      <w:r w:rsidR="00C937C8" w:rsidRPr="00B54D8F">
        <w:rPr>
          <w:rFonts w:asciiTheme="minorEastAsia" w:eastAsiaTheme="minorEastAsia" w:hAnsiTheme="minorEastAsia" w:hint="eastAsia"/>
          <w:sz w:val="24"/>
        </w:rPr>
        <w:t>6</w:t>
      </w:r>
      <w:r w:rsidR="00C937C8" w:rsidRPr="00B54D8F">
        <w:rPr>
          <w:rFonts w:asciiTheme="minorEastAsia" w:eastAsiaTheme="minorEastAsia" w:hAnsiTheme="minorEastAsia"/>
          <w:sz w:val="24"/>
        </w:rPr>
        <w:t>.</w:t>
      </w:r>
      <w:r w:rsidR="00F56C7C" w:rsidRPr="00B54D8F">
        <w:rPr>
          <w:rFonts w:asciiTheme="minorEastAsia" w:eastAsiaTheme="minorEastAsia" w:hAnsiTheme="minorEastAsia" w:hint="eastAsia"/>
          <w:sz w:val="24"/>
        </w:rPr>
        <w:t>采购标的</w:t>
      </w:r>
      <w:proofErr w:type="gramStart"/>
      <w:r w:rsidR="00F56C7C" w:rsidRPr="00B54D8F">
        <w:rPr>
          <w:rFonts w:asciiTheme="minorEastAsia" w:eastAsiaTheme="minorEastAsia" w:hAnsiTheme="minorEastAsia" w:hint="eastAsia"/>
          <w:sz w:val="24"/>
        </w:rPr>
        <w:t>的</w:t>
      </w:r>
      <w:proofErr w:type="gramEnd"/>
      <w:r w:rsidR="00F56C7C" w:rsidRPr="00B54D8F">
        <w:rPr>
          <w:rFonts w:asciiTheme="minorEastAsia" w:eastAsiaTheme="minorEastAsia" w:hAnsiTheme="minorEastAsia" w:hint="eastAsia"/>
          <w:sz w:val="24"/>
        </w:rPr>
        <w:t>其他技术、服务等要求”部分。</w:t>
      </w:r>
    </w:p>
    <w:p w14:paraId="3D9CDC3A" w14:textId="77777777" w:rsidR="00D06573"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hint="eastAsia"/>
          <w:sz w:val="24"/>
        </w:rPr>
        <w:t>4.本表需响应的内容详见采购需求部分：“货物技术规格具体要求”。</w:t>
      </w:r>
    </w:p>
    <w:p w14:paraId="45B9648D"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lang w:val="zh-CN"/>
        </w:rPr>
        <w:t xml:space="preserve">                </w:t>
      </w:r>
    </w:p>
    <w:p w14:paraId="74535A00" w14:textId="77777777"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lang w:val="zh-CN"/>
        </w:rPr>
      </w:pPr>
      <w:r w:rsidRPr="00B54D8F">
        <w:rPr>
          <w:rFonts w:asciiTheme="minorEastAsia" w:eastAsiaTheme="minorEastAsia" w:hAnsiTheme="minorEastAsia"/>
          <w:sz w:val="24"/>
        </w:rPr>
        <w:t>投标人名称（加盖公章）</w:t>
      </w:r>
      <w:r w:rsidRPr="00B54D8F">
        <w:rPr>
          <w:rFonts w:asciiTheme="minorEastAsia" w:eastAsiaTheme="minorEastAsia" w:hAnsiTheme="minorEastAsia"/>
          <w:sz w:val="24"/>
          <w:lang w:val="zh-CN"/>
        </w:rPr>
        <w:t>：    ____________</w:t>
      </w:r>
    </w:p>
    <w:p w14:paraId="3CB0979A" w14:textId="3E4A9026" w:rsidR="00D06573" w:rsidRPr="00B54D8F" w:rsidRDefault="00F56C7C">
      <w:pPr>
        <w:autoSpaceDE w:val="0"/>
        <w:autoSpaceDN w:val="0"/>
        <w:adjustRightInd w:val="0"/>
        <w:snapToGrid w:val="0"/>
        <w:spacing w:before="25" w:after="25" w:line="360" w:lineRule="auto"/>
        <w:rPr>
          <w:rFonts w:asciiTheme="minorEastAsia" w:eastAsiaTheme="minorEastAsia" w:hAnsiTheme="minorEastAsia"/>
          <w:sz w:val="24"/>
          <w:szCs w:val="20"/>
        </w:rPr>
      </w:pPr>
      <w:r w:rsidRPr="00B54D8F">
        <w:rPr>
          <w:rFonts w:asciiTheme="minorEastAsia" w:eastAsiaTheme="minorEastAsia" w:hAnsiTheme="minorEastAsia"/>
          <w:sz w:val="24"/>
          <w:szCs w:val="20"/>
        </w:rPr>
        <w:t xml:space="preserve">日期：_____年______月______日   </w:t>
      </w:r>
    </w:p>
    <w:p w14:paraId="4D88CE62" w14:textId="037F8283" w:rsidR="00950952" w:rsidRPr="00B54D8F" w:rsidRDefault="00950952">
      <w:pPr>
        <w:autoSpaceDE w:val="0"/>
        <w:autoSpaceDN w:val="0"/>
        <w:adjustRightInd w:val="0"/>
        <w:snapToGrid w:val="0"/>
        <w:spacing w:before="25" w:after="25" w:line="360" w:lineRule="auto"/>
        <w:rPr>
          <w:rFonts w:asciiTheme="minorEastAsia" w:eastAsiaTheme="minorEastAsia" w:hAnsiTheme="minorEastAsia"/>
          <w:sz w:val="24"/>
          <w:szCs w:val="20"/>
        </w:rPr>
      </w:pPr>
    </w:p>
    <w:p w14:paraId="4DBE9F8D" w14:textId="77777777" w:rsidR="00950952" w:rsidRPr="00B54D8F" w:rsidRDefault="00950952">
      <w:pPr>
        <w:autoSpaceDE w:val="0"/>
        <w:autoSpaceDN w:val="0"/>
        <w:adjustRightInd w:val="0"/>
        <w:snapToGrid w:val="0"/>
        <w:spacing w:before="25" w:after="25" w:line="360" w:lineRule="auto"/>
        <w:rPr>
          <w:rFonts w:asciiTheme="minorEastAsia" w:eastAsiaTheme="minorEastAsia" w:hAnsiTheme="minorEastAsia"/>
          <w:sz w:val="24"/>
          <w:lang w:val="zh-CN"/>
        </w:rPr>
      </w:pPr>
    </w:p>
    <w:p w14:paraId="5DB4D479"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hint="eastAsia"/>
          <w:sz w:val="24"/>
          <w:szCs w:val="20"/>
        </w:rPr>
        <w:lastRenderedPageBreak/>
        <w:t>中小企业证明文件</w:t>
      </w:r>
    </w:p>
    <w:p w14:paraId="7D480483" w14:textId="77777777" w:rsidR="00D06573" w:rsidRPr="00B54D8F" w:rsidRDefault="00F56C7C">
      <w:pPr>
        <w:tabs>
          <w:tab w:val="left" w:pos="5580"/>
        </w:tabs>
        <w:spacing w:line="360" w:lineRule="auto"/>
        <w:rPr>
          <w:sz w:val="24"/>
        </w:rPr>
      </w:pPr>
      <w:r w:rsidRPr="00B54D8F">
        <w:rPr>
          <w:rFonts w:hint="eastAsia"/>
          <w:sz w:val="24"/>
        </w:rPr>
        <w:t>说明：</w:t>
      </w:r>
    </w:p>
    <w:p w14:paraId="4EE21EA2" w14:textId="77777777" w:rsidR="00D06573" w:rsidRPr="00B54D8F" w:rsidRDefault="00F56C7C">
      <w:pPr>
        <w:tabs>
          <w:tab w:val="left" w:pos="5580"/>
        </w:tabs>
        <w:spacing w:line="360" w:lineRule="auto"/>
        <w:rPr>
          <w:sz w:val="24"/>
        </w:rPr>
      </w:pPr>
      <w:r w:rsidRPr="00B54D8F">
        <w:rPr>
          <w:sz w:val="24"/>
        </w:rPr>
        <w:t>1</w:t>
      </w:r>
      <w:r w:rsidRPr="00B54D8F">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3BE0F3B" w14:textId="77777777" w:rsidR="00D06573" w:rsidRPr="00B54D8F" w:rsidRDefault="00F56C7C">
      <w:pPr>
        <w:tabs>
          <w:tab w:val="left" w:pos="5580"/>
        </w:tabs>
        <w:spacing w:line="360" w:lineRule="auto"/>
        <w:rPr>
          <w:sz w:val="24"/>
        </w:rPr>
      </w:pPr>
      <w:r w:rsidRPr="00B54D8F">
        <w:rPr>
          <w:sz w:val="24"/>
        </w:rPr>
        <w:t>2</w:t>
      </w:r>
      <w:r w:rsidRPr="00B54D8F">
        <w:rPr>
          <w:rFonts w:hint="eastAsia"/>
          <w:sz w:val="24"/>
        </w:rPr>
        <w:t>）对于联合体中由中小企业承担的部分，或者分包给中小企业的部分，必须全部由中小企业制造、承建或者承接。供应商应当在声明函</w:t>
      </w:r>
      <w:r w:rsidRPr="00B54D8F">
        <w:rPr>
          <w:sz w:val="24"/>
        </w:rPr>
        <w:t>“</w:t>
      </w:r>
      <w:r w:rsidRPr="00B54D8F">
        <w:rPr>
          <w:rFonts w:hint="eastAsia"/>
          <w:sz w:val="24"/>
        </w:rPr>
        <w:t>标的名称</w:t>
      </w:r>
      <w:r w:rsidRPr="00B54D8F">
        <w:rPr>
          <w:sz w:val="24"/>
        </w:rPr>
        <w:t>”</w:t>
      </w:r>
      <w:r w:rsidRPr="00B54D8F">
        <w:rPr>
          <w:rFonts w:hint="eastAsia"/>
          <w:sz w:val="24"/>
        </w:rPr>
        <w:t>部分标明联合体中中小企业承担的具体内容或者中小企业的具体分包内容。</w:t>
      </w:r>
    </w:p>
    <w:p w14:paraId="3D5B373B" w14:textId="77777777" w:rsidR="00D06573" w:rsidRPr="00B54D8F" w:rsidRDefault="00F56C7C">
      <w:pPr>
        <w:tabs>
          <w:tab w:val="left" w:pos="5580"/>
        </w:tabs>
        <w:spacing w:line="360" w:lineRule="auto"/>
        <w:rPr>
          <w:sz w:val="24"/>
        </w:rPr>
      </w:pPr>
      <w:r w:rsidRPr="00B54D8F">
        <w:rPr>
          <w:sz w:val="24"/>
        </w:rPr>
        <w:t>3</w:t>
      </w:r>
      <w:r w:rsidRPr="00B54D8F">
        <w:rPr>
          <w:rFonts w:hint="eastAsia"/>
          <w:sz w:val="24"/>
        </w:rPr>
        <w:t>）对于多标的采购项目，投标人应充分、准确地了解所提供货物的制造企业、提供服务的承接企业信息。对相关情况了解不清楚的，不建议填报本声明函。</w:t>
      </w:r>
    </w:p>
    <w:p w14:paraId="6F62A261" w14:textId="77777777" w:rsidR="00D06573" w:rsidRPr="00B54D8F" w:rsidRDefault="00F56C7C">
      <w:pPr>
        <w:tabs>
          <w:tab w:val="left" w:pos="5580"/>
        </w:tabs>
        <w:spacing w:line="360" w:lineRule="auto"/>
        <w:rPr>
          <w:sz w:val="24"/>
        </w:rPr>
      </w:pPr>
      <w:r w:rsidRPr="00B54D8F">
        <w:rPr>
          <w:sz w:val="24"/>
        </w:rPr>
        <w:t>4</w:t>
      </w:r>
      <w:r w:rsidRPr="00B54D8F">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B54D8F">
        <w:rPr>
          <w:sz w:val="24"/>
        </w:rPr>
        <w:t>2011</w:t>
      </w:r>
      <w:r w:rsidRPr="00B54D8F">
        <w:rPr>
          <w:rFonts w:hint="eastAsia"/>
          <w:sz w:val="24"/>
        </w:rPr>
        <w:t>﹞</w:t>
      </w:r>
      <w:r w:rsidRPr="00B54D8F">
        <w:rPr>
          <w:sz w:val="24"/>
        </w:rPr>
        <w:t>300</w:t>
      </w:r>
      <w:r w:rsidRPr="00B54D8F">
        <w:rPr>
          <w:rFonts w:hint="eastAsia"/>
          <w:sz w:val="24"/>
        </w:rPr>
        <w:t>号）》及本项目文件规定的中小企业划分标准所属行业执行。</w:t>
      </w:r>
    </w:p>
    <w:p w14:paraId="35FC5C2C" w14:textId="77777777" w:rsidR="00D06573" w:rsidRPr="00B54D8F" w:rsidRDefault="00F56C7C">
      <w:pPr>
        <w:widowControl/>
        <w:jc w:val="left"/>
        <w:rPr>
          <w:b/>
          <w:bCs/>
          <w:sz w:val="24"/>
        </w:rPr>
      </w:pPr>
      <w:r w:rsidRPr="00B54D8F">
        <w:rPr>
          <w:b/>
          <w:bCs/>
          <w:sz w:val="24"/>
        </w:rPr>
        <w:br w:type="page"/>
      </w:r>
    </w:p>
    <w:p w14:paraId="2D68E46B" w14:textId="77777777" w:rsidR="00D06573" w:rsidRPr="00B54D8F" w:rsidRDefault="00F56C7C">
      <w:pPr>
        <w:spacing w:beforeLines="100" w:before="240" w:afterLines="100" w:after="240" w:line="360" w:lineRule="auto"/>
        <w:jc w:val="center"/>
        <w:rPr>
          <w:b/>
          <w:sz w:val="36"/>
          <w:szCs w:val="36"/>
        </w:rPr>
      </w:pPr>
      <w:r w:rsidRPr="00B54D8F">
        <w:rPr>
          <w:rFonts w:hint="eastAsia"/>
          <w:b/>
          <w:bCs/>
          <w:sz w:val="36"/>
          <w:szCs w:val="36"/>
        </w:rPr>
        <w:lastRenderedPageBreak/>
        <w:t>中小企业声明函（货物）格式</w:t>
      </w:r>
    </w:p>
    <w:p w14:paraId="2C0FADF2" w14:textId="77777777" w:rsidR="00D06573" w:rsidRPr="00B54D8F" w:rsidRDefault="00F56C7C">
      <w:pPr>
        <w:autoSpaceDE w:val="0"/>
        <w:autoSpaceDN w:val="0"/>
        <w:spacing w:line="360" w:lineRule="auto"/>
        <w:ind w:left="220" w:right="415" w:firstLine="640"/>
        <w:jc w:val="left"/>
        <w:rPr>
          <w:kern w:val="0"/>
          <w:sz w:val="24"/>
        </w:rPr>
      </w:pPr>
      <w:r w:rsidRPr="00B54D8F">
        <w:rPr>
          <w:rFonts w:hint="eastAsia"/>
          <w:kern w:val="0"/>
          <w:sz w:val="24"/>
        </w:rPr>
        <w:t>本公司郑重声明，根据《政府采购促进中小企业发展管理办法》（财库﹝</w:t>
      </w:r>
      <w:r w:rsidRPr="00B54D8F">
        <w:rPr>
          <w:kern w:val="0"/>
          <w:sz w:val="24"/>
        </w:rPr>
        <w:t>2020</w:t>
      </w:r>
      <w:r w:rsidRPr="00B54D8F">
        <w:rPr>
          <w:rFonts w:hint="eastAsia"/>
          <w:kern w:val="0"/>
          <w:sz w:val="24"/>
        </w:rPr>
        <w:t>﹞</w:t>
      </w:r>
      <w:r w:rsidRPr="00B54D8F">
        <w:rPr>
          <w:kern w:val="0"/>
          <w:sz w:val="24"/>
        </w:rPr>
        <w:t>46</w:t>
      </w:r>
      <w:r w:rsidRPr="00B54D8F">
        <w:rPr>
          <w:rFonts w:hint="eastAsia"/>
          <w:kern w:val="0"/>
          <w:sz w:val="24"/>
        </w:rPr>
        <w:t>号）的规定，本公司（联合体）参加</w:t>
      </w:r>
      <w:r w:rsidRPr="00B54D8F">
        <w:rPr>
          <w:rFonts w:hint="eastAsia"/>
          <w:i/>
          <w:kern w:val="0"/>
          <w:sz w:val="24"/>
          <w:u w:val="single"/>
        </w:rPr>
        <w:t>（单位名称）</w:t>
      </w:r>
      <w:r w:rsidRPr="00B54D8F">
        <w:rPr>
          <w:rFonts w:hint="eastAsia"/>
          <w:kern w:val="0"/>
          <w:sz w:val="24"/>
        </w:rPr>
        <w:t>的</w:t>
      </w:r>
      <w:r w:rsidRPr="00B54D8F">
        <w:rPr>
          <w:rFonts w:hint="eastAsia"/>
          <w:i/>
          <w:kern w:val="0"/>
          <w:sz w:val="24"/>
          <w:u w:val="single"/>
        </w:rPr>
        <w:t>（项目名称）</w:t>
      </w:r>
      <w:r w:rsidRPr="00B54D8F">
        <w:rPr>
          <w:rFonts w:hint="eastAsia"/>
          <w:kern w:val="0"/>
          <w:sz w:val="24"/>
        </w:rPr>
        <w:t>采购活动，提供的货物全部由符合政策要求的中小企业制造。相关企业（含联合体中的中小企业、签订分包意向协议的中小企业）的具体情况如下：</w:t>
      </w:r>
    </w:p>
    <w:p w14:paraId="7090E4EB" w14:textId="77777777" w:rsidR="00D06573" w:rsidRPr="00B54D8F" w:rsidRDefault="00F56C7C">
      <w:pPr>
        <w:numPr>
          <w:ilvl w:val="0"/>
          <w:numId w:val="18"/>
        </w:numPr>
        <w:tabs>
          <w:tab w:val="left" w:pos="1183"/>
          <w:tab w:val="left" w:pos="1484"/>
          <w:tab w:val="left" w:pos="4662"/>
          <w:tab w:val="left" w:pos="6903"/>
        </w:tabs>
        <w:autoSpaceDE w:val="0"/>
        <w:autoSpaceDN w:val="0"/>
        <w:spacing w:line="360" w:lineRule="auto"/>
        <w:ind w:right="169" w:firstLine="646"/>
        <w:jc w:val="left"/>
        <w:rPr>
          <w:kern w:val="0"/>
          <w:sz w:val="24"/>
        </w:rPr>
      </w:pPr>
      <w:r w:rsidRPr="00B54D8F">
        <w:rPr>
          <w:rFonts w:hint="eastAsia"/>
          <w:i/>
          <w:kern w:val="0"/>
          <w:sz w:val="24"/>
          <w:u w:val="single" w:color="000000"/>
        </w:rPr>
        <w:t>（标的名称）</w:t>
      </w:r>
      <w:r w:rsidRPr="00B54D8F">
        <w:rPr>
          <w:rFonts w:hint="eastAsia"/>
          <w:kern w:val="0"/>
          <w:sz w:val="24"/>
        </w:rPr>
        <w:t>，属于</w:t>
      </w:r>
      <w:r w:rsidRPr="00B54D8F">
        <w:rPr>
          <w:rFonts w:hint="eastAsia"/>
          <w:i/>
          <w:kern w:val="0"/>
          <w:sz w:val="24"/>
        </w:rPr>
        <w:t>（</w:t>
      </w:r>
      <w:r w:rsidRPr="00B54D8F">
        <w:rPr>
          <w:rFonts w:hint="eastAsia"/>
          <w:i/>
          <w:kern w:val="0"/>
          <w:sz w:val="24"/>
          <w:u w:val="single" w:color="000000"/>
        </w:rPr>
        <w:t>采购文件中明确的所属行业）行业</w:t>
      </w:r>
      <w:r w:rsidRPr="00B54D8F">
        <w:rPr>
          <w:rFonts w:hint="eastAsia"/>
          <w:kern w:val="0"/>
          <w:sz w:val="24"/>
        </w:rPr>
        <w:t>；制造商为</w:t>
      </w:r>
      <w:r w:rsidRPr="00B54D8F">
        <w:rPr>
          <w:rFonts w:hint="eastAsia"/>
          <w:i/>
          <w:kern w:val="0"/>
          <w:sz w:val="24"/>
          <w:u w:val="single" w:color="000000"/>
        </w:rPr>
        <w:t>（企业名称）</w:t>
      </w:r>
      <w:r w:rsidRPr="00B54D8F">
        <w:rPr>
          <w:rFonts w:hint="eastAsia"/>
          <w:kern w:val="0"/>
          <w:sz w:val="24"/>
        </w:rPr>
        <w:t>，从业人员</w:t>
      </w:r>
      <w:r w:rsidRPr="00B54D8F">
        <w:rPr>
          <w:kern w:val="0"/>
          <w:sz w:val="24"/>
          <w:u w:val="single" w:color="000000"/>
        </w:rPr>
        <w:tab/>
      </w:r>
      <w:r w:rsidRPr="00B54D8F">
        <w:rPr>
          <w:rFonts w:hint="eastAsia"/>
          <w:kern w:val="0"/>
          <w:sz w:val="24"/>
        </w:rPr>
        <w:t>人，营业收入为</w:t>
      </w:r>
      <w:r w:rsidRPr="00B54D8F">
        <w:rPr>
          <w:kern w:val="0"/>
          <w:sz w:val="24"/>
          <w:u w:val="single" w:color="000000"/>
        </w:rPr>
        <w:tab/>
      </w:r>
      <w:r w:rsidRPr="00B54D8F">
        <w:rPr>
          <w:rFonts w:hint="eastAsia"/>
          <w:kern w:val="0"/>
          <w:sz w:val="24"/>
        </w:rPr>
        <w:t>万元，资产总额为</w:t>
      </w:r>
      <w:r w:rsidRPr="00B54D8F">
        <w:rPr>
          <w:kern w:val="0"/>
          <w:sz w:val="24"/>
          <w:u w:val="single" w:color="000000"/>
        </w:rPr>
        <w:tab/>
      </w:r>
      <w:r w:rsidRPr="00B54D8F">
        <w:rPr>
          <w:rFonts w:hint="eastAsia"/>
          <w:kern w:val="0"/>
          <w:sz w:val="24"/>
        </w:rPr>
        <w:t>万元</w:t>
      </w:r>
      <w:hyperlink r:id="rId18" w:anchor="_bookmark0" w:history="1">
        <w:r w:rsidRPr="00B54D8F">
          <w:rPr>
            <w:rStyle w:val="affa"/>
            <w:color w:val="auto"/>
            <w:kern w:val="0"/>
            <w:position w:val="16"/>
            <w:sz w:val="24"/>
            <w:u w:color="000000"/>
          </w:rPr>
          <w:t>1</w:t>
        </w:r>
      </w:hyperlink>
      <w:r w:rsidRPr="00B54D8F">
        <w:rPr>
          <w:rFonts w:hint="eastAsia"/>
          <w:kern w:val="0"/>
          <w:sz w:val="24"/>
        </w:rPr>
        <w:t>，属于</w:t>
      </w:r>
      <w:r w:rsidRPr="00B54D8F">
        <w:rPr>
          <w:rFonts w:hint="eastAsia"/>
          <w:i/>
          <w:kern w:val="0"/>
          <w:sz w:val="24"/>
          <w:u w:val="single" w:color="000000"/>
        </w:rPr>
        <w:t>（中型企业、小型企业、微型企业）</w:t>
      </w:r>
      <w:r w:rsidRPr="00B54D8F">
        <w:rPr>
          <w:rFonts w:hint="eastAsia"/>
          <w:kern w:val="0"/>
          <w:sz w:val="24"/>
        </w:rPr>
        <w:t>；</w:t>
      </w:r>
    </w:p>
    <w:p w14:paraId="01AAFA92" w14:textId="77777777" w:rsidR="00D06573" w:rsidRPr="00B54D8F" w:rsidRDefault="00F56C7C">
      <w:pPr>
        <w:numPr>
          <w:ilvl w:val="0"/>
          <w:numId w:val="18"/>
        </w:numPr>
        <w:tabs>
          <w:tab w:val="left" w:pos="1183"/>
          <w:tab w:val="left" w:pos="4362"/>
          <w:tab w:val="left" w:pos="6577"/>
        </w:tabs>
        <w:autoSpaceDE w:val="0"/>
        <w:autoSpaceDN w:val="0"/>
        <w:spacing w:line="360" w:lineRule="auto"/>
        <w:ind w:right="169" w:firstLine="646"/>
        <w:jc w:val="left"/>
        <w:rPr>
          <w:kern w:val="0"/>
          <w:sz w:val="24"/>
        </w:rPr>
      </w:pPr>
      <w:r w:rsidRPr="00B54D8F">
        <w:rPr>
          <w:rFonts w:hint="eastAsia"/>
          <w:i/>
          <w:kern w:val="0"/>
          <w:sz w:val="24"/>
          <w:u w:val="single" w:color="000000"/>
        </w:rPr>
        <w:t>（标的名称）</w:t>
      </w:r>
      <w:r w:rsidRPr="00B54D8F">
        <w:rPr>
          <w:rFonts w:hint="eastAsia"/>
          <w:kern w:val="0"/>
          <w:sz w:val="24"/>
        </w:rPr>
        <w:t>，属于</w:t>
      </w:r>
      <w:r w:rsidRPr="00B54D8F">
        <w:rPr>
          <w:rFonts w:hint="eastAsia"/>
          <w:i/>
          <w:kern w:val="0"/>
          <w:sz w:val="24"/>
        </w:rPr>
        <w:t>（</w:t>
      </w:r>
      <w:r w:rsidRPr="00B54D8F">
        <w:rPr>
          <w:rFonts w:hint="eastAsia"/>
          <w:i/>
          <w:kern w:val="0"/>
          <w:sz w:val="24"/>
          <w:u w:val="single" w:color="000000"/>
        </w:rPr>
        <w:t>采购文件中明确的所属行业）行业</w:t>
      </w:r>
      <w:r w:rsidRPr="00B54D8F">
        <w:rPr>
          <w:rFonts w:hint="eastAsia"/>
          <w:kern w:val="0"/>
          <w:sz w:val="24"/>
        </w:rPr>
        <w:t>；制造商为</w:t>
      </w:r>
      <w:r w:rsidRPr="00B54D8F">
        <w:rPr>
          <w:rFonts w:hint="eastAsia"/>
          <w:i/>
          <w:kern w:val="0"/>
          <w:sz w:val="24"/>
          <w:u w:val="single" w:color="000000"/>
        </w:rPr>
        <w:t>（企业名称）</w:t>
      </w:r>
      <w:r w:rsidRPr="00B54D8F">
        <w:rPr>
          <w:rFonts w:hint="eastAsia"/>
          <w:kern w:val="0"/>
          <w:sz w:val="24"/>
        </w:rPr>
        <w:t>，从业人员</w:t>
      </w:r>
      <w:r w:rsidRPr="00B54D8F">
        <w:rPr>
          <w:kern w:val="0"/>
          <w:sz w:val="24"/>
          <w:u w:val="single" w:color="000000"/>
        </w:rPr>
        <w:tab/>
      </w:r>
      <w:r w:rsidRPr="00B54D8F">
        <w:rPr>
          <w:rFonts w:hint="eastAsia"/>
          <w:kern w:val="0"/>
          <w:sz w:val="24"/>
        </w:rPr>
        <w:t>人，营业收入为</w:t>
      </w:r>
      <w:r w:rsidRPr="00B54D8F">
        <w:rPr>
          <w:kern w:val="0"/>
          <w:sz w:val="24"/>
          <w:u w:val="single" w:color="000000"/>
        </w:rPr>
        <w:tab/>
      </w:r>
      <w:r w:rsidRPr="00B54D8F">
        <w:rPr>
          <w:rFonts w:hint="eastAsia"/>
          <w:kern w:val="0"/>
          <w:sz w:val="24"/>
        </w:rPr>
        <w:t>万元，资产总额为</w:t>
      </w:r>
      <w:r w:rsidRPr="00B54D8F">
        <w:rPr>
          <w:kern w:val="0"/>
          <w:sz w:val="24"/>
          <w:u w:val="single" w:color="000000"/>
        </w:rPr>
        <w:tab/>
      </w:r>
      <w:r w:rsidRPr="00B54D8F">
        <w:rPr>
          <w:rFonts w:hint="eastAsia"/>
          <w:kern w:val="0"/>
          <w:sz w:val="24"/>
        </w:rPr>
        <w:t>万元，属于</w:t>
      </w:r>
      <w:r w:rsidRPr="00B54D8F">
        <w:rPr>
          <w:rFonts w:hint="eastAsia"/>
          <w:i/>
          <w:kern w:val="0"/>
          <w:sz w:val="24"/>
          <w:u w:val="single" w:color="000000"/>
        </w:rPr>
        <w:t>（中型企业、小型企业、微型企业）</w:t>
      </w:r>
      <w:r w:rsidRPr="00B54D8F">
        <w:rPr>
          <w:rFonts w:hint="eastAsia"/>
          <w:kern w:val="0"/>
          <w:sz w:val="24"/>
        </w:rPr>
        <w:t>；</w:t>
      </w:r>
    </w:p>
    <w:p w14:paraId="175B556F" w14:textId="77777777" w:rsidR="00D06573" w:rsidRPr="00B54D8F" w:rsidRDefault="00F56C7C">
      <w:pPr>
        <w:autoSpaceDE w:val="0"/>
        <w:autoSpaceDN w:val="0"/>
        <w:spacing w:line="360" w:lineRule="auto"/>
        <w:ind w:left="860"/>
        <w:jc w:val="left"/>
        <w:rPr>
          <w:kern w:val="0"/>
          <w:sz w:val="24"/>
        </w:rPr>
      </w:pPr>
      <w:r w:rsidRPr="00B54D8F">
        <w:rPr>
          <w:kern w:val="0"/>
          <w:sz w:val="24"/>
        </w:rPr>
        <w:t>……</w:t>
      </w:r>
    </w:p>
    <w:p w14:paraId="25E9451E" w14:textId="77777777" w:rsidR="00D06573" w:rsidRPr="00B54D8F" w:rsidRDefault="00F56C7C">
      <w:pPr>
        <w:autoSpaceDE w:val="0"/>
        <w:autoSpaceDN w:val="0"/>
        <w:spacing w:line="360" w:lineRule="auto"/>
        <w:ind w:left="220" w:right="417" w:firstLine="645"/>
        <w:rPr>
          <w:kern w:val="0"/>
          <w:sz w:val="24"/>
        </w:rPr>
      </w:pPr>
      <w:r w:rsidRPr="00B54D8F">
        <w:rPr>
          <w:rFonts w:hint="eastAsia"/>
          <w:kern w:val="0"/>
          <w:sz w:val="24"/>
        </w:rPr>
        <w:t>以上企业，不属于大企业的分支机构，不存在控股股东为大企业的情形，也不存在与大企业的负责人为同一人的情形。</w:t>
      </w:r>
    </w:p>
    <w:p w14:paraId="010D4673" w14:textId="77777777" w:rsidR="00D06573" w:rsidRPr="00B54D8F" w:rsidRDefault="00F56C7C">
      <w:pPr>
        <w:autoSpaceDE w:val="0"/>
        <w:autoSpaceDN w:val="0"/>
        <w:spacing w:line="360" w:lineRule="auto"/>
        <w:ind w:left="220" w:right="372" w:firstLine="645"/>
        <w:jc w:val="left"/>
        <w:rPr>
          <w:kern w:val="0"/>
          <w:sz w:val="24"/>
        </w:rPr>
      </w:pPr>
      <w:r w:rsidRPr="00B54D8F">
        <w:rPr>
          <w:rFonts w:hint="eastAsia"/>
          <w:kern w:val="0"/>
          <w:sz w:val="24"/>
        </w:rPr>
        <w:t>本企业对上述声明内容的真实性负责。如有虚假，将依法承担相应责任。</w:t>
      </w:r>
    </w:p>
    <w:p w14:paraId="7554663E" w14:textId="77777777" w:rsidR="00D06573" w:rsidRPr="00B54D8F" w:rsidRDefault="00D06573">
      <w:pPr>
        <w:spacing w:line="360" w:lineRule="auto"/>
        <w:ind w:firstLine="504"/>
        <w:rPr>
          <w:spacing w:val="6"/>
          <w:sz w:val="24"/>
        </w:rPr>
      </w:pPr>
    </w:p>
    <w:p w14:paraId="41E348C4" w14:textId="77777777" w:rsidR="00D06573" w:rsidRPr="00B54D8F" w:rsidRDefault="00D06573">
      <w:pPr>
        <w:spacing w:line="360" w:lineRule="auto"/>
        <w:ind w:firstLine="504"/>
        <w:rPr>
          <w:spacing w:val="6"/>
          <w:sz w:val="24"/>
        </w:rPr>
      </w:pPr>
    </w:p>
    <w:p w14:paraId="476B7054" w14:textId="77777777" w:rsidR="00D06573" w:rsidRPr="00B54D8F" w:rsidRDefault="00F56C7C">
      <w:pPr>
        <w:spacing w:line="360" w:lineRule="auto"/>
        <w:ind w:right="360" w:firstLine="480"/>
        <w:jc w:val="right"/>
        <w:rPr>
          <w:sz w:val="24"/>
        </w:rPr>
      </w:pPr>
      <w:r w:rsidRPr="00B54D8F">
        <w:rPr>
          <w:rFonts w:hint="eastAsia"/>
          <w:sz w:val="24"/>
        </w:rPr>
        <w:t>企业名称（盖章）：</w:t>
      </w:r>
      <w:r w:rsidRPr="00B54D8F">
        <w:rPr>
          <w:sz w:val="24"/>
        </w:rPr>
        <w:t>________</w:t>
      </w:r>
    </w:p>
    <w:p w14:paraId="7FC11A48" w14:textId="77777777" w:rsidR="00D06573" w:rsidRPr="00B54D8F" w:rsidRDefault="00F56C7C">
      <w:pPr>
        <w:spacing w:line="360" w:lineRule="auto"/>
        <w:ind w:right="360" w:firstLine="480"/>
        <w:jc w:val="right"/>
        <w:rPr>
          <w:sz w:val="24"/>
        </w:rPr>
      </w:pPr>
      <w:r w:rsidRPr="00B54D8F">
        <w:rPr>
          <w:rFonts w:hint="eastAsia"/>
          <w:sz w:val="24"/>
        </w:rPr>
        <w:t>日</w:t>
      </w:r>
      <w:r w:rsidRPr="00B54D8F">
        <w:rPr>
          <w:sz w:val="24"/>
        </w:rPr>
        <w:t xml:space="preserve"> </w:t>
      </w:r>
      <w:r w:rsidRPr="00B54D8F">
        <w:rPr>
          <w:rFonts w:hint="eastAsia"/>
          <w:sz w:val="24"/>
        </w:rPr>
        <w:t>期：</w:t>
      </w:r>
      <w:r w:rsidRPr="00B54D8F">
        <w:rPr>
          <w:sz w:val="24"/>
        </w:rPr>
        <w:t>________</w:t>
      </w:r>
    </w:p>
    <w:p w14:paraId="2E1A3F35" w14:textId="77777777" w:rsidR="00D06573" w:rsidRPr="00B54D8F" w:rsidRDefault="00D06573">
      <w:pPr>
        <w:spacing w:line="360" w:lineRule="auto"/>
        <w:ind w:right="360" w:firstLine="480"/>
        <w:jc w:val="right"/>
        <w:rPr>
          <w:sz w:val="24"/>
        </w:rPr>
      </w:pPr>
    </w:p>
    <w:p w14:paraId="3FF7A241" w14:textId="77777777" w:rsidR="00D06573" w:rsidRPr="00B54D8F" w:rsidRDefault="00D06573">
      <w:pPr>
        <w:spacing w:line="360" w:lineRule="auto"/>
        <w:ind w:right="360" w:firstLine="480"/>
        <w:jc w:val="right"/>
        <w:rPr>
          <w:sz w:val="24"/>
        </w:rPr>
      </w:pPr>
    </w:p>
    <w:tbl>
      <w:tblPr>
        <w:tblW w:w="8940" w:type="dxa"/>
        <w:tblBorders>
          <w:top w:val="single" w:sz="4" w:space="0" w:color="auto"/>
        </w:tblBorders>
        <w:tblLayout w:type="fixed"/>
        <w:tblLook w:val="04A0" w:firstRow="1" w:lastRow="0" w:firstColumn="1" w:lastColumn="0" w:noHBand="0" w:noVBand="1"/>
      </w:tblPr>
      <w:tblGrid>
        <w:gridCol w:w="8940"/>
      </w:tblGrid>
      <w:tr w:rsidR="00D06573" w:rsidRPr="00B54D8F" w14:paraId="37469AFE" w14:textId="77777777">
        <w:tc>
          <w:tcPr>
            <w:tcW w:w="8946" w:type="dxa"/>
            <w:tcBorders>
              <w:top w:val="single" w:sz="4" w:space="0" w:color="auto"/>
              <w:left w:val="nil"/>
              <w:bottom w:val="nil"/>
              <w:right w:val="nil"/>
            </w:tcBorders>
          </w:tcPr>
          <w:p w14:paraId="1A1874D4" w14:textId="77777777" w:rsidR="00D06573" w:rsidRPr="00B54D8F" w:rsidRDefault="00F56C7C">
            <w:pPr>
              <w:adjustRightInd w:val="0"/>
              <w:snapToGrid w:val="0"/>
              <w:jc w:val="left"/>
              <w:rPr>
                <w:szCs w:val="21"/>
              </w:rPr>
            </w:pPr>
            <w:r w:rsidRPr="00B54D8F">
              <w:rPr>
                <w:szCs w:val="21"/>
                <w:vertAlign w:val="superscript"/>
              </w:rPr>
              <w:t>1</w:t>
            </w:r>
            <w:r w:rsidRPr="00B54D8F">
              <w:rPr>
                <w:rFonts w:hint="eastAsia"/>
                <w:szCs w:val="21"/>
              </w:rPr>
              <w:t>从业人员、营业收入、资产总额填报上一年度数据，无上</w:t>
            </w:r>
            <w:proofErr w:type="gramStart"/>
            <w:r w:rsidRPr="00B54D8F">
              <w:rPr>
                <w:rFonts w:hint="eastAsia"/>
                <w:szCs w:val="21"/>
              </w:rPr>
              <w:t>一</w:t>
            </w:r>
            <w:proofErr w:type="gramEnd"/>
            <w:r w:rsidRPr="00B54D8F">
              <w:rPr>
                <w:rFonts w:hint="eastAsia"/>
                <w:szCs w:val="21"/>
              </w:rPr>
              <w:t>年度数据的新成立企业可不填报。</w:t>
            </w:r>
          </w:p>
        </w:tc>
      </w:tr>
    </w:tbl>
    <w:p w14:paraId="2AB4E209" w14:textId="77777777" w:rsidR="00D06573" w:rsidRPr="00B54D8F" w:rsidRDefault="00D06573">
      <w:pPr>
        <w:autoSpaceDE w:val="0"/>
        <w:autoSpaceDN w:val="0"/>
        <w:adjustRightInd w:val="0"/>
        <w:ind w:firstLine="420"/>
        <w:jc w:val="left"/>
        <w:rPr>
          <w:sz w:val="24"/>
        </w:rPr>
      </w:pPr>
    </w:p>
    <w:p w14:paraId="78502BFD" w14:textId="77777777" w:rsidR="00D06573" w:rsidRPr="00B54D8F" w:rsidRDefault="00D06573">
      <w:pPr>
        <w:spacing w:line="360" w:lineRule="auto"/>
        <w:rPr>
          <w:sz w:val="24"/>
        </w:rPr>
      </w:pPr>
    </w:p>
    <w:p w14:paraId="36B47602" w14:textId="77777777" w:rsidR="00D06573" w:rsidRPr="00B54D8F" w:rsidRDefault="00F56C7C">
      <w:pPr>
        <w:spacing w:beforeLines="100" w:before="240" w:afterLines="100" w:after="240" w:line="360" w:lineRule="auto"/>
        <w:rPr>
          <w:sz w:val="24"/>
        </w:rPr>
      </w:pPr>
      <w:r w:rsidRPr="00B54D8F">
        <w:rPr>
          <w:sz w:val="24"/>
        </w:rPr>
        <w:t xml:space="preserve"> </w:t>
      </w:r>
    </w:p>
    <w:p w14:paraId="441FF02F" w14:textId="77777777" w:rsidR="00D06573" w:rsidRPr="00B54D8F" w:rsidRDefault="00F56C7C">
      <w:pPr>
        <w:spacing w:line="360" w:lineRule="auto"/>
        <w:outlineLvl w:val="2"/>
        <w:rPr>
          <w:sz w:val="24"/>
          <w:szCs w:val="20"/>
        </w:rPr>
      </w:pPr>
      <w:r w:rsidRPr="00B54D8F">
        <w:rPr>
          <w:sz w:val="24"/>
          <w:szCs w:val="20"/>
        </w:rPr>
        <w:br w:type="page"/>
      </w:r>
    </w:p>
    <w:p w14:paraId="184E2387" w14:textId="77777777" w:rsidR="00D06573" w:rsidRPr="00B54D8F" w:rsidRDefault="00F56C7C">
      <w:pPr>
        <w:spacing w:beforeLines="100" w:before="240" w:afterLines="100" w:after="240" w:line="360" w:lineRule="auto"/>
        <w:jc w:val="center"/>
        <w:rPr>
          <w:sz w:val="36"/>
          <w:szCs w:val="36"/>
        </w:rPr>
      </w:pPr>
      <w:r w:rsidRPr="00B54D8F">
        <w:rPr>
          <w:rFonts w:hint="eastAsia"/>
          <w:b/>
          <w:bCs/>
          <w:sz w:val="36"/>
          <w:szCs w:val="36"/>
        </w:rPr>
        <w:lastRenderedPageBreak/>
        <w:t>残疾人福利性单位声明函格式</w:t>
      </w:r>
      <w:r w:rsidRPr="00B54D8F">
        <w:rPr>
          <w:sz w:val="36"/>
          <w:szCs w:val="36"/>
        </w:rPr>
        <w:t xml:space="preserve"> </w:t>
      </w:r>
    </w:p>
    <w:p w14:paraId="08B5AD77" w14:textId="77777777" w:rsidR="00D06573" w:rsidRPr="00B54D8F" w:rsidRDefault="00F56C7C">
      <w:pPr>
        <w:spacing w:line="588" w:lineRule="exact"/>
        <w:ind w:firstLine="504"/>
        <w:rPr>
          <w:spacing w:val="6"/>
          <w:sz w:val="24"/>
        </w:rPr>
      </w:pPr>
      <w:r w:rsidRPr="00B54D8F">
        <w:rPr>
          <w:rFonts w:hint="eastAsia"/>
          <w:spacing w:val="6"/>
          <w:sz w:val="24"/>
        </w:rPr>
        <w:t>本单位郑重声明，根据《财政部</w:t>
      </w:r>
      <w:r w:rsidRPr="00B54D8F">
        <w:rPr>
          <w:spacing w:val="6"/>
          <w:sz w:val="24"/>
        </w:rPr>
        <w:t xml:space="preserve"> </w:t>
      </w:r>
      <w:r w:rsidRPr="00B54D8F">
        <w:rPr>
          <w:rFonts w:hint="eastAsia"/>
          <w:spacing w:val="6"/>
          <w:sz w:val="24"/>
        </w:rPr>
        <w:t>民政部</w:t>
      </w:r>
      <w:r w:rsidRPr="00B54D8F">
        <w:rPr>
          <w:spacing w:val="6"/>
          <w:sz w:val="24"/>
        </w:rPr>
        <w:t xml:space="preserve"> </w:t>
      </w:r>
      <w:r w:rsidRPr="00B54D8F">
        <w:rPr>
          <w:rFonts w:hint="eastAsia"/>
          <w:spacing w:val="6"/>
          <w:sz w:val="24"/>
        </w:rPr>
        <w:t>中国残疾人联合会关于促进残疾人就业政府采购政策的通知》（财库</w:t>
      </w:r>
      <w:r w:rsidRPr="00B54D8F">
        <w:rPr>
          <w:rFonts w:hint="eastAsia"/>
          <w:sz w:val="24"/>
        </w:rPr>
        <w:t>〔</w:t>
      </w:r>
      <w:r w:rsidRPr="00B54D8F">
        <w:rPr>
          <w:sz w:val="24"/>
        </w:rPr>
        <w:t>2017</w:t>
      </w:r>
      <w:r w:rsidRPr="00B54D8F">
        <w:rPr>
          <w:rFonts w:hint="eastAsia"/>
          <w:sz w:val="24"/>
        </w:rPr>
        <w:t>〕</w:t>
      </w:r>
      <w:r w:rsidRPr="00B54D8F">
        <w:rPr>
          <w:sz w:val="24"/>
        </w:rPr>
        <w:t>141</w:t>
      </w:r>
      <w:r w:rsidRPr="00B54D8F">
        <w:rPr>
          <w:rFonts w:hint="eastAsia"/>
          <w:spacing w:val="6"/>
          <w:sz w:val="24"/>
        </w:rPr>
        <w:t>号）的规定，本单位</w:t>
      </w:r>
      <w:r w:rsidRPr="00B54D8F">
        <w:rPr>
          <w:rFonts w:hint="eastAsia"/>
          <w:b/>
          <w:sz w:val="24"/>
        </w:rPr>
        <w:t>（请进行选择）</w:t>
      </w:r>
      <w:r w:rsidRPr="00B54D8F">
        <w:rPr>
          <w:rFonts w:hint="eastAsia"/>
          <w:spacing w:val="6"/>
          <w:sz w:val="24"/>
        </w:rPr>
        <w:t>：</w:t>
      </w:r>
    </w:p>
    <w:p w14:paraId="3CCC6348" w14:textId="77777777" w:rsidR="00D06573" w:rsidRPr="00B54D8F" w:rsidRDefault="00F56C7C">
      <w:pPr>
        <w:spacing w:line="588" w:lineRule="exact"/>
        <w:ind w:firstLine="482"/>
        <w:rPr>
          <w:b/>
          <w:spacing w:val="6"/>
          <w:sz w:val="24"/>
        </w:rPr>
      </w:pPr>
      <w:r w:rsidRPr="00B54D8F">
        <w:rPr>
          <w:b/>
          <w:sz w:val="24"/>
        </w:rPr>
        <w:t>□</w:t>
      </w:r>
      <w:r w:rsidRPr="00B54D8F">
        <w:rPr>
          <w:rFonts w:hint="eastAsia"/>
          <w:b/>
          <w:spacing w:val="6"/>
          <w:sz w:val="24"/>
        </w:rPr>
        <w:t>不属于符合条件的残疾人福利性单位。</w:t>
      </w:r>
    </w:p>
    <w:p w14:paraId="08098BB7" w14:textId="77777777" w:rsidR="00D06573" w:rsidRPr="00B54D8F" w:rsidRDefault="00F56C7C">
      <w:pPr>
        <w:spacing w:line="588" w:lineRule="exact"/>
        <w:ind w:firstLine="482"/>
        <w:rPr>
          <w:spacing w:val="6"/>
          <w:sz w:val="24"/>
        </w:rPr>
      </w:pPr>
      <w:r w:rsidRPr="00B54D8F">
        <w:rPr>
          <w:b/>
          <w:sz w:val="24"/>
        </w:rPr>
        <w:t>□</w:t>
      </w:r>
      <w:r w:rsidRPr="00B54D8F">
        <w:rPr>
          <w:rFonts w:hint="eastAsia"/>
          <w:b/>
          <w:spacing w:val="6"/>
          <w:sz w:val="24"/>
        </w:rPr>
        <w:t>属于符合条件的残疾人福利性单位，</w:t>
      </w:r>
      <w:r w:rsidRPr="00B54D8F">
        <w:rPr>
          <w:rFonts w:hint="eastAsia"/>
          <w:spacing w:val="6"/>
          <w:sz w:val="24"/>
        </w:rPr>
        <w:t>且本单位参加</w:t>
      </w:r>
      <w:r w:rsidRPr="00B54D8F">
        <w:rPr>
          <w:spacing w:val="6"/>
          <w:sz w:val="24"/>
        </w:rPr>
        <w:t>______</w:t>
      </w:r>
      <w:r w:rsidRPr="00B54D8F">
        <w:rPr>
          <w:rFonts w:hint="eastAsia"/>
          <w:spacing w:val="6"/>
          <w:sz w:val="24"/>
        </w:rPr>
        <w:t>单位的</w:t>
      </w:r>
      <w:r w:rsidRPr="00B54D8F">
        <w:rPr>
          <w:spacing w:val="6"/>
          <w:sz w:val="24"/>
        </w:rPr>
        <w:t>______</w:t>
      </w:r>
      <w:r w:rsidRPr="00B54D8F">
        <w:rPr>
          <w:rFonts w:hint="eastAsia"/>
          <w:spacing w:val="6"/>
          <w:sz w:val="24"/>
        </w:rPr>
        <w:t>项目采购活动提供本单位制造的货物（由本单位承担工程</w:t>
      </w:r>
      <w:r w:rsidRPr="00B54D8F">
        <w:rPr>
          <w:spacing w:val="6"/>
          <w:sz w:val="24"/>
        </w:rPr>
        <w:t>/</w:t>
      </w:r>
      <w:r w:rsidRPr="00B54D8F">
        <w:rPr>
          <w:rFonts w:hint="eastAsia"/>
          <w:spacing w:val="6"/>
          <w:sz w:val="24"/>
        </w:rPr>
        <w:t>提供服务），或者提供其他残疾人福利性单位制造的货物（不包括使用非残疾人福利性单位注册商标的货物）。</w:t>
      </w:r>
    </w:p>
    <w:p w14:paraId="714194B0" w14:textId="77777777" w:rsidR="00D06573" w:rsidRPr="00B54D8F" w:rsidRDefault="00F56C7C">
      <w:pPr>
        <w:spacing w:line="588" w:lineRule="exact"/>
        <w:ind w:firstLineChars="200" w:firstLine="506"/>
        <w:rPr>
          <w:spacing w:val="6"/>
          <w:sz w:val="24"/>
        </w:rPr>
      </w:pPr>
      <w:r w:rsidRPr="00B54D8F">
        <w:rPr>
          <w:rFonts w:hint="eastAsia"/>
          <w:b/>
          <w:spacing w:val="6"/>
          <w:sz w:val="24"/>
        </w:rPr>
        <w:t>本单位对上述声明的真实性负责。如有虚假，将依法承担相应责任。</w:t>
      </w:r>
    </w:p>
    <w:p w14:paraId="7BF22064" w14:textId="77777777" w:rsidR="00D06573" w:rsidRPr="00B54D8F" w:rsidRDefault="00D06573">
      <w:pPr>
        <w:spacing w:line="588" w:lineRule="exact"/>
        <w:ind w:firstLineChars="200" w:firstLine="504"/>
        <w:rPr>
          <w:spacing w:val="6"/>
          <w:sz w:val="24"/>
        </w:rPr>
      </w:pPr>
    </w:p>
    <w:p w14:paraId="12D1914B" w14:textId="77777777" w:rsidR="00D06573" w:rsidRPr="00B54D8F" w:rsidRDefault="00D06573">
      <w:pPr>
        <w:spacing w:line="588" w:lineRule="exact"/>
        <w:ind w:firstLineChars="200" w:firstLine="504"/>
        <w:rPr>
          <w:spacing w:val="6"/>
          <w:sz w:val="24"/>
        </w:rPr>
      </w:pPr>
    </w:p>
    <w:p w14:paraId="0CBFB28E" w14:textId="77777777" w:rsidR="00D06573" w:rsidRPr="00B54D8F" w:rsidRDefault="00F56C7C">
      <w:pPr>
        <w:tabs>
          <w:tab w:val="left" w:pos="4860"/>
        </w:tabs>
        <w:spacing w:line="588" w:lineRule="exact"/>
        <w:ind w:right="1560" w:firstLineChars="200" w:firstLine="504"/>
        <w:jc w:val="center"/>
        <w:rPr>
          <w:spacing w:val="6"/>
          <w:sz w:val="24"/>
        </w:rPr>
      </w:pPr>
      <w:r w:rsidRPr="00B54D8F">
        <w:rPr>
          <w:spacing w:val="6"/>
          <w:sz w:val="24"/>
        </w:rPr>
        <w:t xml:space="preserve">               </w:t>
      </w:r>
      <w:r w:rsidRPr="00B54D8F">
        <w:rPr>
          <w:rFonts w:hint="eastAsia"/>
          <w:spacing w:val="6"/>
          <w:sz w:val="24"/>
        </w:rPr>
        <w:t>单位名称（盖章）：</w:t>
      </w:r>
    </w:p>
    <w:p w14:paraId="3131AFED" w14:textId="77777777" w:rsidR="00D06573" w:rsidRPr="00B54D8F" w:rsidRDefault="00F56C7C">
      <w:pPr>
        <w:tabs>
          <w:tab w:val="left" w:pos="4860"/>
        </w:tabs>
        <w:spacing w:line="588" w:lineRule="exact"/>
        <w:ind w:right="1560" w:firstLineChars="200" w:firstLine="504"/>
        <w:jc w:val="center"/>
        <w:rPr>
          <w:spacing w:val="6"/>
          <w:sz w:val="24"/>
        </w:rPr>
      </w:pPr>
      <w:r w:rsidRPr="00B54D8F">
        <w:rPr>
          <w:spacing w:val="6"/>
          <w:sz w:val="24"/>
        </w:rPr>
        <w:t xml:space="preserve">       </w:t>
      </w:r>
      <w:r w:rsidRPr="00B54D8F">
        <w:rPr>
          <w:rFonts w:hint="eastAsia"/>
          <w:spacing w:val="6"/>
          <w:sz w:val="24"/>
        </w:rPr>
        <w:t>日</w:t>
      </w:r>
      <w:r w:rsidRPr="00B54D8F">
        <w:rPr>
          <w:spacing w:val="6"/>
          <w:sz w:val="24"/>
        </w:rPr>
        <w:t xml:space="preserve">  </w:t>
      </w:r>
      <w:r w:rsidRPr="00B54D8F">
        <w:rPr>
          <w:rFonts w:hint="eastAsia"/>
          <w:spacing w:val="6"/>
          <w:sz w:val="24"/>
        </w:rPr>
        <w:t>期：</w:t>
      </w:r>
    </w:p>
    <w:p w14:paraId="5A36F5BB" w14:textId="77777777" w:rsidR="00D06573" w:rsidRPr="00B54D8F" w:rsidRDefault="00F56C7C">
      <w:pPr>
        <w:tabs>
          <w:tab w:val="left" w:pos="360"/>
          <w:tab w:val="left" w:pos="900"/>
        </w:tabs>
        <w:snapToGrid w:val="0"/>
        <w:spacing w:line="360" w:lineRule="auto"/>
        <w:outlineLvl w:val="1"/>
        <w:rPr>
          <w:rFonts w:asciiTheme="minorEastAsia" w:eastAsiaTheme="minorEastAsia" w:hAnsiTheme="minorEastAsia"/>
          <w:sz w:val="24"/>
          <w:szCs w:val="20"/>
        </w:rPr>
      </w:pPr>
      <w:r w:rsidRPr="00B54D8F">
        <w:rPr>
          <w:szCs w:val="20"/>
        </w:rPr>
        <w:br w:type="page"/>
      </w:r>
    </w:p>
    <w:p w14:paraId="097DF096" w14:textId="77777777" w:rsidR="00D06573" w:rsidRPr="00B54D8F" w:rsidRDefault="00F56C7C">
      <w:pPr>
        <w:numPr>
          <w:ilvl w:val="0"/>
          <w:numId w:val="17"/>
        </w:num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lastRenderedPageBreak/>
        <w:t>其他材料</w:t>
      </w:r>
    </w:p>
    <w:p w14:paraId="3F836250" w14:textId="77777777" w:rsidR="00D06573" w:rsidRPr="00B54D8F" w:rsidRDefault="00F56C7C">
      <w:p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t xml:space="preserve">8-1 </w:t>
      </w:r>
      <w:r w:rsidRPr="00B54D8F">
        <w:rPr>
          <w:rFonts w:asciiTheme="minorEastAsia" w:eastAsiaTheme="minorEastAsia" w:hAnsiTheme="minorEastAsia" w:hint="eastAsia"/>
          <w:sz w:val="24"/>
          <w:szCs w:val="20"/>
        </w:rPr>
        <w:t>供应商信息采集表</w:t>
      </w:r>
    </w:p>
    <w:tbl>
      <w:tblPr>
        <w:tblStyle w:val="aff5"/>
        <w:tblW w:w="9062" w:type="dxa"/>
        <w:jc w:val="center"/>
        <w:tblLayout w:type="fixed"/>
        <w:tblLook w:val="04A0" w:firstRow="1" w:lastRow="0" w:firstColumn="1" w:lastColumn="0" w:noHBand="0" w:noVBand="1"/>
      </w:tblPr>
      <w:tblGrid>
        <w:gridCol w:w="3022"/>
        <w:gridCol w:w="3021"/>
        <w:gridCol w:w="3019"/>
      </w:tblGrid>
      <w:tr w:rsidR="00B54D8F" w:rsidRPr="00B54D8F" w14:paraId="50D39991" w14:textId="77777777">
        <w:trPr>
          <w:trHeight w:val="567"/>
          <w:jc w:val="center"/>
        </w:trPr>
        <w:tc>
          <w:tcPr>
            <w:tcW w:w="3022" w:type="dxa"/>
            <w:vAlign w:val="center"/>
          </w:tcPr>
          <w:p w14:paraId="2E5F7D44"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hint="eastAsia"/>
                <w:sz w:val="24"/>
              </w:rPr>
              <w:t>供应商名称</w:t>
            </w:r>
          </w:p>
        </w:tc>
        <w:tc>
          <w:tcPr>
            <w:tcW w:w="3021" w:type="dxa"/>
            <w:vAlign w:val="center"/>
          </w:tcPr>
          <w:p w14:paraId="20556A41"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hint="eastAsia"/>
                <w:sz w:val="24"/>
              </w:rPr>
              <w:t>供应商所属性别</w:t>
            </w:r>
          </w:p>
        </w:tc>
        <w:tc>
          <w:tcPr>
            <w:tcW w:w="3019" w:type="dxa"/>
            <w:vAlign w:val="center"/>
          </w:tcPr>
          <w:p w14:paraId="07D9FD35" w14:textId="77777777" w:rsidR="00D06573" w:rsidRPr="00B54D8F" w:rsidRDefault="00F56C7C">
            <w:pPr>
              <w:jc w:val="center"/>
              <w:rPr>
                <w:rFonts w:asciiTheme="minorEastAsia" w:eastAsiaTheme="minorEastAsia" w:hAnsiTheme="minorEastAsia"/>
                <w:sz w:val="24"/>
              </w:rPr>
            </w:pPr>
            <w:r w:rsidRPr="00B54D8F">
              <w:rPr>
                <w:rFonts w:asciiTheme="minorEastAsia" w:eastAsiaTheme="minorEastAsia" w:hAnsiTheme="minorEastAsia" w:hint="eastAsia"/>
                <w:sz w:val="24"/>
              </w:rPr>
              <w:t>外商投资类型</w:t>
            </w:r>
          </w:p>
        </w:tc>
      </w:tr>
      <w:tr w:rsidR="00B54D8F" w:rsidRPr="00B54D8F" w14:paraId="6F362DD0" w14:textId="77777777">
        <w:trPr>
          <w:trHeight w:val="567"/>
          <w:jc w:val="center"/>
        </w:trPr>
        <w:tc>
          <w:tcPr>
            <w:tcW w:w="3022" w:type="dxa"/>
            <w:vAlign w:val="center"/>
          </w:tcPr>
          <w:p w14:paraId="60B73C2C" w14:textId="77777777" w:rsidR="00D06573" w:rsidRPr="00B54D8F" w:rsidRDefault="00D06573">
            <w:pPr>
              <w:jc w:val="center"/>
              <w:rPr>
                <w:rFonts w:asciiTheme="minorEastAsia" w:eastAsiaTheme="minorEastAsia" w:hAnsiTheme="minorEastAsia"/>
                <w:sz w:val="24"/>
              </w:rPr>
            </w:pPr>
          </w:p>
        </w:tc>
        <w:tc>
          <w:tcPr>
            <w:tcW w:w="3021" w:type="dxa"/>
            <w:vAlign w:val="center"/>
          </w:tcPr>
          <w:p w14:paraId="708C3E6C" w14:textId="77777777" w:rsidR="00D06573" w:rsidRPr="00B54D8F" w:rsidRDefault="00D06573">
            <w:pPr>
              <w:jc w:val="center"/>
              <w:rPr>
                <w:rFonts w:asciiTheme="minorEastAsia" w:eastAsiaTheme="minorEastAsia" w:hAnsiTheme="minorEastAsia"/>
                <w:sz w:val="24"/>
              </w:rPr>
            </w:pPr>
          </w:p>
        </w:tc>
        <w:tc>
          <w:tcPr>
            <w:tcW w:w="3019" w:type="dxa"/>
            <w:vAlign w:val="center"/>
          </w:tcPr>
          <w:p w14:paraId="4F43984A" w14:textId="77777777" w:rsidR="00D06573" w:rsidRPr="00B54D8F" w:rsidRDefault="00D06573">
            <w:pPr>
              <w:jc w:val="center"/>
              <w:rPr>
                <w:rFonts w:asciiTheme="minorEastAsia" w:eastAsiaTheme="minorEastAsia" w:hAnsiTheme="minorEastAsia"/>
                <w:sz w:val="24"/>
              </w:rPr>
            </w:pPr>
          </w:p>
        </w:tc>
      </w:tr>
      <w:tr w:rsidR="00B54D8F" w:rsidRPr="00B54D8F" w14:paraId="20D405C2" w14:textId="77777777">
        <w:trPr>
          <w:trHeight w:val="567"/>
          <w:jc w:val="center"/>
        </w:trPr>
        <w:tc>
          <w:tcPr>
            <w:tcW w:w="3022" w:type="dxa"/>
            <w:vAlign w:val="center"/>
          </w:tcPr>
          <w:p w14:paraId="0C888A17" w14:textId="77777777" w:rsidR="00D06573" w:rsidRPr="00B54D8F" w:rsidRDefault="00D06573">
            <w:pPr>
              <w:jc w:val="center"/>
              <w:rPr>
                <w:rFonts w:asciiTheme="minorEastAsia" w:eastAsiaTheme="minorEastAsia" w:hAnsiTheme="minorEastAsia"/>
                <w:sz w:val="24"/>
              </w:rPr>
            </w:pPr>
          </w:p>
        </w:tc>
        <w:tc>
          <w:tcPr>
            <w:tcW w:w="3021" w:type="dxa"/>
            <w:vAlign w:val="center"/>
          </w:tcPr>
          <w:p w14:paraId="6D263BD7" w14:textId="77777777" w:rsidR="00D06573" w:rsidRPr="00B54D8F" w:rsidRDefault="00D06573">
            <w:pPr>
              <w:jc w:val="center"/>
              <w:rPr>
                <w:rFonts w:asciiTheme="minorEastAsia" w:eastAsiaTheme="minorEastAsia" w:hAnsiTheme="minorEastAsia"/>
                <w:sz w:val="24"/>
              </w:rPr>
            </w:pPr>
          </w:p>
        </w:tc>
        <w:tc>
          <w:tcPr>
            <w:tcW w:w="3019" w:type="dxa"/>
            <w:vAlign w:val="center"/>
          </w:tcPr>
          <w:p w14:paraId="6ED29CBE" w14:textId="77777777" w:rsidR="00D06573" w:rsidRPr="00B54D8F" w:rsidRDefault="00D06573">
            <w:pPr>
              <w:jc w:val="center"/>
              <w:rPr>
                <w:rFonts w:asciiTheme="minorEastAsia" w:eastAsiaTheme="minorEastAsia" w:hAnsiTheme="minorEastAsia"/>
                <w:sz w:val="24"/>
              </w:rPr>
            </w:pPr>
          </w:p>
        </w:tc>
      </w:tr>
      <w:tr w:rsidR="00B54D8F" w:rsidRPr="00B54D8F" w14:paraId="202C0DBE" w14:textId="77777777">
        <w:trPr>
          <w:trHeight w:val="567"/>
          <w:jc w:val="center"/>
        </w:trPr>
        <w:tc>
          <w:tcPr>
            <w:tcW w:w="3022" w:type="dxa"/>
            <w:vAlign w:val="center"/>
          </w:tcPr>
          <w:p w14:paraId="00EDAA23" w14:textId="77777777" w:rsidR="00D06573" w:rsidRPr="00B54D8F" w:rsidRDefault="00D06573">
            <w:pPr>
              <w:jc w:val="center"/>
              <w:rPr>
                <w:rFonts w:asciiTheme="minorEastAsia" w:eastAsiaTheme="minorEastAsia" w:hAnsiTheme="minorEastAsia"/>
                <w:sz w:val="24"/>
              </w:rPr>
            </w:pPr>
          </w:p>
        </w:tc>
        <w:tc>
          <w:tcPr>
            <w:tcW w:w="3021" w:type="dxa"/>
            <w:vAlign w:val="center"/>
          </w:tcPr>
          <w:p w14:paraId="38A4BF35" w14:textId="77777777" w:rsidR="00D06573" w:rsidRPr="00B54D8F" w:rsidRDefault="00D06573">
            <w:pPr>
              <w:jc w:val="center"/>
              <w:rPr>
                <w:rFonts w:asciiTheme="minorEastAsia" w:eastAsiaTheme="minorEastAsia" w:hAnsiTheme="minorEastAsia"/>
                <w:sz w:val="24"/>
              </w:rPr>
            </w:pPr>
          </w:p>
        </w:tc>
        <w:tc>
          <w:tcPr>
            <w:tcW w:w="3019" w:type="dxa"/>
            <w:vAlign w:val="center"/>
          </w:tcPr>
          <w:p w14:paraId="23481A77" w14:textId="77777777" w:rsidR="00D06573" w:rsidRPr="00B54D8F" w:rsidRDefault="00D06573">
            <w:pPr>
              <w:jc w:val="center"/>
              <w:rPr>
                <w:rFonts w:asciiTheme="minorEastAsia" w:eastAsiaTheme="minorEastAsia" w:hAnsiTheme="minorEastAsia"/>
                <w:sz w:val="24"/>
              </w:rPr>
            </w:pPr>
          </w:p>
        </w:tc>
      </w:tr>
      <w:tr w:rsidR="00B54D8F" w:rsidRPr="00B54D8F" w14:paraId="52D07F31" w14:textId="77777777">
        <w:trPr>
          <w:trHeight w:val="567"/>
          <w:jc w:val="center"/>
        </w:trPr>
        <w:tc>
          <w:tcPr>
            <w:tcW w:w="3022" w:type="dxa"/>
            <w:vAlign w:val="center"/>
          </w:tcPr>
          <w:p w14:paraId="5517E293" w14:textId="77777777" w:rsidR="00D06573" w:rsidRPr="00B54D8F" w:rsidRDefault="00D06573">
            <w:pPr>
              <w:jc w:val="center"/>
              <w:rPr>
                <w:rFonts w:asciiTheme="minorEastAsia" w:eastAsiaTheme="minorEastAsia" w:hAnsiTheme="minorEastAsia"/>
                <w:sz w:val="24"/>
              </w:rPr>
            </w:pPr>
          </w:p>
        </w:tc>
        <w:tc>
          <w:tcPr>
            <w:tcW w:w="3021" w:type="dxa"/>
            <w:vAlign w:val="center"/>
          </w:tcPr>
          <w:p w14:paraId="105C1638" w14:textId="77777777" w:rsidR="00D06573" w:rsidRPr="00B54D8F" w:rsidRDefault="00D06573">
            <w:pPr>
              <w:jc w:val="center"/>
              <w:rPr>
                <w:rFonts w:asciiTheme="minorEastAsia" w:eastAsiaTheme="minorEastAsia" w:hAnsiTheme="minorEastAsia"/>
                <w:sz w:val="24"/>
              </w:rPr>
            </w:pPr>
          </w:p>
        </w:tc>
        <w:tc>
          <w:tcPr>
            <w:tcW w:w="3019" w:type="dxa"/>
            <w:vAlign w:val="center"/>
          </w:tcPr>
          <w:p w14:paraId="37CD1CA4" w14:textId="77777777" w:rsidR="00D06573" w:rsidRPr="00B54D8F" w:rsidRDefault="00D06573">
            <w:pPr>
              <w:jc w:val="center"/>
              <w:rPr>
                <w:rFonts w:asciiTheme="minorEastAsia" w:eastAsiaTheme="minorEastAsia" w:hAnsiTheme="minorEastAsia"/>
                <w:sz w:val="24"/>
              </w:rPr>
            </w:pPr>
          </w:p>
        </w:tc>
      </w:tr>
    </w:tbl>
    <w:p w14:paraId="23AC5CCF" w14:textId="77777777" w:rsidR="00D06573" w:rsidRPr="00B54D8F" w:rsidRDefault="00F56C7C">
      <w:pPr>
        <w:tabs>
          <w:tab w:val="left" w:pos="1800"/>
          <w:tab w:val="left" w:pos="5580"/>
        </w:tabs>
        <w:jc w:val="left"/>
        <w:rPr>
          <w:rFonts w:asciiTheme="minorEastAsia" w:eastAsiaTheme="minorEastAsia" w:hAnsiTheme="minorEastAsia"/>
          <w:sz w:val="24"/>
        </w:rPr>
      </w:pPr>
      <w:r w:rsidRPr="00B54D8F">
        <w:rPr>
          <w:rFonts w:asciiTheme="minorEastAsia" w:eastAsiaTheme="minorEastAsia" w:hAnsiTheme="minorEastAsia"/>
          <w:sz w:val="24"/>
        </w:rPr>
        <w:t>注：1.供应商所属性别请填写“男”</w:t>
      </w:r>
      <w:r w:rsidRPr="00B54D8F">
        <w:rPr>
          <w:rFonts w:asciiTheme="minorEastAsia" w:eastAsiaTheme="minorEastAsia" w:hAnsiTheme="minorEastAsia" w:hint="eastAsia"/>
          <w:sz w:val="24"/>
        </w:rPr>
        <w:t>或</w:t>
      </w:r>
      <w:r w:rsidRPr="00B54D8F">
        <w:rPr>
          <w:rFonts w:asciiTheme="minorEastAsia" w:eastAsiaTheme="minorEastAsia" w:hAnsiTheme="minorEastAsia"/>
          <w:sz w:val="24"/>
        </w:rPr>
        <w:t>“女”，</w:t>
      </w:r>
      <w:r w:rsidRPr="00B54D8F">
        <w:rPr>
          <w:rFonts w:asciiTheme="minorEastAsia" w:eastAsiaTheme="minorEastAsia" w:hAnsiTheme="minorEastAsia" w:hint="eastAsia"/>
          <w:sz w:val="24"/>
        </w:rPr>
        <w:t>指拥有供应商5</w:t>
      </w:r>
      <w:r w:rsidRPr="00B54D8F">
        <w:rPr>
          <w:rFonts w:asciiTheme="minorEastAsia" w:eastAsiaTheme="minorEastAsia" w:hAnsiTheme="minorEastAsia"/>
          <w:sz w:val="24"/>
        </w:rPr>
        <w:t>1%</w:t>
      </w:r>
      <w:r w:rsidRPr="00B54D8F">
        <w:rPr>
          <w:rFonts w:asciiTheme="minorEastAsia" w:eastAsiaTheme="minorEastAsia" w:hAnsiTheme="minorEastAsia" w:hint="eastAsia"/>
          <w:sz w:val="24"/>
        </w:rPr>
        <w:t>以上绝对所有权的性别；绝对所有权拥有者可以是一个人，也可以是多人合计计算</w:t>
      </w:r>
      <w:r w:rsidRPr="00B54D8F">
        <w:rPr>
          <w:rFonts w:asciiTheme="minorEastAsia" w:eastAsiaTheme="minorEastAsia" w:hAnsiTheme="minorEastAsia"/>
          <w:sz w:val="24"/>
        </w:rPr>
        <w:t>。</w:t>
      </w:r>
    </w:p>
    <w:p w14:paraId="26713B28" w14:textId="77777777" w:rsidR="00D06573" w:rsidRPr="00B54D8F" w:rsidRDefault="00F56C7C">
      <w:pPr>
        <w:tabs>
          <w:tab w:val="left" w:pos="1800"/>
          <w:tab w:val="left" w:pos="5580"/>
        </w:tabs>
        <w:ind w:firstLineChars="200" w:firstLine="480"/>
        <w:jc w:val="left"/>
        <w:rPr>
          <w:rFonts w:asciiTheme="minorEastAsia" w:eastAsiaTheme="minorEastAsia" w:hAnsiTheme="minorEastAsia"/>
          <w:sz w:val="24"/>
        </w:rPr>
      </w:pPr>
      <w:r w:rsidRPr="00B54D8F">
        <w:rPr>
          <w:rFonts w:asciiTheme="minorEastAsia" w:eastAsiaTheme="minorEastAsia" w:hAnsiTheme="minorEastAsia"/>
          <w:sz w:val="24"/>
        </w:rPr>
        <w:t>2.外商投资类型请填写“外商单独投资”、“外商部分投资”</w:t>
      </w:r>
      <w:r w:rsidRPr="00B54D8F">
        <w:rPr>
          <w:rFonts w:asciiTheme="minorEastAsia" w:eastAsiaTheme="minorEastAsia" w:hAnsiTheme="minorEastAsia" w:hint="eastAsia"/>
          <w:sz w:val="24"/>
        </w:rPr>
        <w:t>或</w:t>
      </w:r>
      <w:r w:rsidRPr="00B54D8F">
        <w:rPr>
          <w:rFonts w:asciiTheme="minorEastAsia" w:eastAsiaTheme="minorEastAsia" w:hAnsiTheme="minorEastAsia"/>
          <w:sz w:val="24"/>
        </w:rPr>
        <w:t>“内资”。</w:t>
      </w:r>
      <w:r w:rsidRPr="00B54D8F">
        <w:rPr>
          <w:rFonts w:asciiTheme="minorEastAsia" w:eastAsiaTheme="minorEastAsia" w:hAnsiTheme="minorEastAsia"/>
          <w:sz w:val="24"/>
        </w:rPr>
        <w:br w:type="page"/>
      </w:r>
    </w:p>
    <w:p w14:paraId="60F72BB8" w14:textId="77777777" w:rsidR="00D06573" w:rsidRPr="00B54D8F" w:rsidRDefault="00F56C7C">
      <w:pPr>
        <w:tabs>
          <w:tab w:val="left" w:pos="360"/>
        </w:tabs>
        <w:snapToGrid w:val="0"/>
        <w:spacing w:line="360" w:lineRule="auto"/>
        <w:outlineLvl w:val="1"/>
        <w:rPr>
          <w:rFonts w:asciiTheme="minorEastAsia" w:eastAsiaTheme="minorEastAsia" w:hAnsiTheme="minorEastAsia"/>
          <w:sz w:val="24"/>
          <w:szCs w:val="20"/>
        </w:rPr>
      </w:pPr>
      <w:r w:rsidRPr="00B54D8F">
        <w:rPr>
          <w:rFonts w:asciiTheme="minorEastAsia" w:eastAsiaTheme="minorEastAsia" w:hAnsiTheme="minorEastAsia"/>
          <w:sz w:val="24"/>
          <w:szCs w:val="20"/>
        </w:rPr>
        <w:lastRenderedPageBreak/>
        <w:t>8</w:t>
      </w:r>
      <w:r w:rsidRPr="00B54D8F">
        <w:rPr>
          <w:rFonts w:asciiTheme="minorEastAsia" w:eastAsiaTheme="minorEastAsia" w:hAnsiTheme="minorEastAsia" w:hint="eastAsia"/>
          <w:sz w:val="24"/>
          <w:szCs w:val="20"/>
        </w:rPr>
        <w:t>-</w:t>
      </w:r>
      <w:r w:rsidRPr="00B54D8F">
        <w:rPr>
          <w:rFonts w:asciiTheme="minorEastAsia" w:eastAsiaTheme="minorEastAsia" w:hAnsiTheme="minorEastAsia"/>
          <w:sz w:val="24"/>
          <w:szCs w:val="20"/>
        </w:rPr>
        <w:t xml:space="preserve">2 </w:t>
      </w:r>
      <w:r w:rsidRPr="00B54D8F">
        <w:rPr>
          <w:rFonts w:asciiTheme="minorEastAsia" w:eastAsiaTheme="minorEastAsia" w:hAnsiTheme="minorEastAsia" w:hint="eastAsia"/>
          <w:sz w:val="24"/>
          <w:szCs w:val="20"/>
        </w:rPr>
        <w:t>根据</w:t>
      </w:r>
      <w:r w:rsidRPr="00B54D8F">
        <w:rPr>
          <w:rFonts w:asciiTheme="minorEastAsia" w:eastAsiaTheme="minorEastAsia" w:hAnsiTheme="minorEastAsia"/>
          <w:sz w:val="24"/>
          <w:szCs w:val="20"/>
        </w:rPr>
        <w:t>招标文件</w:t>
      </w:r>
      <w:r w:rsidRPr="00B54D8F">
        <w:rPr>
          <w:rFonts w:asciiTheme="minorEastAsia" w:eastAsiaTheme="minorEastAsia" w:hAnsiTheme="minorEastAsia" w:hint="eastAsia"/>
          <w:sz w:val="24"/>
          <w:szCs w:val="20"/>
        </w:rPr>
        <w:t>要求提供或投标人认为应附的其他材料</w:t>
      </w:r>
    </w:p>
    <w:sectPr w:rsidR="00D06573" w:rsidRPr="00B54D8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8B7F0" w14:textId="77777777" w:rsidR="0070458D" w:rsidRDefault="0070458D">
      <w:r>
        <w:separator/>
      </w:r>
    </w:p>
  </w:endnote>
  <w:endnote w:type="continuationSeparator" w:id="0">
    <w:p w14:paraId="32B4E82F" w14:textId="77777777" w:rsidR="0070458D" w:rsidRDefault="00704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30A6925E" w14:textId="514EF2A5" w:rsidR="0070458D" w:rsidRDefault="0070458D">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6F3658" w:rsidRPr="006F3658">
          <w:rPr>
            <w:rFonts w:ascii="Times New Roman"/>
            <w:noProof/>
            <w:lang w:val="zh-CN"/>
          </w:rPr>
          <w:t>65</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BA873" w14:textId="77777777" w:rsidR="0070458D" w:rsidRDefault="0070458D">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243A3F4C" w14:textId="77777777" w:rsidR="0070458D" w:rsidRDefault="0070458D">
    <w:pPr>
      <w:pStyle w:val="af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DAF6F" w14:textId="77777777" w:rsidR="0070458D" w:rsidRDefault="0070458D">
    <w:pPr>
      <w:pStyle w:val="af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0957F" w14:textId="77777777" w:rsidR="0070458D" w:rsidRDefault="0070458D">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7853E8AC" w14:textId="77777777" w:rsidR="0070458D" w:rsidRDefault="0070458D">
    <w:pPr>
      <w:pStyle w:val="afa"/>
      <w:ind w:right="360"/>
    </w:pPr>
  </w:p>
  <w:p w14:paraId="46120FE3" w14:textId="77777777" w:rsidR="0070458D" w:rsidRDefault="0070458D"/>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4E291" w14:textId="77777777" w:rsidR="0070458D" w:rsidRDefault="0070458D">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00CB7" w14:textId="77777777" w:rsidR="0070458D" w:rsidRDefault="0070458D">
      <w:r>
        <w:separator/>
      </w:r>
    </w:p>
  </w:footnote>
  <w:footnote w:type="continuationSeparator" w:id="0">
    <w:p w14:paraId="2E131DD0" w14:textId="77777777" w:rsidR="0070458D" w:rsidRDefault="007045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31EE2" w14:textId="77777777" w:rsidR="0070458D" w:rsidRDefault="0070458D">
    <w:pPr>
      <w:pStyle w:val="af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CB196" w14:textId="77777777" w:rsidR="0070458D" w:rsidRDefault="0070458D">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8603A" w14:textId="77777777" w:rsidR="0070458D" w:rsidRDefault="0070458D">
    <w:pPr>
      <w:pStyle w:val="afc"/>
    </w:pPr>
  </w:p>
  <w:p w14:paraId="151058A1" w14:textId="77777777" w:rsidR="0070458D" w:rsidRDefault="0070458D"/>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3832E" w14:textId="77777777" w:rsidR="0070458D" w:rsidRDefault="0070458D">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D7F782F"/>
    <w:multiLevelType w:val="hybridMultilevel"/>
    <w:tmpl w:val="0EE4923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DFD4313"/>
    <w:multiLevelType w:val="hybridMultilevel"/>
    <w:tmpl w:val="FC0CFC9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64C0E2A"/>
    <w:multiLevelType w:val="hybridMultilevel"/>
    <w:tmpl w:val="0D4EDBB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eastAsia"/>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659B3E17"/>
    <w:multiLevelType w:val="multilevel"/>
    <w:tmpl w:val="659B3E17"/>
    <w:lvl w:ilvl="0">
      <w:start w:val="14"/>
      <w:numFmt w:val="decimal"/>
      <w:lvlText w:val="%1."/>
      <w:lvlJc w:val="left"/>
      <w:pPr>
        <w:ind w:left="420" w:firstLine="0"/>
      </w:pPr>
      <w:rPr>
        <w:rFonts w:ascii="宋体" w:eastAsia="宋体" w:hAnsi="宋体" w:cs="宋体" w:hint="eastAsia"/>
        <w:b w:val="0"/>
        <w:bCs w:val="0"/>
        <w:i w:val="0"/>
        <w:iCs w:val="0"/>
        <w:smallCaps w:val="0"/>
        <w:strike w:val="0"/>
        <w:color w:val="000000"/>
        <w:spacing w:val="0"/>
        <w:w w:val="100"/>
        <w:position w:val="0"/>
        <w:sz w:val="28"/>
        <w:szCs w:val="24"/>
        <w:u w:val="none"/>
        <w:shd w:val="clear" w:color="auto" w:fill="auto"/>
      </w:rPr>
    </w:lvl>
    <w:lvl w:ilvl="1">
      <w:numFmt w:val="decimal"/>
      <w:lvlText w:val=""/>
      <w:lvlJc w:val="left"/>
      <w:pPr>
        <w:ind w:left="420" w:firstLine="0"/>
      </w:pPr>
      <w:rPr>
        <w:rFonts w:hint="eastAsia"/>
      </w:rPr>
    </w:lvl>
    <w:lvl w:ilvl="2">
      <w:numFmt w:val="decimal"/>
      <w:lvlText w:val=""/>
      <w:lvlJc w:val="left"/>
      <w:pPr>
        <w:ind w:left="420" w:firstLine="0"/>
      </w:pPr>
      <w:rPr>
        <w:rFonts w:hint="eastAsia"/>
      </w:rPr>
    </w:lvl>
    <w:lvl w:ilvl="3">
      <w:numFmt w:val="decimal"/>
      <w:lvlText w:val=""/>
      <w:lvlJc w:val="left"/>
      <w:pPr>
        <w:ind w:left="420" w:firstLine="0"/>
      </w:pPr>
      <w:rPr>
        <w:rFonts w:hint="eastAsia"/>
      </w:rPr>
    </w:lvl>
    <w:lvl w:ilvl="4">
      <w:numFmt w:val="decimal"/>
      <w:lvlText w:val=""/>
      <w:lvlJc w:val="left"/>
      <w:pPr>
        <w:ind w:left="420" w:firstLine="0"/>
      </w:pPr>
      <w:rPr>
        <w:rFonts w:hint="eastAsia"/>
      </w:rPr>
    </w:lvl>
    <w:lvl w:ilvl="5">
      <w:numFmt w:val="decimal"/>
      <w:lvlText w:val=""/>
      <w:lvlJc w:val="left"/>
      <w:pPr>
        <w:ind w:left="420" w:firstLine="0"/>
      </w:pPr>
      <w:rPr>
        <w:rFonts w:hint="eastAsia"/>
      </w:rPr>
    </w:lvl>
    <w:lvl w:ilvl="6">
      <w:numFmt w:val="decimal"/>
      <w:lvlText w:val=""/>
      <w:lvlJc w:val="left"/>
      <w:pPr>
        <w:ind w:left="420" w:firstLine="0"/>
      </w:pPr>
      <w:rPr>
        <w:rFonts w:hint="eastAsia"/>
      </w:rPr>
    </w:lvl>
    <w:lvl w:ilvl="7">
      <w:numFmt w:val="decimal"/>
      <w:lvlText w:val=""/>
      <w:lvlJc w:val="left"/>
      <w:pPr>
        <w:ind w:left="420" w:firstLine="0"/>
      </w:pPr>
      <w:rPr>
        <w:rFonts w:hint="eastAsia"/>
      </w:rPr>
    </w:lvl>
    <w:lvl w:ilvl="8">
      <w:numFmt w:val="decimal"/>
      <w:lvlText w:val=""/>
      <w:lvlJc w:val="left"/>
      <w:pPr>
        <w:ind w:left="420" w:firstLine="0"/>
      </w:pPr>
      <w:rPr>
        <w:rFonts w:hint="eastAsia"/>
      </w:rPr>
    </w:lvl>
  </w:abstractNum>
  <w:abstractNum w:abstractNumId="21"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71FF1875"/>
    <w:multiLevelType w:val="hybridMultilevel"/>
    <w:tmpl w:val="FD9E2ED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350114D"/>
    <w:multiLevelType w:val="multilevel"/>
    <w:tmpl w:val="7350114D"/>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32"/>
        <w:szCs w:val="3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883097A"/>
    <w:multiLevelType w:val="multilevel"/>
    <w:tmpl w:val="7883097A"/>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15:restartNumberingAfterBreak="0">
    <w:nsid w:val="7DF03878"/>
    <w:multiLevelType w:val="multilevel"/>
    <w:tmpl w:val="7DF03878"/>
    <w:lvl w:ilvl="0">
      <w:start w:val="11"/>
      <w:numFmt w:val="decimal"/>
      <w:lvlText w:val="%1."/>
      <w:lvlJc w:val="left"/>
      <w:pPr>
        <w:ind w:left="420" w:firstLine="0"/>
      </w:pPr>
      <w:rPr>
        <w:rFonts w:ascii="宋体" w:eastAsia="宋体" w:hAnsi="宋体" w:cs="宋体" w:hint="eastAsia"/>
        <w:b w:val="0"/>
        <w:bCs w:val="0"/>
        <w:i w:val="0"/>
        <w:iCs w:val="0"/>
        <w:smallCaps w:val="0"/>
        <w:strike w:val="0"/>
        <w:color w:val="000000"/>
        <w:spacing w:val="0"/>
        <w:w w:val="100"/>
        <w:position w:val="0"/>
        <w:sz w:val="28"/>
        <w:szCs w:val="28"/>
        <w:u w:val="none"/>
        <w:shd w:val="clear" w:color="auto" w:fill="FFFFFF"/>
      </w:rPr>
    </w:lvl>
    <w:lvl w:ilvl="1">
      <w:numFmt w:val="decimal"/>
      <w:lvlText w:val=""/>
      <w:lvlJc w:val="left"/>
      <w:pPr>
        <w:ind w:left="420" w:firstLine="0"/>
      </w:pPr>
      <w:rPr>
        <w:rFonts w:hint="eastAsia"/>
      </w:rPr>
    </w:lvl>
    <w:lvl w:ilvl="2">
      <w:numFmt w:val="decimal"/>
      <w:lvlText w:val=""/>
      <w:lvlJc w:val="left"/>
      <w:pPr>
        <w:ind w:left="420" w:firstLine="0"/>
      </w:pPr>
      <w:rPr>
        <w:rFonts w:hint="eastAsia"/>
      </w:rPr>
    </w:lvl>
    <w:lvl w:ilvl="3">
      <w:numFmt w:val="decimal"/>
      <w:lvlText w:val=""/>
      <w:lvlJc w:val="left"/>
      <w:pPr>
        <w:ind w:left="420" w:firstLine="0"/>
      </w:pPr>
      <w:rPr>
        <w:rFonts w:hint="eastAsia"/>
      </w:rPr>
    </w:lvl>
    <w:lvl w:ilvl="4">
      <w:numFmt w:val="decimal"/>
      <w:lvlText w:val=""/>
      <w:lvlJc w:val="left"/>
      <w:pPr>
        <w:ind w:left="420" w:firstLine="0"/>
      </w:pPr>
      <w:rPr>
        <w:rFonts w:hint="eastAsia"/>
      </w:rPr>
    </w:lvl>
    <w:lvl w:ilvl="5">
      <w:numFmt w:val="decimal"/>
      <w:lvlText w:val=""/>
      <w:lvlJc w:val="left"/>
      <w:pPr>
        <w:ind w:left="420" w:firstLine="0"/>
      </w:pPr>
      <w:rPr>
        <w:rFonts w:hint="eastAsia"/>
      </w:rPr>
    </w:lvl>
    <w:lvl w:ilvl="6">
      <w:numFmt w:val="decimal"/>
      <w:lvlText w:val=""/>
      <w:lvlJc w:val="left"/>
      <w:pPr>
        <w:ind w:left="420" w:firstLine="0"/>
      </w:pPr>
      <w:rPr>
        <w:rFonts w:hint="eastAsia"/>
      </w:rPr>
    </w:lvl>
    <w:lvl w:ilvl="7">
      <w:numFmt w:val="decimal"/>
      <w:lvlText w:val=""/>
      <w:lvlJc w:val="left"/>
      <w:pPr>
        <w:ind w:left="420" w:firstLine="0"/>
      </w:pPr>
      <w:rPr>
        <w:rFonts w:hint="eastAsia"/>
      </w:rPr>
    </w:lvl>
    <w:lvl w:ilvl="8">
      <w:numFmt w:val="decimal"/>
      <w:lvlText w:val=""/>
      <w:lvlJc w:val="left"/>
      <w:pPr>
        <w:ind w:left="420" w:firstLine="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6"/>
  </w:num>
  <w:num w:numId="12">
    <w:abstractNumId w:val="10"/>
  </w:num>
  <w:num w:numId="13">
    <w:abstractNumId w:val="21"/>
  </w:num>
  <w:num w:numId="14">
    <w:abstractNumId w:val="11"/>
  </w:num>
  <w:num w:numId="15">
    <w:abstractNumId w:val="19"/>
  </w:num>
  <w:num w:numId="16">
    <w:abstractNumId w:val="13"/>
  </w:num>
  <w:num w:numId="17">
    <w:abstractNumId w:val="1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23"/>
  </w:num>
  <w:num w:numId="21">
    <w:abstractNumId w:val="25"/>
  </w:num>
  <w:num w:numId="22">
    <w:abstractNumId w:val="20"/>
  </w:num>
  <w:num w:numId="23">
    <w:abstractNumId w:val="8"/>
  </w:num>
  <w:num w:numId="24">
    <w:abstractNumId w:val="15"/>
  </w:num>
  <w:num w:numId="25">
    <w:abstractNumId w:val="17"/>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hideSpellingErrors/>
  <w:activeWritingStyle w:appName="MSWord" w:lang="en-US" w:vendorID="64" w:dllVersion="131078" w:nlCheck="1" w:checkStyle="0"/>
  <w:activeWritingStyle w:appName="MSWord" w:lang="zh-CN" w:vendorID="64" w:dllVersion="131077" w:nlCheck="1" w:checkStyle="1"/>
  <w:proofState w:grammar="clean"/>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63B"/>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1E9"/>
    <w:rsid w:val="0001621A"/>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3B8"/>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305"/>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701"/>
    <w:rsid w:val="00025BF3"/>
    <w:rsid w:val="00025DA9"/>
    <w:rsid w:val="00026353"/>
    <w:rsid w:val="00026693"/>
    <w:rsid w:val="000267C8"/>
    <w:rsid w:val="00026845"/>
    <w:rsid w:val="00026AAC"/>
    <w:rsid w:val="00026B9E"/>
    <w:rsid w:val="00026D3D"/>
    <w:rsid w:val="00026F4A"/>
    <w:rsid w:val="000272EC"/>
    <w:rsid w:val="00027416"/>
    <w:rsid w:val="00027484"/>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4AF"/>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4B"/>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7D"/>
    <w:rsid w:val="000431B4"/>
    <w:rsid w:val="0004336D"/>
    <w:rsid w:val="00043A61"/>
    <w:rsid w:val="00043B1C"/>
    <w:rsid w:val="00043C68"/>
    <w:rsid w:val="00043D59"/>
    <w:rsid w:val="00043DD6"/>
    <w:rsid w:val="00043F2F"/>
    <w:rsid w:val="000441D5"/>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CDF"/>
    <w:rsid w:val="00047E61"/>
    <w:rsid w:val="000500A2"/>
    <w:rsid w:val="000502FD"/>
    <w:rsid w:val="00050351"/>
    <w:rsid w:val="0005038F"/>
    <w:rsid w:val="00050606"/>
    <w:rsid w:val="00050747"/>
    <w:rsid w:val="00050884"/>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AC0"/>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14F"/>
    <w:rsid w:val="0006142A"/>
    <w:rsid w:val="00061819"/>
    <w:rsid w:val="00061DD1"/>
    <w:rsid w:val="00061EF5"/>
    <w:rsid w:val="00061F68"/>
    <w:rsid w:val="0006208D"/>
    <w:rsid w:val="000620CE"/>
    <w:rsid w:val="0006234D"/>
    <w:rsid w:val="00062474"/>
    <w:rsid w:val="00062719"/>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762"/>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2FCC"/>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6AC"/>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13"/>
    <w:rsid w:val="000A4F98"/>
    <w:rsid w:val="000A5179"/>
    <w:rsid w:val="000A539A"/>
    <w:rsid w:val="000A54ED"/>
    <w:rsid w:val="000A5506"/>
    <w:rsid w:val="000A5577"/>
    <w:rsid w:val="000A5754"/>
    <w:rsid w:val="000A5860"/>
    <w:rsid w:val="000A5902"/>
    <w:rsid w:val="000A5D65"/>
    <w:rsid w:val="000A5E91"/>
    <w:rsid w:val="000A5EAC"/>
    <w:rsid w:val="000A60F3"/>
    <w:rsid w:val="000A656D"/>
    <w:rsid w:val="000A65D2"/>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8A8"/>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27"/>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3D27"/>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79"/>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498"/>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1D4"/>
    <w:rsid w:val="000E4215"/>
    <w:rsid w:val="000E439E"/>
    <w:rsid w:val="000E4476"/>
    <w:rsid w:val="000E4703"/>
    <w:rsid w:val="000E478F"/>
    <w:rsid w:val="000E48E2"/>
    <w:rsid w:val="000E48F7"/>
    <w:rsid w:val="000E4CBB"/>
    <w:rsid w:val="000E4DCA"/>
    <w:rsid w:val="000E5132"/>
    <w:rsid w:val="000E524D"/>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613"/>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6FDD"/>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74"/>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D2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9C"/>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59"/>
    <w:rsid w:val="00137928"/>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A92"/>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2C5"/>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4E"/>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B73"/>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A84"/>
    <w:rsid w:val="00187BD3"/>
    <w:rsid w:val="00187D09"/>
    <w:rsid w:val="00187D47"/>
    <w:rsid w:val="00190143"/>
    <w:rsid w:val="0019015C"/>
    <w:rsid w:val="00190335"/>
    <w:rsid w:val="00190396"/>
    <w:rsid w:val="001907E2"/>
    <w:rsid w:val="00190CEE"/>
    <w:rsid w:val="001914A6"/>
    <w:rsid w:val="00191517"/>
    <w:rsid w:val="00191A4F"/>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CC"/>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D6A"/>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C7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83B"/>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1BA"/>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943"/>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116"/>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FD3"/>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97E"/>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37F6A"/>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390"/>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3A7"/>
    <w:rsid w:val="0024345C"/>
    <w:rsid w:val="00243846"/>
    <w:rsid w:val="00243ACD"/>
    <w:rsid w:val="00243CC7"/>
    <w:rsid w:val="00243F98"/>
    <w:rsid w:val="0024445A"/>
    <w:rsid w:val="0024469F"/>
    <w:rsid w:val="00244762"/>
    <w:rsid w:val="00244840"/>
    <w:rsid w:val="00244B04"/>
    <w:rsid w:val="00244CC6"/>
    <w:rsid w:val="00244D86"/>
    <w:rsid w:val="00244E3D"/>
    <w:rsid w:val="00245223"/>
    <w:rsid w:val="00245361"/>
    <w:rsid w:val="0024539F"/>
    <w:rsid w:val="002454AE"/>
    <w:rsid w:val="00245564"/>
    <w:rsid w:val="002455C7"/>
    <w:rsid w:val="00245972"/>
    <w:rsid w:val="00245BAA"/>
    <w:rsid w:val="002460FE"/>
    <w:rsid w:val="00246133"/>
    <w:rsid w:val="0024623F"/>
    <w:rsid w:val="00246812"/>
    <w:rsid w:val="002469A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CEC"/>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BB7"/>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A46"/>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05C"/>
    <w:rsid w:val="0027143A"/>
    <w:rsid w:val="00271927"/>
    <w:rsid w:val="00271B76"/>
    <w:rsid w:val="00271DC6"/>
    <w:rsid w:val="00271E9A"/>
    <w:rsid w:val="002720D3"/>
    <w:rsid w:val="0027225F"/>
    <w:rsid w:val="002724EF"/>
    <w:rsid w:val="00272537"/>
    <w:rsid w:val="00272769"/>
    <w:rsid w:val="00272E7F"/>
    <w:rsid w:val="00273108"/>
    <w:rsid w:val="002731C8"/>
    <w:rsid w:val="00273739"/>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98"/>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2B"/>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804"/>
    <w:rsid w:val="002B590F"/>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A"/>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3E"/>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4EE"/>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0FC"/>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A20"/>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532"/>
    <w:rsid w:val="002F6691"/>
    <w:rsid w:val="002F6802"/>
    <w:rsid w:val="002F68F5"/>
    <w:rsid w:val="002F6D58"/>
    <w:rsid w:val="002F6DD1"/>
    <w:rsid w:val="002F707C"/>
    <w:rsid w:val="002F736A"/>
    <w:rsid w:val="002F736E"/>
    <w:rsid w:val="002F75A3"/>
    <w:rsid w:val="002F7639"/>
    <w:rsid w:val="002F764A"/>
    <w:rsid w:val="002F7664"/>
    <w:rsid w:val="002F77EC"/>
    <w:rsid w:val="002F7971"/>
    <w:rsid w:val="002F79AA"/>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77"/>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A2E"/>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77C"/>
    <w:rsid w:val="0034386E"/>
    <w:rsid w:val="00343CCD"/>
    <w:rsid w:val="00343EB4"/>
    <w:rsid w:val="00343F1C"/>
    <w:rsid w:val="00344001"/>
    <w:rsid w:val="00344179"/>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69"/>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18"/>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5AE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BF5"/>
    <w:rsid w:val="00361D07"/>
    <w:rsid w:val="00361E23"/>
    <w:rsid w:val="00361F38"/>
    <w:rsid w:val="00361F5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E18"/>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C9B"/>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58D"/>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960"/>
    <w:rsid w:val="00391CA6"/>
    <w:rsid w:val="003920CB"/>
    <w:rsid w:val="0039213A"/>
    <w:rsid w:val="003921D2"/>
    <w:rsid w:val="0039230A"/>
    <w:rsid w:val="00392327"/>
    <w:rsid w:val="00392353"/>
    <w:rsid w:val="0039239D"/>
    <w:rsid w:val="003924B2"/>
    <w:rsid w:val="0039261D"/>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ADC"/>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417"/>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1A"/>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87"/>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11"/>
    <w:rsid w:val="003E78C2"/>
    <w:rsid w:val="003E792A"/>
    <w:rsid w:val="003E7BD4"/>
    <w:rsid w:val="003F0181"/>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A82"/>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25"/>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0FE"/>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2E"/>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0FE2"/>
    <w:rsid w:val="00441030"/>
    <w:rsid w:val="00441405"/>
    <w:rsid w:val="00441490"/>
    <w:rsid w:val="00441AAC"/>
    <w:rsid w:val="00441B3D"/>
    <w:rsid w:val="00441BFB"/>
    <w:rsid w:val="004420C2"/>
    <w:rsid w:val="0044217E"/>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21"/>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BB"/>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842"/>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D3"/>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1F"/>
    <w:rsid w:val="004972F2"/>
    <w:rsid w:val="00497318"/>
    <w:rsid w:val="004976CB"/>
    <w:rsid w:val="00497773"/>
    <w:rsid w:val="004978B6"/>
    <w:rsid w:val="00497942"/>
    <w:rsid w:val="004979A5"/>
    <w:rsid w:val="00497AF8"/>
    <w:rsid w:val="00497D3E"/>
    <w:rsid w:val="004A039F"/>
    <w:rsid w:val="004A053C"/>
    <w:rsid w:val="004A06C1"/>
    <w:rsid w:val="004A0709"/>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A9C"/>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20"/>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BCE"/>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675"/>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B5"/>
    <w:rsid w:val="004E2DF0"/>
    <w:rsid w:val="004E2EAE"/>
    <w:rsid w:val="004E31D9"/>
    <w:rsid w:val="004E33EE"/>
    <w:rsid w:val="004E35AA"/>
    <w:rsid w:val="004E37D4"/>
    <w:rsid w:val="004E382C"/>
    <w:rsid w:val="004E39D3"/>
    <w:rsid w:val="004E3CDE"/>
    <w:rsid w:val="004E3F76"/>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CE"/>
    <w:rsid w:val="004F0FD2"/>
    <w:rsid w:val="004F1029"/>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1D"/>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D0"/>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00B"/>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2B52"/>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7D5"/>
    <w:rsid w:val="005518BE"/>
    <w:rsid w:val="00551941"/>
    <w:rsid w:val="00551A02"/>
    <w:rsid w:val="00551AC0"/>
    <w:rsid w:val="00551B4D"/>
    <w:rsid w:val="00551C85"/>
    <w:rsid w:val="00551F80"/>
    <w:rsid w:val="00551FF2"/>
    <w:rsid w:val="005520E0"/>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5BC"/>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CFA"/>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51A"/>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0F5A"/>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CA8"/>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A9C"/>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E6E"/>
    <w:rsid w:val="005C7F60"/>
    <w:rsid w:val="005D0079"/>
    <w:rsid w:val="005D02EF"/>
    <w:rsid w:val="005D032D"/>
    <w:rsid w:val="005D0456"/>
    <w:rsid w:val="005D04B0"/>
    <w:rsid w:val="005D0859"/>
    <w:rsid w:val="005D088A"/>
    <w:rsid w:val="005D10FC"/>
    <w:rsid w:val="005D157E"/>
    <w:rsid w:val="005D15F9"/>
    <w:rsid w:val="005D1933"/>
    <w:rsid w:val="005D1BD8"/>
    <w:rsid w:val="005D1CE6"/>
    <w:rsid w:val="005D1D25"/>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947"/>
    <w:rsid w:val="005E4A56"/>
    <w:rsid w:val="005E4AB6"/>
    <w:rsid w:val="005E4BD8"/>
    <w:rsid w:val="005E4F07"/>
    <w:rsid w:val="005E4FBC"/>
    <w:rsid w:val="005E4FDC"/>
    <w:rsid w:val="005E4FE1"/>
    <w:rsid w:val="005E5327"/>
    <w:rsid w:val="005E55F4"/>
    <w:rsid w:val="005E5605"/>
    <w:rsid w:val="005E58A9"/>
    <w:rsid w:val="005E5AC7"/>
    <w:rsid w:val="005E5AD1"/>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939"/>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76"/>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9BF"/>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21A"/>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D"/>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2AD"/>
    <w:rsid w:val="00651373"/>
    <w:rsid w:val="00651490"/>
    <w:rsid w:val="006514DB"/>
    <w:rsid w:val="0065157A"/>
    <w:rsid w:val="00651918"/>
    <w:rsid w:val="00651A5C"/>
    <w:rsid w:val="00651D5F"/>
    <w:rsid w:val="00651D6E"/>
    <w:rsid w:val="00651E55"/>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1FA"/>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CE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B3E"/>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4D"/>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9C3"/>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71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0B"/>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5E28"/>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D4F"/>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658"/>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717"/>
    <w:rsid w:val="006F68B9"/>
    <w:rsid w:val="006F69AA"/>
    <w:rsid w:val="006F6A8C"/>
    <w:rsid w:val="006F6BA8"/>
    <w:rsid w:val="006F6CD0"/>
    <w:rsid w:val="006F6EFC"/>
    <w:rsid w:val="006F7365"/>
    <w:rsid w:val="006F7423"/>
    <w:rsid w:val="006F7586"/>
    <w:rsid w:val="006F772D"/>
    <w:rsid w:val="006F78B8"/>
    <w:rsid w:val="006F7AED"/>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8D"/>
    <w:rsid w:val="007049F8"/>
    <w:rsid w:val="00704A5A"/>
    <w:rsid w:val="00704D75"/>
    <w:rsid w:val="00704FDF"/>
    <w:rsid w:val="007052A4"/>
    <w:rsid w:val="0070538F"/>
    <w:rsid w:val="00705549"/>
    <w:rsid w:val="007059BB"/>
    <w:rsid w:val="00705A05"/>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68"/>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CF"/>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DA3"/>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774"/>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30"/>
    <w:rsid w:val="0078198D"/>
    <w:rsid w:val="00781AEB"/>
    <w:rsid w:val="00781CF8"/>
    <w:rsid w:val="00781DDE"/>
    <w:rsid w:val="00782139"/>
    <w:rsid w:val="007824B9"/>
    <w:rsid w:val="0078291C"/>
    <w:rsid w:val="0078296E"/>
    <w:rsid w:val="00782B9E"/>
    <w:rsid w:val="00782DA3"/>
    <w:rsid w:val="00782F60"/>
    <w:rsid w:val="00782FBD"/>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FA2"/>
    <w:rsid w:val="007860AA"/>
    <w:rsid w:val="007867C5"/>
    <w:rsid w:val="00786805"/>
    <w:rsid w:val="007869C7"/>
    <w:rsid w:val="00786D45"/>
    <w:rsid w:val="00786EB8"/>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200"/>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9C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EF"/>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374"/>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BF"/>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2F"/>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5C5"/>
    <w:rsid w:val="00800904"/>
    <w:rsid w:val="00800919"/>
    <w:rsid w:val="00800A8E"/>
    <w:rsid w:val="00800D8E"/>
    <w:rsid w:val="00800DEE"/>
    <w:rsid w:val="00800E4F"/>
    <w:rsid w:val="0080104C"/>
    <w:rsid w:val="008013A0"/>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2A"/>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3"/>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1FDD"/>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63C"/>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4AC"/>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47D"/>
    <w:rsid w:val="0085557F"/>
    <w:rsid w:val="0085561F"/>
    <w:rsid w:val="0085562A"/>
    <w:rsid w:val="008558C7"/>
    <w:rsid w:val="0085590A"/>
    <w:rsid w:val="00855B2B"/>
    <w:rsid w:val="00855C17"/>
    <w:rsid w:val="00855E10"/>
    <w:rsid w:val="00856039"/>
    <w:rsid w:val="008560E3"/>
    <w:rsid w:val="00856261"/>
    <w:rsid w:val="008564A8"/>
    <w:rsid w:val="00856715"/>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0D83"/>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8A"/>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C4A"/>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C9D"/>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2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2CB"/>
    <w:rsid w:val="0090049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0C3"/>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124"/>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281"/>
    <w:rsid w:val="009245BA"/>
    <w:rsid w:val="009245BB"/>
    <w:rsid w:val="00924790"/>
    <w:rsid w:val="00924837"/>
    <w:rsid w:val="009248BB"/>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0E1"/>
    <w:rsid w:val="0092726F"/>
    <w:rsid w:val="00927294"/>
    <w:rsid w:val="0092738B"/>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27"/>
    <w:rsid w:val="009403C7"/>
    <w:rsid w:val="009404F9"/>
    <w:rsid w:val="009408EC"/>
    <w:rsid w:val="00940AEC"/>
    <w:rsid w:val="00940B16"/>
    <w:rsid w:val="00940B98"/>
    <w:rsid w:val="00940BB6"/>
    <w:rsid w:val="00940BF4"/>
    <w:rsid w:val="00940C98"/>
    <w:rsid w:val="00940E8E"/>
    <w:rsid w:val="00941040"/>
    <w:rsid w:val="0094119E"/>
    <w:rsid w:val="009414F8"/>
    <w:rsid w:val="00941540"/>
    <w:rsid w:val="00941581"/>
    <w:rsid w:val="00941795"/>
    <w:rsid w:val="00941BB2"/>
    <w:rsid w:val="00941FAB"/>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95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5DCD"/>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399"/>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90C"/>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98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2A"/>
    <w:rsid w:val="00977C73"/>
    <w:rsid w:val="00977DA2"/>
    <w:rsid w:val="00977DEC"/>
    <w:rsid w:val="00977E80"/>
    <w:rsid w:val="00980202"/>
    <w:rsid w:val="00980522"/>
    <w:rsid w:val="0098057B"/>
    <w:rsid w:val="0098059E"/>
    <w:rsid w:val="009805BA"/>
    <w:rsid w:val="009805C0"/>
    <w:rsid w:val="009808AF"/>
    <w:rsid w:val="009809A6"/>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3F3B"/>
    <w:rsid w:val="009840B2"/>
    <w:rsid w:val="00984141"/>
    <w:rsid w:val="009841EB"/>
    <w:rsid w:val="0098446D"/>
    <w:rsid w:val="00984B72"/>
    <w:rsid w:val="00984D78"/>
    <w:rsid w:val="00984DB4"/>
    <w:rsid w:val="0098566D"/>
    <w:rsid w:val="00985747"/>
    <w:rsid w:val="00985935"/>
    <w:rsid w:val="009859F8"/>
    <w:rsid w:val="00985CDA"/>
    <w:rsid w:val="00985D43"/>
    <w:rsid w:val="00985E1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42E"/>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706"/>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82"/>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99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2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64E"/>
    <w:rsid w:val="009E6783"/>
    <w:rsid w:val="009E688E"/>
    <w:rsid w:val="009E69D7"/>
    <w:rsid w:val="009E6A7A"/>
    <w:rsid w:val="009E6A9C"/>
    <w:rsid w:val="009E6B2A"/>
    <w:rsid w:val="009E6C6E"/>
    <w:rsid w:val="009E6F1A"/>
    <w:rsid w:val="009E6F4F"/>
    <w:rsid w:val="009E742A"/>
    <w:rsid w:val="009E7A72"/>
    <w:rsid w:val="009E7DBB"/>
    <w:rsid w:val="009E7EC0"/>
    <w:rsid w:val="009F0011"/>
    <w:rsid w:val="009F062E"/>
    <w:rsid w:val="009F066D"/>
    <w:rsid w:val="009F06A9"/>
    <w:rsid w:val="009F071B"/>
    <w:rsid w:val="009F0D6F"/>
    <w:rsid w:val="009F0FFD"/>
    <w:rsid w:val="009F1428"/>
    <w:rsid w:val="009F152C"/>
    <w:rsid w:val="009F1774"/>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790"/>
    <w:rsid w:val="009F6825"/>
    <w:rsid w:val="009F6847"/>
    <w:rsid w:val="009F6B7C"/>
    <w:rsid w:val="009F6DF8"/>
    <w:rsid w:val="009F6E76"/>
    <w:rsid w:val="009F7088"/>
    <w:rsid w:val="009F727D"/>
    <w:rsid w:val="009F736A"/>
    <w:rsid w:val="009F7866"/>
    <w:rsid w:val="009F7902"/>
    <w:rsid w:val="00A00029"/>
    <w:rsid w:val="00A000E8"/>
    <w:rsid w:val="00A00341"/>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07E71"/>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5CD"/>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69F"/>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78"/>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6A8"/>
    <w:rsid w:val="00A82719"/>
    <w:rsid w:val="00A82A0F"/>
    <w:rsid w:val="00A82AB3"/>
    <w:rsid w:val="00A82B11"/>
    <w:rsid w:val="00A82B66"/>
    <w:rsid w:val="00A82C21"/>
    <w:rsid w:val="00A82F1D"/>
    <w:rsid w:val="00A83679"/>
    <w:rsid w:val="00A836B6"/>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A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B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8E2"/>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60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96B"/>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CAA"/>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7F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952"/>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8F"/>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52"/>
    <w:rsid w:val="00B605F5"/>
    <w:rsid w:val="00B606D8"/>
    <w:rsid w:val="00B60720"/>
    <w:rsid w:val="00B609CF"/>
    <w:rsid w:val="00B60B94"/>
    <w:rsid w:val="00B60CC0"/>
    <w:rsid w:val="00B60D77"/>
    <w:rsid w:val="00B610FD"/>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323"/>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33"/>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3FAF"/>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106"/>
    <w:rsid w:val="00BA5729"/>
    <w:rsid w:val="00BA578E"/>
    <w:rsid w:val="00BA5CD2"/>
    <w:rsid w:val="00BA5CF4"/>
    <w:rsid w:val="00BA5E0C"/>
    <w:rsid w:val="00BA5E6C"/>
    <w:rsid w:val="00BA5EA4"/>
    <w:rsid w:val="00BA5F47"/>
    <w:rsid w:val="00BA615C"/>
    <w:rsid w:val="00BA62AC"/>
    <w:rsid w:val="00BA650B"/>
    <w:rsid w:val="00BA660D"/>
    <w:rsid w:val="00BA6B0A"/>
    <w:rsid w:val="00BA6C68"/>
    <w:rsid w:val="00BA7008"/>
    <w:rsid w:val="00BA7068"/>
    <w:rsid w:val="00BA71B4"/>
    <w:rsid w:val="00BA7218"/>
    <w:rsid w:val="00BA734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B03"/>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8C4"/>
    <w:rsid w:val="00BC4B6B"/>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773"/>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BB1"/>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421"/>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1B1"/>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DF"/>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763"/>
    <w:rsid w:val="00C029EA"/>
    <w:rsid w:val="00C02A20"/>
    <w:rsid w:val="00C02B39"/>
    <w:rsid w:val="00C02B4F"/>
    <w:rsid w:val="00C02DE3"/>
    <w:rsid w:val="00C02ECB"/>
    <w:rsid w:val="00C02FE1"/>
    <w:rsid w:val="00C03012"/>
    <w:rsid w:val="00C03091"/>
    <w:rsid w:val="00C036E8"/>
    <w:rsid w:val="00C0371A"/>
    <w:rsid w:val="00C0373D"/>
    <w:rsid w:val="00C03994"/>
    <w:rsid w:val="00C03CA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6"/>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98"/>
    <w:rsid w:val="00C144BD"/>
    <w:rsid w:val="00C145AF"/>
    <w:rsid w:val="00C145F8"/>
    <w:rsid w:val="00C14A4D"/>
    <w:rsid w:val="00C14AE3"/>
    <w:rsid w:val="00C14B86"/>
    <w:rsid w:val="00C14E0D"/>
    <w:rsid w:val="00C14FE6"/>
    <w:rsid w:val="00C14FF4"/>
    <w:rsid w:val="00C150F4"/>
    <w:rsid w:val="00C15354"/>
    <w:rsid w:val="00C153C8"/>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6DC"/>
    <w:rsid w:val="00C267F3"/>
    <w:rsid w:val="00C2684E"/>
    <w:rsid w:val="00C268AD"/>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D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671"/>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9F"/>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1F0C"/>
    <w:rsid w:val="00C92143"/>
    <w:rsid w:val="00C921CC"/>
    <w:rsid w:val="00C923BD"/>
    <w:rsid w:val="00C92928"/>
    <w:rsid w:val="00C929FE"/>
    <w:rsid w:val="00C92AB4"/>
    <w:rsid w:val="00C92B19"/>
    <w:rsid w:val="00C92E1B"/>
    <w:rsid w:val="00C93049"/>
    <w:rsid w:val="00C93472"/>
    <w:rsid w:val="00C934C9"/>
    <w:rsid w:val="00C93744"/>
    <w:rsid w:val="00C937C8"/>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540"/>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DC"/>
    <w:rsid w:val="00CA62FD"/>
    <w:rsid w:val="00CA6740"/>
    <w:rsid w:val="00CA692E"/>
    <w:rsid w:val="00CA6C1F"/>
    <w:rsid w:val="00CA6E0A"/>
    <w:rsid w:val="00CA6EC9"/>
    <w:rsid w:val="00CA70CE"/>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035"/>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BD"/>
    <w:rsid w:val="00CC3CF5"/>
    <w:rsid w:val="00CC4179"/>
    <w:rsid w:val="00CC429D"/>
    <w:rsid w:val="00CC4382"/>
    <w:rsid w:val="00CC43EA"/>
    <w:rsid w:val="00CC4426"/>
    <w:rsid w:val="00CC48EF"/>
    <w:rsid w:val="00CC4D07"/>
    <w:rsid w:val="00CC4EA6"/>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D84"/>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80E"/>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18"/>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573"/>
    <w:rsid w:val="00D06785"/>
    <w:rsid w:val="00D06A3B"/>
    <w:rsid w:val="00D06C03"/>
    <w:rsid w:val="00D06ED5"/>
    <w:rsid w:val="00D06EED"/>
    <w:rsid w:val="00D0734A"/>
    <w:rsid w:val="00D0734B"/>
    <w:rsid w:val="00D073A2"/>
    <w:rsid w:val="00D079DF"/>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D49"/>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E0"/>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6F2"/>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CBF"/>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99A"/>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A32"/>
    <w:rsid w:val="00D841A8"/>
    <w:rsid w:val="00D84252"/>
    <w:rsid w:val="00D8469F"/>
    <w:rsid w:val="00D846E7"/>
    <w:rsid w:val="00D8485A"/>
    <w:rsid w:val="00D84AB7"/>
    <w:rsid w:val="00D84C75"/>
    <w:rsid w:val="00D84CF0"/>
    <w:rsid w:val="00D84D6A"/>
    <w:rsid w:val="00D84DD6"/>
    <w:rsid w:val="00D84EF2"/>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49"/>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6B"/>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56A"/>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40"/>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7DB"/>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76F"/>
    <w:rsid w:val="00DC4AFB"/>
    <w:rsid w:val="00DC4B78"/>
    <w:rsid w:val="00DC4BE5"/>
    <w:rsid w:val="00DC4CA1"/>
    <w:rsid w:val="00DC4F15"/>
    <w:rsid w:val="00DC4F38"/>
    <w:rsid w:val="00DC4F9B"/>
    <w:rsid w:val="00DC500E"/>
    <w:rsid w:val="00DC53E8"/>
    <w:rsid w:val="00DC54CE"/>
    <w:rsid w:val="00DC5651"/>
    <w:rsid w:val="00DC5699"/>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7DE"/>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001"/>
    <w:rsid w:val="00DF05C8"/>
    <w:rsid w:val="00DF0768"/>
    <w:rsid w:val="00DF0C29"/>
    <w:rsid w:val="00DF0C96"/>
    <w:rsid w:val="00DF0DF9"/>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90E"/>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42"/>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478"/>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9C"/>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48F"/>
    <w:rsid w:val="00E52688"/>
    <w:rsid w:val="00E526B9"/>
    <w:rsid w:val="00E5274D"/>
    <w:rsid w:val="00E5285C"/>
    <w:rsid w:val="00E52A96"/>
    <w:rsid w:val="00E52A9C"/>
    <w:rsid w:val="00E52B79"/>
    <w:rsid w:val="00E52B8B"/>
    <w:rsid w:val="00E52CAC"/>
    <w:rsid w:val="00E52F5A"/>
    <w:rsid w:val="00E53067"/>
    <w:rsid w:val="00E53134"/>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6B9"/>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46"/>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399"/>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945"/>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77"/>
    <w:rsid w:val="00E84CF5"/>
    <w:rsid w:val="00E84D2B"/>
    <w:rsid w:val="00E8506A"/>
    <w:rsid w:val="00E850A9"/>
    <w:rsid w:val="00E85376"/>
    <w:rsid w:val="00E853FC"/>
    <w:rsid w:val="00E859C4"/>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A17"/>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DC"/>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924"/>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982"/>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2E"/>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6F1"/>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5F"/>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923"/>
    <w:rsid w:val="00F02AB2"/>
    <w:rsid w:val="00F02EA0"/>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C99"/>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6E7"/>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35"/>
    <w:rsid w:val="00F32644"/>
    <w:rsid w:val="00F32981"/>
    <w:rsid w:val="00F32A9F"/>
    <w:rsid w:val="00F32D78"/>
    <w:rsid w:val="00F3322C"/>
    <w:rsid w:val="00F332A7"/>
    <w:rsid w:val="00F33455"/>
    <w:rsid w:val="00F3347C"/>
    <w:rsid w:val="00F334B5"/>
    <w:rsid w:val="00F335E1"/>
    <w:rsid w:val="00F33659"/>
    <w:rsid w:val="00F33822"/>
    <w:rsid w:val="00F33C9E"/>
    <w:rsid w:val="00F34199"/>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43"/>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DF2"/>
    <w:rsid w:val="00F54E6C"/>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C7C"/>
    <w:rsid w:val="00F56E0C"/>
    <w:rsid w:val="00F57039"/>
    <w:rsid w:val="00F5709C"/>
    <w:rsid w:val="00F571AF"/>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14"/>
    <w:rsid w:val="00F92A28"/>
    <w:rsid w:val="00F92B4C"/>
    <w:rsid w:val="00F92E24"/>
    <w:rsid w:val="00F93281"/>
    <w:rsid w:val="00F934CB"/>
    <w:rsid w:val="00F93541"/>
    <w:rsid w:val="00F9354E"/>
    <w:rsid w:val="00F936A7"/>
    <w:rsid w:val="00F9389D"/>
    <w:rsid w:val="00F939D0"/>
    <w:rsid w:val="00F93C0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15D"/>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128"/>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C8C"/>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53"/>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32B"/>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45E"/>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075"/>
    <w:rsid w:val="00FF613D"/>
    <w:rsid w:val="00FF6189"/>
    <w:rsid w:val="00FF677B"/>
    <w:rsid w:val="00FF6916"/>
    <w:rsid w:val="00FF6982"/>
    <w:rsid w:val="00FF6A2B"/>
    <w:rsid w:val="00FF6C1C"/>
    <w:rsid w:val="00FF6C35"/>
    <w:rsid w:val="00FF7060"/>
    <w:rsid w:val="00FF7204"/>
    <w:rsid w:val="00FF7636"/>
    <w:rsid w:val="00FF765F"/>
    <w:rsid w:val="00FF7989"/>
    <w:rsid w:val="00FF7D03"/>
    <w:rsid w:val="0B660C1A"/>
    <w:rsid w:val="17F93E0B"/>
    <w:rsid w:val="1C455CA5"/>
    <w:rsid w:val="1D2C69D2"/>
    <w:rsid w:val="239E00B4"/>
    <w:rsid w:val="251E74A4"/>
    <w:rsid w:val="27843CE5"/>
    <w:rsid w:val="32EB653A"/>
    <w:rsid w:val="3BCB6780"/>
    <w:rsid w:val="3DB269A9"/>
    <w:rsid w:val="42CD0A98"/>
    <w:rsid w:val="431A0C09"/>
    <w:rsid w:val="434A6358"/>
    <w:rsid w:val="480E2158"/>
    <w:rsid w:val="4B65373A"/>
    <w:rsid w:val="4C2B408B"/>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E796251"/>
  <w15:docId w15:val="{E118ECB8-DF7D-4D8F-A8DF-B7BA98A52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EA1924"/>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qFormat/>
    <w:pPr>
      <w:tabs>
        <w:tab w:val="clear" w:pos="567"/>
      </w:tabs>
      <w:spacing w:before="0" w:after="120" w:line="240" w:lineRule="auto"/>
      <w:ind w:firstLineChars="100" w:firstLine="420"/>
    </w:pPr>
    <w:rPr>
      <w:rFonts w:ascii="Times New Roman" w:hAnsi="Times New Roman"/>
      <w:sz w:val="21"/>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5">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c"/>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3"/>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affff3">
    <w:name w:val="列出段落 字符"/>
    <w:link w:val="affff4"/>
    <w:uiPriority w:val="34"/>
    <w:qFormat/>
    <w:rPr>
      <w:rFonts w:ascii="Calibri" w:hAnsi="Calibri"/>
      <w:kern w:val="2"/>
      <w:sz w:val="21"/>
      <w:szCs w:val="22"/>
    </w:rPr>
  </w:style>
  <w:style w:type="paragraph" w:styleId="affff4">
    <w:name w:val="List Paragraph"/>
    <w:basedOn w:val="a6"/>
    <w:link w:val="affff3"/>
    <w:uiPriority w:val="34"/>
    <w:qFormat/>
    <w:pPr>
      <w:ind w:firstLineChars="200" w:firstLine="420"/>
    </w:pPr>
    <w:rPr>
      <w:rFonts w:ascii="Calibri" w:hAnsi="Calibri"/>
      <w:szCs w:val="22"/>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aff4">
    <w:name w:val="正文首行缩进 字符"/>
    <w:basedOn w:val="af1"/>
    <w:link w:val="aff3"/>
    <w:qFormat/>
    <w:rPr>
      <w:rFonts w:ascii="宋体" w:hAnsi="宋体"/>
      <w:kern w:val="2"/>
      <w:sz w:val="21"/>
      <w:szCs w:val="24"/>
    </w:rPr>
  </w:style>
  <w:style w:type="character" w:customStyle="1" w:styleId="UnresolvedMention">
    <w:name w:val="Unresolved Mention"/>
    <w:basedOn w:val="a8"/>
    <w:uiPriority w:val="99"/>
    <w:semiHidden/>
    <w:unhideWhenUsed/>
    <w:rsid w:val="00FF72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18528">
      <w:bodyDiv w:val="1"/>
      <w:marLeft w:val="0"/>
      <w:marRight w:val="0"/>
      <w:marTop w:val="0"/>
      <w:marBottom w:val="0"/>
      <w:divBdr>
        <w:top w:val="none" w:sz="0" w:space="0" w:color="auto"/>
        <w:left w:val="none" w:sz="0" w:space="0" w:color="auto"/>
        <w:bottom w:val="none" w:sz="0" w:space="0" w:color="auto"/>
        <w:right w:val="none" w:sz="0" w:space="0" w:color="auto"/>
      </w:divBdr>
    </w:div>
    <w:div w:id="151534463">
      <w:bodyDiv w:val="1"/>
      <w:marLeft w:val="0"/>
      <w:marRight w:val="0"/>
      <w:marTop w:val="0"/>
      <w:marBottom w:val="0"/>
      <w:divBdr>
        <w:top w:val="none" w:sz="0" w:space="0" w:color="auto"/>
        <w:left w:val="none" w:sz="0" w:space="0" w:color="auto"/>
        <w:bottom w:val="none" w:sz="0" w:space="0" w:color="auto"/>
        <w:right w:val="none" w:sz="0" w:space="0" w:color="auto"/>
      </w:divBdr>
    </w:div>
    <w:div w:id="190263327">
      <w:bodyDiv w:val="1"/>
      <w:marLeft w:val="0"/>
      <w:marRight w:val="0"/>
      <w:marTop w:val="0"/>
      <w:marBottom w:val="0"/>
      <w:divBdr>
        <w:top w:val="none" w:sz="0" w:space="0" w:color="auto"/>
        <w:left w:val="none" w:sz="0" w:space="0" w:color="auto"/>
        <w:bottom w:val="none" w:sz="0" w:space="0" w:color="auto"/>
        <w:right w:val="none" w:sz="0" w:space="0" w:color="auto"/>
      </w:divBdr>
    </w:div>
    <w:div w:id="271981093">
      <w:bodyDiv w:val="1"/>
      <w:marLeft w:val="0"/>
      <w:marRight w:val="0"/>
      <w:marTop w:val="0"/>
      <w:marBottom w:val="0"/>
      <w:divBdr>
        <w:top w:val="none" w:sz="0" w:space="0" w:color="auto"/>
        <w:left w:val="none" w:sz="0" w:space="0" w:color="auto"/>
        <w:bottom w:val="none" w:sz="0" w:space="0" w:color="auto"/>
        <w:right w:val="none" w:sz="0" w:space="0" w:color="auto"/>
      </w:divBdr>
    </w:div>
    <w:div w:id="280964038">
      <w:bodyDiv w:val="1"/>
      <w:marLeft w:val="0"/>
      <w:marRight w:val="0"/>
      <w:marTop w:val="0"/>
      <w:marBottom w:val="0"/>
      <w:divBdr>
        <w:top w:val="none" w:sz="0" w:space="0" w:color="auto"/>
        <w:left w:val="none" w:sz="0" w:space="0" w:color="auto"/>
        <w:bottom w:val="none" w:sz="0" w:space="0" w:color="auto"/>
        <w:right w:val="none" w:sz="0" w:space="0" w:color="auto"/>
      </w:divBdr>
    </w:div>
    <w:div w:id="349722313">
      <w:bodyDiv w:val="1"/>
      <w:marLeft w:val="0"/>
      <w:marRight w:val="0"/>
      <w:marTop w:val="0"/>
      <w:marBottom w:val="0"/>
      <w:divBdr>
        <w:top w:val="none" w:sz="0" w:space="0" w:color="auto"/>
        <w:left w:val="none" w:sz="0" w:space="0" w:color="auto"/>
        <w:bottom w:val="none" w:sz="0" w:space="0" w:color="auto"/>
        <w:right w:val="none" w:sz="0" w:space="0" w:color="auto"/>
      </w:divBdr>
    </w:div>
    <w:div w:id="386539141">
      <w:bodyDiv w:val="1"/>
      <w:marLeft w:val="0"/>
      <w:marRight w:val="0"/>
      <w:marTop w:val="0"/>
      <w:marBottom w:val="0"/>
      <w:divBdr>
        <w:top w:val="none" w:sz="0" w:space="0" w:color="auto"/>
        <w:left w:val="none" w:sz="0" w:space="0" w:color="auto"/>
        <w:bottom w:val="none" w:sz="0" w:space="0" w:color="auto"/>
        <w:right w:val="none" w:sz="0" w:space="0" w:color="auto"/>
      </w:divBdr>
    </w:div>
    <w:div w:id="438571249">
      <w:bodyDiv w:val="1"/>
      <w:marLeft w:val="0"/>
      <w:marRight w:val="0"/>
      <w:marTop w:val="0"/>
      <w:marBottom w:val="0"/>
      <w:divBdr>
        <w:top w:val="none" w:sz="0" w:space="0" w:color="auto"/>
        <w:left w:val="none" w:sz="0" w:space="0" w:color="auto"/>
        <w:bottom w:val="none" w:sz="0" w:space="0" w:color="auto"/>
        <w:right w:val="none" w:sz="0" w:space="0" w:color="auto"/>
      </w:divBdr>
    </w:div>
    <w:div w:id="482702681">
      <w:bodyDiv w:val="1"/>
      <w:marLeft w:val="0"/>
      <w:marRight w:val="0"/>
      <w:marTop w:val="0"/>
      <w:marBottom w:val="0"/>
      <w:divBdr>
        <w:top w:val="none" w:sz="0" w:space="0" w:color="auto"/>
        <w:left w:val="none" w:sz="0" w:space="0" w:color="auto"/>
        <w:bottom w:val="none" w:sz="0" w:space="0" w:color="auto"/>
        <w:right w:val="none" w:sz="0" w:space="0" w:color="auto"/>
      </w:divBdr>
    </w:div>
    <w:div w:id="899484668">
      <w:bodyDiv w:val="1"/>
      <w:marLeft w:val="0"/>
      <w:marRight w:val="0"/>
      <w:marTop w:val="0"/>
      <w:marBottom w:val="0"/>
      <w:divBdr>
        <w:top w:val="none" w:sz="0" w:space="0" w:color="auto"/>
        <w:left w:val="none" w:sz="0" w:space="0" w:color="auto"/>
        <w:bottom w:val="none" w:sz="0" w:space="0" w:color="auto"/>
        <w:right w:val="none" w:sz="0" w:space="0" w:color="auto"/>
      </w:divBdr>
    </w:div>
    <w:div w:id="925649499">
      <w:bodyDiv w:val="1"/>
      <w:marLeft w:val="0"/>
      <w:marRight w:val="0"/>
      <w:marTop w:val="0"/>
      <w:marBottom w:val="0"/>
      <w:divBdr>
        <w:top w:val="none" w:sz="0" w:space="0" w:color="auto"/>
        <w:left w:val="none" w:sz="0" w:space="0" w:color="auto"/>
        <w:bottom w:val="none" w:sz="0" w:space="0" w:color="auto"/>
        <w:right w:val="none" w:sz="0" w:space="0" w:color="auto"/>
      </w:divBdr>
    </w:div>
    <w:div w:id="938290233">
      <w:bodyDiv w:val="1"/>
      <w:marLeft w:val="0"/>
      <w:marRight w:val="0"/>
      <w:marTop w:val="0"/>
      <w:marBottom w:val="0"/>
      <w:divBdr>
        <w:top w:val="none" w:sz="0" w:space="0" w:color="auto"/>
        <w:left w:val="none" w:sz="0" w:space="0" w:color="auto"/>
        <w:bottom w:val="none" w:sz="0" w:space="0" w:color="auto"/>
        <w:right w:val="none" w:sz="0" w:space="0" w:color="auto"/>
      </w:divBdr>
    </w:div>
    <w:div w:id="1090155347">
      <w:bodyDiv w:val="1"/>
      <w:marLeft w:val="0"/>
      <w:marRight w:val="0"/>
      <w:marTop w:val="0"/>
      <w:marBottom w:val="0"/>
      <w:divBdr>
        <w:top w:val="none" w:sz="0" w:space="0" w:color="auto"/>
        <w:left w:val="none" w:sz="0" w:space="0" w:color="auto"/>
        <w:bottom w:val="none" w:sz="0" w:space="0" w:color="auto"/>
        <w:right w:val="none" w:sz="0" w:space="0" w:color="auto"/>
      </w:divBdr>
    </w:div>
    <w:div w:id="1117412853">
      <w:bodyDiv w:val="1"/>
      <w:marLeft w:val="0"/>
      <w:marRight w:val="0"/>
      <w:marTop w:val="0"/>
      <w:marBottom w:val="0"/>
      <w:divBdr>
        <w:top w:val="none" w:sz="0" w:space="0" w:color="auto"/>
        <w:left w:val="none" w:sz="0" w:space="0" w:color="auto"/>
        <w:bottom w:val="none" w:sz="0" w:space="0" w:color="auto"/>
        <w:right w:val="none" w:sz="0" w:space="0" w:color="auto"/>
      </w:divBdr>
    </w:div>
    <w:div w:id="1195071804">
      <w:bodyDiv w:val="1"/>
      <w:marLeft w:val="0"/>
      <w:marRight w:val="0"/>
      <w:marTop w:val="0"/>
      <w:marBottom w:val="0"/>
      <w:divBdr>
        <w:top w:val="none" w:sz="0" w:space="0" w:color="auto"/>
        <w:left w:val="none" w:sz="0" w:space="0" w:color="auto"/>
        <w:bottom w:val="none" w:sz="0" w:space="0" w:color="auto"/>
        <w:right w:val="none" w:sz="0" w:space="0" w:color="auto"/>
      </w:divBdr>
    </w:div>
    <w:div w:id="1258252554">
      <w:bodyDiv w:val="1"/>
      <w:marLeft w:val="0"/>
      <w:marRight w:val="0"/>
      <w:marTop w:val="0"/>
      <w:marBottom w:val="0"/>
      <w:divBdr>
        <w:top w:val="none" w:sz="0" w:space="0" w:color="auto"/>
        <w:left w:val="none" w:sz="0" w:space="0" w:color="auto"/>
        <w:bottom w:val="none" w:sz="0" w:space="0" w:color="auto"/>
        <w:right w:val="none" w:sz="0" w:space="0" w:color="auto"/>
      </w:divBdr>
    </w:div>
    <w:div w:id="1290474474">
      <w:bodyDiv w:val="1"/>
      <w:marLeft w:val="0"/>
      <w:marRight w:val="0"/>
      <w:marTop w:val="0"/>
      <w:marBottom w:val="0"/>
      <w:divBdr>
        <w:top w:val="none" w:sz="0" w:space="0" w:color="auto"/>
        <w:left w:val="none" w:sz="0" w:space="0" w:color="auto"/>
        <w:bottom w:val="none" w:sz="0" w:space="0" w:color="auto"/>
        <w:right w:val="none" w:sz="0" w:space="0" w:color="auto"/>
      </w:divBdr>
    </w:div>
    <w:div w:id="1410080194">
      <w:bodyDiv w:val="1"/>
      <w:marLeft w:val="0"/>
      <w:marRight w:val="0"/>
      <w:marTop w:val="0"/>
      <w:marBottom w:val="0"/>
      <w:divBdr>
        <w:top w:val="none" w:sz="0" w:space="0" w:color="auto"/>
        <w:left w:val="none" w:sz="0" w:space="0" w:color="auto"/>
        <w:bottom w:val="none" w:sz="0" w:space="0" w:color="auto"/>
        <w:right w:val="none" w:sz="0" w:space="0" w:color="auto"/>
      </w:divBdr>
    </w:div>
    <w:div w:id="1426685812">
      <w:bodyDiv w:val="1"/>
      <w:marLeft w:val="0"/>
      <w:marRight w:val="0"/>
      <w:marTop w:val="0"/>
      <w:marBottom w:val="0"/>
      <w:divBdr>
        <w:top w:val="none" w:sz="0" w:space="0" w:color="auto"/>
        <w:left w:val="none" w:sz="0" w:space="0" w:color="auto"/>
        <w:bottom w:val="none" w:sz="0" w:space="0" w:color="auto"/>
        <w:right w:val="none" w:sz="0" w:space="0" w:color="auto"/>
      </w:divBdr>
    </w:div>
    <w:div w:id="1480078099">
      <w:bodyDiv w:val="1"/>
      <w:marLeft w:val="0"/>
      <w:marRight w:val="0"/>
      <w:marTop w:val="0"/>
      <w:marBottom w:val="0"/>
      <w:divBdr>
        <w:top w:val="none" w:sz="0" w:space="0" w:color="auto"/>
        <w:left w:val="none" w:sz="0" w:space="0" w:color="auto"/>
        <w:bottom w:val="none" w:sz="0" w:space="0" w:color="auto"/>
        <w:right w:val="none" w:sz="0" w:space="0" w:color="auto"/>
      </w:divBdr>
    </w:div>
    <w:div w:id="1642688638">
      <w:bodyDiv w:val="1"/>
      <w:marLeft w:val="0"/>
      <w:marRight w:val="0"/>
      <w:marTop w:val="0"/>
      <w:marBottom w:val="0"/>
      <w:divBdr>
        <w:top w:val="none" w:sz="0" w:space="0" w:color="auto"/>
        <w:left w:val="none" w:sz="0" w:space="0" w:color="auto"/>
        <w:bottom w:val="none" w:sz="0" w:space="0" w:color="auto"/>
        <w:right w:val="none" w:sz="0" w:space="0" w:color="auto"/>
      </w:divBdr>
    </w:div>
    <w:div w:id="1813014252">
      <w:bodyDiv w:val="1"/>
      <w:marLeft w:val="0"/>
      <w:marRight w:val="0"/>
      <w:marTop w:val="0"/>
      <w:marBottom w:val="0"/>
      <w:divBdr>
        <w:top w:val="none" w:sz="0" w:space="0" w:color="auto"/>
        <w:left w:val="none" w:sz="0" w:space="0" w:color="auto"/>
        <w:bottom w:val="none" w:sz="0" w:space="0" w:color="auto"/>
        <w:right w:val="none" w:sz="0" w:space="0" w:color="auto"/>
      </w:divBdr>
    </w:div>
    <w:div w:id="1822111548">
      <w:bodyDiv w:val="1"/>
      <w:marLeft w:val="0"/>
      <w:marRight w:val="0"/>
      <w:marTop w:val="0"/>
      <w:marBottom w:val="0"/>
      <w:divBdr>
        <w:top w:val="none" w:sz="0" w:space="0" w:color="auto"/>
        <w:left w:val="none" w:sz="0" w:space="0" w:color="auto"/>
        <w:bottom w:val="none" w:sz="0" w:space="0" w:color="auto"/>
        <w:right w:val="none" w:sz="0" w:space="0" w:color="auto"/>
      </w:divBdr>
    </w:div>
    <w:div w:id="1864857667">
      <w:bodyDiv w:val="1"/>
      <w:marLeft w:val="0"/>
      <w:marRight w:val="0"/>
      <w:marTop w:val="0"/>
      <w:marBottom w:val="0"/>
      <w:divBdr>
        <w:top w:val="none" w:sz="0" w:space="0" w:color="auto"/>
        <w:left w:val="none" w:sz="0" w:space="0" w:color="auto"/>
        <w:bottom w:val="none" w:sz="0" w:space="0" w:color="auto"/>
        <w:right w:val="none" w:sz="0" w:space="0" w:color="auto"/>
      </w:divBdr>
    </w:div>
    <w:div w:id="1993412238">
      <w:bodyDiv w:val="1"/>
      <w:marLeft w:val="0"/>
      <w:marRight w:val="0"/>
      <w:marTop w:val="0"/>
      <w:marBottom w:val="0"/>
      <w:divBdr>
        <w:top w:val="none" w:sz="0" w:space="0" w:color="auto"/>
        <w:left w:val="none" w:sz="0" w:space="0" w:color="auto"/>
        <w:bottom w:val="none" w:sz="0" w:space="0" w:color="auto"/>
        <w:right w:val="none" w:sz="0" w:space="0" w:color="auto"/>
      </w:divBdr>
    </w:div>
    <w:div w:id="2085372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file:///G:\&#26434;&#39033;\0-&#21271;&#20140;&#24066;&#37319;&#36141;&#25991;&#20214;&#27169;&#26495;\1.&#21271;&#20140;&#24066;&#25919;&#24220;&#37319;&#36141;&#39033;&#30446;&#20844;&#24320;&#25307;&#26631;&#25991;&#20214;&#31034;&#33539;&#25991;&#26412;&#65288;2024&#24180;&#29256;&#65289;%20(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C0BE4-FB78-413C-8B34-5934F546D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87</Pages>
  <Words>43738</Words>
  <Characters>8079</Characters>
  <Application>Microsoft Office Word</Application>
  <DocSecurity>0</DocSecurity>
  <Lines>67</Lines>
  <Paragraphs>103</Paragraphs>
  <ScaleCrop>false</ScaleCrop>
  <Company>China</Company>
  <LinksUpToDate>false</LinksUpToDate>
  <CharactersWithSpaces>51714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cp:lastModifiedBy>
  <cp:revision>252</cp:revision>
  <cp:lastPrinted>2025-01-13T03:36:00Z</cp:lastPrinted>
  <dcterms:created xsi:type="dcterms:W3CDTF">2024-12-23T01:58:00Z</dcterms:created>
  <dcterms:modified xsi:type="dcterms:W3CDTF">2025-11-04T06:24:00Z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2052-11.8.2.11707</vt:lpwstr>
  </property>
  <property fmtid="{D5CDD505-2E9C-101B-9397-08002B2CF9AE}" pid="3" name="ICV">
    <vt:lpwstr>B26BA22D083D4A94A72C2ADB9EE4B422</vt:lpwstr>
  </property>
  <property fmtid="{D5CDD505-2E9C-101B-9397-08002B2CF9AE}" pid="4" name="KSOTemplateDocerSaveRecord">
    <vt:lpwstr>eyJoZGlkIjoiNDNmMzYyYzkxYWRkN2JiNGM2MmNmZTQyNmJlOGUxODAiLCJ1c2VySWQiOiIxMTQzOTE0NjYxIn0=</vt:lpwstr>
  </property>
</Properties>
</file>