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17F932" w14:textId="77777777" w:rsidR="003A0003" w:rsidRPr="00A972D0" w:rsidRDefault="003A0003" w:rsidP="003A000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eastAsiaTheme="minorEastAsia" w:hAnsiTheme="minorEastAsia"/>
        </w:rPr>
      </w:pPr>
      <w:bookmarkStart w:id="0" w:name="_Toc28359022"/>
      <w:bookmarkStart w:id="1" w:name="_Toc35393809"/>
      <w:r w:rsidRPr="00A972D0">
        <w:rPr>
          <w:rFonts w:asciiTheme="minorEastAsia" w:eastAsiaTheme="minorEastAsia" w:hAnsiTheme="minorEastAsia" w:hint="eastAsia"/>
        </w:rPr>
        <w:t>中标（成交）结果公告</w:t>
      </w:r>
      <w:bookmarkEnd w:id="0"/>
      <w:bookmarkEnd w:id="1"/>
    </w:p>
    <w:p w14:paraId="0DBFBDB9" w14:textId="111C4D7F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一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项目编号：</w:t>
      </w:r>
      <w:r w:rsidR="008D0F17" w:rsidRPr="008D0F17">
        <w:rPr>
          <w:rFonts w:asciiTheme="minorEastAsia" w:eastAsiaTheme="minorEastAsia" w:hAnsiTheme="minorEastAsia"/>
          <w:sz w:val="28"/>
          <w:szCs w:val="28"/>
        </w:rPr>
        <w:t>11010224210200014512-XM001</w:t>
      </w:r>
    </w:p>
    <w:p w14:paraId="0FDE0B6C" w14:textId="259CBA31" w:rsidR="003A0003" w:rsidRPr="00A972D0" w:rsidRDefault="003A0003" w:rsidP="001504A3">
      <w:pPr>
        <w:ind w:left="1960" w:hangingChars="700" w:hanging="1960"/>
        <w:rPr>
          <w:rFonts w:asciiTheme="minorEastAsia" w:eastAsiaTheme="minorEastAsia" w:hAnsiTheme="minorEastAsia"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二</w:t>
      </w:r>
      <w:r w:rsidRPr="00A972D0">
        <w:rPr>
          <w:rFonts w:asciiTheme="minorEastAsia" w:eastAsiaTheme="minorEastAsia" w:hAnsiTheme="minorEastAsia"/>
          <w:sz w:val="28"/>
          <w:szCs w:val="28"/>
        </w:rPr>
        <w:t>、</w:t>
      </w:r>
      <w:r w:rsidRPr="00A972D0">
        <w:rPr>
          <w:rFonts w:asciiTheme="minorEastAsia" w:eastAsiaTheme="minorEastAsia" w:hAnsiTheme="minorEastAsia" w:hint="eastAsia"/>
          <w:sz w:val="28"/>
          <w:szCs w:val="28"/>
        </w:rPr>
        <w:t>项目名称：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2024年社区党组织服务群众工程项目（第一批）第</w:t>
      </w:r>
      <w:r w:rsidR="008D0F17">
        <w:rPr>
          <w:rFonts w:asciiTheme="minorEastAsia" w:eastAsiaTheme="minorEastAsia" w:hAnsiTheme="minorEastAsia" w:hint="eastAsia"/>
          <w:sz w:val="28"/>
          <w:szCs w:val="28"/>
        </w:rPr>
        <w:t>三</w:t>
      </w:r>
      <w:r w:rsidR="00A972D0" w:rsidRPr="00A972D0">
        <w:rPr>
          <w:rFonts w:asciiTheme="minorEastAsia" w:eastAsiaTheme="minorEastAsia" w:hAnsiTheme="minorEastAsia" w:hint="eastAsia"/>
          <w:sz w:val="28"/>
          <w:szCs w:val="28"/>
        </w:rPr>
        <w:t>标段</w:t>
      </w:r>
    </w:p>
    <w:p w14:paraId="5468DDF6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三、中标（成交）信息</w:t>
      </w:r>
    </w:p>
    <w:p w14:paraId="2951BD32" w14:textId="419C35B5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供应商名称：</w:t>
      </w:r>
      <w:r w:rsidR="008D0F17" w:rsidRPr="008D0F17">
        <w:rPr>
          <w:rFonts w:asciiTheme="minorEastAsia" w:eastAsiaTheme="minorEastAsia" w:hAnsiTheme="minorEastAsia" w:hint="eastAsia"/>
          <w:sz w:val="28"/>
          <w:szCs w:val="28"/>
        </w:rPr>
        <w:t>北京中盛嘉业建筑工程有限公司</w:t>
      </w:r>
    </w:p>
    <w:p w14:paraId="3FD3F0E5" w14:textId="0B1EB257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供应商地址：</w:t>
      </w:r>
      <w:r w:rsidR="008D0F17" w:rsidRPr="008D0F17">
        <w:rPr>
          <w:rFonts w:asciiTheme="minorEastAsia" w:eastAsiaTheme="minorEastAsia" w:hAnsiTheme="minorEastAsia" w:hint="eastAsia"/>
          <w:sz w:val="28"/>
          <w:szCs w:val="28"/>
        </w:rPr>
        <w:t>北京市门头沟区石龙经济开发区平安路5号4幢DY3282（集群注册）</w:t>
      </w:r>
    </w:p>
    <w:p w14:paraId="64D06223" w14:textId="1981A93A" w:rsidR="00602026" w:rsidRPr="00A972D0" w:rsidRDefault="00602026" w:rsidP="00602026">
      <w:pPr>
        <w:ind w:firstLineChars="200" w:firstLine="560"/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中标（成交）金额：</w:t>
      </w:r>
      <w:r w:rsidR="008D0F17" w:rsidRPr="008D0F17">
        <w:rPr>
          <w:rFonts w:asciiTheme="minorEastAsia" w:eastAsiaTheme="minorEastAsia" w:hAnsiTheme="minorEastAsia" w:hint="eastAsia"/>
          <w:sz w:val="28"/>
          <w:szCs w:val="28"/>
        </w:rPr>
        <w:t>1315000.00元</w:t>
      </w:r>
    </w:p>
    <w:p w14:paraId="131ABDFD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四、主要标的信息</w:t>
      </w:r>
    </w:p>
    <w:tbl>
      <w:tblPr>
        <w:tblStyle w:val="a9"/>
        <w:tblW w:w="8657" w:type="dxa"/>
        <w:jc w:val="center"/>
        <w:tblLayout w:type="fixed"/>
        <w:tblLook w:val="04A0" w:firstRow="1" w:lastRow="0" w:firstColumn="1" w:lastColumn="0" w:noHBand="0" w:noVBand="1"/>
      </w:tblPr>
      <w:tblGrid>
        <w:gridCol w:w="8657"/>
      </w:tblGrid>
      <w:tr w:rsidR="003A0003" w:rsidRPr="00A972D0" w14:paraId="3F823F14" w14:textId="77777777" w:rsidTr="00F16ADB">
        <w:trPr>
          <w:trHeight w:val="615"/>
          <w:jc w:val="center"/>
        </w:trPr>
        <w:tc>
          <w:tcPr>
            <w:tcW w:w="8657" w:type="dxa"/>
          </w:tcPr>
          <w:p w14:paraId="03F740EC" w14:textId="77777777" w:rsidR="003A0003" w:rsidRPr="00A972D0" w:rsidRDefault="003A0003" w:rsidP="00ED3893">
            <w:pPr>
              <w:jc w:val="center"/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工程类</w:t>
            </w:r>
          </w:p>
        </w:tc>
      </w:tr>
      <w:tr w:rsidR="003A0003" w:rsidRPr="00A972D0" w14:paraId="5F6A2DA6" w14:textId="77777777" w:rsidTr="00F16ADB">
        <w:trPr>
          <w:trHeight w:val="3120"/>
          <w:jc w:val="center"/>
        </w:trPr>
        <w:tc>
          <w:tcPr>
            <w:tcW w:w="8657" w:type="dxa"/>
          </w:tcPr>
          <w:p w14:paraId="5C09AA00" w14:textId="704D0859" w:rsidR="00D114B3" w:rsidRPr="00A972D0" w:rsidRDefault="003A0003" w:rsidP="00D114B3">
            <w:pPr>
              <w:ind w:left="1960" w:hangingChars="700" w:hanging="1960"/>
              <w:rPr>
                <w:rFonts w:asciiTheme="minorEastAsia" w:eastAsiaTheme="minorEastAsia" w:hAnsiTheme="minorEastAsia"/>
                <w:sz w:val="28"/>
                <w:szCs w:val="28"/>
                <w:u w:val="single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名称：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2024年社区党组织服务群众工程项目（第一批）第</w:t>
            </w:r>
            <w:r w:rsidR="008D0F17">
              <w:rPr>
                <w:rFonts w:asciiTheme="minorEastAsia" w:eastAsiaTheme="minorEastAsia" w:hAnsiTheme="minorEastAsia" w:hint="eastAsia"/>
                <w:sz w:val="28"/>
                <w:szCs w:val="28"/>
              </w:rPr>
              <w:t>三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标段</w:t>
            </w:r>
          </w:p>
          <w:p w14:paraId="4FD514BB" w14:textId="6ED79712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施工范围：</w:t>
            </w:r>
            <w:r w:rsidR="008D0F17" w:rsidRPr="008D0F17">
              <w:rPr>
                <w:rFonts w:asciiTheme="minorEastAsia" w:eastAsiaTheme="minorEastAsia" w:hAnsiTheme="minorEastAsia" w:hint="eastAsia"/>
                <w:sz w:val="28"/>
                <w:szCs w:val="28"/>
              </w:rPr>
              <w:t>广源社区中心花园、青年湖社区鸭子桥北里小区、车站东街社区车站东街甲5号院小广场、红莲南里社区10号楼东侧活动场地、小马厂西社区莲花池东路24号院、湾子街太平里7-10号楼、马连道社区马北里及马连道路5号院、广源社区文化长廊、鸭子桥社区鸭子桥路4号楼、8号楼、湾子街小区、茶源社区马连道路13号环境改造提升等工程量清单、图纸所示全部内容；要求施工过程中保证工程质量和施工安全，满足服务良好、安全第一、在规定工期内完工</w:t>
            </w:r>
          </w:p>
          <w:p w14:paraId="3C893097" w14:textId="7C48B312" w:rsidR="003A0003" w:rsidRPr="00A972D0" w:rsidRDefault="003A0003" w:rsidP="00ED3893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施工工期：</w:t>
            </w:r>
            <w:r w:rsidR="00A972D0"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本项目工期为90日历天（具体时间以招标人通知为准）</w:t>
            </w:r>
            <w:r w:rsidR="00A972D0" w:rsidRPr="00A972D0">
              <w:rPr>
                <w:rFonts w:asciiTheme="minorEastAsia" w:eastAsiaTheme="minorEastAsia" w:hAnsiTheme="minorEastAsia"/>
                <w:sz w:val="28"/>
                <w:szCs w:val="28"/>
              </w:rPr>
              <w:t xml:space="preserve"> </w:t>
            </w:r>
          </w:p>
          <w:p w14:paraId="36B540C5" w14:textId="4B2E9D37" w:rsidR="00602026" w:rsidRPr="00A972D0" w:rsidRDefault="00602026" w:rsidP="00602026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项目经理：</w:t>
            </w:r>
            <w:r w:rsidR="008D0F17" w:rsidRPr="008D0F17">
              <w:rPr>
                <w:rFonts w:asciiTheme="minorEastAsia" w:eastAsiaTheme="minorEastAsia" w:hAnsiTheme="minorEastAsia" w:hint="eastAsia"/>
                <w:sz w:val="28"/>
                <w:szCs w:val="28"/>
              </w:rPr>
              <w:t>魏琳</w:t>
            </w:r>
          </w:p>
          <w:p w14:paraId="582004EF" w14:textId="0D853B87" w:rsidR="00602026" w:rsidRPr="00A972D0" w:rsidRDefault="00602026" w:rsidP="008D0F17">
            <w:pPr>
              <w:rPr>
                <w:rFonts w:asciiTheme="minorEastAsia" w:eastAsiaTheme="minorEastAsia" w:hAnsiTheme="minorEastAsia"/>
                <w:sz w:val="28"/>
                <w:szCs w:val="28"/>
              </w:rPr>
            </w:pPr>
            <w:r w:rsidRPr="00A972D0">
              <w:rPr>
                <w:rFonts w:asciiTheme="minorEastAsia" w:eastAsiaTheme="minorEastAsia" w:hAnsiTheme="minorEastAsia" w:hint="eastAsia"/>
                <w:sz w:val="28"/>
                <w:szCs w:val="28"/>
              </w:rPr>
              <w:t>执业证书信息：</w:t>
            </w:r>
            <w:r w:rsidR="008D0F17" w:rsidRPr="008D0F17">
              <w:rPr>
                <w:rFonts w:asciiTheme="minorEastAsia" w:eastAsiaTheme="minorEastAsia" w:hAnsiTheme="minorEastAsia" w:hint="eastAsia"/>
                <w:sz w:val="28"/>
                <w:szCs w:val="28"/>
              </w:rPr>
              <w:t>一级建造师</w:t>
            </w:r>
            <w:r w:rsidR="008D0F17">
              <w:rPr>
                <w:rFonts w:asciiTheme="minorEastAsia" w:eastAsiaTheme="minorEastAsia" w:hAnsiTheme="minorEastAsia" w:hint="eastAsia"/>
                <w:sz w:val="28"/>
                <w:szCs w:val="28"/>
              </w:rPr>
              <w:t>、</w:t>
            </w:r>
            <w:r w:rsidR="008D0F17" w:rsidRPr="008D0F17">
              <w:rPr>
                <w:rFonts w:asciiTheme="minorEastAsia" w:eastAsiaTheme="minorEastAsia" w:hAnsiTheme="minorEastAsia" w:hint="eastAsia"/>
                <w:sz w:val="28"/>
                <w:szCs w:val="28"/>
              </w:rPr>
              <w:t>京1352015201615976</w:t>
            </w:r>
          </w:p>
        </w:tc>
      </w:tr>
    </w:tbl>
    <w:p w14:paraId="07661791" w14:textId="412F495B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lastRenderedPageBreak/>
        <w:t>五、评审专家名单：</w:t>
      </w:r>
      <w:r w:rsidR="008D0F17">
        <w:rPr>
          <w:rFonts w:asciiTheme="minorEastAsia" w:eastAsiaTheme="minorEastAsia" w:hAnsiTheme="minorEastAsia" w:hint="eastAsia"/>
          <w:sz w:val="28"/>
          <w:szCs w:val="28"/>
        </w:rPr>
        <w:t>庄景冬、史磊磊、于伟</w:t>
      </w:r>
      <w:r w:rsidR="00A972D0">
        <w:rPr>
          <w:rFonts w:asciiTheme="minorEastAsia" w:eastAsiaTheme="minorEastAsia" w:hAnsiTheme="minorEastAsia" w:hint="eastAsia"/>
          <w:kern w:val="0"/>
          <w:sz w:val="28"/>
          <w:szCs w:val="28"/>
        </w:rPr>
        <w:t xml:space="preserve"> </w:t>
      </w:r>
      <w:r w:rsidR="00602026" w:rsidRPr="00A972D0">
        <w:rPr>
          <w:rFonts w:asciiTheme="minorEastAsia" w:eastAsiaTheme="minorEastAsia" w:hAnsiTheme="minorEastAsia"/>
          <w:kern w:val="0"/>
          <w:sz w:val="28"/>
          <w:szCs w:val="28"/>
        </w:rPr>
        <w:t xml:space="preserve"> </w:t>
      </w:r>
    </w:p>
    <w:p w14:paraId="72A2DC7B" w14:textId="5E842155" w:rsidR="003A0003" w:rsidRPr="00A972D0" w:rsidRDefault="003A0003" w:rsidP="003A0003">
      <w:pPr>
        <w:rPr>
          <w:rFonts w:asciiTheme="minorEastAsia" w:eastAsiaTheme="minorEastAsia" w:hAnsiTheme="minorEastAsia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六、代理服务收费标准及金额：</w:t>
      </w:r>
      <w:r w:rsidR="00473F12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《招标代理服务收费管理暂行办法》计价格[2002]1980号文和发改价格[2011]534号</w:t>
      </w:r>
      <w:r w:rsidR="009A354D" w:rsidRPr="00A972D0">
        <w:rPr>
          <w:rFonts w:asciiTheme="minorEastAsia" w:eastAsiaTheme="minorEastAsia" w:hAnsiTheme="minorEastAsia" w:hint="eastAsia"/>
          <w:kern w:val="0"/>
          <w:sz w:val="28"/>
          <w:szCs w:val="28"/>
        </w:rPr>
        <w:t>、</w:t>
      </w:r>
      <w:r w:rsidR="008D0F17" w:rsidRPr="008D0F17">
        <w:rPr>
          <w:rFonts w:asciiTheme="minorEastAsia" w:eastAsiaTheme="minorEastAsia" w:hAnsiTheme="minorEastAsia" w:hint="eastAsia"/>
          <w:kern w:val="0"/>
          <w:sz w:val="28"/>
          <w:szCs w:val="28"/>
        </w:rPr>
        <w:t>12205.00元</w:t>
      </w:r>
      <w:bookmarkStart w:id="2" w:name="_GoBack"/>
      <w:bookmarkEnd w:id="2"/>
    </w:p>
    <w:p w14:paraId="6CF14D79" w14:textId="77777777" w:rsidR="003A0003" w:rsidRPr="00A972D0" w:rsidRDefault="003A0003" w:rsidP="003A0003">
      <w:pPr>
        <w:rPr>
          <w:rFonts w:asciiTheme="minorEastAsia" w:eastAsiaTheme="minorEastAsia" w:hAnsiTheme="minorEastAsia"/>
          <w:sz w:val="28"/>
          <w:szCs w:val="28"/>
        </w:rPr>
      </w:pPr>
      <w:r w:rsidRPr="00A972D0">
        <w:rPr>
          <w:rFonts w:asciiTheme="minorEastAsia" w:eastAsiaTheme="minorEastAsia" w:hAnsiTheme="minorEastAsia" w:hint="eastAsia"/>
          <w:sz w:val="28"/>
          <w:szCs w:val="28"/>
        </w:rPr>
        <w:t>七、公告期限</w:t>
      </w:r>
    </w:p>
    <w:p w14:paraId="0035FF4A" w14:textId="77777777" w:rsidR="003A0003" w:rsidRPr="00A972D0" w:rsidRDefault="003A0003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自本公告发布之日起</w:t>
      </w:r>
      <w:r w:rsidRPr="00A972D0">
        <w:rPr>
          <w:rFonts w:asciiTheme="minorEastAsia" w:eastAsiaTheme="minorEastAsia" w:hAnsiTheme="minorEastAsia" w:cs="宋体"/>
          <w:kern w:val="0"/>
          <w:sz w:val="28"/>
          <w:szCs w:val="28"/>
        </w:rPr>
        <w:t>1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个工作日。</w:t>
      </w:r>
    </w:p>
    <w:p w14:paraId="328F75C0" w14:textId="77777777" w:rsidR="003A0003" w:rsidRPr="00A972D0" w:rsidRDefault="003A0003" w:rsidP="003A0003">
      <w:pPr>
        <w:rPr>
          <w:rFonts w:asciiTheme="minorEastAsia" w:eastAsiaTheme="minorEastAsia" w:hAnsiTheme="minorEastAsia" w:cs="仿宋"/>
          <w:sz w:val="28"/>
          <w:szCs w:val="28"/>
        </w:rPr>
      </w:pPr>
      <w:r w:rsidRPr="00A972D0">
        <w:rPr>
          <w:rFonts w:asciiTheme="minorEastAsia" w:eastAsiaTheme="minorEastAsia" w:hAnsiTheme="minorEastAsia" w:cs="仿宋" w:hint="eastAsia"/>
          <w:sz w:val="28"/>
          <w:szCs w:val="28"/>
        </w:rPr>
        <w:t>八、其他补充事宜</w:t>
      </w:r>
    </w:p>
    <w:p w14:paraId="094673BA" w14:textId="7698B1DD" w:rsidR="00602026" w:rsidRPr="00A972D0" w:rsidRDefault="00602026" w:rsidP="003A0003">
      <w:pPr>
        <w:ind w:firstLineChars="200" w:firstLine="560"/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成交单位</w:t>
      </w:r>
      <w:r w:rsidR="00F16ADB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：</w:t>
      </w:r>
      <w:r w:rsidR="008D0F17" w:rsidRPr="008D0F17">
        <w:rPr>
          <w:rFonts w:asciiTheme="minorEastAsia" w:eastAsiaTheme="minorEastAsia" w:hAnsiTheme="minorEastAsia" w:hint="eastAsia"/>
          <w:sz w:val="28"/>
          <w:szCs w:val="28"/>
        </w:rPr>
        <w:t>北京中盛嘉业建筑工程有限公司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，评审得分：</w:t>
      </w:r>
      <w:r w:rsidR="00324107">
        <w:rPr>
          <w:rFonts w:asciiTheme="minorEastAsia" w:eastAsiaTheme="minorEastAsia" w:hAnsiTheme="minorEastAsia" w:cs="宋体"/>
          <w:kern w:val="0"/>
          <w:sz w:val="28"/>
          <w:szCs w:val="28"/>
        </w:rPr>
        <w:t>95.00</w:t>
      </w: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分</w:t>
      </w:r>
    </w:p>
    <w:p w14:paraId="0EA0B841" w14:textId="77777777" w:rsidR="003A0003" w:rsidRPr="00A972D0" w:rsidRDefault="003A0003" w:rsidP="003A0003">
      <w:pPr>
        <w:rPr>
          <w:rFonts w:asciiTheme="minorEastAsia" w:eastAsiaTheme="minorEastAsia" w:hAnsiTheme="minorEastAsia" w:cs="宋体"/>
          <w:kern w:val="0"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kern w:val="0"/>
          <w:sz w:val="28"/>
          <w:szCs w:val="28"/>
        </w:rPr>
        <w:t>九、凡对本次公告内容提出询问，请按以下方式联系。</w:t>
      </w:r>
    </w:p>
    <w:p w14:paraId="46C93C47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1.采购人信息</w:t>
      </w:r>
    </w:p>
    <w:p w14:paraId="0A15870F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bookmarkStart w:id="3" w:name="_Toc28359086"/>
      <w:bookmarkStart w:id="4" w:name="_Toc28359009"/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北京市西城区人民政府广安门外街道办事处</w:t>
      </w:r>
    </w:p>
    <w:p w14:paraId="76EAFB13" w14:textId="77777777" w:rsidR="0097623A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地址：</w:t>
      </w: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北京市西城区车站西街17号11号楼</w:t>
      </w:r>
    </w:p>
    <w:p w14:paraId="17310E61" w14:textId="55116DD9" w:rsidR="003A0003" w:rsidRPr="00A972D0" w:rsidRDefault="0097623A" w:rsidP="0097623A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r w:rsidR="001B4744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刘从胜、010-63318244</w:t>
      </w:r>
    </w:p>
    <w:p w14:paraId="50015F60" w14:textId="77777777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2.采购代理机构信息</w:t>
      </w:r>
      <w:bookmarkEnd w:id="3"/>
      <w:bookmarkEnd w:id="4"/>
    </w:p>
    <w:p w14:paraId="45CD5D71" w14:textId="43DECD7D" w:rsidR="00D114B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  <w:u w:val="single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名 称：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北京华厦工程项目管理有限责任公司</w:t>
      </w:r>
    </w:p>
    <w:p w14:paraId="36F48115" w14:textId="437F0FC2" w:rsidR="003A0003" w:rsidRPr="00A972D0" w:rsidRDefault="003A0003" w:rsidP="00D114B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地　址：</w:t>
      </w:r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北京市海淀区苏州街55号名商大厦805号</w:t>
      </w:r>
    </w:p>
    <w:p w14:paraId="5D08C371" w14:textId="12BF83BE" w:rsidR="003A0003" w:rsidRPr="00A972D0" w:rsidRDefault="003A0003" w:rsidP="003A0003">
      <w:pPr>
        <w:spacing w:line="360" w:lineRule="auto"/>
        <w:ind w:firstLineChars="300" w:firstLine="840"/>
        <w:rPr>
          <w:rFonts w:asciiTheme="minorEastAsia" w:eastAsiaTheme="minorEastAsia" w:hAnsiTheme="minorEastAsia" w:cs="宋体"/>
          <w:bCs/>
          <w:sz w:val="28"/>
          <w:szCs w:val="28"/>
        </w:rPr>
      </w:pPr>
      <w:r w:rsidRPr="00A972D0">
        <w:rPr>
          <w:rFonts w:asciiTheme="minorEastAsia" w:eastAsiaTheme="minorEastAsia" w:hAnsiTheme="minorEastAsia" w:cs="宋体" w:hint="eastAsia"/>
          <w:bCs/>
          <w:sz w:val="28"/>
          <w:szCs w:val="28"/>
        </w:rPr>
        <w:t>联系方式：</w:t>
      </w:r>
      <w:bookmarkStart w:id="5" w:name="_Toc28359010"/>
      <w:bookmarkStart w:id="6" w:name="_Toc28359087"/>
      <w:r w:rsidR="00A972D0" w:rsidRPr="00A972D0">
        <w:rPr>
          <w:rFonts w:asciiTheme="minorEastAsia" w:eastAsiaTheme="minorEastAsia" w:hAnsiTheme="minorEastAsia" w:cs="宋体" w:hint="eastAsia"/>
          <w:bCs/>
          <w:sz w:val="28"/>
          <w:szCs w:val="28"/>
          <w:u w:val="single"/>
        </w:rPr>
        <w:t>高雪峰、18611704659</w:t>
      </w:r>
    </w:p>
    <w:bookmarkEnd w:id="5"/>
    <w:bookmarkEnd w:id="6"/>
    <w:p w14:paraId="0A6B976D" w14:textId="77777777" w:rsidR="00A329E3" w:rsidRPr="00A972D0" w:rsidRDefault="00A329E3">
      <w:pPr>
        <w:rPr>
          <w:rFonts w:asciiTheme="minorEastAsia" w:eastAsiaTheme="minorEastAsia" w:hAnsiTheme="minorEastAsia"/>
        </w:rPr>
      </w:pPr>
    </w:p>
    <w:sectPr w:rsidR="00A329E3" w:rsidRPr="00A972D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332C2B" w14:textId="77777777" w:rsidR="00FA4A7F" w:rsidRDefault="00FA4A7F" w:rsidP="003A0003">
      <w:r>
        <w:separator/>
      </w:r>
    </w:p>
  </w:endnote>
  <w:endnote w:type="continuationSeparator" w:id="0">
    <w:p w14:paraId="0D2C0B3A" w14:textId="77777777" w:rsidR="00FA4A7F" w:rsidRDefault="00FA4A7F" w:rsidP="003A00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04F874" w14:textId="77777777" w:rsidR="00FA4A7F" w:rsidRDefault="00FA4A7F" w:rsidP="003A0003">
      <w:r>
        <w:separator/>
      </w:r>
    </w:p>
  </w:footnote>
  <w:footnote w:type="continuationSeparator" w:id="0">
    <w:p w14:paraId="4730B2E1" w14:textId="77777777" w:rsidR="00FA4A7F" w:rsidRDefault="00FA4A7F" w:rsidP="003A00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5006"/>
    <w:rsid w:val="00081771"/>
    <w:rsid w:val="00100B73"/>
    <w:rsid w:val="001504A3"/>
    <w:rsid w:val="001B4744"/>
    <w:rsid w:val="001D3BA4"/>
    <w:rsid w:val="00261E42"/>
    <w:rsid w:val="002F390C"/>
    <w:rsid w:val="00324107"/>
    <w:rsid w:val="003752FC"/>
    <w:rsid w:val="003A0003"/>
    <w:rsid w:val="003C6D69"/>
    <w:rsid w:val="003F1626"/>
    <w:rsid w:val="00473F12"/>
    <w:rsid w:val="005E283A"/>
    <w:rsid w:val="00602026"/>
    <w:rsid w:val="006E4381"/>
    <w:rsid w:val="006E5006"/>
    <w:rsid w:val="007174AF"/>
    <w:rsid w:val="00773FAF"/>
    <w:rsid w:val="00875E61"/>
    <w:rsid w:val="008A51DE"/>
    <w:rsid w:val="008D0F17"/>
    <w:rsid w:val="0097623A"/>
    <w:rsid w:val="009A354D"/>
    <w:rsid w:val="009E47D8"/>
    <w:rsid w:val="00A1583B"/>
    <w:rsid w:val="00A329E3"/>
    <w:rsid w:val="00A972D0"/>
    <w:rsid w:val="00AC2ECF"/>
    <w:rsid w:val="00AD0078"/>
    <w:rsid w:val="00AF2A79"/>
    <w:rsid w:val="00B14264"/>
    <w:rsid w:val="00C55867"/>
    <w:rsid w:val="00CF6100"/>
    <w:rsid w:val="00D114B3"/>
    <w:rsid w:val="00DB5D8E"/>
    <w:rsid w:val="00DC4FE0"/>
    <w:rsid w:val="00DF4C43"/>
    <w:rsid w:val="00EE7511"/>
    <w:rsid w:val="00F16ADB"/>
    <w:rsid w:val="00F72E1B"/>
    <w:rsid w:val="00FA253F"/>
    <w:rsid w:val="00FA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0DB2E6"/>
  <w15:docId w15:val="{556824BF-9BA8-4E59-9E28-7C7319DB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0003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3A000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3A0003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000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A000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A000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A0003"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sid w:val="003A0003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3A0003"/>
    <w:rPr>
      <w:rFonts w:ascii="Arial" w:eastAsia="黑体" w:hAnsi="Arial" w:cs="Arial"/>
      <w:b/>
      <w:bCs/>
      <w:sz w:val="32"/>
      <w:szCs w:val="32"/>
    </w:rPr>
  </w:style>
  <w:style w:type="paragraph" w:styleId="a7">
    <w:name w:val="Plain Text"/>
    <w:basedOn w:val="a"/>
    <w:link w:val="a8"/>
    <w:qFormat/>
    <w:rsid w:val="003A0003"/>
    <w:rPr>
      <w:rFonts w:ascii="宋体" w:eastAsiaTheme="minorEastAsia" w:hAnsi="Courier New" w:cstheme="minorBidi"/>
      <w:szCs w:val="22"/>
    </w:rPr>
  </w:style>
  <w:style w:type="character" w:customStyle="1" w:styleId="a8">
    <w:name w:val="纯文本 字符"/>
    <w:basedOn w:val="a0"/>
    <w:link w:val="a7"/>
    <w:qFormat/>
    <w:rsid w:val="003A0003"/>
    <w:rPr>
      <w:rFonts w:ascii="宋体" w:hAnsi="Courier New"/>
    </w:rPr>
  </w:style>
  <w:style w:type="table" w:styleId="a9">
    <w:name w:val="Table Grid"/>
    <w:basedOn w:val="a1"/>
    <w:qFormat/>
    <w:rsid w:val="003A0003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125</Words>
  <Characters>714</Characters>
  <Application>Microsoft Office Word</Application>
  <DocSecurity>0</DocSecurity>
  <Lines>5</Lines>
  <Paragraphs>1</Paragraphs>
  <ScaleCrop>false</ScaleCrop>
  <Company>Microsoft</Company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24</cp:revision>
  <dcterms:created xsi:type="dcterms:W3CDTF">2020-07-31T02:46:00Z</dcterms:created>
  <dcterms:modified xsi:type="dcterms:W3CDTF">2024-06-05T03:57:00Z</dcterms:modified>
</cp:coreProperties>
</file>