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hint="default"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BJJQ-2024-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003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 xml:space="preserve"> 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北京市住宅物业管理项目物业服务公众满意度调查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息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投标人名称：北京市精诚兴信息有限责任公司</w:t>
      </w:r>
      <w:bookmarkStart w:id="6" w:name="_GoBack"/>
      <w:bookmarkEnd w:id="6"/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投标人地址：北京市朝阳区安贞西里五区1号五层507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中标金额：¥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3556822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.00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（大写：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叁佰伍拾伍万陆仟捌佰贰拾贰元整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）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四、主要标的信息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北京市住宅物业管理项目物业服务公众满意度调查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服务范围、服务要求、服务时间、服务标准：详见招标文件</w:t>
            </w:r>
          </w:p>
        </w:tc>
      </w:tr>
    </w:tbl>
    <w:p>
      <w:pPr>
        <w:numPr>
          <w:ilvl w:val="0"/>
          <w:numId w:val="1"/>
        </w:num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评审专家名单：曹欣欣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柳妍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陈小力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胡桂萍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李岩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545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5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万元（收费标准详见招标</w:t>
      </w:r>
      <w:r>
        <w:rPr>
          <w:rFonts w:hint="default" w:ascii="Times New Roman" w:hAnsi="Times New Roman" w:eastAsia="宋体" w:cs="Times New Roman"/>
          <w:sz w:val="24"/>
          <w:szCs w:val="24"/>
        </w:rPr>
        <w:t>文件）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8.1本公告同时在中国政府采购网（http://www.ccgp.gov.cn）、北京市政府采购网（http://www.ccgp-beijing.gov.cn/）以及北京汇诚金桥国际招标咨询有限公司网站（http://www.hcjq.net/）发布。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8.2采购代理机构项目编号：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eastAsia="zh-CN"/>
        </w:rPr>
        <w:t>BJJQ-2024-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003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eastAsia="zh-CN"/>
        </w:rPr>
        <w:t xml:space="preserve"> </w:t>
      </w:r>
    </w:p>
    <w:p>
      <w:pPr>
        <w:pStyle w:val="16"/>
        <w:rPr>
          <w:rFonts w:hint="default" w:eastAsia="宋体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kern w:val="0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</w:t>
      </w:r>
      <w:r>
        <w:rPr>
          <w:rFonts w:hint="eastAsia" w:ascii="Times New Roman" w:hAnsi="Times New Roman" w:cs="Times New Roman"/>
          <w:kern w:val="0"/>
          <w:sz w:val="24"/>
          <w:szCs w:val="24"/>
          <w:highlight w:val="none"/>
          <w:lang w:val="en-US" w:eastAsia="zh-CN"/>
        </w:rPr>
        <w:t>3中标供应商得分为：90.55</w:t>
      </w:r>
    </w:p>
    <w:p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九、凡对本次公告内容提出询问，请按以下方式联系。</w:t>
      </w:r>
    </w:p>
    <w:p>
      <w:pPr>
        <w:widowControl/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1.采购人信息</w:t>
      </w:r>
    </w:p>
    <w:p>
      <w:pPr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</w:rPr>
      </w:pPr>
      <w:bookmarkStart w:id="2" w:name="_Toc28359086"/>
      <w:bookmarkStart w:id="3" w:name="_Toc28359009"/>
      <w:r>
        <w:rPr>
          <w:rFonts w:hint="default" w:ascii="Times New Roman" w:hAnsi="Times New Roman" w:eastAsia="宋体" w:cs="Times New Roman"/>
          <w:sz w:val="24"/>
          <w:highlight w:val="none"/>
        </w:rPr>
        <w:t>名 称：</w:t>
      </w:r>
      <w:r>
        <w:rPr>
          <w:rFonts w:hint="default" w:ascii="Times New Roman" w:hAnsi="Times New Roman" w:cs="Times New Roman" w:eastAsiaTheme="minorEastAsia"/>
          <w:color w:val="auto"/>
          <w:sz w:val="24"/>
          <w:u w:val="single"/>
        </w:rPr>
        <w:t>北京市住房和城乡建设委员会</w:t>
      </w:r>
    </w:p>
    <w:p>
      <w:pPr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地　址：</w:t>
      </w:r>
      <w:r>
        <w:rPr>
          <w:rFonts w:hint="default" w:ascii="Times New Roman" w:hAnsi="Times New Roman" w:cs="Times New Roman" w:eastAsiaTheme="minorEastAsia"/>
          <w:color w:val="auto"/>
          <w:sz w:val="24"/>
          <w:u w:val="single"/>
        </w:rPr>
        <w:t>北京市通州区达济街9号院</w:t>
      </w:r>
    </w:p>
    <w:p>
      <w:pPr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联系方式：</w:t>
      </w:r>
      <w:r>
        <w:rPr>
          <w:rFonts w:hint="default" w:ascii="Times New Roman" w:hAnsi="Times New Roman" w:cs="Times New Roman" w:eastAsiaTheme="minorEastAsia"/>
          <w:color w:val="auto"/>
          <w:sz w:val="24"/>
          <w:u w:val="single"/>
          <w:lang w:val="en-US" w:eastAsia="zh-CN"/>
        </w:rPr>
        <w:t>郭老师、55597291</w:t>
      </w:r>
    </w:p>
    <w:p>
      <w:pPr>
        <w:shd w:val="clear"/>
        <w:spacing w:line="360" w:lineRule="auto"/>
        <w:ind w:left="210" w:leftChars="100" w:firstLine="240" w:firstLineChars="100"/>
        <w:rPr>
          <w:rFonts w:hint="default" w:ascii="Times New Roman" w:hAnsi="Times New Roman" w:eastAsia="宋体" w:cs="Times New Roman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2.采购代理机构信息</w:t>
      </w:r>
      <w:bookmarkEnd w:id="2"/>
      <w:bookmarkEnd w:id="3"/>
    </w:p>
    <w:p>
      <w:pPr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名 称：</w:t>
      </w:r>
      <w:r>
        <w:rPr>
          <w:rFonts w:hint="default" w:ascii="Times New Roman" w:hAnsi="Times New Roman" w:eastAsia="宋体" w:cs="Times New Roman"/>
          <w:sz w:val="24"/>
          <w:highlight w:val="none"/>
          <w:u w:val="single"/>
        </w:rPr>
        <w:t>北京汇诚金桥国际招标咨询有限公司</w:t>
      </w:r>
    </w:p>
    <w:p>
      <w:pPr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地　址：</w:t>
      </w:r>
      <w:r>
        <w:rPr>
          <w:rFonts w:hint="default" w:ascii="Times New Roman" w:hAnsi="Times New Roman" w:eastAsia="宋体" w:cs="Times New Roman"/>
          <w:sz w:val="24"/>
          <w:highlight w:val="none"/>
          <w:u w:val="single"/>
        </w:rPr>
        <w:t>北京市东城区朝内大街南竹杆胡同6号北京INN 3号楼9层</w:t>
      </w:r>
    </w:p>
    <w:p>
      <w:pPr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联系方式：</w:t>
      </w:r>
      <w:bookmarkStart w:id="4" w:name="_Toc28359010"/>
      <w:bookmarkStart w:id="5" w:name="_Toc28359087"/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u w:val="single"/>
        </w:rPr>
        <w:t>常伊婷、赵长宇</w:t>
      </w:r>
      <w:r>
        <w:rPr>
          <w:rFonts w:hint="default" w:ascii="Times New Roman" w:hAnsi="Times New Roman" w:eastAsia="宋体" w:cs="Times New Roman"/>
          <w:kern w:val="0"/>
          <w:sz w:val="24"/>
          <w:highlight w:val="none"/>
          <w:u w:val="single"/>
        </w:rPr>
        <w:t>，010-</w:t>
      </w:r>
      <w:r>
        <w:rPr>
          <w:rFonts w:hint="default" w:ascii="Times New Roman" w:hAnsi="Times New Roman" w:eastAsia="宋体" w:cs="Times New Roman"/>
          <w:kern w:val="0"/>
          <w:sz w:val="24"/>
          <w:highlight w:val="none"/>
          <w:u w:val="single"/>
          <w:lang w:val="en-US" w:eastAsia="zh-CN"/>
        </w:rPr>
        <w:t>65170699、65244468</w:t>
      </w:r>
    </w:p>
    <w:p>
      <w:pPr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  <w:u w:val="singl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3.项目联系方式</w:t>
      </w:r>
      <w:bookmarkEnd w:id="4"/>
      <w:bookmarkEnd w:id="5"/>
    </w:p>
    <w:p>
      <w:pPr>
        <w:widowControl/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highlight w:val="none"/>
        </w:rPr>
        <w:t>项目联系人：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u w:val="single"/>
        </w:rPr>
        <w:t>常伊婷、赵长宇</w:t>
      </w:r>
    </w:p>
    <w:p>
      <w:pPr>
        <w:widowControl/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highlight w:val="none"/>
        </w:rPr>
        <w:t>电　话：</w:t>
      </w:r>
      <w:r>
        <w:rPr>
          <w:rFonts w:hint="default" w:ascii="Times New Roman" w:hAnsi="Times New Roman" w:eastAsia="宋体" w:cs="Times New Roman"/>
          <w:kern w:val="0"/>
          <w:sz w:val="24"/>
          <w:highlight w:val="none"/>
          <w:u w:val="single"/>
        </w:rPr>
        <w:t>010-</w:t>
      </w:r>
      <w:r>
        <w:rPr>
          <w:rFonts w:hint="default" w:ascii="Times New Roman" w:hAnsi="Times New Roman" w:eastAsia="宋体" w:cs="Times New Roman"/>
          <w:kern w:val="0"/>
          <w:sz w:val="24"/>
          <w:highlight w:val="none"/>
          <w:u w:val="single"/>
          <w:lang w:val="en-US" w:eastAsia="zh-CN"/>
        </w:rPr>
        <w:t>65170699、65244468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1.采购文件</w:t>
      </w:r>
    </w:p>
    <w:p>
      <w:pPr>
        <w:pStyle w:val="16"/>
        <w:ind w:firstLine="480" w:firstLineChars="200"/>
        <w:rPr>
          <w:rFonts w:hint="default" w:ascii="Times New Roman" w:hAnsi="Times New Roman" w:eastAsia="宋体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kern w:val="0"/>
          <w:sz w:val="24"/>
          <w:szCs w:val="24"/>
          <w:highlight w:val="none"/>
          <w:lang w:val="en-US" w:eastAsia="zh-CN"/>
        </w:rPr>
        <w:t>2.中小企业声明函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yellow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9BED0E"/>
    <w:multiLevelType w:val="singleLevel"/>
    <w:tmpl w:val="789BED0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jBiMjBkZGFkNWJlYzViZDAzN2RjZmM2NmQzZDdkMmYifQ=="/>
    <w:docVar w:name="KSO_WPS_MARK_KEY" w:val="39198187-92b6-468a-b7cc-3dd78958043d"/>
  </w:docVars>
  <w:rsids>
    <w:rsidRoot w:val="004D1179"/>
    <w:rsid w:val="00041363"/>
    <w:rsid w:val="00051475"/>
    <w:rsid w:val="0005774F"/>
    <w:rsid w:val="0006144F"/>
    <w:rsid w:val="000F1E9E"/>
    <w:rsid w:val="00114392"/>
    <w:rsid w:val="001619F8"/>
    <w:rsid w:val="00200845"/>
    <w:rsid w:val="00222088"/>
    <w:rsid w:val="002223BB"/>
    <w:rsid w:val="00276863"/>
    <w:rsid w:val="00291F93"/>
    <w:rsid w:val="002C135D"/>
    <w:rsid w:val="002E320C"/>
    <w:rsid w:val="00320EFD"/>
    <w:rsid w:val="00323F82"/>
    <w:rsid w:val="00403D39"/>
    <w:rsid w:val="0041710E"/>
    <w:rsid w:val="004B6D36"/>
    <w:rsid w:val="004B7BE5"/>
    <w:rsid w:val="004D1179"/>
    <w:rsid w:val="00567B81"/>
    <w:rsid w:val="005A36BD"/>
    <w:rsid w:val="005A3917"/>
    <w:rsid w:val="006608AB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80C03"/>
    <w:rsid w:val="009E442F"/>
    <w:rsid w:val="00A164BD"/>
    <w:rsid w:val="00A42D63"/>
    <w:rsid w:val="00A83878"/>
    <w:rsid w:val="00AE5856"/>
    <w:rsid w:val="00B13947"/>
    <w:rsid w:val="00B13FF5"/>
    <w:rsid w:val="00B33BC6"/>
    <w:rsid w:val="00BA7848"/>
    <w:rsid w:val="00C04B33"/>
    <w:rsid w:val="00C27F9F"/>
    <w:rsid w:val="00C42EAD"/>
    <w:rsid w:val="00C61709"/>
    <w:rsid w:val="00C852EA"/>
    <w:rsid w:val="00CB59BC"/>
    <w:rsid w:val="00CC205A"/>
    <w:rsid w:val="00D20014"/>
    <w:rsid w:val="00D230C0"/>
    <w:rsid w:val="00DA630C"/>
    <w:rsid w:val="00DD001C"/>
    <w:rsid w:val="00DE3240"/>
    <w:rsid w:val="00DF23D5"/>
    <w:rsid w:val="00DF35BE"/>
    <w:rsid w:val="00E1380F"/>
    <w:rsid w:val="00E5259C"/>
    <w:rsid w:val="00ED27D0"/>
    <w:rsid w:val="00F65A74"/>
    <w:rsid w:val="00FA634B"/>
    <w:rsid w:val="00FE10A1"/>
    <w:rsid w:val="00FE498C"/>
    <w:rsid w:val="02CF4A12"/>
    <w:rsid w:val="07F12200"/>
    <w:rsid w:val="09517D91"/>
    <w:rsid w:val="0E8B6294"/>
    <w:rsid w:val="0F1677A7"/>
    <w:rsid w:val="11850DB8"/>
    <w:rsid w:val="15092F84"/>
    <w:rsid w:val="185D0F99"/>
    <w:rsid w:val="1A491A28"/>
    <w:rsid w:val="1A6A1742"/>
    <w:rsid w:val="1BDD48DF"/>
    <w:rsid w:val="1DC27241"/>
    <w:rsid w:val="1EA731C1"/>
    <w:rsid w:val="1EF54315"/>
    <w:rsid w:val="22EE7E5C"/>
    <w:rsid w:val="232F444D"/>
    <w:rsid w:val="257B0FCC"/>
    <w:rsid w:val="2C6902F7"/>
    <w:rsid w:val="2D0E6797"/>
    <w:rsid w:val="31053B89"/>
    <w:rsid w:val="310D673A"/>
    <w:rsid w:val="31901A33"/>
    <w:rsid w:val="3A377D9B"/>
    <w:rsid w:val="3C6200DB"/>
    <w:rsid w:val="3FFE1158"/>
    <w:rsid w:val="402E533E"/>
    <w:rsid w:val="417A21AD"/>
    <w:rsid w:val="459612D4"/>
    <w:rsid w:val="47777520"/>
    <w:rsid w:val="500B32A2"/>
    <w:rsid w:val="53430E44"/>
    <w:rsid w:val="54B73456"/>
    <w:rsid w:val="58B24FCB"/>
    <w:rsid w:val="594B5DD9"/>
    <w:rsid w:val="5B896942"/>
    <w:rsid w:val="5C3A318D"/>
    <w:rsid w:val="5C875A07"/>
    <w:rsid w:val="6056531A"/>
    <w:rsid w:val="606539AC"/>
    <w:rsid w:val="688866DB"/>
    <w:rsid w:val="6C09105E"/>
    <w:rsid w:val="74122D63"/>
    <w:rsid w:val="752F38E4"/>
    <w:rsid w:val="75F15752"/>
    <w:rsid w:val="77446EFF"/>
    <w:rsid w:val="784F274B"/>
    <w:rsid w:val="785E28E3"/>
    <w:rsid w:val="789E0994"/>
    <w:rsid w:val="7AA16AF3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18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paragraph" w:styleId="3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annotation text"/>
    <w:basedOn w:val="1"/>
    <w:link w:val="20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7">
    <w:name w:val="Plain Text"/>
    <w:basedOn w:val="1"/>
    <w:link w:val="19"/>
    <w:autoRedefine/>
    <w:qFormat/>
    <w:uiPriority w:val="0"/>
    <w:rPr>
      <w:rFonts w:ascii="宋体" w:hAnsi="Courier New"/>
    </w:rPr>
  </w:style>
  <w:style w:type="paragraph" w:styleId="8">
    <w:name w:val="Balloon Text"/>
    <w:basedOn w:val="1"/>
    <w:link w:val="21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Hyperlink"/>
    <w:autoRedefine/>
    <w:semiHidden/>
    <w:unhideWhenUsed/>
    <w:qFormat/>
    <w:uiPriority w:val="99"/>
    <w:rPr>
      <w:color w:val="0000FF"/>
      <w:u w:val="single"/>
    </w:r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6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17">
    <w:name w:val="标题 1 Char"/>
    <w:link w:val="4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8">
    <w:name w:val="标题 2 Char"/>
    <w:link w:val="5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纯文本 Char"/>
    <w:link w:val="7"/>
    <w:autoRedefine/>
    <w:qFormat/>
    <w:locked/>
    <w:uiPriority w:val="0"/>
    <w:rPr>
      <w:rFonts w:ascii="宋体" w:hAnsi="Courier New" w:cs="Times New Roman"/>
    </w:rPr>
  </w:style>
  <w:style w:type="character" w:customStyle="1" w:styleId="20">
    <w:name w:val="批注文字 Char"/>
    <w:basedOn w:val="13"/>
    <w:link w:val="6"/>
    <w:autoRedefine/>
    <w:semiHidden/>
    <w:qFormat/>
    <w:uiPriority w:val="99"/>
  </w:style>
  <w:style w:type="character" w:customStyle="1" w:styleId="21">
    <w:name w:val="批注框文本 Char"/>
    <w:link w:val="8"/>
    <w:autoRedefine/>
    <w:semiHidden/>
    <w:qFormat/>
    <w:uiPriority w:val="99"/>
    <w:rPr>
      <w:sz w:val="0"/>
      <w:szCs w:val="0"/>
    </w:rPr>
  </w:style>
  <w:style w:type="character" w:customStyle="1" w:styleId="22">
    <w:name w:val="页眉 Char"/>
    <w:link w:val="10"/>
    <w:autoRedefine/>
    <w:qFormat/>
    <w:uiPriority w:val="99"/>
    <w:rPr>
      <w:sz w:val="18"/>
      <w:szCs w:val="18"/>
    </w:rPr>
  </w:style>
  <w:style w:type="character" w:customStyle="1" w:styleId="23">
    <w:name w:val="页脚 Char"/>
    <w:link w:val="9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495</Words>
  <Characters>654</Characters>
  <Lines>5</Lines>
  <Paragraphs>1</Paragraphs>
  <TotalTime>2</TotalTime>
  <ScaleCrop>false</ScaleCrop>
  <LinksUpToDate>false</LinksUpToDate>
  <CharactersWithSpaces>670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</cp:lastModifiedBy>
  <dcterms:modified xsi:type="dcterms:W3CDTF">2024-02-21T07:46:50Z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6DBC93D6ED374E7EBA4E5BECF7BC9891</vt:lpwstr>
  </property>
</Properties>
</file>