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Pr="00A972D0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</w:rPr>
      </w:pPr>
      <w:bookmarkStart w:id="0" w:name="_Toc28359022"/>
      <w:bookmarkStart w:id="1" w:name="_Toc35393809"/>
      <w:r w:rsidRPr="00A972D0">
        <w:rPr>
          <w:rFonts w:asciiTheme="minorEastAsia" w:eastAsiaTheme="minorEastAsia" w:hAnsiTheme="minorEastAsia" w:hint="eastAsia"/>
        </w:rPr>
        <w:t>中标（成交）结果公告</w:t>
      </w:r>
      <w:bookmarkEnd w:id="0"/>
      <w:bookmarkEnd w:id="1"/>
    </w:p>
    <w:p w14:paraId="0DBFBDB9" w14:textId="5236773A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项目编号：</w:t>
      </w:r>
      <w:r w:rsidR="00BB3CC1" w:rsidRPr="00BB3CC1">
        <w:rPr>
          <w:rFonts w:asciiTheme="minorEastAsia" w:eastAsiaTheme="minorEastAsia" w:hAnsiTheme="minorEastAsia"/>
          <w:sz w:val="28"/>
          <w:szCs w:val="28"/>
        </w:rPr>
        <w:t>11010224210200014514-XM001</w:t>
      </w:r>
    </w:p>
    <w:p w14:paraId="0FDE0B6C" w14:textId="3333C9C1" w:rsidR="003A0003" w:rsidRPr="00A972D0" w:rsidRDefault="003A0003" w:rsidP="001504A3">
      <w:pPr>
        <w:ind w:left="1960" w:hangingChars="700" w:hanging="19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2024年社区党组织服务群众工程项目（第一批）第</w:t>
      </w:r>
      <w:r w:rsidR="00BB3CC1">
        <w:rPr>
          <w:rFonts w:asciiTheme="minorEastAsia" w:eastAsiaTheme="minorEastAsia" w:hAnsiTheme="minorEastAsia" w:hint="eastAsia"/>
          <w:sz w:val="28"/>
          <w:szCs w:val="28"/>
        </w:rPr>
        <w:t>五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标段</w:t>
      </w:r>
    </w:p>
    <w:p w14:paraId="5468DDF6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三、中标（成交）信息</w:t>
      </w:r>
    </w:p>
    <w:p w14:paraId="2951BD32" w14:textId="7BAA8CEB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供应商名称：</w:t>
      </w:r>
      <w:r w:rsidR="00BB3CC1" w:rsidRPr="00BB3CC1">
        <w:rPr>
          <w:rFonts w:asciiTheme="minorEastAsia" w:eastAsiaTheme="minorEastAsia" w:hAnsiTheme="minorEastAsia" w:hint="eastAsia"/>
          <w:sz w:val="28"/>
          <w:szCs w:val="28"/>
        </w:rPr>
        <w:t>环太平洋（北京）建筑工程有限责任公司</w:t>
      </w:r>
    </w:p>
    <w:p w14:paraId="3FD3F0E5" w14:textId="550B4B02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BB3CC1" w:rsidRPr="00BB3CC1">
        <w:rPr>
          <w:rFonts w:asciiTheme="minorEastAsia" w:eastAsiaTheme="minorEastAsia" w:hAnsiTheme="minorEastAsia" w:hint="eastAsia"/>
          <w:sz w:val="28"/>
          <w:szCs w:val="28"/>
        </w:rPr>
        <w:t>北京市门头沟区军庄镇军庄路2号院JZ1502室</w:t>
      </w:r>
    </w:p>
    <w:p w14:paraId="64D06223" w14:textId="79084B73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中标（成交）金额：</w:t>
      </w:r>
      <w:r w:rsidR="00BB3CC1" w:rsidRPr="00BB3CC1">
        <w:rPr>
          <w:rFonts w:asciiTheme="minorEastAsia" w:eastAsiaTheme="minorEastAsia" w:hAnsiTheme="minorEastAsia"/>
          <w:sz w:val="28"/>
          <w:szCs w:val="28"/>
        </w:rPr>
        <w:t>851676.72</w:t>
      </w:r>
      <w:r w:rsidR="008D0F17" w:rsidRPr="008D0F17">
        <w:rPr>
          <w:rFonts w:asciiTheme="minorEastAsia" w:eastAsiaTheme="minorEastAsia" w:hAnsiTheme="minorEastAsia" w:hint="eastAsia"/>
          <w:sz w:val="28"/>
          <w:szCs w:val="28"/>
        </w:rPr>
        <w:t>元</w:t>
      </w:r>
    </w:p>
    <w:p w14:paraId="131ABDFD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jc w:val="center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:rsidRPr="00A972D0" w14:paraId="3F823F14" w14:textId="77777777" w:rsidTr="00F16ADB">
        <w:trPr>
          <w:trHeight w:val="615"/>
          <w:jc w:val="center"/>
        </w:trPr>
        <w:tc>
          <w:tcPr>
            <w:tcW w:w="8657" w:type="dxa"/>
          </w:tcPr>
          <w:p w14:paraId="03F740EC" w14:textId="77777777" w:rsidR="003A0003" w:rsidRPr="00A972D0" w:rsidRDefault="003A0003" w:rsidP="00ED389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工程类</w:t>
            </w:r>
          </w:p>
        </w:tc>
      </w:tr>
      <w:tr w:rsidR="003A0003" w:rsidRPr="00A972D0" w14:paraId="5F6A2DA6" w14:textId="77777777" w:rsidTr="00F16ADB">
        <w:trPr>
          <w:trHeight w:val="3120"/>
          <w:jc w:val="center"/>
        </w:trPr>
        <w:tc>
          <w:tcPr>
            <w:tcW w:w="8657" w:type="dxa"/>
          </w:tcPr>
          <w:p w14:paraId="5C09AA00" w14:textId="0F7C48EA" w:rsidR="00D114B3" w:rsidRPr="00A972D0" w:rsidRDefault="003A0003" w:rsidP="00D114B3">
            <w:pPr>
              <w:ind w:left="1960" w:hangingChars="700" w:hanging="1960"/>
              <w:rPr>
                <w:rFonts w:asciiTheme="minorEastAsia" w:eastAsiaTheme="minorEastAsia" w:hAnsiTheme="minorEastAsia"/>
                <w:sz w:val="28"/>
                <w:szCs w:val="28"/>
                <w:u w:val="single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名称：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2024年社区党组织服务群众工程项目（第一批）第</w:t>
            </w:r>
            <w:r w:rsidR="00BB3CC1">
              <w:rPr>
                <w:rFonts w:asciiTheme="minorEastAsia" w:eastAsiaTheme="minorEastAsia" w:hAnsiTheme="minorEastAsia" w:hint="eastAsia"/>
                <w:sz w:val="28"/>
                <w:szCs w:val="28"/>
              </w:rPr>
              <w:t>五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标段</w:t>
            </w:r>
          </w:p>
          <w:p w14:paraId="4FD514BB" w14:textId="4B45C956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施工范围：</w:t>
            </w:r>
            <w:r w:rsidR="00BB3CC1" w:rsidRPr="00BB3CC1">
              <w:rPr>
                <w:rFonts w:asciiTheme="minorEastAsia" w:eastAsiaTheme="minorEastAsia" w:hAnsiTheme="minorEastAsia" w:hint="eastAsia"/>
                <w:sz w:val="28"/>
                <w:szCs w:val="28"/>
              </w:rPr>
              <w:t>手帕口北街11号院、13号院、197南、197北楼道墙面粉刷、红莲北里社区维修4号楼屋顶、三义里社区西里2号楼、西里3号楼楼道粉刷、三义东里社区辖区内楼道墙面粉刷等工程量清单、图纸所示全部内容；要求施工过程中保证工程质量和施工安全，满足服务良好、安全第一、在规定工期内完工</w:t>
            </w:r>
          </w:p>
          <w:p w14:paraId="3C893097" w14:textId="7C48B3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施工工期：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本项目工期为90日历天（具体时间以招标人通知为准）</w:t>
            </w:r>
            <w:r w:rsidR="00A972D0" w:rsidRPr="00A972D0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14:paraId="36B540C5" w14:textId="746A2DD2" w:rsidR="00602026" w:rsidRPr="00A972D0" w:rsidRDefault="00602026" w:rsidP="0060202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项目经理：</w:t>
            </w:r>
            <w:r w:rsidR="00BB3CC1" w:rsidRPr="00BB3CC1">
              <w:rPr>
                <w:rFonts w:asciiTheme="minorEastAsia" w:eastAsiaTheme="minorEastAsia" w:hAnsiTheme="minorEastAsia" w:hint="eastAsia"/>
                <w:sz w:val="28"/>
                <w:szCs w:val="28"/>
              </w:rPr>
              <w:t>田俊刚</w:t>
            </w:r>
          </w:p>
          <w:p w14:paraId="582004EF" w14:textId="171844F5" w:rsidR="00602026" w:rsidRPr="00A972D0" w:rsidRDefault="00602026" w:rsidP="008D0F17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执业证书信息：</w:t>
            </w:r>
            <w:r w:rsidR="008D0F17" w:rsidRP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一级建造师</w:t>
            </w:r>
            <w:r w:rsid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、</w:t>
            </w:r>
            <w:r w:rsidR="00BB3CC1" w:rsidRPr="00BB3CC1">
              <w:rPr>
                <w:rFonts w:asciiTheme="minorEastAsia" w:eastAsiaTheme="minorEastAsia" w:hAnsiTheme="minorEastAsia" w:hint="eastAsia"/>
                <w:sz w:val="28"/>
                <w:szCs w:val="28"/>
              </w:rPr>
              <w:t>京16220152015</w:t>
            </w:r>
            <w:bookmarkStart w:id="2" w:name="_GoBack"/>
            <w:bookmarkEnd w:id="2"/>
            <w:r w:rsidR="00BB3CC1" w:rsidRPr="00BB3CC1">
              <w:rPr>
                <w:rFonts w:asciiTheme="minorEastAsia" w:eastAsiaTheme="minorEastAsia" w:hAnsiTheme="minorEastAsia" w:hint="eastAsia"/>
                <w:sz w:val="28"/>
                <w:szCs w:val="28"/>
              </w:rPr>
              <w:t>03379</w:t>
            </w:r>
          </w:p>
        </w:tc>
      </w:tr>
    </w:tbl>
    <w:p w14:paraId="07661791" w14:textId="67A0C1A1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五、评审专家名单</w:t>
      </w:r>
      <w:r w:rsidR="00BB3CC1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FF7708" w:rsidRPr="00FF7708">
        <w:rPr>
          <w:rFonts w:asciiTheme="minorEastAsia" w:eastAsiaTheme="minorEastAsia" w:hAnsiTheme="minorEastAsia" w:hint="eastAsia"/>
          <w:sz w:val="28"/>
          <w:szCs w:val="28"/>
        </w:rPr>
        <w:t>祁从刚</w:t>
      </w:r>
      <w:r w:rsidR="00FF7708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FF7708" w:rsidRPr="00FF7708">
        <w:rPr>
          <w:rFonts w:asciiTheme="minorEastAsia" w:eastAsiaTheme="minorEastAsia" w:hAnsiTheme="minorEastAsia" w:hint="eastAsia"/>
          <w:sz w:val="28"/>
          <w:szCs w:val="28"/>
        </w:rPr>
        <w:t>崔静</w:t>
      </w:r>
      <w:r w:rsidR="00FF7708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FF7708" w:rsidRPr="00FF7708">
        <w:rPr>
          <w:rFonts w:asciiTheme="minorEastAsia" w:eastAsiaTheme="minorEastAsia" w:hAnsiTheme="minorEastAsia" w:hint="eastAsia"/>
          <w:sz w:val="28"/>
          <w:szCs w:val="28"/>
        </w:rPr>
        <w:t>李艳</w:t>
      </w:r>
      <w:r w:rsidR="00A972D0">
        <w:rPr>
          <w:rFonts w:asciiTheme="minorEastAsia" w:eastAsiaTheme="minorEastAsia" w:hAnsiTheme="minorEastAsia" w:hint="eastAsia"/>
          <w:kern w:val="0"/>
          <w:sz w:val="28"/>
          <w:szCs w:val="28"/>
        </w:rPr>
        <w:t xml:space="preserve"> </w:t>
      </w:r>
      <w:r w:rsidR="00602026" w:rsidRPr="00A972D0">
        <w:rPr>
          <w:rFonts w:asciiTheme="minorEastAsia" w:eastAsiaTheme="minorEastAsia" w:hAnsiTheme="minorEastAsia"/>
          <w:kern w:val="0"/>
          <w:sz w:val="28"/>
          <w:szCs w:val="28"/>
        </w:rPr>
        <w:t xml:space="preserve"> </w:t>
      </w:r>
    </w:p>
    <w:p w14:paraId="72A2DC7B" w14:textId="6832560A" w:rsidR="003A0003" w:rsidRPr="00A972D0" w:rsidRDefault="003A0003" w:rsidP="003A0003">
      <w:pPr>
        <w:rPr>
          <w:rFonts w:asciiTheme="minorEastAsia" w:eastAsiaTheme="minorEastAsia" w:hAnsiTheme="minorEastAsia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六、代理服务收费标准及金额：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9A354D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、</w:t>
      </w:r>
      <w:r w:rsidR="00BB3CC1" w:rsidRPr="00BB3CC1">
        <w:rPr>
          <w:rFonts w:asciiTheme="minorEastAsia" w:eastAsiaTheme="minorEastAsia" w:hAnsiTheme="minorEastAsia"/>
          <w:kern w:val="0"/>
          <w:sz w:val="28"/>
          <w:szCs w:val="28"/>
        </w:rPr>
        <w:t>8516.77</w:t>
      </w:r>
      <w:r w:rsidR="00BB3CC1">
        <w:rPr>
          <w:rFonts w:asciiTheme="minorEastAsia" w:eastAsiaTheme="minorEastAsia" w:hAnsiTheme="minorEastAsia" w:hint="eastAsia"/>
          <w:kern w:val="0"/>
          <w:sz w:val="28"/>
          <w:szCs w:val="28"/>
        </w:rPr>
        <w:t>元</w:t>
      </w:r>
    </w:p>
    <w:p w14:paraId="6CF14D79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lastRenderedPageBreak/>
        <w:t>七、公告期限</w:t>
      </w:r>
    </w:p>
    <w:p w14:paraId="0035FF4A" w14:textId="77777777" w:rsidR="003A0003" w:rsidRPr="00A972D0" w:rsidRDefault="003A0003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Pr="00A972D0" w:rsidRDefault="003A0003" w:rsidP="003A0003">
      <w:pPr>
        <w:rPr>
          <w:rFonts w:asciiTheme="minorEastAsia" w:eastAsiaTheme="minorEastAsia" w:hAnsiTheme="minorEastAsia" w:cs="仿宋"/>
          <w:sz w:val="28"/>
          <w:szCs w:val="28"/>
        </w:rPr>
      </w:pPr>
      <w:r w:rsidRPr="00A972D0">
        <w:rPr>
          <w:rFonts w:asciiTheme="minorEastAsia" w:eastAsiaTheme="minorEastAsia" w:hAnsiTheme="minorEastAsia" w:cs="仿宋" w:hint="eastAsia"/>
          <w:sz w:val="28"/>
          <w:szCs w:val="28"/>
        </w:rPr>
        <w:t>八、其他补充事宜</w:t>
      </w:r>
    </w:p>
    <w:p w14:paraId="094673BA" w14:textId="184277C2" w:rsidR="00602026" w:rsidRPr="00A972D0" w:rsidRDefault="00602026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成交单位</w:t>
      </w:r>
      <w:r w:rsidR="00F16ADB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：</w:t>
      </w:r>
      <w:r w:rsidR="00BB3CC1" w:rsidRPr="00BB3CC1">
        <w:rPr>
          <w:rFonts w:asciiTheme="minorEastAsia" w:eastAsiaTheme="minorEastAsia" w:hAnsiTheme="minorEastAsia" w:hint="eastAsia"/>
          <w:sz w:val="28"/>
          <w:szCs w:val="28"/>
        </w:rPr>
        <w:t>环太平洋（北京）建筑工程有限责任公司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，评审得分：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9</w:t>
      </w:r>
      <w:r w:rsidR="00F71267">
        <w:rPr>
          <w:rFonts w:asciiTheme="minorEastAsia" w:eastAsiaTheme="minorEastAsia" w:hAnsiTheme="minorEastAsia" w:cs="宋体"/>
          <w:kern w:val="0"/>
          <w:sz w:val="28"/>
          <w:szCs w:val="28"/>
        </w:rPr>
        <w:t>6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.00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分</w:t>
      </w:r>
    </w:p>
    <w:p w14:paraId="0EA0B841" w14:textId="77777777" w:rsidR="003A0003" w:rsidRPr="00A972D0" w:rsidRDefault="003A0003" w:rsidP="003A0003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1.采购人信息</w:t>
      </w:r>
    </w:p>
    <w:p w14:paraId="0A15870F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bookmarkStart w:id="3" w:name="_Toc28359086"/>
      <w:bookmarkStart w:id="4" w:name="_Toc28359009"/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地址：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r w:rsidR="001B4744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43DECD7D" w:rsidR="00D114B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北京华厦工程项目管理有限责任公司</w:t>
      </w:r>
    </w:p>
    <w:p w14:paraId="36F48115" w14:textId="437F0FC2" w:rsidR="003A000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　址：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北京市海淀区苏州街55号名商大厦805号</w:t>
      </w:r>
    </w:p>
    <w:p w14:paraId="5D08C371" w14:textId="12BF83BE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高雪峰、18611704659</w:t>
      </w:r>
    </w:p>
    <w:bookmarkEnd w:id="5"/>
    <w:bookmarkEnd w:id="6"/>
    <w:p w14:paraId="0A6B976D" w14:textId="77777777" w:rsidR="00A329E3" w:rsidRPr="00A972D0" w:rsidRDefault="00A329E3">
      <w:pPr>
        <w:rPr>
          <w:rFonts w:asciiTheme="minorEastAsia" w:eastAsiaTheme="minorEastAsia" w:hAnsiTheme="minorEastAsia"/>
        </w:rPr>
      </w:pPr>
    </w:p>
    <w:sectPr w:rsidR="00A329E3" w:rsidRPr="00A972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CB690" w14:textId="77777777" w:rsidR="000E5E6E" w:rsidRDefault="000E5E6E" w:rsidP="003A0003">
      <w:r>
        <w:separator/>
      </w:r>
    </w:p>
  </w:endnote>
  <w:endnote w:type="continuationSeparator" w:id="0">
    <w:p w14:paraId="1506FF1E" w14:textId="77777777" w:rsidR="000E5E6E" w:rsidRDefault="000E5E6E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0449EB" w14:textId="77777777" w:rsidR="000E5E6E" w:rsidRDefault="000E5E6E" w:rsidP="003A0003">
      <w:r>
        <w:separator/>
      </w:r>
    </w:p>
  </w:footnote>
  <w:footnote w:type="continuationSeparator" w:id="0">
    <w:p w14:paraId="138956CB" w14:textId="77777777" w:rsidR="000E5E6E" w:rsidRDefault="000E5E6E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0E5E6E"/>
    <w:rsid w:val="00100B73"/>
    <w:rsid w:val="001504A3"/>
    <w:rsid w:val="001B4744"/>
    <w:rsid w:val="001D3BA4"/>
    <w:rsid w:val="00261E42"/>
    <w:rsid w:val="002F390C"/>
    <w:rsid w:val="00324107"/>
    <w:rsid w:val="003752FC"/>
    <w:rsid w:val="003A0003"/>
    <w:rsid w:val="003C6D69"/>
    <w:rsid w:val="003F1626"/>
    <w:rsid w:val="00473F12"/>
    <w:rsid w:val="005E283A"/>
    <w:rsid w:val="00602026"/>
    <w:rsid w:val="006E4381"/>
    <w:rsid w:val="006E5006"/>
    <w:rsid w:val="007174AF"/>
    <w:rsid w:val="00773FAF"/>
    <w:rsid w:val="00875E61"/>
    <w:rsid w:val="008A51DE"/>
    <w:rsid w:val="008D0F17"/>
    <w:rsid w:val="0097623A"/>
    <w:rsid w:val="009A354D"/>
    <w:rsid w:val="009E47D8"/>
    <w:rsid w:val="00A1583B"/>
    <w:rsid w:val="00A329E3"/>
    <w:rsid w:val="00A972D0"/>
    <w:rsid w:val="00AC2ECF"/>
    <w:rsid w:val="00AD0078"/>
    <w:rsid w:val="00AF2A79"/>
    <w:rsid w:val="00B14264"/>
    <w:rsid w:val="00BB3CC1"/>
    <w:rsid w:val="00C55867"/>
    <w:rsid w:val="00CF6100"/>
    <w:rsid w:val="00D114B3"/>
    <w:rsid w:val="00DB5D8E"/>
    <w:rsid w:val="00DC4FE0"/>
    <w:rsid w:val="00DF4C43"/>
    <w:rsid w:val="00EE7511"/>
    <w:rsid w:val="00F16ADB"/>
    <w:rsid w:val="00F320D0"/>
    <w:rsid w:val="00F71267"/>
    <w:rsid w:val="00F72E1B"/>
    <w:rsid w:val="00FA253F"/>
    <w:rsid w:val="00FA4A7F"/>
    <w:rsid w:val="00FE64A4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114</Words>
  <Characters>650</Characters>
  <Application>Microsoft Office Word</Application>
  <DocSecurity>0</DocSecurity>
  <Lines>5</Lines>
  <Paragraphs>1</Paragraphs>
  <ScaleCrop>false</ScaleCrop>
  <Company>Microsoft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29</cp:revision>
  <dcterms:created xsi:type="dcterms:W3CDTF">2020-07-31T02:46:00Z</dcterms:created>
  <dcterms:modified xsi:type="dcterms:W3CDTF">2024-06-05T07:06:00Z</dcterms:modified>
</cp:coreProperties>
</file>