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F92" w:rsidRDefault="00934791">
      <w:pPr>
        <w:spacing w:before="45"/>
        <w:ind w:left="859"/>
        <w:rPr>
          <w:rFonts w:asciiTheme="minorEastAsia" w:eastAsiaTheme="minorEastAsia" w:hAnsiTheme="minorEastAsia"/>
          <w:sz w:val="32"/>
        </w:rPr>
      </w:pPr>
      <w:r>
        <w:rPr>
          <w:rFonts w:asciiTheme="minorEastAsia" w:eastAsiaTheme="minorEastAsia" w:hAnsiTheme="minorEastAsia" w:hint="eastAsia"/>
          <w:sz w:val="32"/>
        </w:rPr>
        <w:t xml:space="preserve"> </w:t>
      </w:r>
    </w:p>
    <w:p w:rsidR="00807F92" w:rsidRDefault="00807F92">
      <w:pPr>
        <w:pStyle w:val="a6"/>
        <w:rPr>
          <w:rFonts w:asciiTheme="minorEastAsia" w:eastAsiaTheme="minorEastAsia" w:hAnsiTheme="minorEastAsia"/>
          <w:sz w:val="32"/>
        </w:rPr>
      </w:pPr>
    </w:p>
    <w:p w:rsidR="00807F92" w:rsidRDefault="00807F92">
      <w:pPr>
        <w:pStyle w:val="a6"/>
        <w:rPr>
          <w:rFonts w:asciiTheme="minorEastAsia" w:eastAsiaTheme="minorEastAsia" w:hAnsiTheme="minorEastAsia"/>
          <w:sz w:val="32"/>
        </w:rPr>
      </w:pPr>
    </w:p>
    <w:p w:rsidR="00807F92" w:rsidRDefault="00807F92">
      <w:pPr>
        <w:pStyle w:val="a6"/>
        <w:spacing w:before="91"/>
        <w:rPr>
          <w:rFonts w:asciiTheme="minorEastAsia" w:eastAsiaTheme="minorEastAsia" w:hAnsiTheme="minorEastAsia"/>
          <w:sz w:val="32"/>
        </w:rPr>
      </w:pPr>
    </w:p>
    <w:p w:rsidR="00807F92" w:rsidRDefault="00934791">
      <w:pPr>
        <w:jc w:val="center"/>
        <w:rPr>
          <w:rFonts w:asciiTheme="minorEastAsia" w:eastAsiaTheme="minorEastAsia" w:hAnsiTheme="minorEastAsia"/>
          <w:b/>
          <w:bCs/>
          <w:sz w:val="60"/>
          <w:szCs w:val="60"/>
        </w:rPr>
      </w:pPr>
      <w:r>
        <w:rPr>
          <w:rFonts w:asciiTheme="minorEastAsia" w:eastAsiaTheme="minorEastAsia" w:hAnsiTheme="minorEastAsia"/>
          <w:b/>
          <w:bCs/>
          <w:sz w:val="60"/>
          <w:szCs w:val="60"/>
        </w:rPr>
        <w:t>北京市政府采购项目</w:t>
      </w:r>
    </w:p>
    <w:p w:rsidR="00807F92" w:rsidRDefault="00934791">
      <w:pPr>
        <w:jc w:val="center"/>
        <w:rPr>
          <w:rFonts w:asciiTheme="minorEastAsia" w:eastAsiaTheme="minorEastAsia" w:hAnsiTheme="minorEastAsia"/>
          <w:b/>
          <w:bCs/>
          <w:sz w:val="60"/>
          <w:szCs w:val="60"/>
        </w:rPr>
      </w:pPr>
      <w:r>
        <w:rPr>
          <w:rFonts w:asciiTheme="minorEastAsia" w:eastAsiaTheme="minorEastAsia" w:hAnsiTheme="minorEastAsia" w:hint="eastAsia"/>
          <w:b/>
          <w:bCs/>
          <w:sz w:val="60"/>
          <w:szCs w:val="60"/>
        </w:rPr>
        <w:t>公开</w:t>
      </w:r>
      <w:r>
        <w:rPr>
          <w:rFonts w:asciiTheme="minorEastAsia" w:eastAsiaTheme="minorEastAsia" w:hAnsiTheme="minorEastAsia"/>
          <w:b/>
          <w:bCs/>
          <w:sz w:val="60"/>
          <w:szCs w:val="60"/>
        </w:rPr>
        <w:t>招标文件</w:t>
      </w:r>
    </w:p>
    <w:p w:rsidR="00807F92" w:rsidRDefault="00807F92">
      <w:pPr>
        <w:jc w:val="center"/>
        <w:rPr>
          <w:rFonts w:asciiTheme="minorEastAsia" w:eastAsiaTheme="minorEastAsia" w:hAnsiTheme="minorEastAsia" w:cs="方正仿宋_GBK"/>
          <w:b/>
          <w:bCs/>
          <w:sz w:val="60"/>
          <w:szCs w:val="60"/>
        </w:rPr>
      </w:pPr>
    </w:p>
    <w:p w:rsidR="00807F92" w:rsidRDefault="00807F92">
      <w:pPr>
        <w:jc w:val="center"/>
        <w:rPr>
          <w:rFonts w:asciiTheme="minorEastAsia" w:eastAsiaTheme="minorEastAsia" w:hAnsiTheme="minorEastAsia"/>
          <w:b/>
          <w:bCs/>
          <w:sz w:val="60"/>
          <w:szCs w:val="60"/>
        </w:rPr>
      </w:pPr>
    </w:p>
    <w:p w:rsidR="00807F92" w:rsidRDefault="00807F92">
      <w:pPr>
        <w:spacing w:line="360" w:lineRule="auto"/>
        <w:jc w:val="center"/>
        <w:rPr>
          <w:rFonts w:asciiTheme="minorEastAsia" w:eastAsiaTheme="minorEastAsia" w:hAnsiTheme="minorEastAsia"/>
          <w:sz w:val="60"/>
          <w:szCs w:val="60"/>
        </w:rPr>
      </w:pPr>
    </w:p>
    <w:p w:rsidR="00807F92" w:rsidRDefault="00807F92">
      <w:pPr>
        <w:spacing w:line="360" w:lineRule="auto"/>
        <w:jc w:val="center"/>
        <w:rPr>
          <w:rFonts w:asciiTheme="minorEastAsia" w:eastAsiaTheme="minorEastAsia" w:hAnsiTheme="minorEastAsia"/>
          <w:sz w:val="60"/>
          <w:szCs w:val="60"/>
        </w:rPr>
      </w:pPr>
    </w:p>
    <w:p w:rsidR="00807F92" w:rsidRDefault="00807F92">
      <w:pPr>
        <w:tabs>
          <w:tab w:val="left" w:pos="3240"/>
          <w:tab w:val="left" w:pos="3420"/>
        </w:tabs>
        <w:spacing w:line="360" w:lineRule="auto"/>
        <w:ind w:leftChars="146" w:left="2121" w:hangingChars="500" w:hanging="1800"/>
        <w:rPr>
          <w:rFonts w:asciiTheme="minorEastAsia" w:eastAsiaTheme="minorEastAsia" w:hAnsiTheme="minorEastAsia"/>
          <w:bCs/>
          <w:sz w:val="36"/>
          <w:szCs w:val="36"/>
        </w:rPr>
      </w:pPr>
    </w:p>
    <w:p w:rsidR="00807F92" w:rsidRDefault="00934791">
      <w:pPr>
        <w:tabs>
          <w:tab w:val="left" w:pos="3240"/>
          <w:tab w:val="left" w:pos="3420"/>
        </w:tabs>
        <w:spacing w:line="360" w:lineRule="auto"/>
        <w:ind w:leftChars="146" w:left="2121" w:hangingChars="500" w:hanging="1800"/>
        <w:rPr>
          <w:rFonts w:asciiTheme="minorEastAsia" w:eastAsiaTheme="minorEastAsia" w:hAnsiTheme="minorEastAsia"/>
          <w:bCs/>
          <w:sz w:val="36"/>
          <w:szCs w:val="36"/>
        </w:rPr>
      </w:pPr>
      <w:r>
        <w:rPr>
          <w:rFonts w:asciiTheme="minorEastAsia" w:eastAsiaTheme="minorEastAsia" w:hAnsiTheme="minorEastAsia"/>
          <w:bCs/>
          <w:sz w:val="36"/>
          <w:szCs w:val="36"/>
        </w:rPr>
        <w:t>项目名称：</w:t>
      </w:r>
      <w:r>
        <w:rPr>
          <w:rFonts w:asciiTheme="minorEastAsia" w:eastAsiaTheme="minorEastAsia" w:hAnsiTheme="minorEastAsia" w:hint="eastAsia"/>
          <w:bCs/>
          <w:sz w:val="36"/>
          <w:szCs w:val="36"/>
        </w:rPr>
        <w:t>图书馆图书购置项目其他普通图书采购项目</w:t>
      </w:r>
      <w:r w:rsidR="00304CED">
        <w:rPr>
          <w:rFonts w:asciiTheme="minorEastAsia" w:eastAsiaTheme="minorEastAsia" w:hAnsiTheme="minorEastAsia" w:hint="eastAsia"/>
          <w:bCs/>
          <w:sz w:val="36"/>
          <w:szCs w:val="36"/>
        </w:rPr>
        <w:t>（第一包）</w:t>
      </w:r>
    </w:p>
    <w:p w:rsidR="00807F92" w:rsidRDefault="00934791">
      <w:pPr>
        <w:tabs>
          <w:tab w:val="left" w:pos="3240"/>
          <w:tab w:val="left" w:pos="3420"/>
        </w:tabs>
        <w:spacing w:line="360" w:lineRule="auto"/>
        <w:ind w:leftChars="146" w:left="2121" w:hangingChars="500" w:hanging="1800"/>
        <w:rPr>
          <w:rFonts w:asciiTheme="minorEastAsia" w:eastAsiaTheme="minorEastAsia" w:hAnsiTheme="minorEastAsia"/>
          <w:bCs/>
          <w:sz w:val="36"/>
          <w:szCs w:val="36"/>
        </w:rPr>
      </w:pPr>
      <w:r>
        <w:rPr>
          <w:rFonts w:asciiTheme="minorEastAsia" w:eastAsiaTheme="minorEastAsia" w:hAnsiTheme="minorEastAsia"/>
          <w:bCs/>
          <w:sz w:val="36"/>
          <w:szCs w:val="36"/>
        </w:rPr>
        <w:t>项目编号/包号：</w:t>
      </w:r>
      <w:r w:rsidR="001F0F29" w:rsidRPr="001F0F29">
        <w:rPr>
          <w:rFonts w:asciiTheme="minorEastAsia" w:eastAsiaTheme="minorEastAsia" w:hAnsiTheme="minorEastAsia"/>
          <w:bCs/>
          <w:sz w:val="36"/>
          <w:szCs w:val="36"/>
        </w:rPr>
        <w:t>11011425210200021759-XM001</w:t>
      </w:r>
      <w:r w:rsidR="001F0F29">
        <w:rPr>
          <w:rFonts w:asciiTheme="minorEastAsia" w:eastAsiaTheme="minorEastAsia" w:hAnsiTheme="minorEastAsia" w:hint="eastAsia"/>
          <w:bCs/>
          <w:sz w:val="36"/>
          <w:szCs w:val="36"/>
        </w:rPr>
        <w:t>-1</w:t>
      </w:r>
    </w:p>
    <w:p w:rsidR="00807F92" w:rsidRDefault="00934791">
      <w:pPr>
        <w:tabs>
          <w:tab w:val="left" w:pos="3240"/>
          <w:tab w:val="left" w:pos="3420"/>
        </w:tabs>
        <w:spacing w:line="360" w:lineRule="auto"/>
        <w:ind w:firstLineChars="100" w:firstLine="360"/>
        <w:rPr>
          <w:rFonts w:asciiTheme="minorEastAsia" w:eastAsiaTheme="minorEastAsia" w:hAnsiTheme="minorEastAsia"/>
          <w:bCs/>
          <w:sz w:val="36"/>
          <w:szCs w:val="36"/>
        </w:rPr>
      </w:pPr>
      <w:r>
        <w:rPr>
          <w:rFonts w:asciiTheme="minorEastAsia" w:eastAsiaTheme="minorEastAsia" w:hAnsiTheme="minorEastAsia"/>
          <w:bCs/>
          <w:sz w:val="36"/>
          <w:szCs w:val="36"/>
        </w:rPr>
        <w:t>采 购 人：北京市</w:t>
      </w:r>
      <w:proofErr w:type="gramStart"/>
      <w:r>
        <w:rPr>
          <w:rFonts w:asciiTheme="minorEastAsia" w:eastAsiaTheme="minorEastAsia" w:hAnsiTheme="minorEastAsia"/>
          <w:bCs/>
          <w:sz w:val="36"/>
          <w:szCs w:val="36"/>
        </w:rPr>
        <w:t>昌平区</w:t>
      </w:r>
      <w:proofErr w:type="gramEnd"/>
      <w:r>
        <w:rPr>
          <w:rFonts w:asciiTheme="minorEastAsia" w:eastAsiaTheme="minorEastAsia" w:hAnsiTheme="minorEastAsia"/>
          <w:bCs/>
          <w:sz w:val="36"/>
          <w:szCs w:val="36"/>
        </w:rPr>
        <w:t>图书馆</w:t>
      </w:r>
    </w:p>
    <w:p w:rsidR="00807F92" w:rsidRDefault="00934791">
      <w:pPr>
        <w:tabs>
          <w:tab w:val="left" w:pos="3240"/>
          <w:tab w:val="left" w:pos="3420"/>
        </w:tabs>
        <w:spacing w:line="360" w:lineRule="auto"/>
        <w:ind w:firstLineChars="100" w:firstLine="360"/>
        <w:rPr>
          <w:rFonts w:asciiTheme="minorEastAsia" w:eastAsiaTheme="minorEastAsia" w:hAnsiTheme="minorEastAsia"/>
          <w:bCs/>
          <w:sz w:val="36"/>
          <w:szCs w:val="36"/>
        </w:rPr>
        <w:sectPr w:rsidR="00807F92">
          <w:type w:val="continuous"/>
          <w:pgSz w:w="11910" w:h="16840"/>
          <w:pgMar w:top="1400" w:right="998" w:bottom="278" w:left="998" w:header="720" w:footer="720" w:gutter="0"/>
          <w:cols w:space="720"/>
        </w:sectPr>
      </w:pPr>
      <w:r>
        <w:rPr>
          <w:rFonts w:asciiTheme="minorEastAsia" w:eastAsiaTheme="minorEastAsia" w:hAnsiTheme="minorEastAsia" w:hint="eastAsia"/>
          <w:bCs/>
          <w:sz w:val="36"/>
          <w:szCs w:val="36"/>
        </w:rPr>
        <w:t>采购</w:t>
      </w:r>
      <w:r>
        <w:rPr>
          <w:rFonts w:asciiTheme="minorEastAsia" w:eastAsiaTheme="minorEastAsia" w:hAnsiTheme="minorEastAsia"/>
          <w:bCs/>
          <w:sz w:val="36"/>
          <w:szCs w:val="36"/>
        </w:rPr>
        <w:t>代理机构：</w:t>
      </w:r>
      <w:r>
        <w:rPr>
          <w:rFonts w:asciiTheme="minorEastAsia" w:eastAsiaTheme="minorEastAsia" w:hAnsiTheme="minorEastAsia" w:hint="eastAsia"/>
          <w:bCs/>
          <w:sz w:val="36"/>
          <w:szCs w:val="36"/>
        </w:rPr>
        <w:t>中招商</w:t>
      </w:r>
      <w:proofErr w:type="gramStart"/>
      <w:r>
        <w:rPr>
          <w:rFonts w:asciiTheme="minorEastAsia" w:eastAsiaTheme="minorEastAsia" w:hAnsiTheme="minorEastAsia" w:hint="eastAsia"/>
          <w:bCs/>
          <w:sz w:val="36"/>
          <w:szCs w:val="36"/>
        </w:rPr>
        <w:t>祺</w:t>
      </w:r>
      <w:proofErr w:type="gramEnd"/>
      <w:r>
        <w:rPr>
          <w:rFonts w:asciiTheme="minorEastAsia" w:eastAsiaTheme="minorEastAsia" w:hAnsiTheme="minorEastAsia" w:hint="eastAsia"/>
          <w:bCs/>
          <w:sz w:val="36"/>
          <w:szCs w:val="36"/>
        </w:rPr>
        <w:t>(北京)工程管理有限公司</w:t>
      </w:r>
    </w:p>
    <w:p w:rsidR="00807F92" w:rsidRDefault="00934791">
      <w:pPr>
        <w:spacing w:line="360" w:lineRule="auto"/>
        <w:jc w:val="center"/>
        <w:outlineLvl w:val="0"/>
        <w:rPr>
          <w:rFonts w:asciiTheme="minorEastAsia" w:eastAsiaTheme="minorEastAsia" w:hAnsiTheme="minorEastAsia"/>
          <w:sz w:val="36"/>
          <w:szCs w:val="36"/>
        </w:rPr>
      </w:pPr>
      <w:bookmarkStart w:id="0" w:name="_Toc99301418"/>
      <w:r>
        <w:rPr>
          <w:rFonts w:asciiTheme="minorEastAsia" w:eastAsiaTheme="minorEastAsia" w:hAnsiTheme="minorEastAsia"/>
          <w:b/>
          <w:sz w:val="36"/>
          <w:szCs w:val="36"/>
        </w:rPr>
        <w:lastRenderedPageBreak/>
        <w:t>目      录</w:t>
      </w:r>
      <w:bookmarkEnd w:id="0"/>
      <w:r>
        <w:rPr>
          <w:rFonts w:asciiTheme="minorEastAsia" w:eastAsiaTheme="minorEastAsia" w:hAnsiTheme="minorEastAsia"/>
          <w:b/>
          <w:sz w:val="21"/>
        </w:rPr>
        <w:fldChar w:fldCharType="begin"/>
      </w:r>
      <w:r>
        <w:rPr>
          <w:rFonts w:asciiTheme="minorEastAsia" w:eastAsiaTheme="minorEastAsia" w:hAnsiTheme="minorEastAsia"/>
        </w:rPr>
        <w:instrText xml:space="preserve"> TOC \o "1-1" \h \z \u </w:instrText>
      </w:r>
      <w:r>
        <w:rPr>
          <w:rFonts w:asciiTheme="minorEastAsia" w:eastAsiaTheme="minorEastAsia" w:hAnsiTheme="minorEastAsia"/>
          <w:b/>
          <w:sz w:val="21"/>
        </w:rPr>
        <w:fldChar w:fldCharType="separate"/>
      </w:r>
    </w:p>
    <w:p w:rsidR="00807F92" w:rsidRDefault="008D2B33">
      <w:pPr>
        <w:pStyle w:val="10"/>
        <w:spacing w:line="360" w:lineRule="auto"/>
        <w:rPr>
          <w:rFonts w:asciiTheme="minorEastAsia" w:eastAsiaTheme="minorEastAsia" w:hAnsiTheme="minorEastAsia"/>
          <w:b w:val="0"/>
          <w:sz w:val="21"/>
          <w:szCs w:val="22"/>
        </w:rPr>
      </w:pPr>
      <w:hyperlink w:anchor="_Toc99301419" w:history="1">
        <w:r w:rsidR="00934791">
          <w:rPr>
            <w:rStyle w:val="af"/>
            <w:rFonts w:asciiTheme="minorEastAsia" w:eastAsiaTheme="minorEastAsia" w:hAnsiTheme="minorEastAsia"/>
            <w:b w:val="0"/>
          </w:rPr>
          <w:t>第一章   投标邀请</w:t>
        </w:r>
        <w:r w:rsidR="00934791">
          <w:rPr>
            <w:rFonts w:asciiTheme="minorEastAsia" w:eastAsiaTheme="minorEastAsia" w:hAnsiTheme="minorEastAsia"/>
            <w:b w:val="0"/>
          </w:rPr>
          <w:tab/>
        </w:r>
        <w:r w:rsidR="00934791">
          <w:rPr>
            <w:rFonts w:asciiTheme="minorEastAsia" w:eastAsiaTheme="minorEastAsia" w:hAnsiTheme="minorEastAsia" w:hint="eastAsia"/>
            <w:b w:val="0"/>
          </w:rPr>
          <w:t>3</w:t>
        </w:r>
      </w:hyperlink>
    </w:p>
    <w:p w:rsidR="00807F92" w:rsidRDefault="008D2B33">
      <w:pPr>
        <w:pStyle w:val="10"/>
        <w:spacing w:line="360" w:lineRule="auto"/>
        <w:rPr>
          <w:rFonts w:asciiTheme="minorEastAsia" w:eastAsiaTheme="minorEastAsia" w:hAnsiTheme="minorEastAsia"/>
          <w:b w:val="0"/>
          <w:sz w:val="21"/>
          <w:szCs w:val="22"/>
        </w:rPr>
      </w:pPr>
      <w:hyperlink w:anchor="_Toc99301420" w:history="1">
        <w:r w:rsidR="00934791">
          <w:rPr>
            <w:rStyle w:val="af"/>
            <w:rFonts w:asciiTheme="minorEastAsia" w:eastAsiaTheme="minorEastAsia" w:hAnsiTheme="minorEastAsia"/>
            <w:b w:val="0"/>
          </w:rPr>
          <w:t>第二章   投标人须知</w:t>
        </w:r>
        <w:r w:rsidR="00934791">
          <w:rPr>
            <w:rFonts w:asciiTheme="minorEastAsia" w:eastAsiaTheme="minorEastAsia" w:hAnsiTheme="minorEastAsia"/>
            <w:b w:val="0"/>
          </w:rPr>
          <w:tab/>
        </w:r>
        <w:r w:rsidR="00934791">
          <w:rPr>
            <w:rFonts w:asciiTheme="minorEastAsia" w:eastAsiaTheme="minorEastAsia" w:hAnsiTheme="minorEastAsia" w:hint="eastAsia"/>
            <w:b w:val="0"/>
          </w:rPr>
          <w:t>7</w:t>
        </w:r>
      </w:hyperlink>
    </w:p>
    <w:p w:rsidR="00807F92" w:rsidRDefault="008D2B33">
      <w:pPr>
        <w:pStyle w:val="10"/>
        <w:spacing w:line="360" w:lineRule="auto"/>
        <w:rPr>
          <w:rFonts w:asciiTheme="minorEastAsia" w:eastAsiaTheme="minorEastAsia" w:hAnsiTheme="minorEastAsia"/>
          <w:b w:val="0"/>
          <w:sz w:val="21"/>
          <w:szCs w:val="22"/>
        </w:rPr>
      </w:pPr>
      <w:hyperlink w:anchor="_Toc99301421" w:history="1">
        <w:r w:rsidR="00934791">
          <w:rPr>
            <w:rStyle w:val="af"/>
            <w:rFonts w:asciiTheme="minorEastAsia" w:eastAsiaTheme="minorEastAsia" w:hAnsiTheme="minorEastAsia"/>
            <w:b w:val="0"/>
          </w:rPr>
          <w:t>第三章   资格审查</w:t>
        </w:r>
        <w:r w:rsidR="00934791">
          <w:rPr>
            <w:rFonts w:asciiTheme="minorEastAsia" w:eastAsiaTheme="minorEastAsia" w:hAnsiTheme="minorEastAsia"/>
            <w:b w:val="0"/>
          </w:rPr>
          <w:tab/>
        </w:r>
      </w:hyperlink>
      <w:r w:rsidR="00934791">
        <w:rPr>
          <w:rFonts w:asciiTheme="minorEastAsia" w:eastAsiaTheme="minorEastAsia" w:hAnsiTheme="minorEastAsia" w:hint="eastAsia"/>
          <w:b w:val="0"/>
        </w:rPr>
        <w:t>21</w:t>
      </w:r>
    </w:p>
    <w:p w:rsidR="00807F92" w:rsidRDefault="008D2B33">
      <w:pPr>
        <w:pStyle w:val="10"/>
        <w:spacing w:line="360" w:lineRule="auto"/>
        <w:rPr>
          <w:rFonts w:asciiTheme="minorEastAsia" w:eastAsiaTheme="minorEastAsia" w:hAnsiTheme="minorEastAsia"/>
          <w:b w:val="0"/>
          <w:sz w:val="21"/>
          <w:szCs w:val="22"/>
        </w:rPr>
      </w:pPr>
      <w:hyperlink w:anchor="_Toc99301423" w:history="1">
        <w:r w:rsidR="00934791">
          <w:rPr>
            <w:rStyle w:val="af"/>
            <w:rFonts w:asciiTheme="minorEastAsia" w:eastAsiaTheme="minorEastAsia" w:hAnsiTheme="minorEastAsia"/>
            <w:b w:val="0"/>
          </w:rPr>
          <w:t>第四章   评标程序、评标方法和评标标准</w:t>
        </w:r>
        <w:r w:rsidR="00934791">
          <w:rPr>
            <w:rFonts w:asciiTheme="minorEastAsia" w:eastAsiaTheme="minorEastAsia" w:hAnsiTheme="minorEastAsia"/>
            <w:b w:val="0"/>
          </w:rPr>
          <w:tab/>
        </w:r>
        <w:r w:rsidR="00934791">
          <w:rPr>
            <w:rFonts w:asciiTheme="minorEastAsia" w:eastAsiaTheme="minorEastAsia" w:hAnsiTheme="minorEastAsia" w:hint="eastAsia"/>
            <w:b w:val="0"/>
          </w:rPr>
          <w:t>30</w:t>
        </w:r>
      </w:hyperlink>
    </w:p>
    <w:p w:rsidR="00807F92" w:rsidRDefault="008D2B33">
      <w:pPr>
        <w:pStyle w:val="10"/>
        <w:spacing w:line="360" w:lineRule="auto"/>
        <w:rPr>
          <w:rFonts w:asciiTheme="minorEastAsia" w:eastAsiaTheme="minorEastAsia" w:hAnsiTheme="minorEastAsia"/>
          <w:b w:val="0"/>
          <w:sz w:val="21"/>
          <w:szCs w:val="22"/>
        </w:rPr>
      </w:pPr>
      <w:hyperlink w:anchor="_Toc99301424" w:history="1">
        <w:r w:rsidR="00934791">
          <w:rPr>
            <w:rStyle w:val="af"/>
            <w:rFonts w:asciiTheme="minorEastAsia" w:eastAsiaTheme="minorEastAsia" w:hAnsiTheme="minorEastAsia"/>
            <w:b w:val="0"/>
          </w:rPr>
          <w:t>第五章   采购需求</w:t>
        </w:r>
        <w:r w:rsidR="00934791">
          <w:rPr>
            <w:rFonts w:asciiTheme="minorEastAsia" w:eastAsiaTheme="minorEastAsia" w:hAnsiTheme="minorEastAsia"/>
            <w:b w:val="0"/>
          </w:rPr>
          <w:tab/>
        </w:r>
        <w:r w:rsidR="00934791">
          <w:rPr>
            <w:rFonts w:asciiTheme="minorEastAsia" w:eastAsiaTheme="minorEastAsia" w:hAnsiTheme="minorEastAsia" w:hint="eastAsia"/>
            <w:b w:val="0"/>
          </w:rPr>
          <w:t>32</w:t>
        </w:r>
      </w:hyperlink>
    </w:p>
    <w:p w:rsidR="00807F92" w:rsidRDefault="008D2B33">
      <w:pPr>
        <w:pStyle w:val="10"/>
        <w:spacing w:line="360" w:lineRule="auto"/>
        <w:rPr>
          <w:rFonts w:asciiTheme="minorEastAsia" w:eastAsiaTheme="minorEastAsia" w:hAnsiTheme="minorEastAsia"/>
          <w:b w:val="0"/>
          <w:sz w:val="21"/>
          <w:szCs w:val="22"/>
        </w:rPr>
      </w:pPr>
      <w:hyperlink w:anchor="_Toc99301425" w:history="1">
        <w:r w:rsidR="00934791">
          <w:rPr>
            <w:rStyle w:val="af"/>
            <w:rFonts w:asciiTheme="minorEastAsia" w:eastAsiaTheme="minorEastAsia" w:hAnsiTheme="minorEastAsia"/>
            <w:b w:val="0"/>
          </w:rPr>
          <w:t>第六章   拟签订的合同文本</w:t>
        </w:r>
        <w:r w:rsidR="00934791">
          <w:rPr>
            <w:rFonts w:asciiTheme="minorEastAsia" w:eastAsiaTheme="minorEastAsia" w:hAnsiTheme="minorEastAsia"/>
            <w:b w:val="0"/>
          </w:rPr>
          <w:tab/>
        </w:r>
        <w:r w:rsidR="00934791">
          <w:rPr>
            <w:rFonts w:asciiTheme="minorEastAsia" w:eastAsiaTheme="minorEastAsia" w:hAnsiTheme="minorEastAsia" w:hint="eastAsia"/>
            <w:b w:val="0"/>
          </w:rPr>
          <w:t>34</w:t>
        </w:r>
      </w:hyperlink>
    </w:p>
    <w:p w:rsidR="00807F92" w:rsidRDefault="008D2B33">
      <w:pPr>
        <w:pStyle w:val="10"/>
        <w:spacing w:line="360" w:lineRule="auto"/>
        <w:rPr>
          <w:rFonts w:asciiTheme="minorEastAsia" w:eastAsiaTheme="minorEastAsia" w:hAnsiTheme="minorEastAsia"/>
          <w:b w:val="0"/>
          <w:sz w:val="21"/>
          <w:szCs w:val="22"/>
        </w:rPr>
      </w:pPr>
      <w:hyperlink w:anchor="_Toc99301426" w:history="1">
        <w:r w:rsidR="00934791">
          <w:rPr>
            <w:rStyle w:val="af"/>
            <w:rFonts w:asciiTheme="minorEastAsia" w:eastAsiaTheme="minorEastAsia" w:hAnsiTheme="minorEastAsia"/>
            <w:b w:val="0"/>
          </w:rPr>
          <w:t>第七章   投标文件格式</w:t>
        </w:r>
        <w:r w:rsidR="00934791">
          <w:rPr>
            <w:rFonts w:asciiTheme="minorEastAsia" w:eastAsiaTheme="minorEastAsia" w:hAnsiTheme="minorEastAsia"/>
            <w:b w:val="0"/>
          </w:rPr>
          <w:tab/>
        </w:r>
        <w:r w:rsidR="00934791">
          <w:rPr>
            <w:rFonts w:asciiTheme="minorEastAsia" w:eastAsiaTheme="minorEastAsia" w:hAnsiTheme="minorEastAsia" w:hint="eastAsia"/>
            <w:b w:val="0"/>
          </w:rPr>
          <w:t>44</w:t>
        </w:r>
      </w:hyperlink>
    </w:p>
    <w:p w:rsidR="00807F92" w:rsidRDefault="00934791">
      <w:pPr>
        <w:spacing w:line="262" w:lineRule="exact"/>
        <w:jc w:val="right"/>
        <w:rPr>
          <w:rFonts w:asciiTheme="minorEastAsia" w:eastAsiaTheme="minorEastAsia" w:hAnsiTheme="minorEastAsia"/>
          <w:sz w:val="24"/>
        </w:rPr>
        <w:sectPr w:rsidR="00807F92">
          <w:headerReference w:type="default" r:id="rId9"/>
          <w:pgSz w:w="11910" w:h="16840"/>
          <w:pgMar w:top="1300" w:right="440" w:bottom="280" w:left="1000" w:header="879" w:footer="0" w:gutter="0"/>
          <w:cols w:space="720"/>
        </w:sectPr>
      </w:pPr>
      <w:r>
        <w:rPr>
          <w:rFonts w:asciiTheme="minorEastAsia" w:eastAsiaTheme="minorEastAsia" w:hAnsiTheme="minorEastAsia"/>
          <w:b/>
        </w:rPr>
        <w:fldChar w:fldCharType="end"/>
      </w:r>
    </w:p>
    <w:p w:rsidR="00807F92" w:rsidRDefault="00934791">
      <w:pPr>
        <w:tabs>
          <w:tab w:val="left" w:pos="1630"/>
        </w:tabs>
        <w:spacing w:before="113"/>
        <w:ind w:left="8"/>
        <w:jc w:val="center"/>
        <w:rPr>
          <w:rFonts w:asciiTheme="minorEastAsia" w:eastAsiaTheme="minorEastAsia" w:hAnsiTheme="minorEastAsia"/>
          <w:sz w:val="36"/>
        </w:rPr>
      </w:pPr>
      <w:r>
        <w:rPr>
          <w:rFonts w:asciiTheme="minorEastAsia" w:eastAsiaTheme="minorEastAsia" w:hAnsiTheme="minorEastAsia"/>
          <w:sz w:val="36"/>
        </w:rPr>
        <w:lastRenderedPageBreak/>
        <w:t>第一</w:t>
      </w:r>
      <w:r>
        <w:rPr>
          <w:rFonts w:asciiTheme="minorEastAsia" w:eastAsiaTheme="minorEastAsia" w:hAnsiTheme="minorEastAsia"/>
          <w:spacing w:val="-10"/>
          <w:sz w:val="36"/>
        </w:rPr>
        <w:t>章</w:t>
      </w:r>
      <w:r>
        <w:rPr>
          <w:rFonts w:asciiTheme="minorEastAsia" w:eastAsiaTheme="minorEastAsia" w:hAnsiTheme="minorEastAsia"/>
          <w:sz w:val="36"/>
        </w:rPr>
        <w:tab/>
        <w:t>投标邀</w:t>
      </w:r>
      <w:r>
        <w:rPr>
          <w:rFonts w:asciiTheme="minorEastAsia" w:eastAsiaTheme="minorEastAsia" w:hAnsiTheme="minorEastAsia"/>
          <w:spacing w:val="-10"/>
          <w:sz w:val="36"/>
        </w:rPr>
        <w:t>请</w:t>
      </w:r>
    </w:p>
    <w:p w:rsidR="00807F92" w:rsidRDefault="00807F92">
      <w:pPr>
        <w:autoSpaceDE/>
        <w:autoSpaceDN/>
        <w:spacing w:line="360" w:lineRule="auto"/>
        <w:ind w:firstLineChars="200" w:firstLine="640"/>
        <w:jc w:val="both"/>
        <w:rPr>
          <w:rFonts w:asciiTheme="minorEastAsia" w:eastAsiaTheme="minorEastAsia" w:hAnsiTheme="minorEastAsia" w:cs="Times New Roman"/>
          <w:kern w:val="2"/>
          <w:sz w:val="32"/>
          <w:szCs w:val="32"/>
        </w:rPr>
      </w:pPr>
    </w:p>
    <w:p w:rsidR="00807F92" w:rsidRDefault="00934791">
      <w:pPr>
        <w:keepNext/>
        <w:keepLines/>
        <w:adjustRightInd w:val="0"/>
        <w:spacing w:line="360" w:lineRule="auto"/>
        <w:outlineLvl w:val="1"/>
        <w:rPr>
          <w:rFonts w:asciiTheme="minorEastAsia" w:eastAsiaTheme="minorEastAsia" w:hAnsiTheme="minorEastAsia" w:cs="Times New Roman"/>
          <w:b/>
          <w:sz w:val="24"/>
          <w:szCs w:val="24"/>
        </w:rPr>
      </w:pPr>
      <w:bookmarkStart w:id="1" w:name="_Toc28359081"/>
      <w:bookmarkStart w:id="2" w:name="_Toc28359004"/>
      <w:r>
        <w:rPr>
          <w:rFonts w:asciiTheme="minorEastAsia" w:eastAsiaTheme="minorEastAsia" w:hAnsiTheme="minorEastAsia" w:cs="Times New Roman"/>
          <w:b/>
          <w:sz w:val="24"/>
          <w:szCs w:val="24"/>
        </w:rPr>
        <w:t>一、项目基本情况</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u w:val="single"/>
        </w:rPr>
      </w:pPr>
      <w:r>
        <w:rPr>
          <w:rFonts w:asciiTheme="minorEastAsia" w:eastAsiaTheme="minorEastAsia" w:hAnsiTheme="minorEastAsia" w:cs="Times New Roman"/>
          <w:kern w:val="2"/>
          <w:sz w:val="24"/>
          <w:szCs w:val="24"/>
        </w:rPr>
        <w:t>1.项目编号</w:t>
      </w:r>
      <w:r>
        <w:rPr>
          <w:rFonts w:asciiTheme="minorEastAsia" w:eastAsiaTheme="minorEastAsia" w:hAnsiTheme="minorEastAsia" w:cs="Times New Roman" w:hint="eastAsia"/>
          <w:kern w:val="2"/>
          <w:sz w:val="24"/>
          <w:szCs w:val="24"/>
        </w:rPr>
        <w:t>：</w:t>
      </w:r>
      <w:r w:rsidR="001F0F29" w:rsidRPr="001F0F29">
        <w:rPr>
          <w:rFonts w:asciiTheme="minorEastAsia" w:eastAsiaTheme="minorEastAsia" w:hAnsiTheme="minorEastAsia" w:cs="Times New Roman"/>
          <w:kern w:val="2"/>
          <w:sz w:val="24"/>
          <w:szCs w:val="24"/>
        </w:rPr>
        <w:t>11011425210200021759-XM001</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2.项目名称：</w:t>
      </w:r>
      <w:r>
        <w:rPr>
          <w:rFonts w:asciiTheme="minorEastAsia" w:eastAsiaTheme="minorEastAsia" w:hAnsiTheme="minorEastAsia" w:cs="Times New Roman" w:hint="eastAsia"/>
          <w:kern w:val="2"/>
          <w:sz w:val="24"/>
          <w:szCs w:val="24"/>
        </w:rPr>
        <w:t>图书馆图书购置项目其他普通图书采购项目</w:t>
      </w:r>
      <w:r w:rsidR="00365E16">
        <w:rPr>
          <w:rFonts w:asciiTheme="minorEastAsia" w:eastAsiaTheme="minorEastAsia" w:hAnsiTheme="minorEastAsia" w:cs="Times New Roman" w:hint="eastAsia"/>
          <w:kern w:val="2"/>
          <w:sz w:val="24"/>
          <w:szCs w:val="24"/>
        </w:rPr>
        <w:t>（第一包</w:t>
      </w:r>
      <w:bookmarkStart w:id="3" w:name="_GoBack"/>
      <w:bookmarkEnd w:id="3"/>
      <w:r w:rsidR="00365E16">
        <w:rPr>
          <w:rFonts w:asciiTheme="minorEastAsia" w:eastAsiaTheme="minorEastAsia" w:hAnsiTheme="minorEastAsia" w:cs="Times New Roman" w:hint="eastAsia"/>
          <w:kern w:val="2"/>
          <w:sz w:val="24"/>
          <w:szCs w:val="24"/>
        </w:rPr>
        <w:t>）</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3</w:t>
      </w:r>
      <w:r>
        <w:rPr>
          <w:rFonts w:asciiTheme="minorEastAsia" w:eastAsiaTheme="minorEastAsia" w:hAnsiTheme="minorEastAsia" w:cs="Times New Roman"/>
          <w:kern w:val="2"/>
          <w:sz w:val="24"/>
          <w:szCs w:val="24"/>
        </w:rPr>
        <w:t>.项目预算金额：</w:t>
      </w:r>
      <w:r>
        <w:rPr>
          <w:rFonts w:asciiTheme="minorEastAsia" w:eastAsiaTheme="minorEastAsia" w:hAnsiTheme="minorEastAsia" w:cs="Times New Roman" w:hint="eastAsia"/>
          <w:kern w:val="2"/>
          <w:sz w:val="24"/>
          <w:szCs w:val="24"/>
        </w:rPr>
        <w:t>1020</w:t>
      </w:r>
      <w:r>
        <w:rPr>
          <w:rFonts w:asciiTheme="minorEastAsia" w:eastAsiaTheme="minorEastAsia" w:hAnsiTheme="minorEastAsia" w:cs="Times New Roman"/>
          <w:kern w:val="2"/>
          <w:sz w:val="24"/>
          <w:szCs w:val="24"/>
        </w:rPr>
        <w:t>万元、项目最高限价（如有）：</w:t>
      </w:r>
      <w:r>
        <w:rPr>
          <w:rFonts w:asciiTheme="minorEastAsia" w:eastAsiaTheme="minorEastAsia" w:hAnsiTheme="minorEastAsia" w:cs="Times New Roman" w:hint="eastAsia"/>
          <w:kern w:val="2"/>
          <w:sz w:val="24"/>
          <w:szCs w:val="24"/>
          <w:u w:val="single"/>
        </w:rPr>
        <w:t xml:space="preserve"> </w:t>
      </w:r>
      <w:r w:rsidR="005B3A0D">
        <w:rPr>
          <w:rFonts w:asciiTheme="minorEastAsia" w:eastAsiaTheme="minorEastAsia" w:hAnsiTheme="minorEastAsia" w:cs="Times New Roman" w:hint="eastAsia"/>
          <w:kern w:val="2"/>
          <w:sz w:val="24"/>
          <w:szCs w:val="24"/>
          <w:u w:val="single"/>
        </w:rPr>
        <w:t>1020</w:t>
      </w:r>
      <w:r>
        <w:rPr>
          <w:rFonts w:asciiTheme="minorEastAsia" w:eastAsiaTheme="minorEastAsia" w:hAnsiTheme="minorEastAsia" w:cs="Times New Roman" w:hint="eastAsia"/>
          <w:kern w:val="2"/>
          <w:sz w:val="24"/>
          <w:szCs w:val="24"/>
          <w:u w:val="single"/>
        </w:rPr>
        <w:t xml:space="preserve"> </w:t>
      </w:r>
      <w:r>
        <w:rPr>
          <w:rFonts w:asciiTheme="minorEastAsia" w:eastAsiaTheme="minorEastAsia" w:hAnsiTheme="minorEastAsia" w:cs="Times New Roman"/>
          <w:kern w:val="2"/>
          <w:sz w:val="24"/>
          <w:szCs w:val="24"/>
        </w:rPr>
        <w:t>万元</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4</w:t>
      </w:r>
      <w:r>
        <w:rPr>
          <w:rFonts w:asciiTheme="minorEastAsia" w:eastAsiaTheme="minorEastAsia" w:hAnsiTheme="minorEastAsia" w:cs="Times New Roman"/>
          <w:kern w:val="2"/>
          <w:sz w:val="24"/>
          <w:szCs w:val="24"/>
        </w:rPr>
        <w:t>.采购需求：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2293"/>
        <w:gridCol w:w="1483"/>
        <w:gridCol w:w="2251"/>
      </w:tblGrid>
      <w:tr w:rsidR="00807F92">
        <w:trPr>
          <w:trHeight w:val="454"/>
        </w:trPr>
        <w:tc>
          <w:tcPr>
            <w:tcW w:w="2025" w:type="pct"/>
            <w:vAlign w:val="center"/>
          </w:tcPr>
          <w:p w:rsidR="00807F92" w:rsidRDefault="00934791">
            <w:pPr>
              <w:jc w:val="center"/>
              <w:rPr>
                <w:bCs/>
                <w:sz w:val="24"/>
                <w:szCs w:val="24"/>
              </w:rPr>
            </w:pPr>
            <w:bookmarkStart w:id="4" w:name="_Hlk193362360"/>
            <w:proofErr w:type="gramStart"/>
            <w:r>
              <w:rPr>
                <w:bCs/>
                <w:sz w:val="24"/>
                <w:szCs w:val="24"/>
              </w:rPr>
              <w:t>包号</w:t>
            </w:r>
            <w:proofErr w:type="gramEnd"/>
          </w:p>
        </w:tc>
        <w:tc>
          <w:tcPr>
            <w:tcW w:w="1132" w:type="pct"/>
            <w:vAlign w:val="center"/>
          </w:tcPr>
          <w:p w:rsidR="00807F92" w:rsidRDefault="00934791">
            <w:pPr>
              <w:jc w:val="center"/>
              <w:rPr>
                <w:bCs/>
                <w:sz w:val="24"/>
                <w:szCs w:val="24"/>
              </w:rPr>
            </w:pPr>
            <w:r>
              <w:rPr>
                <w:bCs/>
                <w:sz w:val="24"/>
                <w:szCs w:val="24"/>
              </w:rPr>
              <w:t>标的名称</w:t>
            </w:r>
          </w:p>
        </w:tc>
        <w:tc>
          <w:tcPr>
            <w:tcW w:w="732" w:type="pct"/>
            <w:vAlign w:val="center"/>
          </w:tcPr>
          <w:p w:rsidR="00807F92" w:rsidRDefault="00934791">
            <w:pPr>
              <w:jc w:val="center"/>
              <w:rPr>
                <w:bCs/>
                <w:sz w:val="24"/>
                <w:szCs w:val="24"/>
              </w:rPr>
            </w:pPr>
            <w:r>
              <w:rPr>
                <w:bCs/>
                <w:sz w:val="24"/>
                <w:szCs w:val="24"/>
              </w:rPr>
              <w:t>采购</w:t>
            </w:r>
            <w:proofErr w:type="gramStart"/>
            <w:r>
              <w:rPr>
                <w:bCs/>
                <w:sz w:val="24"/>
                <w:szCs w:val="24"/>
              </w:rPr>
              <w:t>包</w:t>
            </w:r>
            <w:r>
              <w:rPr>
                <w:rFonts w:hint="eastAsia"/>
                <w:bCs/>
                <w:sz w:val="24"/>
                <w:szCs w:val="24"/>
              </w:rPr>
              <w:t>最高</w:t>
            </w:r>
            <w:proofErr w:type="gramEnd"/>
            <w:r>
              <w:rPr>
                <w:rFonts w:hint="eastAsia"/>
                <w:bCs/>
                <w:sz w:val="24"/>
                <w:szCs w:val="24"/>
              </w:rPr>
              <w:t>限价</w:t>
            </w:r>
            <w:r>
              <w:rPr>
                <w:bCs/>
                <w:sz w:val="24"/>
                <w:szCs w:val="24"/>
              </w:rPr>
              <w:t>（万元）</w:t>
            </w:r>
          </w:p>
        </w:tc>
        <w:tc>
          <w:tcPr>
            <w:tcW w:w="1111" w:type="pct"/>
            <w:vAlign w:val="center"/>
          </w:tcPr>
          <w:p w:rsidR="00807F92" w:rsidRDefault="00934791">
            <w:pPr>
              <w:jc w:val="center"/>
              <w:rPr>
                <w:sz w:val="24"/>
                <w:szCs w:val="24"/>
              </w:rPr>
            </w:pPr>
            <w:r>
              <w:rPr>
                <w:sz w:val="24"/>
                <w:szCs w:val="24"/>
              </w:rPr>
              <w:t>简要技术需求或服务要求</w:t>
            </w:r>
          </w:p>
        </w:tc>
      </w:tr>
      <w:tr w:rsidR="00807F92">
        <w:trPr>
          <w:trHeight w:val="454"/>
        </w:trPr>
        <w:tc>
          <w:tcPr>
            <w:tcW w:w="2025" w:type="pct"/>
            <w:vAlign w:val="center"/>
          </w:tcPr>
          <w:p w:rsidR="00807F92" w:rsidRDefault="00D83597">
            <w:pPr>
              <w:jc w:val="center"/>
              <w:rPr>
                <w:bCs/>
                <w:sz w:val="24"/>
                <w:szCs w:val="24"/>
              </w:rPr>
            </w:pPr>
            <w:bookmarkStart w:id="5" w:name="OLE_LINK18"/>
            <w:bookmarkStart w:id="6" w:name="OLE_LINK19"/>
            <w:r w:rsidRPr="00D83597">
              <w:rPr>
                <w:sz w:val="24"/>
                <w:szCs w:val="24"/>
              </w:rPr>
              <w:t>11011425210200021759-XM001</w:t>
            </w:r>
            <w:bookmarkEnd w:id="5"/>
            <w:bookmarkEnd w:id="6"/>
            <w:r w:rsidRPr="00D83597">
              <w:rPr>
                <w:sz w:val="24"/>
                <w:szCs w:val="24"/>
              </w:rPr>
              <w:t>-1</w:t>
            </w:r>
          </w:p>
        </w:tc>
        <w:tc>
          <w:tcPr>
            <w:tcW w:w="1132" w:type="pct"/>
            <w:vAlign w:val="center"/>
          </w:tcPr>
          <w:p w:rsidR="00807F92" w:rsidRDefault="00934791">
            <w:pPr>
              <w:jc w:val="center"/>
              <w:rPr>
                <w:bCs/>
                <w:sz w:val="24"/>
                <w:szCs w:val="24"/>
              </w:rPr>
            </w:pPr>
            <w:r>
              <w:rPr>
                <w:rFonts w:hint="eastAsia"/>
                <w:bCs/>
                <w:sz w:val="24"/>
                <w:szCs w:val="24"/>
              </w:rPr>
              <w:t>图书馆图书购置项目其他普通图书采购项目</w:t>
            </w:r>
            <w:r w:rsidR="00D83597">
              <w:rPr>
                <w:rFonts w:hint="eastAsia"/>
                <w:bCs/>
                <w:sz w:val="24"/>
                <w:szCs w:val="24"/>
              </w:rPr>
              <w:t>（第一包）</w:t>
            </w:r>
          </w:p>
        </w:tc>
        <w:tc>
          <w:tcPr>
            <w:tcW w:w="732" w:type="pct"/>
            <w:vAlign w:val="center"/>
          </w:tcPr>
          <w:p w:rsidR="00807F92" w:rsidRDefault="00934791">
            <w:pPr>
              <w:jc w:val="center"/>
              <w:rPr>
                <w:bCs/>
                <w:sz w:val="24"/>
                <w:szCs w:val="24"/>
              </w:rPr>
            </w:pPr>
            <w:r>
              <w:rPr>
                <w:rFonts w:hint="eastAsia"/>
                <w:bCs/>
                <w:sz w:val="24"/>
                <w:szCs w:val="24"/>
              </w:rPr>
              <w:t>255</w:t>
            </w:r>
          </w:p>
        </w:tc>
        <w:tc>
          <w:tcPr>
            <w:tcW w:w="1111" w:type="pct"/>
            <w:vAlign w:val="center"/>
          </w:tcPr>
          <w:p w:rsidR="00807F92" w:rsidRDefault="00934791">
            <w:pPr>
              <w:jc w:val="center"/>
              <w:rPr>
                <w:sz w:val="24"/>
                <w:szCs w:val="24"/>
              </w:rPr>
            </w:pPr>
            <w:r>
              <w:rPr>
                <w:rFonts w:hint="eastAsia"/>
                <w:sz w:val="24"/>
                <w:szCs w:val="24"/>
              </w:rPr>
              <w:t>中文图书（含成人、少儿）不低于50000册</w:t>
            </w:r>
          </w:p>
        </w:tc>
      </w:tr>
      <w:tr w:rsidR="00807F92">
        <w:trPr>
          <w:trHeight w:val="454"/>
        </w:trPr>
        <w:tc>
          <w:tcPr>
            <w:tcW w:w="2025" w:type="pct"/>
            <w:vAlign w:val="center"/>
          </w:tcPr>
          <w:p w:rsidR="00807F92" w:rsidRDefault="00D83597">
            <w:pPr>
              <w:jc w:val="center"/>
              <w:rPr>
                <w:bCs/>
                <w:sz w:val="24"/>
                <w:szCs w:val="24"/>
              </w:rPr>
            </w:pPr>
            <w:r w:rsidRPr="00D83597">
              <w:rPr>
                <w:sz w:val="24"/>
                <w:szCs w:val="24"/>
              </w:rPr>
              <w:t>11011425210200021759-XM001-2</w:t>
            </w:r>
          </w:p>
        </w:tc>
        <w:tc>
          <w:tcPr>
            <w:tcW w:w="1132" w:type="pct"/>
            <w:vAlign w:val="center"/>
          </w:tcPr>
          <w:p w:rsidR="00807F92" w:rsidRDefault="00934791">
            <w:pPr>
              <w:jc w:val="center"/>
              <w:rPr>
                <w:bCs/>
                <w:sz w:val="24"/>
                <w:szCs w:val="24"/>
              </w:rPr>
            </w:pPr>
            <w:r>
              <w:rPr>
                <w:rFonts w:hint="eastAsia"/>
                <w:bCs/>
                <w:sz w:val="24"/>
                <w:szCs w:val="24"/>
              </w:rPr>
              <w:t>图书馆图书购置项目其他普通图书采购项目</w:t>
            </w:r>
            <w:r w:rsidR="00D83597">
              <w:rPr>
                <w:rFonts w:hint="eastAsia"/>
                <w:bCs/>
                <w:sz w:val="24"/>
                <w:szCs w:val="24"/>
              </w:rPr>
              <w:t>（第二包）</w:t>
            </w:r>
          </w:p>
        </w:tc>
        <w:tc>
          <w:tcPr>
            <w:tcW w:w="732" w:type="pct"/>
            <w:vAlign w:val="center"/>
          </w:tcPr>
          <w:p w:rsidR="00807F92" w:rsidRDefault="00934791">
            <w:pPr>
              <w:jc w:val="center"/>
              <w:rPr>
                <w:bCs/>
                <w:sz w:val="24"/>
                <w:szCs w:val="24"/>
              </w:rPr>
            </w:pPr>
            <w:r>
              <w:rPr>
                <w:rFonts w:hint="eastAsia"/>
                <w:bCs/>
                <w:sz w:val="24"/>
                <w:szCs w:val="24"/>
              </w:rPr>
              <w:t>255</w:t>
            </w:r>
          </w:p>
        </w:tc>
        <w:tc>
          <w:tcPr>
            <w:tcW w:w="1111" w:type="pct"/>
            <w:vAlign w:val="center"/>
          </w:tcPr>
          <w:p w:rsidR="00807F92" w:rsidRDefault="00934791">
            <w:pPr>
              <w:jc w:val="center"/>
              <w:rPr>
                <w:sz w:val="24"/>
                <w:szCs w:val="24"/>
              </w:rPr>
            </w:pPr>
            <w:r>
              <w:rPr>
                <w:rFonts w:hint="eastAsia"/>
                <w:sz w:val="24"/>
                <w:szCs w:val="24"/>
              </w:rPr>
              <w:t>中文图书（含成人、少儿）不低于50000册</w:t>
            </w:r>
          </w:p>
        </w:tc>
      </w:tr>
      <w:tr w:rsidR="00807F92">
        <w:trPr>
          <w:trHeight w:val="454"/>
        </w:trPr>
        <w:tc>
          <w:tcPr>
            <w:tcW w:w="2025" w:type="pct"/>
            <w:vAlign w:val="center"/>
          </w:tcPr>
          <w:p w:rsidR="00807F92" w:rsidRDefault="00D83597">
            <w:pPr>
              <w:jc w:val="center"/>
              <w:rPr>
                <w:bCs/>
                <w:sz w:val="24"/>
                <w:szCs w:val="24"/>
              </w:rPr>
            </w:pPr>
            <w:r>
              <w:rPr>
                <w:sz w:val="24"/>
                <w:szCs w:val="24"/>
              </w:rPr>
              <w:t>11011425210200021759-XM001-</w:t>
            </w:r>
            <w:r>
              <w:rPr>
                <w:rFonts w:hint="eastAsia"/>
                <w:sz w:val="24"/>
                <w:szCs w:val="24"/>
              </w:rPr>
              <w:t>3</w:t>
            </w:r>
          </w:p>
        </w:tc>
        <w:tc>
          <w:tcPr>
            <w:tcW w:w="1132" w:type="pct"/>
            <w:vAlign w:val="center"/>
          </w:tcPr>
          <w:p w:rsidR="00807F92" w:rsidRDefault="00934791">
            <w:pPr>
              <w:jc w:val="center"/>
              <w:rPr>
                <w:bCs/>
                <w:sz w:val="24"/>
                <w:szCs w:val="24"/>
              </w:rPr>
            </w:pPr>
            <w:r>
              <w:rPr>
                <w:rFonts w:hint="eastAsia"/>
                <w:bCs/>
                <w:sz w:val="24"/>
                <w:szCs w:val="24"/>
              </w:rPr>
              <w:t>图书馆图书购置项目其他普通图书采购项目</w:t>
            </w:r>
            <w:r w:rsidR="00D83597">
              <w:rPr>
                <w:rFonts w:hint="eastAsia"/>
                <w:bCs/>
                <w:sz w:val="24"/>
                <w:szCs w:val="24"/>
              </w:rPr>
              <w:t>（第三包）</w:t>
            </w:r>
          </w:p>
        </w:tc>
        <w:tc>
          <w:tcPr>
            <w:tcW w:w="732" w:type="pct"/>
            <w:vAlign w:val="center"/>
          </w:tcPr>
          <w:p w:rsidR="00807F92" w:rsidRDefault="00934791">
            <w:pPr>
              <w:jc w:val="center"/>
              <w:rPr>
                <w:bCs/>
                <w:sz w:val="24"/>
                <w:szCs w:val="24"/>
              </w:rPr>
            </w:pPr>
            <w:r>
              <w:rPr>
                <w:rFonts w:hint="eastAsia"/>
                <w:bCs/>
                <w:sz w:val="24"/>
                <w:szCs w:val="24"/>
              </w:rPr>
              <w:t>255</w:t>
            </w:r>
          </w:p>
        </w:tc>
        <w:tc>
          <w:tcPr>
            <w:tcW w:w="1111" w:type="pct"/>
            <w:vAlign w:val="center"/>
          </w:tcPr>
          <w:p w:rsidR="00807F92" w:rsidRDefault="00934791">
            <w:pPr>
              <w:jc w:val="center"/>
              <w:rPr>
                <w:sz w:val="24"/>
                <w:szCs w:val="24"/>
              </w:rPr>
            </w:pPr>
            <w:r>
              <w:rPr>
                <w:rFonts w:hint="eastAsia"/>
                <w:sz w:val="24"/>
                <w:szCs w:val="24"/>
              </w:rPr>
              <w:t>中文图书（含成人、少儿）不低于50000册</w:t>
            </w:r>
          </w:p>
        </w:tc>
      </w:tr>
      <w:tr w:rsidR="00807F92">
        <w:trPr>
          <w:trHeight w:val="454"/>
        </w:trPr>
        <w:tc>
          <w:tcPr>
            <w:tcW w:w="2025" w:type="pct"/>
            <w:vAlign w:val="center"/>
          </w:tcPr>
          <w:p w:rsidR="00807F92" w:rsidRDefault="00D83597">
            <w:pPr>
              <w:jc w:val="center"/>
              <w:rPr>
                <w:bCs/>
                <w:sz w:val="24"/>
                <w:szCs w:val="24"/>
              </w:rPr>
            </w:pPr>
            <w:r>
              <w:rPr>
                <w:sz w:val="24"/>
                <w:szCs w:val="24"/>
              </w:rPr>
              <w:t>11011425210200021759-XM001-</w:t>
            </w:r>
            <w:r>
              <w:rPr>
                <w:rFonts w:hint="eastAsia"/>
                <w:sz w:val="24"/>
                <w:szCs w:val="24"/>
              </w:rPr>
              <w:t>4</w:t>
            </w:r>
          </w:p>
        </w:tc>
        <w:tc>
          <w:tcPr>
            <w:tcW w:w="1132" w:type="pct"/>
            <w:vAlign w:val="center"/>
          </w:tcPr>
          <w:p w:rsidR="00807F92" w:rsidRDefault="00934791">
            <w:pPr>
              <w:jc w:val="center"/>
              <w:rPr>
                <w:bCs/>
                <w:sz w:val="24"/>
                <w:szCs w:val="24"/>
              </w:rPr>
            </w:pPr>
            <w:r>
              <w:rPr>
                <w:rFonts w:hint="eastAsia"/>
                <w:bCs/>
                <w:sz w:val="24"/>
                <w:szCs w:val="24"/>
              </w:rPr>
              <w:t>图书馆图书购置项目其他普通图书采购项目</w:t>
            </w:r>
            <w:r w:rsidR="00D83597">
              <w:rPr>
                <w:rFonts w:hint="eastAsia"/>
                <w:bCs/>
                <w:sz w:val="24"/>
                <w:szCs w:val="24"/>
              </w:rPr>
              <w:t>（第四包）</w:t>
            </w:r>
          </w:p>
        </w:tc>
        <w:tc>
          <w:tcPr>
            <w:tcW w:w="732" w:type="pct"/>
            <w:vAlign w:val="center"/>
          </w:tcPr>
          <w:p w:rsidR="00807F92" w:rsidRDefault="00934791">
            <w:pPr>
              <w:jc w:val="center"/>
              <w:rPr>
                <w:bCs/>
                <w:sz w:val="24"/>
                <w:szCs w:val="24"/>
              </w:rPr>
            </w:pPr>
            <w:r>
              <w:rPr>
                <w:rFonts w:hint="eastAsia"/>
                <w:bCs/>
                <w:sz w:val="24"/>
                <w:szCs w:val="24"/>
              </w:rPr>
              <w:t>255</w:t>
            </w:r>
          </w:p>
        </w:tc>
        <w:tc>
          <w:tcPr>
            <w:tcW w:w="1111" w:type="pct"/>
            <w:vAlign w:val="center"/>
          </w:tcPr>
          <w:p w:rsidR="00807F92" w:rsidRDefault="00934791">
            <w:pPr>
              <w:jc w:val="center"/>
              <w:rPr>
                <w:sz w:val="24"/>
                <w:szCs w:val="24"/>
              </w:rPr>
            </w:pPr>
            <w:r>
              <w:rPr>
                <w:rFonts w:hint="eastAsia"/>
                <w:sz w:val="24"/>
                <w:szCs w:val="24"/>
              </w:rPr>
              <w:t>中文图书（含成人、少儿）不低于50000册</w:t>
            </w:r>
          </w:p>
        </w:tc>
      </w:tr>
    </w:tbl>
    <w:bookmarkEnd w:id="4"/>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u w:val="single"/>
        </w:rPr>
      </w:pPr>
      <w:r>
        <w:rPr>
          <w:rFonts w:asciiTheme="minorEastAsia" w:eastAsiaTheme="minorEastAsia" w:hAnsiTheme="minorEastAsia" w:cs="Times New Roman" w:hint="eastAsia"/>
          <w:kern w:val="2"/>
          <w:sz w:val="24"/>
          <w:szCs w:val="24"/>
        </w:rPr>
        <w:t>5</w:t>
      </w:r>
      <w:r>
        <w:rPr>
          <w:rFonts w:asciiTheme="minorEastAsia" w:eastAsiaTheme="minorEastAsia" w:hAnsiTheme="minorEastAsia" w:cs="Times New Roman"/>
          <w:kern w:val="2"/>
          <w:sz w:val="24"/>
          <w:szCs w:val="24"/>
        </w:rPr>
        <w:t>.合同履行期限：</w:t>
      </w:r>
      <w:r>
        <w:rPr>
          <w:rFonts w:asciiTheme="minorEastAsia" w:eastAsiaTheme="minorEastAsia" w:hAnsiTheme="minorEastAsia" w:cs="Times New Roman" w:hint="eastAsia"/>
          <w:kern w:val="2"/>
          <w:sz w:val="24"/>
          <w:szCs w:val="24"/>
        </w:rPr>
        <w:t>自合同签订之日起至</w:t>
      </w:r>
      <w:r>
        <w:rPr>
          <w:rFonts w:asciiTheme="minorEastAsia" w:eastAsiaTheme="minorEastAsia" w:hAnsiTheme="minorEastAsia" w:cs="Times New Roman"/>
          <w:kern w:val="2"/>
          <w:sz w:val="24"/>
          <w:szCs w:val="24"/>
        </w:rPr>
        <w:t>202</w:t>
      </w:r>
      <w:r>
        <w:rPr>
          <w:rFonts w:asciiTheme="minorEastAsia" w:eastAsiaTheme="minorEastAsia" w:hAnsiTheme="minorEastAsia" w:cs="Times New Roman" w:hint="eastAsia"/>
          <w:kern w:val="2"/>
          <w:sz w:val="24"/>
          <w:szCs w:val="24"/>
        </w:rPr>
        <w:t>5</w:t>
      </w:r>
      <w:r>
        <w:rPr>
          <w:rFonts w:asciiTheme="minorEastAsia" w:eastAsiaTheme="minorEastAsia" w:hAnsiTheme="minorEastAsia" w:cs="Times New Roman"/>
          <w:kern w:val="2"/>
          <w:sz w:val="24"/>
          <w:szCs w:val="24"/>
        </w:rPr>
        <w:t>年12月31日前完成采购金额下的采购内容，并在服务期内按采购人要求供货。</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6</w:t>
      </w:r>
      <w:r>
        <w:rPr>
          <w:rFonts w:asciiTheme="minorEastAsia" w:eastAsiaTheme="minorEastAsia" w:hAnsiTheme="minorEastAsia" w:cs="Times New Roman"/>
          <w:kern w:val="2"/>
          <w:sz w:val="24"/>
          <w:szCs w:val="24"/>
        </w:rPr>
        <w:t>.本项目是否接受联合体：</w:t>
      </w: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 xml:space="preserve">是  </w:t>
      </w: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否。</w:t>
      </w:r>
    </w:p>
    <w:p w:rsidR="00807F92" w:rsidRDefault="00934791">
      <w:pPr>
        <w:keepNext/>
        <w:keepLines/>
        <w:adjustRightInd w:val="0"/>
        <w:spacing w:line="360" w:lineRule="auto"/>
        <w:outlineLvl w:val="1"/>
        <w:rPr>
          <w:rFonts w:asciiTheme="minorEastAsia" w:eastAsiaTheme="minorEastAsia" w:hAnsiTheme="minorEastAsia" w:cs="Times New Roman"/>
          <w:b/>
          <w:sz w:val="24"/>
          <w:szCs w:val="24"/>
        </w:rPr>
      </w:pPr>
      <w:bookmarkStart w:id="7" w:name="_Toc35393622"/>
      <w:bookmarkStart w:id="8" w:name="_Toc35393791"/>
      <w:bookmarkStart w:id="9" w:name="_Toc28359003"/>
      <w:bookmarkStart w:id="10" w:name="_Toc28359080"/>
      <w:r>
        <w:rPr>
          <w:rFonts w:asciiTheme="minorEastAsia" w:eastAsiaTheme="minorEastAsia" w:hAnsiTheme="minorEastAsia" w:cs="Times New Roman"/>
          <w:b/>
          <w:sz w:val="24"/>
          <w:szCs w:val="24"/>
        </w:rPr>
        <w:t>二、申请人的资格要求（须同时满足）</w:t>
      </w:r>
      <w:bookmarkEnd w:id="7"/>
      <w:bookmarkEnd w:id="8"/>
      <w:bookmarkEnd w:id="9"/>
      <w:bookmarkEnd w:id="10"/>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1.满足《中华人民共和国政府采购法》第二十二条规定；</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2.落实政府采购政策需满足的资格要求：</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2.1 中小企业政策</w:t>
      </w:r>
    </w:p>
    <w:p w:rsidR="00807F92" w:rsidRDefault="00934791">
      <w:pPr>
        <w:autoSpaceDE/>
        <w:autoSpaceDN/>
        <w:spacing w:line="360" w:lineRule="auto"/>
        <w:ind w:firstLineChars="200" w:firstLine="42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本项目</w:t>
      </w:r>
      <w:proofErr w:type="gramStart"/>
      <w:r>
        <w:rPr>
          <w:rFonts w:asciiTheme="minorEastAsia" w:eastAsiaTheme="minorEastAsia" w:hAnsiTheme="minorEastAsia" w:cs="Times New Roman"/>
          <w:kern w:val="2"/>
          <w:sz w:val="24"/>
          <w:szCs w:val="24"/>
        </w:rPr>
        <w:t>不</w:t>
      </w:r>
      <w:proofErr w:type="gramEnd"/>
      <w:r>
        <w:rPr>
          <w:rFonts w:asciiTheme="minorEastAsia" w:eastAsiaTheme="minorEastAsia" w:hAnsiTheme="minorEastAsia" w:cs="Times New Roman"/>
          <w:kern w:val="2"/>
          <w:sz w:val="24"/>
          <w:szCs w:val="24"/>
        </w:rPr>
        <w:t>专门面向中小企业预留采购份额。</w:t>
      </w:r>
    </w:p>
    <w:p w:rsidR="00807F92" w:rsidRDefault="00934791">
      <w:pPr>
        <w:autoSpaceDE/>
        <w:autoSpaceDN/>
        <w:spacing w:line="360" w:lineRule="auto"/>
        <w:ind w:firstLineChars="200" w:firstLine="420"/>
        <w:jc w:val="both"/>
        <w:rPr>
          <w:rFonts w:asciiTheme="minorEastAsia" w:eastAsiaTheme="minorEastAsia" w:hAnsiTheme="minorEastAsia" w:cs="Times New Roman"/>
          <w:kern w:val="2"/>
          <w:sz w:val="24"/>
          <w:szCs w:val="24"/>
        </w:rPr>
      </w:pPr>
      <w:bookmarkStart w:id="11" w:name="OLE_LINK8"/>
      <w:bookmarkStart w:id="12" w:name="OLE_LINK9"/>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 xml:space="preserve">本项目专门面向  </w:t>
      </w: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 xml:space="preserve">中小 </w:t>
      </w: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小</w:t>
      </w:r>
      <w:proofErr w:type="gramStart"/>
      <w:r>
        <w:rPr>
          <w:rFonts w:asciiTheme="minorEastAsia" w:eastAsiaTheme="minorEastAsia" w:hAnsiTheme="minorEastAsia" w:cs="Times New Roman"/>
          <w:kern w:val="2"/>
          <w:sz w:val="24"/>
          <w:szCs w:val="24"/>
        </w:rPr>
        <w:t>微企业</w:t>
      </w:r>
      <w:proofErr w:type="gramEnd"/>
      <w:r>
        <w:rPr>
          <w:rFonts w:asciiTheme="minorEastAsia" w:eastAsiaTheme="minorEastAsia" w:hAnsiTheme="minorEastAsia" w:cs="Times New Roman"/>
          <w:kern w:val="2"/>
          <w:sz w:val="24"/>
          <w:szCs w:val="24"/>
        </w:rPr>
        <w:t xml:space="preserve">  采购。</w:t>
      </w:r>
      <w:bookmarkEnd w:id="11"/>
      <w:bookmarkEnd w:id="12"/>
      <w:r>
        <w:rPr>
          <w:rFonts w:asciiTheme="minorEastAsia" w:eastAsiaTheme="minorEastAsia" w:hAnsiTheme="minorEastAsia" w:cs="Times New Roman"/>
          <w:kern w:val="2"/>
          <w:sz w:val="24"/>
          <w:szCs w:val="24"/>
        </w:rPr>
        <w:t>即：提供的货物全部由符合政策要求的中小/小</w:t>
      </w:r>
      <w:proofErr w:type="gramStart"/>
      <w:r>
        <w:rPr>
          <w:rFonts w:asciiTheme="minorEastAsia" w:eastAsiaTheme="minorEastAsia" w:hAnsiTheme="minorEastAsia" w:cs="Times New Roman"/>
          <w:kern w:val="2"/>
          <w:sz w:val="24"/>
          <w:szCs w:val="24"/>
        </w:rPr>
        <w:t>微企业</w:t>
      </w:r>
      <w:proofErr w:type="gramEnd"/>
      <w:r>
        <w:rPr>
          <w:rFonts w:asciiTheme="minorEastAsia" w:eastAsiaTheme="minorEastAsia" w:hAnsiTheme="minorEastAsia" w:cs="Times New Roman"/>
          <w:kern w:val="2"/>
          <w:sz w:val="24"/>
          <w:szCs w:val="24"/>
        </w:rPr>
        <w:t>制造、服务全部由符合政策要求的中小/小</w:t>
      </w:r>
      <w:proofErr w:type="gramStart"/>
      <w:r>
        <w:rPr>
          <w:rFonts w:asciiTheme="minorEastAsia" w:eastAsiaTheme="minorEastAsia" w:hAnsiTheme="minorEastAsia" w:cs="Times New Roman"/>
          <w:kern w:val="2"/>
          <w:sz w:val="24"/>
          <w:szCs w:val="24"/>
        </w:rPr>
        <w:t>微企业</w:t>
      </w:r>
      <w:proofErr w:type="gramEnd"/>
      <w:r>
        <w:rPr>
          <w:rFonts w:asciiTheme="minorEastAsia" w:eastAsiaTheme="minorEastAsia" w:hAnsiTheme="minorEastAsia" w:cs="Times New Roman"/>
          <w:kern w:val="2"/>
          <w:sz w:val="24"/>
          <w:szCs w:val="24"/>
        </w:rPr>
        <w:t>承接。</w:t>
      </w:r>
    </w:p>
    <w:p w:rsidR="00807F92" w:rsidRDefault="00934791">
      <w:pPr>
        <w:autoSpaceDE/>
        <w:autoSpaceDN/>
        <w:spacing w:line="360" w:lineRule="auto"/>
        <w:ind w:firstLineChars="200" w:firstLine="42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本项目预留部分采购项目预算专门面向中小企业采购。对于预留份额，提供的货物由符合政策要求的中小企业制造、服务由符合政策要求的中小企业承接。预留份额通过以下措施进行：</w:t>
      </w:r>
      <w:r>
        <w:rPr>
          <w:rFonts w:asciiTheme="minorEastAsia" w:eastAsiaTheme="minorEastAsia" w:hAnsiTheme="minorEastAsia" w:cs="Times New Roman" w:hint="eastAsia"/>
          <w:kern w:val="2"/>
          <w:sz w:val="24"/>
          <w:szCs w:val="24"/>
          <w:u w:val="single"/>
        </w:rPr>
        <w:t xml:space="preserve"> /</w:t>
      </w:r>
      <w:r>
        <w:rPr>
          <w:rFonts w:asciiTheme="minorEastAsia" w:eastAsiaTheme="minorEastAsia" w:hAnsiTheme="minorEastAsia" w:cs="Times New Roman"/>
          <w:kern w:val="2"/>
          <w:sz w:val="24"/>
          <w:szCs w:val="24"/>
          <w:u w:val="single"/>
        </w:rPr>
        <w:t xml:space="preserve"> </w:t>
      </w:r>
      <w:r>
        <w:rPr>
          <w:rFonts w:asciiTheme="minorEastAsia" w:eastAsiaTheme="minorEastAsia" w:hAnsiTheme="minorEastAsia" w:cs="Times New Roman" w:hint="eastAsia"/>
          <w:kern w:val="2"/>
          <w:sz w:val="24"/>
          <w:szCs w:val="24"/>
        </w:rPr>
        <w:t>。</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lastRenderedPageBreak/>
        <w:t>2.2 其它落实政府采购政策的资格要求：</w:t>
      </w:r>
      <w:r>
        <w:rPr>
          <w:rFonts w:asciiTheme="minorEastAsia" w:eastAsiaTheme="minorEastAsia" w:hAnsiTheme="minorEastAsia" w:cs="Times New Roman" w:hint="eastAsia"/>
          <w:kern w:val="2"/>
          <w:sz w:val="24"/>
          <w:szCs w:val="24"/>
          <w:u w:val="single"/>
        </w:rPr>
        <w:t xml:space="preserve"> </w:t>
      </w:r>
      <w:r>
        <w:rPr>
          <w:rFonts w:asciiTheme="minorEastAsia" w:eastAsiaTheme="minorEastAsia" w:hAnsiTheme="minorEastAsia" w:cs="Times New Roman"/>
          <w:kern w:val="2"/>
          <w:sz w:val="24"/>
          <w:szCs w:val="24"/>
          <w:u w:val="single"/>
        </w:rPr>
        <w:t>/</w:t>
      </w:r>
      <w:r>
        <w:rPr>
          <w:rFonts w:asciiTheme="minorEastAsia" w:eastAsiaTheme="minorEastAsia" w:hAnsiTheme="minorEastAsia" w:cs="Times New Roman" w:hint="eastAsia"/>
          <w:kern w:val="2"/>
          <w:sz w:val="24"/>
          <w:szCs w:val="24"/>
          <w:u w:val="single"/>
        </w:rPr>
        <w:t xml:space="preserve"> </w:t>
      </w:r>
      <w:r>
        <w:rPr>
          <w:rFonts w:asciiTheme="minorEastAsia" w:eastAsiaTheme="minorEastAsia" w:hAnsiTheme="minorEastAsia" w:cs="Times New Roman" w:hint="eastAsia"/>
          <w:kern w:val="2"/>
          <w:sz w:val="24"/>
          <w:szCs w:val="24"/>
        </w:rPr>
        <w:t>。</w:t>
      </w:r>
    </w:p>
    <w:p w:rsidR="00807F92" w:rsidRDefault="00934791">
      <w:pPr>
        <w:autoSpaceDE/>
        <w:autoSpaceDN/>
        <w:spacing w:line="360" w:lineRule="auto"/>
        <w:ind w:firstLineChars="200" w:firstLine="480"/>
        <w:jc w:val="both"/>
        <w:rPr>
          <w:rFonts w:asciiTheme="minorEastAsia" w:eastAsiaTheme="minorEastAsia" w:hAnsiTheme="minorEastAsia" w:cs="Times New Roman"/>
          <w:i/>
          <w:iCs/>
          <w:kern w:val="2"/>
          <w:sz w:val="24"/>
          <w:szCs w:val="24"/>
          <w:u w:val="single"/>
        </w:rPr>
      </w:pPr>
      <w:r>
        <w:rPr>
          <w:rFonts w:asciiTheme="minorEastAsia" w:eastAsiaTheme="minorEastAsia" w:hAnsiTheme="minorEastAsia" w:cs="Times New Roman"/>
          <w:kern w:val="2"/>
          <w:sz w:val="24"/>
          <w:szCs w:val="24"/>
        </w:rPr>
        <w:t>3.本项目的特定资格要求：</w:t>
      </w:r>
    </w:p>
    <w:p w:rsidR="00807F92" w:rsidRDefault="00934791">
      <w:pPr>
        <w:tabs>
          <w:tab w:val="left" w:pos="900"/>
          <w:tab w:val="left" w:pos="1134"/>
          <w:tab w:val="left" w:pos="1589"/>
          <w:tab w:val="left" w:pos="5521"/>
        </w:tabs>
        <w:autoSpaceDE/>
        <w:autoSpaceDN/>
        <w:snapToGrid w:val="0"/>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3.</w:t>
      </w:r>
      <w:r>
        <w:rPr>
          <w:rFonts w:asciiTheme="minorEastAsia" w:eastAsiaTheme="minorEastAsia" w:hAnsiTheme="minorEastAsia" w:cs="Times New Roman" w:hint="eastAsia"/>
          <w:kern w:val="2"/>
          <w:sz w:val="24"/>
          <w:szCs w:val="24"/>
        </w:rPr>
        <w:t>1</w:t>
      </w:r>
      <w:r>
        <w:rPr>
          <w:rFonts w:asciiTheme="minorEastAsia" w:eastAsiaTheme="minorEastAsia" w:hAnsiTheme="minorEastAsia" w:cs="Times New Roman"/>
          <w:kern w:val="2"/>
          <w:sz w:val="24"/>
          <w:szCs w:val="24"/>
        </w:rPr>
        <w:t xml:space="preserve"> 本项目是否属于政府购买服务：</w:t>
      </w:r>
    </w:p>
    <w:p w:rsidR="00807F92" w:rsidRDefault="00934791">
      <w:pPr>
        <w:tabs>
          <w:tab w:val="left" w:pos="900"/>
          <w:tab w:val="left" w:pos="1134"/>
          <w:tab w:val="left" w:pos="1589"/>
          <w:tab w:val="left" w:pos="5521"/>
        </w:tabs>
        <w:autoSpaceDE/>
        <w:autoSpaceDN/>
        <w:snapToGrid w:val="0"/>
        <w:spacing w:line="360" w:lineRule="auto"/>
        <w:ind w:leftChars="472" w:left="1038" w:firstLine="2"/>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否</w:t>
      </w:r>
    </w:p>
    <w:p w:rsidR="00807F92" w:rsidRDefault="00934791">
      <w:pPr>
        <w:tabs>
          <w:tab w:val="left" w:pos="900"/>
          <w:tab w:val="left" w:pos="1134"/>
          <w:tab w:val="left" w:pos="1589"/>
          <w:tab w:val="left" w:pos="5521"/>
        </w:tabs>
        <w:autoSpaceDE/>
        <w:autoSpaceDN/>
        <w:snapToGrid w:val="0"/>
        <w:spacing w:line="360" w:lineRule="auto"/>
        <w:ind w:leftChars="472" w:left="1038" w:firstLine="2"/>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是，公益一类事业单位、使用事业编制且由财政拨款保障的群团组织，不得作为承接主体；</w:t>
      </w:r>
    </w:p>
    <w:p w:rsidR="00807F92" w:rsidRDefault="00934791">
      <w:pPr>
        <w:tabs>
          <w:tab w:val="left" w:pos="900"/>
          <w:tab w:val="left" w:pos="1134"/>
          <w:tab w:val="left" w:pos="1589"/>
          <w:tab w:val="left" w:pos="5521"/>
        </w:tabs>
        <w:autoSpaceDE/>
        <w:autoSpaceDN/>
        <w:snapToGrid w:val="0"/>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3.</w:t>
      </w:r>
      <w:r>
        <w:rPr>
          <w:rFonts w:asciiTheme="minorEastAsia" w:eastAsiaTheme="minorEastAsia" w:hAnsiTheme="minorEastAsia" w:cs="Times New Roman" w:hint="eastAsia"/>
          <w:kern w:val="2"/>
          <w:sz w:val="24"/>
          <w:szCs w:val="24"/>
        </w:rPr>
        <w:t>2</w:t>
      </w:r>
      <w:r>
        <w:rPr>
          <w:rFonts w:asciiTheme="minorEastAsia" w:eastAsiaTheme="minorEastAsia" w:hAnsiTheme="minorEastAsia" w:cs="Times New Roman"/>
          <w:kern w:val="2"/>
          <w:sz w:val="24"/>
          <w:szCs w:val="24"/>
        </w:rPr>
        <w:t>其他特定资格要求：</w:t>
      </w:r>
      <w:bookmarkStart w:id="13" w:name="OLE_LINK14"/>
      <w:bookmarkStart w:id="14" w:name="OLE_LINK15"/>
      <w:r>
        <w:rPr>
          <w:rFonts w:eastAsiaTheme="minorEastAsia" w:hint="eastAsia"/>
          <w:sz w:val="24"/>
          <w:u w:val="single"/>
        </w:rPr>
        <w:t>投标人应具有出版行政主管部门颁发的有效《出版物经营许可证》</w:t>
      </w:r>
      <w:bookmarkEnd w:id="13"/>
      <w:bookmarkEnd w:id="14"/>
      <w:r>
        <w:rPr>
          <w:rFonts w:eastAsiaTheme="minorEastAsia"/>
          <w:sz w:val="24"/>
        </w:rPr>
        <w:t>。</w:t>
      </w:r>
    </w:p>
    <w:p w:rsidR="00807F92" w:rsidRDefault="00934791">
      <w:pPr>
        <w:keepNext/>
        <w:keepLines/>
        <w:widowControl/>
        <w:adjustRightInd w:val="0"/>
        <w:spacing w:line="360" w:lineRule="auto"/>
        <w:outlineLvl w:val="1"/>
        <w:rPr>
          <w:rFonts w:asciiTheme="minorEastAsia" w:eastAsiaTheme="minorEastAsia" w:hAnsiTheme="minorEastAsia" w:cs="Times New Roman"/>
          <w:b/>
          <w:sz w:val="24"/>
          <w:szCs w:val="24"/>
        </w:rPr>
      </w:pPr>
      <w:bookmarkStart w:id="15" w:name="_Toc35393792"/>
      <w:bookmarkStart w:id="16" w:name="_Toc35393623"/>
      <w:bookmarkEnd w:id="1"/>
      <w:bookmarkEnd w:id="2"/>
      <w:r>
        <w:rPr>
          <w:rFonts w:asciiTheme="minorEastAsia" w:eastAsiaTheme="minorEastAsia" w:hAnsiTheme="minorEastAsia" w:cs="Times New Roman"/>
          <w:b/>
          <w:sz w:val="24"/>
          <w:szCs w:val="24"/>
        </w:rPr>
        <w:t>三、获取招标文件</w:t>
      </w:r>
      <w:bookmarkEnd w:id="15"/>
      <w:bookmarkEnd w:id="16"/>
    </w:p>
    <w:p w:rsidR="00807F92" w:rsidRDefault="00934791">
      <w:pPr>
        <w:autoSpaceDE/>
        <w:autoSpaceDN/>
        <w:adjustRightInd w:val="0"/>
        <w:snapToGrid w:val="0"/>
        <w:spacing w:line="360" w:lineRule="auto"/>
        <w:ind w:firstLineChars="200" w:firstLine="480"/>
        <w:jc w:val="both"/>
        <w:rPr>
          <w:rFonts w:asciiTheme="minorEastAsia" w:eastAsiaTheme="minorEastAsia" w:hAnsiTheme="minorEastAsia" w:cs="Times New Roman"/>
          <w:kern w:val="2"/>
          <w:sz w:val="24"/>
          <w:szCs w:val="24"/>
          <w:lang w:bidi="ar"/>
        </w:rPr>
      </w:pPr>
      <w:r>
        <w:rPr>
          <w:rFonts w:asciiTheme="minorEastAsia" w:eastAsiaTheme="minorEastAsia" w:hAnsiTheme="minorEastAsia" w:cs="Times New Roman"/>
          <w:kern w:val="2"/>
          <w:sz w:val="24"/>
          <w:szCs w:val="24"/>
          <w:lang w:bidi="ar"/>
        </w:rPr>
        <w:t>1.时间：</w:t>
      </w:r>
      <w:r>
        <w:rPr>
          <w:rFonts w:asciiTheme="minorEastAsia" w:eastAsiaTheme="minorEastAsia" w:hAnsiTheme="minorEastAsia" w:cs="Times New Roman" w:hint="eastAsia"/>
          <w:kern w:val="2"/>
          <w:sz w:val="24"/>
          <w:szCs w:val="24"/>
          <w:u w:val="single"/>
        </w:rPr>
        <w:t>2025</w:t>
      </w:r>
      <w:r>
        <w:rPr>
          <w:rFonts w:asciiTheme="minorEastAsia" w:eastAsiaTheme="minorEastAsia" w:hAnsiTheme="minorEastAsia" w:cs="Times New Roman"/>
          <w:kern w:val="2"/>
          <w:sz w:val="24"/>
          <w:szCs w:val="24"/>
          <w:lang w:bidi="ar"/>
        </w:rPr>
        <w:t>年</w:t>
      </w:r>
      <w:r>
        <w:rPr>
          <w:rFonts w:asciiTheme="minorEastAsia" w:eastAsiaTheme="minorEastAsia" w:hAnsiTheme="minorEastAsia" w:cs="Times New Roman" w:hint="eastAsia"/>
          <w:kern w:val="2"/>
          <w:sz w:val="24"/>
          <w:szCs w:val="24"/>
          <w:u w:val="single"/>
          <w:lang w:bidi="ar"/>
        </w:rPr>
        <w:t xml:space="preserve"> </w:t>
      </w:r>
      <w:r w:rsidR="00EF62F1">
        <w:rPr>
          <w:rFonts w:asciiTheme="minorEastAsia" w:eastAsiaTheme="minorEastAsia" w:hAnsiTheme="minorEastAsia" w:cs="Times New Roman" w:hint="eastAsia"/>
          <w:kern w:val="2"/>
          <w:sz w:val="24"/>
          <w:szCs w:val="24"/>
          <w:u w:val="single"/>
          <w:lang w:bidi="ar"/>
        </w:rPr>
        <w:t>3</w:t>
      </w:r>
      <w:r>
        <w:rPr>
          <w:rFonts w:asciiTheme="minorEastAsia" w:eastAsiaTheme="minorEastAsia" w:hAnsiTheme="minorEastAsia" w:cs="Times New Roman" w:hint="eastAsia"/>
          <w:kern w:val="2"/>
          <w:sz w:val="24"/>
          <w:szCs w:val="24"/>
          <w:u w:val="single"/>
          <w:lang w:bidi="ar"/>
        </w:rPr>
        <w:t xml:space="preserve"> </w:t>
      </w:r>
      <w:r>
        <w:rPr>
          <w:rFonts w:asciiTheme="minorEastAsia" w:eastAsiaTheme="minorEastAsia" w:hAnsiTheme="minorEastAsia" w:cs="Times New Roman"/>
          <w:kern w:val="2"/>
          <w:sz w:val="24"/>
          <w:szCs w:val="24"/>
          <w:lang w:bidi="ar"/>
        </w:rPr>
        <w:t>月</w:t>
      </w:r>
      <w:r>
        <w:rPr>
          <w:rFonts w:asciiTheme="minorEastAsia" w:eastAsiaTheme="minorEastAsia" w:hAnsiTheme="minorEastAsia" w:cs="Times New Roman" w:hint="eastAsia"/>
          <w:kern w:val="2"/>
          <w:sz w:val="24"/>
          <w:szCs w:val="24"/>
          <w:u w:val="single"/>
          <w:lang w:bidi="ar"/>
        </w:rPr>
        <w:t xml:space="preserve"> </w:t>
      </w:r>
      <w:r w:rsidR="00977C1C">
        <w:rPr>
          <w:rFonts w:asciiTheme="minorEastAsia" w:eastAsiaTheme="minorEastAsia" w:hAnsiTheme="minorEastAsia" w:cs="Times New Roman" w:hint="eastAsia"/>
          <w:kern w:val="2"/>
          <w:sz w:val="24"/>
          <w:szCs w:val="24"/>
          <w:u w:val="single"/>
          <w:lang w:bidi="ar"/>
        </w:rPr>
        <w:t>20</w:t>
      </w:r>
      <w:r>
        <w:rPr>
          <w:rFonts w:asciiTheme="minorEastAsia" w:eastAsiaTheme="minorEastAsia" w:hAnsiTheme="minorEastAsia" w:cs="Times New Roman" w:hint="eastAsia"/>
          <w:kern w:val="2"/>
          <w:sz w:val="24"/>
          <w:szCs w:val="24"/>
          <w:u w:val="single"/>
          <w:lang w:bidi="ar"/>
        </w:rPr>
        <w:t xml:space="preserve"> </w:t>
      </w:r>
      <w:r>
        <w:rPr>
          <w:rFonts w:asciiTheme="minorEastAsia" w:eastAsiaTheme="minorEastAsia" w:hAnsiTheme="minorEastAsia" w:cs="Times New Roman"/>
          <w:kern w:val="2"/>
          <w:sz w:val="24"/>
          <w:szCs w:val="24"/>
          <w:lang w:bidi="ar"/>
        </w:rPr>
        <w:t>日至</w:t>
      </w:r>
      <w:r>
        <w:rPr>
          <w:rFonts w:asciiTheme="minorEastAsia" w:eastAsiaTheme="minorEastAsia" w:hAnsiTheme="minorEastAsia" w:cs="Times New Roman" w:hint="eastAsia"/>
          <w:kern w:val="2"/>
          <w:sz w:val="24"/>
          <w:szCs w:val="24"/>
          <w:u w:val="single"/>
        </w:rPr>
        <w:t>2025</w:t>
      </w:r>
      <w:r>
        <w:rPr>
          <w:rFonts w:asciiTheme="minorEastAsia" w:eastAsiaTheme="minorEastAsia" w:hAnsiTheme="minorEastAsia" w:cs="Times New Roman"/>
          <w:kern w:val="2"/>
          <w:sz w:val="24"/>
          <w:szCs w:val="24"/>
          <w:lang w:bidi="ar"/>
        </w:rPr>
        <w:t>年</w:t>
      </w:r>
      <w:r>
        <w:rPr>
          <w:rFonts w:asciiTheme="minorEastAsia" w:eastAsiaTheme="minorEastAsia" w:hAnsiTheme="minorEastAsia" w:cs="Times New Roman" w:hint="eastAsia"/>
          <w:kern w:val="2"/>
          <w:sz w:val="24"/>
          <w:szCs w:val="24"/>
          <w:u w:val="single"/>
          <w:lang w:bidi="ar"/>
        </w:rPr>
        <w:t xml:space="preserve"> </w:t>
      </w:r>
      <w:r w:rsidR="00EF62F1">
        <w:rPr>
          <w:rFonts w:asciiTheme="minorEastAsia" w:eastAsiaTheme="minorEastAsia" w:hAnsiTheme="minorEastAsia" w:cs="Times New Roman" w:hint="eastAsia"/>
          <w:kern w:val="2"/>
          <w:sz w:val="24"/>
          <w:szCs w:val="24"/>
          <w:u w:val="single"/>
          <w:lang w:bidi="ar"/>
        </w:rPr>
        <w:t>3</w:t>
      </w:r>
      <w:r>
        <w:rPr>
          <w:rFonts w:asciiTheme="minorEastAsia" w:eastAsiaTheme="minorEastAsia" w:hAnsiTheme="minorEastAsia" w:cs="Times New Roman" w:hint="eastAsia"/>
          <w:kern w:val="2"/>
          <w:sz w:val="24"/>
          <w:szCs w:val="24"/>
          <w:u w:val="single"/>
          <w:lang w:bidi="ar"/>
        </w:rPr>
        <w:t xml:space="preserve"> </w:t>
      </w:r>
      <w:r>
        <w:rPr>
          <w:rFonts w:asciiTheme="minorEastAsia" w:eastAsiaTheme="minorEastAsia" w:hAnsiTheme="minorEastAsia" w:cs="Times New Roman"/>
          <w:kern w:val="2"/>
          <w:sz w:val="24"/>
          <w:szCs w:val="24"/>
          <w:lang w:bidi="ar"/>
        </w:rPr>
        <w:t>月</w:t>
      </w:r>
      <w:r>
        <w:rPr>
          <w:rFonts w:asciiTheme="minorEastAsia" w:eastAsiaTheme="minorEastAsia" w:hAnsiTheme="minorEastAsia" w:cs="Times New Roman" w:hint="eastAsia"/>
          <w:kern w:val="2"/>
          <w:sz w:val="24"/>
          <w:szCs w:val="24"/>
          <w:u w:val="single"/>
        </w:rPr>
        <w:t xml:space="preserve"> </w:t>
      </w:r>
      <w:r w:rsidR="00977C1C">
        <w:rPr>
          <w:rFonts w:asciiTheme="minorEastAsia" w:eastAsiaTheme="minorEastAsia" w:hAnsiTheme="minorEastAsia" w:cs="Times New Roman" w:hint="eastAsia"/>
          <w:kern w:val="2"/>
          <w:sz w:val="24"/>
          <w:szCs w:val="24"/>
          <w:u w:val="single"/>
        </w:rPr>
        <w:t>27</w:t>
      </w:r>
      <w:r>
        <w:rPr>
          <w:rFonts w:asciiTheme="minorEastAsia" w:eastAsiaTheme="minorEastAsia" w:hAnsiTheme="minorEastAsia" w:cs="Times New Roman" w:hint="eastAsia"/>
          <w:kern w:val="2"/>
          <w:sz w:val="24"/>
          <w:szCs w:val="24"/>
          <w:u w:val="single"/>
        </w:rPr>
        <w:t xml:space="preserve"> </w:t>
      </w:r>
      <w:r>
        <w:rPr>
          <w:rFonts w:asciiTheme="minorEastAsia" w:eastAsiaTheme="minorEastAsia" w:hAnsiTheme="minorEastAsia" w:cs="Times New Roman"/>
          <w:kern w:val="2"/>
          <w:sz w:val="24"/>
          <w:szCs w:val="24"/>
          <w:lang w:bidi="ar"/>
        </w:rPr>
        <w:t>日，每天上午</w:t>
      </w:r>
      <w:r>
        <w:rPr>
          <w:rFonts w:asciiTheme="minorEastAsia" w:eastAsiaTheme="minorEastAsia" w:hAnsiTheme="minorEastAsia" w:cs="Times New Roman" w:hint="eastAsia"/>
          <w:kern w:val="2"/>
          <w:sz w:val="24"/>
          <w:szCs w:val="24"/>
          <w:u w:val="single"/>
        </w:rPr>
        <w:t>9:00</w:t>
      </w:r>
      <w:r>
        <w:rPr>
          <w:rFonts w:asciiTheme="minorEastAsia" w:eastAsiaTheme="minorEastAsia" w:hAnsiTheme="minorEastAsia" w:cs="Times New Roman"/>
          <w:kern w:val="2"/>
          <w:sz w:val="24"/>
          <w:szCs w:val="24"/>
          <w:lang w:bidi="ar"/>
        </w:rPr>
        <w:t>至</w:t>
      </w:r>
      <w:r>
        <w:rPr>
          <w:rFonts w:asciiTheme="minorEastAsia" w:eastAsiaTheme="minorEastAsia" w:hAnsiTheme="minorEastAsia" w:cs="Times New Roman" w:hint="eastAsia"/>
          <w:kern w:val="2"/>
          <w:sz w:val="24"/>
          <w:szCs w:val="24"/>
          <w:u w:val="single"/>
        </w:rPr>
        <w:t>11:00</w:t>
      </w:r>
      <w:r>
        <w:rPr>
          <w:rFonts w:asciiTheme="minorEastAsia" w:eastAsiaTheme="minorEastAsia" w:hAnsiTheme="minorEastAsia" w:cs="Times New Roman"/>
          <w:kern w:val="2"/>
          <w:sz w:val="24"/>
          <w:szCs w:val="24"/>
          <w:lang w:bidi="ar"/>
        </w:rPr>
        <w:t>，下午</w:t>
      </w:r>
      <w:r>
        <w:rPr>
          <w:rFonts w:asciiTheme="minorEastAsia" w:eastAsiaTheme="minorEastAsia" w:hAnsiTheme="minorEastAsia" w:cs="Times New Roman" w:hint="eastAsia"/>
          <w:kern w:val="2"/>
          <w:sz w:val="24"/>
          <w:szCs w:val="24"/>
          <w:u w:val="single"/>
        </w:rPr>
        <w:t>14:00</w:t>
      </w:r>
      <w:r>
        <w:rPr>
          <w:rFonts w:asciiTheme="minorEastAsia" w:eastAsiaTheme="minorEastAsia" w:hAnsiTheme="minorEastAsia" w:cs="Times New Roman"/>
          <w:kern w:val="2"/>
          <w:sz w:val="24"/>
          <w:szCs w:val="24"/>
          <w:lang w:bidi="ar"/>
        </w:rPr>
        <w:t>至</w:t>
      </w:r>
      <w:r>
        <w:rPr>
          <w:rFonts w:asciiTheme="minorEastAsia" w:eastAsiaTheme="minorEastAsia" w:hAnsiTheme="minorEastAsia" w:cs="Times New Roman" w:hint="eastAsia"/>
          <w:kern w:val="2"/>
          <w:sz w:val="24"/>
          <w:szCs w:val="24"/>
          <w:u w:val="single"/>
        </w:rPr>
        <w:t>16:00</w:t>
      </w:r>
      <w:r>
        <w:rPr>
          <w:rFonts w:asciiTheme="minorEastAsia" w:eastAsiaTheme="minorEastAsia" w:hAnsiTheme="minorEastAsia" w:cs="Times New Roman"/>
          <w:kern w:val="2"/>
          <w:sz w:val="24"/>
          <w:szCs w:val="24"/>
          <w:lang w:bidi="ar"/>
        </w:rPr>
        <w:t>（北京时间，法定节假日除外）。</w:t>
      </w:r>
    </w:p>
    <w:p w:rsidR="00807F92" w:rsidRDefault="00934791">
      <w:pPr>
        <w:autoSpaceDE/>
        <w:autoSpaceDN/>
        <w:adjustRightInd w:val="0"/>
        <w:snapToGrid w:val="0"/>
        <w:spacing w:line="360" w:lineRule="auto"/>
        <w:ind w:firstLineChars="200" w:firstLine="48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2.地点：</w:t>
      </w:r>
      <w:r>
        <w:rPr>
          <w:rFonts w:asciiTheme="minorEastAsia" w:eastAsiaTheme="minorEastAsia" w:hAnsiTheme="minorEastAsia" w:cs="Times New Roman" w:hint="eastAsia"/>
          <w:kern w:val="2"/>
          <w:sz w:val="24"/>
          <w:szCs w:val="24"/>
          <w:lang w:bidi="ar"/>
        </w:rPr>
        <w:t>北京市政府采购电子交易平台。</w:t>
      </w:r>
    </w:p>
    <w:p w:rsidR="00807F92" w:rsidRDefault="00934791">
      <w:pPr>
        <w:widowControl/>
        <w:autoSpaceDE/>
        <w:autoSpaceDN/>
        <w:adjustRightInd w:val="0"/>
        <w:snapToGrid w:val="0"/>
        <w:spacing w:line="360" w:lineRule="auto"/>
        <w:ind w:firstLineChars="200" w:firstLine="480"/>
        <w:rPr>
          <w:rFonts w:asciiTheme="minorEastAsia" w:eastAsiaTheme="minorEastAsia" w:hAnsiTheme="minorEastAsia" w:cs="Times New Roman"/>
          <w:kern w:val="2"/>
          <w:sz w:val="24"/>
          <w:szCs w:val="24"/>
          <w:lang w:bidi="ar"/>
        </w:rPr>
      </w:pPr>
      <w:r>
        <w:rPr>
          <w:rFonts w:asciiTheme="minorEastAsia" w:eastAsiaTheme="minorEastAsia" w:hAnsiTheme="minorEastAsia" w:cs="Times New Roman"/>
          <w:kern w:val="2"/>
          <w:sz w:val="24"/>
          <w:szCs w:val="24"/>
          <w:lang w:bidi="ar"/>
        </w:rPr>
        <w:t>3.方式：</w:t>
      </w:r>
      <w:r>
        <w:rPr>
          <w:rFonts w:asciiTheme="minorEastAsia" w:eastAsiaTheme="minorEastAsia" w:hAnsiTheme="minorEastAsia" w:cs="Times New Roman" w:hint="eastAsia"/>
          <w:kern w:val="2"/>
          <w:sz w:val="24"/>
          <w:szCs w:val="24"/>
          <w:lang w:bidi="ar"/>
        </w:rPr>
        <w:t>供应商使用 CA 数字证书或电子营业执照登录北京市政府采购电子交易平台（http://zbcg-bjzc.zhongcy.com/bjczj-portal-site/index.html#/home）获取电子版</w:t>
      </w:r>
      <w:r>
        <w:rPr>
          <w:rFonts w:asciiTheme="minorEastAsia" w:eastAsiaTheme="minorEastAsia" w:hAnsiTheme="minorEastAsia" w:cs="Times New Roman"/>
          <w:kern w:val="2"/>
          <w:sz w:val="24"/>
          <w:szCs w:val="24"/>
          <w:lang w:bidi="ar"/>
        </w:rPr>
        <w:t>招标文件。</w:t>
      </w:r>
    </w:p>
    <w:p w:rsidR="00807F92" w:rsidRDefault="00934791">
      <w:pPr>
        <w:widowControl/>
        <w:autoSpaceDE/>
        <w:autoSpaceDN/>
        <w:adjustRightInd w:val="0"/>
        <w:snapToGrid w:val="0"/>
        <w:spacing w:line="360" w:lineRule="auto"/>
        <w:ind w:firstLineChars="200" w:firstLine="48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4.售价：0元。</w:t>
      </w:r>
    </w:p>
    <w:p w:rsidR="00807F92" w:rsidRDefault="00807F92">
      <w:pPr>
        <w:widowControl/>
        <w:autoSpaceDE/>
        <w:autoSpaceDN/>
        <w:adjustRightInd w:val="0"/>
        <w:snapToGrid w:val="0"/>
        <w:spacing w:line="360" w:lineRule="auto"/>
        <w:ind w:firstLineChars="200" w:firstLine="480"/>
        <w:rPr>
          <w:rFonts w:asciiTheme="minorEastAsia" w:eastAsiaTheme="minorEastAsia" w:hAnsiTheme="minorEastAsia" w:cs="Times New Roman"/>
          <w:kern w:val="2"/>
          <w:sz w:val="24"/>
          <w:szCs w:val="24"/>
        </w:rPr>
      </w:pPr>
    </w:p>
    <w:p w:rsidR="00807F92" w:rsidRDefault="00934791">
      <w:pPr>
        <w:keepNext/>
        <w:keepLines/>
        <w:widowControl/>
        <w:adjustRightInd w:val="0"/>
        <w:spacing w:line="360" w:lineRule="auto"/>
        <w:outlineLvl w:val="1"/>
        <w:rPr>
          <w:rFonts w:asciiTheme="minorEastAsia" w:eastAsiaTheme="minorEastAsia" w:hAnsiTheme="minorEastAsia" w:cs="Times New Roman"/>
          <w:b/>
          <w:sz w:val="24"/>
          <w:szCs w:val="24"/>
        </w:rPr>
      </w:pPr>
      <w:bookmarkStart w:id="17" w:name="_Toc28359082"/>
      <w:bookmarkStart w:id="18" w:name="_Toc28359005"/>
      <w:bookmarkStart w:id="19" w:name="_Toc35393624"/>
      <w:bookmarkStart w:id="20" w:name="_Toc35393793"/>
      <w:r>
        <w:rPr>
          <w:rFonts w:asciiTheme="minorEastAsia" w:eastAsiaTheme="minorEastAsia" w:hAnsiTheme="minorEastAsia" w:cs="Times New Roman"/>
          <w:b/>
          <w:sz w:val="24"/>
          <w:szCs w:val="24"/>
        </w:rPr>
        <w:t>四、提交投标文件</w:t>
      </w:r>
      <w:bookmarkEnd w:id="17"/>
      <w:bookmarkEnd w:id="18"/>
      <w:r>
        <w:rPr>
          <w:rFonts w:asciiTheme="minorEastAsia" w:eastAsiaTheme="minorEastAsia" w:hAnsiTheme="minorEastAsia" w:cs="Times New Roman"/>
          <w:b/>
          <w:sz w:val="24"/>
          <w:szCs w:val="24"/>
        </w:rPr>
        <w:t>截止时间、开标时间和地点</w:t>
      </w:r>
      <w:bookmarkEnd w:id="19"/>
      <w:bookmarkEnd w:id="20"/>
    </w:p>
    <w:p w:rsidR="00807F92" w:rsidRDefault="00934791">
      <w:pPr>
        <w:autoSpaceDE/>
        <w:autoSpaceDN/>
        <w:spacing w:line="360" w:lineRule="auto"/>
        <w:ind w:firstLineChars="200" w:firstLine="480"/>
        <w:jc w:val="both"/>
        <w:rPr>
          <w:rFonts w:asciiTheme="minorEastAsia" w:eastAsiaTheme="minorEastAsia" w:hAnsiTheme="minorEastAsia" w:cs="Times New Roman"/>
          <w:bCs/>
          <w:kern w:val="2"/>
          <w:sz w:val="24"/>
          <w:szCs w:val="24"/>
          <w:u w:val="single"/>
        </w:rPr>
      </w:pPr>
      <w:r>
        <w:rPr>
          <w:rFonts w:asciiTheme="minorEastAsia" w:eastAsiaTheme="minorEastAsia" w:hAnsiTheme="minorEastAsia" w:cs="Times New Roman"/>
          <w:kern w:val="2"/>
          <w:sz w:val="24"/>
          <w:szCs w:val="24"/>
          <w:lang w:bidi="ar"/>
        </w:rPr>
        <w:t>投标截止时间、开标时间：</w:t>
      </w:r>
      <w:r>
        <w:rPr>
          <w:rFonts w:asciiTheme="minorEastAsia" w:eastAsiaTheme="minorEastAsia" w:hAnsiTheme="minorEastAsia" w:cs="Times New Roman" w:hint="eastAsia"/>
          <w:kern w:val="2"/>
          <w:sz w:val="24"/>
          <w:szCs w:val="24"/>
          <w:u w:val="single"/>
          <w:lang w:bidi="ar"/>
        </w:rPr>
        <w:t>2025</w:t>
      </w:r>
      <w:r>
        <w:rPr>
          <w:rFonts w:asciiTheme="minorEastAsia" w:eastAsiaTheme="minorEastAsia" w:hAnsiTheme="minorEastAsia" w:cs="Times New Roman"/>
          <w:kern w:val="2"/>
          <w:sz w:val="24"/>
          <w:szCs w:val="24"/>
          <w:lang w:bidi="ar"/>
        </w:rPr>
        <w:t>年</w:t>
      </w:r>
      <w:r>
        <w:rPr>
          <w:rFonts w:asciiTheme="minorEastAsia" w:eastAsiaTheme="minorEastAsia" w:hAnsiTheme="minorEastAsia" w:cs="Times New Roman" w:hint="eastAsia"/>
          <w:kern w:val="2"/>
          <w:sz w:val="24"/>
          <w:szCs w:val="24"/>
          <w:u w:val="single"/>
          <w:lang w:bidi="ar"/>
        </w:rPr>
        <w:t xml:space="preserve"> </w:t>
      </w:r>
      <w:r w:rsidR="00EF62F1">
        <w:rPr>
          <w:rFonts w:asciiTheme="minorEastAsia" w:eastAsiaTheme="minorEastAsia" w:hAnsiTheme="minorEastAsia" w:cs="Times New Roman" w:hint="eastAsia"/>
          <w:kern w:val="2"/>
          <w:sz w:val="24"/>
          <w:szCs w:val="24"/>
          <w:u w:val="single"/>
          <w:lang w:bidi="ar"/>
        </w:rPr>
        <w:t>4</w:t>
      </w:r>
      <w:r>
        <w:rPr>
          <w:rFonts w:asciiTheme="minorEastAsia" w:eastAsiaTheme="minorEastAsia" w:hAnsiTheme="minorEastAsia" w:cs="Times New Roman" w:hint="eastAsia"/>
          <w:kern w:val="2"/>
          <w:sz w:val="24"/>
          <w:szCs w:val="24"/>
          <w:u w:val="single"/>
          <w:lang w:bidi="ar"/>
        </w:rPr>
        <w:t xml:space="preserve"> </w:t>
      </w:r>
      <w:r>
        <w:rPr>
          <w:rFonts w:asciiTheme="minorEastAsia" w:eastAsiaTheme="minorEastAsia" w:hAnsiTheme="minorEastAsia" w:cs="Times New Roman"/>
          <w:kern w:val="2"/>
          <w:sz w:val="24"/>
          <w:szCs w:val="24"/>
          <w:lang w:bidi="ar"/>
        </w:rPr>
        <w:t>月</w:t>
      </w:r>
      <w:r>
        <w:rPr>
          <w:rFonts w:asciiTheme="minorEastAsia" w:eastAsiaTheme="minorEastAsia" w:hAnsiTheme="minorEastAsia" w:cs="Times New Roman" w:hint="eastAsia"/>
          <w:kern w:val="2"/>
          <w:sz w:val="24"/>
          <w:szCs w:val="24"/>
          <w:u w:val="single"/>
          <w:lang w:bidi="ar"/>
        </w:rPr>
        <w:t xml:space="preserve"> </w:t>
      </w:r>
      <w:r w:rsidR="00977C1C">
        <w:rPr>
          <w:rFonts w:asciiTheme="minorEastAsia" w:eastAsiaTheme="minorEastAsia" w:hAnsiTheme="minorEastAsia" w:cs="Times New Roman" w:hint="eastAsia"/>
          <w:kern w:val="2"/>
          <w:sz w:val="24"/>
          <w:szCs w:val="24"/>
          <w:u w:val="single"/>
          <w:lang w:bidi="ar"/>
        </w:rPr>
        <w:t>9</w:t>
      </w:r>
      <w:r>
        <w:rPr>
          <w:rFonts w:asciiTheme="minorEastAsia" w:eastAsiaTheme="minorEastAsia" w:hAnsiTheme="minorEastAsia" w:cs="Times New Roman" w:hint="eastAsia"/>
          <w:kern w:val="2"/>
          <w:sz w:val="24"/>
          <w:szCs w:val="24"/>
          <w:u w:val="single"/>
          <w:lang w:bidi="ar"/>
        </w:rPr>
        <w:t xml:space="preserve"> </w:t>
      </w:r>
      <w:r>
        <w:rPr>
          <w:rFonts w:asciiTheme="minorEastAsia" w:eastAsiaTheme="minorEastAsia" w:hAnsiTheme="minorEastAsia" w:cs="Times New Roman"/>
          <w:kern w:val="2"/>
          <w:sz w:val="24"/>
          <w:szCs w:val="24"/>
          <w:lang w:bidi="ar"/>
        </w:rPr>
        <w:t>日</w:t>
      </w:r>
      <w:r>
        <w:rPr>
          <w:rFonts w:asciiTheme="minorEastAsia" w:eastAsiaTheme="minorEastAsia" w:hAnsiTheme="minorEastAsia" w:cs="Times New Roman" w:hint="eastAsia"/>
          <w:kern w:val="2"/>
          <w:sz w:val="24"/>
          <w:szCs w:val="24"/>
          <w:u w:val="single"/>
          <w:lang w:bidi="ar"/>
        </w:rPr>
        <w:t xml:space="preserve"> 09 </w:t>
      </w:r>
      <w:r>
        <w:rPr>
          <w:rFonts w:asciiTheme="minorEastAsia" w:eastAsiaTheme="minorEastAsia" w:hAnsiTheme="minorEastAsia" w:cs="Times New Roman"/>
          <w:kern w:val="2"/>
          <w:sz w:val="24"/>
          <w:szCs w:val="24"/>
          <w:lang w:bidi="ar"/>
        </w:rPr>
        <w:t>点</w:t>
      </w:r>
      <w:r>
        <w:rPr>
          <w:rFonts w:asciiTheme="minorEastAsia" w:eastAsiaTheme="minorEastAsia" w:hAnsiTheme="minorEastAsia" w:cs="Times New Roman" w:hint="eastAsia"/>
          <w:kern w:val="2"/>
          <w:sz w:val="24"/>
          <w:szCs w:val="24"/>
          <w:u w:val="single"/>
          <w:lang w:bidi="ar"/>
        </w:rPr>
        <w:t xml:space="preserve"> 30 </w:t>
      </w:r>
      <w:r>
        <w:rPr>
          <w:rFonts w:asciiTheme="minorEastAsia" w:eastAsiaTheme="minorEastAsia" w:hAnsiTheme="minorEastAsia" w:cs="Times New Roman"/>
          <w:kern w:val="2"/>
          <w:sz w:val="24"/>
          <w:szCs w:val="24"/>
          <w:lang w:bidi="ar"/>
        </w:rPr>
        <w:t>分</w:t>
      </w:r>
      <w:r>
        <w:rPr>
          <w:rFonts w:asciiTheme="minorEastAsia" w:eastAsiaTheme="minorEastAsia" w:hAnsiTheme="minorEastAsia" w:cs="Times New Roman"/>
          <w:bCs/>
          <w:kern w:val="2"/>
          <w:sz w:val="24"/>
          <w:szCs w:val="24"/>
          <w:lang w:bidi="ar"/>
        </w:rPr>
        <w:t>（北京时间）</w:t>
      </w:r>
      <w:r>
        <w:rPr>
          <w:rFonts w:asciiTheme="minorEastAsia" w:eastAsiaTheme="minorEastAsia" w:hAnsiTheme="minorEastAsia" w:cs="Times New Roman"/>
          <w:iCs/>
          <w:kern w:val="2"/>
          <w:sz w:val="24"/>
          <w:szCs w:val="24"/>
          <w:lang w:bidi="ar"/>
        </w:rPr>
        <w:t>。</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lang w:bidi="ar"/>
        </w:rPr>
      </w:pPr>
      <w:r>
        <w:rPr>
          <w:rFonts w:asciiTheme="minorEastAsia" w:eastAsiaTheme="minorEastAsia" w:hAnsiTheme="minorEastAsia" w:cs="Times New Roman"/>
          <w:kern w:val="2"/>
          <w:sz w:val="24"/>
          <w:szCs w:val="24"/>
          <w:lang w:bidi="ar"/>
        </w:rPr>
        <w:t>地点：</w:t>
      </w:r>
      <w:r>
        <w:rPr>
          <w:rFonts w:asciiTheme="minorEastAsia" w:eastAsiaTheme="minorEastAsia" w:hAnsiTheme="minorEastAsia" w:cs="Times New Roman" w:hint="eastAsia"/>
          <w:kern w:val="2"/>
          <w:sz w:val="24"/>
          <w:szCs w:val="24"/>
          <w:lang w:bidi="ar"/>
        </w:rPr>
        <w:t>北京市政府采购电子交易平台（允许远程在线开标，请保持联系人电话畅通，并于解密功能开启后及时进行自行解密操作）</w:t>
      </w:r>
      <w:r>
        <w:rPr>
          <w:rFonts w:asciiTheme="minorEastAsia" w:eastAsiaTheme="minorEastAsia" w:hAnsiTheme="minorEastAsia" w:cs="Times New Roman"/>
          <w:kern w:val="2"/>
          <w:sz w:val="24"/>
          <w:szCs w:val="24"/>
          <w:lang w:val="zh-TW" w:bidi="ar"/>
        </w:rPr>
        <w:t>。</w:t>
      </w:r>
    </w:p>
    <w:p w:rsidR="00807F92" w:rsidRDefault="00807F92">
      <w:pPr>
        <w:autoSpaceDE/>
        <w:autoSpaceDN/>
        <w:spacing w:line="360" w:lineRule="auto"/>
        <w:ind w:firstLineChars="200" w:firstLine="480"/>
        <w:jc w:val="both"/>
        <w:rPr>
          <w:rFonts w:asciiTheme="minorEastAsia" w:eastAsiaTheme="minorEastAsia" w:hAnsiTheme="minorEastAsia" w:cs="Times New Roman"/>
          <w:bCs/>
          <w:kern w:val="2"/>
          <w:sz w:val="24"/>
          <w:szCs w:val="24"/>
          <w:u w:val="single"/>
        </w:rPr>
      </w:pPr>
    </w:p>
    <w:p w:rsidR="00807F92" w:rsidRDefault="00934791">
      <w:pPr>
        <w:keepNext/>
        <w:keepLines/>
        <w:adjustRightInd w:val="0"/>
        <w:spacing w:line="360" w:lineRule="auto"/>
        <w:outlineLvl w:val="1"/>
        <w:rPr>
          <w:rFonts w:asciiTheme="minorEastAsia" w:eastAsiaTheme="minorEastAsia" w:hAnsiTheme="minorEastAsia" w:cs="Times New Roman"/>
          <w:b/>
          <w:sz w:val="24"/>
          <w:szCs w:val="24"/>
        </w:rPr>
      </w:pPr>
      <w:bookmarkStart w:id="21" w:name="_Toc35393794"/>
      <w:bookmarkStart w:id="22" w:name="_Toc28359007"/>
      <w:bookmarkStart w:id="23" w:name="_Toc35393625"/>
      <w:bookmarkStart w:id="24" w:name="_Toc28359084"/>
      <w:r>
        <w:rPr>
          <w:rFonts w:asciiTheme="minorEastAsia" w:eastAsiaTheme="minorEastAsia" w:hAnsiTheme="minorEastAsia" w:cs="Times New Roman"/>
          <w:b/>
          <w:sz w:val="24"/>
          <w:szCs w:val="24"/>
        </w:rPr>
        <w:t>五、公告期限</w:t>
      </w:r>
      <w:bookmarkEnd w:id="21"/>
      <w:bookmarkEnd w:id="22"/>
      <w:bookmarkEnd w:id="23"/>
      <w:bookmarkEnd w:id="24"/>
    </w:p>
    <w:p w:rsidR="00807F92" w:rsidRDefault="00934791">
      <w:pPr>
        <w:autoSpaceDE/>
        <w:autoSpaceDN/>
        <w:spacing w:line="360" w:lineRule="auto"/>
        <w:ind w:firstLineChars="200" w:firstLine="480"/>
        <w:jc w:val="both"/>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自本公告发布之日起5个工作日。</w:t>
      </w:r>
    </w:p>
    <w:p w:rsidR="00807F92" w:rsidRDefault="00807F92">
      <w:pPr>
        <w:autoSpaceDE/>
        <w:autoSpaceDN/>
        <w:spacing w:line="360" w:lineRule="auto"/>
        <w:ind w:firstLineChars="200" w:firstLine="480"/>
        <w:jc w:val="both"/>
        <w:rPr>
          <w:rFonts w:asciiTheme="minorEastAsia" w:eastAsiaTheme="minorEastAsia" w:hAnsiTheme="minorEastAsia" w:cs="Times New Roman"/>
          <w:sz w:val="24"/>
          <w:szCs w:val="24"/>
        </w:rPr>
      </w:pPr>
    </w:p>
    <w:p w:rsidR="00807F92" w:rsidRDefault="00934791">
      <w:pPr>
        <w:keepNext/>
        <w:keepLines/>
        <w:adjustRightInd w:val="0"/>
        <w:spacing w:line="360" w:lineRule="auto"/>
        <w:outlineLvl w:val="1"/>
        <w:rPr>
          <w:rFonts w:asciiTheme="minorEastAsia" w:eastAsiaTheme="minorEastAsia" w:hAnsiTheme="minorEastAsia" w:cs="Times New Roman"/>
          <w:b/>
          <w:sz w:val="24"/>
          <w:szCs w:val="24"/>
        </w:rPr>
      </w:pPr>
      <w:bookmarkStart w:id="25" w:name="_Toc35393795"/>
      <w:bookmarkStart w:id="26" w:name="_Toc35393626"/>
      <w:r>
        <w:rPr>
          <w:rFonts w:asciiTheme="minorEastAsia" w:eastAsiaTheme="minorEastAsia" w:hAnsiTheme="minorEastAsia" w:cs="Times New Roman"/>
          <w:b/>
          <w:sz w:val="24"/>
          <w:szCs w:val="24"/>
        </w:rPr>
        <w:t>六、其他补充事宜</w:t>
      </w:r>
      <w:bookmarkEnd w:id="25"/>
      <w:bookmarkEnd w:id="26"/>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1.本项目需要落实的政府采购政策：</w:t>
      </w:r>
      <w:r>
        <w:rPr>
          <w:rFonts w:asciiTheme="minorEastAsia" w:eastAsiaTheme="minorEastAsia" w:hAnsiTheme="minorEastAsia" w:cs="Times New Roman" w:hint="eastAsia"/>
          <w:kern w:val="2"/>
          <w:sz w:val="24"/>
          <w:szCs w:val="24"/>
        </w:rPr>
        <w:t>节能产品强制采购、节能产品、环境标志产品优先采购、政府采购促进中小企业发展、政府采购支持监狱企业发展、政府采购信用担保、进口产品管理、促进残疾人就业、扶持不发达地区和少数民族地区等</w:t>
      </w:r>
      <w:r>
        <w:rPr>
          <w:rFonts w:asciiTheme="minorEastAsia" w:eastAsiaTheme="minorEastAsia" w:hAnsiTheme="minorEastAsia" w:cs="Times New Roman"/>
          <w:kern w:val="2"/>
          <w:sz w:val="24"/>
          <w:szCs w:val="24"/>
          <w:lang w:bidi="ar"/>
        </w:rPr>
        <w:t>。</w:t>
      </w:r>
    </w:p>
    <w:p w:rsidR="00807F92" w:rsidRDefault="00934791">
      <w:pPr>
        <w:autoSpaceDE/>
        <w:autoSpaceDN/>
        <w:spacing w:line="360" w:lineRule="auto"/>
        <w:ind w:firstLineChars="200" w:firstLine="480"/>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lang w:bidi="ar"/>
        </w:rPr>
        <w:t>2、本公告通过《中国政府采购网》（www.ccgp.gov.cn）、《北京政府采购网》（www.ccgp-beijing.gov.cn/）对外公开发布。未经采购人授权的任何转载，采购人不对其承担任何法律</w:t>
      </w:r>
      <w:r>
        <w:rPr>
          <w:rFonts w:asciiTheme="minorEastAsia" w:eastAsiaTheme="minorEastAsia" w:hAnsiTheme="minorEastAsia" w:cs="Times New Roman" w:hint="eastAsia"/>
          <w:kern w:val="2"/>
          <w:sz w:val="24"/>
          <w:szCs w:val="24"/>
          <w:lang w:bidi="ar"/>
        </w:rPr>
        <w:lastRenderedPageBreak/>
        <w:t>责任。</w:t>
      </w:r>
      <w:r>
        <w:rPr>
          <w:rFonts w:asciiTheme="minorEastAsia" w:eastAsiaTheme="minorEastAsia" w:hAnsiTheme="minorEastAsia" w:cs="Times New Roman"/>
          <w:kern w:val="2"/>
          <w:sz w:val="24"/>
          <w:szCs w:val="24"/>
        </w:rPr>
        <w:t xml:space="preserve"> </w:t>
      </w:r>
    </w:p>
    <w:p w:rsidR="00807F92" w:rsidRDefault="00934791">
      <w:pPr>
        <w:autoSpaceDE/>
        <w:autoSpaceDN/>
        <w:spacing w:line="360" w:lineRule="auto"/>
        <w:ind w:firstLineChars="200" w:firstLine="480"/>
        <w:jc w:val="both"/>
        <w:rPr>
          <w:rFonts w:asciiTheme="minorEastAsia" w:eastAsiaTheme="minorEastAsia" w:hAnsiTheme="minorEastAsia" w:cs="Times New Roman"/>
          <w:bCs/>
          <w:kern w:val="2"/>
          <w:sz w:val="24"/>
          <w:szCs w:val="24"/>
          <w:lang w:bidi="ar"/>
        </w:rPr>
      </w:pPr>
      <w:r>
        <w:rPr>
          <w:rFonts w:asciiTheme="minorEastAsia" w:eastAsiaTheme="minorEastAsia" w:hAnsiTheme="minorEastAsia" w:cs="Times New Roman" w:hint="eastAsia"/>
          <w:kern w:val="2"/>
          <w:sz w:val="24"/>
          <w:szCs w:val="24"/>
          <w:lang w:bidi="ar"/>
        </w:rPr>
        <w:t>3、</w:t>
      </w:r>
      <w:r>
        <w:rPr>
          <w:rFonts w:asciiTheme="minorEastAsia" w:eastAsiaTheme="minorEastAsia" w:hAnsiTheme="minorEastAsia" w:cs="Times New Roman"/>
          <w:kern w:val="2"/>
          <w:sz w:val="24"/>
          <w:szCs w:val="24"/>
          <w:lang w:bidi="ar"/>
        </w:rPr>
        <w:t>本项目采用</w:t>
      </w:r>
      <w:r>
        <w:rPr>
          <w:rFonts w:asciiTheme="minorEastAsia" w:eastAsiaTheme="minorEastAsia" w:hAnsiTheme="minorEastAsia" w:cs="Times New Roman" w:hint="eastAsia"/>
          <w:kern w:val="2"/>
          <w:sz w:val="24"/>
          <w:szCs w:val="24"/>
          <w:lang w:bidi="ar"/>
        </w:rPr>
        <w:t>全流程电子化采购</w:t>
      </w:r>
      <w:r>
        <w:rPr>
          <w:rFonts w:asciiTheme="minorEastAsia" w:eastAsiaTheme="minorEastAsia" w:hAnsiTheme="minorEastAsia" w:cs="Times New Roman"/>
          <w:kern w:val="2"/>
          <w:sz w:val="24"/>
          <w:szCs w:val="24"/>
          <w:lang w:bidi="ar"/>
        </w:rPr>
        <w:t>方式，请供应</w:t>
      </w:r>
      <w:proofErr w:type="gramStart"/>
      <w:r>
        <w:rPr>
          <w:rFonts w:asciiTheme="minorEastAsia" w:eastAsiaTheme="minorEastAsia" w:hAnsiTheme="minorEastAsia" w:cs="Times New Roman"/>
          <w:kern w:val="2"/>
          <w:sz w:val="24"/>
          <w:szCs w:val="24"/>
          <w:lang w:bidi="ar"/>
        </w:rPr>
        <w:t>商认真</w:t>
      </w:r>
      <w:proofErr w:type="gramEnd"/>
      <w:r>
        <w:rPr>
          <w:rFonts w:asciiTheme="minorEastAsia" w:eastAsiaTheme="minorEastAsia" w:hAnsiTheme="minorEastAsia" w:cs="Times New Roman"/>
          <w:kern w:val="2"/>
          <w:sz w:val="24"/>
          <w:szCs w:val="24"/>
          <w:lang w:bidi="ar"/>
        </w:rPr>
        <w:t>学习北京市政府采购电子交易平台发布的相关操作手册，办理CA认证证书、进行北京市政府采购电子交易平台注册绑定，并认真核实</w:t>
      </w:r>
      <w:r>
        <w:rPr>
          <w:rFonts w:asciiTheme="minorEastAsia" w:eastAsiaTheme="minorEastAsia" w:hAnsiTheme="minorEastAsia" w:cs="Times New Roman"/>
          <w:bCs/>
          <w:kern w:val="2"/>
          <w:sz w:val="24"/>
          <w:szCs w:val="24"/>
          <w:lang w:bidi="ar"/>
        </w:rPr>
        <w:t>数字认证证书情况确认是否符合本项目采购流程要求。</w:t>
      </w:r>
    </w:p>
    <w:p w:rsidR="00807F92" w:rsidRDefault="00934791">
      <w:pPr>
        <w:autoSpaceDE/>
        <w:autoSpaceDN/>
        <w:adjustRightInd w:val="0"/>
        <w:snapToGrid w:val="0"/>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CA认证证书服务热线 010-58511086</w:t>
      </w:r>
    </w:p>
    <w:p w:rsidR="00807F92" w:rsidRDefault="00934791">
      <w:pPr>
        <w:autoSpaceDE/>
        <w:autoSpaceDN/>
        <w:adjustRightInd w:val="0"/>
        <w:snapToGrid w:val="0"/>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技术支持服务热线</w:t>
      </w:r>
      <w:r>
        <w:rPr>
          <w:rFonts w:asciiTheme="minorEastAsia" w:eastAsiaTheme="minorEastAsia" w:hAnsiTheme="minorEastAsia" w:cs="Times New Roman" w:hint="eastAsia"/>
          <w:kern w:val="2"/>
          <w:sz w:val="24"/>
          <w:szCs w:val="24"/>
          <w:lang w:bidi="ar"/>
        </w:rPr>
        <w:t xml:space="preserve">   </w:t>
      </w:r>
      <w:r>
        <w:rPr>
          <w:rFonts w:asciiTheme="minorEastAsia" w:eastAsiaTheme="minorEastAsia" w:hAnsiTheme="minorEastAsia" w:cs="Times New Roman"/>
          <w:kern w:val="2"/>
          <w:sz w:val="24"/>
          <w:szCs w:val="24"/>
          <w:lang w:bidi="ar"/>
        </w:rPr>
        <w:t>010-86483801</w:t>
      </w:r>
    </w:p>
    <w:p w:rsidR="00807F92" w:rsidRDefault="00934791">
      <w:pPr>
        <w:widowControl/>
        <w:autoSpaceDE/>
        <w:autoSpaceDN/>
        <w:adjustRightInd w:val="0"/>
        <w:snapToGrid w:val="0"/>
        <w:spacing w:line="360" w:lineRule="auto"/>
        <w:ind w:firstLineChars="200" w:firstLine="480"/>
        <w:outlineLvl w:val="2"/>
        <w:rPr>
          <w:rFonts w:asciiTheme="minorEastAsia" w:eastAsiaTheme="minorEastAsia" w:hAnsiTheme="minorEastAsia" w:cs="Times New Roman"/>
          <w:kern w:val="2"/>
          <w:sz w:val="24"/>
          <w:szCs w:val="24"/>
          <w:lang w:bidi="ar"/>
        </w:rPr>
      </w:pPr>
      <w:r>
        <w:rPr>
          <w:rFonts w:asciiTheme="minorEastAsia" w:eastAsiaTheme="minorEastAsia" w:hAnsiTheme="minorEastAsia" w:cs="Times New Roman" w:hint="eastAsia"/>
          <w:kern w:val="2"/>
          <w:sz w:val="24"/>
          <w:szCs w:val="24"/>
          <w:lang w:bidi="ar"/>
        </w:rPr>
        <w:t>3</w:t>
      </w:r>
      <w:r>
        <w:rPr>
          <w:rFonts w:asciiTheme="minorEastAsia" w:eastAsiaTheme="minorEastAsia" w:hAnsiTheme="minorEastAsia" w:cs="Times New Roman"/>
          <w:kern w:val="2"/>
          <w:sz w:val="24"/>
          <w:szCs w:val="24"/>
          <w:lang w:bidi="ar"/>
        </w:rPr>
        <w:t>.1办理CA认证证书</w:t>
      </w:r>
    </w:p>
    <w:p w:rsidR="00807F92" w:rsidRDefault="00934791">
      <w:pPr>
        <w:widowControl/>
        <w:autoSpaceDE/>
        <w:autoSpaceDN/>
        <w:adjustRightInd w:val="0"/>
        <w:snapToGrid w:val="0"/>
        <w:spacing w:line="360" w:lineRule="auto"/>
        <w:ind w:firstLineChars="200" w:firstLine="48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供应商登录北京市政府采购电子交易平台查阅 “用户指南”—“操作指南”—“市场主体CA办理操作流程指引”，按照程序要求办理。</w:t>
      </w:r>
    </w:p>
    <w:p w:rsidR="00807F92" w:rsidRDefault="00934791">
      <w:pPr>
        <w:autoSpaceDE/>
        <w:autoSpaceDN/>
        <w:adjustRightInd w:val="0"/>
        <w:snapToGrid w:val="0"/>
        <w:spacing w:line="360" w:lineRule="auto"/>
        <w:ind w:firstLineChars="200" w:firstLine="480"/>
        <w:jc w:val="both"/>
        <w:outlineLvl w:val="2"/>
        <w:rPr>
          <w:rFonts w:asciiTheme="minorEastAsia" w:eastAsiaTheme="minorEastAsia" w:hAnsiTheme="minorEastAsia" w:cs="Times New Roman"/>
          <w:kern w:val="2"/>
          <w:sz w:val="24"/>
          <w:szCs w:val="24"/>
          <w:lang w:bidi="ar"/>
        </w:rPr>
      </w:pPr>
      <w:r>
        <w:rPr>
          <w:rFonts w:asciiTheme="minorEastAsia" w:eastAsiaTheme="minorEastAsia" w:hAnsiTheme="minorEastAsia" w:cs="Times New Roman" w:hint="eastAsia"/>
          <w:kern w:val="2"/>
          <w:sz w:val="24"/>
          <w:szCs w:val="24"/>
          <w:lang w:bidi="ar"/>
        </w:rPr>
        <w:t>3</w:t>
      </w:r>
      <w:r>
        <w:rPr>
          <w:rFonts w:asciiTheme="minorEastAsia" w:eastAsiaTheme="minorEastAsia" w:hAnsiTheme="minorEastAsia" w:cs="Times New Roman"/>
          <w:kern w:val="2"/>
          <w:sz w:val="24"/>
          <w:szCs w:val="24"/>
          <w:lang w:bidi="ar"/>
        </w:rPr>
        <w:t>.2注册</w:t>
      </w:r>
    </w:p>
    <w:p w:rsidR="00807F92" w:rsidRDefault="00934791">
      <w:pPr>
        <w:autoSpaceDE/>
        <w:autoSpaceDN/>
        <w:adjustRightInd w:val="0"/>
        <w:snapToGrid w:val="0"/>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供应商登录北京市政府采购电子交易平台“用户指南”—“操作指南”—“市场主体注册入库操作流程指引”进行自助注册绑定。</w:t>
      </w:r>
    </w:p>
    <w:p w:rsidR="00807F92" w:rsidRDefault="00934791">
      <w:pPr>
        <w:widowControl/>
        <w:autoSpaceDE/>
        <w:autoSpaceDN/>
        <w:adjustRightInd w:val="0"/>
        <w:snapToGrid w:val="0"/>
        <w:spacing w:line="360" w:lineRule="auto"/>
        <w:ind w:firstLineChars="200" w:firstLine="480"/>
        <w:outlineLvl w:val="2"/>
        <w:rPr>
          <w:rFonts w:asciiTheme="minorEastAsia" w:eastAsiaTheme="minorEastAsia" w:hAnsiTheme="minorEastAsia" w:cs="Times New Roman"/>
          <w:kern w:val="2"/>
          <w:sz w:val="24"/>
          <w:szCs w:val="24"/>
          <w:lang w:bidi="ar"/>
        </w:rPr>
      </w:pPr>
      <w:r>
        <w:rPr>
          <w:rFonts w:asciiTheme="minorEastAsia" w:eastAsiaTheme="minorEastAsia" w:hAnsiTheme="minorEastAsia" w:cs="Times New Roman" w:hint="eastAsia"/>
          <w:kern w:val="2"/>
          <w:sz w:val="24"/>
          <w:szCs w:val="24"/>
          <w:lang w:bidi="ar"/>
        </w:rPr>
        <w:t>3</w:t>
      </w:r>
      <w:r>
        <w:rPr>
          <w:rFonts w:asciiTheme="minorEastAsia" w:eastAsiaTheme="minorEastAsia" w:hAnsiTheme="minorEastAsia" w:cs="Times New Roman"/>
          <w:kern w:val="2"/>
          <w:sz w:val="24"/>
          <w:szCs w:val="24"/>
          <w:lang w:bidi="ar"/>
        </w:rPr>
        <w:t>.3驱动、客户端下载</w:t>
      </w:r>
    </w:p>
    <w:p w:rsidR="00807F92" w:rsidRDefault="00934791">
      <w:pPr>
        <w:widowControl/>
        <w:autoSpaceDE/>
        <w:autoSpaceDN/>
        <w:adjustRightInd w:val="0"/>
        <w:snapToGrid w:val="0"/>
        <w:spacing w:line="360" w:lineRule="auto"/>
        <w:ind w:firstLineChars="200" w:firstLine="48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供应商登录北京市政府采购电子交易平台“用户指南”—“工具下载”—“招标采购系统文件驱动安装包”下载相关驱动。</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供应商登录北京市政府采购电子交易平台“用户指南”—“工具下载”—“投标文件编制工具”下载相关客户端。</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3.4 获取电子招标文件</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供应商使用 CA 数字证书或电子营业执照登录北京市政府采购电子交易平台获取电子招标文件。</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3.5 编制电子投标文件</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3.6 提交电子投标文件</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供应商应于投标截止时间前在北京市政府采购电子交易平台提交电子投标文件，上传电子投标文件过程中请保持与互联网的连接畅通。</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lastRenderedPageBreak/>
        <w:t>3.7 电子开标</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供应商在开标地点使</w:t>
      </w:r>
      <w:r>
        <w:rPr>
          <w:rFonts w:hint="eastAsia"/>
        </w:rPr>
        <w:t>用CA</w:t>
      </w:r>
      <w:r>
        <w:rPr>
          <w:rFonts w:asciiTheme="minorEastAsia" w:eastAsiaTheme="minorEastAsia" w:hAnsiTheme="minorEastAsia" w:cs="Times New Roman" w:hint="eastAsia"/>
          <w:kern w:val="2"/>
          <w:sz w:val="24"/>
          <w:szCs w:val="24"/>
        </w:rPr>
        <w:t>数字证书或电子营业执照登录北京市政府采购电子交易平台进行电子开标。</w:t>
      </w:r>
    </w:p>
    <w:p w:rsidR="00807F92" w:rsidRDefault="00934791">
      <w:pPr>
        <w:autoSpaceDE/>
        <w:autoSpaceDN/>
        <w:spacing w:line="360" w:lineRule="auto"/>
        <w:ind w:firstLineChars="200" w:firstLine="482"/>
        <w:jc w:val="both"/>
        <w:rPr>
          <w:rFonts w:asciiTheme="minorEastAsia" w:eastAsiaTheme="minorEastAsia" w:hAnsiTheme="minorEastAsia" w:cs="Times New Roman"/>
          <w:b/>
          <w:kern w:val="2"/>
          <w:sz w:val="24"/>
          <w:szCs w:val="24"/>
        </w:rPr>
      </w:pPr>
      <w:r>
        <w:rPr>
          <w:rFonts w:asciiTheme="minorEastAsia" w:eastAsiaTheme="minorEastAsia" w:hAnsiTheme="minorEastAsia" w:cs="Times New Roman" w:hint="eastAsia"/>
          <w:b/>
          <w:kern w:val="2"/>
          <w:sz w:val="24"/>
          <w:szCs w:val="24"/>
        </w:rPr>
        <w:t>4、项目解密开始时间即开标时间，解密时间30分钟，在解密截止时间投标商未完成解密的，视为投标无效。因系统原因除外。</w:t>
      </w:r>
    </w:p>
    <w:p w:rsidR="00807F92" w:rsidRDefault="00934791" w:rsidP="00D83597">
      <w:pPr>
        <w:autoSpaceDE/>
        <w:autoSpaceDN/>
        <w:spacing w:line="360" w:lineRule="auto"/>
        <w:ind w:firstLineChars="200" w:firstLine="482"/>
        <w:jc w:val="both"/>
        <w:rPr>
          <w:rFonts w:asciiTheme="minorEastAsia" w:eastAsiaTheme="minorEastAsia" w:hAnsiTheme="minorEastAsia" w:cs="Times New Roman"/>
          <w:b/>
          <w:kern w:val="2"/>
          <w:sz w:val="24"/>
          <w:szCs w:val="24"/>
        </w:rPr>
      </w:pPr>
      <w:r>
        <w:rPr>
          <w:rFonts w:asciiTheme="minorEastAsia" w:eastAsiaTheme="minorEastAsia" w:hAnsiTheme="minorEastAsia" w:cs="Times New Roman" w:hint="eastAsia"/>
          <w:b/>
          <w:kern w:val="2"/>
          <w:sz w:val="24"/>
          <w:szCs w:val="24"/>
        </w:rPr>
        <w:t>5、</w:t>
      </w:r>
      <w:r w:rsidR="00D83597" w:rsidRPr="00D83597">
        <w:rPr>
          <w:rFonts w:asciiTheme="minorEastAsia" w:eastAsiaTheme="minorEastAsia" w:hAnsiTheme="minorEastAsia" w:cs="Times New Roman" w:hint="eastAsia"/>
          <w:b/>
          <w:kern w:val="2"/>
          <w:sz w:val="24"/>
          <w:szCs w:val="24"/>
        </w:rPr>
        <w:t>评标委员会按照第一包至第</w:t>
      </w:r>
      <w:r w:rsidR="00D83597">
        <w:rPr>
          <w:rFonts w:asciiTheme="minorEastAsia" w:eastAsiaTheme="minorEastAsia" w:hAnsiTheme="minorEastAsia" w:cs="Times New Roman" w:hint="eastAsia"/>
          <w:b/>
          <w:kern w:val="2"/>
          <w:sz w:val="24"/>
          <w:szCs w:val="24"/>
        </w:rPr>
        <w:t>四</w:t>
      </w:r>
      <w:r w:rsidR="00D83597" w:rsidRPr="00D83597">
        <w:rPr>
          <w:rFonts w:asciiTheme="minorEastAsia" w:eastAsiaTheme="minorEastAsia" w:hAnsiTheme="minorEastAsia" w:cs="Times New Roman" w:hint="eastAsia"/>
          <w:b/>
          <w:kern w:val="2"/>
          <w:sz w:val="24"/>
          <w:szCs w:val="24"/>
        </w:rPr>
        <w:t>包的顺序进行评审，如果投标人已在此前某个分包排名第一，则该投标人商务评审部分及技术评审部分得分为“</w:t>
      </w:r>
      <w:r w:rsidR="00D83597" w:rsidRPr="00D83597">
        <w:rPr>
          <w:rFonts w:asciiTheme="minorEastAsia" w:eastAsiaTheme="minorEastAsia" w:hAnsiTheme="minorEastAsia" w:cs="Times New Roman"/>
          <w:b/>
          <w:kern w:val="2"/>
          <w:sz w:val="24"/>
          <w:szCs w:val="24"/>
        </w:rPr>
        <w:t>0”，不再被推荐为其他分包的中标候选人，其</w:t>
      </w:r>
      <w:r w:rsidR="00D83597" w:rsidRPr="00D83597">
        <w:rPr>
          <w:rFonts w:asciiTheme="minorEastAsia" w:eastAsiaTheme="minorEastAsia" w:hAnsiTheme="minorEastAsia" w:cs="Times New Roman" w:hint="eastAsia"/>
          <w:b/>
          <w:kern w:val="2"/>
          <w:sz w:val="24"/>
          <w:szCs w:val="24"/>
        </w:rPr>
        <w:t>余分包将</w:t>
      </w:r>
      <w:proofErr w:type="gramStart"/>
      <w:r w:rsidR="00D83597" w:rsidRPr="00D83597">
        <w:rPr>
          <w:rFonts w:asciiTheme="minorEastAsia" w:eastAsiaTheme="minorEastAsia" w:hAnsiTheme="minorEastAsia" w:cs="Times New Roman" w:hint="eastAsia"/>
          <w:b/>
          <w:kern w:val="2"/>
          <w:sz w:val="24"/>
          <w:szCs w:val="24"/>
        </w:rPr>
        <w:t>按排</w:t>
      </w:r>
      <w:proofErr w:type="gramEnd"/>
      <w:r w:rsidR="00D83597" w:rsidRPr="00D83597">
        <w:rPr>
          <w:rFonts w:asciiTheme="minorEastAsia" w:eastAsiaTheme="minorEastAsia" w:hAnsiTheme="minorEastAsia" w:cs="Times New Roman" w:hint="eastAsia"/>
          <w:b/>
          <w:kern w:val="2"/>
          <w:sz w:val="24"/>
          <w:szCs w:val="24"/>
        </w:rPr>
        <w:t>名顺序递补排序在前且尚未中标的投标人为该分包的中标人。</w:t>
      </w:r>
    </w:p>
    <w:p w:rsidR="00807F92" w:rsidRDefault="00807F92">
      <w:pPr>
        <w:autoSpaceDE/>
        <w:autoSpaceDN/>
        <w:spacing w:line="360" w:lineRule="auto"/>
        <w:jc w:val="both"/>
        <w:rPr>
          <w:rFonts w:asciiTheme="minorEastAsia" w:eastAsiaTheme="minorEastAsia" w:hAnsiTheme="minorEastAsia" w:cs="Times New Roman"/>
          <w:kern w:val="2"/>
          <w:sz w:val="24"/>
          <w:szCs w:val="24"/>
        </w:rPr>
      </w:pPr>
    </w:p>
    <w:p w:rsidR="00807F92" w:rsidRDefault="00934791">
      <w:pPr>
        <w:keepNext/>
        <w:keepLines/>
        <w:adjustRightInd w:val="0"/>
        <w:spacing w:line="360" w:lineRule="auto"/>
        <w:outlineLvl w:val="1"/>
        <w:rPr>
          <w:rFonts w:asciiTheme="minorEastAsia" w:eastAsiaTheme="minorEastAsia" w:hAnsiTheme="minorEastAsia" w:cs="Times New Roman"/>
          <w:b/>
          <w:sz w:val="24"/>
          <w:szCs w:val="24"/>
        </w:rPr>
      </w:pPr>
      <w:bookmarkStart w:id="27" w:name="_Toc35393796"/>
      <w:bookmarkStart w:id="28" w:name="_Toc28359008"/>
      <w:bookmarkStart w:id="29" w:name="_Toc28359085"/>
      <w:bookmarkStart w:id="30" w:name="_Toc35393627"/>
      <w:r>
        <w:rPr>
          <w:rFonts w:asciiTheme="minorEastAsia" w:eastAsiaTheme="minorEastAsia" w:hAnsiTheme="minorEastAsia" w:cs="Times New Roman"/>
          <w:b/>
          <w:sz w:val="24"/>
          <w:szCs w:val="24"/>
        </w:rPr>
        <w:t>七、对本次招标提出询问，请按以下方式联系。</w:t>
      </w:r>
      <w:bookmarkEnd w:id="27"/>
      <w:bookmarkEnd w:id="28"/>
      <w:bookmarkEnd w:id="29"/>
      <w:bookmarkEnd w:id="30"/>
    </w:p>
    <w:p w:rsidR="00807F92" w:rsidRDefault="00934791">
      <w:pPr>
        <w:widowControl/>
        <w:autoSpaceDE/>
        <w:autoSpaceDN/>
        <w:spacing w:line="360" w:lineRule="auto"/>
        <w:rPr>
          <w:rFonts w:asciiTheme="minorEastAsia" w:eastAsiaTheme="minorEastAsia" w:hAnsiTheme="minorEastAsia" w:cs="Times New Roman"/>
          <w:b/>
          <w:kern w:val="2"/>
          <w:sz w:val="24"/>
          <w:szCs w:val="24"/>
        </w:rPr>
      </w:pPr>
      <w:r>
        <w:rPr>
          <w:rFonts w:asciiTheme="minorEastAsia" w:eastAsiaTheme="minorEastAsia" w:hAnsiTheme="minorEastAsia" w:cs="Times New Roman"/>
          <w:kern w:val="2"/>
          <w:sz w:val="24"/>
          <w:szCs w:val="24"/>
        </w:rPr>
        <w:t xml:space="preserve">　</w:t>
      </w:r>
      <w:r>
        <w:rPr>
          <w:rFonts w:asciiTheme="minorEastAsia" w:eastAsiaTheme="minorEastAsia" w:hAnsiTheme="minorEastAsia" w:cs="Times New Roman" w:hint="eastAsia"/>
          <w:kern w:val="2"/>
          <w:sz w:val="24"/>
          <w:szCs w:val="24"/>
        </w:rPr>
        <w:t xml:space="preserve">     </w:t>
      </w:r>
      <w:r>
        <w:rPr>
          <w:rFonts w:asciiTheme="minorEastAsia" w:eastAsiaTheme="minorEastAsia" w:hAnsiTheme="minorEastAsia" w:cs="Times New Roman"/>
          <w:b/>
          <w:kern w:val="2"/>
          <w:sz w:val="24"/>
          <w:szCs w:val="24"/>
        </w:rPr>
        <w:t>1.采购人信息</w:t>
      </w:r>
    </w:p>
    <w:p w:rsidR="00807F92" w:rsidRDefault="00934791">
      <w:pPr>
        <w:autoSpaceDE/>
        <w:autoSpaceDN/>
        <w:spacing w:line="360" w:lineRule="auto"/>
        <w:ind w:leftChars="371" w:left="1116" w:hangingChars="125" w:hanging="300"/>
        <w:rPr>
          <w:rFonts w:asciiTheme="minorEastAsia" w:eastAsiaTheme="minorEastAsia" w:hAnsiTheme="minorEastAsia" w:cs="Times New Roman"/>
          <w:kern w:val="2"/>
          <w:sz w:val="24"/>
          <w:szCs w:val="24"/>
        </w:rPr>
      </w:pPr>
      <w:bookmarkStart w:id="31" w:name="_Toc28359009"/>
      <w:bookmarkStart w:id="32" w:name="_Toc28359086"/>
      <w:r>
        <w:rPr>
          <w:rFonts w:asciiTheme="minorEastAsia" w:eastAsiaTheme="minorEastAsia" w:hAnsiTheme="minorEastAsia" w:cs="Times New Roman"/>
          <w:kern w:val="2"/>
          <w:sz w:val="24"/>
          <w:szCs w:val="24"/>
        </w:rPr>
        <w:t>名    称：</w:t>
      </w:r>
      <w:r>
        <w:rPr>
          <w:rFonts w:asciiTheme="minorEastAsia" w:eastAsiaTheme="minorEastAsia" w:hAnsiTheme="minorEastAsia" w:cs="Times New Roman" w:hint="eastAsia"/>
          <w:kern w:val="2"/>
          <w:sz w:val="24"/>
          <w:szCs w:val="24"/>
        </w:rPr>
        <w:t>北京市</w:t>
      </w:r>
      <w:proofErr w:type="gramStart"/>
      <w:r>
        <w:rPr>
          <w:rFonts w:asciiTheme="minorEastAsia" w:eastAsiaTheme="minorEastAsia" w:hAnsiTheme="minorEastAsia" w:cs="Times New Roman" w:hint="eastAsia"/>
          <w:kern w:val="2"/>
          <w:sz w:val="24"/>
          <w:szCs w:val="24"/>
        </w:rPr>
        <w:t>昌平区</w:t>
      </w:r>
      <w:proofErr w:type="gramEnd"/>
      <w:r>
        <w:rPr>
          <w:rFonts w:asciiTheme="minorEastAsia" w:eastAsiaTheme="minorEastAsia" w:hAnsiTheme="minorEastAsia" w:cs="Times New Roman" w:hint="eastAsia"/>
          <w:kern w:val="2"/>
          <w:sz w:val="24"/>
          <w:szCs w:val="24"/>
        </w:rPr>
        <w:t xml:space="preserve">图书馆 </w:t>
      </w:r>
    </w:p>
    <w:p w:rsidR="00807F92" w:rsidRDefault="00934791">
      <w:pPr>
        <w:autoSpaceDE/>
        <w:autoSpaceDN/>
        <w:spacing w:line="360" w:lineRule="auto"/>
        <w:ind w:leftChars="371" w:left="1116" w:hangingChars="125" w:hanging="30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地    址：</w:t>
      </w:r>
      <w:r>
        <w:rPr>
          <w:rFonts w:asciiTheme="minorEastAsia" w:eastAsiaTheme="minorEastAsia" w:hAnsiTheme="minorEastAsia" w:cs="Times New Roman" w:hint="eastAsia"/>
          <w:kern w:val="2"/>
          <w:sz w:val="24"/>
          <w:szCs w:val="24"/>
        </w:rPr>
        <w:t>北京市昌平区府学路</w:t>
      </w:r>
      <w:r>
        <w:rPr>
          <w:rFonts w:asciiTheme="minorEastAsia" w:eastAsiaTheme="minorEastAsia" w:hAnsiTheme="minorEastAsia" w:cs="Times New Roman"/>
          <w:kern w:val="2"/>
          <w:sz w:val="24"/>
          <w:szCs w:val="24"/>
        </w:rPr>
        <w:t>10号</w:t>
      </w:r>
    </w:p>
    <w:p w:rsidR="00807F92" w:rsidRDefault="00934791">
      <w:pPr>
        <w:autoSpaceDE/>
        <w:autoSpaceDN/>
        <w:spacing w:line="360" w:lineRule="auto"/>
        <w:ind w:leftChars="371" w:left="1116" w:hangingChars="125" w:hanging="30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联系方式：</w:t>
      </w:r>
      <w:bookmarkEnd w:id="31"/>
      <w:bookmarkEnd w:id="32"/>
      <w:r>
        <w:rPr>
          <w:rFonts w:asciiTheme="minorEastAsia" w:eastAsiaTheme="minorEastAsia" w:hAnsiTheme="minorEastAsia" w:cs="Times New Roman" w:hint="eastAsia"/>
          <w:kern w:val="2"/>
          <w:sz w:val="24"/>
          <w:szCs w:val="24"/>
        </w:rPr>
        <w:t>李女士</w:t>
      </w:r>
      <w:r>
        <w:rPr>
          <w:rFonts w:asciiTheme="minorEastAsia" w:eastAsiaTheme="minorEastAsia" w:hAnsiTheme="minorEastAsia" w:cs="Times New Roman"/>
          <w:kern w:val="2"/>
          <w:sz w:val="24"/>
          <w:szCs w:val="24"/>
        </w:rPr>
        <w:t>010-80112682</w:t>
      </w:r>
    </w:p>
    <w:p w:rsidR="00807F92" w:rsidRDefault="00934791">
      <w:pPr>
        <w:autoSpaceDE/>
        <w:autoSpaceDN/>
        <w:spacing w:line="360" w:lineRule="auto"/>
        <w:ind w:leftChars="371" w:left="1117" w:hangingChars="125" w:hanging="301"/>
        <w:rPr>
          <w:rFonts w:asciiTheme="minorEastAsia" w:eastAsiaTheme="minorEastAsia" w:hAnsiTheme="minorEastAsia" w:cs="Times New Roman"/>
          <w:kern w:val="2"/>
          <w:sz w:val="24"/>
          <w:szCs w:val="24"/>
        </w:rPr>
      </w:pPr>
      <w:r>
        <w:rPr>
          <w:rFonts w:asciiTheme="minorEastAsia" w:eastAsiaTheme="minorEastAsia" w:hAnsiTheme="minorEastAsia" w:cs="Times New Roman"/>
          <w:b/>
          <w:kern w:val="2"/>
          <w:sz w:val="24"/>
          <w:szCs w:val="24"/>
        </w:rPr>
        <w:t>2.采购代理机构信息</w:t>
      </w:r>
    </w:p>
    <w:p w:rsidR="00807F92" w:rsidRDefault="00934791">
      <w:pPr>
        <w:autoSpaceDE/>
        <w:autoSpaceDN/>
        <w:spacing w:line="360" w:lineRule="auto"/>
        <w:ind w:leftChars="371" w:left="1116" w:hangingChars="125" w:hanging="30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名    称：</w:t>
      </w:r>
      <w:r>
        <w:rPr>
          <w:rFonts w:asciiTheme="minorEastAsia" w:eastAsiaTheme="minorEastAsia" w:hAnsiTheme="minorEastAsia" w:cs="Times New Roman" w:hint="eastAsia"/>
          <w:kern w:val="2"/>
          <w:sz w:val="24"/>
          <w:szCs w:val="24"/>
        </w:rPr>
        <w:t>中招商</w:t>
      </w:r>
      <w:proofErr w:type="gramStart"/>
      <w:r>
        <w:rPr>
          <w:rFonts w:asciiTheme="minorEastAsia" w:eastAsiaTheme="minorEastAsia" w:hAnsiTheme="minorEastAsia" w:cs="Times New Roman" w:hint="eastAsia"/>
          <w:kern w:val="2"/>
          <w:sz w:val="24"/>
          <w:szCs w:val="24"/>
        </w:rPr>
        <w:t>祺</w:t>
      </w:r>
      <w:proofErr w:type="gramEnd"/>
      <w:r>
        <w:rPr>
          <w:rFonts w:asciiTheme="minorEastAsia" w:eastAsiaTheme="minorEastAsia" w:hAnsiTheme="minorEastAsia" w:cs="Times New Roman" w:hint="eastAsia"/>
          <w:kern w:val="2"/>
          <w:sz w:val="24"/>
          <w:szCs w:val="24"/>
        </w:rPr>
        <w:t>(北京)工程管理有限公司</w:t>
      </w:r>
    </w:p>
    <w:p w:rsidR="00807F92" w:rsidRDefault="00934791">
      <w:pPr>
        <w:autoSpaceDE/>
        <w:autoSpaceDN/>
        <w:spacing w:line="360" w:lineRule="auto"/>
        <w:ind w:leftChars="371" w:left="1116" w:hangingChars="125" w:hanging="30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地    址：</w:t>
      </w:r>
      <w:r>
        <w:rPr>
          <w:rFonts w:asciiTheme="minorEastAsia" w:eastAsiaTheme="minorEastAsia" w:hAnsiTheme="minorEastAsia" w:cs="Times New Roman" w:hint="eastAsia"/>
          <w:kern w:val="2"/>
          <w:sz w:val="24"/>
          <w:szCs w:val="24"/>
        </w:rPr>
        <w:t>北京市</w:t>
      </w:r>
      <w:proofErr w:type="gramStart"/>
      <w:r>
        <w:rPr>
          <w:rFonts w:asciiTheme="minorEastAsia" w:eastAsiaTheme="minorEastAsia" w:hAnsiTheme="minorEastAsia" w:cs="Times New Roman" w:hint="eastAsia"/>
          <w:kern w:val="2"/>
          <w:sz w:val="24"/>
          <w:szCs w:val="24"/>
        </w:rPr>
        <w:t>昌平区</w:t>
      </w:r>
      <w:proofErr w:type="gramEnd"/>
      <w:r>
        <w:rPr>
          <w:rFonts w:asciiTheme="minorEastAsia" w:eastAsiaTheme="minorEastAsia" w:hAnsiTheme="minorEastAsia" w:cs="Times New Roman" w:hint="eastAsia"/>
          <w:kern w:val="2"/>
          <w:sz w:val="24"/>
          <w:szCs w:val="24"/>
        </w:rPr>
        <w:t>科技园区超前路37号6号楼B单元7层706</w:t>
      </w:r>
    </w:p>
    <w:p w:rsidR="00807F92" w:rsidRDefault="00934791">
      <w:pPr>
        <w:autoSpaceDE/>
        <w:autoSpaceDN/>
        <w:spacing w:line="360" w:lineRule="auto"/>
        <w:ind w:leftChars="371" w:left="1116" w:hangingChars="125" w:hanging="300"/>
        <w:rPr>
          <w:rFonts w:asciiTheme="minorEastAsia" w:eastAsiaTheme="minorEastAsia" w:hAnsiTheme="minorEastAsia" w:cs="Times New Roman"/>
          <w:kern w:val="2"/>
          <w:sz w:val="24"/>
          <w:szCs w:val="24"/>
          <w:u w:val="single"/>
        </w:rPr>
      </w:pPr>
      <w:r>
        <w:rPr>
          <w:rFonts w:asciiTheme="minorEastAsia" w:eastAsiaTheme="minorEastAsia" w:hAnsiTheme="minorEastAsia" w:cs="Times New Roman"/>
          <w:kern w:val="2"/>
          <w:sz w:val="24"/>
          <w:szCs w:val="24"/>
        </w:rPr>
        <w:t>联系方式：</w:t>
      </w:r>
      <w:r>
        <w:rPr>
          <w:rFonts w:asciiTheme="minorEastAsia" w:eastAsiaTheme="minorEastAsia" w:hAnsiTheme="minorEastAsia" w:cs="Times New Roman" w:hint="eastAsia"/>
          <w:kern w:val="2"/>
          <w:sz w:val="24"/>
          <w:szCs w:val="24"/>
        </w:rPr>
        <w:t>罗先生010-80118282</w:t>
      </w:r>
    </w:p>
    <w:p w:rsidR="00807F92" w:rsidRDefault="00934791">
      <w:pPr>
        <w:autoSpaceDE/>
        <w:autoSpaceDN/>
        <w:spacing w:line="360" w:lineRule="auto"/>
        <w:ind w:leftChars="371" w:left="1117" w:hangingChars="125" w:hanging="301"/>
        <w:rPr>
          <w:rFonts w:asciiTheme="minorEastAsia" w:eastAsiaTheme="minorEastAsia" w:hAnsiTheme="minorEastAsia" w:cs="Times New Roman"/>
          <w:kern w:val="2"/>
          <w:sz w:val="24"/>
          <w:szCs w:val="24"/>
          <w:u w:val="single"/>
        </w:rPr>
      </w:pPr>
      <w:r>
        <w:rPr>
          <w:rFonts w:asciiTheme="minorEastAsia" w:eastAsiaTheme="minorEastAsia" w:hAnsiTheme="minorEastAsia" w:cs="Times New Roman"/>
          <w:b/>
          <w:kern w:val="2"/>
          <w:sz w:val="24"/>
          <w:szCs w:val="24"/>
        </w:rPr>
        <w:t>3.项目联系方式</w:t>
      </w:r>
    </w:p>
    <w:p w:rsidR="00807F92" w:rsidRDefault="00934791">
      <w:pPr>
        <w:autoSpaceDE/>
        <w:autoSpaceDN/>
        <w:spacing w:line="360" w:lineRule="auto"/>
        <w:ind w:firstLineChars="300" w:firstLine="72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项目联系人：罗先生</w:t>
      </w:r>
    </w:p>
    <w:p w:rsidR="00807F92" w:rsidRDefault="00934791">
      <w:pPr>
        <w:autoSpaceDE/>
        <w:autoSpaceDN/>
        <w:spacing w:line="360" w:lineRule="auto"/>
        <w:ind w:firstLineChars="300" w:firstLine="720"/>
        <w:jc w:val="both"/>
        <w:rPr>
          <w:rFonts w:asciiTheme="minorEastAsia" w:eastAsiaTheme="minorEastAsia" w:hAnsiTheme="minorEastAsia" w:cs="Times New Roman"/>
          <w:kern w:val="2"/>
          <w:sz w:val="24"/>
          <w:szCs w:val="20"/>
        </w:rPr>
      </w:pPr>
      <w:r>
        <w:rPr>
          <w:rFonts w:asciiTheme="minorEastAsia" w:eastAsiaTheme="minorEastAsia" w:hAnsiTheme="minorEastAsia" w:cs="Times New Roman"/>
          <w:kern w:val="2"/>
          <w:sz w:val="24"/>
          <w:szCs w:val="20"/>
        </w:rPr>
        <w:t>电      话：010-80118282</w:t>
      </w:r>
    </w:p>
    <w:p w:rsidR="00807F92" w:rsidRDefault="00807F92">
      <w:pPr>
        <w:pStyle w:val="a6"/>
        <w:tabs>
          <w:tab w:val="left" w:pos="4291"/>
        </w:tabs>
        <w:spacing w:line="364" w:lineRule="auto"/>
        <w:ind w:left="1479" w:right="6173"/>
        <w:jc w:val="both"/>
        <w:rPr>
          <w:rFonts w:asciiTheme="minorEastAsia" w:eastAsiaTheme="minorEastAsia" w:hAnsiTheme="minorEastAsia"/>
        </w:rPr>
      </w:pPr>
    </w:p>
    <w:p w:rsidR="00807F92" w:rsidRDefault="00807F92">
      <w:pPr>
        <w:spacing w:line="364" w:lineRule="auto"/>
        <w:jc w:val="both"/>
        <w:rPr>
          <w:rFonts w:asciiTheme="minorEastAsia" w:eastAsiaTheme="minorEastAsia" w:hAnsiTheme="minorEastAsia"/>
        </w:rPr>
        <w:sectPr w:rsidR="00807F92">
          <w:headerReference w:type="default" r:id="rId10"/>
          <w:footerReference w:type="default" r:id="rId11"/>
          <w:pgSz w:w="11910" w:h="16840"/>
          <w:pgMar w:top="1298" w:right="998" w:bottom="1077" w:left="998" w:header="879" w:footer="890" w:gutter="0"/>
          <w:cols w:space="720"/>
        </w:sectPr>
      </w:pPr>
    </w:p>
    <w:p w:rsidR="00807F92" w:rsidRDefault="00934791">
      <w:pPr>
        <w:pStyle w:val="3"/>
        <w:tabs>
          <w:tab w:val="left" w:pos="1630"/>
        </w:tabs>
        <w:ind w:left="8"/>
        <w:rPr>
          <w:rFonts w:asciiTheme="minorEastAsia" w:eastAsiaTheme="minorEastAsia" w:hAnsiTheme="minorEastAsia"/>
          <w:b/>
        </w:rPr>
      </w:pPr>
      <w:r>
        <w:rPr>
          <w:rFonts w:asciiTheme="minorEastAsia" w:eastAsiaTheme="minorEastAsia" w:hAnsiTheme="minorEastAsia"/>
          <w:b/>
        </w:rPr>
        <w:lastRenderedPageBreak/>
        <w:t>第二</w:t>
      </w:r>
      <w:r>
        <w:rPr>
          <w:rFonts w:asciiTheme="minorEastAsia" w:eastAsiaTheme="minorEastAsia" w:hAnsiTheme="minorEastAsia"/>
          <w:b/>
          <w:spacing w:val="-10"/>
        </w:rPr>
        <w:t>章</w:t>
      </w:r>
      <w:r>
        <w:rPr>
          <w:rFonts w:asciiTheme="minorEastAsia" w:eastAsiaTheme="minorEastAsia" w:hAnsiTheme="minorEastAsia"/>
          <w:b/>
        </w:rPr>
        <w:tab/>
        <w:t>投标人须</w:t>
      </w:r>
      <w:r>
        <w:rPr>
          <w:rFonts w:asciiTheme="minorEastAsia" w:eastAsiaTheme="minorEastAsia" w:hAnsiTheme="minorEastAsia"/>
          <w:b/>
          <w:spacing w:val="-10"/>
        </w:rPr>
        <w:t>知</w:t>
      </w:r>
    </w:p>
    <w:p w:rsidR="00807F92" w:rsidRDefault="00934791">
      <w:pPr>
        <w:pStyle w:val="4"/>
        <w:spacing w:before="241"/>
        <w:ind w:left="7"/>
        <w:rPr>
          <w:rFonts w:asciiTheme="minorEastAsia" w:eastAsiaTheme="minorEastAsia" w:hAnsiTheme="minorEastAsia"/>
          <w:b/>
        </w:rPr>
      </w:pPr>
      <w:r>
        <w:rPr>
          <w:rFonts w:asciiTheme="minorEastAsia" w:eastAsiaTheme="minorEastAsia" w:hAnsiTheme="minorEastAsia"/>
          <w:b/>
          <w:spacing w:val="-2"/>
        </w:rPr>
        <w:t>投标人须知资料表</w:t>
      </w:r>
    </w:p>
    <w:p w:rsidR="00807F92" w:rsidRDefault="00807F92">
      <w:pPr>
        <w:spacing w:line="360" w:lineRule="auto"/>
        <w:ind w:firstLine="480"/>
        <w:rPr>
          <w:rFonts w:asciiTheme="minorEastAsia" w:eastAsiaTheme="minorEastAsia" w:hAnsiTheme="minorEastAsia"/>
          <w:sz w:val="24"/>
        </w:rPr>
      </w:pPr>
    </w:p>
    <w:p w:rsidR="00807F92" w:rsidRDefault="00934791">
      <w:pPr>
        <w:spacing w:line="360" w:lineRule="auto"/>
        <w:ind w:firstLine="480"/>
        <w:rPr>
          <w:rFonts w:asciiTheme="minorEastAsia" w:eastAsiaTheme="minorEastAsia" w:hAnsiTheme="minorEastAsia"/>
          <w:sz w:val="24"/>
        </w:rPr>
      </w:pPr>
      <w:r>
        <w:rPr>
          <w:rFonts w:asciiTheme="minorEastAsia" w:eastAsiaTheme="minorEastAsia" w:hAnsiTheme="minorEastAsia"/>
          <w:sz w:val="24"/>
        </w:rPr>
        <w:t>本表是对投标人须知的具体补充和修改，如有矛盾，均以本资料表为准。标记</w:t>
      </w:r>
      <w:r>
        <w:rPr>
          <w:rFonts w:asciiTheme="minorEastAsia" w:eastAsiaTheme="minorEastAsia" w:hAnsiTheme="minorEastAsia"/>
          <w:color w:val="000000"/>
          <w:sz w:val="24"/>
        </w:rPr>
        <w:t>“</w:t>
      </w:r>
      <w:r>
        <w:rPr>
          <w:rFonts w:asciiTheme="minorEastAsia" w:eastAsiaTheme="minorEastAsia" w:hAnsiTheme="minorEastAsia"/>
          <w:b/>
          <w:color w:val="000000"/>
          <w:sz w:val="24"/>
        </w:rPr>
        <w:t>■</w:t>
      </w:r>
      <w:r>
        <w:rPr>
          <w:rFonts w:asciiTheme="minorEastAsia" w:eastAsiaTheme="minorEastAsia" w:hAnsiTheme="minorEastAsia"/>
          <w:color w:val="000000"/>
          <w:sz w:val="24"/>
        </w:rPr>
        <w:t>”</w:t>
      </w:r>
      <w:r>
        <w:rPr>
          <w:rFonts w:asciiTheme="minorEastAsia" w:eastAsiaTheme="minorEastAsia" w:hAnsiTheme="minorEastAsia"/>
          <w:sz w:val="24"/>
        </w:rPr>
        <w:t>的选项意为适用于本项目，标记“□”的选项意为不适用于本项目。</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7540"/>
      </w:tblGrid>
      <w:tr w:rsidR="00807F92">
        <w:trPr>
          <w:trHeight w:val="594"/>
          <w:tblHeader/>
          <w:jc w:val="center"/>
        </w:trPr>
        <w:tc>
          <w:tcPr>
            <w:tcW w:w="988" w:type="dxa"/>
            <w:vAlign w:val="center"/>
          </w:tcPr>
          <w:p w:rsidR="00807F92" w:rsidRDefault="00934791">
            <w:pPr>
              <w:jc w:val="center"/>
              <w:rPr>
                <w:rFonts w:asciiTheme="minorEastAsia" w:eastAsiaTheme="minorEastAsia" w:hAnsiTheme="minorEastAsia"/>
                <w:b/>
                <w:bCs/>
                <w:sz w:val="24"/>
              </w:rPr>
            </w:pPr>
            <w:r>
              <w:rPr>
                <w:rFonts w:asciiTheme="minorEastAsia" w:eastAsiaTheme="minorEastAsia" w:hAnsiTheme="minorEastAsia"/>
                <w:b/>
                <w:sz w:val="24"/>
              </w:rPr>
              <w:t>条款号</w:t>
            </w:r>
          </w:p>
        </w:tc>
        <w:tc>
          <w:tcPr>
            <w:tcW w:w="1701" w:type="dxa"/>
            <w:vAlign w:val="center"/>
          </w:tcPr>
          <w:p w:rsidR="00807F92" w:rsidRDefault="00934791">
            <w:pPr>
              <w:jc w:val="center"/>
              <w:rPr>
                <w:rFonts w:asciiTheme="minorEastAsia" w:eastAsiaTheme="minorEastAsia" w:hAnsiTheme="minorEastAsia"/>
                <w:b/>
                <w:bCs/>
                <w:sz w:val="24"/>
              </w:rPr>
            </w:pPr>
            <w:r>
              <w:rPr>
                <w:rFonts w:asciiTheme="minorEastAsia" w:eastAsiaTheme="minorEastAsia" w:hAnsiTheme="minorEastAsia"/>
                <w:b/>
                <w:bCs/>
                <w:sz w:val="24"/>
              </w:rPr>
              <w:t>条目</w:t>
            </w:r>
          </w:p>
        </w:tc>
        <w:tc>
          <w:tcPr>
            <w:tcW w:w="7540" w:type="dxa"/>
            <w:vAlign w:val="center"/>
          </w:tcPr>
          <w:p w:rsidR="00807F92" w:rsidRDefault="00934791">
            <w:pPr>
              <w:jc w:val="center"/>
              <w:rPr>
                <w:rFonts w:asciiTheme="minorEastAsia" w:eastAsiaTheme="minorEastAsia" w:hAnsiTheme="minorEastAsia"/>
                <w:b/>
                <w:bCs/>
                <w:sz w:val="24"/>
              </w:rPr>
            </w:pPr>
            <w:r>
              <w:rPr>
                <w:rFonts w:asciiTheme="minorEastAsia" w:eastAsiaTheme="minorEastAsia" w:hAnsiTheme="minorEastAsia"/>
                <w:b/>
                <w:bCs/>
                <w:sz w:val="24"/>
              </w:rPr>
              <w:t>内容</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2.2</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项目属性</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项目属性：</w:t>
            </w:r>
          </w:p>
          <w:p w:rsidR="00807F92" w:rsidRDefault="00934791">
            <w:pPr>
              <w:rPr>
                <w:rFonts w:asciiTheme="minorEastAsia" w:eastAsiaTheme="minorEastAsia" w:hAnsiTheme="minorEastAsia"/>
                <w:sz w:val="24"/>
              </w:rPr>
            </w:pPr>
            <w:r>
              <w:rPr>
                <w:rFonts w:asciiTheme="minorEastAsia" w:eastAsiaTheme="minorEastAsia" w:hAnsiTheme="minorEastAsia"/>
                <w:sz w:val="24"/>
              </w:rPr>
              <w:t>□服务</w:t>
            </w:r>
          </w:p>
          <w:p w:rsidR="00807F92" w:rsidRDefault="00934791">
            <w:pPr>
              <w:rPr>
                <w:rFonts w:asciiTheme="minorEastAsia" w:eastAsiaTheme="minorEastAsia" w:hAnsiTheme="minorEastAsia"/>
                <w:sz w:val="24"/>
                <w:u w:val="single"/>
              </w:rPr>
            </w:pPr>
            <w:r>
              <w:rPr>
                <w:rFonts w:asciiTheme="minorEastAsia" w:eastAsiaTheme="minorEastAsia" w:hAnsiTheme="minorEastAsia"/>
                <w:sz w:val="24"/>
                <w:szCs w:val="24"/>
              </w:rPr>
              <w:t>■</w:t>
            </w:r>
            <w:r>
              <w:rPr>
                <w:rFonts w:asciiTheme="minorEastAsia" w:eastAsiaTheme="minorEastAsia" w:hAnsiTheme="minorEastAsia"/>
                <w:sz w:val="24"/>
              </w:rPr>
              <w:t>货物</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2.3</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科研仪器设备</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是否属于科研仪器设备采购项目：</w:t>
            </w:r>
          </w:p>
          <w:p w:rsidR="00807F92" w:rsidRDefault="00934791">
            <w:pPr>
              <w:rPr>
                <w:rFonts w:asciiTheme="minorEastAsia" w:eastAsiaTheme="minorEastAsia" w:hAnsiTheme="minorEastAsia"/>
                <w:sz w:val="24"/>
              </w:rPr>
            </w:pPr>
            <w:r>
              <w:rPr>
                <w:rFonts w:asciiTheme="minorEastAsia" w:eastAsiaTheme="minorEastAsia" w:hAnsiTheme="minorEastAsia"/>
                <w:sz w:val="24"/>
              </w:rPr>
              <w:t>□是</w:t>
            </w:r>
          </w:p>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否</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2.4</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核心产品</w:t>
            </w:r>
          </w:p>
        </w:tc>
        <w:tc>
          <w:tcPr>
            <w:tcW w:w="7540" w:type="dxa"/>
            <w:vAlign w:val="center"/>
          </w:tcPr>
          <w:p w:rsidR="00807F92" w:rsidRDefault="00934791">
            <w:pPr>
              <w:pStyle w:val="a7"/>
              <w:adjustRightInd w:val="0"/>
              <w:snapToGrid w:val="0"/>
              <w:rPr>
                <w:rFonts w:asciiTheme="minorEastAsia" w:eastAsiaTheme="minorEastAsia" w:hAnsiTheme="minorEastAsia" w:hint="default"/>
                <w:sz w:val="24"/>
                <w:szCs w:val="24"/>
              </w:rPr>
            </w:pPr>
            <w:r>
              <w:rPr>
                <w:rFonts w:asciiTheme="minorEastAsia" w:eastAsiaTheme="minorEastAsia" w:hAnsiTheme="minorEastAsia" w:hint="default"/>
                <w:sz w:val="24"/>
                <w:szCs w:val="24"/>
              </w:rPr>
              <w:t>■关于核心产品本项目不适用。</w:t>
            </w:r>
          </w:p>
          <w:p w:rsidR="00807F92" w:rsidRDefault="00934791">
            <w:pPr>
              <w:pStyle w:val="a7"/>
              <w:adjustRightInd w:val="0"/>
              <w:snapToGrid w:val="0"/>
              <w:rPr>
                <w:rFonts w:asciiTheme="minorEastAsia" w:eastAsiaTheme="minorEastAsia" w:hAnsiTheme="minorEastAsia" w:hint="default"/>
                <w:sz w:val="24"/>
                <w:szCs w:val="24"/>
              </w:rPr>
            </w:pPr>
            <w:r>
              <w:rPr>
                <w:rFonts w:asciiTheme="minorEastAsia" w:eastAsiaTheme="minorEastAsia" w:hAnsiTheme="minorEastAsia" w:hint="default"/>
                <w:sz w:val="24"/>
                <w:szCs w:val="24"/>
              </w:rPr>
              <w:t>□本项目__包为单一产品采购项目。</w:t>
            </w:r>
          </w:p>
          <w:p w:rsidR="00807F92" w:rsidRDefault="00934791">
            <w:pPr>
              <w:rPr>
                <w:rFonts w:asciiTheme="minorEastAsia" w:eastAsiaTheme="minorEastAsia" w:hAnsiTheme="minorEastAsia"/>
                <w:sz w:val="24"/>
              </w:rPr>
            </w:pPr>
            <w:r>
              <w:rPr>
                <w:rFonts w:asciiTheme="minorEastAsia" w:eastAsiaTheme="minorEastAsia" w:hAnsiTheme="minorEastAsia"/>
                <w:sz w:val="24"/>
              </w:rPr>
              <w:t>□本项目__包为非单一产品采购项目，核心产品为：____。</w:t>
            </w:r>
          </w:p>
        </w:tc>
      </w:tr>
      <w:tr w:rsidR="00807F92">
        <w:trPr>
          <w:trHeight w:val="20"/>
          <w:jc w:val="center"/>
        </w:trPr>
        <w:tc>
          <w:tcPr>
            <w:tcW w:w="988" w:type="dxa"/>
            <w:vMerge w:val="restart"/>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3.1</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现场考察</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不组织</w:t>
            </w:r>
          </w:p>
          <w:p w:rsidR="00807F92" w:rsidRDefault="00934791">
            <w:pPr>
              <w:rPr>
                <w:rFonts w:asciiTheme="minorEastAsia" w:eastAsiaTheme="minorEastAsia" w:hAnsiTheme="minorEastAsia"/>
                <w:bCs/>
                <w:sz w:val="24"/>
              </w:rPr>
            </w:pPr>
            <w:r>
              <w:rPr>
                <w:rFonts w:asciiTheme="minorEastAsia" w:eastAsiaTheme="minorEastAsia" w:hAnsiTheme="minorEastAsia"/>
                <w:sz w:val="24"/>
              </w:rPr>
              <w:t>□组织，考察时间：__年_月_日_</w:t>
            </w:r>
            <w:r>
              <w:rPr>
                <w:rFonts w:asciiTheme="minorEastAsia" w:eastAsiaTheme="minorEastAsia" w:hAnsiTheme="minorEastAsia"/>
                <w:bCs/>
                <w:sz w:val="24"/>
              </w:rPr>
              <w:t>点</w:t>
            </w:r>
            <w:r>
              <w:rPr>
                <w:rFonts w:asciiTheme="minorEastAsia" w:eastAsiaTheme="minorEastAsia" w:hAnsiTheme="minorEastAsia"/>
                <w:sz w:val="24"/>
              </w:rPr>
              <w:t>_</w:t>
            </w:r>
            <w:r>
              <w:rPr>
                <w:rFonts w:asciiTheme="minorEastAsia" w:eastAsiaTheme="minorEastAsia" w:hAnsiTheme="minorEastAsia"/>
                <w:bCs/>
                <w:sz w:val="24"/>
              </w:rPr>
              <w:t>分</w:t>
            </w:r>
          </w:p>
          <w:p w:rsidR="00807F92" w:rsidRDefault="00934791">
            <w:pPr>
              <w:pStyle w:val="a7"/>
              <w:adjustRightInd w:val="0"/>
              <w:snapToGrid w:val="0"/>
              <w:rPr>
                <w:rFonts w:asciiTheme="minorEastAsia" w:eastAsiaTheme="minorEastAsia" w:hAnsiTheme="minorEastAsia" w:hint="default"/>
                <w:sz w:val="24"/>
                <w:szCs w:val="24"/>
              </w:rPr>
            </w:pPr>
            <w:r>
              <w:rPr>
                <w:rFonts w:asciiTheme="minorEastAsia" w:eastAsiaTheme="minorEastAsia" w:hAnsiTheme="minorEastAsia" w:hint="default"/>
                <w:sz w:val="24"/>
              </w:rPr>
              <w:t>考察地点：____________</w:t>
            </w:r>
            <w:r>
              <w:rPr>
                <w:rFonts w:asciiTheme="minorEastAsia" w:eastAsiaTheme="minorEastAsia" w:hAnsiTheme="minorEastAsia"/>
                <w:sz w:val="24"/>
              </w:rPr>
              <w:t>。</w:t>
            </w:r>
          </w:p>
        </w:tc>
      </w:tr>
      <w:tr w:rsidR="00807F92">
        <w:trPr>
          <w:trHeight w:val="20"/>
          <w:jc w:val="center"/>
        </w:trPr>
        <w:tc>
          <w:tcPr>
            <w:tcW w:w="988" w:type="dxa"/>
            <w:vMerge/>
            <w:vAlign w:val="center"/>
          </w:tcPr>
          <w:p w:rsidR="00807F92" w:rsidRDefault="00807F92">
            <w:pPr>
              <w:pStyle w:val="a7"/>
              <w:adjustRightInd w:val="0"/>
              <w:snapToGrid w:val="0"/>
              <w:jc w:val="center"/>
              <w:rPr>
                <w:rFonts w:ascii="Times Roman" w:eastAsiaTheme="minorEastAsia" w:hAnsi="Times Roman" w:hint="default"/>
                <w:sz w:val="24"/>
                <w:szCs w:val="24"/>
              </w:rPr>
            </w:pP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开标前答疑会</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不召开</w:t>
            </w:r>
          </w:p>
          <w:p w:rsidR="00807F92" w:rsidRDefault="00934791">
            <w:pPr>
              <w:rPr>
                <w:rFonts w:asciiTheme="minorEastAsia" w:eastAsiaTheme="minorEastAsia" w:hAnsiTheme="minorEastAsia"/>
                <w:sz w:val="24"/>
              </w:rPr>
            </w:pPr>
            <w:r>
              <w:rPr>
                <w:rFonts w:asciiTheme="minorEastAsia" w:eastAsiaTheme="minorEastAsia" w:hAnsiTheme="minorEastAsia"/>
                <w:sz w:val="24"/>
              </w:rPr>
              <w:t>□召开，召开时间：__年_月_日_</w:t>
            </w:r>
            <w:r>
              <w:rPr>
                <w:rFonts w:asciiTheme="minorEastAsia" w:eastAsiaTheme="minorEastAsia" w:hAnsiTheme="minorEastAsia"/>
                <w:bCs/>
                <w:sz w:val="24"/>
              </w:rPr>
              <w:t>点</w:t>
            </w:r>
            <w:r>
              <w:rPr>
                <w:rFonts w:asciiTheme="minorEastAsia" w:eastAsiaTheme="minorEastAsia" w:hAnsiTheme="minorEastAsia"/>
                <w:sz w:val="24"/>
              </w:rPr>
              <w:t>_</w:t>
            </w:r>
            <w:r>
              <w:rPr>
                <w:rFonts w:asciiTheme="minorEastAsia" w:eastAsiaTheme="minorEastAsia" w:hAnsiTheme="minorEastAsia"/>
                <w:bCs/>
                <w:sz w:val="24"/>
              </w:rPr>
              <w:t>分</w:t>
            </w:r>
          </w:p>
          <w:p w:rsidR="00807F92" w:rsidRDefault="00934791">
            <w:pPr>
              <w:rPr>
                <w:rFonts w:asciiTheme="minorEastAsia" w:eastAsiaTheme="minorEastAsia" w:hAnsiTheme="minorEastAsia"/>
                <w:sz w:val="24"/>
              </w:rPr>
            </w:pPr>
            <w:r>
              <w:rPr>
                <w:rFonts w:asciiTheme="minorEastAsia" w:eastAsiaTheme="minorEastAsia" w:hAnsiTheme="minorEastAsia"/>
                <w:sz w:val="24"/>
              </w:rPr>
              <w:t>召开地点：____________</w:t>
            </w:r>
            <w:r>
              <w:rPr>
                <w:rFonts w:asciiTheme="minorEastAsia" w:eastAsiaTheme="minorEastAsia" w:hAnsiTheme="minorEastAsia" w:hint="eastAsia"/>
                <w:sz w:val="24"/>
              </w:rPr>
              <w:t>。</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4.1</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样品</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投标样品递交：</w:t>
            </w:r>
          </w:p>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不需要</w:t>
            </w:r>
          </w:p>
          <w:p w:rsidR="00807F92" w:rsidRDefault="00934791">
            <w:pPr>
              <w:rPr>
                <w:rFonts w:asciiTheme="minorEastAsia" w:eastAsiaTheme="minorEastAsia" w:hAnsiTheme="minorEastAsia"/>
                <w:sz w:val="24"/>
              </w:rPr>
            </w:pPr>
            <w:r>
              <w:rPr>
                <w:rFonts w:asciiTheme="minorEastAsia" w:eastAsiaTheme="minorEastAsia" w:hAnsiTheme="minorEastAsia"/>
                <w:sz w:val="24"/>
              </w:rPr>
              <w:t>□需要，具体要求如下：</w:t>
            </w:r>
          </w:p>
          <w:p w:rsidR="00807F92" w:rsidRDefault="00934791">
            <w:pPr>
              <w:rPr>
                <w:rFonts w:asciiTheme="minorEastAsia" w:eastAsiaTheme="minorEastAsia" w:hAnsiTheme="minorEastAsia"/>
                <w:sz w:val="24"/>
                <w:u w:val="single"/>
              </w:rPr>
            </w:pPr>
            <w:r>
              <w:rPr>
                <w:rFonts w:asciiTheme="minorEastAsia" w:eastAsiaTheme="minorEastAsia" w:hAnsiTheme="minorEastAsia"/>
                <w:sz w:val="24"/>
              </w:rPr>
              <w:t>（1）样品制作的标准和要求：_________；</w:t>
            </w:r>
          </w:p>
          <w:p w:rsidR="00807F92" w:rsidRDefault="00934791">
            <w:pPr>
              <w:rPr>
                <w:rFonts w:asciiTheme="minorEastAsia" w:eastAsiaTheme="minorEastAsia" w:hAnsiTheme="minorEastAsia"/>
                <w:sz w:val="24"/>
              </w:rPr>
            </w:pPr>
            <w:r>
              <w:rPr>
                <w:rFonts w:asciiTheme="minorEastAsia" w:eastAsiaTheme="minorEastAsia" w:hAnsiTheme="minorEastAsia"/>
                <w:sz w:val="24"/>
              </w:rPr>
              <w:t>（2）是否需要随样品提交相关检测报告：</w:t>
            </w:r>
          </w:p>
          <w:p w:rsidR="00807F92" w:rsidRDefault="00934791">
            <w:pPr>
              <w:ind w:firstLineChars="250" w:firstLine="600"/>
              <w:rPr>
                <w:rFonts w:asciiTheme="minorEastAsia" w:eastAsiaTheme="minorEastAsia" w:hAnsiTheme="minorEastAsia"/>
                <w:sz w:val="24"/>
              </w:rPr>
            </w:pPr>
            <w:r>
              <w:rPr>
                <w:rFonts w:asciiTheme="minorEastAsia" w:eastAsiaTheme="minorEastAsia" w:hAnsiTheme="minorEastAsia"/>
                <w:sz w:val="24"/>
              </w:rPr>
              <w:t>□不需要</w:t>
            </w:r>
          </w:p>
          <w:p w:rsidR="00807F92" w:rsidRDefault="00934791">
            <w:pPr>
              <w:ind w:firstLineChars="250" w:firstLine="600"/>
              <w:rPr>
                <w:rFonts w:asciiTheme="minorEastAsia" w:eastAsiaTheme="minorEastAsia" w:hAnsiTheme="minorEastAsia"/>
                <w:sz w:val="24"/>
              </w:rPr>
            </w:pPr>
            <w:r>
              <w:rPr>
                <w:rFonts w:asciiTheme="minorEastAsia" w:eastAsiaTheme="minorEastAsia" w:hAnsiTheme="minorEastAsia"/>
                <w:sz w:val="24"/>
              </w:rPr>
              <w:t>□需要</w:t>
            </w:r>
          </w:p>
          <w:p w:rsidR="00807F92" w:rsidRDefault="00934791">
            <w:pPr>
              <w:rPr>
                <w:rFonts w:asciiTheme="minorEastAsia" w:eastAsiaTheme="minorEastAsia" w:hAnsiTheme="minorEastAsia"/>
                <w:sz w:val="24"/>
              </w:rPr>
            </w:pPr>
            <w:r>
              <w:rPr>
                <w:rFonts w:asciiTheme="minorEastAsia" w:eastAsiaTheme="minorEastAsia" w:hAnsiTheme="minorEastAsia"/>
                <w:sz w:val="24"/>
              </w:rPr>
              <w:t>（3）样品递交要求：_________；</w:t>
            </w:r>
          </w:p>
          <w:p w:rsidR="00807F92" w:rsidRDefault="00934791">
            <w:pPr>
              <w:rPr>
                <w:rFonts w:asciiTheme="minorEastAsia" w:eastAsiaTheme="minorEastAsia" w:hAnsiTheme="minorEastAsia"/>
                <w:sz w:val="24"/>
              </w:rPr>
            </w:pPr>
            <w:r>
              <w:rPr>
                <w:rFonts w:asciiTheme="minorEastAsia" w:eastAsiaTheme="minorEastAsia" w:hAnsiTheme="minorEastAsia"/>
                <w:sz w:val="24"/>
              </w:rPr>
              <w:t>（4）未中标人样品退还：_________；</w:t>
            </w:r>
          </w:p>
          <w:p w:rsidR="00807F92" w:rsidRDefault="00934791">
            <w:pPr>
              <w:rPr>
                <w:rFonts w:asciiTheme="minorEastAsia" w:eastAsiaTheme="minorEastAsia" w:hAnsiTheme="minorEastAsia"/>
                <w:sz w:val="24"/>
                <w:u w:val="single"/>
              </w:rPr>
            </w:pPr>
            <w:r>
              <w:rPr>
                <w:rFonts w:asciiTheme="minorEastAsia" w:eastAsiaTheme="minorEastAsia" w:hAnsiTheme="minorEastAsia"/>
                <w:sz w:val="24"/>
              </w:rPr>
              <w:t>（5）中标人样品保管、封存及退还：_________；</w:t>
            </w:r>
          </w:p>
          <w:p w:rsidR="00807F92" w:rsidRDefault="00934791">
            <w:pPr>
              <w:rPr>
                <w:rFonts w:asciiTheme="minorEastAsia" w:eastAsiaTheme="minorEastAsia" w:hAnsiTheme="minorEastAsia"/>
                <w:sz w:val="24"/>
              </w:rPr>
            </w:pPr>
            <w:r>
              <w:rPr>
                <w:rFonts w:asciiTheme="minorEastAsia" w:eastAsiaTheme="minorEastAsia" w:hAnsiTheme="minorEastAsia"/>
                <w:sz w:val="24"/>
              </w:rPr>
              <w:t>（6）其他要求（如有）：_________。</w:t>
            </w:r>
          </w:p>
        </w:tc>
      </w:tr>
      <w:tr w:rsidR="00807F92">
        <w:trPr>
          <w:trHeight w:val="1966"/>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5.2.5</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标的所属行业</w:t>
            </w:r>
          </w:p>
        </w:tc>
        <w:tc>
          <w:tcPr>
            <w:tcW w:w="7540" w:type="dxa"/>
            <w:vAlign w:val="center"/>
          </w:tcPr>
          <w:p w:rsidR="00807F92" w:rsidRDefault="00934791">
            <w:pPr>
              <w:rPr>
                <w:sz w:val="24"/>
              </w:rPr>
            </w:pPr>
            <w:r>
              <w:rPr>
                <w:sz w:val="24"/>
              </w:rPr>
              <w:t>本项目采购标的对应的中小企业划分标准所属行业：</w:t>
            </w:r>
          </w:p>
          <w:tbl>
            <w:tblPr>
              <w:tblW w:w="7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0"/>
              <w:gridCol w:w="3664"/>
            </w:tblGrid>
            <w:tr w:rsidR="00807F92">
              <w:trPr>
                <w:trHeight w:val="454"/>
              </w:trPr>
              <w:tc>
                <w:tcPr>
                  <w:tcW w:w="3650" w:type="dxa"/>
                  <w:tcBorders>
                    <w:top w:val="single" w:sz="4" w:space="0" w:color="auto"/>
                    <w:left w:val="single" w:sz="4" w:space="0" w:color="auto"/>
                    <w:bottom w:val="single" w:sz="4" w:space="0" w:color="auto"/>
                    <w:right w:val="single" w:sz="4" w:space="0" w:color="auto"/>
                  </w:tcBorders>
                  <w:vAlign w:val="center"/>
                </w:tcPr>
                <w:p w:rsidR="00807F92" w:rsidRDefault="00934791">
                  <w:pPr>
                    <w:jc w:val="center"/>
                    <w:rPr>
                      <w:bCs/>
                      <w:sz w:val="24"/>
                    </w:rPr>
                  </w:pPr>
                  <w:r>
                    <w:rPr>
                      <w:bCs/>
                      <w:sz w:val="24"/>
                    </w:rPr>
                    <w:t>标的名称</w:t>
                  </w:r>
                </w:p>
              </w:tc>
              <w:tc>
                <w:tcPr>
                  <w:tcW w:w="3664" w:type="dxa"/>
                  <w:tcBorders>
                    <w:top w:val="single" w:sz="4" w:space="0" w:color="auto"/>
                    <w:left w:val="single" w:sz="4" w:space="0" w:color="auto"/>
                    <w:bottom w:val="single" w:sz="4" w:space="0" w:color="auto"/>
                    <w:right w:val="single" w:sz="4" w:space="0" w:color="auto"/>
                  </w:tcBorders>
                  <w:vAlign w:val="center"/>
                </w:tcPr>
                <w:p w:rsidR="00807F92" w:rsidRDefault="00934791">
                  <w:pPr>
                    <w:jc w:val="center"/>
                    <w:rPr>
                      <w:sz w:val="24"/>
                      <w:highlight w:val="yellow"/>
                    </w:rPr>
                  </w:pPr>
                  <w:r>
                    <w:rPr>
                      <w:sz w:val="24"/>
                    </w:rPr>
                    <w:t>中小企业划分标准所属行业</w:t>
                  </w:r>
                </w:p>
              </w:tc>
            </w:tr>
            <w:tr w:rsidR="00807F92">
              <w:trPr>
                <w:trHeight w:val="454"/>
              </w:trPr>
              <w:tc>
                <w:tcPr>
                  <w:tcW w:w="3650" w:type="dxa"/>
                  <w:tcBorders>
                    <w:top w:val="single" w:sz="4" w:space="0" w:color="auto"/>
                    <w:left w:val="single" w:sz="4" w:space="0" w:color="auto"/>
                    <w:bottom w:val="single" w:sz="4" w:space="0" w:color="auto"/>
                    <w:right w:val="single" w:sz="4" w:space="0" w:color="auto"/>
                  </w:tcBorders>
                  <w:vAlign w:val="center"/>
                </w:tcPr>
                <w:p w:rsidR="00807F92" w:rsidRDefault="00934791">
                  <w:pPr>
                    <w:jc w:val="center"/>
                    <w:rPr>
                      <w:bCs/>
                      <w:sz w:val="24"/>
                    </w:rPr>
                  </w:pPr>
                  <w:r>
                    <w:rPr>
                      <w:rFonts w:hint="eastAsia"/>
                      <w:bCs/>
                      <w:sz w:val="24"/>
                    </w:rPr>
                    <w:t>图书馆图书购置项目其他普通图书采购项目</w:t>
                  </w:r>
                </w:p>
              </w:tc>
              <w:tc>
                <w:tcPr>
                  <w:tcW w:w="3664" w:type="dxa"/>
                  <w:tcBorders>
                    <w:top w:val="single" w:sz="4" w:space="0" w:color="auto"/>
                    <w:left w:val="single" w:sz="4" w:space="0" w:color="auto"/>
                    <w:bottom w:val="single" w:sz="4" w:space="0" w:color="auto"/>
                    <w:right w:val="single" w:sz="4" w:space="0" w:color="auto"/>
                  </w:tcBorders>
                  <w:vAlign w:val="center"/>
                </w:tcPr>
                <w:p w:rsidR="00807F92" w:rsidRDefault="00934791">
                  <w:pPr>
                    <w:jc w:val="center"/>
                    <w:rPr>
                      <w:sz w:val="24"/>
                      <w:highlight w:val="yellow"/>
                    </w:rPr>
                  </w:pPr>
                  <w:r>
                    <w:rPr>
                      <w:rFonts w:hint="eastAsia"/>
                      <w:sz w:val="24"/>
                    </w:rPr>
                    <w:t>其他未列明行业</w:t>
                  </w:r>
                </w:p>
              </w:tc>
            </w:tr>
          </w:tbl>
          <w:p w:rsidR="00807F92" w:rsidRDefault="00807F92">
            <w:pPr>
              <w:rPr>
                <w:rFonts w:asciiTheme="minorEastAsia" w:eastAsiaTheme="minorEastAsia" w:hAnsiTheme="minorEastAsia"/>
                <w:sz w:val="24"/>
              </w:rPr>
            </w:pPr>
          </w:p>
        </w:tc>
      </w:tr>
    </w:tbl>
    <w:p w:rsidR="00807F92" w:rsidRDefault="00934791">
      <w:pPr>
        <w:rPr>
          <w:rFonts w:asciiTheme="minorEastAsia" w:eastAsiaTheme="minorEastAsia" w:hAnsiTheme="minorEastAsia"/>
        </w:rPr>
      </w:pPr>
      <w:r>
        <w:rPr>
          <w:rFonts w:asciiTheme="minorEastAsia" w:eastAsiaTheme="minorEastAsia" w:hAnsiTheme="minorEastAsia"/>
        </w:rPr>
        <w:br w:type="page"/>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7540"/>
      </w:tblGrid>
      <w:tr w:rsidR="00807F92">
        <w:trPr>
          <w:trHeight w:val="841"/>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lastRenderedPageBreak/>
              <w:t>11.2</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hint="eastAsia"/>
                <w:sz w:val="24"/>
              </w:rPr>
              <w:t>投标报价</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hint="eastAsia"/>
                <w:sz w:val="24"/>
              </w:rPr>
              <w:t>投标报价的特殊规定：</w:t>
            </w:r>
          </w:p>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无</w:t>
            </w:r>
          </w:p>
          <w:p w:rsidR="00807F92" w:rsidRDefault="00934791">
            <w:pPr>
              <w:rPr>
                <w:rFonts w:asciiTheme="minorEastAsia" w:eastAsiaTheme="minorEastAsia" w:hAnsiTheme="minorEastAsia"/>
                <w:sz w:val="24"/>
              </w:rPr>
            </w:pPr>
            <w:r>
              <w:rPr>
                <w:rFonts w:asciiTheme="minorEastAsia" w:eastAsiaTheme="minorEastAsia" w:hAnsiTheme="minorEastAsia"/>
                <w:sz w:val="24"/>
              </w:rPr>
              <w:t>□有，具体情形：_____。</w:t>
            </w:r>
          </w:p>
        </w:tc>
      </w:tr>
      <w:tr w:rsidR="00807F92">
        <w:trPr>
          <w:trHeight w:val="608"/>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12.1</w:t>
            </w:r>
          </w:p>
        </w:tc>
        <w:tc>
          <w:tcPr>
            <w:tcW w:w="1701" w:type="dxa"/>
            <w:vMerge w:val="restart"/>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投标保证金</w:t>
            </w:r>
          </w:p>
        </w:tc>
        <w:tc>
          <w:tcPr>
            <w:tcW w:w="7540" w:type="dxa"/>
            <w:vAlign w:val="center"/>
          </w:tcPr>
          <w:p w:rsidR="00807F92" w:rsidRDefault="00934791">
            <w:pPr>
              <w:pStyle w:val="a7"/>
              <w:adjustRightInd w:val="0"/>
              <w:snapToGrid w:val="0"/>
              <w:rPr>
                <w:rFonts w:asciiTheme="minorEastAsia" w:eastAsiaTheme="minorEastAsia" w:hAnsiTheme="minorEastAsia" w:hint="default"/>
                <w:sz w:val="24"/>
                <w:szCs w:val="24"/>
              </w:rPr>
            </w:pPr>
            <w:r>
              <w:rPr>
                <w:rFonts w:asciiTheme="minorEastAsia" w:eastAsiaTheme="minorEastAsia" w:hAnsiTheme="minorEastAsia" w:hint="default"/>
                <w:sz w:val="24"/>
                <w:szCs w:val="24"/>
              </w:rPr>
              <w:t>投标保证金金额：无</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12.7.2</w:t>
            </w:r>
          </w:p>
        </w:tc>
        <w:tc>
          <w:tcPr>
            <w:tcW w:w="1701" w:type="dxa"/>
            <w:vMerge/>
            <w:vAlign w:val="center"/>
          </w:tcPr>
          <w:p w:rsidR="00807F92" w:rsidRDefault="00807F92">
            <w:pPr>
              <w:jc w:val="center"/>
              <w:rPr>
                <w:rFonts w:asciiTheme="minorEastAsia" w:eastAsiaTheme="minorEastAsia" w:hAnsiTheme="minorEastAsia"/>
                <w:sz w:val="24"/>
              </w:rPr>
            </w:pP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投标保证金可以不予退还的其他情形：</w:t>
            </w:r>
          </w:p>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无</w:t>
            </w:r>
          </w:p>
          <w:p w:rsidR="00807F92" w:rsidRDefault="00934791">
            <w:pPr>
              <w:pStyle w:val="a7"/>
              <w:adjustRightInd w:val="0"/>
              <w:snapToGrid w:val="0"/>
              <w:rPr>
                <w:rFonts w:asciiTheme="minorEastAsia" w:eastAsiaTheme="minorEastAsia" w:hAnsiTheme="minorEastAsia" w:hint="default"/>
                <w:sz w:val="24"/>
                <w:szCs w:val="24"/>
              </w:rPr>
            </w:pPr>
            <w:r>
              <w:rPr>
                <w:rFonts w:asciiTheme="minorEastAsia" w:eastAsiaTheme="minorEastAsia" w:hAnsiTheme="minorEastAsia" w:hint="default"/>
                <w:sz w:val="24"/>
              </w:rPr>
              <w:t>□有，具体情形：_____</w:t>
            </w:r>
            <w:r>
              <w:rPr>
                <w:rFonts w:asciiTheme="minorEastAsia" w:eastAsiaTheme="minorEastAsia" w:hAnsiTheme="minorEastAsia"/>
                <w:sz w:val="24"/>
              </w:rPr>
              <w:t>。</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13.1</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投标有效期</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自提交投标文件的截止之日起算</w:t>
            </w:r>
            <w:r>
              <w:rPr>
                <w:rFonts w:asciiTheme="minorEastAsia" w:eastAsiaTheme="minorEastAsia" w:hAnsiTheme="minorEastAsia" w:hint="eastAsia"/>
                <w:sz w:val="24"/>
                <w:u w:val="single"/>
              </w:rPr>
              <w:t xml:space="preserve"> </w:t>
            </w:r>
            <w:r>
              <w:rPr>
                <w:rFonts w:asciiTheme="minorEastAsia" w:eastAsiaTheme="minorEastAsia" w:hAnsiTheme="minorEastAsia"/>
                <w:sz w:val="24"/>
                <w:u w:val="single"/>
              </w:rPr>
              <w:t>90</w:t>
            </w:r>
            <w:r>
              <w:rPr>
                <w:rFonts w:asciiTheme="minorEastAsia" w:eastAsiaTheme="minorEastAsia" w:hAnsiTheme="minorEastAsia" w:hint="eastAsia"/>
                <w:sz w:val="24"/>
                <w:u w:val="single"/>
              </w:rPr>
              <w:t xml:space="preserve"> </w:t>
            </w:r>
            <w:r>
              <w:rPr>
                <w:rFonts w:asciiTheme="minorEastAsia" w:eastAsiaTheme="minorEastAsia" w:hAnsiTheme="minorEastAsia"/>
                <w:sz w:val="24"/>
              </w:rPr>
              <w:t>日历天。</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sz w:val="24"/>
                <w:szCs w:val="24"/>
              </w:rPr>
              <w:t>18.2</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hint="eastAsia"/>
                <w:sz w:val="24"/>
              </w:rPr>
              <w:t>解密时间</w:t>
            </w:r>
          </w:p>
        </w:tc>
        <w:tc>
          <w:tcPr>
            <w:tcW w:w="7540" w:type="dxa"/>
            <w:vAlign w:val="center"/>
          </w:tcPr>
          <w:p w:rsidR="00807F92" w:rsidRDefault="00934791">
            <w:pPr>
              <w:rPr>
                <w:rFonts w:asciiTheme="minorEastAsia" w:eastAsiaTheme="minorEastAsia" w:hAnsiTheme="minorEastAsia"/>
                <w:sz w:val="24"/>
              </w:rPr>
            </w:pPr>
            <w:r>
              <w:t>解密时间：</w:t>
            </w:r>
            <w:r>
              <w:rPr>
                <w:rFonts w:hint="eastAsia"/>
                <w:u w:val="single"/>
              </w:rPr>
              <w:t xml:space="preserve">  30  </w:t>
            </w:r>
            <w:r>
              <w:t>分钟</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22.1</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确定中标人</w:t>
            </w:r>
          </w:p>
        </w:tc>
        <w:tc>
          <w:tcPr>
            <w:tcW w:w="7540" w:type="dxa"/>
            <w:vAlign w:val="center"/>
          </w:tcPr>
          <w:p w:rsidR="00807F92" w:rsidRDefault="00934791">
            <w:pPr>
              <w:pStyle w:val="a7"/>
              <w:adjustRightInd w:val="0"/>
              <w:snapToGrid w:val="0"/>
              <w:rPr>
                <w:rFonts w:asciiTheme="minorEastAsia" w:eastAsiaTheme="minorEastAsia" w:hAnsiTheme="minorEastAsia" w:hint="default"/>
                <w:sz w:val="24"/>
              </w:rPr>
            </w:pPr>
            <w:r>
              <w:rPr>
                <w:rFonts w:asciiTheme="minorEastAsia" w:eastAsiaTheme="minorEastAsia" w:hAnsiTheme="minorEastAsia"/>
                <w:sz w:val="24"/>
              </w:rPr>
              <w:t>中标候选人并列的，采购人是否委托评标委员会确定中标人：</w:t>
            </w:r>
          </w:p>
          <w:p w:rsidR="00807F92" w:rsidRDefault="00934791">
            <w:pPr>
              <w:pStyle w:val="a7"/>
              <w:adjustRightInd w:val="0"/>
              <w:snapToGrid w:val="0"/>
              <w:rPr>
                <w:rFonts w:asciiTheme="minorEastAsia" w:eastAsiaTheme="minorEastAsia" w:hAnsiTheme="minorEastAsia" w:hint="default"/>
                <w:sz w:val="24"/>
              </w:rPr>
            </w:pPr>
            <w:r>
              <w:rPr>
                <w:rFonts w:asciiTheme="minorEastAsia" w:eastAsiaTheme="minorEastAsia" w:hAnsiTheme="minorEastAsia" w:hint="default"/>
                <w:sz w:val="24"/>
              </w:rPr>
              <w:t>■</w:t>
            </w:r>
            <w:r>
              <w:rPr>
                <w:rFonts w:asciiTheme="minorEastAsia" w:eastAsiaTheme="minorEastAsia" w:hAnsiTheme="minorEastAsia"/>
                <w:sz w:val="24"/>
              </w:rPr>
              <w:t>否</w:t>
            </w:r>
          </w:p>
          <w:p w:rsidR="00807F92" w:rsidRDefault="00934791">
            <w:pPr>
              <w:pStyle w:val="a7"/>
              <w:adjustRightInd w:val="0"/>
              <w:snapToGrid w:val="0"/>
              <w:rPr>
                <w:rFonts w:asciiTheme="minorEastAsia" w:eastAsiaTheme="minorEastAsia" w:hAnsiTheme="minorEastAsia" w:hint="default"/>
                <w:sz w:val="24"/>
              </w:rPr>
            </w:pPr>
            <w:r>
              <w:rPr>
                <w:rFonts w:asciiTheme="minorEastAsia" w:eastAsiaTheme="minorEastAsia" w:hAnsiTheme="minorEastAsia" w:hint="default"/>
                <w:sz w:val="24"/>
              </w:rPr>
              <w:t>□</w:t>
            </w:r>
            <w:r>
              <w:rPr>
                <w:rFonts w:asciiTheme="minorEastAsia" w:eastAsiaTheme="minorEastAsia" w:hAnsiTheme="minorEastAsia"/>
                <w:sz w:val="24"/>
              </w:rPr>
              <w:t>是</w:t>
            </w:r>
          </w:p>
          <w:p w:rsidR="00807F92" w:rsidRDefault="00934791">
            <w:pPr>
              <w:pStyle w:val="a7"/>
              <w:adjustRightInd w:val="0"/>
              <w:snapToGrid w:val="0"/>
              <w:rPr>
                <w:rFonts w:asciiTheme="minorEastAsia" w:eastAsiaTheme="minorEastAsia" w:hAnsiTheme="minorEastAsia" w:hint="default"/>
                <w:sz w:val="24"/>
              </w:rPr>
            </w:pPr>
            <w:r>
              <w:rPr>
                <w:rFonts w:asciiTheme="minorEastAsia" w:eastAsiaTheme="minorEastAsia" w:hAnsiTheme="minorEastAsia"/>
                <w:sz w:val="24"/>
              </w:rPr>
              <w:t xml:space="preserve">中标候选人并列的，按照以下方式确定中标人： </w:t>
            </w:r>
          </w:p>
          <w:p w:rsidR="00807F92" w:rsidRDefault="00934791">
            <w:pPr>
              <w:pStyle w:val="a7"/>
              <w:adjustRightInd w:val="0"/>
              <w:snapToGrid w:val="0"/>
              <w:rPr>
                <w:rFonts w:asciiTheme="minorEastAsia" w:eastAsiaTheme="minorEastAsia" w:hAnsiTheme="minorEastAsia" w:hint="default"/>
                <w:sz w:val="24"/>
              </w:rPr>
            </w:pPr>
            <w:r>
              <w:rPr>
                <w:rFonts w:asciiTheme="minorEastAsia" w:eastAsiaTheme="minorEastAsia" w:hAnsiTheme="minorEastAsia" w:hint="default"/>
                <w:sz w:val="24"/>
              </w:rPr>
              <w:t>■</w:t>
            </w:r>
            <w:r>
              <w:rPr>
                <w:rFonts w:asciiTheme="minorEastAsia" w:eastAsiaTheme="minorEastAsia" w:hAnsiTheme="minorEastAsia"/>
                <w:sz w:val="24"/>
              </w:rPr>
              <w:t>得分且投标报价均相同的，以技术部分得分高者为中标人</w:t>
            </w:r>
          </w:p>
          <w:p w:rsidR="00807F92" w:rsidRDefault="00934791">
            <w:pPr>
              <w:pStyle w:val="a7"/>
              <w:adjustRightInd w:val="0"/>
              <w:snapToGrid w:val="0"/>
              <w:rPr>
                <w:rFonts w:asciiTheme="minorEastAsia" w:eastAsiaTheme="minorEastAsia" w:hAnsiTheme="minorEastAsia" w:hint="default"/>
                <w:sz w:val="24"/>
              </w:rPr>
            </w:pPr>
            <w:r>
              <w:rPr>
                <w:rFonts w:asciiTheme="minorEastAsia" w:eastAsiaTheme="minorEastAsia" w:hAnsiTheme="minorEastAsia" w:hint="default"/>
                <w:sz w:val="24"/>
              </w:rPr>
              <w:t>□</w:t>
            </w:r>
            <w:r>
              <w:rPr>
                <w:rFonts w:asciiTheme="minorEastAsia" w:eastAsiaTheme="minorEastAsia" w:hAnsiTheme="minorEastAsia"/>
                <w:sz w:val="24"/>
              </w:rPr>
              <w:t>随机抽取</w:t>
            </w:r>
          </w:p>
          <w:p w:rsidR="00D83597" w:rsidRDefault="00D83597" w:rsidP="00D83597">
            <w:pPr>
              <w:pStyle w:val="a7"/>
              <w:adjustRightInd w:val="0"/>
              <w:snapToGrid w:val="0"/>
              <w:rPr>
                <w:rFonts w:asciiTheme="minorEastAsia" w:eastAsiaTheme="minorEastAsia" w:hAnsiTheme="minorEastAsia" w:hint="default"/>
              </w:rPr>
            </w:pPr>
            <w:r w:rsidRPr="00D83597">
              <w:rPr>
                <w:rFonts w:asciiTheme="minorEastAsia" w:eastAsiaTheme="minorEastAsia" w:hAnsiTheme="minorEastAsia"/>
                <w:b/>
                <w:sz w:val="24"/>
                <w:szCs w:val="24"/>
              </w:rPr>
              <w:t>注：评标委员会按照第一包至第</w:t>
            </w:r>
            <w:r>
              <w:rPr>
                <w:rFonts w:asciiTheme="minorEastAsia" w:eastAsiaTheme="minorEastAsia" w:hAnsiTheme="minorEastAsia"/>
                <w:b/>
                <w:sz w:val="24"/>
                <w:szCs w:val="24"/>
              </w:rPr>
              <w:t>四</w:t>
            </w:r>
            <w:r w:rsidRPr="00D83597">
              <w:rPr>
                <w:rFonts w:asciiTheme="minorEastAsia" w:eastAsiaTheme="minorEastAsia" w:hAnsiTheme="minorEastAsia"/>
                <w:b/>
                <w:sz w:val="24"/>
                <w:szCs w:val="24"/>
              </w:rPr>
              <w:t>包的顺序进行评审，如果投标人已在此前某个分包排名第一，则该投标人商务评审部分及技术评审部分得分为“0”，不再被推荐为其他分包的中标候选人，其余分包将</w:t>
            </w:r>
            <w:proofErr w:type="gramStart"/>
            <w:r w:rsidRPr="00D83597">
              <w:rPr>
                <w:rFonts w:asciiTheme="minorEastAsia" w:eastAsiaTheme="minorEastAsia" w:hAnsiTheme="minorEastAsia"/>
                <w:b/>
                <w:sz w:val="24"/>
                <w:szCs w:val="24"/>
              </w:rPr>
              <w:t>按排</w:t>
            </w:r>
            <w:proofErr w:type="gramEnd"/>
            <w:r w:rsidRPr="00D83597">
              <w:rPr>
                <w:rFonts w:asciiTheme="minorEastAsia" w:eastAsiaTheme="minorEastAsia" w:hAnsiTheme="minorEastAsia"/>
                <w:b/>
                <w:sz w:val="24"/>
                <w:szCs w:val="24"/>
              </w:rPr>
              <w:t>名顺序递补排序在前且尚未中标的投标人为该分包的中标人。</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25.5</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分包</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 xml:space="preserve">本项目的非主体、非关键性工作是否允许分包： </w:t>
            </w:r>
          </w:p>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不允许</w:t>
            </w:r>
          </w:p>
          <w:p w:rsidR="00807F92" w:rsidRDefault="00934791">
            <w:pPr>
              <w:rPr>
                <w:rFonts w:asciiTheme="minorEastAsia" w:eastAsiaTheme="minorEastAsia" w:hAnsiTheme="minorEastAsia"/>
                <w:sz w:val="24"/>
              </w:rPr>
            </w:pPr>
            <w:r>
              <w:rPr>
                <w:rFonts w:asciiTheme="minorEastAsia" w:eastAsiaTheme="minorEastAsia" w:hAnsiTheme="minorEastAsia"/>
                <w:sz w:val="24"/>
              </w:rPr>
              <w:t>□允许，具体要求：</w:t>
            </w:r>
          </w:p>
          <w:p w:rsidR="00807F92" w:rsidRDefault="00934791">
            <w:pPr>
              <w:rPr>
                <w:rFonts w:asciiTheme="minorEastAsia" w:eastAsiaTheme="minorEastAsia" w:hAnsiTheme="minorEastAsia"/>
                <w:sz w:val="24"/>
              </w:rPr>
            </w:pPr>
            <w:r>
              <w:rPr>
                <w:rFonts w:asciiTheme="minorEastAsia" w:eastAsiaTheme="minorEastAsia" w:hAnsiTheme="minorEastAsia"/>
                <w:sz w:val="24"/>
              </w:rPr>
              <w:t>（1）可以分包履行的具体内容：</w:t>
            </w:r>
            <w:r>
              <w:rPr>
                <w:rFonts w:asciiTheme="minorEastAsia" w:eastAsiaTheme="minorEastAsia" w:hAnsiTheme="minorEastAsia" w:hint="eastAsia"/>
                <w:sz w:val="24"/>
              </w:rPr>
              <w:t>/</w:t>
            </w:r>
          </w:p>
          <w:p w:rsidR="00807F92" w:rsidRDefault="00934791">
            <w:pPr>
              <w:rPr>
                <w:rFonts w:asciiTheme="minorEastAsia" w:eastAsiaTheme="minorEastAsia" w:hAnsiTheme="minorEastAsia"/>
                <w:sz w:val="24"/>
              </w:rPr>
            </w:pPr>
            <w:r>
              <w:rPr>
                <w:rFonts w:asciiTheme="minorEastAsia" w:eastAsiaTheme="minorEastAsia" w:hAnsiTheme="minorEastAsia"/>
                <w:sz w:val="24"/>
              </w:rPr>
              <w:t>（2）允许分包的金额或者比例：</w:t>
            </w:r>
            <w:r>
              <w:rPr>
                <w:rFonts w:asciiTheme="minorEastAsia" w:eastAsiaTheme="minorEastAsia" w:hAnsiTheme="minorEastAsia" w:hint="eastAsia"/>
                <w:sz w:val="24"/>
              </w:rPr>
              <w:t>/</w:t>
            </w:r>
          </w:p>
          <w:p w:rsidR="00807F92" w:rsidRDefault="00934791">
            <w:pPr>
              <w:rPr>
                <w:rFonts w:asciiTheme="minorEastAsia" w:eastAsiaTheme="minorEastAsia" w:hAnsiTheme="minorEastAsia"/>
                <w:sz w:val="24"/>
                <w:u w:val="single"/>
              </w:rPr>
            </w:pPr>
            <w:r>
              <w:rPr>
                <w:rFonts w:asciiTheme="minorEastAsia" w:eastAsiaTheme="minorEastAsia" w:hAnsiTheme="minorEastAsia"/>
                <w:sz w:val="24"/>
              </w:rPr>
              <w:t>（3）其他要求：</w:t>
            </w:r>
            <w:r>
              <w:rPr>
                <w:rFonts w:asciiTheme="minorEastAsia" w:eastAsiaTheme="minorEastAsia" w:hAnsiTheme="minorEastAsia" w:hint="eastAsia"/>
                <w:sz w:val="24"/>
              </w:rPr>
              <w:t>/</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sz w:val="24"/>
                <w:szCs w:val="24"/>
              </w:rPr>
              <w:t>25.6</w:t>
            </w:r>
          </w:p>
        </w:tc>
        <w:tc>
          <w:tcPr>
            <w:tcW w:w="1701" w:type="dxa"/>
            <w:vAlign w:val="center"/>
          </w:tcPr>
          <w:p w:rsidR="00807F92" w:rsidRDefault="00934791">
            <w:pPr>
              <w:jc w:val="center"/>
              <w:rPr>
                <w:rFonts w:asciiTheme="minorEastAsia" w:eastAsiaTheme="minorEastAsia" w:hAnsiTheme="minorEastAsia"/>
                <w:sz w:val="24"/>
              </w:rPr>
            </w:pPr>
            <w:proofErr w:type="gramStart"/>
            <w:r>
              <w:rPr>
                <w:rFonts w:asciiTheme="minorEastAsia" w:eastAsiaTheme="minorEastAsia" w:hAnsiTheme="minorEastAsia" w:hint="eastAsia"/>
                <w:sz w:val="24"/>
              </w:rPr>
              <w:t>政采贷</w:t>
            </w:r>
            <w:proofErr w:type="gramEnd"/>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hint="eastAsia"/>
                <w:sz w:val="24"/>
              </w:rPr>
              <w:t>为更大力度激发市场活力和社会创造力，增强发展动力，按照《北京市全面优化营商环境助力企业高质量发展实施方案》（京政办发〔</w:t>
            </w:r>
            <w:r>
              <w:rPr>
                <w:rFonts w:asciiTheme="minorEastAsia" w:eastAsiaTheme="minorEastAsia" w:hAnsiTheme="minorEastAsia"/>
                <w:sz w:val="24"/>
              </w:rPr>
              <w:t>2023〕8号）部署，进一步加强政府采购合同线上融资“一站式”服务（以下简</w:t>
            </w:r>
            <w:r>
              <w:rPr>
                <w:rFonts w:asciiTheme="minorEastAsia" w:eastAsiaTheme="minorEastAsia" w:hAnsiTheme="minorEastAsia" w:hint="eastAsia"/>
                <w:sz w:val="24"/>
              </w:rPr>
              <w:t>称“政采贷”），北京市财政局、中国人民银行营业管理部联合发布《关于推进政府采购合同线上融资有关工作的通知》（</w:t>
            </w:r>
            <w:proofErr w:type="gramStart"/>
            <w:r>
              <w:rPr>
                <w:rFonts w:asciiTheme="minorEastAsia" w:eastAsiaTheme="minorEastAsia" w:hAnsiTheme="minorEastAsia" w:hint="eastAsia"/>
                <w:sz w:val="24"/>
              </w:rPr>
              <w:t>京财采购</w:t>
            </w:r>
            <w:proofErr w:type="gramEnd"/>
            <w:r>
              <w:rPr>
                <w:rFonts w:asciiTheme="minorEastAsia" w:eastAsiaTheme="minorEastAsia" w:hAnsiTheme="minorEastAsia" w:hint="eastAsia"/>
                <w:sz w:val="24"/>
              </w:rPr>
              <w:t>〔</w:t>
            </w:r>
            <w:r>
              <w:rPr>
                <w:rFonts w:asciiTheme="minorEastAsia" w:eastAsiaTheme="minorEastAsia" w:hAnsiTheme="minorEastAsia"/>
                <w:sz w:val="24"/>
              </w:rPr>
              <w:t>2023〕637号）。有需求的供应商，可按上述通知要求办理“政采贷”。</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26.1.1</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询问</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hint="eastAsia"/>
                <w:sz w:val="24"/>
              </w:rPr>
              <w:t>询问送达形式：ccc1319@126.com</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26.3</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联系方式</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接收询问和质疑的联系方式</w:t>
            </w:r>
          </w:p>
          <w:p w:rsidR="00807F92" w:rsidRDefault="00934791">
            <w:pPr>
              <w:rPr>
                <w:rFonts w:asciiTheme="minorEastAsia" w:eastAsiaTheme="minorEastAsia" w:hAnsiTheme="minorEastAsia"/>
                <w:sz w:val="24"/>
              </w:rPr>
            </w:pPr>
            <w:r>
              <w:rPr>
                <w:rFonts w:asciiTheme="minorEastAsia" w:eastAsiaTheme="minorEastAsia" w:hAnsiTheme="minorEastAsia"/>
                <w:sz w:val="24"/>
              </w:rPr>
              <w:t>联系部门：</w:t>
            </w:r>
            <w:r>
              <w:rPr>
                <w:rFonts w:asciiTheme="minorEastAsia" w:eastAsiaTheme="minorEastAsia" w:hAnsiTheme="minorEastAsia" w:hint="eastAsia"/>
                <w:sz w:val="24"/>
              </w:rPr>
              <w:t>项目部</w:t>
            </w:r>
          </w:p>
          <w:p w:rsidR="00807F92" w:rsidRDefault="00934791">
            <w:pPr>
              <w:rPr>
                <w:rFonts w:asciiTheme="minorEastAsia" w:eastAsiaTheme="minorEastAsia" w:hAnsiTheme="minorEastAsia"/>
                <w:sz w:val="24"/>
              </w:rPr>
            </w:pPr>
            <w:r>
              <w:rPr>
                <w:rFonts w:asciiTheme="minorEastAsia" w:eastAsiaTheme="minorEastAsia" w:hAnsiTheme="minorEastAsia"/>
                <w:sz w:val="24"/>
              </w:rPr>
              <w:t>联系电话：010-80118282</w:t>
            </w:r>
          </w:p>
          <w:p w:rsidR="00807F92" w:rsidRDefault="00934791">
            <w:pPr>
              <w:rPr>
                <w:rFonts w:asciiTheme="minorEastAsia" w:eastAsiaTheme="minorEastAsia" w:hAnsiTheme="minorEastAsia"/>
                <w:sz w:val="24"/>
              </w:rPr>
            </w:pPr>
            <w:r>
              <w:rPr>
                <w:rFonts w:asciiTheme="minorEastAsia" w:eastAsiaTheme="minorEastAsia" w:hAnsiTheme="minorEastAsia"/>
                <w:sz w:val="24"/>
              </w:rPr>
              <w:t>通讯地址：</w:t>
            </w:r>
            <w:r>
              <w:rPr>
                <w:rFonts w:asciiTheme="minorEastAsia" w:eastAsiaTheme="minorEastAsia" w:hAnsiTheme="minorEastAsia" w:hint="eastAsia"/>
                <w:sz w:val="24"/>
              </w:rPr>
              <w:t>北京市</w:t>
            </w:r>
            <w:proofErr w:type="gramStart"/>
            <w:r>
              <w:rPr>
                <w:rFonts w:asciiTheme="minorEastAsia" w:eastAsiaTheme="minorEastAsia" w:hAnsiTheme="minorEastAsia" w:hint="eastAsia"/>
                <w:sz w:val="24"/>
              </w:rPr>
              <w:t>昌平区</w:t>
            </w:r>
            <w:proofErr w:type="gramEnd"/>
            <w:r>
              <w:rPr>
                <w:rFonts w:asciiTheme="minorEastAsia" w:eastAsiaTheme="minorEastAsia" w:hAnsiTheme="minorEastAsia" w:hint="eastAsia"/>
                <w:sz w:val="24"/>
              </w:rPr>
              <w:t>科技园区超前路37号6号楼B单元7层706</w:t>
            </w:r>
          </w:p>
        </w:tc>
      </w:tr>
      <w:tr w:rsidR="00807F92">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27</w:t>
            </w:r>
          </w:p>
        </w:tc>
        <w:tc>
          <w:tcPr>
            <w:tcW w:w="1701" w:type="dxa"/>
            <w:tcBorders>
              <w:top w:val="single" w:sz="4" w:space="0" w:color="auto"/>
              <w:left w:val="single" w:sz="4" w:space="0" w:color="auto"/>
              <w:bottom w:val="single" w:sz="4" w:space="0" w:color="auto"/>
              <w:right w:val="single" w:sz="4" w:space="0" w:color="auto"/>
            </w:tcBorders>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代理费</w:t>
            </w:r>
          </w:p>
        </w:tc>
        <w:tc>
          <w:tcPr>
            <w:tcW w:w="7540" w:type="dxa"/>
            <w:tcBorders>
              <w:top w:val="single" w:sz="4" w:space="0" w:color="auto"/>
              <w:left w:val="single" w:sz="4" w:space="0" w:color="auto"/>
              <w:bottom w:val="single" w:sz="4" w:space="0" w:color="auto"/>
              <w:right w:val="single" w:sz="4" w:space="0" w:color="auto"/>
            </w:tcBorders>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收费对象：</w:t>
            </w:r>
          </w:p>
          <w:p w:rsidR="00807F92" w:rsidRDefault="00934791">
            <w:pPr>
              <w:rPr>
                <w:rFonts w:asciiTheme="minorEastAsia" w:eastAsiaTheme="minorEastAsia" w:hAnsiTheme="minorEastAsia"/>
                <w:sz w:val="24"/>
              </w:rPr>
            </w:pPr>
            <w:r>
              <w:rPr>
                <w:rFonts w:asciiTheme="minorEastAsia" w:eastAsiaTheme="minorEastAsia" w:hAnsiTheme="minorEastAsia"/>
                <w:sz w:val="24"/>
              </w:rPr>
              <w:t>□采购人</w:t>
            </w:r>
          </w:p>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中标人</w:t>
            </w:r>
          </w:p>
          <w:p w:rsidR="00807F92" w:rsidRDefault="00934791">
            <w:pPr>
              <w:rPr>
                <w:rFonts w:asciiTheme="minorEastAsia" w:eastAsiaTheme="minorEastAsia" w:hAnsiTheme="minorEastAsia"/>
                <w:sz w:val="24"/>
                <w:u w:val="single"/>
              </w:rPr>
            </w:pPr>
            <w:r>
              <w:rPr>
                <w:rFonts w:asciiTheme="minorEastAsia" w:eastAsiaTheme="minorEastAsia" w:hAnsiTheme="minorEastAsia"/>
                <w:sz w:val="24"/>
              </w:rPr>
              <w:t>收费标准：</w:t>
            </w:r>
            <w:r>
              <w:rPr>
                <w:rFonts w:asciiTheme="minorEastAsia" w:eastAsiaTheme="minorEastAsia" w:hAnsiTheme="minorEastAsia" w:hint="eastAsia"/>
                <w:sz w:val="24"/>
              </w:rPr>
              <w:t>参照“国家计委关于印发《招标代理服务收费管理暂行办法》的通知”（计价格[2002]1980号）规定的收费标准收取</w:t>
            </w:r>
            <w:r>
              <w:rPr>
                <w:rFonts w:asciiTheme="minorEastAsia" w:eastAsiaTheme="minorEastAsia" w:hAnsiTheme="minorEastAsia"/>
                <w:sz w:val="24"/>
              </w:rPr>
              <w:t>；</w:t>
            </w:r>
          </w:p>
          <w:p w:rsidR="00807F92" w:rsidRDefault="00934791">
            <w:pPr>
              <w:rPr>
                <w:rFonts w:asciiTheme="minorEastAsia" w:eastAsiaTheme="minorEastAsia" w:hAnsiTheme="minorEastAsia"/>
                <w:sz w:val="24"/>
              </w:rPr>
            </w:pPr>
            <w:r>
              <w:rPr>
                <w:rFonts w:asciiTheme="minorEastAsia" w:eastAsiaTheme="minorEastAsia" w:hAnsiTheme="minorEastAsia"/>
                <w:sz w:val="24"/>
              </w:rPr>
              <w:t>缴纳时间：</w:t>
            </w:r>
            <w:r>
              <w:rPr>
                <w:rFonts w:asciiTheme="minorEastAsia" w:eastAsiaTheme="minorEastAsia" w:hAnsiTheme="minorEastAsia" w:hint="eastAsia"/>
                <w:sz w:val="24"/>
              </w:rPr>
              <w:t>在领取中标通知书时交付代理费。</w:t>
            </w:r>
          </w:p>
        </w:tc>
      </w:tr>
    </w:tbl>
    <w:p w:rsidR="00807F92" w:rsidRDefault="00807F92">
      <w:pPr>
        <w:spacing w:line="310" w:lineRule="atLeast"/>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4"/>
        <w:tabs>
          <w:tab w:val="left" w:pos="5222"/>
        </w:tabs>
        <w:spacing w:before="354" w:line="405" w:lineRule="auto"/>
        <w:ind w:left="4522" w:right="4399" w:hanging="115"/>
        <w:rPr>
          <w:rFonts w:asciiTheme="minorEastAsia" w:eastAsiaTheme="minorEastAsia" w:hAnsiTheme="minorEastAsia"/>
          <w:b/>
        </w:rPr>
      </w:pPr>
      <w:r>
        <w:rPr>
          <w:rFonts w:asciiTheme="minorEastAsia" w:eastAsiaTheme="minorEastAsia" w:hAnsiTheme="minorEastAsia"/>
          <w:b/>
        </w:rPr>
        <w:lastRenderedPageBreak/>
        <w:t>投标人须知</w:t>
      </w:r>
      <w:proofErr w:type="gramStart"/>
      <w:r>
        <w:rPr>
          <w:rFonts w:asciiTheme="minorEastAsia" w:eastAsiaTheme="minorEastAsia" w:hAnsiTheme="minorEastAsia"/>
          <w:b/>
        </w:rPr>
        <w:t>一</w:t>
      </w:r>
      <w:proofErr w:type="gramEnd"/>
      <w:r>
        <w:rPr>
          <w:rFonts w:asciiTheme="minorEastAsia" w:eastAsiaTheme="minorEastAsia" w:hAnsiTheme="minorEastAsia"/>
          <w:b/>
        </w:rPr>
        <w:tab/>
        <w:t xml:space="preserve">说  </w:t>
      </w:r>
      <w:r>
        <w:rPr>
          <w:rFonts w:asciiTheme="minorEastAsia" w:eastAsiaTheme="minorEastAsia" w:hAnsiTheme="minorEastAsia"/>
          <w:b/>
          <w:spacing w:val="-17"/>
        </w:rPr>
        <w:t>明</w:t>
      </w:r>
    </w:p>
    <w:p w:rsidR="00807F92" w:rsidRDefault="00934791">
      <w:pPr>
        <w:pStyle w:val="af1"/>
        <w:numPr>
          <w:ilvl w:val="0"/>
          <w:numId w:val="1"/>
        </w:numPr>
        <w:tabs>
          <w:tab w:val="left" w:pos="1055"/>
        </w:tabs>
        <w:spacing w:line="241" w:lineRule="exact"/>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采购人、采购代理机构、投标人、联合体</w:t>
      </w:r>
    </w:p>
    <w:p w:rsidR="00807F92" w:rsidRDefault="00934791">
      <w:pPr>
        <w:pStyle w:val="af1"/>
        <w:numPr>
          <w:ilvl w:val="1"/>
          <w:numId w:val="1"/>
        </w:numPr>
        <w:tabs>
          <w:tab w:val="left" w:pos="1779"/>
          <w:tab w:val="left" w:pos="1781"/>
        </w:tabs>
        <w:spacing w:before="161" w:line="364" w:lineRule="auto"/>
        <w:ind w:right="690"/>
        <w:jc w:val="both"/>
        <w:rPr>
          <w:rFonts w:asciiTheme="minorEastAsia" w:eastAsiaTheme="minorEastAsia" w:hAnsiTheme="minorEastAsia"/>
          <w:sz w:val="24"/>
        </w:rPr>
      </w:pPr>
      <w:r>
        <w:rPr>
          <w:rFonts w:asciiTheme="minorEastAsia" w:eastAsiaTheme="minorEastAsia" w:hAnsiTheme="minorEastAsia"/>
          <w:spacing w:val="-2"/>
          <w:sz w:val="24"/>
        </w:rPr>
        <w:t>采购人、采购代理机构：指依法进行政府采购的国家机关、事业单位、团体</w:t>
      </w:r>
      <w:r>
        <w:rPr>
          <w:rFonts w:asciiTheme="minorEastAsia" w:eastAsiaTheme="minorEastAsia" w:hAnsiTheme="minorEastAsia"/>
          <w:spacing w:val="-6"/>
          <w:sz w:val="24"/>
        </w:rPr>
        <w:t>组织，及其委托的采购代理机构。本项目采购人、采购代理机构见第一章《投</w:t>
      </w:r>
      <w:r>
        <w:rPr>
          <w:rFonts w:asciiTheme="minorEastAsia" w:eastAsiaTheme="minorEastAsia" w:hAnsiTheme="minorEastAsia"/>
          <w:spacing w:val="-28"/>
          <w:sz w:val="24"/>
        </w:rPr>
        <w:t>标邀请》。</w:t>
      </w:r>
    </w:p>
    <w:p w:rsidR="00807F92" w:rsidRDefault="00934791">
      <w:pPr>
        <w:pStyle w:val="af1"/>
        <w:numPr>
          <w:ilvl w:val="1"/>
          <w:numId w:val="1"/>
        </w:numPr>
        <w:tabs>
          <w:tab w:val="left" w:pos="1779"/>
          <w:tab w:val="left" w:pos="1781"/>
        </w:tabs>
        <w:spacing w:line="364" w:lineRule="auto"/>
        <w:ind w:right="688"/>
        <w:jc w:val="both"/>
        <w:rPr>
          <w:rFonts w:asciiTheme="minorEastAsia" w:eastAsiaTheme="minorEastAsia" w:hAnsiTheme="minorEastAsia"/>
          <w:sz w:val="24"/>
        </w:rPr>
      </w:pPr>
      <w:r>
        <w:rPr>
          <w:rFonts w:asciiTheme="minorEastAsia" w:eastAsiaTheme="minorEastAsia" w:hAnsiTheme="minorEastAsia"/>
          <w:spacing w:val="-2"/>
          <w:sz w:val="24"/>
        </w:rPr>
        <w:t>投标人（也称“供应商”、“申请人</w:t>
      </w:r>
      <w:r>
        <w:rPr>
          <w:rFonts w:asciiTheme="minorEastAsia" w:eastAsiaTheme="minorEastAsia" w:hAnsiTheme="minorEastAsia"/>
          <w:spacing w:val="43"/>
          <w:w w:val="119"/>
          <w:sz w:val="24"/>
        </w:rPr>
        <w:t>”</w:t>
      </w:r>
      <w:r>
        <w:rPr>
          <w:rFonts w:asciiTheme="minorEastAsia" w:eastAsiaTheme="minorEastAsia" w:hAnsiTheme="minorEastAsia"/>
          <w:spacing w:val="-77"/>
          <w:w w:val="90"/>
          <w:sz w:val="24"/>
        </w:rPr>
        <w:t>）</w:t>
      </w:r>
      <w:r>
        <w:rPr>
          <w:rFonts w:asciiTheme="minorEastAsia" w:eastAsiaTheme="minorEastAsia" w:hAnsiTheme="minorEastAsia"/>
          <w:spacing w:val="26"/>
          <w:w w:val="90"/>
          <w:sz w:val="24"/>
        </w:rPr>
        <w:t>：</w:t>
      </w:r>
      <w:r>
        <w:rPr>
          <w:rFonts w:asciiTheme="minorEastAsia" w:eastAsiaTheme="minorEastAsia" w:hAnsiTheme="minorEastAsia"/>
          <w:spacing w:val="-2"/>
          <w:sz w:val="24"/>
        </w:rPr>
        <w:t>指向采购人提供货物、工程或者服务的法人、其他组织或者自然人。</w:t>
      </w:r>
    </w:p>
    <w:p w:rsidR="00807F92" w:rsidRDefault="00934791">
      <w:pPr>
        <w:pStyle w:val="af1"/>
        <w:numPr>
          <w:ilvl w:val="1"/>
          <w:numId w:val="1"/>
        </w:numPr>
        <w:tabs>
          <w:tab w:val="left" w:pos="1779"/>
          <w:tab w:val="left" w:pos="1781"/>
        </w:tabs>
        <w:spacing w:line="362"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联合体：指两个以上的自然人、法人或者其他组织组成一个联合体，以一个供应商的身份共同参加政府采购。</w:t>
      </w:r>
    </w:p>
    <w:p w:rsidR="00807F92" w:rsidRDefault="00934791">
      <w:pPr>
        <w:pStyle w:val="af1"/>
        <w:numPr>
          <w:ilvl w:val="0"/>
          <w:numId w:val="1"/>
        </w:numPr>
        <w:tabs>
          <w:tab w:val="left" w:pos="1055"/>
        </w:tabs>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资金来源、项目属性、科研仪器设备采购、核心产品</w:t>
      </w:r>
    </w:p>
    <w:p w:rsidR="00807F92" w:rsidRDefault="00934791">
      <w:pPr>
        <w:pStyle w:val="af1"/>
        <w:numPr>
          <w:ilvl w:val="1"/>
          <w:numId w:val="1"/>
        </w:numPr>
        <w:tabs>
          <w:tab w:val="left" w:pos="1779"/>
          <w:tab w:val="left" w:pos="1781"/>
        </w:tabs>
        <w:spacing w:before="160" w:line="364" w:lineRule="auto"/>
        <w:ind w:right="693"/>
        <w:jc w:val="both"/>
        <w:rPr>
          <w:rFonts w:asciiTheme="minorEastAsia" w:eastAsiaTheme="minorEastAsia" w:hAnsiTheme="minorEastAsia"/>
          <w:sz w:val="24"/>
        </w:rPr>
      </w:pPr>
      <w:r>
        <w:rPr>
          <w:rFonts w:asciiTheme="minorEastAsia" w:eastAsiaTheme="minorEastAsia" w:hAnsiTheme="minorEastAsia"/>
          <w:spacing w:val="7"/>
          <w:sz w:val="24"/>
        </w:rPr>
        <w:t>资金来源为财政性资金和</w:t>
      </w:r>
      <w:r>
        <w:rPr>
          <w:rFonts w:asciiTheme="minorEastAsia" w:eastAsiaTheme="minorEastAsia" w:hAnsiTheme="minorEastAsia"/>
          <w:spacing w:val="5"/>
          <w:w w:val="88"/>
          <w:sz w:val="24"/>
        </w:rPr>
        <w:t>/</w:t>
      </w:r>
      <w:r>
        <w:rPr>
          <w:rFonts w:asciiTheme="minorEastAsia" w:eastAsiaTheme="minorEastAsia" w:hAnsiTheme="minorEastAsia"/>
          <w:spacing w:val="6"/>
          <w:sz w:val="24"/>
        </w:rPr>
        <w:t>或本项目采购中无法与财政性资金分割的非财政性资金。</w:t>
      </w:r>
    </w:p>
    <w:p w:rsidR="00807F92" w:rsidRDefault="00934791">
      <w:pPr>
        <w:pStyle w:val="af1"/>
        <w:numPr>
          <w:ilvl w:val="1"/>
          <w:numId w:val="1"/>
        </w:numPr>
        <w:tabs>
          <w:tab w:val="left" w:pos="1779"/>
        </w:tabs>
        <w:spacing w:line="306" w:lineRule="exact"/>
        <w:ind w:left="1779" w:hanging="718"/>
        <w:jc w:val="both"/>
        <w:rPr>
          <w:rFonts w:asciiTheme="minorEastAsia" w:eastAsiaTheme="minorEastAsia" w:hAnsiTheme="minorEastAsia"/>
          <w:sz w:val="24"/>
        </w:rPr>
      </w:pPr>
      <w:r>
        <w:rPr>
          <w:rFonts w:asciiTheme="minorEastAsia" w:eastAsiaTheme="minorEastAsia" w:hAnsiTheme="minorEastAsia"/>
          <w:spacing w:val="-9"/>
          <w:sz w:val="24"/>
        </w:rPr>
        <w:t>项目属性见《投标人须知资料表》。</w:t>
      </w:r>
    </w:p>
    <w:p w:rsidR="00807F92" w:rsidRDefault="00934791">
      <w:pPr>
        <w:pStyle w:val="af1"/>
        <w:numPr>
          <w:ilvl w:val="1"/>
          <w:numId w:val="1"/>
        </w:numPr>
        <w:tabs>
          <w:tab w:val="left" w:pos="1779"/>
        </w:tabs>
        <w:spacing w:before="161"/>
        <w:ind w:left="1779" w:hanging="718"/>
        <w:jc w:val="both"/>
        <w:rPr>
          <w:rFonts w:asciiTheme="minorEastAsia" w:eastAsiaTheme="minorEastAsia" w:hAnsiTheme="minorEastAsia"/>
          <w:sz w:val="24"/>
        </w:rPr>
      </w:pPr>
      <w:r>
        <w:rPr>
          <w:rFonts w:asciiTheme="minorEastAsia" w:eastAsiaTheme="minorEastAsia" w:hAnsiTheme="minorEastAsia"/>
          <w:spacing w:val="-7"/>
          <w:sz w:val="24"/>
        </w:rPr>
        <w:t>是否属于科研仪器设备采购见《投标人须知资料表》。</w:t>
      </w:r>
    </w:p>
    <w:p w:rsidR="00807F92" w:rsidRDefault="00934791">
      <w:pPr>
        <w:pStyle w:val="af1"/>
        <w:numPr>
          <w:ilvl w:val="1"/>
          <w:numId w:val="1"/>
        </w:numPr>
        <w:tabs>
          <w:tab w:val="left" w:pos="1779"/>
        </w:tabs>
        <w:spacing w:before="158"/>
        <w:ind w:left="1779" w:hanging="718"/>
        <w:jc w:val="both"/>
        <w:rPr>
          <w:rFonts w:asciiTheme="minorEastAsia" w:eastAsiaTheme="minorEastAsia" w:hAnsiTheme="minorEastAsia"/>
          <w:sz w:val="24"/>
        </w:rPr>
      </w:pPr>
      <w:r>
        <w:rPr>
          <w:rFonts w:asciiTheme="minorEastAsia" w:eastAsiaTheme="minorEastAsia" w:hAnsiTheme="minorEastAsia"/>
          <w:spacing w:val="-9"/>
          <w:sz w:val="24"/>
        </w:rPr>
        <w:t>核心产品见《投标人须知资料表》。</w:t>
      </w:r>
    </w:p>
    <w:p w:rsidR="00807F92" w:rsidRDefault="00934791">
      <w:pPr>
        <w:pStyle w:val="af1"/>
        <w:numPr>
          <w:ilvl w:val="0"/>
          <w:numId w:val="1"/>
        </w:numPr>
        <w:tabs>
          <w:tab w:val="left" w:pos="1055"/>
        </w:tabs>
        <w:spacing w:before="160"/>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现场考察、开标前答疑会</w:t>
      </w:r>
    </w:p>
    <w:p w:rsidR="00807F92" w:rsidRDefault="00934791">
      <w:pPr>
        <w:pStyle w:val="af1"/>
        <w:numPr>
          <w:ilvl w:val="1"/>
          <w:numId w:val="1"/>
        </w:numPr>
        <w:tabs>
          <w:tab w:val="left" w:pos="1779"/>
          <w:tab w:val="left" w:pos="1781"/>
        </w:tabs>
        <w:spacing w:before="158"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若《投标人须知资料表》中规定了组织现场考察、召开开标前答疑会，则投标人应按要求在规定的时间和地点参加。</w:t>
      </w:r>
    </w:p>
    <w:p w:rsidR="00807F92" w:rsidRDefault="00934791">
      <w:pPr>
        <w:pStyle w:val="af1"/>
        <w:numPr>
          <w:ilvl w:val="1"/>
          <w:numId w:val="1"/>
        </w:numPr>
        <w:tabs>
          <w:tab w:val="left" w:pos="1779"/>
          <w:tab w:val="left" w:pos="1781"/>
        </w:tabs>
        <w:spacing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由于未参加现场考察或开标前答疑会而导致对项目实际情况不了解，影响投标文件编制、投标报价准确性、综合因素响应不全面等问题的，由投标人自行承担不利评审后果。</w:t>
      </w:r>
    </w:p>
    <w:p w:rsidR="00807F92" w:rsidRDefault="00934791">
      <w:pPr>
        <w:pStyle w:val="af1"/>
        <w:numPr>
          <w:ilvl w:val="0"/>
          <w:numId w:val="1"/>
        </w:numPr>
        <w:tabs>
          <w:tab w:val="left" w:pos="1056"/>
        </w:tabs>
        <w:spacing w:line="306" w:lineRule="exact"/>
        <w:ind w:hanging="355"/>
        <w:rPr>
          <w:rFonts w:asciiTheme="minorEastAsia" w:eastAsiaTheme="minorEastAsia" w:hAnsiTheme="minorEastAsia"/>
          <w:sz w:val="24"/>
        </w:rPr>
      </w:pPr>
      <w:r>
        <w:rPr>
          <w:rFonts w:asciiTheme="minorEastAsia" w:eastAsiaTheme="minorEastAsia" w:hAnsiTheme="minorEastAsia"/>
          <w:spacing w:val="-5"/>
          <w:sz w:val="24"/>
        </w:rPr>
        <w:t>样品</w:t>
      </w:r>
    </w:p>
    <w:p w:rsidR="00807F92" w:rsidRDefault="00934791">
      <w:pPr>
        <w:pStyle w:val="af1"/>
        <w:numPr>
          <w:ilvl w:val="1"/>
          <w:numId w:val="1"/>
        </w:numPr>
        <w:tabs>
          <w:tab w:val="left" w:pos="1781"/>
        </w:tabs>
        <w:spacing w:before="160" w:line="362" w:lineRule="auto"/>
        <w:ind w:right="643"/>
        <w:rPr>
          <w:rFonts w:asciiTheme="minorEastAsia" w:eastAsiaTheme="minorEastAsia" w:hAnsiTheme="minorEastAsia"/>
          <w:sz w:val="24"/>
        </w:rPr>
      </w:pPr>
      <w:r>
        <w:rPr>
          <w:rFonts w:asciiTheme="minorEastAsia" w:eastAsiaTheme="minorEastAsia" w:hAnsiTheme="minorEastAsia"/>
          <w:spacing w:val="-2"/>
          <w:sz w:val="24"/>
        </w:rPr>
        <w:t>本项目是否要求投标人提供样品，以及样品制作的标准和要求、是否需要随</w:t>
      </w:r>
      <w:r>
        <w:rPr>
          <w:rFonts w:asciiTheme="minorEastAsia" w:eastAsiaTheme="minorEastAsia" w:hAnsiTheme="minorEastAsia"/>
          <w:spacing w:val="-6"/>
          <w:sz w:val="24"/>
        </w:rPr>
        <w:t>样品提交相关检测报告、样品的递交与退还等要求见《投标人须知资料表》。</w:t>
      </w:r>
    </w:p>
    <w:p w:rsidR="00807F92" w:rsidRDefault="00934791">
      <w:pPr>
        <w:pStyle w:val="af1"/>
        <w:numPr>
          <w:ilvl w:val="1"/>
          <w:numId w:val="1"/>
        </w:numPr>
        <w:tabs>
          <w:tab w:val="left" w:pos="1781"/>
        </w:tabs>
        <w:spacing w:before="2" w:line="364" w:lineRule="auto"/>
        <w:ind w:right="691"/>
        <w:rPr>
          <w:rFonts w:asciiTheme="minorEastAsia" w:eastAsiaTheme="minorEastAsia" w:hAnsiTheme="minorEastAsia"/>
          <w:sz w:val="24"/>
        </w:rPr>
      </w:pPr>
      <w:r>
        <w:rPr>
          <w:rFonts w:asciiTheme="minorEastAsia" w:eastAsiaTheme="minorEastAsia" w:hAnsiTheme="minorEastAsia"/>
          <w:spacing w:val="-2"/>
          <w:sz w:val="24"/>
        </w:rPr>
        <w:t>样品的评审方法以及评审标准等内容见第四章《评标程序、评标方法和评标</w:t>
      </w:r>
      <w:r>
        <w:rPr>
          <w:rFonts w:asciiTheme="minorEastAsia" w:eastAsiaTheme="minorEastAsia" w:hAnsiTheme="minorEastAsia"/>
          <w:spacing w:val="-34"/>
          <w:sz w:val="24"/>
        </w:rPr>
        <w:t>标准》。</w:t>
      </w:r>
    </w:p>
    <w:p w:rsidR="00807F92" w:rsidRDefault="00934791">
      <w:pPr>
        <w:pStyle w:val="af1"/>
        <w:numPr>
          <w:ilvl w:val="0"/>
          <w:numId w:val="1"/>
        </w:numPr>
        <w:tabs>
          <w:tab w:val="left" w:pos="1056"/>
        </w:tabs>
        <w:spacing w:line="306" w:lineRule="exact"/>
        <w:ind w:hanging="355"/>
        <w:rPr>
          <w:rFonts w:asciiTheme="minorEastAsia" w:eastAsiaTheme="minorEastAsia" w:hAnsiTheme="minorEastAsia"/>
          <w:sz w:val="24"/>
        </w:rPr>
      </w:pPr>
      <w:r>
        <w:rPr>
          <w:rFonts w:asciiTheme="minorEastAsia" w:eastAsiaTheme="minorEastAsia" w:hAnsiTheme="minorEastAsia"/>
          <w:sz w:val="24"/>
        </w:rPr>
        <w:t>政府采购政策（包括但不限于下列具体政策要求</w:t>
      </w:r>
      <w:r>
        <w:rPr>
          <w:rFonts w:asciiTheme="minorEastAsia" w:eastAsiaTheme="minorEastAsia" w:hAnsiTheme="minorEastAsia"/>
          <w:spacing w:val="-10"/>
          <w:sz w:val="24"/>
        </w:rPr>
        <w:t>）</w:t>
      </w:r>
    </w:p>
    <w:p w:rsidR="00807F92" w:rsidRDefault="00934791">
      <w:pPr>
        <w:pStyle w:val="af1"/>
        <w:numPr>
          <w:ilvl w:val="1"/>
          <w:numId w:val="1"/>
        </w:numPr>
        <w:tabs>
          <w:tab w:val="left" w:pos="1781"/>
        </w:tabs>
        <w:spacing w:before="161"/>
        <w:rPr>
          <w:rFonts w:asciiTheme="minorEastAsia" w:eastAsiaTheme="minorEastAsia" w:hAnsiTheme="minorEastAsia"/>
          <w:sz w:val="24"/>
        </w:rPr>
      </w:pPr>
      <w:r>
        <w:rPr>
          <w:rFonts w:asciiTheme="minorEastAsia" w:eastAsiaTheme="minorEastAsia" w:hAnsiTheme="minorEastAsia"/>
          <w:spacing w:val="-1"/>
          <w:sz w:val="24"/>
        </w:rPr>
        <w:t>采购本国货物、工程和服务</w:t>
      </w:r>
    </w:p>
    <w:p w:rsidR="00807F92" w:rsidRDefault="00807F92">
      <w:pPr>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f1"/>
        <w:numPr>
          <w:ilvl w:val="2"/>
          <w:numId w:val="1"/>
        </w:numPr>
        <w:tabs>
          <w:tab w:val="left" w:pos="2678"/>
          <w:tab w:val="left" w:pos="2681"/>
        </w:tabs>
        <w:spacing w:before="113" w:line="362" w:lineRule="auto"/>
        <w:ind w:right="684"/>
        <w:jc w:val="both"/>
        <w:rPr>
          <w:rFonts w:asciiTheme="minorEastAsia" w:eastAsiaTheme="minorEastAsia" w:hAnsiTheme="minorEastAsia"/>
          <w:sz w:val="24"/>
        </w:rPr>
      </w:pPr>
      <w:r>
        <w:rPr>
          <w:rFonts w:asciiTheme="minorEastAsia" w:eastAsiaTheme="minorEastAsia" w:hAnsiTheme="minorEastAsia"/>
          <w:spacing w:val="-4"/>
          <w:sz w:val="24"/>
        </w:rPr>
        <w:lastRenderedPageBreak/>
        <w:t>政府采购应当采购本国货物、工程和服务。但有《中华人民共和国政</w:t>
      </w:r>
      <w:r>
        <w:rPr>
          <w:rFonts w:asciiTheme="minorEastAsia" w:eastAsiaTheme="minorEastAsia" w:hAnsiTheme="minorEastAsia"/>
          <w:spacing w:val="-2"/>
          <w:sz w:val="24"/>
        </w:rPr>
        <w:t>府采购法》第十条规定情形的除外。</w:t>
      </w:r>
    </w:p>
    <w:p w:rsidR="00807F92" w:rsidRDefault="00934791">
      <w:pPr>
        <w:pStyle w:val="af1"/>
        <w:numPr>
          <w:ilvl w:val="2"/>
          <w:numId w:val="1"/>
        </w:numPr>
        <w:tabs>
          <w:tab w:val="left" w:pos="2678"/>
          <w:tab w:val="left" w:pos="2681"/>
        </w:tabs>
        <w:spacing w:before="5" w:line="364" w:lineRule="auto"/>
        <w:ind w:right="690"/>
        <w:jc w:val="both"/>
        <w:rPr>
          <w:rFonts w:asciiTheme="minorEastAsia" w:eastAsiaTheme="minorEastAsia" w:hAnsiTheme="minorEastAsia"/>
          <w:sz w:val="24"/>
        </w:rPr>
      </w:pPr>
      <w:r>
        <w:rPr>
          <w:rFonts w:asciiTheme="minorEastAsia" w:eastAsiaTheme="minorEastAsia" w:hAnsiTheme="minorEastAsia"/>
          <w:spacing w:val="-4"/>
          <w:sz w:val="24"/>
        </w:rPr>
        <w:t>本项目如接受非本国货物、工程、服务参与投标，则具体要求见第四</w:t>
      </w:r>
      <w:r>
        <w:rPr>
          <w:rFonts w:asciiTheme="minorEastAsia" w:eastAsiaTheme="minorEastAsia" w:hAnsiTheme="minorEastAsia"/>
          <w:spacing w:val="-17"/>
          <w:sz w:val="24"/>
        </w:rPr>
        <w:t>章《采购需求》。</w:t>
      </w:r>
    </w:p>
    <w:p w:rsidR="00807F92" w:rsidRDefault="00934791">
      <w:pPr>
        <w:pStyle w:val="af1"/>
        <w:numPr>
          <w:ilvl w:val="2"/>
          <w:numId w:val="1"/>
        </w:numPr>
        <w:tabs>
          <w:tab w:val="left" w:pos="2678"/>
          <w:tab w:val="left" w:pos="2681"/>
        </w:tabs>
        <w:spacing w:line="364" w:lineRule="auto"/>
        <w:ind w:right="687"/>
        <w:jc w:val="both"/>
        <w:rPr>
          <w:rFonts w:asciiTheme="minorEastAsia" w:eastAsiaTheme="minorEastAsia" w:hAnsiTheme="minorEastAsia"/>
          <w:sz w:val="24"/>
        </w:rPr>
      </w:pPr>
      <w:r>
        <w:rPr>
          <w:rFonts w:asciiTheme="minorEastAsia" w:eastAsiaTheme="minorEastAsia" w:hAnsiTheme="minorEastAsia"/>
          <w:spacing w:val="1"/>
          <w:sz w:val="24"/>
        </w:rPr>
        <w:t>进口产品指通过中国海关报关验放进入中国境内且产自关境外的产</w:t>
      </w:r>
      <w:r>
        <w:rPr>
          <w:rFonts w:asciiTheme="minorEastAsia" w:eastAsiaTheme="minorEastAsia" w:hAnsiTheme="minorEastAsia"/>
          <w:spacing w:val="-12"/>
          <w:sz w:val="24"/>
        </w:rPr>
        <w:t>品，包括已经进入中国境内的进口产品。关于进口产品的相关规定依</w:t>
      </w:r>
      <w:r>
        <w:rPr>
          <w:rFonts w:asciiTheme="minorEastAsia" w:eastAsiaTheme="minorEastAsia" w:hAnsiTheme="minorEastAsia"/>
          <w:spacing w:val="-7"/>
          <w:sz w:val="24"/>
        </w:rPr>
        <w:t>据《政府采购进口产品管理办法》</w:t>
      </w:r>
      <w:r>
        <w:rPr>
          <w:rFonts w:asciiTheme="minorEastAsia" w:eastAsiaTheme="minorEastAsia" w:hAnsiTheme="minorEastAsia"/>
          <w:spacing w:val="2"/>
          <w:sz w:val="24"/>
        </w:rPr>
        <w:t>（财库〔</w:t>
      </w:r>
      <w:r>
        <w:rPr>
          <w:rFonts w:asciiTheme="minorEastAsia" w:eastAsiaTheme="minorEastAsia" w:hAnsiTheme="minorEastAsia"/>
          <w:spacing w:val="-2"/>
          <w:w w:val="116"/>
          <w:sz w:val="24"/>
        </w:rPr>
        <w:t>2</w:t>
      </w:r>
      <w:r>
        <w:rPr>
          <w:rFonts w:asciiTheme="minorEastAsia" w:eastAsiaTheme="minorEastAsia" w:hAnsiTheme="minorEastAsia"/>
          <w:w w:val="116"/>
          <w:sz w:val="24"/>
        </w:rPr>
        <w:t>0</w:t>
      </w:r>
      <w:r>
        <w:rPr>
          <w:rFonts w:asciiTheme="minorEastAsia" w:eastAsiaTheme="minorEastAsia" w:hAnsiTheme="minorEastAsia"/>
          <w:spacing w:val="-2"/>
          <w:w w:val="116"/>
          <w:sz w:val="24"/>
        </w:rPr>
        <w:t>0</w:t>
      </w:r>
      <w:r>
        <w:rPr>
          <w:rFonts w:asciiTheme="minorEastAsia" w:eastAsiaTheme="minorEastAsia" w:hAnsiTheme="minorEastAsia"/>
          <w:spacing w:val="5"/>
          <w:w w:val="116"/>
          <w:sz w:val="24"/>
        </w:rPr>
        <w:t>7</w:t>
      </w:r>
      <w:r>
        <w:rPr>
          <w:rFonts w:asciiTheme="minorEastAsia" w:eastAsiaTheme="minorEastAsia" w:hAnsiTheme="minorEastAsia"/>
          <w:spacing w:val="4"/>
          <w:sz w:val="24"/>
        </w:rPr>
        <w:t>〕</w:t>
      </w:r>
      <w:r>
        <w:rPr>
          <w:rFonts w:asciiTheme="minorEastAsia" w:eastAsiaTheme="minorEastAsia" w:hAnsiTheme="minorEastAsia"/>
          <w:spacing w:val="-2"/>
          <w:w w:val="116"/>
          <w:sz w:val="24"/>
        </w:rPr>
        <w:t>11</w:t>
      </w:r>
      <w:r>
        <w:rPr>
          <w:rFonts w:asciiTheme="minorEastAsia" w:eastAsiaTheme="minorEastAsia" w:hAnsiTheme="minorEastAsia"/>
          <w:w w:val="116"/>
          <w:sz w:val="24"/>
        </w:rPr>
        <w:t>9</w:t>
      </w:r>
      <w:r>
        <w:rPr>
          <w:rFonts w:asciiTheme="minorEastAsia" w:eastAsiaTheme="minorEastAsia" w:hAnsiTheme="minorEastAsia"/>
          <w:spacing w:val="3"/>
          <w:sz w:val="24"/>
        </w:rPr>
        <w:t>号文</w:t>
      </w:r>
      <w:r>
        <w:rPr>
          <w:rFonts w:asciiTheme="minorEastAsia" w:eastAsiaTheme="minorEastAsia" w:hAnsiTheme="minorEastAsia"/>
          <w:spacing w:val="-118"/>
          <w:sz w:val="24"/>
        </w:rPr>
        <w:t>）</w:t>
      </w:r>
      <w:r>
        <w:rPr>
          <w:rFonts w:asciiTheme="minorEastAsia" w:eastAsiaTheme="minorEastAsia" w:hAnsiTheme="minorEastAsia"/>
          <w:spacing w:val="-39"/>
          <w:sz w:val="24"/>
        </w:rPr>
        <w:t>、《关</w:t>
      </w:r>
      <w:r>
        <w:rPr>
          <w:rFonts w:asciiTheme="minorEastAsia" w:eastAsiaTheme="minorEastAsia" w:hAnsiTheme="minorEastAsia"/>
          <w:spacing w:val="-3"/>
          <w:sz w:val="24"/>
        </w:rPr>
        <w:t>于政府采购进口产品管理有关问题的通知》</w:t>
      </w:r>
      <w:r>
        <w:rPr>
          <w:rFonts w:asciiTheme="minorEastAsia" w:eastAsiaTheme="minorEastAsia" w:hAnsiTheme="minorEastAsia"/>
          <w:spacing w:val="4"/>
          <w:sz w:val="24"/>
        </w:rPr>
        <w:t>（</w:t>
      </w:r>
      <w:r>
        <w:rPr>
          <w:rFonts w:asciiTheme="minorEastAsia" w:eastAsiaTheme="minorEastAsia" w:hAnsiTheme="minorEastAsia"/>
          <w:spacing w:val="3"/>
          <w:sz w:val="24"/>
        </w:rPr>
        <w:t>财办库〔</w:t>
      </w:r>
      <w:r>
        <w:rPr>
          <w:rFonts w:asciiTheme="minorEastAsia" w:eastAsiaTheme="minorEastAsia" w:hAnsiTheme="minorEastAsia"/>
          <w:spacing w:val="-2"/>
          <w:w w:val="116"/>
          <w:sz w:val="24"/>
        </w:rPr>
        <w:t>2</w:t>
      </w:r>
      <w:r>
        <w:rPr>
          <w:rFonts w:asciiTheme="minorEastAsia" w:eastAsiaTheme="minorEastAsia" w:hAnsiTheme="minorEastAsia"/>
          <w:w w:val="116"/>
          <w:sz w:val="24"/>
        </w:rPr>
        <w:t>0</w:t>
      </w:r>
      <w:r>
        <w:rPr>
          <w:rFonts w:asciiTheme="minorEastAsia" w:eastAsiaTheme="minorEastAsia" w:hAnsiTheme="minorEastAsia"/>
          <w:spacing w:val="-2"/>
          <w:w w:val="116"/>
          <w:sz w:val="24"/>
        </w:rPr>
        <w:t>0</w:t>
      </w:r>
      <w:r>
        <w:rPr>
          <w:rFonts w:asciiTheme="minorEastAsia" w:eastAsiaTheme="minorEastAsia" w:hAnsiTheme="minorEastAsia"/>
          <w:spacing w:val="8"/>
          <w:w w:val="116"/>
          <w:sz w:val="24"/>
        </w:rPr>
        <w:t>8</w:t>
      </w:r>
      <w:r>
        <w:rPr>
          <w:rFonts w:asciiTheme="minorEastAsia" w:eastAsiaTheme="minorEastAsia" w:hAnsiTheme="minorEastAsia"/>
          <w:spacing w:val="7"/>
          <w:sz w:val="24"/>
        </w:rPr>
        <w:t>〕</w:t>
      </w:r>
      <w:r>
        <w:rPr>
          <w:rFonts w:asciiTheme="minorEastAsia" w:eastAsiaTheme="minorEastAsia" w:hAnsiTheme="minorEastAsia"/>
          <w:spacing w:val="-2"/>
          <w:w w:val="116"/>
          <w:sz w:val="24"/>
        </w:rPr>
        <w:t>2</w:t>
      </w:r>
      <w:r>
        <w:rPr>
          <w:rFonts w:asciiTheme="minorEastAsia" w:eastAsiaTheme="minorEastAsia" w:hAnsiTheme="minorEastAsia"/>
          <w:spacing w:val="1"/>
          <w:w w:val="116"/>
          <w:sz w:val="24"/>
        </w:rPr>
        <w:t>4</w:t>
      </w:r>
      <w:r>
        <w:rPr>
          <w:rFonts w:asciiTheme="minorEastAsia" w:eastAsiaTheme="minorEastAsia" w:hAnsiTheme="minorEastAsia"/>
          <w:w w:val="116"/>
          <w:sz w:val="24"/>
        </w:rPr>
        <w:t>8</w:t>
      </w:r>
      <w:r>
        <w:rPr>
          <w:rFonts w:asciiTheme="minorEastAsia" w:eastAsiaTheme="minorEastAsia" w:hAnsiTheme="minorEastAsia"/>
          <w:sz w:val="24"/>
        </w:rPr>
        <w:t>号文</w:t>
      </w:r>
      <w:r>
        <w:rPr>
          <w:rFonts w:asciiTheme="minorEastAsia" w:eastAsiaTheme="minorEastAsia" w:hAnsiTheme="minorEastAsia"/>
          <w:spacing w:val="-120"/>
          <w:sz w:val="24"/>
        </w:rPr>
        <w:t>）</w:t>
      </w:r>
      <w:r>
        <w:rPr>
          <w:rFonts w:asciiTheme="minorEastAsia" w:eastAsiaTheme="minorEastAsia" w:hAnsiTheme="minorEastAsia"/>
          <w:sz w:val="24"/>
        </w:rPr>
        <w:t>。</w:t>
      </w:r>
    </w:p>
    <w:p w:rsidR="00807F92" w:rsidRDefault="00934791">
      <w:pPr>
        <w:pStyle w:val="af1"/>
        <w:numPr>
          <w:ilvl w:val="1"/>
          <w:numId w:val="1"/>
        </w:numPr>
        <w:tabs>
          <w:tab w:val="left" w:pos="1779"/>
        </w:tabs>
        <w:spacing w:line="305" w:lineRule="exact"/>
        <w:ind w:left="1779" w:hanging="718"/>
        <w:jc w:val="both"/>
        <w:rPr>
          <w:rFonts w:asciiTheme="minorEastAsia" w:eastAsiaTheme="minorEastAsia" w:hAnsiTheme="minorEastAsia"/>
          <w:sz w:val="24"/>
        </w:rPr>
      </w:pPr>
      <w:r>
        <w:rPr>
          <w:rFonts w:asciiTheme="minorEastAsia" w:eastAsiaTheme="minorEastAsia" w:hAnsiTheme="minorEastAsia"/>
          <w:spacing w:val="-1"/>
          <w:sz w:val="24"/>
        </w:rPr>
        <w:t>中小企业、监狱企业及残疾人福利性单位</w:t>
      </w:r>
    </w:p>
    <w:p w:rsidR="00807F92" w:rsidRDefault="00934791">
      <w:pPr>
        <w:pStyle w:val="af1"/>
        <w:numPr>
          <w:ilvl w:val="2"/>
          <w:numId w:val="1"/>
        </w:numPr>
        <w:tabs>
          <w:tab w:val="left" w:pos="2678"/>
        </w:tabs>
        <w:spacing w:before="157"/>
        <w:ind w:left="2678" w:hanging="897"/>
        <w:jc w:val="both"/>
        <w:rPr>
          <w:rFonts w:asciiTheme="minorEastAsia" w:eastAsiaTheme="minorEastAsia" w:hAnsiTheme="minorEastAsia"/>
          <w:sz w:val="24"/>
        </w:rPr>
      </w:pPr>
      <w:r>
        <w:rPr>
          <w:rFonts w:asciiTheme="minorEastAsia" w:eastAsiaTheme="minorEastAsia" w:hAnsiTheme="minorEastAsia"/>
          <w:spacing w:val="-2"/>
          <w:sz w:val="24"/>
        </w:rPr>
        <w:t>中小企业定义：</w:t>
      </w:r>
    </w:p>
    <w:p w:rsidR="00807F92" w:rsidRDefault="00934791">
      <w:pPr>
        <w:pStyle w:val="af1"/>
        <w:numPr>
          <w:ilvl w:val="3"/>
          <w:numId w:val="1"/>
        </w:numPr>
        <w:tabs>
          <w:tab w:val="left" w:pos="3581"/>
          <w:tab w:val="left" w:pos="3586"/>
        </w:tabs>
        <w:spacing w:before="160" w:line="364" w:lineRule="auto"/>
        <w:ind w:right="626"/>
        <w:jc w:val="both"/>
        <w:rPr>
          <w:rFonts w:asciiTheme="minorEastAsia" w:eastAsiaTheme="minorEastAsia" w:hAnsiTheme="minorEastAsia"/>
          <w:sz w:val="24"/>
        </w:rPr>
      </w:pPr>
      <w:r>
        <w:rPr>
          <w:rFonts w:asciiTheme="minorEastAsia" w:eastAsiaTheme="minorEastAsia" w:hAnsiTheme="minorEastAsia"/>
          <w:spacing w:val="-5"/>
          <w:sz w:val="24"/>
        </w:rPr>
        <w:t>中小企业是指在中华人民共和国境内依法设立，依据国务院批准的中小企业划分标准确定的中型企业、小型企业和微型</w:t>
      </w:r>
      <w:r>
        <w:rPr>
          <w:rFonts w:asciiTheme="minorEastAsia" w:eastAsiaTheme="minorEastAsia" w:hAnsiTheme="minorEastAsia"/>
          <w:spacing w:val="-2"/>
          <w:sz w:val="24"/>
        </w:rPr>
        <w:t>企业，但与大企业的负责人为同一人，或者与大企业存在直接控股、管理关系的除外。符合中小企业划分标准的个体工商户，在政府采购活动中视同中小企业。关于中小企业的相</w:t>
      </w:r>
      <w:r>
        <w:rPr>
          <w:rFonts w:asciiTheme="minorEastAsia" w:eastAsiaTheme="minorEastAsia" w:hAnsiTheme="minorEastAsia"/>
          <w:spacing w:val="-8"/>
          <w:sz w:val="24"/>
        </w:rPr>
        <w:t>关规定依据《中华人民共和国中小企业促进法》</w:t>
      </w:r>
      <w:r>
        <w:rPr>
          <w:rFonts w:asciiTheme="minorEastAsia" w:eastAsiaTheme="minorEastAsia" w:hAnsiTheme="minorEastAsia"/>
          <w:spacing w:val="-27"/>
          <w:sz w:val="24"/>
        </w:rPr>
        <w:t>、《关于进一</w:t>
      </w:r>
      <w:r>
        <w:rPr>
          <w:rFonts w:asciiTheme="minorEastAsia" w:eastAsiaTheme="minorEastAsia" w:hAnsiTheme="minorEastAsia"/>
          <w:spacing w:val="-9"/>
          <w:sz w:val="24"/>
        </w:rPr>
        <w:t>步加大政府采购支持中小企业力度的通知》</w:t>
      </w:r>
      <w:r>
        <w:rPr>
          <w:rFonts w:asciiTheme="minorEastAsia" w:eastAsiaTheme="minorEastAsia" w:hAnsiTheme="minorEastAsia"/>
          <w:spacing w:val="-2"/>
          <w:sz w:val="24"/>
        </w:rPr>
        <w:t xml:space="preserve">（财库〔2022〕 </w:t>
      </w:r>
      <w:r>
        <w:rPr>
          <w:rFonts w:asciiTheme="minorEastAsia" w:eastAsiaTheme="minorEastAsia" w:hAnsiTheme="minorEastAsia"/>
          <w:sz w:val="24"/>
        </w:rPr>
        <w:t xml:space="preserve">19 </w:t>
      </w:r>
      <w:r>
        <w:rPr>
          <w:rFonts w:asciiTheme="minorEastAsia" w:eastAsiaTheme="minorEastAsia" w:hAnsiTheme="minorEastAsia"/>
          <w:spacing w:val="16"/>
          <w:sz w:val="24"/>
        </w:rPr>
        <w:t>号</w:t>
      </w:r>
      <w:r>
        <w:rPr>
          <w:rFonts w:asciiTheme="minorEastAsia" w:eastAsiaTheme="minorEastAsia" w:hAnsiTheme="minorEastAsia"/>
          <w:spacing w:val="-101"/>
          <w:sz w:val="24"/>
        </w:rPr>
        <w:t>）</w:t>
      </w:r>
      <w:r>
        <w:rPr>
          <w:rFonts w:asciiTheme="minorEastAsia" w:eastAsiaTheme="minorEastAsia" w:hAnsiTheme="minorEastAsia"/>
          <w:spacing w:val="-1"/>
          <w:sz w:val="24"/>
        </w:rPr>
        <w:t>、《政府采购促进中小企业发展管理办法》</w:t>
      </w:r>
      <w:r>
        <w:rPr>
          <w:rFonts w:asciiTheme="minorEastAsia" w:eastAsiaTheme="minorEastAsia" w:hAnsiTheme="minorEastAsia"/>
          <w:spacing w:val="16"/>
          <w:sz w:val="24"/>
        </w:rPr>
        <w:t>（</w:t>
      </w:r>
      <w:r>
        <w:rPr>
          <w:rFonts w:asciiTheme="minorEastAsia" w:eastAsiaTheme="minorEastAsia" w:hAnsiTheme="minorEastAsia"/>
          <w:spacing w:val="9"/>
          <w:sz w:val="24"/>
        </w:rPr>
        <w:t>财库</w:t>
      </w:r>
    </w:p>
    <w:p w:rsidR="00807F92" w:rsidRDefault="00934791">
      <w:pPr>
        <w:pStyle w:val="a6"/>
        <w:spacing w:line="302" w:lineRule="exact"/>
        <w:ind w:left="3586"/>
        <w:jc w:val="both"/>
        <w:rPr>
          <w:rFonts w:asciiTheme="minorEastAsia" w:eastAsiaTheme="minorEastAsia" w:hAnsiTheme="minorEastAsia"/>
        </w:rPr>
      </w:pPr>
      <w:r>
        <w:rPr>
          <w:rFonts w:asciiTheme="minorEastAsia" w:eastAsiaTheme="minorEastAsia" w:hAnsiTheme="minorEastAsia"/>
        </w:rPr>
        <w:t>〔2020</w:t>
      </w:r>
      <w:r>
        <w:rPr>
          <w:rFonts w:asciiTheme="minorEastAsia" w:eastAsiaTheme="minorEastAsia" w:hAnsiTheme="minorEastAsia"/>
          <w:spacing w:val="-94"/>
        </w:rPr>
        <w:t>〕</w:t>
      </w:r>
      <w:r>
        <w:rPr>
          <w:rFonts w:asciiTheme="minorEastAsia" w:eastAsiaTheme="minorEastAsia" w:hAnsiTheme="minorEastAsia"/>
        </w:rPr>
        <w:t>46号</w:t>
      </w:r>
      <w:r>
        <w:rPr>
          <w:rFonts w:asciiTheme="minorEastAsia" w:eastAsiaTheme="minorEastAsia" w:hAnsiTheme="minorEastAsia"/>
          <w:spacing w:val="-120"/>
        </w:rPr>
        <w:t>）</w:t>
      </w:r>
      <w:r>
        <w:rPr>
          <w:rFonts w:asciiTheme="minorEastAsia" w:eastAsiaTheme="minorEastAsia" w:hAnsiTheme="minorEastAsia"/>
          <w:spacing w:val="-16"/>
        </w:rPr>
        <w:t>、《关于印发中小企业划型标准规定的通知》</w:t>
      </w:r>
    </w:p>
    <w:p w:rsidR="00807F92" w:rsidRDefault="00934791">
      <w:pPr>
        <w:pStyle w:val="a6"/>
        <w:spacing w:before="158"/>
        <w:ind w:left="3586"/>
        <w:rPr>
          <w:rFonts w:asciiTheme="minorEastAsia" w:eastAsiaTheme="minorEastAsia" w:hAnsiTheme="minorEastAsia"/>
        </w:rPr>
      </w:pPr>
      <w:r>
        <w:rPr>
          <w:rFonts w:asciiTheme="minorEastAsia" w:eastAsiaTheme="minorEastAsia" w:hAnsiTheme="minorEastAsia"/>
        </w:rPr>
        <w:t>（工信部联企业〔2011〕300号</w:t>
      </w:r>
      <w:r>
        <w:rPr>
          <w:rFonts w:asciiTheme="minorEastAsia" w:eastAsiaTheme="minorEastAsia" w:hAnsiTheme="minorEastAsia"/>
          <w:spacing w:val="-120"/>
        </w:rPr>
        <w:t>）</w:t>
      </w:r>
      <w:r>
        <w:rPr>
          <w:rFonts w:asciiTheme="minorEastAsia" w:eastAsiaTheme="minorEastAsia" w:hAnsiTheme="minorEastAsia"/>
          <w:spacing w:val="-10"/>
        </w:rPr>
        <w:t>。</w:t>
      </w:r>
    </w:p>
    <w:p w:rsidR="00807F92" w:rsidRDefault="00934791">
      <w:pPr>
        <w:pStyle w:val="af1"/>
        <w:numPr>
          <w:ilvl w:val="3"/>
          <w:numId w:val="1"/>
        </w:numPr>
        <w:tabs>
          <w:tab w:val="left" w:pos="3581"/>
          <w:tab w:val="left" w:pos="3586"/>
        </w:tabs>
        <w:spacing w:before="161" w:line="362" w:lineRule="auto"/>
        <w:ind w:right="691"/>
        <w:rPr>
          <w:rFonts w:asciiTheme="minorEastAsia" w:eastAsiaTheme="minorEastAsia" w:hAnsiTheme="minorEastAsia"/>
          <w:sz w:val="24"/>
        </w:rPr>
      </w:pPr>
      <w:r>
        <w:rPr>
          <w:rFonts w:asciiTheme="minorEastAsia" w:eastAsiaTheme="minorEastAsia" w:hAnsiTheme="minorEastAsia"/>
          <w:spacing w:val="-2"/>
          <w:sz w:val="24"/>
        </w:rPr>
        <w:t>供应商提供的货物、工程或者服务符合下列情形的，享受中小企业扶持政策：</w:t>
      </w:r>
    </w:p>
    <w:p w:rsidR="00807F92" w:rsidRDefault="00934791">
      <w:pPr>
        <w:pStyle w:val="af1"/>
        <w:numPr>
          <w:ilvl w:val="4"/>
          <w:numId w:val="1"/>
        </w:numPr>
        <w:tabs>
          <w:tab w:val="left" w:pos="4174"/>
        </w:tabs>
        <w:spacing w:before="4" w:line="364" w:lineRule="auto"/>
        <w:ind w:right="691" w:firstLine="0"/>
        <w:rPr>
          <w:rFonts w:asciiTheme="minorEastAsia" w:eastAsiaTheme="minorEastAsia" w:hAnsiTheme="minorEastAsia"/>
          <w:sz w:val="24"/>
        </w:rPr>
      </w:pPr>
      <w:r>
        <w:rPr>
          <w:rFonts w:asciiTheme="minorEastAsia" w:eastAsiaTheme="minorEastAsia" w:hAnsiTheme="minorEastAsia"/>
          <w:spacing w:val="-2"/>
          <w:sz w:val="24"/>
        </w:rPr>
        <w:t>在货物采购项目中，货物由中小企业制造，即货物由中小企业生产且使用该中小企业商号或者注册商标；</w:t>
      </w:r>
    </w:p>
    <w:p w:rsidR="00807F92" w:rsidRDefault="00934791">
      <w:pPr>
        <w:pStyle w:val="af1"/>
        <w:numPr>
          <w:ilvl w:val="4"/>
          <w:numId w:val="1"/>
        </w:numPr>
        <w:tabs>
          <w:tab w:val="left" w:pos="3535"/>
          <w:tab w:val="left" w:pos="4173"/>
        </w:tabs>
        <w:spacing w:line="364" w:lineRule="auto"/>
        <w:ind w:right="691" w:hanging="1"/>
        <w:rPr>
          <w:rFonts w:asciiTheme="minorEastAsia" w:eastAsiaTheme="minorEastAsia" w:hAnsiTheme="minorEastAsia"/>
          <w:sz w:val="24"/>
        </w:rPr>
      </w:pPr>
      <w:r>
        <w:rPr>
          <w:rFonts w:asciiTheme="minorEastAsia" w:eastAsiaTheme="minorEastAsia" w:hAnsiTheme="minorEastAsia"/>
          <w:spacing w:val="-2"/>
          <w:sz w:val="24"/>
        </w:rPr>
        <w:t>在工程采购项目中，工程由中小企业承建，即工程施工单位为中小企业；</w:t>
      </w:r>
    </w:p>
    <w:p w:rsidR="00807F92" w:rsidRDefault="00934791">
      <w:pPr>
        <w:pStyle w:val="af1"/>
        <w:numPr>
          <w:ilvl w:val="4"/>
          <w:numId w:val="1"/>
        </w:numPr>
        <w:tabs>
          <w:tab w:val="left" w:pos="4174"/>
        </w:tabs>
        <w:spacing w:line="364" w:lineRule="auto"/>
        <w:ind w:right="690" w:firstLine="0"/>
        <w:jc w:val="both"/>
        <w:rPr>
          <w:rFonts w:asciiTheme="minorEastAsia" w:eastAsiaTheme="minorEastAsia" w:hAnsiTheme="minorEastAsia"/>
          <w:sz w:val="24"/>
        </w:rPr>
      </w:pPr>
      <w:r>
        <w:rPr>
          <w:rFonts w:asciiTheme="minorEastAsia" w:eastAsiaTheme="minorEastAsia" w:hAnsiTheme="minorEastAsia"/>
          <w:spacing w:val="-2"/>
          <w:sz w:val="24"/>
        </w:rPr>
        <w:t>在服务采购项目中，服务由中小企业承接，即提供服务的人员为中小企业依照《中华人民共和国劳动合同法》订立劳动合同的从业人员。</w:t>
      </w:r>
    </w:p>
    <w:p w:rsidR="00807F92" w:rsidRDefault="00807F92">
      <w:pPr>
        <w:spacing w:line="364" w:lineRule="auto"/>
        <w:jc w:val="both"/>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f1"/>
        <w:numPr>
          <w:ilvl w:val="3"/>
          <w:numId w:val="1"/>
        </w:numPr>
        <w:tabs>
          <w:tab w:val="left" w:pos="3581"/>
          <w:tab w:val="left" w:pos="3586"/>
        </w:tabs>
        <w:spacing w:before="113" w:line="362" w:lineRule="auto"/>
        <w:ind w:right="638"/>
        <w:jc w:val="both"/>
        <w:rPr>
          <w:rFonts w:asciiTheme="minorEastAsia" w:eastAsiaTheme="minorEastAsia" w:hAnsiTheme="minorEastAsia"/>
          <w:sz w:val="24"/>
        </w:rPr>
      </w:pPr>
      <w:r>
        <w:rPr>
          <w:rFonts w:asciiTheme="minorEastAsia" w:eastAsiaTheme="minorEastAsia" w:hAnsiTheme="minorEastAsia"/>
          <w:spacing w:val="-8"/>
          <w:sz w:val="24"/>
        </w:rPr>
        <w:lastRenderedPageBreak/>
        <w:t>在货物采购项目中，供应商提供的货物既有中小企业制造货</w:t>
      </w:r>
      <w:r>
        <w:rPr>
          <w:rFonts w:asciiTheme="minorEastAsia" w:eastAsiaTheme="minorEastAsia" w:hAnsiTheme="minorEastAsia"/>
          <w:spacing w:val="-2"/>
          <w:sz w:val="24"/>
        </w:rPr>
        <w:t>物，也有大型企业制造货物的，不享受中小企业扶持政策。</w:t>
      </w:r>
    </w:p>
    <w:p w:rsidR="00807F92" w:rsidRDefault="00934791">
      <w:pPr>
        <w:pStyle w:val="af1"/>
        <w:numPr>
          <w:ilvl w:val="3"/>
          <w:numId w:val="1"/>
        </w:numPr>
        <w:tabs>
          <w:tab w:val="left" w:pos="3581"/>
          <w:tab w:val="left" w:pos="3586"/>
        </w:tabs>
        <w:spacing w:before="5" w:line="364" w:lineRule="auto"/>
        <w:ind w:right="690"/>
        <w:jc w:val="both"/>
        <w:rPr>
          <w:rFonts w:asciiTheme="minorEastAsia" w:eastAsiaTheme="minorEastAsia" w:hAnsiTheme="minorEastAsia"/>
          <w:sz w:val="24"/>
        </w:rPr>
      </w:pPr>
      <w:r>
        <w:rPr>
          <w:rFonts w:asciiTheme="minorEastAsia" w:eastAsiaTheme="minorEastAsia" w:hAnsiTheme="minorEastAsia"/>
          <w:spacing w:val="-6"/>
          <w:sz w:val="24"/>
        </w:rPr>
        <w:t>以联合体形</w:t>
      </w:r>
      <w:proofErr w:type="gramStart"/>
      <w:r>
        <w:rPr>
          <w:rFonts w:asciiTheme="minorEastAsia" w:eastAsiaTheme="minorEastAsia" w:hAnsiTheme="minorEastAsia"/>
          <w:spacing w:val="-6"/>
          <w:sz w:val="24"/>
        </w:rPr>
        <w:t>式参加</w:t>
      </w:r>
      <w:proofErr w:type="gramEnd"/>
      <w:r>
        <w:rPr>
          <w:rFonts w:asciiTheme="minorEastAsia" w:eastAsiaTheme="minorEastAsia" w:hAnsiTheme="minorEastAsia"/>
          <w:spacing w:val="-6"/>
          <w:sz w:val="24"/>
        </w:rPr>
        <w:t>政府采购活动，联合体各方均为中小企业</w:t>
      </w:r>
      <w:r>
        <w:rPr>
          <w:rFonts w:asciiTheme="minorEastAsia" w:eastAsiaTheme="minorEastAsia" w:hAnsiTheme="minorEastAsia"/>
          <w:spacing w:val="-4"/>
          <w:sz w:val="24"/>
        </w:rPr>
        <w:t>的，联合体视同中小企业。其中，联合体各方均为小</w:t>
      </w:r>
      <w:proofErr w:type="gramStart"/>
      <w:r>
        <w:rPr>
          <w:rFonts w:asciiTheme="minorEastAsia" w:eastAsiaTheme="minorEastAsia" w:hAnsiTheme="minorEastAsia"/>
          <w:spacing w:val="-4"/>
          <w:sz w:val="24"/>
        </w:rPr>
        <w:t>微企业</w:t>
      </w:r>
      <w:proofErr w:type="gramEnd"/>
      <w:r>
        <w:rPr>
          <w:rFonts w:asciiTheme="minorEastAsia" w:eastAsiaTheme="minorEastAsia" w:hAnsiTheme="minorEastAsia"/>
          <w:spacing w:val="-2"/>
          <w:sz w:val="24"/>
        </w:rPr>
        <w:t>的，联合体视同小微企业。</w:t>
      </w:r>
    </w:p>
    <w:p w:rsidR="00807F92" w:rsidRDefault="00934791">
      <w:pPr>
        <w:pStyle w:val="af1"/>
        <w:numPr>
          <w:ilvl w:val="2"/>
          <w:numId w:val="1"/>
        </w:numPr>
        <w:tabs>
          <w:tab w:val="left" w:pos="2681"/>
        </w:tabs>
        <w:spacing w:line="364" w:lineRule="auto"/>
        <w:ind w:right="583"/>
        <w:rPr>
          <w:rFonts w:asciiTheme="minorEastAsia" w:eastAsiaTheme="minorEastAsia" w:hAnsiTheme="minorEastAsia"/>
          <w:sz w:val="24"/>
        </w:rPr>
      </w:pPr>
      <w:r>
        <w:rPr>
          <w:rFonts w:asciiTheme="minorEastAsia" w:eastAsiaTheme="minorEastAsia" w:hAnsiTheme="minorEastAsia"/>
          <w:spacing w:val="-2"/>
          <w:sz w:val="24"/>
        </w:rPr>
        <w:t>在政府采购活动中，监狱企业视同小型、微型企业，享受预留份额、</w:t>
      </w:r>
      <w:r>
        <w:rPr>
          <w:rFonts w:asciiTheme="minorEastAsia" w:eastAsiaTheme="minorEastAsia" w:hAnsiTheme="minorEastAsia"/>
          <w:spacing w:val="-6"/>
          <w:sz w:val="24"/>
        </w:rPr>
        <w:t>评审中价格扣除等政府采购促进中小企业发展的政府采购政策。监狱</w:t>
      </w:r>
      <w:r>
        <w:rPr>
          <w:rFonts w:asciiTheme="minorEastAsia" w:eastAsiaTheme="minorEastAsia" w:hAnsiTheme="minorEastAsia"/>
          <w:spacing w:val="-13"/>
          <w:sz w:val="24"/>
        </w:rPr>
        <w:t>企业定义：是指由司法部认定的为罪犯、戒毒人员提供生产项目和劳</w:t>
      </w:r>
      <w:r>
        <w:rPr>
          <w:rFonts w:asciiTheme="minorEastAsia" w:eastAsiaTheme="minorEastAsia" w:hAnsiTheme="minorEastAsia"/>
          <w:spacing w:val="-2"/>
          <w:sz w:val="24"/>
        </w:rPr>
        <w:t>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rsidR="00807F92" w:rsidRDefault="00934791">
      <w:pPr>
        <w:pStyle w:val="af1"/>
        <w:numPr>
          <w:ilvl w:val="2"/>
          <w:numId w:val="1"/>
        </w:numPr>
        <w:tabs>
          <w:tab w:val="left" w:pos="2678"/>
          <w:tab w:val="left" w:pos="2681"/>
        </w:tabs>
        <w:spacing w:line="364" w:lineRule="auto"/>
        <w:ind w:right="690"/>
        <w:jc w:val="both"/>
        <w:rPr>
          <w:rFonts w:asciiTheme="minorEastAsia" w:eastAsiaTheme="minorEastAsia" w:hAnsiTheme="minorEastAsia"/>
          <w:sz w:val="24"/>
        </w:rPr>
      </w:pPr>
      <w:r>
        <w:rPr>
          <w:rFonts w:asciiTheme="minorEastAsia" w:eastAsiaTheme="minorEastAsia" w:hAnsiTheme="minorEastAsia"/>
          <w:spacing w:val="-4"/>
          <w:sz w:val="24"/>
        </w:rPr>
        <w:t>在政府采购活动中，残疾人福利性单位视同小型、微型企业，享受预</w:t>
      </w:r>
      <w:r>
        <w:rPr>
          <w:rFonts w:asciiTheme="minorEastAsia" w:eastAsiaTheme="minorEastAsia" w:hAnsiTheme="minorEastAsia"/>
          <w:spacing w:val="-12"/>
          <w:sz w:val="24"/>
        </w:rPr>
        <w:t>留份额、评审中价格扣除等促进中小企业发展的政府采购政策。残疾人福利性单位定义：享受政府采购支持政策的残疾人福利性单位应当</w:t>
      </w:r>
      <w:r>
        <w:rPr>
          <w:rFonts w:asciiTheme="minorEastAsia" w:eastAsiaTheme="minorEastAsia" w:hAnsiTheme="minorEastAsia"/>
          <w:spacing w:val="-2"/>
          <w:sz w:val="24"/>
        </w:rPr>
        <w:t>同时满足以下条件：</w:t>
      </w:r>
    </w:p>
    <w:p w:rsidR="00807F92" w:rsidRDefault="00934791">
      <w:pPr>
        <w:pStyle w:val="af1"/>
        <w:numPr>
          <w:ilvl w:val="3"/>
          <w:numId w:val="1"/>
        </w:numPr>
        <w:tabs>
          <w:tab w:val="left" w:pos="3581"/>
        </w:tabs>
        <w:ind w:left="3581" w:hanging="895"/>
        <w:jc w:val="both"/>
        <w:rPr>
          <w:rFonts w:asciiTheme="minorEastAsia" w:eastAsiaTheme="minorEastAsia" w:hAnsiTheme="minorEastAsia"/>
          <w:sz w:val="24"/>
        </w:rPr>
      </w:pPr>
      <w:r>
        <w:rPr>
          <w:rFonts w:asciiTheme="minorEastAsia" w:eastAsiaTheme="minorEastAsia" w:hAnsiTheme="minorEastAsia"/>
          <w:spacing w:val="9"/>
          <w:sz w:val="24"/>
        </w:rPr>
        <w:t>安置的残疾人占本单位在职职工人数的比例不低于</w:t>
      </w:r>
      <w:r>
        <w:rPr>
          <w:rFonts w:asciiTheme="minorEastAsia" w:eastAsiaTheme="minorEastAsia" w:hAnsiTheme="minorEastAsia"/>
          <w:spacing w:val="-5"/>
          <w:sz w:val="24"/>
        </w:rPr>
        <w:t>25%</w:t>
      </w:r>
    </w:p>
    <w:p w:rsidR="00807F92" w:rsidRDefault="00934791">
      <w:pPr>
        <w:pStyle w:val="a6"/>
        <w:spacing w:before="152"/>
        <w:ind w:left="3586"/>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spacing w:val="-27"/>
        </w:rPr>
        <w:t>含</w:t>
      </w:r>
      <w:r>
        <w:rPr>
          <w:rFonts w:hint="eastAsia"/>
        </w:rPr>
        <w:t>25</w:t>
      </w:r>
      <w:r>
        <w:rPr>
          <w:rFonts w:asciiTheme="minorEastAsia" w:eastAsiaTheme="minorEastAsia" w:hAnsiTheme="minorEastAsia"/>
          <w:spacing w:val="26"/>
          <w:w w:val="91"/>
        </w:rPr>
        <w:t>%</w:t>
      </w:r>
      <w:r>
        <w:rPr>
          <w:rFonts w:asciiTheme="minorEastAsia" w:eastAsiaTheme="minorEastAsia" w:hAnsiTheme="minorEastAsia"/>
          <w:spacing w:val="-96"/>
          <w:w w:val="94"/>
        </w:rPr>
        <w:t>）</w:t>
      </w:r>
      <w:r>
        <w:rPr>
          <w:rFonts w:asciiTheme="minorEastAsia" w:eastAsiaTheme="minorEastAsia" w:hAnsiTheme="minorEastAsia"/>
          <w:spacing w:val="24"/>
          <w:w w:val="94"/>
        </w:rPr>
        <w:t>，</w:t>
      </w:r>
      <w:r>
        <w:rPr>
          <w:rFonts w:asciiTheme="minorEastAsia" w:eastAsiaTheme="minorEastAsia" w:hAnsiTheme="minorEastAsia"/>
          <w:spacing w:val="-4"/>
        </w:rPr>
        <w:t>并且安置的残疾人人数不少于</w:t>
      </w:r>
      <w:r>
        <w:rPr>
          <w:rFonts w:asciiTheme="minorEastAsia" w:eastAsiaTheme="minorEastAsia" w:hAnsiTheme="minorEastAsia"/>
        </w:rPr>
        <w:t>10人（</w:t>
      </w:r>
      <w:r>
        <w:rPr>
          <w:rFonts w:asciiTheme="minorEastAsia" w:eastAsiaTheme="minorEastAsia" w:hAnsiTheme="minorEastAsia"/>
          <w:spacing w:val="-27"/>
        </w:rPr>
        <w:t>含</w:t>
      </w:r>
      <w:r>
        <w:rPr>
          <w:rFonts w:asciiTheme="minorEastAsia" w:eastAsiaTheme="minorEastAsia" w:hAnsiTheme="minorEastAsia"/>
          <w:spacing w:val="-5"/>
        </w:rPr>
        <w:t>10</w:t>
      </w:r>
      <w:r>
        <w:rPr>
          <w:rFonts w:asciiTheme="minorEastAsia" w:eastAsiaTheme="minorEastAsia" w:hAnsiTheme="minorEastAsia"/>
        </w:rPr>
        <w:t>人</w:t>
      </w:r>
      <w:r>
        <w:rPr>
          <w:rFonts w:asciiTheme="minorEastAsia" w:eastAsiaTheme="minorEastAsia" w:hAnsiTheme="minorEastAsia"/>
          <w:spacing w:val="-125"/>
        </w:rPr>
        <w:t>）</w:t>
      </w:r>
      <w:r>
        <w:rPr>
          <w:rFonts w:asciiTheme="minorEastAsia" w:eastAsiaTheme="minorEastAsia" w:hAnsiTheme="minorEastAsia"/>
          <w:spacing w:val="-5"/>
        </w:rPr>
        <w:t>；</w:t>
      </w:r>
    </w:p>
    <w:p w:rsidR="00807F92" w:rsidRDefault="00934791">
      <w:pPr>
        <w:pStyle w:val="af1"/>
        <w:numPr>
          <w:ilvl w:val="3"/>
          <w:numId w:val="1"/>
        </w:numPr>
        <w:tabs>
          <w:tab w:val="left" w:pos="3581"/>
          <w:tab w:val="left" w:pos="3586"/>
        </w:tabs>
        <w:spacing w:before="160"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依法与安置的每位残疾人签订了一年以上（含一年）的劳动合同或服务协议；</w:t>
      </w:r>
    </w:p>
    <w:p w:rsidR="00807F92" w:rsidRDefault="00934791">
      <w:pPr>
        <w:pStyle w:val="af1"/>
        <w:numPr>
          <w:ilvl w:val="3"/>
          <w:numId w:val="1"/>
        </w:numPr>
        <w:tabs>
          <w:tab w:val="left" w:pos="3581"/>
          <w:tab w:val="left" w:pos="3586"/>
        </w:tabs>
        <w:spacing w:line="364" w:lineRule="auto"/>
        <w:ind w:right="690"/>
        <w:jc w:val="both"/>
        <w:rPr>
          <w:rFonts w:asciiTheme="minorEastAsia" w:eastAsiaTheme="minorEastAsia" w:hAnsiTheme="minorEastAsia"/>
          <w:sz w:val="24"/>
        </w:rPr>
      </w:pPr>
      <w:r>
        <w:rPr>
          <w:rFonts w:asciiTheme="minorEastAsia" w:eastAsiaTheme="minorEastAsia" w:hAnsiTheme="minorEastAsia"/>
          <w:spacing w:val="-5"/>
          <w:sz w:val="24"/>
        </w:rPr>
        <w:t>为安置的每位残疾人按月足额缴纳了基本养老保险、基本医</w:t>
      </w:r>
      <w:r>
        <w:rPr>
          <w:rFonts w:asciiTheme="minorEastAsia" w:eastAsiaTheme="minorEastAsia" w:hAnsiTheme="minorEastAsia"/>
          <w:spacing w:val="-2"/>
          <w:sz w:val="24"/>
        </w:rPr>
        <w:t>疗保险、失业保险、工伤保险和生育保险等社会保险费；</w:t>
      </w:r>
    </w:p>
    <w:p w:rsidR="00807F92" w:rsidRDefault="00934791">
      <w:pPr>
        <w:pStyle w:val="af1"/>
        <w:numPr>
          <w:ilvl w:val="3"/>
          <w:numId w:val="1"/>
        </w:numPr>
        <w:tabs>
          <w:tab w:val="left" w:pos="3581"/>
          <w:tab w:val="left" w:pos="3586"/>
        </w:tabs>
        <w:spacing w:line="364" w:lineRule="auto"/>
        <w:ind w:right="690"/>
        <w:jc w:val="both"/>
        <w:rPr>
          <w:rFonts w:asciiTheme="minorEastAsia" w:eastAsiaTheme="minorEastAsia" w:hAnsiTheme="minorEastAsia"/>
          <w:sz w:val="24"/>
        </w:rPr>
      </w:pPr>
      <w:r>
        <w:rPr>
          <w:rFonts w:asciiTheme="minorEastAsia" w:eastAsiaTheme="minorEastAsia" w:hAnsiTheme="minorEastAsia"/>
          <w:spacing w:val="-4"/>
          <w:sz w:val="24"/>
        </w:rPr>
        <w:t>通过银行等金融机构向安置的每位残疾人，按月支付了不低</w:t>
      </w:r>
      <w:r>
        <w:rPr>
          <w:rFonts w:asciiTheme="minorEastAsia" w:eastAsiaTheme="minorEastAsia" w:hAnsiTheme="minorEastAsia"/>
          <w:spacing w:val="6"/>
          <w:sz w:val="24"/>
        </w:rPr>
        <w:t>于单位所在区县适用的经省级人民政府批准的月最低工资标准的工资；</w:t>
      </w:r>
    </w:p>
    <w:p w:rsidR="00807F92" w:rsidRDefault="00934791">
      <w:pPr>
        <w:pStyle w:val="af1"/>
        <w:numPr>
          <w:ilvl w:val="3"/>
          <w:numId w:val="1"/>
        </w:numPr>
        <w:tabs>
          <w:tab w:val="left" w:pos="3581"/>
          <w:tab w:val="left" w:pos="3586"/>
        </w:tabs>
        <w:spacing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提供本单位制造的货物、承担的工程或者服务（以下简称产品</w:t>
      </w:r>
      <w:r>
        <w:rPr>
          <w:rFonts w:asciiTheme="minorEastAsia" w:eastAsiaTheme="minorEastAsia" w:hAnsiTheme="minorEastAsia"/>
          <w:spacing w:val="-118"/>
          <w:sz w:val="24"/>
        </w:rPr>
        <w:t>）</w:t>
      </w:r>
      <w:r>
        <w:rPr>
          <w:rFonts w:asciiTheme="minorEastAsia" w:eastAsiaTheme="minorEastAsia" w:hAnsiTheme="minorEastAsia"/>
          <w:spacing w:val="-2"/>
          <w:sz w:val="24"/>
        </w:rPr>
        <w:t>，或者提供其他残疾人福利性单位制造的货物（不包括使用非残疾人福利性单位注册商标的货物</w:t>
      </w:r>
      <w:r>
        <w:rPr>
          <w:rFonts w:asciiTheme="minorEastAsia" w:eastAsiaTheme="minorEastAsia" w:hAnsiTheme="minorEastAsia"/>
          <w:spacing w:val="-120"/>
          <w:sz w:val="24"/>
        </w:rPr>
        <w:t>）</w:t>
      </w:r>
      <w:r>
        <w:rPr>
          <w:rFonts w:asciiTheme="minorEastAsia" w:eastAsiaTheme="minorEastAsia" w:hAnsiTheme="minorEastAsia"/>
          <w:sz w:val="24"/>
        </w:rPr>
        <w:t>；</w:t>
      </w:r>
    </w:p>
    <w:p w:rsidR="00807F92" w:rsidRDefault="00934791">
      <w:pPr>
        <w:pStyle w:val="af1"/>
        <w:numPr>
          <w:ilvl w:val="3"/>
          <w:numId w:val="1"/>
        </w:numPr>
        <w:tabs>
          <w:tab w:val="left" w:pos="3581"/>
        </w:tabs>
        <w:spacing w:line="304" w:lineRule="exact"/>
        <w:ind w:left="3581" w:hanging="895"/>
        <w:jc w:val="both"/>
        <w:rPr>
          <w:rFonts w:asciiTheme="minorEastAsia" w:eastAsiaTheme="minorEastAsia" w:hAnsiTheme="minorEastAsia"/>
          <w:sz w:val="24"/>
        </w:rPr>
      </w:pPr>
      <w:r>
        <w:rPr>
          <w:rFonts w:asciiTheme="minorEastAsia" w:eastAsiaTheme="minorEastAsia" w:hAnsiTheme="minorEastAsia"/>
          <w:spacing w:val="-5"/>
          <w:sz w:val="24"/>
        </w:rPr>
        <w:t>前款所称残疾人是指法</w:t>
      </w:r>
      <w:proofErr w:type="gramStart"/>
      <w:r>
        <w:rPr>
          <w:rFonts w:asciiTheme="minorEastAsia" w:eastAsiaTheme="minorEastAsia" w:hAnsiTheme="minorEastAsia"/>
          <w:spacing w:val="-5"/>
          <w:sz w:val="24"/>
        </w:rPr>
        <w:t>定劳动</w:t>
      </w:r>
      <w:proofErr w:type="gramEnd"/>
      <w:r>
        <w:rPr>
          <w:rFonts w:asciiTheme="minorEastAsia" w:eastAsiaTheme="minorEastAsia" w:hAnsiTheme="minorEastAsia"/>
          <w:spacing w:val="-5"/>
          <w:sz w:val="24"/>
        </w:rPr>
        <w:t>年龄内，持有</w:t>
      </w:r>
      <w:proofErr w:type="gramStart"/>
      <w:r>
        <w:rPr>
          <w:rFonts w:asciiTheme="minorEastAsia" w:eastAsiaTheme="minorEastAsia" w:hAnsiTheme="minorEastAsia"/>
          <w:spacing w:val="-5"/>
          <w:sz w:val="24"/>
        </w:rPr>
        <w:t>《</w:t>
      </w:r>
      <w:proofErr w:type="gramEnd"/>
      <w:r>
        <w:rPr>
          <w:rFonts w:asciiTheme="minorEastAsia" w:eastAsiaTheme="minorEastAsia" w:hAnsiTheme="minorEastAsia"/>
          <w:spacing w:val="-5"/>
          <w:sz w:val="24"/>
        </w:rPr>
        <w:t>中华人民共和</w:t>
      </w:r>
    </w:p>
    <w:p w:rsidR="00807F92" w:rsidRDefault="00807F92">
      <w:pPr>
        <w:spacing w:line="304" w:lineRule="exact"/>
        <w:jc w:val="both"/>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6"/>
        <w:spacing w:before="113" w:line="364" w:lineRule="auto"/>
        <w:ind w:left="3586" w:right="451"/>
        <w:rPr>
          <w:rFonts w:asciiTheme="minorEastAsia" w:eastAsiaTheme="minorEastAsia" w:hAnsiTheme="minorEastAsia"/>
        </w:rPr>
      </w:pPr>
      <w:r>
        <w:rPr>
          <w:rFonts w:asciiTheme="minorEastAsia" w:eastAsiaTheme="minorEastAsia" w:hAnsiTheme="minorEastAsia"/>
          <w:spacing w:val="-19"/>
        </w:rPr>
        <w:lastRenderedPageBreak/>
        <w:t>国残疾人证</w:t>
      </w:r>
      <w:proofErr w:type="gramStart"/>
      <w:r>
        <w:rPr>
          <w:rFonts w:asciiTheme="minorEastAsia" w:eastAsiaTheme="minorEastAsia" w:hAnsiTheme="minorEastAsia"/>
          <w:spacing w:val="-19"/>
        </w:rPr>
        <w:t>》</w:t>
      </w:r>
      <w:proofErr w:type="gramEnd"/>
      <w:r>
        <w:rPr>
          <w:rFonts w:asciiTheme="minorEastAsia" w:eastAsiaTheme="minorEastAsia" w:hAnsiTheme="minorEastAsia"/>
          <w:spacing w:val="-19"/>
        </w:rPr>
        <w:t>或者《中华人民共和国残疾军人证</w:t>
      </w:r>
      <w:r>
        <w:rPr>
          <w:rFonts w:asciiTheme="minorEastAsia" w:eastAsiaTheme="minorEastAsia" w:hAnsiTheme="minorEastAsia"/>
          <w:spacing w:val="-4"/>
        </w:rPr>
        <w:t>（</w:t>
      </w:r>
      <w:r>
        <w:rPr>
          <w:rFonts w:asciiTheme="minorEastAsia" w:eastAsiaTheme="minorEastAsia" w:hAnsiTheme="minorEastAsia"/>
          <w:w w:val="116"/>
        </w:rPr>
        <w:t>1</w:t>
      </w:r>
      <w:r>
        <w:rPr>
          <w:rFonts w:asciiTheme="minorEastAsia" w:eastAsiaTheme="minorEastAsia" w:hAnsiTheme="minorEastAsia"/>
          <w:spacing w:val="-31"/>
        </w:rPr>
        <w:t>至</w:t>
      </w:r>
      <w:r>
        <w:rPr>
          <w:rFonts w:asciiTheme="minorEastAsia" w:eastAsiaTheme="minorEastAsia" w:hAnsiTheme="minorEastAsia"/>
          <w:w w:val="116"/>
        </w:rPr>
        <w:t>8</w:t>
      </w:r>
      <w:r>
        <w:rPr>
          <w:rFonts w:asciiTheme="minorEastAsia" w:eastAsiaTheme="minorEastAsia" w:hAnsiTheme="minorEastAsia"/>
        </w:rPr>
        <w:t>级</w:t>
      </w:r>
      <w:r>
        <w:rPr>
          <w:rFonts w:asciiTheme="minorEastAsia" w:eastAsiaTheme="minorEastAsia" w:hAnsiTheme="minorEastAsia"/>
          <w:spacing w:val="-120"/>
        </w:rPr>
        <w:t>）</w:t>
      </w:r>
      <w:r>
        <w:rPr>
          <w:rFonts w:asciiTheme="minorEastAsia" w:eastAsiaTheme="minorEastAsia" w:hAnsiTheme="minorEastAsia"/>
          <w:spacing w:val="-12"/>
        </w:rPr>
        <w:t>》</w:t>
      </w:r>
      <w:r>
        <w:rPr>
          <w:rFonts w:asciiTheme="minorEastAsia" w:eastAsiaTheme="minorEastAsia" w:hAnsiTheme="minorEastAsia"/>
          <w:spacing w:val="-6"/>
        </w:rPr>
        <w:t>的自然人，包括具有劳动条件和劳动意愿的精神残疾人。在</w:t>
      </w:r>
      <w:r>
        <w:rPr>
          <w:rFonts w:asciiTheme="minorEastAsia" w:eastAsiaTheme="minorEastAsia" w:hAnsiTheme="minorEastAsia"/>
          <w:spacing w:val="5"/>
        </w:rPr>
        <w:t>职职工人数是指与残疾人福利性单位建立劳动关系并依法签订劳动合同或服务协议的雇员人数。</w:t>
      </w:r>
    </w:p>
    <w:p w:rsidR="00807F92" w:rsidRDefault="00934791">
      <w:pPr>
        <w:pStyle w:val="af1"/>
        <w:numPr>
          <w:ilvl w:val="2"/>
          <w:numId w:val="1"/>
        </w:numPr>
        <w:tabs>
          <w:tab w:val="left" w:pos="2681"/>
        </w:tabs>
        <w:spacing w:line="305" w:lineRule="exact"/>
        <w:rPr>
          <w:rFonts w:asciiTheme="minorEastAsia" w:eastAsiaTheme="minorEastAsia" w:hAnsiTheme="minorEastAsia"/>
          <w:sz w:val="24"/>
        </w:rPr>
      </w:pPr>
      <w:r>
        <w:rPr>
          <w:rFonts w:asciiTheme="minorEastAsia" w:eastAsiaTheme="minorEastAsia" w:hAnsiTheme="minorEastAsia"/>
          <w:spacing w:val="-6"/>
          <w:sz w:val="24"/>
        </w:rPr>
        <w:t>本项目是否专门面向中小企业预留采购份额见第一章《投标邀请》。</w:t>
      </w:r>
    </w:p>
    <w:p w:rsidR="00807F92" w:rsidRDefault="00934791">
      <w:pPr>
        <w:pStyle w:val="af1"/>
        <w:numPr>
          <w:ilvl w:val="2"/>
          <w:numId w:val="1"/>
        </w:numPr>
        <w:tabs>
          <w:tab w:val="left" w:pos="2678"/>
        </w:tabs>
        <w:spacing w:before="161"/>
        <w:ind w:left="2678" w:hanging="897"/>
        <w:jc w:val="both"/>
        <w:rPr>
          <w:rFonts w:asciiTheme="minorEastAsia" w:eastAsiaTheme="minorEastAsia" w:hAnsiTheme="minorEastAsia"/>
          <w:sz w:val="24"/>
        </w:rPr>
      </w:pPr>
      <w:r>
        <w:rPr>
          <w:rFonts w:asciiTheme="minorEastAsia" w:eastAsiaTheme="minorEastAsia" w:hAnsiTheme="minorEastAsia"/>
          <w:spacing w:val="-10"/>
          <w:sz w:val="24"/>
        </w:rPr>
        <w:t>采购标的对应的中小企业划分标准所属行业见《投标人须知资料表》。</w:t>
      </w:r>
    </w:p>
    <w:p w:rsidR="00807F92" w:rsidRDefault="00934791">
      <w:pPr>
        <w:pStyle w:val="af1"/>
        <w:numPr>
          <w:ilvl w:val="2"/>
          <w:numId w:val="1"/>
        </w:numPr>
        <w:tabs>
          <w:tab w:val="left" w:pos="2678"/>
          <w:tab w:val="left" w:pos="2681"/>
        </w:tabs>
        <w:spacing w:before="158" w:line="364" w:lineRule="auto"/>
        <w:ind w:right="690"/>
        <w:jc w:val="both"/>
        <w:rPr>
          <w:rFonts w:asciiTheme="minorEastAsia" w:eastAsiaTheme="minorEastAsia" w:hAnsiTheme="minorEastAsia"/>
          <w:sz w:val="24"/>
        </w:rPr>
      </w:pPr>
      <w:r>
        <w:rPr>
          <w:rFonts w:asciiTheme="minorEastAsia" w:eastAsiaTheme="minorEastAsia" w:hAnsiTheme="minorEastAsia"/>
          <w:spacing w:val="-4"/>
          <w:sz w:val="24"/>
        </w:rPr>
        <w:t>小</w:t>
      </w:r>
      <w:proofErr w:type="gramStart"/>
      <w:r>
        <w:rPr>
          <w:rFonts w:asciiTheme="minorEastAsia" w:eastAsiaTheme="minorEastAsia" w:hAnsiTheme="minorEastAsia"/>
          <w:spacing w:val="-4"/>
          <w:sz w:val="24"/>
        </w:rPr>
        <w:t>微企业</w:t>
      </w:r>
      <w:proofErr w:type="gramEnd"/>
      <w:r>
        <w:rPr>
          <w:rFonts w:asciiTheme="minorEastAsia" w:eastAsiaTheme="minorEastAsia" w:hAnsiTheme="minorEastAsia"/>
          <w:spacing w:val="-4"/>
          <w:sz w:val="24"/>
        </w:rPr>
        <w:t>价格评审优惠的政策调整：见第四章《评标程序、评标方法</w:t>
      </w:r>
      <w:r>
        <w:rPr>
          <w:rFonts w:asciiTheme="minorEastAsia" w:eastAsiaTheme="minorEastAsia" w:hAnsiTheme="minorEastAsia"/>
          <w:spacing w:val="-20"/>
          <w:sz w:val="24"/>
        </w:rPr>
        <w:t>和评标标准》。</w:t>
      </w:r>
    </w:p>
    <w:p w:rsidR="00807F92" w:rsidRDefault="00934791">
      <w:pPr>
        <w:pStyle w:val="af1"/>
        <w:numPr>
          <w:ilvl w:val="1"/>
          <w:numId w:val="1"/>
        </w:numPr>
        <w:tabs>
          <w:tab w:val="left" w:pos="1779"/>
        </w:tabs>
        <w:spacing w:line="306" w:lineRule="exact"/>
        <w:ind w:left="1779" w:hanging="718"/>
        <w:jc w:val="both"/>
        <w:rPr>
          <w:rFonts w:asciiTheme="minorEastAsia" w:eastAsiaTheme="minorEastAsia" w:hAnsiTheme="minorEastAsia"/>
          <w:sz w:val="24"/>
        </w:rPr>
      </w:pPr>
      <w:r>
        <w:rPr>
          <w:rFonts w:asciiTheme="minorEastAsia" w:eastAsiaTheme="minorEastAsia" w:hAnsiTheme="minorEastAsia"/>
          <w:spacing w:val="-1"/>
          <w:sz w:val="24"/>
        </w:rPr>
        <w:t>政府采购节能产品、环境标志产品</w:t>
      </w:r>
    </w:p>
    <w:p w:rsidR="00807F92" w:rsidRDefault="00934791">
      <w:pPr>
        <w:pStyle w:val="af1"/>
        <w:numPr>
          <w:ilvl w:val="2"/>
          <w:numId w:val="1"/>
        </w:numPr>
        <w:tabs>
          <w:tab w:val="left" w:pos="2678"/>
          <w:tab w:val="left" w:pos="2681"/>
        </w:tabs>
        <w:spacing w:before="160" w:line="364" w:lineRule="auto"/>
        <w:ind w:right="690"/>
        <w:jc w:val="both"/>
        <w:rPr>
          <w:rFonts w:asciiTheme="minorEastAsia" w:eastAsiaTheme="minorEastAsia" w:hAnsiTheme="minorEastAsia"/>
          <w:sz w:val="24"/>
        </w:rPr>
      </w:pPr>
      <w:r>
        <w:rPr>
          <w:rFonts w:asciiTheme="minorEastAsia" w:eastAsiaTheme="minorEastAsia" w:hAnsiTheme="minorEastAsia"/>
          <w:spacing w:val="-4"/>
          <w:sz w:val="24"/>
        </w:rPr>
        <w:t>政府采购节能产品、环境标志产品实施品目清单管理。财政部、发展</w:t>
      </w:r>
      <w:r>
        <w:rPr>
          <w:rFonts w:asciiTheme="minorEastAsia" w:eastAsiaTheme="minorEastAsia" w:hAnsiTheme="minorEastAsia"/>
          <w:spacing w:val="-12"/>
          <w:sz w:val="24"/>
        </w:rPr>
        <w:t>改革委、生态环境部等部门根据产品节能环保性能、技术水平和市场</w:t>
      </w:r>
      <w:r>
        <w:rPr>
          <w:rFonts w:asciiTheme="minorEastAsia" w:eastAsiaTheme="minorEastAsia" w:hAnsiTheme="minorEastAsia"/>
          <w:spacing w:val="-13"/>
          <w:sz w:val="24"/>
        </w:rPr>
        <w:t>成熟程度等因素，确定实施政府优先采购和强制采购的产品类别及所</w:t>
      </w:r>
      <w:r>
        <w:rPr>
          <w:rFonts w:asciiTheme="minorEastAsia" w:eastAsiaTheme="minorEastAsia" w:hAnsiTheme="minorEastAsia"/>
          <w:spacing w:val="-10"/>
          <w:sz w:val="24"/>
        </w:rPr>
        <w:t>依据的相关标准规范，以品目清单的形式发布并适时调整。依据品目</w:t>
      </w:r>
      <w:r>
        <w:rPr>
          <w:rFonts w:asciiTheme="minorEastAsia" w:eastAsiaTheme="minorEastAsia" w:hAnsiTheme="minorEastAsia"/>
          <w:spacing w:val="-2"/>
          <w:sz w:val="24"/>
        </w:rPr>
        <w:t>清单和认证证书实施政府优先采购和强制采购。</w:t>
      </w:r>
    </w:p>
    <w:p w:rsidR="00807F92" w:rsidRDefault="00934791">
      <w:pPr>
        <w:pStyle w:val="af1"/>
        <w:numPr>
          <w:ilvl w:val="2"/>
          <w:numId w:val="1"/>
        </w:numPr>
        <w:tabs>
          <w:tab w:val="left" w:pos="2681"/>
        </w:tabs>
        <w:spacing w:line="364" w:lineRule="auto"/>
        <w:ind w:right="450"/>
        <w:rPr>
          <w:rFonts w:asciiTheme="minorEastAsia" w:eastAsiaTheme="minorEastAsia" w:hAnsiTheme="minorEastAsia"/>
          <w:sz w:val="24"/>
        </w:rPr>
      </w:pPr>
      <w:r>
        <w:rPr>
          <w:rFonts w:asciiTheme="minorEastAsia" w:eastAsiaTheme="minorEastAsia" w:hAnsiTheme="minorEastAsia"/>
          <w:spacing w:val="-8"/>
          <w:sz w:val="24"/>
        </w:rPr>
        <w:t>采购人拟采购的产品属于品目清单范围的，采购人及其委托的采购代理机构依据国家确定的认证机构出具的、处于有效期之内的节能产品、</w:t>
      </w:r>
      <w:r>
        <w:rPr>
          <w:rFonts w:asciiTheme="minorEastAsia" w:eastAsiaTheme="minorEastAsia" w:hAnsiTheme="minorEastAsia"/>
          <w:spacing w:val="-12"/>
          <w:sz w:val="24"/>
        </w:rPr>
        <w:t>环境标志产品认证证书，对获得证书的产品实施政府优先采购或强制采</w:t>
      </w:r>
      <w:r>
        <w:rPr>
          <w:rFonts w:asciiTheme="minorEastAsia" w:eastAsiaTheme="minorEastAsia" w:hAnsiTheme="minorEastAsia"/>
          <w:spacing w:val="-4"/>
          <w:sz w:val="24"/>
        </w:rPr>
        <w:t>购。关于政府采购节能产品、环境标志产品的相关规定依据《关于调整</w:t>
      </w:r>
      <w:r>
        <w:rPr>
          <w:rFonts w:asciiTheme="minorEastAsia" w:eastAsiaTheme="minorEastAsia" w:hAnsiTheme="minorEastAsia"/>
          <w:spacing w:val="-7"/>
          <w:sz w:val="24"/>
        </w:rPr>
        <w:t>优化节能产品、环境标志产品政府采购执行机制的通知》</w:t>
      </w:r>
      <w:r>
        <w:rPr>
          <w:rFonts w:asciiTheme="minorEastAsia" w:eastAsiaTheme="minorEastAsia" w:hAnsiTheme="minorEastAsia"/>
          <w:spacing w:val="-2"/>
          <w:sz w:val="24"/>
        </w:rPr>
        <w:t>（财库</w:t>
      </w:r>
      <w:r>
        <w:rPr>
          <w:rFonts w:asciiTheme="minorEastAsia" w:eastAsiaTheme="minorEastAsia" w:hAnsiTheme="minorEastAsia"/>
        </w:rPr>
        <w:t>〔2019〕9</w:t>
      </w:r>
      <w:r>
        <w:rPr>
          <w:rFonts w:asciiTheme="minorEastAsia" w:eastAsiaTheme="minorEastAsia" w:hAnsiTheme="minorEastAsia"/>
          <w:spacing w:val="46"/>
          <w:w w:val="150"/>
        </w:rPr>
        <w:t xml:space="preserve"> </w:t>
      </w:r>
      <w:r>
        <w:rPr>
          <w:rFonts w:asciiTheme="minorEastAsia" w:eastAsiaTheme="minorEastAsia" w:hAnsiTheme="minorEastAsia"/>
        </w:rPr>
        <w:t>号</w:t>
      </w:r>
      <w:r>
        <w:rPr>
          <w:rFonts w:asciiTheme="minorEastAsia" w:eastAsiaTheme="minorEastAsia" w:hAnsiTheme="minorEastAsia"/>
          <w:spacing w:val="-120"/>
        </w:rPr>
        <w:t>）</w:t>
      </w:r>
      <w:r>
        <w:rPr>
          <w:rFonts w:asciiTheme="minorEastAsia" w:eastAsiaTheme="minorEastAsia" w:hAnsiTheme="minorEastAsia"/>
          <w:spacing w:val="-10"/>
        </w:rPr>
        <w:t>。</w:t>
      </w:r>
    </w:p>
    <w:p w:rsidR="00807F92" w:rsidRDefault="00934791">
      <w:pPr>
        <w:pStyle w:val="af1"/>
        <w:numPr>
          <w:ilvl w:val="2"/>
          <w:numId w:val="1"/>
        </w:numPr>
        <w:tabs>
          <w:tab w:val="left" w:pos="2681"/>
        </w:tabs>
        <w:spacing w:before="159" w:line="364" w:lineRule="auto"/>
        <w:ind w:right="583"/>
        <w:rPr>
          <w:rFonts w:asciiTheme="minorEastAsia" w:eastAsiaTheme="minorEastAsia" w:hAnsiTheme="minorEastAsia"/>
          <w:sz w:val="24"/>
        </w:rPr>
      </w:pPr>
      <w:r>
        <w:rPr>
          <w:rFonts w:asciiTheme="minorEastAsia" w:eastAsiaTheme="minorEastAsia" w:hAnsiTheme="minorEastAsia"/>
          <w:spacing w:val="-2"/>
          <w:sz w:val="24"/>
        </w:rPr>
        <w:t>如本项目采购产品属于实施政府强制采购品目清单范围的节能产品，</w:t>
      </w:r>
      <w:r>
        <w:rPr>
          <w:rFonts w:asciiTheme="minorEastAsia" w:eastAsiaTheme="minorEastAsia" w:hAnsiTheme="minorEastAsia"/>
          <w:spacing w:val="-7"/>
          <w:sz w:val="24"/>
        </w:rPr>
        <w:t>则投标人所报产品必须获得国家确定的认证机构出具的、处于有效期</w:t>
      </w:r>
      <w:r>
        <w:rPr>
          <w:rFonts w:asciiTheme="minorEastAsia" w:eastAsiaTheme="minorEastAsia" w:hAnsiTheme="minorEastAsia"/>
          <w:spacing w:val="-2"/>
          <w:sz w:val="24"/>
        </w:rPr>
        <w:t>之内的节能产品认证证书，否则</w:t>
      </w:r>
      <w:r>
        <w:rPr>
          <w:rFonts w:asciiTheme="minorEastAsia" w:eastAsiaTheme="minorEastAsia" w:hAnsiTheme="minorEastAsia"/>
          <w:b/>
          <w:spacing w:val="-2"/>
          <w:sz w:val="24"/>
        </w:rPr>
        <w:t>投标无效</w:t>
      </w:r>
      <w:r>
        <w:rPr>
          <w:rFonts w:asciiTheme="minorEastAsia" w:eastAsiaTheme="minorEastAsia" w:hAnsiTheme="minorEastAsia"/>
          <w:spacing w:val="-2"/>
          <w:sz w:val="24"/>
        </w:rPr>
        <w:t>；</w:t>
      </w:r>
    </w:p>
    <w:p w:rsidR="00807F92" w:rsidRDefault="00934791">
      <w:pPr>
        <w:pStyle w:val="af1"/>
        <w:numPr>
          <w:ilvl w:val="2"/>
          <w:numId w:val="1"/>
        </w:numPr>
        <w:tabs>
          <w:tab w:val="left" w:pos="2678"/>
          <w:tab w:val="left" w:pos="2681"/>
        </w:tabs>
        <w:spacing w:line="364" w:lineRule="auto"/>
        <w:ind w:right="690"/>
        <w:jc w:val="both"/>
        <w:rPr>
          <w:rFonts w:asciiTheme="minorEastAsia" w:eastAsiaTheme="minorEastAsia" w:hAnsiTheme="minorEastAsia"/>
          <w:sz w:val="24"/>
        </w:rPr>
      </w:pPr>
      <w:r>
        <w:rPr>
          <w:rFonts w:asciiTheme="minorEastAsia" w:eastAsiaTheme="minorEastAsia" w:hAnsiTheme="minorEastAsia"/>
          <w:spacing w:val="-8"/>
          <w:sz w:val="24"/>
        </w:rPr>
        <w:t>非政府强制采购的节能产品或环境标志产品，依据品目清单和认证证</w:t>
      </w:r>
      <w:r>
        <w:rPr>
          <w:rFonts w:asciiTheme="minorEastAsia" w:eastAsiaTheme="minorEastAsia" w:hAnsiTheme="minorEastAsia"/>
          <w:spacing w:val="-4"/>
          <w:sz w:val="24"/>
        </w:rPr>
        <w:t>书实施政府优先采购。优先采购的具体规定见第四章《评标程序、评</w:t>
      </w:r>
      <w:r>
        <w:rPr>
          <w:rFonts w:asciiTheme="minorEastAsia" w:eastAsiaTheme="minorEastAsia" w:hAnsiTheme="minorEastAsia"/>
          <w:spacing w:val="-16"/>
          <w:sz w:val="24"/>
        </w:rPr>
        <w:t>标方法和评标标准》</w:t>
      </w:r>
      <w:r>
        <w:rPr>
          <w:rFonts w:asciiTheme="minorEastAsia" w:eastAsiaTheme="minorEastAsia" w:hAnsiTheme="minorEastAsia"/>
          <w:spacing w:val="-2"/>
          <w:sz w:val="24"/>
        </w:rPr>
        <w:t>（如涉及</w:t>
      </w:r>
      <w:r>
        <w:rPr>
          <w:rFonts w:asciiTheme="minorEastAsia" w:eastAsiaTheme="minorEastAsia" w:hAnsiTheme="minorEastAsia"/>
          <w:spacing w:val="-120"/>
          <w:sz w:val="24"/>
        </w:rPr>
        <w:t>）</w:t>
      </w:r>
      <w:r>
        <w:rPr>
          <w:rFonts w:asciiTheme="minorEastAsia" w:eastAsiaTheme="minorEastAsia" w:hAnsiTheme="minorEastAsia"/>
          <w:spacing w:val="-2"/>
          <w:sz w:val="24"/>
        </w:rPr>
        <w:t>。</w:t>
      </w:r>
    </w:p>
    <w:p w:rsidR="00807F92" w:rsidRDefault="00934791">
      <w:pPr>
        <w:pStyle w:val="af1"/>
        <w:numPr>
          <w:ilvl w:val="1"/>
          <w:numId w:val="1"/>
        </w:numPr>
        <w:tabs>
          <w:tab w:val="left" w:pos="1779"/>
        </w:tabs>
        <w:spacing w:line="307" w:lineRule="exact"/>
        <w:ind w:left="1779" w:hanging="718"/>
        <w:jc w:val="both"/>
        <w:rPr>
          <w:rFonts w:asciiTheme="minorEastAsia" w:eastAsiaTheme="minorEastAsia" w:hAnsiTheme="minorEastAsia"/>
          <w:sz w:val="24"/>
        </w:rPr>
      </w:pPr>
      <w:r>
        <w:rPr>
          <w:rFonts w:asciiTheme="minorEastAsia" w:eastAsiaTheme="minorEastAsia" w:hAnsiTheme="minorEastAsia"/>
          <w:spacing w:val="-3"/>
          <w:sz w:val="24"/>
        </w:rPr>
        <w:t>正版软件</w:t>
      </w:r>
    </w:p>
    <w:p w:rsidR="00807F92" w:rsidRDefault="00934791">
      <w:pPr>
        <w:pStyle w:val="af1"/>
        <w:numPr>
          <w:ilvl w:val="2"/>
          <w:numId w:val="1"/>
        </w:numPr>
        <w:tabs>
          <w:tab w:val="left" w:pos="2678"/>
          <w:tab w:val="left" w:pos="2681"/>
        </w:tabs>
        <w:spacing w:before="154" w:line="364" w:lineRule="auto"/>
        <w:ind w:right="570"/>
        <w:jc w:val="both"/>
        <w:rPr>
          <w:rFonts w:asciiTheme="minorEastAsia" w:eastAsiaTheme="minorEastAsia" w:hAnsiTheme="minorEastAsia"/>
          <w:sz w:val="24"/>
        </w:rPr>
        <w:sectPr w:rsidR="00807F92">
          <w:pgSz w:w="11910" w:h="16840"/>
          <w:pgMar w:top="1300" w:right="440" w:bottom="1080" w:left="1000" w:header="879" w:footer="892" w:gutter="0"/>
          <w:cols w:space="720"/>
        </w:sectPr>
      </w:pPr>
      <w:r>
        <w:rPr>
          <w:rFonts w:asciiTheme="minorEastAsia" w:eastAsiaTheme="minorEastAsia" w:hAnsiTheme="minorEastAsia"/>
          <w:spacing w:val="-11"/>
          <w:sz w:val="24"/>
        </w:rPr>
        <w:t>依据《财政部 国家发展改革委 信息产业部关于印发无线局域网产品</w:t>
      </w:r>
      <w:r>
        <w:rPr>
          <w:rFonts w:asciiTheme="minorEastAsia" w:eastAsiaTheme="minorEastAsia" w:hAnsiTheme="minorEastAsia"/>
          <w:sz w:val="24"/>
        </w:rPr>
        <w:t>政府采购实施意见的通知</w:t>
      </w:r>
      <w:r>
        <w:rPr>
          <w:rFonts w:asciiTheme="minorEastAsia" w:eastAsiaTheme="minorEastAsia" w:hAnsiTheme="minorEastAsia"/>
          <w:spacing w:val="-144"/>
          <w:sz w:val="24"/>
        </w:rPr>
        <w:t>》</w:t>
      </w:r>
      <w:r>
        <w:rPr>
          <w:rFonts w:asciiTheme="minorEastAsia" w:eastAsiaTheme="minorEastAsia" w:hAnsiTheme="minorEastAsia"/>
          <w:sz w:val="24"/>
        </w:rPr>
        <w:t>（财库〔2005〕366</w:t>
      </w:r>
      <w:r>
        <w:rPr>
          <w:rFonts w:asciiTheme="minorEastAsia" w:eastAsiaTheme="minorEastAsia" w:hAnsiTheme="minorEastAsia"/>
          <w:spacing w:val="40"/>
          <w:sz w:val="24"/>
        </w:rPr>
        <w:t xml:space="preserve"> </w:t>
      </w:r>
      <w:r>
        <w:rPr>
          <w:rFonts w:asciiTheme="minorEastAsia" w:eastAsiaTheme="minorEastAsia" w:hAnsiTheme="minorEastAsia"/>
          <w:sz w:val="24"/>
        </w:rPr>
        <w:t>号</w:t>
      </w:r>
      <w:r>
        <w:rPr>
          <w:rFonts w:asciiTheme="minorEastAsia" w:eastAsiaTheme="minorEastAsia" w:hAnsiTheme="minorEastAsia"/>
          <w:spacing w:val="-72"/>
          <w:sz w:val="24"/>
        </w:rPr>
        <w:t>）</w:t>
      </w:r>
      <w:r>
        <w:rPr>
          <w:rFonts w:asciiTheme="minorEastAsia" w:eastAsiaTheme="minorEastAsia" w:hAnsiTheme="minorEastAsia"/>
          <w:spacing w:val="-12"/>
          <w:sz w:val="24"/>
        </w:rPr>
        <w:t>，采购无线局域</w:t>
      </w:r>
      <w:r>
        <w:rPr>
          <w:rFonts w:asciiTheme="minorEastAsia" w:eastAsiaTheme="minorEastAsia" w:hAnsiTheme="minorEastAsia"/>
          <w:spacing w:val="-14"/>
          <w:sz w:val="24"/>
        </w:rPr>
        <w:t>网产品和含有无线局域网功能的计算机、通信设备、打印机、复印机、</w:t>
      </w:r>
    </w:p>
    <w:p w:rsidR="00807F92" w:rsidRDefault="00934791">
      <w:pPr>
        <w:pStyle w:val="a6"/>
        <w:spacing w:before="113" w:line="364" w:lineRule="auto"/>
        <w:ind w:left="2681" w:right="681"/>
        <w:jc w:val="both"/>
        <w:rPr>
          <w:rFonts w:asciiTheme="minorEastAsia" w:eastAsiaTheme="minorEastAsia" w:hAnsiTheme="minorEastAsia"/>
        </w:rPr>
      </w:pPr>
      <w:r>
        <w:rPr>
          <w:rFonts w:asciiTheme="minorEastAsia" w:eastAsiaTheme="minorEastAsia" w:hAnsiTheme="minorEastAsia"/>
          <w:spacing w:val="19"/>
        </w:rPr>
        <w:lastRenderedPageBreak/>
        <w:t>投影仪等产品的，优先采购符合国家无线局域网安全标准</w:t>
      </w:r>
      <w:r>
        <w:rPr>
          <w:rFonts w:asciiTheme="minorEastAsia" w:eastAsiaTheme="minorEastAsia" w:hAnsiTheme="minorEastAsia"/>
          <w:spacing w:val="16"/>
        </w:rPr>
        <w:t>（</w:t>
      </w:r>
      <w:r>
        <w:rPr>
          <w:rFonts w:asciiTheme="minorEastAsia" w:eastAsiaTheme="minorEastAsia" w:hAnsiTheme="minorEastAsia"/>
          <w:spacing w:val="-2"/>
          <w:w w:val="116"/>
        </w:rPr>
        <w:t>G</w:t>
      </w:r>
      <w:r>
        <w:rPr>
          <w:rFonts w:asciiTheme="minorEastAsia" w:eastAsiaTheme="minorEastAsia" w:hAnsiTheme="minorEastAsia"/>
          <w:w w:val="116"/>
        </w:rPr>
        <w:t xml:space="preserve">B </w:t>
      </w:r>
      <w:r>
        <w:rPr>
          <w:rFonts w:asciiTheme="minorEastAsia" w:eastAsiaTheme="minorEastAsia" w:hAnsiTheme="minorEastAsia"/>
          <w:spacing w:val="-2"/>
          <w:w w:val="116"/>
        </w:rPr>
        <w:t>15</w:t>
      </w:r>
      <w:r>
        <w:rPr>
          <w:rFonts w:asciiTheme="minorEastAsia" w:eastAsiaTheme="minorEastAsia" w:hAnsiTheme="minorEastAsia"/>
          <w:w w:val="116"/>
        </w:rPr>
        <w:t>62</w:t>
      </w:r>
      <w:r>
        <w:rPr>
          <w:rFonts w:asciiTheme="minorEastAsia" w:eastAsiaTheme="minorEastAsia" w:hAnsiTheme="minorEastAsia"/>
          <w:spacing w:val="-2"/>
          <w:w w:val="116"/>
        </w:rPr>
        <w:t>9</w:t>
      </w:r>
      <w:r>
        <w:rPr>
          <w:rFonts w:asciiTheme="minorEastAsia" w:eastAsiaTheme="minorEastAsia" w:hAnsiTheme="minorEastAsia"/>
          <w:w w:val="105"/>
        </w:rPr>
        <w:t>.</w:t>
      </w:r>
      <w:r>
        <w:rPr>
          <w:rFonts w:asciiTheme="minorEastAsia" w:eastAsiaTheme="minorEastAsia" w:hAnsiTheme="minorEastAsia"/>
          <w:w w:val="116"/>
        </w:rPr>
        <w:t>1</w:t>
      </w:r>
      <w:r>
        <w:rPr>
          <w:rFonts w:asciiTheme="minorEastAsia" w:eastAsiaTheme="minorEastAsia" w:hAnsiTheme="minorEastAsia"/>
          <w:spacing w:val="-2"/>
          <w:w w:val="116"/>
        </w:rPr>
        <w:t>1</w:t>
      </w:r>
      <w:r>
        <w:rPr>
          <w:rFonts w:asciiTheme="minorEastAsia" w:eastAsiaTheme="minorEastAsia" w:hAnsiTheme="minorEastAsia"/>
          <w:w w:val="88"/>
        </w:rPr>
        <w:t>/</w:t>
      </w:r>
      <w:r>
        <w:rPr>
          <w:rFonts w:asciiTheme="minorEastAsia" w:eastAsiaTheme="minorEastAsia" w:hAnsiTheme="minorEastAsia"/>
          <w:w w:val="116"/>
        </w:rPr>
        <w:t>1</w:t>
      </w:r>
      <w:r>
        <w:rPr>
          <w:rFonts w:asciiTheme="minorEastAsia" w:eastAsiaTheme="minorEastAsia" w:hAnsiTheme="minorEastAsia"/>
          <w:spacing w:val="-2"/>
          <w:w w:val="116"/>
        </w:rPr>
        <w:t>1</w:t>
      </w:r>
      <w:r>
        <w:rPr>
          <w:rFonts w:asciiTheme="minorEastAsia" w:eastAsiaTheme="minorEastAsia" w:hAnsiTheme="minorEastAsia"/>
          <w:w w:val="116"/>
        </w:rPr>
        <w:t>02</w:t>
      </w:r>
      <w:r>
        <w:rPr>
          <w:rFonts w:asciiTheme="minorEastAsia" w:eastAsiaTheme="minorEastAsia" w:hAnsiTheme="minorEastAsia"/>
          <w:spacing w:val="-8"/>
        </w:rPr>
        <w:t>）</w:t>
      </w:r>
      <w:r>
        <w:rPr>
          <w:rFonts w:asciiTheme="minorEastAsia" w:eastAsiaTheme="minorEastAsia" w:hAnsiTheme="minorEastAsia"/>
          <w:spacing w:val="-2"/>
        </w:rPr>
        <w:t>并通过国家产品认证的产品。其中，国家有特殊</w:t>
      </w:r>
      <w:r>
        <w:rPr>
          <w:rFonts w:asciiTheme="minorEastAsia" w:eastAsiaTheme="minorEastAsia" w:hAnsiTheme="minorEastAsia"/>
          <w:spacing w:val="-8"/>
        </w:rPr>
        <w:t>信息安全要求的项目必须采购认证产品，否则</w:t>
      </w:r>
      <w:r>
        <w:rPr>
          <w:rFonts w:asciiTheme="minorEastAsia" w:eastAsiaTheme="minorEastAsia" w:hAnsiTheme="minorEastAsia"/>
          <w:b/>
          <w:spacing w:val="-8"/>
        </w:rPr>
        <w:t>投标无效</w:t>
      </w:r>
      <w:r>
        <w:rPr>
          <w:rFonts w:asciiTheme="minorEastAsia" w:eastAsiaTheme="minorEastAsia" w:hAnsiTheme="minorEastAsia"/>
          <w:spacing w:val="-8"/>
        </w:rPr>
        <w:t>。财政部、国</w:t>
      </w:r>
      <w:r>
        <w:rPr>
          <w:rFonts w:asciiTheme="minorEastAsia" w:eastAsiaTheme="minorEastAsia" w:hAnsiTheme="minorEastAsia"/>
          <w:spacing w:val="-14"/>
        </w:rPr>
        <w:t>家发展改革委、信息产业部根据政府采购改革进展和无线局域网产品</w:t>
      </w:r>
      <w:r>
        <w:rPr>
          <w:rFonts w:asciiTheme="minorEastAsia" w:eastAsiaTheme="minorEastAsia" w:hAnsiTheme="minorEastAsia"/>
          <w:spacing w:val="-17"/>
        </w:rPr>
        <w:t>技术及市场成熟等情况，从国家指定的认证机构认证的生产厂商和产</w:t>
      </w:r>
      <w:r>
        <w:rPr>
          <w:rFonts w:asciiTheme="minorEastAsia" w:eastAsiaTheme="minorEastAsia" w:hAnsiTheme="minorEastAsia"/>
          <w:spacing w:val="-9"/>
        </w:rPr>
        <w:t>品型号中确定优先采购的产品，并以</w:t>
      </w:r>
      <w:r>
        <w:rPr>
          <w:rFonts w:asciiTheme="minorEastAsia" w:eastAsiaTheme="minorEastAsia" w:hAnsiTheme="minorEastAsia"/>
          <w:w w:val="129"/>
        </w:rPr>
        <w:t>“</w:t>
      </w:r>
      <w:r>
        <w:rPr>
          <w:rFonts w:asciiTheme="minorEastAsia" w:eastAsiaTheme="minorEastAsia" w:hAnsiTheme="minorEastAsia"/>
        </w:rPr>
        <w:t>无线局域网认证产品政府采购</w:t>
      </w:r>
      <w:r>
        <w:rPr>
          <w:rFonts w:asciiTheme="minorEastAsia" w:eastAsiaTheme="minorEastAsia" w:hAnsiTheme="minorEastAsia"/>
          <w:spacing w:val="-1"/>
        </w:rPr>
        <w:t>清单</w:t>
      </w:r>
      <w:r>
        <w:rPr>
          <w:rFonts w:asciiTheme="minorEastAsia" w:eastAsiaTheme="minorEastAsia" w:hAnsiTheme="minorEastAsia"/>
          <w:w w:val="129"/>
        </w:rPr>
        <w:t>”</w:t>
      </w:r>
      <w:r>
        <w:rPr>
          <w:rFonts w:asciiTheme="minorEastAsia" w:eastAsiaTheme="minorEastAsia" w:hAnsiTheme="minorEastAsia"/>
        </w:rPr>
        <w:t>（以下简称清单）的形式公布。清单中新增认证产品厂商和型</w:t>
      </w:r>
      <w:r>
        <w:rPr>
          <w:rFonts w:asciiTheme="minorEastAsia" w:eastAsiaTheme="minorEastAsia" w:hAnsiTheme="minorEastAsia"/>
          <w:spacing w:val="-11"/>
        </w:rPr>
        <w:t>号，由财政部、国家发展改革委、信息产业部以文件形式确定、公布并适时调整。</w:t>
      </w:r>
    </w:p>
    <w:p w:rsidR="00807F92" w:rsidRDefault="00934791">
      <w:pPr>
        <w:pStyle w:val="af1"/>
        <w:numPr>
          <w:ilvl w:val="2"/>
          <w:numId w:val="1"/>
        </w:numPr>
        <w:tabs>
          <w:tab w:val="left" w:pos="2678"/>
          <w:tab w:val="left" w:pos="2681"/>
        </w:tabs>
        <w:spacing w:line="364" w:lineRule="auto"/>
        <w:ind w:right="568"/>
        <w:jc w:val="both"/>
        <w:rPr>
          <w:rFonts w:asciiTheme="minorEastAsia" w:eastAsiaTheme="minorEastAsia" w:hAnsiTheme="minorEastAsia"/>
          <w:sz w:val="24"/>
        </w:rPr>
      </w:pPr>
      <w:r>
        <w:rPr>
          <w:rFonts w:asciiTheme="minorEastAsia" w:eastAsiaTheme="minorEastAsia" w:hAnsiTheme="minorEastAsia"/>
          <w:spacing w:val="-8"/>
          <w:sz w:val="24"/>
        </w:rPr>
        <w:t>各级政府部门在购置计算机办公设备时，必须采购预装正版操作系统</w:t>
      </w:r>
      <w:r>
        <w:rPr>
          <w:rFonts w:asciiTheme="minorEastAsia" w:eastAsiaTheme="minorEastAsia" w:hAnsiTheme="minorEastAsia"/>
          <w:spacing w:val="-2"/>
          <w:sz w:val="24"/>
        </w:rPr>
        <w:t>软件的计算机产品，相关规定依据《国家版权局、信息产业部、财政</w:t>
      </w:r>
      <w:r>
        <w:rPr>
          <w:rFonts w:asciiTheme="minorEastAsia" w:eastAsiaTheme="minorEastAsia" w:hAnsiTheme="minorEastAsia"/>
          <w:spacing w:val="-13"/>
          <w:sz w:val="24"/>
        </w:rPr>
        <w:t>部、国务院机关事务管理局关于政府部门购置计算机办公设备必须采</w:t>
      </w:r>
      <w:r>
        <w:rPr>
          <w:rFonts w:asciiTheme="minorEastAsia" w:eastAsiaTheme="minorEastAsia" w:hAnsiTheme="minorEastAsia"/>
          <w:spacing w:val="-7"/>
          <w:sz w:val="24"/>
        </w:rPr>
        <w:t>购已预装正版操作系统软件产品的通知》</w:t>
      </w:r>
      <w:r>
        <w:rPr>
          <w:rFonts w:asciiTheme="minorEastAsia" w:eastAsiaTheme="minorEastAsia" w:hAnsiTheme="minorEastAsia"/>
          <w:sz w:val="24"/>
        </w:rPr>
        <w:t>（国权联〔2006〕1号</w:t>
      </w:r>
      <w:r>
        <w:rPr>
          <w:rFonts w:asciiTheme="minorEastAsia" w:eastAsiaTheme="minorEastAsia" w:hAnsiTheme="minorEastAsia"/>
          <w:spacing w:val="-118"/>
          <w:sz w:val="24"/>
        </w:rPr>
        <w:t>）</w:t>
      </w:r>
      <w:r>
        <w:rPr>
          <w:rFonts w:asciiTheme="minorEastAsia" w:eastAsiaTheme="minorEastAsia" w:hAnsiTheme="minorEastAsia"/>
          <w:sz w:val="24"/>
        </w:rPr>
        <w:t>、</w:t>
      </w:r>
      <w:r>
        <w:rPr>
          <w:rFonts w:asciiTheme="minorEastAsia" w:eastAsiaTheme="minorEastAsia" w:hAnsiTheme="minorEastAsia"/>
          <w:spacing w:val="-1"/>
        </w:rPr>
        <w:t>《国务院办公厅关于进一步做好政府机关使用正版软件工作的通知》</w:t>
      </w:r>
      <w:r>
        <w:rPr>
          <w:rFonts w:asciiTheme="minorEastAsia" w:eastAsiaTheme="minorEastAsia" w:hAnsiTheme="minorEastAsia"/>
        </w:rPr>
        <w:t>（国办发〔2010〕47号</w:t>
      </w:r>
      <w:r>
        <w:rPr>
          <w:rFonts w:asciiTheme="minorEastAsia" w:eastAsiaTheme="minorEastAsia" w:hAnsiTheme="minorEastAsia"/>
          <w:spacing w:val="-118"/>
        </w:rPr>
        <w:t>）</w:t>
      </w:r>
      <w:r>
        <w:rPr>
          <w:rFonts w:asciiTheme="minorEastAsia" w:eastAsiaTheme="minorEastAsia" w:hAnsiTheme="minorEastAsia"/>
          <w:spacing w:val="-12"/>
        </w:rPr>
        <w:t>、《财政部关于进一步做好政府机关使用正版软件工作的通知》</w:t>
      </w:r>
      <w:r>
        <w:rPr>
          <w:rFonts w:asciiTheme="minorEastAsia" w:eastAsiaTheme="minorEastAsia" w:hAnsiTheme="minorEastAsia"/>
        </w:rPr>
        <w:t>（财预〔2010〕536号</w:t>
      </w:r>
      <w:r>
        <w:rPr>
          <w:rFonts w:asciiTheme="minorEastAsia" w:eastAsiaTheme="minorEastAsia" w:hAnsiTheme="minorEastAsia"/>
          <w:spacing w:val="-120"/>
        </w:rPr>
        <w:t>）</w:t>
      </w:r>
      <w:r>
        <w:rPr>
          <w:rFonts w:asciiTheme="minorEastAsia" w:eastAsiaTheme="minorEastAsia" w:hAnsiTheme="minorEastAsia"/>
        </w:rPr>
        <w:t>。</w:t>
      </w:r>
    </w:p>
    <w:p w:rsidR="00807F92" w:rsidRDefault="00934791">
      <w:pPr>
        <w:pStyle w:val="af1"/>
        <w:numPr>
          <w:ilvl w:val="1"/>
          <w:numId w:val="1"/>
        </w:numPr>
        <w:tabs>
          <w:tab w:val="left" w:pos="1781"/>
        </w:tabs>
        <w:spacing w:before="5"/>
        <w:rPr>
          <w:rFonts w:asciiTheme="minorEastAsia" w:eastAsiaTheme="minorEastAsia" w:hAnsiTheme="minorEastAsia"/>
          <w:sz w:val="24"/>
        </w:rPr>
      </w:pPr>
      <w:r>
        <w:rPr>
          <w:rFonts w:asciiTheme="minorEastAsia" w:eastAsiaTheme="minorEastAsia" w:hAnsiTheme="minorEastAsia"/>
          <w:spacing w:val="-2"/>
          <w:sz w:val="24"/>
        </w:rPr>
        <w:t>网络安全专用产品</w:t>
      </w:r>
    </w:p>
    <w:p w:rsidR="00807F92" w:rsidRDefault="00934791">
      <w:pPr>
        <w:pStyle w:val="af1"/>
        <w:numPr>
          <w:ilvl w:val="2"/>
          <w:numId w:val="1"/>
        </w:numPr>
        <w:tabs>
          <w:tab w:val="left" w:pos="2681"/>
        </w:tabs>
        <w:spacing w:before="158" w:line="364" w:lineRule="auto"/>
        <w:ind w:right="583"/>
        <w:rPr>
          <w:rFonts w:asciiTheme="minorEastAsia" w:eastAsiaTheme="minorEastAsia" w:hAnsiTheme="minorEastAsia"/>
          <w:sz w:val="24"/>
        </w:rPr>
      </w:pPr>
      <w:r>
        <w:rPr>
          <w:rFonts w:asciiTheme="minorEastAsia" w:eastAsiaTheme="minorEastAsia" w:hAnsiTheme="minorEastAsia"/>
          <w:spacing w:val="-11"/>
          <w:sz w:val="24"/>
        </w:rPr>
        <w:t>所投产</w:t>
      </w:r>
      <w:proofErr w:type="gramStart"/>
      <w:r>
        <w:rPr>
          <w:rFonts w:asciiTheme="minorEastAsia" w:eastAsiaTheme="minorEastAsia" w:hAnsiTheme="minorEastAsia"/>
          <w:spacing w:val="-11"/>
          <w:sz w:val="24"/>
        </w:rPr>
        <w:t>品属于</w:t>
      </w:r>
      <w:proofErr w:type="gramEnd"/>
      <w:r>
        <w:rPr>
          <w:rFonts w:asciiTheme="minorEastAsia" w:eastAsiaTheme="minorEastAsia" w:hAnsiTheme="minorEastAsia"/>
          <w:spacing w:val="-11"/>
          <w:sz w:val="24"/>
        </w:rPr>
        <w:t>列入《网络关键设备和网络安全专用产品目录》的网络</w:t>
      </w:r>
      <w:r>
        <w:rPr>
          <w:rFonts w:asciiTheme="minorEastAsia" w:eastAsiaTheme="minorEastAsia" w:hAnsiTheme="minorEastAsia"/>
          <w:spacing w:val="-2"/>
          <w:sz w:val="24"/>
        </w:rPr>
        <w:t>安全专用产品，应当在国家互联网信息办公室会同工业和信息化部、</w:t>
      </w:r>
      <w:r>
        <w:rPr>
          <w:rFonts w:asciiTheme="minorEastAsia" w:eastAsiaTheme="minorEastAsia" w:hAnsiTheme="minorEastAsia"/>
          <w:spacing w:val="-13"/>
          <w:sz w:val="24"/>
        </w:rPr>
        <w:t>公安部、国家认证认可监督管理委员会统一公布和更新的符合要求的</w:t>
      </w:r>
      <w:r>
        <w:rPr>
          <w:rFonts w:asciiTheme="minorEastAsia" w:eastAsiaTheme="minorEastAsia" w:hAnsiTheme="minorEastAsia"/>
          <w:spacing w:val="-2"/>
          <w:sz w:val="24"/>
        </w:rPr>
        <w:t>网络关键设备和网络安全专用产品清单中。</w:t>
      </w:r>
    </w:p>
    <w:p w:rsidR="00807F92" w:rsidRDefault="00934791">
      <w:pPr>
        <w:pStyle w:val="af1"/>
        <w:numPr>
          <w:ilvl w:val="1"/>
          <w:numId w:val="1"/>
        </w:numPr>
        <w:tabs>
          <w:tab w:val="left" w:pos="1781"/>
        </w:tabs>
        <w:spacing w:line="305" w:lineRule="exact"/>
        <w:rPr>
          <w:rFonts w:asciiTheme="minorEastAsia" w:eastAsiaTheme="minorEastAsia" w:hAnsiTheme="minorEastAsia"/>
          <w:sz w:val="24"/>
        </w:rPr>
      </w:pPr>
      <w:r>
        <w:rPr>
          <w:rFonts w:asciiTheme="minorEastAsia" w:eastAsiaTheme="minorEastAsia" w:hAnsiTheme="minorEastAsia"/>
          <w:sz w:val="24"/>
        </w:rPr>
        <w:t>推广使用低挥发性有机化合物</w:t>
      </w:r>
      <w:r>
        <w:rPr>
          <w:rFonts w:asciiTheme="minorEastAsia" w:eastAsiaTheme="minorEastAsia" w:hAnsiTheme="minorEastAsia"/>
          <w:spacing w:val="-2"/>
          <w:sz w:val="24"/>
        </w:rPr>
        <w:t>（VOCs）</w:t>
      </w:r>
    </w:p>
    <w:p w:rsidR="00807F92" w:rsidRDefault="00934791">
      <w:pPr>
        <w:pStyle w:val="af1"/>
        <w:numPr>
          <w:ilvl w:val="2"/>
          <w:numId w:val="1"/>
        </w:numPr>
        <w:tabs>
          <w:tab w:val="left" w:pos="2681"/>
        </w:tabs>
        <w:spacing w:before="160" w:line="364" w:lineRule="auto"/>
        <w:ind w:right="564"/>
        <w:rPr>
          <w:rFonts w:asciiTheme="minorEastAsia" w:eastAsiaTheme="minorEastAsia" w:hAnsiTheme="minorEastAsia"/>
          <w:sz w:val="24"/>
        </w:rPr>
      </w:pPr>
      <w:r>
        <w:rPr>
          <w:rFonts w:asciiTheme="minorEastAsia" w:eastAsiaTheme="minorEastAsia" w:hAnsiTheme="minorEastAsia"/>
          <w:spacing w:val="-1"/>
          <w:sz w:val="24"/>
        </w:rPr>
        <w:t>为全面推进本市挥发性有机物（</w:t>
      </w:r>
      <w:r>
        <w:rPr>
          <w:rFonts w:asciiTheme="minorEastAsia" w:eastAsiaTheme="minorEastAsia" w:hAnsiTheme="minorEastAsia"/>
          <w:spacing w:val="-6"/>
          <w:w w:val="114"/>
          <w:sz w:val="24"/>
        </w:rPr>
        <w:t>V</w:t>
      </w:r>
      <w:r>
        <w:rPr>
          <w:rFonts w:asciiTheme="minorEastAsia" w:eastAsiaTheme="minorEastAsia" w:hAnsiTheme="minorEastAsia"/>
          <w:w w:val="111"/>
          <w:sz w:val="24"/>
        </w:rPr>
        <w:t>O</w:t>
      </w:r>
      <w:r>
        <w:rPr>
          <w:rFonts w:asciiTheme="minorEastAsia" w:eastAsiaTheme="minorEastAsia" w:hAnsiTheme="minorEastAsia"/>
          <w:w w:val="116"/>
          <w:sz w:val="24"/>
        </w:rPr>
        <w:t>C</w:t>
      </w:r>
      <w:r>
        <w:rPr>
          <w:rFonts w:asciiTheme="minorEastAsia" w:eastAsiaTheme="minorEastAsia" w:hAnsiTheme="minorEastAsia"/>
          <w:spacing w:val="-1"/>
          <w:w w:val="116"/>
          <w:sz w:val="24"/>
        </w:rPr>
        <w:t>s</w:t>
      </w:r>
      <w:r>
        <w:rPr>
          <w:rFonts w:asciiTheme="minorEastAsia" w:eastAsiaTheme="minorEastAsia" w:hAnsiTheme="minorEastAsia"/>
          <w:spacing w:val="-10"/>
          <w:sz w:val="24"/>
        </w:rPr>
        <w:t>）</w:t>
      </w:r>
      <w:r>
        <w:rPr>
          <w:rFonts w:asciiTheme="minorEastAsia" w:eastAsiaTheme="minorEastAsia" w:hAnsiTheme="minorEastAsia"/>
          <w:spacing w:val="-3"/>
          <w:sz w:val="24"/>
        </w:rPr>
        <w:t>治理，贯彻落实挥发性有机</w:t>
      </w:r>
      <w:r>
        <w:rPr>
          <w:rFonts w:asciiTheme="minorEastAsia" w:eastAsiaTheme="minorEastAsia" w:hAnsiTheme="minorEastAsia"/>
          <w:spacing w:val="-10"/>
          <w:sz w:val="24"/>
        </w:rPr>
        <w:t>物污染治理专项行动有关要求，相关规定依据《北京市财政局北京市生态环境局关于政府采购推广使用低挥发性有机化合物</w:t>
      </w:r>
      <w:r>
        <w:rPr>
          <w:rFonts w:asciiTheme="minorEastAsia" w:eastAsiaTheme="minorEastAsia" w:hAnsiTheme="minorEastAsia"/>
          <w:spacing w:val="-1"/>
          <w:sz w:val="24"/>
        </w:rPr>
        <w:t>（</w:t>
      </w:r>
      <w:r>
        <w:rPr>
          <w:rFonts w:asciiTheme="minorEastAsia" w:eastAsiaTheme="minorEastAsia" w:hAnsiTheme="minorEastAsia"/>
          <w:spacing w:val="-6"/>
          <w:w w:val="114"/>
          <w:sz w:val="24"/>
        </w:rPr>
        <w:t>V</w:t>
      </w:r>
      <w:r>
        <w:rPr>
          <w:rFonts w:asciiTheme="minorEastAsia" w:eastAsiaTheme="minorEastAsia" w:hAnsiTheme="minorEastAsia"/>
          <w:w w:val="111"/>
          <w:sz w:val="24"/>
        </w:rPr>
        <w:t>O</w:t>
      </w:r>
      <w:r>
        <w:rPr>
          <w:rFonts w:asciiTheme="minorEastAsia" w:eastAsiaTheme="minorEastAsia" w:hAnsiTheme="minorEastAsia"/>
          <w:spacing w:val="-2"/>
          <w:w w:val="116"/>
          <w:sz w:val="24"/>
        </w:rPr>
        <w:t>C</w:t>
      </w:r>
      <w:r>
        <w:rPr>
          <w:rFonts w:asciiTheme="minorEastAsia" w:eastAsiaTheme="minorEastAsia" w:hAnsiTheme="minorEastAsia"/>
          <w:spacing w:val="2"/>
          <w:w w:val="116"/>
          <w:sz w:val="24"/>
        </w:rPr>
        <w:t>s</w:t>
      </w:r>
      <w:r>
        <w:rPr>
          <w:rFonts w:asciiTheme="minorEastAsia" w:eastAsiaTheme="minorEastAsia" w:hAnsiTheme="minorEastAsia"/>
          <w:spacing w:val="-15"/>
          <w:sz w:val="24"/>
        </w:rPr>
        <w:t>）</w:t>
      </w:r>
      <w:r>
        <w:rPr>
          <w:rFonts w:asciiTheme="minorEastAsia" w:eastAsiaTheme="minorEastAsia" w:hAnsiTheme="minorEastAsia"/>
          <w:sz w:val="24"/>
        </w:rPr>
        <w:t>有</w:t>
      </w:r>
      <w:r>
        <w:rPr>
          <w:rFonts w:asciiTheme="minorEastAsia" w:eastAsiaTheme="minorEastAsia" w:hAnsiTheme="minorEastAsia"/>
          <w:spacing w:val="-1"/>
          <w:sz w:val="24"/>
        </w:rPr>
        <w:t>关事项的通知</w:t>
      </w:r>
      <w:r>
        <w:rPr>
          <w:rFonts w:asciiTheme="minorEastAsia" w:eastAsiaTheme="minorEastAsia" w:hAnsiTheme="minorEastAsia"/>
          <w:spacing w:val="-152"/>
          <w:sz w:val="24"/>
        </w:rPr>
        <w:t>》</w:t>
      </w:r>
      <w:r>
        <w:rPr>
          <w:rFonts w:asciiTheme="minorEastAsia" w:eastAsiaTheme="minorEastAsia" w:hAnsiTheme="minorEastAsia"/>
          <w:sz w:val="24"/>
        </w:rPr>
        <w:t>（</w:t>
      </w:r>
      <w:proofErr w:type="gramStart"/>
      <w:r>
        <w:rPr>
          <w:rFonts w:asciiTheme="minorEastAsia" w:eastAsiaTheme="minorEastAsia" w:hAnsiTheme="minorEastAsia"/>
          <w:spacing w:val="-7"/>
          <w:sz w:val="24"/>
        </w:rPr>
        <w:t>京财采购</w:t>
      </w:r>
      <w:proofErr w:type="gramEnd"/>
      <w:r>
        <w:rPr>
          <w:rFonts w:asciiTheme="minorEastAsia" w:eastAsiaTheme="minorEastAsia" w:hAnsiTheme="minorEastAsia"/>
          <w:spacing w:val="-7"/>
          <w:sz w:val="24"/>
        </w:rPr>
        <w:t>〔</w:t>
      </w:r>
      <w:r>
        <w:rPr>
          <w:rFonts w:asciiTheme="minorEastAsia" w:eastAsiaTheme="minorEastAsia" w:hAnsiTheme="minorEastAsia"/>
          <w:spacing w:val="-2"/>
          <w:w w:val="116"/>
          <w:sz w:val="24"/>
        </w:rPr>
        <w:t>2</w:t>
      </w:r>
      <w:r>
        <w:rPr>
          <w:rFonts w:asciiTheme="minorEastAsia" w:eastAsiaTheme="minorEastAsia" w:hAnsiTheme="minorEastAsia"/>
          <w:w w:val="116"/>
          <w:sz w:val="24"/>
        </w:rPr>
        <w:t>0</w:t>
      </w:r>
      <w:r>
        <w:rPr>
          <w:rFonts w:asciiTheme="minorEastAsia" w:eastAsiaTheme="minorEastAsia" w:hAnsiTheme="minorEastAsia"/>
          <w:spacing w:val="-2"/>
          <w:w w:val="116"/>
          <w:sz w:val="24"/>
        </w:rPr>
        <w:t>2</w:t>
      </w:r>
      <w:r>
        <w:rPr>
          <w:rFonts w:asciiTheme="minorEastAsia" w:eastAsiaTheme="minorEastAsia" w:hAnsiTheme="minorEastAsia"/>
          <w:spacing w:val="3"/>
          <w:w w:val="116"/>
          <w:sz w:val="24"/>
        </w:rPr>
        <w:t>0</w:t>
      </w:r>
      <w:r>
        <w:rPr>
          <w:rFonts w:asciiTheme="minorEastAsia" w:eastAsiaTheme="minorEastAsia" w:hAnsiTheme="minorEastAsia"/>
          <w:spacing w:val="-32"/>
          <w:sz w:val="24"/>
        </w:rPr>
        <w:t>〕</w:t>
      </w:r>
      <w:r>
        <w:rPr>
          <w:rFonts w:asciiTheme="minorEastAsia" w:eastAsiaTheme="minorEastAsia" w:hAnsiTheme="minorEastAsia"/>
          <w:spacing w:val="-2"/>
          <w:w w:val="116"/>
          <w:sz w:val="24"/>
        </w:rPr>
        <w:t>23</w:t>
      </w:r>
      <w:r>
        <w:rPr>
          <w:rFonts w:asciiTheme="minorEastAsia" w:eastAsiaTheme="minorEastAsia" w:hAnsiTheme="minorEastAsia"/>
          <w:w w:val="116"/>
          <w:sz w:val="24"/>
        </w:rPr>
        <w:t>81</w:t>
      </w:r>
      <w:r>
        <w:rPr>
          <w:rFonts w:asciiTheme="minorEastAsia" w:eastAsiaTheme="minorEastAsia" w:hAnsiTheme="minorEastAsia"/>
          <w:sz w:val="24"/>
        </w:rPr>
        <w:t>号</w:t>
      </w:r>
      <w:r>
        <w:rPr>
          <w:rFonts w:asciiTheme="minorEastAsia" w:eastAsiaTheme="minorEastAsia" w:hAnsiTheme="minorEastAsia"/>
          <w:spacing w:val="-120"/>
          <w:sz w:val="24"/>
        </w:rPr>
        <w:t>）</w:t>
      </w:r>
      <w:r>
        <w:rPr>
          <w:rFonts w:asciiTheme="minorEastAsia" w:eastAsiaTheme="minorEastAsia" w:hAnsiTheme="minorEastAsia"/>
          <w:spacing w:val="-6"/>
          <w:sz w:val="24"/>
        </w:rPr>
        <w:t>。本项目中涉及涂料、胶黏剂、油墨、清洗剂等挥发性有机物产品的，属于强制性标准的，</w:t>
      </w:r>
      <w:r>
        <w:rPr>
          <w:rFonts w:asciiTheme="minorEastAsia" w:eastAsiaTheme="minorEastAsia" w:hAnsiTheme="minorEastAsia"/>
          <w:spacing w:val="-5"/>
          <w:sz w:val="24"/>
        </w:rPr>
        <w:t xml:space="preserve">供应商应执行符合本市和国家的 </w:t>
      </w:r>
      <w:r>
        <w:rPr>
          <w:rFonts w:asciiTheme="minorEastAsia" w:eastAsiaTheme="minorEastAsia" w:hAnsiTheme="minorEastAsia"/>
          <w:spacing w:val="-6"/>
          <w:w w:val="114"/>
          <w:sz w:val="24"/>
        </w:rPr>
        <w:t>V</w:t>
      </w:r>
      <w:r>
        <w:rPr>
          <w:rFonts w:asciiTheme="minorEastAsia" w:eastAsiaTheme="minorEastAsia" w:hAnsiTheme="minorEastAsia"/>
          <w:w w:val="111"/>
          <w:sz w:val="24"/>
        </w:rPr>
        <w:t>O</w:t>
      </w:r>
      <w:r>
        <w:rPr>
          <w:rFonts w:asciiTheme="minorEastAsia" w:eastAsiaTheme="minorEastAsia" w:hAnsiTheme="minorEastAsia"/>
          <w:w w:val="116"/>
          <w:sz w:val="24"/>
        </w:rPr>
        <w:t>Cs</w:t>
      </w:r>
      <w:r>
        <w:rPr>
          <w:rFonts w:asciiTheme="minorEastAsia" w:eastAsiaTheme="minorEastAsia" w:hAnsiTheme="minorEastAsia"/>
          <w:sz w:val="24"/>
        </w:rPr>
        <w:t>含量限制标准</w:t>
      </w:r>
      <w:r>
        <w:rPr>
          <w:rFonts w:asciiTheme="minorEastAsia" w:eastAsiaTheme="minorEastAsia" w:hAnsiTheme="minorEastAsia"/>
          <w:spacing w:val="2"/>
          <w:sz w:val="24"/>
        </w:rPr>
        <w:t>（</w:t>
      </w:r>
      <w:r>
        <w:rPr>
          <w:rFonts w:asciiTheme="minorEastAsia" w:eastAsiaTheme="minorEastAsia" w:hAnsiTheme="minorEastAsia"/>
          <w:sz w:val="24"/>
        </w:rPr>
        <w:t>具体标准见</w:t>
      </w:r>
      <w:r>
        <w:rPr>
          <w:rFonts w:asciiTheme="minorEastAsia" w:eastAsiaTheme="minorEastAsia" w:hAnsiTheme="minorEastAsia"/>
          <w:spacing w:val="-21"/>
          <w:sz w:val="24"/>
        </w:rPr>
        <w:t>第五章《采购需求》</w:t>
      </w:r>
      <w:r>
        <w:rPr>
          <w:rFonts w:asciiTheme="minorEastAsia" w:eastAsiaTheme="minorEastAsia" w:hAnsiTheme="minorEastAsia"/>
          <w:spacing w:val="-120"/>
          <w:sz w:val="24"/>
        </w:rPr>
        <w:t>）</w:t>
      </w:r>
      <w:r>
        <w:rPr>
          <w:rFonts w:asciiTheme="minorEastAsia" w:eastAsiaTheme="minorEastAsia" w:hAnsiTheme="minorEastAsia"/>
          <w:spacing w:val="-15"/>
          <w:sz w:val="24"/>
        </w:rPr>
        <w:t>，否则</w:t>
      </w:r>
      <w:r>
        <w:rPr>
          <w:rFonts w:asciiTheme="minorEastAsia" w:eastAsiaTheme="minorEastAsia" w:hAnsiTheme="minorEastAsia"/>
          <w:b/>
          <w:spacing w:val="-15"/>
          <w:sz w:val="24"/>
        </w:rPr>
        <w:t>投标无效</w:t>
      </w:r>
      <w:r>
        <w:rPr>
          <w:rFonts w:asciiTheme="minorEastAsia" w:eastAsiaTheme="minorEastAsia" w:hAnsiTheme="minorEastAsia"/>
          <w:spacing w:val="-15"/>
          <w:sz w:val="24"/>
        </w:rPr>
        <w:t>；属于推荐性标准的，优先采购，</w:t>
      </w:r>
      <w:r>
        <w:rPr>
          <w:rFonts w:asciiTheme="minorEastAsia" w:eastAsiaTheme="minorEastAsia" w:hAnsiTheme="minorEastAsia"/>
          <w:spacing w:val="-20"/>
          <w:sz w:val="24"/>
        </w:rPr>
        <w:t>具体见第四章《评标程序、评标方法和评标标准》。</w:t>
      </w:r>
    </w:p>
    <w:p w:rsidR="00807F92" w:rsidRDefault="00807F92">
      <w:pPr>
        <w:spacing w:line="364" w:lineRule="auto"/>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f1"/>
        <w:numPr>
          <w:ilvl w:val="1"/>
          <w:numId w:val="1"/>
        </w:numPr>
        <w:tabs>
          <w:tab w:val="left" w:pos="1781"/>
        </w:tabs>
        <w:spacing w:before="113"/>
        <w:rPr>
          <w:rFonts w:asciiTheme="minorEastAsia" w:eastAsiaTheme="minorEastAsia" w:hAnsiTheme="minorEastAsia"/>
          <w:sz w:val="24"/>
        </w:rPr>
      </w:pPr>
      <w:r>
        <w:rPr>
          <w:rFonts w:asciiTheme="minorEastAsia" w:eastAsiaTheme="minorEastAsia" w:hAnsiTheme="minorEastAsia"/>
          <w:spacing w:val="-2"/>
          <w:sz w:val="24"/>
        </w:rPr>
        <w:lastRenderedPageBreak/>
        <w:t>采购需求标准</w:t>
      </w:r>
    </w:p>
    <w:p w:rsidR="00807F92" w:rsidRDefault="00934791">
      <w:pPr>
        <w:pStyle w:val="af1"/>
        <w:numPr>
          <w:ilvl w:val="2"/>
          <w:numId w:val="1"/>
        </w:numPr>
        <w:tabs>
          <w:tab w:val="left" w:pos="2678"/>
        </w:tabs>
        <w:spacing w:before="158"/>
        <w:ind w:left="2678" w:hanging="897"/>
        <w:jc w:val="both"/>
        <w:rPr>
          <w:rFonts w:asciiTheme="minorEastAsia" w:eastAsiaTheme="minorEastAsia" w:hAnsiTheme="minorEastAsia"/>
          <w:sz w:val="24"/>
        </w:rPr>
      </w:pPr>
      <w:r>
        <w:rPr>
          <w:rFonts w:asciiTheme="minorEastAsia" w:eastAsiaTheme="minorEastAsia" w:hAnsiTheme="minorEastAsia"/>
          <w:sz w:val="24"/>
        </w:rPr>
        <w:t>商品包装、快递包装政府采购需求标准（试行</w:t>
      </w:r>
      <w:r>
        <w:rPr>
          <w:rFonts w:asciiTheme="minorEastAsia" w:eastAsiaTheme="minorEastAsia" w:hAnsiTheme="minorEastAsia"/>
          <w:spacing w:val="-10"/>
          <w:sz w:val="24"/>
        </w:rPr>
        <w:t>）</w:t>
      </w:r>
    </w:p>
    <w:p w:rsidR="00807F92" w:rsidRDefault="00934791">
      <w:pPr>
        <w:pStyle w:val="a6"/>
        <w:spacing w:before="161" w:line="364" w:lineRule="auto"/>
        <w:ind w:left="2686" w:right="688"/>
        <w:jc w:val="both"/>
        <w:rPr>
          <w:rFonts w:asciiTheme="minorEastAsia" w:eastAsiaTheme="minorEastAsia" w:hAnsiTheme="minorEastAsia"/>
        </w:rPr>
      </w:pPr>
      <w:r>
        <w:rPr>
          <w:rFonts w:asciiTheme="minorEastAsia" w:eastAsiaTheme="minorEastAsia" w:hAnsiTheme="minorEastAsia"/>
          <w:spacing w:val="-10"/>
        </w:rPr>
        <w:t>为助力打好污染防治攻坚战，推广使用绿色包装，根据财政部关于印</w:t>
      </w:r>
      <w:r>
        <w:rPr>
          <w:rFonts w:asciiTheme="minorEastAsia" w:eastAsiaTheme="minorEastAsia" w:hAnsiTheme="minorEastAsia"/>
          <w:spacing w:val="-2"/>
        </w:rPr>
        <w:t>发《商品包装政府采购需求标准（试行</w:t>
      </w:r>
      <w:r>
        <w:rPr>
          <w:rFonts w:asciiTheme="minorEastAsia" w:eastAsiaTheme="minorEastAsia" w:hAnsiTheme="minorEastAsia"/>
          <w:spacing w:val="-120"/>
        </w:rPr>
        <w:t>）</w:t>
      </w:r>
      <w:r>
        <w:rPr>
          <w:rFonts w:asciiTheme="minorEastAsia" w:eastAsiaTheme="minorEastAsia" w:hAnsiTheme="minorEastAsia"/>
          <w:spacing w:val="-23"/>
        </w:rPr>
        <w:t>》、《快递包装政府采购需求</w:t>
      </w:r>
      <w:r>
        <w:rPr>
          <w:rFonts w:asciiTheme="minorEastAsia" w:eastAsiaTheme="minorEastAsia" w:hAnsiTheme="minorEastAsia"/>
        </w:rPr>
        <w:t>标准（试行</w:t>
      </w:r>
      <w:r>
        <w:rPr>
          <w:rFonts w:asciiTheme="minorEastAsia" w:eastAsiaTheme="minorEastAsia" w:hAnsiTheme="minorEastAsia"/>
          <w:spacing w:val="-120"/>
        </w:rPr>
        <w:t>）</w:t>
      </w:r>
      <w:r>
        <w:rPr>
          <w:rFonts w:asciiTheme="minorEastAsia" w:eastAsiaTheme="minorEastAsia" w:hAnsiTheme="minorEastAsia"/>
        </w:rPr>
        <w:t>》的通知（财办库〔2020〕123号</w:t>
      </w:r>
      <w:r>
        <w:rPr>
          <w:rFonts w:asciiTheme="minorEastAsia" w:eastAsiaTheme="minorEastAsia" w:hAnsiTheme="minorEastAsia"/>
          <w:spacing w:val="-120"/>
        </w:rPr>
        <w:t>）</w:t>
      </w:r>
      <w:r>
        <w:rPr>
          <w:rFonts w:asciiTheme="minorEastAsia" w:eastAsiaTheme="minorEastAsia" w:hAnsiTheme="minorEastAsia"/>
          <w:spacing w:val="-3"/>
        </w:rPr>
        <w:t>，本项目如涉及商</w:t>
      </w:r>
      <w:r>
        <w:rPr>
          <w:rFonts w:asciiTheme="minorEastAsia" w:eastAsiaTheme="minorEastAsia" w:hAnsiTheme="minorEastAsia"/>
          <w:spacing w:val="-7"/>
        </w:rPr>
        <w:t>品包装和快递包装的，则其具体要求见第五章《采购需求》。</w:t>
      </w:r>
    </w:p>
    <w:p w:rsidR="00807F92" w:rsidRDefault="00934791">
      <w:pPr>
        <w:pStyle w:val="af1"/>
        <w:numPr>
          <w:ilvl w:val="2"/>
          <w:numId w:val="1"/>
        </w:numPr>
        <w:tabs>
          <w:tab w:val="left" w:pos="2678"/>
        </w:tabs>
        <w:spacing w:line="305" w:lineRule="exact"/>
        <w:ind w:left="2678" w:hanging="897"/>
        <w:jc w:val="both"/>
        <w:rPr>
          <w:rFonts w:asciiTheme="minorEastAsia" w:eastAsiaTheme="minorEastAsia" w:hAnsiTheme="minorEastAsia"/>
          <w:sz w:val="24"/>
        </w:rPr>
      </w:pPr>
      <w:r>
        <w:rPr>
          <w:rFonts w:asciiTheme="minorEastAsia" w:eastAsiaTheme="minorEastAsia" w:hAnsiTheme="minorEastAsia"/>
          <w:sz w:val="24"/>
        </w:rPr>
        <w:t>绿色数据中心政府采购需求标准（试行</w:t>
      </w:r>
      <w:r>
        <w:rPr>
          <w:rFonts w:asciiTheme="minorEastAsia" w:eastAsiaTheme="minorEastAsia" w:hAnsiTheme="minorEastAsia"/>
          <w:spacing w:val="-10"/>
          <w:sz w:val="24"/>
        </w:rPr>
        <w:t>）</w:t>
      </w:r>
    </w:p>
    <w:p w:rsidR="00807F92" w:rsidRDefault="00934791">
      <w:pPr>
        <w:pStyle w:val="a6"/>
        <w:spacing w:before="160" w:line="362" w:lineRule="auto"/>
        <w:ind w:left="2681" w:right="690"/>
        <w:jc w:val="both"/>
        <w:rPr>
          <w:rFonts w:asciiTheme="minorEastAsia" w:eastAsiaTheme="minorEastAsia" w:hAnsiTheme="minorEastAsia"/>
        </w:rPr>
      </w:pPr>
      <w:r>
        <w:rPr>
          <w:rFonts w:asciiTheme="minorEastAsia" w:eastAsiaTheme="minorEastAsia" w:hAnsiTheme="minorEastAsia"/>
          <w:spacing w:val="-11"/>
        </w:rPr>
        <w:t>为加快数据中心绿色转型，根据财政部 生态环境部 工业和信息化部</w:t>
      </w:r>
      <w:r>
        <w:rPr>
          <w:rFonts w:asciiTheme="minorEastAsia" w:eastAsiaTheme="minorEastAsia" w:hAnsiTheme="minorEastAsia"/>
        </w:rPr>
        <w:t>关于印发《绿色数据中心政府采购需求标准（试行</w:t>
      </w:r>
      <w:r>
        <w:rPr>
          <w:rFonts w:asciiTheme="minorEastAsia" w:eastAsiaTheme="minorEastAsia" w:hAnsiTheme="minorEastAsia"/>
          <w:spacing w:val="-120"/>
        </w:rPr>
        <w:t>）</w:t>
      </w:r>
      <w:r>
        <w:rPr>
          <w:rFonts w:asciiTheme="minorEastAsia" w:eastAsiaTheme="minorEastAsia" w:hAnsiTheme="minorEastAsia"/>
        </w:rPr>
        <w:t>》的通知（</w:t>
      </w:r>
      <w:r>
        <w:rPr>
          <w:rFonts w:asciiTheme="minorEastAsia" w:eastAsiaTheme="minorEastAsia" w:hAnsiTheme="minorEastAsia"/>
          <w:spacing w:val="-5"/>
        </w:rPr>
        <w:t>财库</w:t>
      </w:r>
    </w:p>
    <w:p w:rsidR="00807F92" w:rsidRDefault="00934791">
      <w:pPr>
        <w:pStyle w:val="a6"/>
        <w:spacing w:before="5"/>
        <w:ind w:left="2681"/>
        <w:jc w:val="both"/>
        <w:rPr>
          <w:rFonts w:asciiTheme="minorEastAsia" w:eastAsiaTheme="minorEastAsia" w:hAnsiTheme="minorEastAsia"/>
        </w:rPr>
      </w:pPr>
      <w:r>
        <w:rPr>
          <w:rFonts w:asciiTheme="minorEastAsia" w:eastAsiaTheme="minorEastAsia" w:hAnsiTheme="minorEastAsia"/>
        </w:rPr>
        <w:t>〔2025〕7号</w:t>
      </w:r>
      <w:r>
        <w:rPr>
          <w:rFonts w:asciiTheme="minorEastAsia" w:eastAsiaTheme="minorEastAsia" w:hAnsiTheme="minorEastAsia"/>
          <w:spacing w:val="-75"/>
        </w:rPr>
        <w:t>）</w:t>
      </w:r>
      <w:r>
        <w:rPr>
          <w:rFonts w:asciiTheme="minorEastAsia" w:eastAsiaTheme="minorEastAsia" w:hAnsiTheme="minorEastAsia"/>
          <w:spacing w:val="-10"/>
        </w:rPr>
        <w:t>，本项目如涉及绿色数据中心，则具体要求见第五章</w:t>
      </w:r>
    </w:p>
    <w:p w:rsidR="00807F92" w:rsidRDefault="00934791">
      <w:pPr>
        <w:pStyle w:val="a6"/>
        <w:spacing w:before="158"/>
        <w:ind w:left="2681"/>
        <w:rPr>
          <w:rFonts w:asciiTheme="minorEastAsia" w:eastAsiaTheme="minorEastAsia" w:hAnsiTheme="minorEastAsia"/>
        </w:rPr>
      </w:pPr>
      <w:r>
        <w:rPr>
          <w:rFonts w:asciiTheme="minorEastAsia" w:eastAsiaTheme="minorEastAsia" w:hAnsiTheme="minorEastAsia"/>
          <w:spacing w:val="-19"/>
        </w:rPr>
        <w:t>《采购需求》。</w:t>
      </w:r>
    </w:p>
    <w:p w:rsidR="00807F92" w:rsidRDefault="00934791">
      <w:pPr>
        <w:pStyle w:val="af1"/>
        <w:numPr>
          <w:ilvl w:val="0"/>
          <w:numId w:val="1"/>
        </w:numPr>
        <w:tabs>
          <w:tab w:val="left" w:pos="1056"/>
        </w:tabs>
        <w:spacing w:before="161"/>
        <w:ind w:hanging="355"/>
        <w:rPr>
          <w:rFonts w:asciiTheme="minorEastAsia" w:eastAsiaTheme="minorEastAsia" w:hAnsiTheme="minorEastAsia"/>
          <w:sz w:val="24"/>
        </w:rPr>
      </w:pPr>
      <w:r>
        <w:rPr>
          <w:rFonts w:asciiTheme="minorEastAsia" w:eastAsiaTheme="minorEastAsia" w:hAnsiTheme="minorEastAsia"/>
          <w:spacing w:val="-3"/>
          <w:sz w:val="24"/>
        </w:rPr>
        <w:t>投标费用</w:t>
      </w:r>
    </w:p>
    <w:p w:rsidR="00807F92" w:rsidRDefault="00934791">
      <w:pPr>
        <w:pStyle w:val="af1"/>
        <w:numPr>
          <w:ilvl w:val="1"/>
          <w:numId w:val="1"/>
        </w:numPr>
        <w:tabs>
          <w:tab w:val="left" w:pos="1781"/>
        </w:tabs>
        <w:spacing w:before="158" w:line="364" w:lineRule="auto"/>
        <w:ind w:right="570"/>
        <w:rPr>
          <w:rFonts w:asciiTheme="minorEastAsia" w:eastAsiaTheme="minorEastAsia" w:hAnsiTheme="minorEastAsia"/>
          <w:sz w:val="24"/>
        </w:rPr>
      </w:pPr>
      <w:r>
        <w:rPr>
          <w:rFonts w:asciiTheme="minorEastAsia" w:eastAsiaTheme="minorEastAsia" w:hAnsiTheme="minorEastAsia"/>
          <w:spacing w:val="-2"/>
          <w:sz w:val="24"/>
        </w:rPr>
        <w:t>投标人应自行承担所有与准备和参加投标有关的费用，无论投标的结果如何，采购人或采购代理机构在任何情况下均无承担这些费用的义务和责任。</w:t>
      </w:r>
    </w:p>
    <w:p w:rsidR="00807F92" w:rsidRDefault="00807F92">
      <w:pPr>
        <w:pStyle w:val="a6"/>
        <w:spacing w:before="130"/>
        <w:rPr>
          <w:rFonts w:asciiTheme="minorEastAsia" w:eastAsiaTheme="minorEastAsia" w:hAnsiTheme="minorEastAsia"/>
          <w:sz w:val="28"/>
        </w:rPr>
      </w:pPr>
    </w:p>
    <w:p w:rsidR="00807F92" w:rsidRDefault="00934791">
      <w:pPr>
        <w:pStyle w:val="4"/>
        <w:tabs>
          <w:tab w:val="left" w:pos="704"/>
        </w:tabs>
        <w:rPr>
          <w:rFonts w:asciiTheme="minorEastAsia" w:eastAsiaTheme="minorEastAsia" w:hAnsiTheme="minorEastAsia"/>
          <w:b/>
        </w:rPr>
      </w:pPr>
      <w:r>
        <w:rPr>
          <w:rFonts w:asciiTheme="minorEastAsia" w:eastAsiaTheme="minorEastAsia" w:hAnsiTheme="minorEastAsia"/>
          <w:b/>
          <w:spacing w:val="-10"/>
        </w:rPr>
        <w:t>二</w:t>
      </w:r>
      <w:r>
        <w:rPr>
          <w:rFonts w:asciiTheme="minorEastAsia" w:eastAsiaTheme="minorEastAsia" w:hAnsiTheme="minorEastAsia"/>
          <w:b/>
        </w:rPr>
        <w:tab/>
        <w:t>招标文</w:t>
      </w:r>
      <w:r>
        <w:rPr>
          <w:rFonts w:asciiTheme="minorEastAsia" w:eastAsiaTheme="minorEastAsia" w:hAnsiTheme="minorEastAsia"/>
          <w:b/>
          <w:spacing w:val="-10"/>
        </w:rPr>
        <w:t>件</w:t>
      </w:r>
    </w:p>
    <w:p w:rsidR="00807F92" w:rsidRDefault="00934791">
      <w:pPr>
        <w:pStyle w:val="af1"/>
        <w:numPr>
          <w:ilvl w:val="0"/>
          <w:numId w:val="1"/>
        </w:numPr>
        <w:tabs>
          <w:tab w:val="left" w:pos="1056"/>
        </w:tabs>
        <w:spacing w:before="185"/>
        <w:ind w:hanging="355"/>
        <w:rPr>
          <w:rFonts w:asciiTheme="minorEastAsia" w:eastAsiaTheme="minorEastAsia" w:hAnsiTheme="minorEastAsia"/>
          <w:sz w:val="24"/>
        </w:rPr>
      </w:pPr>
      <w:r>
        <w:rPr>
          <w:rFonts w:asciiTheme="minorEastAsia" w:eastAsiaTheme="minorEastAsia" w:hAnsiTheme="minorEastAsia"/>
          <w:spacing w:val="-2"/>
          <w:sz w:val="24"/>
        </w:rPr>
        <w:t>招标文件构成</w:t>
      </w:r>
    </w:p>
    <w:p w:rsidR="00807F92" w:rsidRDefault="00934791">
      <w:pPr>
        <w:pStyle w:val="af1"/>
        <w:numPr>
          <w:ilvl w:val="1"/>
          <w:numId w:val="1"/>
        </w:numPr>
        <w:tabs>
          <w:tab w:val="left" w:pos="1781"/>
        </w:tabs>
        <w:spacing w:before="161"/>
        <w:rPr>
          <w:rFonts w:asciiTheme="minorEastAsia" w:eastAsiaTheme="minorEastAsia" w:hAnsiTheme="minorEastAsia"/>
          <w:sz w:val="24"/>
        </w:rPr>
      </w:pPr>
      <w:r>
        <w:rPr>
          <w:rFonts w:asciiTheme="minorEastAsia" w:eastAsiaTheme="minorEastAsia" w:hAnsiTheme="minorEastAsia"/>
          <w:spacing w:val="-1"/>
          <w:sz w:val="24"/>
        </w:rPr>
        <w:t>招标文件包括以下部分：</w:t>
      </w:r>
    </w:p>
    <w:p w:rsidR="00807F92" w:rsidRDefault="00934791">
      <w:pPr>
        <w:pStyle w:val="a6"/>
        <w:tabs>
          <w:tab w:val="left" w:pos="3221"/>
        </w:tabs>
        <w:spacing w:before="158" w:line="364" w:lineRule="auto"/>
        <w:ind w:left="2146" w:right="6043"/>
        <w:rPr>
          <w:rFonts w:asciiTheme="minorEastAsia" w:eastAsiaTheme="minorEastAsia" w:hAnsiTheme="minorEastAsia"/>
        </w:rPr>
      </w:pPr>
      <w:r>
        <w:rPr>
          <w:rFonts w:asciiTheme="minorEastAsia" w:eastAsiaTheme="minorEastAsia" w:hAnsiTheme="minorEastAsia"/>
          <w:spacing w:val="-4"/>
        </w:rPr>
        <w:t>第一章</w:t>
      </w:r>
      <w:r>
        <w:rPr>
          <w:rFonts w:asciiTheme="minorEastAsia" w:eastAsiaTheme="minorEastAsia" w:hAnsiTheme="minorEastAsia"/>
        </w:rPr>
        <w:tab/>
      </w:r>
      <w:r>
        <w:rPr>
          <w:rFonts w:asciiTheme="minorEastAsia" w:eastAsiaTheme="minorEastAsia" w:hAnsiTheme="minorEastAsia"/>
          <w:spacing w:val="-4"/>
        </w:rPr>
        <w:t>投标邀请 第二章</w:t>
      </w:r>
      <w:r>
        <w:rPr>
          <w:rFonts w:asciiTheme="minorEastAsia" w:eastAsiaTheme="minorEastAsia" w:hAnsiTheme="minorEastAsia"/>
        </w:rPr>
        <w:tab/>
      </w:r>
      <w:r>
        <w:rPr>
          <w:rFonts w:asciiTheme="minorEastAsia" w:eastAsiaTheme="minorEastAsia" w:hAnsiTheme="minorEastAsia"/>
          <w:spacing w:val="-4"/>
        </w:rPr>
        <w:t>投标人须知第三章</w:t>
      </w:r>
      <w:r>
        <w:rPr>
          <w:rFonts w:asciiTheme="minorEastAsia" w:eastAsiaTheme="minorEastAsia" w:hAnsiTheme="minorEastAsia"/>
        </w:rPr>
        <w:tab/>
      </w:r>
      <w:r>
        <w:rPr>
          <w:rFonts w:asciiTheme="minorEastAsia" w:eastAsiaTheme="minorEastAsia" w:hAnsiTheme="minorEastAsia"/>
          <w:spacing w:val="-4"/>
        </w:rPr>
        <w:t>资格审查</w:t>
      </w:r>
    </w:p>
    <w:p w:rsidR="00807F92" w:rsidRDefault="00934791">
      <w:pPr>
        <w:pStyle w:val="a6"/>
        <w:tabs>
          <w:tab w:val="left" w:pos="3221"/>
        </w:tabs>
        <w:spacing w:line="362" w:lineRule="auto"/>
        <w:ind w:left="2146" w:right="3883"/>
        <w:rPr>
          <w:rFonts w:asciiTheme="minorEastAsia" w:eastAsiaTheme="minorEastAsia" w:hAnsiTheme="minorEastAsia"/>
        </w:rPr>
      </w:pPr>
      <w:r>
        <w:rPr>
          <w:rFonts w:asciiTheme="minorEastAsia" w:eastAsiaTheme="minorEastAsia" w:hAnsiTheme="minorEastAsia"/>
          <w:spacing w:val="-4"/>
        </w:rPr>
        <w:t>第四章</w:t>
      </w:r>
      <w:r>
        <w:rPr>
          <w:rFonts w:asciiTheme="minorEastAsia" w:eastAsiaTheme="minorEastAsia" w:hAnsiTheme="minorEastAsia"/>
        </w:rPr>
        <w:tab/>
      </w:r>
      <w:r>
        <w:rPr>
          <w:rFonts w:asciiTheme="minorEastAsia" w:eastAsiaTheme="minorEastAsia" w:hAnsiTheme="minorEastAsia"/>
          <w:spacing w:val="-2"/>
        </w:rPr>
        <w:t>评标程序、评标方法和评标标准</w:t>
      </w:r>
      <w:r>
        <w:rPr>
          <w:rFonts w:asciiTheme="minorEastAsia" w:eastAsiaTheme="minorEastAsia" w:hAnsiTheme="minorEastAsia"/>
          <w:spacing w:val="-4"/>
        </w:rPr>
        <w:t>第五章</w:t>
      </w:r>
      <w:r>
        <w:rPr>
          <w:rFonts w:asciiTheme="minorEastAsia" w:eastAsiaTheme="minorEastAsia" w:hAnsiTheme="minorEastAsia"/>
        </w:rPr>
        <w:tab/>
      </w:r>
      <w:r>
        <w:rPr>
          <w:rFonts w:asciiTheme="minorEastAsia" w:eastAsiaTheme="minorEastAsia" w:hAnsiTheme="minorEastAsia"/>
          <w:spacing w:val="-4"/>
        </w:rPr>
        <w:t>采购需求</w:t>
      </w:r>
    </w:p>
    <w:p w:rsidR="00807F92" w:rsidRDefault="00934791">
      <w:pPr>
        <w:pStyle w:val="a6"/>
        <w:tabs>
          <w:tab w:val="left" w:pos="3221"/>
        </w:tabs>
        <w:spacing w:before="4" w:line="362" w:lineRule="auto"/>
        <w:ind w:left="2146" w:right="5323"/>
        <w:rPr>
          <w:rFonts w:asciiTheme="minorEastAsia" w:eastAsiaTheme="minorEastAsia" w:hAnsiTheme="minorEastAsia"/>
        </w:rPr>
      </w:pPr>
      <w:r>
        <w:rPr>
          <w:rFonts w:asciiTheme="minorEastAsia" w:eastAsiaTheme="minorEastAsia" w:hAnsiTheme="minorEastAsia"/>
          <w:spacing w:val="-4"/>
        </w:rPr>
        <w:t>第六章</w:t>
      </w:r>
      <w:r>
        <w:rPr>
          <w:rFonts w:asciiTheme="minorEastAsia" w:eastAsiaTheme="minorEastAsia" w:hAnsiTheme="minorEastAsia"/>
        </w:rPr>
        <w:tab/>
      </w:r>
      <w:proofErr w:type="gramStart"/>
      <w:r>
        <w:rPr>
          <w:rFonts w:asciiTheme="minorEastAsia" w:eastAsiaTheme="minorEastAsia" w:hAnsiTheme="minorEastAsia"/>
          <w:spacing w:val="-2"/>
        </w:rPr>
        <w:t>拟签订</w:t>
      </w:r>
      <w:proofErr w:type="gramEnd"/>
      <w:r>
        <w:rPr>
          <w:rFonts w:asciiTheme="minorEastAsia" w:eastAsiaTheme="minorEastAsia" w:hAnsiTheme="minorEastAsia"/>
          <w:spacing w:val="-2"/>
        </w:rPr>
        <w:t>的合同文本</w:t>
      </w:r>
      <w:r>
        <w:rPr>
          <w:rFonts w:asciiTheme="minorEastAsia" w:eastAsiaTheme="minorEastAsia" w:hAnsiTheme="minorEastAsia"/>
          <w:spacing w:val="-4"/>
        </w:rPr>
        <w:t>第七章</w:t>
      </w:r>
      <w:r>
        <w:rPr>
          <w:rFonts w:asciiTheme="minorEastAsia" w:eastAsiaTheme="minorEastAsia" w:hAnsiTheme="minorEastAsia"/>
        </w:rPr>
        <w:tab/>
      </w:r>
      <w:r>
        <w:rPr>
          <w:rFonts w:asciiTheme="minorEastAsia" w:eastAsiaTheme="minorEastAsia" w:hAnsiTheme="minorEastAsia"/>
          <w:spacing w:val="-2"/>
        </w:rPr>
        <w:t>投标文件格式</w:t>
      </w:r>
    </w:p>
    <w:p w:rsidR="00807F92" w:rsidRDefault="00934791">
      <w:pPr>
        <w:pStyle w:val="af1"/>
        <w:numPr>
          <w:ilvl w:val="1"/>
          <w:numId w:val="1"/>
        </w:numPr>
        <w:tabs>
          <w:tab w:val="left" w:pos="1779"/>
          <w:tab w:val="left" w:pos="1781"/>
        </w:tabs>
        <w:spacing w:before="5"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投标人应认真阅读招标文件的全部内容。投标人应按照招标文件要求提交投标文件并保证所提供的全部资料的真实性，并对招标文件做出实质性响应，否则</w:t>
      </w:r>
      <w:r>
        <w:rPr>
          <w:rFonts w:asciiTheme="minorEastAsia" w:eastAsiaTheme="minorEastAsia" w:hAnsiTheme="minorEastAsia"/>
          <w:b/>
          <w:spacing w:val="-2"/>
          <w:sz w:val="24"/>
        </w:rPr>
        <w:t>投标无效</w:t>
      </w:r>
      <w:r>
        <w:rPr>
          <w:rFonts w:asciiTheme="minorEastAsia" w:eastAsiaTheme="minorEastAsia" w:hAnsiTheme="minorEastAsia"/>
          <w:spacing w:val="-2"/>
          <w:sz w:val="24"/>
        </w:rPr>
        <w:t>。</w:t>
      </w:r>
    </w:p>
    <w:p w:rsidR="00807F92" w:rsidRDefault="00934791">
      <w:pPr>
        <w:pStyle w:val="af1"/>
        <w:numPr>
          <w:ilvl w:val="0"/>
          <w:numId w:val="1"/>
        </w:numPr>
        <w:tabs>
          <w:tab w:val="left" w:pos="1055"/>
        </w:tabs>
        <w:spacing w:line="307" w:lineRule="exact"/>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对招标文件的澄清或修改</w:t>
      </w:r>
    </w:p>
    <w:p w:rsidR="00807F92" w:rsidRDefault="00934791">
      <w:pPr>
        <w:pStyle w:val="af1"/>
        <w:numPr>
          <w:ilvl w:val="1"/>
          <w:numId w:val="1"/>
        </w:numPr>
        <w:tabs>
          <w:tab w:val="left" w:pos="1781"/>
        </w:tabs>
        <w:spacing w:before="158"/>
        <w:rPr>
          <w:rFonts w:asciiTheme="minorEastAsia" w:eastAsiaTheme="minorEastAsia" w:hAnsiTheme="minorEastAsia"/>
          <w:sz w:val="24"/>
        </w:rPr>
      </w:pPr>
      <w:r>
        <w:rPr>
          <w:rFonts w:asciiTheme="minorEastAsia" w:eastAsiaTheme="minorEastAsia" w:hAnsiTheme="minorEastAsia"/>
          <w:spacing w:val="-1"/>
          <w:sz w:val="24"/>
        </w:rPr>
        <w:t>采购人或采购代理机构对已发出的招标文件进行必要澄清或者修改的，将在</w:t>
      </w:r>
    </w:p>
    <w:p w:rsidR="00807F92" w:rsidRDefault="00807F92">
      <w:pPr>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6"/>
        <w:spacing w:before="113" w:line="362" w:lineRule="auto"/>
        <w:ind w:left="1781" w:right="691"/>
        <w:rPr>
          <w:rFonts w:asciiTheme="minorEastAsia" w:eastAsiaTheme="minorEastAsia" w:hAnsiTheme="minorEastAsia"/>
        </w:rPr>
      </w:pPr>
      <w:r>
        <w:rPr>
          <w:rFonts w:asciiTheme="minorEastAsia" w:eastAsiaTheme="minorEastAsia" w:hAnsiTheme="minorEastAsia"/>
          <w:spacing w:val="-2"/>
        </w:rPr>
        <w:lastRenderedPageBreak/>
        <w:t>原公告发布媒体上发布更正公告，并以书面形式通知所有获取招标文件的潜在投标人。</w:t>
      </w:r>
    </w:p>
    <w:p w:rsidR="00807F92" w:rsidRDefault="00934791">
      <w:pPr>
        <w:pStyle w:val="af1"/>
        <w:numPr>
          <w:ilvl w:val="1"/>
          <w:numId w:val="1"/>
        </w:numPr>
        <w:tabs>
          <w:tab w:val="left" w:pos="1779"/>
          <w:tab w:val="left" w:pos="1781"/>
        </w:tabs>
        <w:spacing w:before="5"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上述书面通知，按照获取招标文件的潜在投标人提供的联系方式发出，因提供的信息有误导</w:t>
      </w:r>
      <w:proofErr w:type="gramStart"/>
      <w:r>
        <w:rPr>
          <w:rFonts w:asciiTheme="minorEastAsia" w:eastAsiaTheme="minorEastAsia" w:hAnsiTheme="minorEastAsia"/>
          <w:spacing w:val="-2"/>
          <w:sz w:val="24"/>
        </w:rPr>
        <w:t>致通知</w:t>
      </w:r>
      <w:proofErr w:type="gramEnd"/>
      <w:r>
        <w:rPr>
          <w:rFonts w:asciiTheme="minorEastAsia" w:eastAsiaTheme="minorEastAsia" w:hAnsiTheme="minorEastAsia"/>
          <w:spacing w:val="-2"/>
          <w:sz w:val="24"/>
        </w:rPr>
        <w:t>延迟或无法通知的，采购人或采购代理机构不承担责</w:t>
      </w:r>
      <w:r>
        <w:rPr>
          <w:rFonts w:asciiTheme="minorEastAsia" w:eastAsiaTheme="minorEastAsia" w:hAnsiTheme="minorEastAsia"/>
          <w:spacing w:val="-6"/>
          <w:sz w:val="24"/>
        </w:rPr>
        <w:t>任。</w:t>
      </w:r>
    </w:p>
    <w:p w:rsidR="00807F92" w:rsidRDefault="00934791">
      <w:pPr>
        <w:pStyle w:val="af1"/>
        <w:numPr>
          <w:ilvl w:val="1"/>
          <w:numId w:val="1"/>
        </w:numPr>
        <w:tabs>
          <w:tab w:val="left" w:pos="1779"/>
          <w:tab w:val="left" w:pos="1781"/>
        </w:tabs>
        <w:spacing w:line="364" w:lineRule="auto"/>
        <w:ind w:right="575"/>
        <w:jc w:val="both"/>
        <w:rPr>
          <w:rFonts w:asciiTheme="minorEastAsia" w:eastAsiaTheme="minorEastAsia" w:hAnsiTheme="minorEastAsia"/>
          <w:sz w:val="24"/>
        </w:rPr>
      </w:pPr>
      <w:r>
        <w:rPr>
          <w:rFonts w:asciiTheme="minorEastAsia" w:eastAsiaTheme="minorEastAsia" w:hAnsiTheme="minorEastAsia"/>
          <w:sz w:val="24"/>
        </w:rPr>
        <w:t>澄清或者修改的内容为招标文件的组成部分，并对所有获取招标文件的潜在投标人具有约束力。澄清或者修改的内容可能影响投标文件编制的，将在投</w:t>
      </w:r>
      <w:r>
        <w:rPr>
          <w:rFonts w:asciiTheme="minorEastAsia" w:eastAsiaTheme="minorEastAsia" w:hAnsiTheme="minorEastAsia"/>
          <w:spacing w:val="-8"/>
          <w:sz w:val="24"/>
        </w:rPr>
        <w:t>标截止时间至少</w:t>
      </w:r>
      <w:r>
        <w:rPr>
          <w:rFonts w:asciiTheme="minorEastAsia" w:eastAsiaTheme="minorEastAsia" w:hAnsiTheme="minorEastAsia"/>
          <w:spacing w:val="-2"/>
          <w:w w:val="116"/>
          <w:sz w:val="24"/>
        </w:rPr>
        <w:t>1</w:t>
      </w:r>
      <w:r>
        <w:rPr>
          <w:rFonts w:asciiTheme="minorEastAsia" w:eastAsiaTheme="minorEastAsia" w:hAnsiTheme="minorEastAsia"/>
          <w:w w:val="116"/>
          <w:sz w:val="24"/>
        </w:rPr>
        <w:t>5</w:t>
      </w:r>
      <w:r>
        <w:rPr>
          <w:rFonts w:asciiTheme="minorEastAsia" w:eastAsiaTheme="minorEastAsia" w:hAnsiTheme="minorEastAsia"/>
          <w:spacing w:val="-1"/>
          <w:sz w:val="24"/>
        </w:rPr>
        <w:t>日前，以书面形式通知所有获取招标文件的潜在投标人；</w:t>
      </w:r>
      <w:r>
        <w:rPr>
          <w:rFonts w:asciiTheme="minorEastAsia" w:eastAsiaTheme="minorEastAsia" w:hAnsiTheme="minorEastAsia"/>
          <w:spacing w:val="-15"/>
        </w:rPr>
        <w:t>不足</w:t>
      </w:r>
      <w:r>
        <w:rPr>
          <w:rFonts w:asciiTheme="minorEastAsia" w:eastAsiaTheme="minorEastAsia" w:hAnsiTheme="minorEastAsia"/>
        </w:rPr>
        <w:t>15</w:t>
      </w:r>
      <w:r>
        <w:rPr>
          <w:rFonts w:asciiTheme="minorEastAsia" w:eastAsiaTheme="minorEastAsia" w:hAnsiTheme="minorEastAsia"/>
          <w:spacing w:val="-1"/>
        </w:rPr>
        <w:t>日的，将顺延提交投标文件的截止时间和开标时间。</w:t>
      </w:r>
    </w:p>
    <w:p w:rsidR="00807F92" w:rsidRDefault="00807F92">
      <w:pPr>
        <w:pStyle w:val="a6"/>
        <w:rPr>
          <w:rFonts w:asciiTheme="minorEastAsia" w:eastAsiaTheme="minorEastAsia" w:hAnsiTheme="minorEastAsia"/>
        </w:rPr>
      </w:pPr>
    </w:p>
    <w:p w:rsidR="00807F92" w:rsidRDefault="00807F92">
      <w:pPr>
        <w:pStyle w:val="a6"/>
        <w:spacing w:before="33"/>
        <w:rPr>
          <w:rFonts w:asciiTheme="minorEastAsia" w:eastAsiaTheme="minorEastAsia" w:hAnsiTheme="minorEastAsia"/>
        </w:rPr>
      </w:pPr>
    </w:p>
    <w:p w:rsidR="00807F92" w:rsidRDefault="00934791">
      <w:pPr>
        <w:pStyle w:val="4"/>
        <w:tabs>
          <w:tab w:val="left" w:pos="710"/>
        </w:tabs>
        <w:ind w:left="9"/>
        <w:rPr>
          <w:rFonts w:asciiTheme="minorEastAsia" w:eastAsiaTheme="minorEastAsia" w:hAnsiTheme="minorEastAsia"/>
          <w:b/>
        </w:rPr>
      </w:pPr>
      <w:r>
        <w:rPr>
          <w:rFonts w:asciiTheme="minorEastAsia" w:eastAsiaTheme="minorEastAsia" w:hAnsiTheme="minorEastAsia"/>
          <w:b/>
          <w:spacing w:val="-10"/>
        </w:rPr>
        <w:t>三</w:t>
      </w:r>
      <w:r>
        <w:rPr>
          <w:rFonts w:asciiTheme="minorEastAsia" w:eastAsiaTheme="minorEastAsia" w:hAnsiTheme="minorEastAsia"/>
          <w:b/>
        </w:rPr>
        <w:tab/>
        <w:t>投标文件的编</w:t>
      </w:r>
      <w:r>
        <w:rPr>
          <w:rFonts w:asciiTheme="minorEastAsia" w:eastAsiaTheme="minorEastAsia" w:hAnsiTheme="minorEastAsia"/>
          <w:b/>
          <w:spacing w:val="-10"/>
        </w:rPr>
        <w:t>制</w:t>
      </w:r>
    </w:p>
    <w:p w:rsidR="00807F92" w:rsidRDefault="00934791">
      <w:pPr>
        <w:pStyle w:val="af1"/>
        <w:numPr>
          <w:ilvl w:val="0"/>
          <w:numId w:val="1"/>
        </w:numPr>
        <w:tabs>
          <w:tab w:val="left" w:pos="1055"/>
        </w:tabs>
        <w:spacing w:before="185"/>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投标范围、投标文件中计量单位的使用及投标语言</w:t>
      </w:r>
    </w:p>
    <w:p w:rsidR="00807F92" w:rsidRDefault="00934791">
      <w:pPr>
        <w:pStyle w:val="af1"/>
        <w:numPr>
          <w:ilvl w:val="1"/>
          <w:numId w:val="1"/>
        </w:numPr>
        <w:tabs>
          <w:tab w:val="left" w:pos="1779"/>
          <w:tab w:val="left" w:pos="1781"/>
        </w:tabs>
        <w:spacing w:before="161"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Pr>
          <w:rFonts w:asciiTheme="minorEastAsia" w:eastAsiaTheme="minorEastAsia" w:hAnsiTheme="minorEastAsia"/>
          <w:b/>
          <w:spacing w:val="-2"/>
          <w:sz w:val="24"/>
        </w:rPr>
        <w:t>无效投标</w:t>
      </w:r>
      <w:r>
        <w:rPr>
          <w:rFonts w:asciiTheme="minorEastAsia" w:eastAsiaTheme="minorEastAsia" w:hAnsiTheme="minorEastAsia"/>
          <w:spacing w:val="-2"/>
          <w:sz w:val="24"/>
        </w:rPr>
        <w:t>。</w:t>
      </w:r>
    </w:p>
    <w:p w:rsidR="00807F92" w:rsidRDefault="00934791">
      <w:pPr>
        <w:pStyle w:val="af1"/>
        <w:numPr>
          <w:ilvl w:val="1"/>
          <w:numId w:val="1"/>
        </w:numPr>
        <w:tabs>
          <w:tab w:val="left" w:pos="1779"/>
          <w:tab w:val="left" w:pos="1781"/>
        </w:tabs>
        <w:spacing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除招标文件有特殊要求外，本项目投标所使用的计量单位，应采用中华人民共和国法定计量单位。</w:t>
      </w:r>
    </w:p>
    <w:p w:rsidR="00807F92" w:rsidRDefault="00934791">
      <w:pPr>
        <w:pStyle w:val="af1"/>
        <w:numPr>
          <w:ilvl w:val="1"/>
          <w:numId w:val="1"/>
        </w:numPr>
        <w:tabs>
          <w:tab w:val="left" w:pos="1779"/>
          <w:tab w:val="left" w:pos="1781"/>
        </w:tabs>
        <w:spacing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w:t>
      </w:r>
      <w:r>
        <w:rPr>
          <w:rFonts w:asciiTheme="minorEastAsia" w:eastAsiaTheme="minorEastAsia" w:hAnsiTheme="minorEastAsia"/>
          <w:spacing w:val="-4"/>
          <w:sz w:val="24"/>
        </w:rPr>
        <w:t>承担。</w:t>
      </w:r>
    </w:p>
    <w:p w:rsidR="00807F92" w:rsidRDefault="00934791">
      <w:pPr>
        <w:pStyle w:val="af1"/>
        <w:numPr>
          <w:ilvl w:val="0"/>
          <w:numId w:val="1"/>
        </w:numPr>
        <w:tabs>
          <w:tab w:val="left" w:pos="1055"/>
        </w:tabs>
        <w:spacing w:line="306" w:lineRule="exact"/>
        <w:ind w:left="1055" w:hanging="354"/>
        <w:jc w:val="both"/>
        <w:rPr>
          <w:rFonts w:asciiTheme="minorEastAsia" w:eastAsiaTheme="minorEastAsia" w:hAnsiTheme="minorEastAsia"/>
          <w:sz w:val="24"/>
        </w:rPr>
      </w:pPr>
      <w:r>
        <w:rPr>
          <w:rFonts w:asciiTheme="minorEastAsia" w:eastAsiaTheme="minorEastAsia" w:hAnsiTheme="minorEastAsia"/>
          <w:spacing w:val="-2"/>
          <w:sz w:val="24"/>
        </w:rPr>
        <w:t>投标文件构成</w:t>
      </w:r>
    </w:p>
    <w:p w:rsidR="00807F92" w:rsidRDefault="00934791">
      <w:pPr>
        <w:pStyle w:val="af1"/>
        <w:numPr>
          <w:ilvl w:val="1"/>
          <w:numId w:val="1"/>
        </w:numPr>
        <w:tabs>
          <w:tab w:val="left" w:pos="1773"/>
          <w:tab w:val="left" w:pos="1776"/>
        </w:tabs>
        <w:spacing w:before="154" w:line="364" w:lineRule="auto"/>
        <w:ind w:left="1776" w:right="690"/>
        <w:jc w:val="both"/>
        <w:rPr>
          <w:rFonts w:asciiTheme="minorEastAsia" w:eastAsiaTheme="minorEastAsia" w:hAnsiTheme="minorEastAsia"/>
          <w:sz w:val="24"/>
        </w:rPr>
      </w:pPr>
      <w:r>
        <w:rPr>
          <w:rFonts w:asciiTheme="minorEastAsia" w:eastAsiaTheme="minorEastAsia" w:hAnsiTheme="minorEastAsia"/>
          <w:spacing w:val="-2"/>
          <w:sz w:val="24"/>
        </w:rPr>
        <w:t>投标人应当按照招标文件的要求编制投标文件。投标文件应由《资格证明文</w:t>
      </w:r>
      <w:r>
        <w:rPr>
          <w:rFonts w:asciiTheme="minorEastAsia" w:eastAsiaTheme="minorEastAsia" w:hAnsiTheme="minorEastAsia"/>
          <w:spacing w:val="-24"/>
          <w:sz w:val="24"/>
        </w:rPr>
        <w:t>件》、《商务技术文件》两部分构成。投标文件的部分格式要求，见第七章《投</w:t>
      </w:r>
      <w:r>
        <w:rPr>
          <w:rFonts w:asciiTheme="minorEastAsia" w:eastAsiaTheme="minorEastAsia" w:hAnsiTheme="minorEastAsia"/>
          <w:spacing w:val="-20"/>
          <w:sz w:val="24"/>
        </w:rPr>
        <w:t>标文件格式》。</w:t>
      </w:r>
    </w:p>
    <w:p w:rsidR="00807F92" w:rsidRDefault="00934791">
      <w:pPr>
        <w:pStyle w:val="af1"/>
        <w:numPr>
          <w:ilvl w:val="1"/>
          <w:numId w:val="1"/>
        </w:numPr>
        <w:tabs>
          <w:tab w:val="left" w:pos="1773"/>
          <w:tab w:val="left" w:pos="1776"/>
        </w:tabs>
        <w:spacing w:line="364" w:lineRule="auto"/>
        <w:ind w:left="1776" w:right="691"/>
        <w:jc w:val="both"/>
        <w:rPr>
          <w:rFonts w:asciiTheme="minorEastAsia" w:eastAsiaTheme="minorEastAsia" w:hAnsiTheme="minorEastAsia"/>
          <w:sz w:val="24"/>
        </w:rPr>
        <w:sectPr w:rsidR="00807F92">
          <w:pgSz w:w="11910" w:h="16840"/>
          <w:pgMar w:top="1300" w:right="440" w:bottom="1080" w:left="1000" w:header="879" w:footer="892" w:gutter="0"/>
          <w:cols w:space="720"/>
        </w:sectPr>
      </w:pPr>
      <w:r>
        <w:rPr>
          <w:rFonts w:asciiTheme="minorEastAsia" w:eastAsiaTheme="minorEastAsia" w:hAnsiTheme="minorEastAsia"/>
          <w:spacing w:val="-2"/>
          <w:sz w:val="24"/>
        </w:rPr>
        <w:t>对于招标文件中标记了“实质性格式”文件的，投标人不得改变格式中给定的文字所表达的含义，不得删减格式中的实质性内容，不得自行添加与格式中给定的文字内容相矛盾的内容，不得对应当填写的空格不填写或</w:t>
      </w:r>
      <w:proofErr w:type="gramStart"/>
      <w:r>
        <w:rPr>
          <w:rFonts w:asciiTheme="minorEastAsia" w:eastAsiaTheme="minorEastAsia" w:hAnsiTheme="minorEastAsia"/>
          <w:spacing w:val="-2"/>
          <w:sz w:val="24"/>
        </w:rPr>
        <w:t>不</w:t>
      </w:r>
      <w:proofErr w:type="gramEnd"/>
      <w:r>
        <w:rPr>
          <w:rFonts w:asciiTheme="minorEastAsia" w:eastAsiaTheme="minorEastAsia" w:hAnsiTheme="minorEastAsia"/>
          <w:spacing w:val="-2"/>
          <w:sz w:val="24"/>
        </w:rPr>
        <w:t>实质性</w:t>
      </w:r>
    </w:p>
    <w:p w:rsidR="00807F92" w:rsidRDefault="00934791">
      <w:pPr>
        <w:pStyle w:val="a6"/>
        <w:spacing w:before="113" w:line="362" w:lineRule="auto"/>
        <w:ind w:leftChars="756" w:left="1663" w:right="688"/>
        <w:rPr>
          <w:rFonts w:asciiTheme="minorEastAsia" w:eastAsiaTheme="minorEastAsia" w:hAnsiTheme="minorEastAsia"/>
        </w:rPr>
      </w:pPr>
      <w:r>
        <w:rPr>
          <w:rFonts w:asciiTheme="minorEastAsia" w:eastAsiaTheme="minorEastAsia" w:hAnsiTheme="minorEastAsia"/>
          <w:spacing w:val="-2"/>
        </w:rPr>
        <w:lastRenderedPageBreak/>
        <w:t>响应，否则</w:t>
      </w:r>
      <w:r>
        <w:rPr>
          <w:rFonts w:asciiTheme="minorEastAsia" w:eastAsiaTheme="minorEastAsia" w:hAnsiTheme="minorEastAsia"/>
          <w:b/>
          <w:spacing w:val="-2"/>
        </w:rPr>
        <w:t>投标无效</w:t>
      </w:r>
      <w:r>
        <w:rPr>
          <w:rFonts w:asciiTheme="minorEastAsia" w:eastAsiaTheme="minorEastAsia" w:hAnsiTheme="minorEastAsia"/>
          <w:spacing w:val="-2"/>
        </w:rPr>
        <w:t>。未标记“实质性格式”的文件和招标文件未提供格式的内容，可由投标人自行编写。</w:t>
      </w:r>
    </w:p>
    <w:p w:rsidR="00807F92" w:rsidRDefault="00934791">
      <w:pPr>
        <w:pStyle w:val="af1"/>
        <w:numPr>
          <w:ilvl w:val="1"/>
          <w:numId w:val="1"/>
        </w:numPr>
        <w:tabs>
          <w:tab w:val="left" w:pos="1773"/>
        </w:tabs>
        <w:spacing w:before="5"/>
        <w:ind w:left="1773" w:hanging="717"/>
        <w:jc w:val="both"/>
        <w:rPr>
          <w:rFonts w:asciiTheme="minorEastAsia" w:eastAsiaTheme="minorEastAsia" w:hAnsiTheme="minorEastAsia"/>
          <w:sz w:val="24"/>
        </w:rPr>
      </w:pPr>
      <w:r>
        <w:rPr>
          <w:rFonts w:asciiTheme="minorEastAsia" w:eastAsiaTheme="minorEastAsia" w:hAnsiTheme="minorEastAsia"/>
          <w:spacing w:val="-1"/>
          <w:sz w:val="24"/>
        </w:rPr>
        <w:t>第四章《评标程序、评标方法和评标标准》中涉及的证明文件。</w:t>
      </w:r>
    </w:p>
    <w:p w:rsidR="00807F92" w:rsidRDefault="00934791">
      <w:pPr>
        <w:pStyle w:val="af1"/>
        <w:numPr>
          <w:ilvl w:val="1"/>
          <w:numId w:val="1"/>
        </w:numPr>
        <w:tabs>
          <w:tab w:val="left" w:pos="1773"/>
          <w:tab w:val="left" w:pos="1776"/>
        </w:tabs>
        <w:spacing w:before="161" w:line="364" w:lineRule="auto"/>
        <w:ind w:left="1776" w:right="688"/>
        <w:jc w:val="both"/>
        <w:rPr>
          <w:rFonts w:asciiTheme="minorEastAsia" w:eastAsiaTheme="minorEastAsia" w:hAnsiTheme="minorEastAsia"/>
          <w:sz w:val="24"/>
        </w:rPr>
      </w:pPr>
      <w:r>
        <w:rPr>
          <w:rFonts w:asciiTheme="minorEastAsia" w:eastAsiaTheme="minorEastAsia" w:hAnsiTheme="minorEastAsia"/>
          <w:spacing w:val="-13"/>
          <w:sz w:val="24"/>
        </w:rPr>
        <w:t>对照第五章《采购需求》，说明所提供货物和服务已对第五章《采购需求》做</w:t>
      </w:r>
      <w:r>
        <w:rPr>
          <w:rFonts w:asciiTheme="minorEastAsia" w:eastAsiaTheme="minorEastAsia" w:hAnsiTheme="minorEastAsia"/>
          <w:spacing w:val="-2"/>
          <w:sz w:val="24"/>
        </w:rPr>
        <w:t>出了响应，或申明与第五章《采购需求》的偏差和例外。如第五章《采购需求》中要求提供证明文件的，投标人应当按具体要求提供证明文件。</w:t>
      </w:r>
    </w:p>
    <w:p w:rsidR="00807F92" w:rsidRDefault="00934791">
      <w:pPr>
        <w:pStyle w:val="af1"/>
        <w:numPr>
          <w:ilvl w:val="1"/>
          <w:numId w:val="1"/>
        </w:numPr>
        <w:tabs>
          <w:tab w:val="left" w:pos="1773"/>
        </w:tabs>
        <w:spacing w:line="304" w:lineRule="exact"/>
        <w:ind w:left="1773" w:hanging="717"/>
        <w:jc w:val="both"/>
        <w:rPr>
          <w:rFonts w:asciiTheme="minorEastAsia" w:eastAsiaTheme="minorEastAsia" w:hAnsiTheme="minorEastAsia"/>
          <w:sz w:val="24"/>
        </w:rPr>
      </w:pPr>
      <w:r>
        <w:rPr>
          <w:rFonts w:asciiTheme="minorEastAsia" w:eastAsiaTheme="minorEastAsia" w:hAnsiTheme="minorEastAsia"/>
          <w:spacing w:val="-1"/>
          <w:sz w:val="24"/>
        </w:rPr>
        <w:t>投标人认为应附的其他材料。</w:t>
      </w:r>
    </w:p>
    <w:p w:rsidR="00807F92" w:rsidRDefault="00934791">
      <w:pPr>
        <w:pStyle w:val="af1"/>
        <w:numPr>
          <w:ilvl w:val="0"/>
          <w:numId w:val="1"/>
        </w:numPr>
        <w:tabs>
          <w:tab w:val="left" w:pos="1055"/>
        </w:tabs>
        <w:spacing w:before="160"/>
        <w:ind w:left="1055" w:hanging="354"/>
        <w:rPr>
          <w:rFonts w:asciiTheme="minorEastAsia" w:eastAsiaTheme="minorEastAsia" w:hAnsiTheme="minorEastAsia"/>
          <w:sz w:val="24"/>
        </w:rPr>
      </w:pPr>
      <w:r>
        <w:rPr>
          <w:rFonts w:asciiTheme="minorEastAsia" w:eastAsiaTheme="minorEastAsia" w:hAnsiTheme="minorEastAsia"/>
          <w:spacing w:val="-3"/>
          <w:sz w:val="24"/>
        </w:rPr>
        <w:t>投标报价</w:t>
      </w:r>
    </w:p>
    <w:p w:rsidR="00807F92" w:rsidRDefault="00934791">
      <w:pPr>
        <w:pStyle w:val="af1"/>
        <w:numPr>
          <w:ilvl w:val="1"/>
          <w:numId w:val="1"/>
        </w:numPr>
        <w:tabs>
          <w:tab w:val="left" w:pos="1773"/>
        </w:tabs>
        <w:spacing w:before="158"/>
        <w:ind w:left="1773" w:hanging="717"/>
        <w:jc w:val="both"/>
        <w:rPr>
          <w:rFonts w:asciiTheme="minorEastAsia" w:eastAsiaTheme="minorEastAsia" w:hAnsiTheme="minorEastAsia"/>
          <w:sz w:val="24"/>
        </w:rPr>
      </w:pPr>
      <w:r>
        <w:rPr>
          <w:rFonts w:asciiTheme="minorEastAsia" w:eastAsiaTheme="minorEastAsia" w:hAnsiTheme="minorEastAsia"/>
          <w:spacing w:val="-1"/>
          <w:sz w:val="24"/>
        </w:rPr>
        <w:t>所有投标均以人民币报价。</w:t>
      </w:r>
    </w:p>
    <w:p w:rsidR="00807F92" w:rsidRDefault="00934791">
      <w:pPr>
        <w:pStyle w:val="af1"/>
        <w:numPr>
          <w:ilvl w:val="1"/>
          <w:numId w:val="1"/>
        </w:numPr>
        <w:tabs>
          <w:tab w:val="left" w:pos="1773"/>
          <w:tab w:val="left" w:pos="1776"/>
        </w:tabs>
        <w:spacing w:before="160" w:line="364" w:lineRule="auto"/>
        <w:ind w:left="1776" w:right="690"/>
        <w:jc w:val="both"/>
        <w:rPr>
          <w:rFonts w:asciiTheme="minorEastAsia" w:eastAsiaTheme="minorEastAsia" w:hAnsiTheme="minorEastAsia"/>
          <w:sz w:val="24"/>
        </w:rPr>
      </w:pPr>
      <w:r>
        <w:rPr>
          <w:rFonts w:asciiTheme="minorEastAsia" w:eastAsiaTheme="minorEastAsia" w:hAnsiTheme="minorEastAsia"/>
          <w:spacing w:val="-2"/>
          <w:sz w:val="24"/>
        </w:rPr>
        <w:t>投标人的报价应包括为完成本项目所发生的一切费用和税费，采购人将不再支付报价以外的任何费用。投标人的报价应包括但不限于下列内容</w:t>
      </w:r>
      <w:r>
        <w:rPr>
          <w:rFonts w:asciiTheme="minorEastAsia" w:eastAsiaTheme="minorEastAsia" w:hAnsiTheme="minorEastAsia"/>
          <w:spacing w:val="-31"/>
          <w:sz w:val="24"/>
        </w:rPr>
        <w:t>，《投标人</w:t>
      </w:r>
      <w:r>
        <w:rPr>
          <w:rFonts w:asciiTheme="minorEastAsia" w:eastAsiaTheme="minorEastAsia" w:hAnsiTheme="minorEastAsia"/>
          <w:spacing w:val="-2"/>
          <w:sz w:val="24"/>
        </w:rPr>
        <w:t>须知资料表》中有特殊规定的，从其规定。</w:t>
      </w:r>
    </w:p>
    <w:p w:rsidR="00807F92" w:rsidRDefault="00934791">
      <w:pPr>
        <w:pStyle w:val="af1"/>
        <w:numPr>
          <w:ilvl w:val="2"/>
          <w:numId w:val="1"/>
        </w:numPr>
        <w:tabs>
          <w:tab w:val="left" w:pos="2677"/>
          <w:tab w:val="left" w:pos="2681"/>
        </w:tabs>
        <w:spacing w:line="364" w:lineRule="auto"/>
        <w:ind w:right="583"/>
        <w:rPr>
          <w:rFonts w:asciiTheme="minorEastAsia" w:eastAsiaTheme="minorEastAsia" w:hAnsiTheme="minorEastAsia"/>
          <w:sz w:val="24"/>
        </w:rPr>
      </w:pPr>
      <w:r>
        <w:rPr>
          <w:rFonts w:asciiTheme="minorEastAsia" w:eastAsiaTheme="minorEastAsia" w:hAnsiTheme="minorEastAsia"/>
          <w:spacing w:val="-2"/>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rsidR="00807F92" w:rsidRDefault="00934791">
      <w:pPr>
        <w:pStyle w:val="af1"/>
        <w:numPr>
          <w:ilvl w:val="2"/>
          <w:numId w:val="1"/>
        </w:numPr>
        <w:tabs>
          <w:tab w:val="left" w:pos="2677"/>
        </w:tabs>
        <w:ind w:left="2677" w:hanging="896"/>
        <w:rPr>
          <w:rFonts w:asciiTheme="minorEastAsia" w:eastAsiaTheme="minorEastAsia" w:hAnsiTheme="minorEastAsia"/>
          <w:sz w:val="24"/>
        </w:rPr>
      </w:pPr>
      <w:r>
        <w:rPr>
          <w:rFonts w:asciiTheme="minorEastAsia" w:eastAsiaTheme="minorEastAsia" w:hAnsiTheme="minorEastAsia"/>
          <w:spacing w:val="-1"/>
          <w:sz w:val="24"/>
        </w:rPr>
        <w:t>按照招标文件要求完成本项目的全部相关费用。</w:t>
      </w:r>
    </w:p>
    <w:p w:rsidR="00807F92" w:rsidRDefault="00934791">
      <w:pPr>
        <w:pStyle w:val="af1"/>
        <w:numPr>
          <w:ilvl w:val="1"/>
          <w:numId w:val="1"/>
        </w:numPr>
        <w:tabs>
          <w:tab w:val="left" w:pos="1773"/>
          <w:tab w:val="left" w:pos="1776"/>
        </w:tabs>
        <w:spacing w:before="155" w:line="362" w:lineRule="auto"/>
        <w:ind w:left="1776" w:right="693"/>
        <w:rPr>
          <w:rFonts w:asciiTheme="minorEastAsia" w:eastAsiaTheme="minorEastAsia" w:hAnsiTheme="minorEastAsia"/>
          <w:sz w:val="24"/>
        </w:rPr>
      </w:pPr>
      <w:r>
        <w:rPr>
          <w:rFonts w:asciiTheme="minorEastAsia" w:eastAsiaTheme="minorEastAsia" w:hAnsiTheme="minorEastAsia"/>
          <w:spacing w:val="-2"/>
          <w:sz w:val="24"/>
        </w:rPr>
        <w:t>采购人不得向供应商索要或者接受其给予的赠品、回扣或者与采购无关的其他商品、服务。</w:t>
      </w:r>
    </w:p>
    <w:p w:rsidR="00807F92" w:rsidRDefault="00934791">
      <w:pPr>
        <w:pStyle w:val="af1"/>
        <w:numPr>
          <w:ilvl w:val="1"/>
          <w:numId w:val="1"/>
        </w:numPr>
        <w:tabs>
          <w:tab w:val="left" w:pos="1779"/>
          <w:tab w:val="left" w:pos="1781"/>
        </w:tabs>
        <w:spacing w:before="5" w:line="364" w:lineRule="auto"/>
        <w:ind w:right="643"/>
        <w:rPr>
          <w:rFonts w:asciiTheme="minorEastAsia" w:eastAsiaTheme="minorEastAsia" w:hAnsiTheme="minorEastAsia"/>
          <w:sz w:val="24"/>
        </w:rPr>
      </w:pPr>
      <w:r>
        <w:rPr>
          <w:rFonts w:asciiTheme="minorEastAsia" w:eastAsiaTheme="minorEastAsia" w:hAnsiTheme="minorEastAsia"/>
          <w:spacing w:val="-2"/>
          <w:sz w:val="24"/>
        </w:rPr>
        <w:t>投标人不能提供任何有选择性或可调整的报价（招标文件另有规定的除外</w:t>
      </w:r>
      <w:r>
        <w:rPr>
          <w:rFonts w:asciiTheme="minorEastAsia" w:eastAsiaTheme="minorEastAsia" w:hAnsiTheme="minorEastAsia"/>
          <w:spacing w:val="-128"/>
          <w:sz w:val="24"/>
        </w:rPr>
        <w:t>）</w:t>
      </w:r>
      <w:r>
        <w:rPr>
          <w:rFonts w:asciiTheme="minorEastAsia" w:eastAsiaTheme="minorEastAsia" w:hAnsiTheme="minorEastAsia"/>
          <w:spacing w:val="-8"/>
          <w:sz w:val="24"/>
        </w:rPr>
        <w:t>，</w:t>
      </w:r>
      <w:r>
        <w:rPr>
          <w:rFonts w:asciiTheme="minorEastAsia" w:eastAsiaTheme="minorEastAsia" w:hAnsiTheme="minorEastAsia"/>
          <w:spacing w:val="-2"/>
          <w:sz w:val="24"/>
        </w:rPr>
        <w:t>否则其</w:t>
      </w:r>
      <w:r>
        <w:rPr>
          <w:rFonts w:asciiTheme="minorEastAsia" w:eastAsiaTheme="minorEastAsia" w:hAnsiTheme="minorEastAsia"/>
          <w:b/>
          <w:spacing w:val="-2"/>
          <w:sz w:val="24"/>
        </w:rPr>
        <w:t>投标无效</w:t>
      </w:r>
      <w:r>
        <w:rPr>
          <w:rFonts w:asciiTheme="minorEastAsia" w:eastAsiaTheme="minorEastAsia" w:hAnsiTheme="minorEastAsia"/>
          <w:spacing w:val="-2"/>
          <w:sz w:val="24"/>
        </w:rPr>
        <w:t>。</w:t>
      </w:r>
    </w:p>
    <w:p w:rsidR="00807F92" w:rsidRDefault="00934791">
      <w:pPr>
        <w:pStyle w:val="af1"/>
        <w:numPr>
          <w:ilvl w:val="0"/>
          <w:numId w:val="1"/>
        </w:numPr>
        <w:tabs>
          <w:tab w:val="left" w:pos="1055"/>
        </w:tabs>
        <w:spacing w:line="306" w:lineRule="exact"/>
        <w:ind w:left="1055" w:hanging="354"/>
        <w:rPr>
          <w:rFonts w:asciiTheme="minorEastAsia" w:eastAsiaTheme="minorEastAsia" w:hAnsiTheme="minorEastAsia"/>
          <w:sz w:val="24"/>
        </w:rPr>
      </w:pPr>
      <w:r>
        <w:rPr>
          <w:rFonts w:asciiTheme="minorEastAsia" w:eastAsiaTheme="minorEastAsia" w:hAnsiTheme="minorEastAsia"/>
          <w:spacing w:val="-2"/>
          <w:sz w:val="24"/>
        </w:rPr>
        <w:t>投标保证金</w:t>
      </w:r>
      <w:r>
        <w:rPr>
          <w:rFonts w:asciiTheme="minorEastAsia" w:eastAsiaTheme="minorEastAsia" w:hAnsiTheme="minorEastAsia" w:hint="eastAsia"/>
          <w:spacing w:val="-2"/>
          <w:sz w:val="24"/>
        </w:rPr>
        <w:t>（无）</w:t>
      </w:r>
    </w:p>
    <w:p w:rsidR="00807F92" w:rsidRDefault="00934791">
      <w:pPr>
        <w:pStyle w:val="af1"/>
        <w:numPr>
          <w:ilvl w:val="0"/>
          <w:numId w:val="1"/>
        </w:numPr>
        <w:tabs>
          <w:tab w:val="left" w:pos="1055"/>
        </w:tabs>
        <w:spacing w:before="158"/>
        <w:ind w:left="1055" w:hanging="354"/>
        <w:jc w:val="both"/>
        <w:rPr>
          <w:rFonts w:asciiTheme="minorEastAsia" w:eastAsiaTheme="minorEastAsia" w:hAnsiTheme="minorEastAsia"/>
          <w:sz w:val="24"/>
        </w:rPr>
      </w:pPr>
      <w:r>
        <w:rPr>
          <w:rFonts w:asciiTheme="minorEastAsia" w:eastAsiaTheme="minorEastAsia" w:hAnsiTheme="minorEastAsia"/>
          <w:spacing w:val="-2"/>
          <w:sz w:val="24"/>
        </w:rPr>
        <w:t>投标有效期</w:t>
      </w:r>
    </w:p>
    <w:p w:rsidR="00807F92" w:rsidRDefault="00934791">
      <w:pPr>
        <w:pStyle w:val="af1"/>
        <w:numPr>
          <w:ilvl w:val="1"/>
          <w:numId w:val="1"/>
        </w:numPr>
        <w:tabs>
          <w:tab w:val="left" w:pos="1773"/>
          <w:tab w:val="left" w:pos="1776"/>
        </w:tabs>
        <w:spacing w:before="158" w:line="364"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投标文件应在本招标文件《投标人须知资料表》中规定的投标有效期内保持有效，投标有效期少于招标文件规定期限的，其</w:t>
      </w:r>
      <w:r>
        <w:rPr>
          <w:rFonts w:asciiTheme="minorEastAsia" w:eastAsiaTheme="minorEastAsia" w:hAnsiTheme="minorEastAsia"/>
          <w:b/>
          <w:spacing w:val="-2"/>
          <w:sz w:val="24"/>
        </w:rPr>
        <w:t>投标无效</w:t>
      </w:r>
      <w:r>
        <w:rPr>
          <w:rFonts w:asciiTheme="minorEastAsia" w:eastAsiaTheme="minorEastAsia" w:hAnsiTheme="minorEastAsia"/>
          <w:spacing w:val="-2"/>
          <w:sz w:val="24"/>
        </w:rPr>
        <w:t>。</w:t>
      </w:r>
    </w:p>
    <w:p w:rsidR="00807F92" w:rsidRDefault="00934791">
      <w:pPr>
        <w:pStyle w:val="af1"/>
        <w:numPr>
          <w:ilvl w:val="0"/>
          <w:numId w:val="1"/>
        </w:numPr>
        <w:tabs>
          <w:tab w:val="left" w:pos="1055"/>
        </w:tabs>
        <w:spacing w:before="1"/>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投标文件的签署、盖章</w:t>
      </w:r>
    </w:p>
    <w:p w:rsidR="00807F92" w:rsidRDefault="00934791">
      <w:pPr>
        <w:pStyle w:val="af1"/>
        <w:numPr>
          <w:ilvl w:val="1"/>
          <w:numId w:val="1"/>
        </w:numPr>
        <w:tabs>
          <w:tab w:val="left" w:pos="1773"/>
          <w:tab w:val="left" w:pos="1776"/>
        </w:tabs>
        <w:spacing w:before="158" w:line="364" w:lineRule="auto"/>
        <w:ind w:left="1776" w:right="688"/>
        <w:jc w:val="both"/>
        <w:rPr>
          <w:rFonts w:asciiTheme="minorEastAsia" w:eastAsiaTheme="minorEastAsia" w:hAnsiTheme="minorEastAsia"/>
          <w:sz w:val="24"/>
        </w:rPr>
      </w:pPr>
      <w:r>
        <w:rPr>
          <w:rFonts w:asciiTheme="minorEastAsia" w:eastAsiaTheme="minorEastAsia" w:hAnsiTheme="minorEastAsia"/>
          <w:spacing w:val="-2"/>
          <w:sz w:val="24"/>
        </w:rPr>
        <w:t>招标文件要求签字的内容（如授权委托书等</w:t>
      </w:r>
      <w:r>
        <w:rPr>
          <w:rFonts w:asciiTheme="minorEastAsia" w:eastAsiaTheme="minorEastAsia" w:hAnsiTheme="minorEastAsia"/>
          <w:spacing w:val="-71"/>
          <w:sz w:val="24"/>
        </w:rPr>
        <w:t>）</w:t>
      </w:r>
      <w:r>
        <w:rPr>
          <w:rFonts w:asciiTheme="minorEastAsia" w:eastAsiaTheme="minorEastAsia" w:hAnsiTheme="minorEastAsia"/>
          <w:spacing w:val="-11"/>
          <w:sz w:val="24"/>
        </w:rPr>
        <w:t>，可以使用电子签章或使用原件</w:t>
      </w:r>
      <w:r>
        <w:rPr>
          <w:rFonts w:asciiTheme="minorEastAsia" w:eastAsiaTheme="minorEastAsia" w:hAnsiTheme="minorEastAsia"/>
          <w:spacing w:val="-2"/>
          <w:sz w:val="24"/>
        </w:rPr>
        <w:t>的电子件（</w:t>
      </w:r>
      <w:proofErr w:type="gramStart"/>
      <w:r>
        <w:rPr>
          <w:rFonts w:asciiTheme="minorEastAsia" w:eastAsiaTheme="minorEastAsia" w:hAnsiTheme="minorEastAsia"/>
          <w:spacing w:val="-2"/>
          <w:sz w:val="24"/>
        </w:rPr>
        <w:t>电子件指扫描</w:t>
      </w:r>
      <w:proofErr w:type="gramEnd"/>
      <w:r>
        <w:rPr>
          <w:rFonts w:asciiTheme="minorEastAsia" w:eastAsiaTheme="minorEastAsia" w:hAnsiTheme="minorEastAsia"/>
          <w:spacing w:val="-2"/>
          <w:sz w:val="24"/>
        </w:rPr>
        <w:t>件、照片等形式电子文件</w:t>
      </w:r>
      <w:r>
        <w:rPr>
          <w:rFonts w:asciiTheme="minorEastAsia" w:eastAsiaTheme="minorEastAsia" w:hAnsiTheme="minorEastAsia"/>
          <w:spacing w:val="-120"/>
          <w:sz w:val="24"/>
        </w:rPr>
        <w:t>）</w:t>
      </w:r>
      <w:r>
        <w:rPr>
          <w:rFonts w:asciiTheme="minorEastAsia" w:eastAsiaTheme="minorEastAsia" w:hAnsiTheme="minorEastAsia"/>
          <w:spacing w:val="-6"/>
          <w:sz w:val="24"/>
        </w:rPr>
        <w:t>；要求第三方出具的盖章</w:t>
      </w:r>
      <w:r>
        <w:rPr>
          <w:rFonts w:asciiTheme="minorEastAsia" w:eastAsiaTheme="minorEastAsia" w:hAnsiTheme="minorEastAsia"/>
          <w:spacing w:val="-2"/>
          <w:sz w:val="24"/>
        </w:rPr>
        <w:t>件原件（如联合协议、分包意向协议、制造商授权书等</w:t>
      </w:r>
      <w:r>
        <w:rPr>
          <w:rFonts w:asciiTheme="minorEastAsia" w:eastAsiaTheme="minorEastAsia" w:hAnsiTheme="minorEastAsia"/>
          <w:spacing w:val="-120"/>
          <w:sz w:val="24"/>
        </w:rPr>
        <w:t>）</w:t>
      </w:r>
      <w:r>
        <w:rPr>
          <w:rFonts w:asciiTheme="minorEastAsia" w:eastAsiaTheme="minorEastAsia" w:hAnsiTheme="minorEastAsia"/>
          <w:spacing w:val="-5"/>
          <w:sz w:val="24"/>
        </w:rPr>
        <w:t>，投标文件中应使用</w:t>
      </w:r>
      <w:r>
        <w:rPr>
          <w:rFonts w:asciiTheme="minorEastAsia" w:eastAsiaTheme="minorEastAsia" w:hAnsiTheme="minorEastAsia"/>
          <w:spacing w:val="-2"/>
          <w:sz w:val="24"/>
        </w:rPr>
        <w:t>原件的电子件。</w:t>
      </w:r>
    </w:p>
    <w:p w:rsidR="00807F92" w:rsidRDefault="00934791">
      <w:pPr>
        <w:pStyle w:val="af1"/>
        <w:numPr>
          <w:ilvl w:val="1"/>
          <w:numId w:val="1"/>
        </w:numPr>
        <w:tabs>
          <w:tab w:val="left" w:pos="1773"/>
        </w:tabs>
        <w:spacing w:line="305" w:lineRule="exact"/>
        <w:ind w:left="1773" w:hanging="717"/>
        <w:jc w:val="both"/>
        <w:rPr>
          <w:rFonts w:asciiTheme="minorEastAsia" w:eastAsiaTheme="minorEastAsia" w:hAnsiTheme="minorEastAsia"/>
          <w:sz w:val="24"/>
        </w:rPr>
      </w:pPr>
      <w:r>
        <w:rPr>
          <w:rFonts w:asciiTheme="minorEastAsia" w:eastAsiaTheme="minorEastAsia" w:hAnsiTheme="minorEastAsia"/>
          <w:spacing w:val="-1"/>
          <w:sz w:val="24"/>
        </w:rPr>
        <w:lastRenderedPageBreak/>
        <w:t>招标文件要求盖章的内容，一般通过投标文件编制工具加盖电子签章。</w:t>
      </w:r>
    </w:p>
    <w:p w:rsidR="00807F92" w:rsidRDefault="00807F92">
      <w:pPr>
        <w:pStyle w:val="a6"/>
        <w:spacing w:before="169"/>
        <w:rPr>
          <w:rFonts w:asciiTheme="minorEastAsia" w:eastAsiaTheme="minorEastAsia" w:hAnsiTheme="minorEastAsia"/>
          <w:sz w:val="28"/>
        </w:rPr>
      </w:pPr>
    </w:p>
    <w:p w:rsidR="00807F92" w:rsidRDefault="00934791">
      <w:pPr>
        <w:pStyle w:val="4"/>
        <w:tabs>
          <w:tab w:val="left" w:pos="710"/>
        </w:tabs>
        <w:ind w:left="9"/>
        <w:rPr>
          <w:rFonts w:asciiTheme="minorEastAsia" w:eastAsiaTheme="minorEastAsia" w:hAnsiTheme="minorEastAsia"/>
          <w:b/>
        </w:rPr>
      </w:pPr>
      <w:r>
        <w:rPr>
          <w:rFonts w:asciiTheme="minorEastAsia" w:eastAsiaTheme="minorEastAsia" w:hAnsiTheme="minorEastAsia"/>
          <w:b/>
          <w:spacing w:val="-10"/>
        </w:rPr>
        <w:t>四</w:t>
      </w:r>
      <w:r>
        <w:rPr>
          <w:rFonts w:asciiTheme="minorEastAsia" w:eastAsiaTheme="minorEastAsia" w:hAnsiTheme="minorEastAsia"/>
          <w:b/>
        </w:rPr>
        <w:tab/>
        <w:t>投标文件的提</w:t>
      </w:r>
      <w:r>
        <w:rPr>
          <w:rFonts w:asciiTheme="minorEastAsia" w:eastAsiaTheme="minorEastAsia" w:hAnsiTheme="minorEastAsia"/>
          <w:b/>
          <w:spacing w:val="-10"/>
        </w:rPr>
        <w:t>交</w:t>
      </w:r>
    </w:p>
    <w:p w:rsidR="00807F92" w:rsidRDefault="00934791">
      <w:pPr>
        <w:pStyle w:val="af1"/>
        <w:numPr>
          <w:ilvl w:val="0"/>
          <w:numId w:val="1"/>
        </w:numPr>
        <w:tabs>
          <w:tab w:val="left" w:pos="1055"/>
        </w:tabs>
        <w:spacing w:before="185"/>
        <w:ind w:left="1055" w:hanging="354"/>
        <w:rPr>
          <w:rFonts w:asciiTheme="minorEastAsia" w:eastAsiaTheme="minorEastAsia" w:hAnsiTheme="minorEastAsia"/>
          <w:sz w:val="24"/>
        </w:rPr>
      </w:pPr>
      <w:r>
        <w:rPr>
          <w:rFonts w:asciiTheme="minorEastAsia" w:eastAsiaTheme="minorEastAsia" w:hAnsiTheme="minorEastAsia"/>
          <w:spacing w:val="-2"/>
          <w:sz w:val="24"/>
        </w:rPr>
        <w:t>投标文件的提交</w:t>
      </w:r>
    </w:p>
    <w:p w:rsidR="00807F92" w:rsidRDefault="00934791">
      <w:pPr>
        <w:pStyle w:val="af1"/>
        <w:numPr>
          <w:ilvl w:val="1"/>
          <w:numId w:val="1"/>
        </w:numPr>
        <w:tabs>
          <w:tab w:val="left" w:pos="1773"/>
        </w:tabs>
        <w:spacing w:before="113"/>
        <w:ind w:left="1776" w:hanging="717"/>
        <w:rPr>
          <w:rFonts w:asciiTheme="minorEastAsia" w:eastAsiaTheme="minorEastAsia" w:hAnsiTheme="minorEastAsia"/>
        </w:rPr>
      </w:pPr>
      <w:r>
        <w:rPr>
          <w:rFonts w:asciiTheme="minorEastAsia" w:eastAsiaTheme="minorEastAsia" w:hAnsiTheme="minorEastAsia"/>
          <w:spacing w:val="-1"/>
          <w:sz w:val="24"/>
        </w:rPr>
        <w:t>本项目使用北京市政府采购电子交易平台。投标人根据招标文件及电子交易</w:t>
      </w:r>
    </w:p>
    <w:p w:rsidR="00807F92" w:rsidRDefault="00934791">
      <w:pPr>
        <w:pStyle w:val="af1"/>
        <w:tabs>
          <w:tab w:val="left" w:pos="1773"/>
        </w:tabs>
        <w:spacing w:before="113"/>
        <w:ind w:firstLine="0"/>
        <w:rPr>
          <w:rFonts w:asciiTheme="minorEastAsia" w:eastAsiaTheme="minorEastAsia" w:hAnsiTheme="minorEastAsia"/>
        </w:rPr>
      </w:pPr>
      <w:r>
        <w:rPr>
          <w:rFonts w:asciiTheme="minorEastAsia" w:eastAsiaTheme="minorEastAsia" w:hAnsiTheme="minorEastAsia"/>
          <w:spacing w:val="-1"/>
        </w:rPr>
        <w:t>平台供应商操作手册要求编制、生成并提交电子投标文件。</w:t>
      </w:r>
    </w:p>
    <w:p w:rsidR="00807F92" w:rsidRDefault="00934791">
      <w:pPr>
        <w:pStyle w:val="af1"/>
        <w:numPr>
          <w:ilvl w:val="1"/>
          <w:numId w:val="1"/>
        </w:numPr>
        <w:tabs>
          <w:tab w:val="left" w:pos="1773"/>
          <w:tab w:val="left" w:pos="1776"/>
        </w:tabs>
        <w:spacing w:before="158" w:line="364" w:lineRule="auto"/>
        <w:ind w:left="1776" w:right="693"/>
        <w:rPr>
          <w:rFonts w:asciiTheme="minorEastAsia" w:eastAsiaTheme="minorEastAsia" w:hAnsiTheme="minorEastAsia"/>
          <w:sz w:val="24"/>
        </w:rPr>
      </w:pPr>
      <w:r>
        <w:rPr>
          <w:rFonts w:asciiTheme="minorEastAsia" w:eastAsiaTheme="minorEastAsia" w:hAnsiTheme="minorEastAsia"/>
          <w:spacing w:val="-2"/>
          <w:sz w:val="24"/>
        </w:rPr>
        <w:t>采购人及采购代理机构拒绝接受通过电子交易平台以外任何形式提交的投标文件，投标保证金除外。</w:t>
      </w:r>
    </w:p>
    <w:p w:rsidR="00807F92" w:rsidRDefault="00934791">
      <w:pPr>
        <w:pStyle w:val="af1"/>
        <w:numPr>
          <w:ilvl w:val="0"/>
          <w:numId w:val="1"/>
        </w:numPr>
        <w:tabs>
          <w:tab w:val="left" w:pos="1055"/>
        </w:tabs>
        <w:spacing w:before="2"/>
        <w:ind w:left="1055" w:hanging="354"/>
        <w:rPr>
          <w:rFonts w:asciiTheme="minorEastAsia" w:eastAsiaTheme="minorEastAsia" w:hAnsiTheme="minorEastAsia"/>
          <w:sz w:val="24"/>
        </w:rPr>
      </w:pPr>
      <w:r>
        <w:rPr>
          <w:rFonts w:asciiTheme="minorEastAsia" w:eastAsiaTheme="minorEastAsia" w:hAnsiTheme="minorEastAsia"/>
          <w:spacing w:val="-2"/>
          <w:sz w:val="24"/>
        </w:rPr>
        <w:t>投标截止时间</w:t>
      </w:r>
    </w:p>
    <w:p w:rsidR="00807F92" w:rsidRDefault="00934791">
      <w:pPr>
        <w:pStyle w:val="af1"/>
        <w:numPr>
          <w:ilvl w:val="1"/>
          <w:numId w:val="1"/>
        </w:numPr>
        <w:tabs>
          <w:tab w:val="left" w:pos="1773"/>
          <w:tab w:val="left" w:pos="1776"/>
        </w:tabs>
        <w:spacing w:before="158" w:line="364" w:lineRule="auto"/>
        <w:ind w:left="1776" w:right="693"/>
        <w:rPr>
          <w:rFonts w:asciiTheme="minorEastAsia" w:eastAsiaTheme="minorEastAsia" w:hAnsiTheme="minorEastAsia"/>
          <w:sz w:val="24"/>
        </w:rPr>
      </w:pPr>
      <w:r>
        <w:rPr>
          <w:rFonts w:asciiTheme="minorEastAsia" w:eastAsiaTheme="minorEastAsia" w:hAnsiTheme="minorEastAsia"/>
          <w:spacing w:val="-2"/>
          <w:sz w:val="24"/>
        </w:rPr>
        <w:t>投标人应在招标文件要求提交投标文件截止时间前，将电子投标文件提交至电子交易平台。</w:t>
      </w:r>
    </w:p>
    <w:p w:rsidR="00807F92" w:rsidRDefault="00934791">
      <w:pPr>
        <w:pStyle w:val="af1"/>
        <w:numPr>
          <w:ilvl w:val="0"/>
          <w:numId w:val="1"/>
        </w:numPr>
        <w:tabs>
          <w:tab w:val="left" w:pos="1055"/>
        </w:tabs>
        <w:spacing w:line="306" w:lineRule="exact"/>
        <w:ind w:left="1055" w:hanging="354"/>
        <w:rPr>
          <w:rFonts w:asciiTheme="minorEastAsia" w:eastAsiaTheme="minorEastAsia" w:hAnsiTheme="minorEastAsia"/>
          <w:sz w:val="24"/>
        </w:rPr>
      </w:pPr>
      <w:r>
        <w:rPr>
          <w:rFonts w:asciiTheme="minorEastAsia" w:eastAsiaTheme="minorEastAsia" w:hAnsiTheme="minorEastAsia"/>
          <w:spacing w:val="-1"/>
          <w:sz w:val="24"/>
        </w:rPr>
        <w:t>投标文件的修改与撤回</w:t>
      </w:r>
    </w:p>
    <w:p w:rsidR="00807F92" w:rsidRDefault="00934791">
      <w:pPr>
        <w:pStyle w:val="af1"/>
        <w:numPr>
          <w:ilvl w:val="1"/>
          <w:numId w:val="1"/>
        </w:numPr>
        <w:tabs>
          <w:tab w:val="left" w:pos="1773"/>
          <w:tab w:val="left" w:pos="1776"/>
        </w:tabs>
        <w:spacing w:before="160" w:line="364" w:lineRule="auto"/>
        <w:ind w:left="1776" w:right="690"/>
        <w:jc w:val="both"/>
        <w:rPr>
          <w:rFonts w:asciiTheme="minorEastAsia" w:eastAsiaTheme="minorEastAsia" w:hAnsiTheme="minorEastAsia"/>
          <w:sz w:val="24"/>
        </w:rPr>
      </w:pPr>
      <w:r>
        <w:rPr>
          <w:rFonts w:asciiTheme="minorEastAsia" w:eastAsiaTheme="minorEastAsia" w:hAnsiTheme="minorEastAsia"/>
          <w:spacing w:val="-2"/>
          <w:sz w:val="24"/>
        </w:rPr>
        <w:t>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807F92" w:rsidRDefault="00934791">
      <w:pPr>
        <w:pStyle w:val="af1"/>
        <w:numPr>
          <w:ilvl w:val="1"/>
          <w:numId w:val="1"/>
        </w:numPr>
        <w:tabs>
          <w:tab w:val="left" w:pos="1773"/>
          <w:tab w:val="left" w:pos="1776"/>
        </w:tabs>
        <w:spacing w:line="364"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投标人对投标文件的补充、修改的内容应当按照招标文件要求签署、盖章，作为投标文件的组成部分。</w:t>
      </w:r>
    </w:p>
    <w:p w:rsidR="00807F92" w:rsidRDefault="00807F92">
      <w:pPr>
        <w:pStyle w:val="a6"/>
        <w:spacing w:before="57"/>
        <w:rPr>
          <w:rFonts w:asciiTheme="minorEastAsia" w:eastAsiaTheme="minorEastAsia" w:hAnsiTheme="minorEastAsia"/>
          <w:sz w:val="28"/>
        </w:rPr>
      </w:pPr>
    </w:p>
    <w:p w:rsidR="00807F92" w:rsidRDefault="00934791">
      <w:pPr>
        <w:pStyle w:val="4"/>
        <w:tabs>
          <w:tab w:val="left" w:pos="708"/>
        </w:tabs>
        <w:spacing w:before="1"/>
        <w:ind w:left="7"/>
        <w:rPr>
          <w:rFonts w:asciiTheme="minorEastAsia" w:eastAsiaTheme="minorEastAsia" w:hAnsiTheme="minorEastAsia"/>
          <w:b/>
        </w:rPr>
      </w:pPr>
      <w:r>
        <w:rPr>
          <w:rFonts w:asciiTheme="minorEastAsia" w:eastAsiaTheme="minorEastAsia" w:hAnsiTheme="minorEastAsia"/>
          <w:b/>
          <w:spacing w:val="-10"/>
        </w:rPr>
        <w:t>五</w:t>
      </w:r>
      <w:r>
        <w:rPr>
          <w:rFonts w:asciiTheme="minorEastAsia" w:eastAsiaTheme="minorEastAsia" w:hAnsiTheme="minorEastAsia"/>
          <w:b/>
        </w:rPr>
        <w:tab/>
        <w:t>开标、资格审查及评</w:t>
      </w:r>
      <w:r>
        <w:rPr>
          <w:rFonts w:asciiTheme="minorEastAsia" w:eastAsiaTheme="minorEastAsia" w:hAnsiTheme="minorEastAsia"/>
          <w:b/>
          <w:spacing w:val="-10"/>
        </w:rPr>
        <w:t>标</w:t>
      </w:r>
    </w:p>
    <w:p w:rsidR="00807F92" w:rsidRDefault="00934791">
      <w:pPr>
        <w:pStyle w:val="af1"/>
        <w:numPr>
          <w:ilvl w:val="0"/>
          <w:numId w:val="1"/>
        </w:numPr>
        <w:tabs>
          <w:tab w:val="left" w:pos="1055"/>
        </w:tabs>
        <w:spacing w:before="185"/>
        <w:ind w:left="1055" w:hanging="354"/>
        <w:rPr>
          <w:rFonts w:asciiTheme="minorEastAsia" w:eastAsiaTheme="minorEastAsia" w:hAnsiTheme="minorEastAsia"/>
          <w:sz w:val="24"/>
        </w:rPr>
      </w:pPr>
      <w:r>
        <w:rPr>
          <w:rFonts w:asciiTheme="minorEastAsia" w:eastAsiaTheme="minorEastAsia" w:hAnsiTheme="minorEastAsia"/>
          <w:spacing w:val="-5"/>
          <w:sz w:val="24"/>
        </w:rPr>
        <w:t>开标</w:t>
      </w:r>
    </w:p>
    <w:p w:rsidR="00807F92" w:rsidRDefault="00934791">
      <w:pPr>
        <w:pStyle w:val="af1"/>
        <w:numPr>
          <w:ilvl w:val="1"/>
          <w:numId w:val="1"/>
        </w:numPr>
        <w:tabs>
          <w:tab w:val="left" w:pos="1773"/>
          <w:tab w:val="left" w:pos="1776"/>
        </w:tabs>
        <w:spacing w:before="160" w:line="362"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采购人或采购代理机构将按招标文件的规定，在投标截止时间的同一时间和招标文件预先确定的地点组织开标。</w:t>
      </w:r>
    </w:p>
    <w:p w:rsidR="00807F92" w:rsidRDefault="00934791">
      <w:pPr>
        <w:pStyle w:val="af1"/>
        <w:numPr>
          <w:ilvl w:val="1"/>
          <w:numId w:val="1"/>
        </w:numPr>
        <w:tabs>
          <w:tab w:val="left" w:pos="1773"/>
          <w:tab w:val="left" w:pos="1776"/>
        </w:tabs>
        <w:spacing w:before="3" w:line="364" w:lineRule="auto"/>
        <w:ind w:right="690"/>
        <w:jc w:val="both"/>
        <w:rPr>
          <w:rFonts w:asciiTheme="minorEastAsia" w:eastAsiaTheme="minorEastAsia" w:hAnsiTheme="minorEastAsia"/>
          <w:spacing w:val="-2"/>
          <w:sz w:val="24"/>
        </w:rPr>
      </w:pPr>
      <w:r>
        <w:rPr>
          <w:rFonts w:asciiTheme="minorEastAsia" w:eastAsiaTheme="minorEastAsia" w:hAnsiTheme="minorEastAsia" w:hint="eastAsia"/>
          <w:spacing w:val="-2"/>
          <w:sz w:val="24"/>
        </w:rPr>
        <w:t>本项目开标使用北京市政府采购电子交易平台。投标人应在</w:t>
      </w:r>
      <w:proofErr w:type="gramStart"/>
      <w:r>
        <w:rPr>
          <w:rFonts w:asciiTheme="minorEastAsia" w:eastAsiaTheme="minorEastAsia" w:hAnsiTheme="minorEastAsia" w:hint="eastAsia"/>
          <w:spacing w:val="-2"/>
          <w:sz w:val="24"/>
        </w:rPr>
        <w:t>《</w:t>
      </w:r>
      <w:proofErr w:type="gramEnd"/>
      <w:r>
        <w:rPr>
          <w:rFonts w:asciiTheme="minorEastAsia" w:eastAsiaTheme="minorEastAsia" w:hAnsiTheme="minorEastAsia" w:hint="eastAsia"/>
          <w:spacing w:val="-2"/>
          <w:sz w:val="24"/>
        </w:rPr>
        <w:t>投标人须知资</w:t>
      </w:r>
    </w:p>
    <w:p w:rsidR="00807F92" w:rsidRDefault="00934791">
      <w:pPr>
        <w:pStyle w:val="af1"/>
        <w:tabs>
          <w:tab w:val="left" w:pos="1773"/>
          <w:tab w:val="left" w:pos="1776"/>
        </w:tabs>
        <w:spacing w:before="3" w:line="364" w:lineRule="auto"/>
        <w:ind w:left="1781" w:right="690" w:firstLine="0"/>
        <w:jc w:val="both"/>
        <w:rPr>
          <w:rFonts w:asciiTheme="minorEastAsia" w:eastAsiaTheme="minorEastAsia" w:hAnsiTheme="minorEastAsia"/>
          <w:sz w:val="24"/>
        </w:rPr>
      </w:pPr>
      <w:r>
        <w:rPr>
          <w:rFonts w:asciiTheme="minorEastAsia" w:eastAsiaTheme="minorEastAsia" w:hAnsiTheme="minorEastAsia" w:hint="eastAsia"/>
          <w:spacing w:val="-2"/>
          <w:sz w:val="24"/>
        </w:rPr>
        <w:t>料表</w:t>
      </w:r>
      <w:proofErr w:type="gramStart"/>
      <w:r>
        <w:rPr>
          <w:rFonts w:asciiTheme="minorEastAsia" w:eastAsiaTheme="minorEastAsia" w:hAnsiTheme="minorEastAsia" w:hint="eastAsia"/>
          <w:spacing w:val="-2"/>
          <w:sz w:val="24"/>
        </w:rPr>
        <w:t>》</w:t>
      </w:r>
      <w:proofErr w:type="gramEnd"/>
      <w:r>
        <w:rPr>
          <w:rFonts w:asciiTheme="minorEastAsia" w:eastAsiaTheme="minorEastAsia" w:hAnsiTheme="minorEastAsia" w:hint="eastAsia"/>
          <w:spacing w:val="-2"/>
          <w:sz w:val="24"/>
        </w:rPr>
        <w:t>规定的时间内对投标文件进行解密，因非系统原因导致的解密失败，视为投标无效。</w:t>
      </w:r>
    </w:p>
    <w:p w:rsidR="00807F92" w:rsidRDefault="00934791">
      <w:pPr>
        <w:pStyle w:val="af1"/>
        <w:numPr>
          <w:ilvl w:val="1"/>
          <w:numId w:val="1"/>
        </w:numPr>
        <w:tabs>
          <w:tab w:val="left" w:pos="1773"/>
          <w:tab w:val="left" w:pos="1776"/>
        </w:tabs>
        <w:spacing w:before="1" w:line="364"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807F92" w:rsidRDefault="00934791">
      <w:pPr>
        <w:pStyle w:val="af1"/>
        <w:numPr>
          <w:ilvl w:val="1"/>
          <w:numId w:val="1"/>
        </w:numPr>
        <w:tabs>
          <w:tab w:val="left" w:pos="1773"/>
          <w:tab w:val="left" w:pos="1776"/>
        </w:tabs>
        <w:spacing w:line="364"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p>
    <w:p w:rsidR="00807F92" w:rsidRDefault="00934791">
      <w:pPr>
        <w:pStyle w:val="af1"/>
        <w:numPr>
          <w:ilvl w:val="1"/>
          <w:numId w:val="1"/>
        </w:numPr>
        <w:tabs>
          <w:tab w:val="left" w:pos="1773"/>
        </w:tabs>
        <w:spacing w:line="307" w:lineRule="exact"/>
        <w:ind w:left="1773" w:hanging="717"/>
        <w:jc w:val="both"/>
        <w:rPr>
          <w:rFonts w:asciiTheme="minorEastAsia" w:eastAsiaTheme="minorEastAsia" w:hAnsiTheme="minorEastAsia"/>
          <w:sz w:val="24"/>
        </w:rPr>
      </w:pPr>
      <w:r>
        <w:rPr>
          <w:rFonts w:asciiTheme="minorEastAsia" w:eastAsiaTheme="minorEastAsia" w:hAnsiTheme="minorEastAsia"/>
          <w:spacing w:val="-9"/>
          <w:sz w:val="24"/>
        </w:rPr>
        <w:lastRenderedPageBreak/>
        <w:t>投标人不足</w:t>
      </w:r>
      <w:r>
        <w:rPr>
          <w:rFonts w:asciiTheme="minorEastAsia" w:eastAsiaTheme="minorEastAsia" w:hAnsiTheme="minorEastAsia"/>
          <w:sz w:val="24"/>
        </w:rPr>
        <w:t>3</w:t>
      </w:r>
      <w:r>
        <w:rPr>
          <w:rFonts w:asciiTheme="minorEastAsia" w:eastAsiaTheme="minorEastAsia" w:hAnsiTheme="minorEastAsia"/>
          <w:spacing w:val="-2"/>
          <w:sz w:val="24"/>
        </w:rPr>
        <w:t>家的，不予开标。</w:t>
      </w:r>
    </w:p>
    <w:p w:rsidR="00807F92" w:rsidRDefault="00934791">
      <w:pPr>
        <w:pStyle w:val="af1"/>
        <w:numPr>
          <w:ilvl w:val="0"/>
          <w:numId w:val="1"/>
        </w:numPr>
        <w:tabs>
          <w:tab w:val="left" w:pos="1055"/>
        </w:tabs>
        <w:spacing w:before="154"/>
        <w:ind w:left="1055" w:hanging="354"/>
        <w:rPr>
          <w:rFonts w:asciiTheme="minorEastAsia" w:eastAsiaTheme="minorEastAsia" w:hAnsiTheme="minorEastAsia"/>
          <w:sz w:val="24"/>
        </w:rPr>
      </w:pPr>
      <w:r>
        <w:rPr>
          <w:rFonts w:asciiTheme="minorEastAsia" w:eastAsiaTheme="minorEastAsia" w:hAnsiTheme="minorEastAsia"/>
          <w:spacing w:val="-3"/>
          <w:sz w:val="24"/>
        </w:rPr>
        <w:t>资格审查</w:t>
      </w:r>
    </w:p>
    <w:p w:rsidR="00807F92" w:rsidRDefault="00934791">
      <w:pPr>
        <w:pStyle w:val="af1"/>
        <w:numPr>
          <w:ilvl w:val="1"/>
          <w:numId w:val="1"/>
        </w:numPr>
        <w:tabs>
          <w:tab w:val="left" w:pos="1773"/>
        </w:tabs>
        <w:spacing w:before="161"/>
        <w:ind w:left="1773" w:hanging="717"/>
        <w:jc w:val="both"/>
        <w:rPr>
          <w:rFonts w:asciiTheme="minorEastAsia" w:eastAsiaTheme="minorEastAsia" w:hAnsiTheme="minorEastAsia"/>
          <w:sz w:val="24"/>
        </w:rPr>
      </w:pPr>
      <w:r>
        <w:rPr>
          <w:rFonts w:asciiTheme="minorEastAsia" w:eastAsiaTheme="minorEastAsia" w:hAnsiTheme="minorEastAsia"/>
          <w:spacing w:val="-12"/>
          <w:sz w:val="24"/>
        </w:rPr>
        <w:t>见第三章《资格审查》。</w:t>
      </w:r>
    </w:p>
    <w:p w:rsidR="00807F92" w:rsidRDefault="00934791">
      <w:pPr>
        <w:pStyle w:val="af1"/>
        <w:numPr>
          <w:ilvl w:val="0"/>
          <w:numId w:val="1"/>
        </w:numPr>
        <w:tabs>
          <w:tab w:val="left" w:pos="1055"/>
        </w:tabs>
        <w:spacing w:before="158"/>
        <w:ind w:left="1055" w:hanging="354"/>
        <w:rPr>
          <w:rFonts w:asciiTheme="minorEastAsia" w:eastAsiaTheme="minorEastAsia" w:hAnsiTheme="minorEastAsia"/>
          <w:sz w:val="24"/>
        </w:rPr>
      </w:pPr>
      <w:r>
        <w:rPr>
          <w:rFonts w:asciiTheme="minorEastAsia" w:eastAsiaTheme="minorEastAsia" w:hAnsiTheme="minorEastAsia"/>
          <w:spacing w:val="-2"/>
          <w:sz w:val="24"/>
        </w:rPr>
        <w:t>评标委员会</w:t>
      </w:r>
    </w:p>
    <w:p w:rsidR="00807F92" w:rsidRDefault="00934791">
      <w:pPr>
        <w:pStyle w:val="af1"/>
        <w:numPr>
          <w:ilvl w:val="1"/>
          <w:numId w:val="1"/>
        </w:numPr>
        <w:tabs>
          <w:tab w:val="left" w:pos="1773"/>
        </w:tabs>
        <w:spacing w:before="113"/>
        <w:ind w:left="1776" w:hanging="717"/>
        <w:rPr>
          <w:rFonts w:asciiTheme="minorEastAsia" w:eastAsiaTheme="minorEastAsia" w:hAnsiTheme="minorEastAsia"/>
        </w:rPr>
      </w:pPr>
      <w:r>
        <w:rPr>
          <w:rFonts w:asciiTheme="minorEastAsia" w:eastAsiaTheme="minorEastAsia" w:hAnsiTheme="minorEastAsia"/>
          <w:spacing w:val="-1"/>
          <w:sz w:val="24"/>
        </w:rPr>
        <w:t>评标委员会根据政府采购有关规定和本次采购项目的特点进行组建，并负责</w:t>
      </w:r>
    </w:p>
    <w:p w:rsidR="00807F92" w:rsidRDefault="00934791">
      <w:pPr>
        <w:pStyle w:val="af1"/>
        <w:tabs>
          <w:tab w:val="left" w:pos="1773"/>
        </w:tabs>
        <w:spacing w:before="113"/>
        <w:ind w:firstLine="0"/>
        <w:rPr>
          <w:rFonts w:asciiTheme="minorEastAsia" w:eastAsiaTheme="minorEastAsia" w:hAnsiTheme="minorEastAsia"/>
        </w:rPr>
      </w:pPr>
      <w:r>
        <w:rPr>
          <w:rFonts w:asciiTheme="minorEastAsia" w:eastAsiaTheme="minorEastAsia" w:hAnsiTheme="minorEastAsia"/>
          <w:spacing w:val="-1"/>
        </w:rPr>
        <w:t>具体评标事务，独立履行职责。</w:t>
      </w:r>
    </w:p>
    <w:p w:rsidR="00807F92" w:rsidRDefault="00934791">
      <w:pPr>
        <w:pStyle w:val="af1"/>
        <w:numPr>
          <w:ilvl w:val="1"/>
          <w:numId w:val="1"/>
        </w:numPr>
        <w:tabs>
          <w:tab w:val="left" w:pos="1773"/>
          <w:tab w:val="left" w:pos="1776"/>
        </w:tabs>
        <w:spacing w:before="158" w:line="364" w:lineRule="auto"/>
        <w:ind w:left="1776" w:right="686"/>
        <w:jc w:val="both"/>
        <w:rPr>
          <w:rFonts w:asciiTheme="minorEastAsia" w:eastAsiaTheme="minorEastAsia" w:hAnsiTheme="minorEastAsia"/>
          <w:sz w:val="24"/>
        </w:rPr>
      </w:pPr>
      <w:r>
        <w:rPr>
          <w:rFonts w:asciiTheme="minorEastAsia" w:eastAsiaTheme="minorEastAsia" w:hAnsiTheme="minorEastAsia"/>
          <w:spacing w:val="-2"/>
          <w:sz w:val="24"/>
        </w:rPr>
        <w:t>评审专家须符合《财政部关于在政府采购活动中查询及使用信用记录有关问</w:t>
      </w:r>
      <w:r>
        <w:rPr>
          <w:rFonts w:asciiTheme="minorEastAsia" w:eastAsiaTheme="minorEastAsia" w:hAnsiTheme="minorEastAsia"/>
          <w:spacing w:val="-24"/>
          <w:sz w:val="24"/>
        </w:rPr>
        <w:t>题的通知》</w:t>
      </w:r>
      <w:r>
        <w:rPr>
          <w:rFonts w:asciiTheme="minorEastAsia" w:eastAsiaTheme="minorEastAsia" w:hAnsiTheme="minorEastAsia"/>
          <w:sz w:val="24"/>
        </w:rPr>
        <w:t>（财库〔2016〕125号）的规定。依法自行选定评审专家的，采</w:t>
      </w:r>
      <w:r>
        <w:rPr>
          <w:rFonts w:asciiTheme="minorEastAsia" w:eastAsiaTheme="minorEastAsia" w:hAnsiTheme="minorEastAsia"/>
          <w:spacing w:val="-2"/>
          <w:sz w:val="24"/>
        </w:rPr>
        <w:t>购人和采购代理机构将查询有关信用记录，对具有行贿、受贿、欺诈等不良信用记录的人员，拒绝其参与政府采购活动。</w:t>
      </w:r>
    </w:p>
    <w:p w:rsidR="00807F92" w:rsidRDefault="00934791">
      <w:pPr>
        <w:pStyle w:val="af1"/>
        <w:numPr>
          <w:ilvl w:val="0"/>
          <w:numId w:val="1"/>
        </w:numPr>
        <w:tabs>
          <w:tab w:val="left" w:pos="1055"/>
        </w:tabs>
        <w:spacing w:line="307" w:lineRule="exact"/>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评标程序、评标方法和评标标准</w:t>
      </w:r>
    </w:p>
    <w:p w:rsidR="00807F92" w:rsidRDefault="00934791">
      <w:pPr>
        <w:pStyle w:val="af1"/>
        <w:numPr>
          <w:ilvl w:val="1"/>
          <w:numId w:val="1"/>
        </w:numPr>
        <w:tabs>
          <w:tab w:val="left" w:pos="1773"/>
        </w:tabs>
        <w:spacing w:before="158"/>
        <w:ind w:left="1773" w:hanging="717"/>
        <w:rPr>
          <w:rFonts w:asciiTheme="minorEastAsia" w:eastAsiaTheme="minorEastAsia" w:hAnsiTheme="minorEastAsia"/>
          <w:sz w:val="24"/>
        </w:rPr>
      </w:pPr>
      <w:r>
        <w:rPr>
          <w:rFonts w:asciiTheme="minorEastAsia" w:eastAsiaTheme="minorEastAsia" w:hAnsiTheme="minorEastAsia"/>
          <w:spacing w:val="-7"/>
          <w:sz w:val="24"/>
        </w:rPr>
        <w:t>见第四章《评标程序、评标方法和评标标准》。</w:t>
      </w:r>
    </w:p>
    <w:p w:rsidR="00807F92" w:rsidRDefault="00807F92">
      <w:pPr>
        <w:pStyle w:val="a6"/>
        <w:spacing w:before="223"/>
        <w:rPr>
          <w:rFonts w:asciiTheme="minorEastAsia" w:eastAsiaTheme="minorEastAsia" w:hAnsiTheme="minorEastAsia"/>
          <w:sz w:val="28"/>
        </w:rPr>
      </w:pPr>
    </w:p>
    <w:p w:rsidR="00807F92" w:rsidRDefault="00934791">
      <w:pPr>
        <w:pStyle w:val="4"/>
        <w:tabs>
          <w:tab w:val="left" w:pos="704"/>
        </w:tabs>
        <w:rPr>
          <w:rFonts w:asciiTheme="minorEastAsia" w:eastAsiaTheme="minorEastAsia" w:hAnsiTheme="minorEastAsia"/>
          <w:b/>
        </w:rPr>
      </w:pPr>
      <w:r>
        <w:rPr>
          <w:rFonts w:asciiTheme="minorEastAsia" w:eastAsiaTheme="minorEastAsia" w:hAnsiTheme="minorEastAsia"/>
          <w:b/>
          <w:spacing w:val="-10"/>
        </w:rPr>
        <w:t>六</w:t>
      </w:r>
      <w:r>
        <w:rPr>
          <w:rFonts w:asciiTheme="minorEastAsia" w:eastAsiaTheme="minorEastAsia" w:hAnsiTheme="minorEastAsia"/>
          <w:b/>
        </w:rPr>
        <w:tab/>
        <w:t>确定中</w:t>
      </w:r>
      <w:r>
        <w:rPr>
          <w:rFonts w:asciiTheme="minorEastAsia" w:eastAsiaTheme="minorEastAsia" w:hAnsiTheme="minorEastAsia"/>
          <w:b/>
          <w:spacing w:val="-10"/>
        </w:rPr>
        <w:t>标</w:t>
      </w:r>
    </w:p>
    <w:p w:rsidR="00807F92" w:rsidRDefault="00934791">
      <w:pPr>
        <w:pStyle w:val="af1"/>
        <w:numPr>
          <w:ilvl w:val="0"/>
          <w:numId w:val="1"/>
        </w:numPr>
        <w:tabs>
          <w:tab w:val="left" w:pos="1055"/>
        </w:tabs>
        <w:spacing w:before="183"/>
        <w:ind w:left="1055" w:hanging="354"/>
        <w:rPr>
          <w:rFonts w:asciiTheme="minorEastAsia" w:eastAsiaTheme="minorEastAsia" w:hAnsiTheme="minorEastAsia"/>
          <w:sz w:val="24"/>
        </w:rPr>
      </w:pPr>
      <w:r>
        <w:rPr>
          <w:rFonts w:asciiTheme="minorEastAsia" w:eastAsiaTheme="minorEastAsia" w:hAnsiTheme="minorEastAsia"/>
          <w:spacing w:val="-2"/>
          <w:sz w:val="24"/>
        </w:rPr>
        <w:t>确定中标人</w:t>
      </w:r>
    </w:p>
    <w:p w:rsidR="00807F92" w:rsidRDefault="00934791">
      <w:pPr>
        <w:pStyle w:val="af1"/>
        <w:numPr>
          <w:ilvl w:val="1"/>
          <w:numId w:val="1"/>
        </w:numPr>
        <w:tabs>
          <w:tab w:val="left" w:pos="1773"/>
          <w:tab w:val="left" w:pos="1776"/>
        </w:tabs>
        <w:spacing w:before="160" w:line="364" w:lineRule="auto"/>
        <w:ind w:left="1776" w:right="647"/>
        <w:jc w:val="both"/>
        <w:rPr>
          <w:rFonts w:asciiTheme="minorEastAsia" w:eastAsiaTheme="minorEastAsia" w:hAnsiTheme="minorEastAsia"/>
          <w:sz w:val="24"/>
        </w:rPr>
      </w:pPr>
      <w:r>
        <w:rPr>
          <w:rFonts w:asciiTheme="minorEastAsia" w:eastAsiaTheme="minorEastAsia" w:hAnsiTheme="minorEastAsia"/>
          <w:spacing w:val="-2"/>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w:t>
      </w:r>
      <w:r>
        <w:rPr>
          <w:rFonts w:asciiTheme="minorEastAsia" w:eastAsiaTheme="minorEastAsia" w:hAnsiTheme="minorEastAsia"/>
          <w:spacing w:val="-7"/>
          <w:sz w:val="24"/>
        </w:rPr>
        <w:t>评标委员会直接确定中标人，见《投标人须知资料表》。中标候选人并列的，</w:t>
      </w:r>
      <w:r>
        <w:rPr>
          <w:rFonts w:asciiTheme="minorEastAsia" w:eastAsiaTheme="minorEastAsia" w:hAnsiTheme="minorEastAsia"/>
          <w:spacing w:val="-2"/>
          <w:sz w:val="24"/>
        </w:rPr>
        <w:t>按照《投标人须知资料表》要求确定中标人。</w:t>
      </w:r>
    </w:p>
    <w:p w:rsidR="00807F92" w:rsidRDefault="00934791">
      <w:pPr>
        <w:pStyle w:val="af1"/>
        <w:numPr>
          <w:ilvl w:val="0"/>
          <w:numId w:val="1"/>
        </w:numPr>
        <w:tabs>
          <w:tab w:val="left" w:pos="1055"/>
        </w:tabs>
        <w:spacing w:line="306" w:lineRule="exact"/>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中标公告与中标通知书</w:t>
      </w:r>
    </w:p>
    <w:p w:rsidR="00807F92" w:rsidRDefault="00934791">
      <w:pPr>
        <w:pStyle w:val="af1"/>
        <w:numPr>
          <w:ilvl w:val="1"/>
          <w:numId w:val="1"/>
        </w:numPr>
        <w:tabs>
          <w:tab w:val="left" w:pos="1773"/>
        </w:tabs>
        <w:spacing w:before="158" w:line="364" w:lineRule="auto"/>
        <w:ind w:left="1776" w:right="691" w:hanging="717"/>
        <w:jc w:val="both"/>
        <w:rPr>
          <w:rFonts w:asciiTheme="minorEastAsia" w:eastAsiaTheme="minorEastAsia" w:hAnsiTheme="minorEastAsia"/>
        </w:rPr>
      </w:pPr>
      <w:r>
        <w:rPr>
          <w:rFonts w:asciiTheme="minorEastAsia" w:eastAsiaTheme="minorEastAsia" w:hAnsiTheme="minorEastAsia"/>
          <w:spacing w:val="-2"/>
          <w:sz w:val="24"/>
        </w:rPr>
        <w:t>采购人或采购代理机构自中标人确定之日起</w:t>
      </w:r>
      <w:r>
        <w:rPr>
          <w:rFonts w:asciiTheme="minorEastAsia" w:eastAsiaTheme="minorEastAsia" w:hAnsiTheme="minorEastAsia"/>
          <w:sz w:val="24"/>
        </w:rPr>
        <w:t>2</w:t>
      </w:r>
      <w:r>
        <w:rPr>
          <w:rFonts w:asciiTheme="minorEastAsia" w:eastAsiaTheme="minorEastAsia" w:hAnsiTheme="minorEastAsia"/>
          <w:spacing w:val="-1"/>
          <w:sz w:val="24"/>
        </w:rPr>
        <w:t>个工作日内，在北京市政府采</w:t>
      </w:r>
      <w:r>
        <w:rPr>
          <w:rFonts w:asciiTheme="minorEastAsia" w:eastAsiaTheme="minorEastAsia" w:hAnsiTheme="minorEastAsia"/>
          <w:spacing w:val="-1"/>
        </w:rPr>
        <w:t xml:space="preserve">购网公告中标结果，同时向中标人发出中标通知书，中标公告期限为 </w:t>
      </w:r>
      <w:r>
        <w:rPr>
          <w:rFonts w:asciiTheme="minorEastAsia" w:eastAsiaTheme="minorEastAsia" w:hAnsiTheme="minorEastAsia"/>
        </w:rPr>
        <w:t>1</w:t>
      </w:r>
      <w:r>
        <w:rPr>
          <w:rFonts w:asciiTheme="minorEastAsia" w:eastAsiaTheme="minorEastAsia" w:hAnsiTheme="minorEastAsia"/>
          <w:spacing w:val="-14"/>
        </w:rPr>
        <w:t xml:space="preserve"> </w:t>
      </w:r>
      <w:proofErr w:type="gramStart"/>
      <w:r>
        <w:rPr>
          <w:rFonts w:asciiTheme="minorEastAsia" w:eastAsiaTheme="minorEastAsia" w:hAnsiTheme="minorEastAsia"/>
        </w:rPr>
        <w:t>个</w:t>
      </w:r>
      <w:proofErr w:type="gramEnd"/>
      <w:r>
        <w:rPr>
          <w:rFonts w:asciiTheme="minorEastAsia" w:eastAsiaTheme="minorEastAsia" w:hAnsiTheme="minorEastAsia"/>
        </w:rPr>
        <w:t>工</w:t>
      </w:r>
      <w:r>
        <w:rPr>
          <w:rFonts w:asciiTheme="minorEastAsia" w:eastAsiaTheme="minorEastAsia" w:hAnsiTheme="minorEastAsia"/>
          <w:spacing w:val="-4"/>
        </w:rPr>
        <w:t>作日。</w:t>
      </w:r>
    </w:p>
    <w:p w:rsidR="00807F92" w:rsidRDefault="00934791">
      <w:pPr>
        <w:pStyle w:val="af1"/>
        <w:numPr>
          <w:ilvl w:val="1"/>
          <w:numId w:val="1"/>
        </w:numPr>
        <w:tabs>
          <w:tab w:val="left" w:pos="1773"/>
          <w:tab w:val="left" w:pos="1776"/>
        </w:tabs>
        <w:spacing w:before="1" w:line="364"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中标通知书对采购人和中标供应商均具有法律效力。中标通知书发出后，采购人改变中标结果的，或者中标供应商放弃中标项目的，应当依法承担法律</w:t>
      </w:r>
      <w:r>
        <w:rPr>
          <w:rFonts w:asciiTheme="minorEastAsia" w:eastAsiaTheme="minorEastAsia" w:hAnsiTheme="minorEastAsia"/>
          <w:spacing w:val="-4"/>
          <w:sz w:val="24"/>
        </w:rPr>
        <w:t>责任。</w:t>
      </w:r>
    </w:p>
    <w:p w:rsidR="00807F92" w:rsidRDefault="00934791">
      <w:pPr>
        <w:pStyle w:val="af1"/>
        <w:numPr>
          <w:ilvl w:val="0"/>
          <w:numId w:val="1"/>
        </w:numPr>
        <w:tabs>
          <w:tab w:val="left" w:pos="1055"/>
        </w:tabs>
        <w:spacing w:line="305" w:lineRule="exact"/>
        <w:ind w:left="1055" w:hanging="354"/>
        <w:rPr>
          <w:rFonts w:asciiTheme="minorEastAsia" w:eastAsiaTheme="minorEastAsia" w:hAnsiTheme="minorEastAsia"/>
          <w:sz w:val="24"/>
        </w:rPr>
      </w:pPr>
      <w:r>
        <w:rPr>
          <w:rFonts w:asciiTheme="minorEastAsia" w:eastAsiaTheme="minorEastAsia" w:hAnsiTheme="minorEastAsia"/>
          <w:spacing w:val="-5"/>
          <w:sz w:val="24"/>
        </w:rPr>
        <w:t>废标</w:t>
      </w:r>
    </w:p>
    <w:p w:rsidR="00807F92" w:rsidRDefault="00934791">
      <w:pPr>
        <w:pStyle w:val="af1"/>
        <w:numPr>
          <w:ilvl w:val="1"/>
          <w:numId w:val="1"/>
        </w:numPr>
        <w:tabs>
          <w:tab w:val="left" w:pos="1773"/>
        </w:tabs>
        <w:spacing w:before="160"/>
        <w:ind w:left="1773" w:hanging="717"/>
        <w:rPr>
          <w:rFonts w:asciiTheme="minorEastAsia" w:eastAsiaTheme="minorEastAsia" w:hAnsiTheme="minorEastAsia"/>
          <w:sz w:val="24"/>
        </w:rPr>
      </w:pPr>
      <w:r>
        <w:rPr>
          <w:rFonts w:asciiTheme="minorEastAsia" w:eastAsiaTheme="minorEastAsia" w:hAnsiTheme="minorEastAsia"/>
          <w:spacing w:val="-1"/>
          <w:sz w:val="24"/>
        </w:rPr>
        <w:t>在招标采购中，出现下列情形之一的，应予废标：</w:t>
      </w:r>
    </w:p>
    <w:p w:rsidR="00807F92" w:rsidRDefault="00934791">
      <w:pPr>
        <w:pStyle w:val="af1"/>
        <w:numPr>
          <w:ilvl w:val="2"/>
          <w:numId w:val="1"/>
        </w:numPr>
        <w:tabs>
          <w:tab w:val="left" w:pos="2677"/>
          <w:tab w:val="left" w:pos="2681"/>
        </w:tabs>
        <w:spacing w:before="158" w:line="364" w:lineRule="auto"/>
        <w:ind w:right="691"/>
        <w:rPr>
          <w:rFonts w:asciiTheme="minorEastAsia" w:eastAsiaTheme="minorEastAsia" w:hAnsiTheme="minorEastAsia"/>
          <w:sz w:val="24"/>
        </w:rPr>
      </w:pPr>
      <w:r>
        <w:rPr>
          <w:rFonts w:asciiTheme="minorEastAsia" w:eastAsiaTheme="minorEastAsia" w:hAnsiTheme="minorEastAsia"/>
          <w:spacing w:val="-2"/>
          <w:sz w:val="24"/>
        </w:rPr>
        <w:t>符合专业条件的供应商或者对招标文件作实质响应的供应商不足三</w:t>
      </w:r>
      <w:r>
        <w:rPr>
          <w:rFonts w:asciiTheme="minorEastAsia" w:eastAsiaTheme="minorEastAsia" w:hAnsiTheme="minorEastAsia"/>
          <w:spacing w:val="-4"/>
          <w:sz w:val="24"/>
        </w:rPr>
        <w:t>家的；</w:t>
      </w:r>
    </w:p>
    <w:p w:rsidR="00807F92" w:rsidRDefault="00934791">
      <w:pPr>
        <w:pStyle w:val="af1"/>
        <w:numPr>
          <w:ilvl w:val="2"/>
          <w:numId w:val="1"/>
        </w:numPr>
        <w:tabs>
          <w:tab w:val="left" w:pos="2677"/>
        </w:tabs>
        <w:spacing w:line="306" w:lineRule="exact"/>
        <w:ind w:left="2677" w:hanging="896"/>
        <w:rPr>
          <w:rFonts w:asciiTheme="minorEastAsia" w:eastAsiaTheme="minorEastAsia" w:hAnsiTheme="minorEastAsia"/>
          <w:sz w:val="24"/>
        </w:rPr>
      </w:pPr>
      <w:r>
        <w:rPr>
          <w:rFonts w:asciiTheme="minorEastAsia" w:eastAsiaTheme="minorEastAsia" w:hAnsiTheme="minorEastAsia"/>
          <w:spacing w:val="-1"/>
          <w:sz w:val="24"/>
        </w:rPr>
        <w:t>出现影响采购公正的违法、违规行为的；</w:t>
      </w:r>
    </w:p>
    <w:p w:rsidR="00807F92" w:rsidRDefault="00934791">
      <w:pPr>
        <w:pStyle w:val="af1"/>
        <w:numPr>
          <w:ilvl w:val="2"/>
          <w:numId w:val="1"/>
        </w:numPr>
        <w:tabs>
          <w:tab w:val="left" w:pos="2677"/>
        </w:tabs>
        <w:spacing w:before="160"/>
        <w:ind w:left="2677" w:hanging="896"/>
        <w:rPr>
          <w:rFonts w:asciiTheme="minorEastAsia" w:eastAsiaTheme="minorEastAsia" w:hAnsiTheme="minorEastAsia"/>
          <w:sz w:val="24"/>
        </w:rPr>
      </w:pPr>
      <w:r>
        <w:rPr>
          <w:rFonts w:asciiTheme="minorEastAsia" w:eastAsiaTheme="minorEastAsia" w:hAnsiTheme="minorEastAsia"/>
          <w:spacing w:val="-1"/>
          <w:sz w:val="24"/>
        </w:rPr>
        <w:lastRenderedPageBreak/>
        <w:t>投标人的报价均超过了采购预算，采购人不能支付的；</w:t>
      </w:r>
    </w:p>
    <w:p w:rsidR="00807F92" w:rsidRDefault="00934791">
      <w:pPr>
        <w:pStyle w:val="af1"/>
        <w:numPr>
          <w:ilvl w:val="2"/>
          <w:numId w:val="1"/>
        </w:numPr>
        <w:tabs>
          <w:tab w:val="left" w:pos="2677"/>
        </w:tabs>
        <w:spacing w:before="158"/>
        <w:ind w:left="2677" w:hanging="896"/>
        <w:rPr>
          <w:rFonts w:asciiTheme="minorEastAsia" w:eastAsiaTheme="minorEastAsia" w:hAnsiTheme="minorEastAsia"/>
          <w:sz w:val="24"/>
        </w:rPr>
      </w:pPr>
      <w:r>
        <w:rPr>
          <w:rFonts w:asciiTheme="minorEastAsia" w:eastAsiaTheme="minorEastAsia" w:hAnsiTheme="minorEastAsia"/>
          <w:spacing w:val="-1"/>
          <w:sz w:val="24"/>
        </w:rPr>
        <w:t>因重大变故，采购任务取消的。</w:t>
      </w:r>
    </w:p>
    <w:p w:rsidR="00807F92" w:rsidRDefault="00934791">
      <w:pPr>
        <w:pStyle w:val="af1"/>
        <w:tabs>
          <w:tab w:val="left" w:pos="1773"/>
        </w:tabs>
        <w:spacing w:before="113"/>
        <w:ind w:left="1055" w:firstLine="0"/>
        <w:rPr>
          <w:rFonts w:asciiTheme="minorEastAsia" w:eastAsiaTheme="minorEastAsia" w:hAnsiTheme="minorEastAsia"/>
          <w:sz w:val="24"/>
        </w:rPr>
      </w:pPr>
      <w:r>
        <w:rPr>
          <w:rFonts w:ascii="Times Roman" w:eastAsiaTheme="minorEastAsia" w:hAnsi="Times Roman"/>
          <w:spacing w:val="-1"/>
          <w:sz w:val="24"/>
        </w:rPr>
        <w:t>24.2</w:t>
      </w:r>
      <w:r>
        <w:rPr>
          <w:rFonts w:ascii="Times Roman" w:eastAsiaTheme="minorEastAsia" w:hAnsi="Times Roman" w:hint="eastAsia"/>
          <w:spacing w:val="-1"/>
          <w:sz w:val="24"/>
        </w:rPr>
        <w:t xml:space="preserve">     </w:t>
      </w:r>
      <w:proofErr w:type="gramStart"/>
      <w:r>
        <w:rPr>
          <w:rFonts w:asciiTheme="minorEastAsia" w:eastAsiaTheme="minorEastAsia" w:hAnsiTheme="minorEastAsia"/>
          <w:spacing w:val="-1"/>
          <w:sz w:val="24"/>
        </w:rPr>
        <w:t>废标后</w:t>
      </w:r>
      <w:proofErr w:type="gramEnd"/>
      <w:r>
        <w:rPr>
          <w:rFonts w:asciiTheme="minorEastAsia" w:eastAsiaTheme="minorEastAsia" w:hAnsiTheme="minorEastAsia"/>
          <w:spacing w:val="-1"/>
          <w:sz w:val="24"/>
        </w:rPr>
        <w:t>，采购人将</w:t>
      </w:r>
      <w:proofErr w:type="gramStart"/>
      <w:r>
        <w:rPr>
          <w:rFonts w:asciiTheme="minorEastAsia" w:eastAsiaTheme="minorEastAsia" w:hAnsiTheme="minorEastAsia"/>
          <w:spacing w:val="-1"/>
          <w:sz w:val="24"/>
        </w:rPr>
        <w:t>废标理由</w:t>
      </w:r>
      <w:proofErr w:type="gramEnd"/>
      <w:r>
        <w:rPr>
          <w:rFonts w:asciiTheme="minorEastAsia" w:eastAsiaTheme="minorEastAsia" w:hAnsiTheme="minorEastAsia"/>
          <w:spacing w:val="-1"/>
          <w:sz w:val="24"/>
        </w:rPr>
        <w:t>书面通知所有投标人。</w:t>
      </w:r>
    </w:p>
    <w:p w:rsidR="00807F92" w:rsidRDefault="00934791">
      <w:pPr>
        <w:pStyle w:val="af1"/>
        <w:numPr>
          <w:ilvl w:val="0"/>
          <w:numId w:val="1"/>
        </w:numPr>
        <w:tabs>
          <w:tab w:val="left" w:pos="1773"/>
        </w:tabs>
        <w:spacing w:before="113"/>
        <w:ind w:left="1055" w:hanging="354"/>
        <w:jc w:val="both"/>
        <w:rPr>
          <w:rFonts w:asciiTheme="minorEastAsia" w:eastAsiaTheme="minorEastAsia" w:hAnsiTheme="minorEastAsia"/>
          <w:sz w:val="24"/>
        </w:rPr>
      </w:pPr>
      <w:r>
        <w:rPr>
          <w:rFonts w:asciiTheme="minorEastAsia" w:eastAsiaTheme="minorEastAsia" w:hAnsiTheme="minorEastAsia"/>
          <w:spacing w:val="-3"/>
          <w:sz w:val="24"/>
        </w:rPr>
        <w:t>签订合同</w:t>
      </w:r>
    </w:p>
    <w:p w:rsidR="00807F92" w:rsidRDefault="00934791">
      <w:pPr>
        <w:pStyle w:val="af1"/>
        <w:numPr>
          <w:ilvl w:val="1"/>
          <w:numId w:val="1"/>
        </w:numPr>
        <w:tabs>
          <w:tab w:val="left" w:pos="1773"/>
          <w:tab w:val="left" w:pos="1776"/>
        </w:tabs>
        <w:spacing w:before="158" w:line="364" w:lineRule="auto"/>
        <w:ind w:left="1776" w:right="688"/>
        <w:jc w:val="both"/>
        <w:rPr>
          <w:rFonts w:asciiTheme="minorEastAsia" w:eastAsiaTheme="minorEastAsia" w:hAnsiTheme="minorEastAsia"/>
          <w:sz w:val="24"/>
        </w:rPr>
      </w:pPr>
      <w:r>
        <w:rPr>
          <w:rFonts w:asciiTheme="minorEastAsia" w:eastAsiaTheme="minorEastAsia" w:hAnsiTheme="minorEastAsia"/>
          <w:spacing w:val="-10"/>
          <w:sz w:val="24"/>
        </w:rPr>
        <w:t>中标人、采购人应当自中标通知书发出之日起</w:t>
      </w:r>
      <w:r>
        <w:rPr>
          <w:rFonts w:asciiTheme="minorEastAsia" w:eastAsiaTheme="minorEastAsia" w:hAnsiTheme="minorEastAsia"/>
          <w:sz w:val="24"/>
        </w:rPr>
        <w:t>30</w:t>
      </w:r>
      <w:r>
        <w:rPr>
          <w:rFonts w:asciiTheme="minorEastAsia" w:eastAsiaTheme="minorEastAsia" w:hAnsiTheme="minorEastAsia"/>
          <w:spacing w:val="-8"/>
          <w:sz w:val="24"/>
        </w:rPr>
        <w:t>日内，按照招标文件和中标</w:t>
      </w:r>
      <w:r>
        <w:rPr>
          <w:rFonts w:asciiTheme="minorEastAsia" w:eastAsiaTheme="minorEastAsia" w:hAnsiTheme="minorEastAsia"/>
          <w:spacing w:val="-2"/>
          <w:sz w:val="24"/>
        </w:rPr>
        <w:t>人投标文件的规定签订书面合同。所签订的合同不得对招标文件确定的事项和中标人投标文件作实质性修改。</w:t>
      </w:r>
    </w:p>
    <w:p w:rsidR="00807F92" w:rsidRDefault="00934791">
      <w:pPr>
        <w:pStyle w:val="af1"/>
        <w:numPr>
          <w:ilvl w:val="1"/>
          <w:numId w:val="1"/>
        </w:numPr>
        <w:tabs>
          <w:tab w:val="left" w:pos="1773"/>
          <w:tab w:val="left" w:pos="1776"/>
        </w:tabs>
        <w:spacing w:line="364"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中标人拒绝与采购人签订合同的，采购人可以按照评标报告推荐的中标候选人名单排序，确定下一候选人为中标人，也可以重新开展政府采购活动。</w:t>
      </w:r>
    </w:p>
    <w:p w:rsidR="00807F92" w:rsidRDefault="00934791">
      <w:pPr>
        <w:pStyle w:val="af1"/>
        <w:numPr>
          <w:ilvl w:val="1"/>
          <w:numId w:val="1"/>
        </w:numPr>
        <w:tabs>
          <w:tab w:val="left" w:pos="1773"/>
          <w:tab w:val="left" w:pos="1776"/>
        </w:tabs>
        <w:spacing w:line="364"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联合体中标的，联合体各方应当共同与采购人签订合同，就采购合同约定的事项向采购人承担连带责任。</w:t>
      </w:r>
    </w:p>
    <w:p w:rsidR="00807F92" w:rsidRDefault="00934791">
      <w:pPr>
        <w:pStyle w:val="af1"/>
        <w:numPr>
          <w:ilvl w:val="1"/>
          <w:numId w:val="1"/>
        </w:numPr>
        <w:tabs>
          <w:tab w:val="left" w:pos="1773"/>
        </w:tabs>
        <w:spacing w:line="306" w:lineRule="exact"/>
        <w:ind w:left="1773" w:hanging="717"/>
        <w:jc w:val="both"/>
        <w:rPr>
          <w:rFonts w:asciiTheme="minorEastAsia" w:eastAsiaTheme="minorEastAsia" w:hAnsiTheme="minorEastAsia"/>
          <w:sz w:val="24"/>
        </w:rPr>
      </w:pPr>
      <w:r>
        <w:rPr>
          <w:rFonts w:asciiTheme="minorEastAsia" w:eastAsiaTheme="minorEastAsia" w:hAnsiTheme="minorEastAsia"/>
          <w:spacing w:val="-1"/>
          <w:sz w:val="24"/>
        </w:rPr>
        <w:t>政府采购合同不能转包。</w:t>
      </w:r>
    </w:p>
    <w:p w:rsidR="00807F92" w:rsidRDefault="00934791">
      <w:pPr>
        <w:pStyle w:val="af1"/>
        <w:numPr>
          <w:ilvl w:val="1"/>
          <w:numId w:val="1"/>
        </w:numPr>
        <w:tabs>
          <w:tab w:val="left" w:pos="1773"/>
          <w:tab w:val="left" w:pos="1776"/>
        </w:tabs>
        <w:spacing w:before="159" w:line="364" w:lineRule="auto"/>
        <w:ind w:left="1776" w:right="647"/>
        <w:jc w:val="both"/>
        <w:rPr>
          <w:rFonts w:asciiTheme="minorEastAsia" w:eastAsiaTheme="minorEastAsia" w:hAnsiTheme="minorEastAsia"/>
          <w:sz w:val="24"/>
        </w:rPr>
      </w:pPr>
      <w:r>
        <w:rPr>
          <w:rFonts w:asciiTheme="minorEastAsia" w:eastAsiaTheme="minorEastAsia" w:hAnsiTheme="minorEastAsia"/>
          <w:spacing w:val="-2"/>
          <w:sz w:val="24"/>
        </w:rPr>
        <w:t>采购人允许采用分包方式履行合同的，中标人可以依法在中标后将中标项目的非主体、非关键性工作采取分包方式履行合同。本项目的非主体、非关键</w:t>
      </w:r>
      <w:r>
        <w:rPr>
          <w:rFonts w:asciiTheme="minorEastAsia" w:eastAsiaTheme="minorEastAsia" w:hAnsiTheme="minorEastAsia"/>
          <w:spacing w:val="-8"/>
          <w:sz w:val="24"/>
        </w:rPr>
        <w:t>性工作是否允许分包，见《投标人须知资料表》。政府采购合同分包履行的，</w:t>
      </w:r>
      <w:r>
        <w:rPr>
          <w:rFonts w:asciiTheme="minorEastAsia" w:eastAsiaTheme="minorEastAsia" w:hAnsiTheme="minorEastAsia"/>
          <w:spacing w:val="-2"/>
          <w:sz w:val="24"/>
        </w:rPr>
        <w:t>应当在投标文件中载明分包承担主体，分包承担主体应当具备相应资质条件且不得再次分包，否则</w:t>
      </w:r>
      <w:r>
        <w:rPr>
          <w:rFonts w:asciiTheme="minorEastAsia" w:eastAsiaTheme="minorEastAsia" w:hAnsiTheme="minorEastAsia"/>
          <w:b/>
          <w:spacing w:val="-2"/>
          <w:sz w:val="24"/>
        </w:rPr>
        <w:t>投标无效</w:t>
      </w:r>
      <w:r>
        <w:rPr>
          <w:rFonts w:asciiTheme="minorEastAsia" w:eastAsiaTheme="minorEastAsia" w:hAnsiTheme="minorEastAsia"/>
          <w:spacing w:val="-2"/>
          <w:sz w:val="24"/>
        </w:rPr>
        <w:t>。中标人就采购项目和分包项目向采购人负责，分包供应商就分包项目承担责任。</w:t>
      </w:r>
    </w:p>
    <w:p w:rsidR="00807F92" w:rsidRDefault="00934791">
      <w:pPr>
        <w:pStyle w:val="af1"/>
        <w:numPr>
          <w:ilvl w:val="1"/>
          <w:numId w:val="1"/>
        </w:numPr>
        <w:tabs>
          <w:tab w:val="left" w:pos="1773"/>
          <w:tab w:val="left" w:pos="1776"/>
        </w:tabs>
        <w:spacing w:before="159" w:line="364" w:lineRule="auto"/>
        <w:ind w:right="647"/>
        <w:rPr>
          <w:rFonts w:asciiTheme="minorEastAsia" w:eastAsiaTheme="minorEastAsia" w:hAnsiTheme="minorEastAsia"/>
          <w:sz w:val="24"/>
        </w:rPr>
      </w:pPr>
      <w:r>
        <w:rPr>
          <w:rFonts w:asciiTheme="minorEastAsia" w:eastAsiaTheme="minorEastAsia" w:hAnsiTheme="minorEastAsia" w:hint="eastAsia"/>
          <w:sz w:val="24"/>
        </w:rPr>
        <w:t>“政采贷”融资指引：详见《投标人须知资料表》。</w:t>
      </w:r>
    </w:p>
    <w:p w:rsidR="00807F92" w:rsidRDefault="00934791">
      <w:pPr>
        <w:pStyle w:val="af1"/>
        <w:numPr>
          <w:ilvl w:val="0"/>
          <w:numId w:val="1"/>
        </w:numPr>
        <w:tabs>
          <w:tab w:val="left" w:pos="1055"/>
        </w:tabs>
        <w:spacing w:line="304" w:lineRule="exact"/>
        <w:ind w:left="1055" w:hanging="354"/>
        <w:jc w:val="both"/>
        <w:rPr>
          <w:rFonts w:asciiTheme="minorEastAsia" w:eastAsiaTheme="minorEastAsia" w:hAnsiTheme="minorEastAsia"/>
          <w:sz w:val="24"/>
        </w:rPr>
      </w:pPr>
      <w:r>
        <w:rPr>
          <w:rFonts w:asciiTheme="minorEastAsia" w:eastAsiaTheme="minorEastAsia" w:hAnsiTheme="minorEastAsia"/>
          <w:spacing w:val="-2"/>
          <w:sz w:val="24"/>
        </w:rPr>
        <w:t>询问与质疑</w:t>
      </w:r>
    </w:p>
    <w:p w:rsidR="00807F92" w:rsidRDefault="00807F92">
      <w:pPr>
        <w:pStyle w:val="a6"/>
        <w:spacing w:before="8"/>
        <w:rPr>
          <w:rFonts w:asciiTheme="minorEastAsia" w:eastAsiaTheme="minorEastAsia" w:hAnsiTheme="minorEastAsia"/>
          <w:sz w:val="13"/>
        </w:rPr>
      </w:pPr>
    </w:p>
    <w:p w:rsidR="00807F92" w:rsidRDefault="00934791">
      <w:pPr>
        <w:tabs>
          <w:tab w:val="left" w:pos="900"/>
          <w:tab w:val="left" w:pos="1080"/>
          <w:tab w:val="left" w:pos="1589"/>
          <w:tab w:val="left" w:pos="2014"/>
        </w:tabs>
        <w:snapToGrid w:val="0"/>
        <w:spacing w:line="360" w:lineRule="auto"/>
        <w:ind w:firstLineChars="400" w:firstLine="960"/>
        <w:rPr>
          <w:sz w:val="24"/>
        </w:rPr>
      </w:pPr>
      <w:r>
        <w:rPr>
          <w:rFonts w:ascii="Times Roman" w:hAnsi="Times Roman"/>
          <w:sz w:val="24"/>
        </w:rPr>
        <w:t>26.1</w:t>
      </w:r>
      <w:r>
        <w:rPr>
          <w:rFonts w:hint="eastAsia"/>
          <w:sz w:val="24"/>
        </w:rPr>
        <w:t xml:space="preserve">   询问</w:t>
      </w:r>
    </w:p>
    <w:p w:rsidR="00807F92" w:rsidRDefault="00934791">
      <w:pPr>
        <w:tabs>
          <w:tab w:val="left" w:pos="900"/>
          <w:tab w:val="left" w:pos="1080"/>
          <w:tab w:val="left" w:pos="1589"/>
          <w:tab w:val="left" w:pos="2014"/>
        </w:tabs>
        <w:snapToGrid w:val="0"/>
        <w:spacing w:line="360" w:lineRule="auto"/>
        <w:ind w:firstLineChars="700" w:firstLine="1680"/>
        <w:rPr>
          <w:sz w:val="24"/>
        </w:rPr>
      </w:pPr>
      <w:r>
        <w:rPr>
          <w:rFonts w:ascii="Times Roman" w:hAnsi="Times Roman"/>
          <w:sz w:val="24"/>
        </w:rPr>
        <w:t>26.1.1</w:t>
      </w:r>
      <w:r>
        <w:rPr>
          <w:rFonts w:hint="eastAsia"/>
          <w:b/>
          <w:sz w:val="24"/>
        </w:rPr>
        <w:t xml:space="preserve">   </w:t>
      </w:r>
      <w:r>
        <w:rPr>
          <w:rFonts w:hint="eastAsia"/>
          <w:sz w:val="24"/>
        </w:rPr>
        <w:t>投标人对政府采购活动事项有疑问的，可依法提出询问，并按</w:t>
      </w:r>
      <w:proofErr w:type="gramStart"/>
      <w:r>
        <w:rPr>
          <w:rFonts w:hint="eastAsia"/>
          <w:sz w:val="24"/>
        </w:rPr>
        <w:t>《</w:t>
      </w:r>
      <w:proofErr w:type="gramEnd"/>
      <w:r>
        <w:rPr>
          <w:rFonts w:hint="eastAsia"/>
          <w:sz w:val="24"/>
        </w:rPr>
        <w:t>投标</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人须知资料表</w:t>
      </w:r>
      <w:proofErr w:type="gramStart"/>
      <w:r>
        <w:rPr>
          <w:rFonts w:hint="eastAsia"/>
          <w:sz w:val="24"/>
        </w:rPr>
        <w:t>》</w:t>
      </w:r>
      <w:proofErr w:type="gramEnd"/>
      <w:r>
        <w:rPr>
          <w:rFonts w:hint="eastAsia"/>
          <w:sz w:val="24"/>
        </w:rPr>
        <w:t>载明的形式送达采购人或采购代理机构。</w:t>
      </w:r>
    </w:p>
    <w:p w:rsidR="00807F92" w:rsidRDefault="00934791">
      <w:pPr>
        <w:tabs>
          <w:tab w:val="left" w:pos="900"/>
          <w:tab w:val="left" w:pos="1080"/>
          <w:tab w:val="left" w:pos="1589"/>
          <w:tab w:val="left" w:pos="2014"/>
        </w:tabs>
        <w:snapToGrid w:val="0"/>
        <w:spacing w:line="360" w:lineRule="auto"/>
        <w:ind w:firstLineChars="700" w:firstLine="1680"/>
        <w:rPr>
          <w:sz w:val="24"/>
        </w:rPr>
      </w:pPr>
      <w:r>
        <w:rPr>
          <w:rFonts w:ascii="Times Roman" w:hAnsi="Times Roman"/>
          <w:sz w:val="24"/>
        </w:rPr>
        <w:t xml:space="preserve">26.1.2 </w:t>
      </w:r>
      <w:r>
        <w:rPr>
          <w:rFonts w:ascii="Times Roman" w:hAnsi="Times Roman" w:hint="eastAsia"/>
          <w:sz w:val="24"/>
        </w:rPr>
        <w:t xml:space="preserve">    </w:t>
      </w:r>
      <w:r>
        <w:rPr>
          <w:rFonts w:hint="eastAsia"/>
          <w:sz w:val="24"/>
        </w:rPr>
        <w:t>采购人或采购代理机构对供应</w:t>
      </w:r>
      <w:proofErr w:type="gramStart"/>
      <w:r>
        <w:rPr>
          <w:rFonts w:hint="eastAsia"/>
          <w:sz w:val="24"/>
        </w:rPr>
        <w:t>商依法</w:t>
      </w:r>
      <w:proofErr w:type="gramEnd"/>
      <w:r>
        <w:rPr>
          <w:rFonts w:hint="eastAsia"/>
          <w:sz w:val="24"/>
        </w:rPr>
        <w:t>提出的询问，在3个工作日内</w:t>
      </w:r>
      <w:proofErr w:type="gramStart"/>
      <w:r>
        <w:rPr>
          <w:rFonts w:hint="eastAsia"/>
          <w:sz w:val="24"/>
        </w:rPr>
        <w:t>作出</w:t>
      </w:r>
      <w:proofErr w:type="gramEnd"/>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答复，但答复的内容不得涉及商业秘密。</w:t>
      </w:r>
    </w:p>
    <w:p w:rsidR="00807F92" w:rsidRDefault="00934791">
      <w:pPr>
        <w:tabs>
          <w:tab w:val="left" w:pos="900"/>
          <w:tab w:val="left" w:pos="1080"/>
          <w:tab w:val="left" w:pos="1589"/>
          <w:tab w:val="left" w:pos="2014"/>
        </w:tabs>
        <w:snapToGrid w:val="0"/>
        <w:spacing w:line="360" w:lineRule="auto"/>
        <w:ind w:firstLineChars="400" w:firstLine="960"/>
        <w:rPr>
          <w:sz w:val="24"/>
        </w:rPr>
      </w:pPr>
      <w:r>
        <w:rPr>
          <w:rFonts w:ascii="Times Roman" w:hAnsi="Times Roman"/>
          <w:sz w:val="24"/>
        </w:rPr>
        <w:t>26.2</w:t>
      </w:r>
      <w:r>
        <w:rPr>
          <w:rFonts w:hint="eastAsia"/>
          <w:sz w:val="24"/>
        </w:rPr>
        <w:t xml:space="preserve">   质疑</w:t>
      </w:r>
    </w:p>
    <w:p w:rsidR="00807F92" w:rsidRDefault="00934791">
      <w:pPr>
        <w:tabs>
          <w:tab w:val="left" w:pos="900"/>
          <w:tab w:val="left" w:pos="1080"/>
          <w:tab w:val="left" w:pos="1589"/>
          <w:tab w:val="left" w:pos="2014"/>
        </w:tabs>
        <w:snapToGrid w:val="0"/>
        <w:spacing w:line="360" w:lineRule="auto"/>
        <w:ind w:firstLineChars="700" w:firstLine="1680"/>
        <w:rPr>
          <w:sz w:val="24"/>
        </w:rPr>
      </w:pPr>
      <w:r>
        <w:rPr>
          <w:rFonts w:ascii="Times Roman" w:hAnsi="Times Roman"/>
          <w:sz w:val="24"/>
        </w:rPr>
        <w:t>26.2.1</w:t>
      </w:r>
      <w:r>
        <w:rPr>
          <w:rFonts w:ascii="Times Roman" w:hAnsi="Times Roman" w:hint="eastAsia"/>
          <w:sz w:val="24"/>
        </w:rPr>
        <w:t xml:space="preserve">   </w:t>
      </w:r>
      <w:r>
        <w:rPr>
          <w:rFonts w:hint="eastAsia"/>
          <w:sz w:val="24"/>
        </w:rPr>
        <w:t xml:space="preserve"> 投标人认为采购文件、采购过程、中标结果使自己的权益受到损害的，</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可以在知道或者应知其权益受到损害之日起7个工作日内，以书面形式</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向采购人、采购代理机构提出质疑。采购人、采购代理机构在收到质疑</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函后7个工作日内</w:t>
      </w:r>
      <w:proofErr w:type="gramStart"/>
      <w:r>
        <w:rPr>
          <w:rFonts w:hint="eastAsia"/>
          <w:sz w:val="24"/>
        </w:rPr>
        <w:t>作出</w:t>
      </w:r>
      <w:proofErr w:type="gramEnd"/>
      <w:r>
        <w:rPr>
          <w:rFonts w:hint="eastAsia"/>
          <w:sz w:val="24"/>
        </w:rPr>
        <w:t>答复。</w:t>
      </w:r>
    </w:p>
    <w:p w:rsidR="00807F92" w:rsidRDefault="00934791">
      <w:pPr>
        <w:tabs>
          <w:tab w:val="left" w:pos="900"/>
          <w:tab w:val="left" w:pos="1080"/>
          <w:tab w:val="left" w:pos="1589"/>
          <w:tab w:val="left" w:pos="2014"/>
        </w:tabs>
        <w:snapToGrid w:val="0"/>
        <w:spacing w:line="360" w:lineRule="auto"/>
        <w:ind w:firstLineChars="700" w:firstLine="1680"/>
        <w:rPr>
          <w:sz w:val="24"/>
        </w:rPr>
      </w:pPr>
      <w:r>
        <w:rPr>
          <w:rFonts w:ascii="Times Roman" w:hAnsi="Times Roman"/>
          <w:sz w:val="24"/>
        </w:rPr>
        <w:lastRenderedPageBreak/>
        <w:t>26.2.2</w:t>
      </w:r>
      <w:r>
        <w:rPr>
          <w:rFonts w:hint="eastAsia"/>
          <w:sz w:val="24"/>
        </w:rPr>
        <w:t xml:space="preserve">   </w:t>
      </w:r>
      <w:proofErr w:type="gramStart"/>
      <w:r>
        <w:rPr>
          <w:rFonts w:hint="eastAsia"/>
          <w:sz w:val="24"/>
        </w:rPr>
        <w:t>质疑函须使用</w:t>
      </w:r>
      <w:proofErr w:type="gramEnd"/>
      <w:r>
        <w:rPr>
          <w:rFonts w:hint="eastAsia"/>
          <w:sz w:val="24"/>
        </w:rPr>
        <w:t>财政部制定的范本文件。投标人为自然人的，质疑函应</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当由本人签字；投标人为法人或者其他组织的，质疑</w:t>
      </w:r>
      <w:proofErr w:type="gramStart"/>
      <w:r>
        <w:rPr>
          <w:rFonts w:hint="eastAsia"/>
          <w:sz w:val="24"/>
        </w:rPr>
        <w:t>函应当</w:t>
      </w:r>
      <w:proofErr w:type="gramEnd"/>
      <w:r>
        <w:rPr>
          <w:rFonts w:hint="eastAsia"/>
          <w:sz w:val="24"/>
        </w:rPr>
        <w:t>由法定代</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表人、主要负责人，或者其授权代表签字或者盖章，并加盖公章。</w:t>
      </w:r>
    </w:p>
    <w:p w:rsidR="00807F92" w:rsidRDefault="00934791">
      <w:pPr>
        <w:tabs>
          <w:tab w:val="left" w:pos="900"/>
          <w:tab w:val="left" w:pos="1080"/>
          <w:tab w:val="left" w:pos="1589"/>
          <w:tab w:val="left" w:pos="2014"/>
        </w:tabs>
        <w:snapToGrid w:val="0"/>
        <w:spacing w:line="360" w:lineRule="auto"/>
        <w:ind w:firstLineChars="700" w:firstLine="1680"/>
        <w:rPr>
          <w:sz w:val="24"/>
        </w:rPr>
      </w:pPr>
      <w:r>
        <w:rPr>
          <w:rFonts w:ascii="Times Roman" w:hAnsi="Times Roman"/>
          <w:sz w:val="24"/>
        </w:rPr>
        <w:t>26.2.3</w:t>
      </w:r>
      <w:r>
        <w:rPr>
          <w:rFonts w:ascii="Times Roman" w:hAnsi="Times Roman" w:hint="eastAsia"/>
          <w:sz w:val="24"/>
        </w:rPr>
        <w:t xml:space="preserve"> </w:t>
      </w:r>
      <w:r>
        <w:rPr>
          <w:rFonts w:hint="eastAsia"/>
          <w:sz w:val="24"/>
        </w:rPr>
        <w:t xml:space="preserve">  投标人委托代理人进行质疑的，应当随质疑函同时提交投标人签署的</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授权委托书。授权委托书应当载明代理人的姓名或者名称、代理事项、</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具体权限、期限和相关事项。投标人为自然人的，应当由本人签字；</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投标人为法人或者其他组织的，应当由法定代表人、主要负责人签字</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或者盖章，并加盖公章。</w:t>
      </w:r>
    </w:p>
    <w:p w:rsidR="00807F92" w:rsidRDefault="00934791">
      <w:pPr>
        <w:tabs>
          <w:tab w:val="left" w:pos="900"/>
          <w:tab w:val="left" w:pos="1080"/>
          <w:tab w:val="left" w:pos="1589"/>
          <w:tab w:val="left" w:pos="2014"/>
        </w:tabs>
        <w:snapToGrid w:val="0"/>
        <w:spacing w:line="360" w:lineRule="auto"/>
        <w:ind w:leftChars="555" w:left="1221" w:firstLineChars="200" w:firstLine="480"/>
        <w:rPr>
          <w:sz w:val="24"/>
        </w:rPr>
      </w:pPr>
      <w:r>
        <w:rPr>
          <w:rFonts w:ascii="Times Roman" w:hAnsi="Times Roman"/>
          <w:sz w:val="24"/>
        </w:rPr>
        <w:t>26.2.4</w:t>
      </w:r>
      <w:r>
        <w:rPr>
          <w:rFonts w:hint="eastAsia"/>
          <w:sz w:val="24"/>
        </w:rPr>
        <w:t xml:space="preserve">   投标人应在法定质疑期内一次性提出针对同一采购程序环节的质疑，</w:t>
      </w:r>
    </w:p>
    <w:p w:rsidR="00807F92" w:rsidRDefault="00934791">
      <w:pPr>
        <w:tabs>
          <w:tab w:val="left" w:pos="900"/>
          <w:tab w:val="left" w:pos="1080"/>
          <w:tab w:val="left" w:pos="1589"/>
          <w:tab w:val="left" w:pos="2014"/>
        </w:tabs>
        <w:snapToGrid w:val="0"/>
        <w:spacing w:line="360" w:lineRule="auto"/>
        <w:ind w:leftChars="555" w:left="1221" w:firstLineChars="600" w:firstLine="1440"/>
        <w:rPr>
          <w:sz w:val="24"/>
        </w:rPr>
      </w:pPr>
      <w:r>
        <w:rPr>
          <w:rFonts w:hint="eastAsia"/>
          <w:sz w:val="24"/>
        </w:rPr>
        <w:t>法定质疑期内针对同一采购程序环节再次提出的质疑，采购人、采购</w:t>
      </w:r>
    </w:p>
    <w:p w:rsidR="00807F92" w:rsidRDefault="00934791">
      <w:pPr>
        <w:tabs>
          <w:tab w:val="left" w:pos="900"/>
          <w:tab w:val="left" w:pos="1080"/>
          <w:tab w:val="left" w:pos="1589"/>
          <w:tab w:val="left" w:pos="2014"/>
        </w:tabs>
        <w:snapToGrid w:val="0"/>
        <w:spacing w:line="360" w:lineRule="auto"/>
        <w:ind w:leftChars="555" w:left="1221" w:firstLineChars="600" w:firstLine="1440"/>
        <w:rPr>
          <w:sz w:val="24"/>
        </w:rPr>
      </w:pPr>
      <w:r>
        <w:rPr>
          <w:rFonts w:hint="eastAsia"/>
          <w:sz w:val="24"/>
        </w:rPr>
        <w:t>代理机构有权不予答复。</w:t>
      </w:r>
    </w:p>
    <w:p w:rsidR="00807F92" w:rsidRDefault="00934791">
      <w:pPr>
        <w:pStyle w:val="a6"/>
        <w:spacing w:line="307" w:lineRule="exact"/>
        <w:ind w:left="1056"/>
        <w:rPr>
          <w:rFonts w:asciiTheme="minorEastAsia" w:eastAsiaTheme="minorEastAsia" w:hAnsiTheme="minorEastAsia"/>
        </w:rPr>
      </w:pPr>
      <w:r>
        <w:rPr>
          <w:rFonts w:ascii="Times Roman" w:hAnsi="Times Roman"/>
        </w:rPr>
        <w:t>26.3</w:t>
      </w:r>
      <w:r>
        <w:rPr>
          <w:rFonts w:hint="eastAsia"/>
        </w:rPr>
        <w:t xml:space="preserve">  接收询问和质疑的联系部门、联系电话和通讯地址见《投标人须知资料表》。</w:t>
      </w:r>
    </w:p>
    <w:p w:rsidR="00807F92" w:rsidRDefault="00934791">
      <w:pPr>
        <w:pStyle w:val="af1"/>
        <w:numPr>
          <w:ilvl w:val="0"/>
          <w:numId w:val="1"/>
        </w:numPr>
        <w:tabs>
          <w:tab w:val="left" w:pos="1055"/>
        </w:tabs>
        <w:spacing w:before="156"/>
        <w:ind w:left="1055" w:hanging="354"/>
        <w:rPr>
          <w:rFonts w:asciiTheme="minorEastAsia" w:eastAsiaTheme="minorEastAsia" w:hAnsiTheme="minorEastAsia"/>
          <w:sz w:val="24"/>
        </w:rPr>
      </w:pPr>
      <w:r>
        <w:rPr>
          <w:rFonts w:asciiTheme="minorEastAsia" w:eastAsiaTheme="minorEastAsia" w:hAnsiTheme="minorEastAsia"/>
          <w:spacing w:val="-4"/>
          <w:sz w:val="24"/>
        </w:rPr>
        <w:t>代理费</w:t>
      </w:r>
    </w:p>
    <w:p w:rsidR="00807F92" w:rsidRDefault="00934791">
      <w:pPr>
        <w:pStyle w:val="af1"/>
        <w:numPr>
          <w:ilvl w:val="1"/>
          <w:numId w:val="1"/>
        </w:numPr>
        <w:tabs>
          <w:tab w:val="left" w:pos="1773"/>
          <w:tab w:val="left" w:pos="1776"/>
        </w:tabs>
        <w:spacing w:before="160" w:line="362" w:lineRule="auto"/>
        <w:ind w:left="1776" w:right="647"/>
        <w:rPr>
          <w:rFonts w:asciiTheme="minorEastAsia" w:eastAsiaTheme="minorEastAsia" w:hAnsiTheme="minorEastAsia"/>
          <w:sz w:val="24"/>
        </w:rPr>
      </w:pPr>
      <w:r>
        <w:rPr>
          <w:rFonts w:asciiTheme="minorEastAsia" w:eastAsiaTheme="minorEastAsia" w:hAnsiTheme="minorEastAsia"/>
          <w:spacing w:val="-7"/>
          <w:sz w:val="24"/>
        </w:rPr>
        <w:t>收费对象、收费标准及缴纳时间见《投标人须知资料表》。由中标人支付的，</w:t>
      </w:r>
      <w:r>
        <w:rPr>
          <w:rFonts w:asciiTheme="minorEastAsia" w:eastAsiaTheme="minorEastAsia" w:hAnsiTheme="minorEastAsia"/>
          <w:spacing w:val="-2"/>
          <w:sz w:val="24"/>
        </w:rPr>
        <w:t>中标人须一次性向采购代理机构缴纳代理费，投标报价应包含代理费用。</w:t>
      </w:r>
    </w:p>
    <w:p w:rsidR="00807F92" w:rsidRDefault="00807F92">
      <w:pPr>
        <w:spacing w:line="362" w:lineRule="auto"/>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3"/>
        <w:tabs>
          <w:tab w:val="left" w:pos="1630"/>
        </w:tabs>
        <w:ind w:left="8"/>
        <w:rPr>
          <w:rFonts w:asciiTheme="minorEastAsia" w:eastAsiaTheme="minorEastAsia" w:hAnsiTheme="minorEastAsia"/>
          <w:b/>
        </w:rPr>
      </w:pPr>
      <w:r>
        <w:rPr>
          <w:rFonts w:asciiTheme="minorEastAsia" w:eastAsiaTheme="minorEastAsia" w:hAnsiTheme="minorEastAsia"/>
          <w:b/>
        </w:rPr>
        <w:lastRenderedPageBreak/>
        <w:t>第三</w:t>
      </w:r>
      <w:r>
        <w:rPr>
          <w:rFonts w:asciiTheme="minorEastAsia" w:eastAsiaTheme="minorEastAsia" w:hAnsiTheme="minorEastAsia"/>
          <w:b/>
          <w:spacing w:val="-10"/>
        </w:rPr>
        <w:t>章</w:t>
      </w:r>
      <w:r>
        <w:rPr>
          <w:rFonts w:asciiTheme="minorEastAsia" w:eastAsiaTheme="minorEastAsia" w:hAnsiTheme="minorEastAsia"/>
          <w:b/>
        </w:rPr>
        <w:tab/>
        <w:t>资格审</w:t>
      </w:r>
      <w:r>
        <w:rPr>
          <w:rFonts w:asciiTheme="minorEastAsia" w:eastAsiaTheme="minorEastAsia" w:hAnsiTheme="minorEastAsia"/>
          <w:b/>
          <w:spacing w:val="-10"/>
        </w:rPr>
        <w:t>查</w:t>
      </w:r>
    </w:p>
    <w:p w:rsidR="00807F92" w:rsidRDefault="00934791">
      <w:pPr>
        <w:pStyle w:val="a6"/>
        <w:spacing w:before="240"/>
        <w:ind w:left="4277"/>
        <w:rPr>
          <w:rFonts w:asciiTheme="minorEastAsia" w:eastAsiaTheme="minorEastAsia" w:hAnsiTheme="minorEastAsia"/>
          <w:b/>
        </w:rPr>
      </w:pPr>
      <w:r>
        <w:rPr>
          <w:rFonts w:asciiTheme="minorEastAsia" w:eastAsiaTheme="minorEastAsia" w:hAnsiTheme="minorEastAsia"/>
          <w:b/>
          <w:spacing w:val="-2"/>
        </w:rPr>
        <w:t>一、资格审查程序</w:t>
      </w:r>
    </w:p>
    <w:p w:rsidR="00807F92" w:rsidRDefault="00934791">
      <w:pPr>
        <w:pStyle w:val="af1"/>
        <w:numPr>
          <w:ilvl w:val="0"/>
          <w:numId w:val="2"/>
        </w:numPr>
        <w:tabs>
          <w:tab w:val="left" w:pos="1126"/>
        </w:tabs>
        <w:spacing w:before="158" w:line="364" w:lineRule="auto"/>
        <w:ind w:right="693"/>
        <w:rPr>
          <w:rFonts w:asciiTheme="minorEastAsia" w:eastAsiaTheme="minorEastAsia" w:hAnsiTheme="minorEastAsia"/>
          <w:sz w:val="24"/>
        </w:rPr>
      </w:pPr>
      <w:r>
        <w:rPr>
          <w:rFonts w:asciiTheme="minorEastAsia" w:eastAsiaTheme="minorEastAsia" w:hAnsiTheme="minorEastAsia"/>
          <w:spacing w:val="-2"/>
          <w:sz w:val="24"/>
        </w:rPr>
        <w:t>开标结束后，采购人或采购代理机构将根据《资格审查要求》中的规定，对投标人进行资格审查，并形成资格审查结果。</w:t>
      </w:r>
    </w:p>
    <w:p w:rsidR="00807F92" w:rsidRDefault="00934791">
      <w:pPr>
        <w:pStyle w:val="af1"/>
        <w:numPr>
          <w:ilvl w:val="0"/>
          <w:numId w:val="2"/>
        </w:numPr>
        <w:tabs>
          <w:tab w:val="left" w:pos="1126"/>
        </w:tabs>
        <w:spacing w:line="364" w:lineRule="auto"/>
        <w:ind w:right="692"/>
        <w:rPr>
          <w:rFonts w:asciiTheme="minorEastAsia" w:eastAsiaTheme="minorEastAsia" w:hAnsiTheme="minorEastAsia"/>
          <w:sz w:val="24"/>
        </w:rPr>
      </w:pPr>
      <w:r>
        <w:rPr>
          <w:rFonts w:asciiTheme="minorEastAsia" w:eastAsiaTheme="minorEastAsia" w:hAnsiTheme="minorEastAsia"/>
          <w:spacing w:val="-2"/>
          <w:sz w:val="24"/>
        </w:rPr>
        <w:t>《资格审查要求》中对格式有要求的，除招标文件另有规定外，均为“实质性格式”</w:t>
      </w:r>
      <w:r>
        <w:rPr>
          <w:rFonts w:asciiTheme="minorEastAsia" w:eastAsiaTheme="minorEastAsia" w:hAnsiTheme="minorEastAsia"/>
          <w:spacing w:val="-4"/>
          <w:w w:val="110"/>
          <w:sz w:val="24"/>
        </w:rPr>
        <w:t>文件。</w:t>
      </w:r>
    </w:p>
    <w:p w:rsidR="00807F92" w:rsidRDefault="00934791">
      <w:pPr>
        <w:pStyle w:val="af1"/>
        <w:numPr>
          <w:ilvl w:val="0"/>
          <w:numId w:val="2"/>
        </w:numPr>
        <w:tabs>
          <w:tab w:val="left" w:pos="1126"/>
        </w:tabs>
        <w:spacing w:line="364" w:lineRule="auto"/>
        <w:ind w:right="570"/>
        <w:rPr>
          <w:rFonts w:asciiTheme="minorEastAsia" w:eastAsiaTheme="minorEastAsia" w:hAnsiTheme="minorEastAsia"/>
          <w:sz w:val="24"/>
        </w:rPr>
      </w:pPr>
      <w:r>
        <w:rPr>
          <w:rFonts w:asciiTheme="minorEastAsia" w:eastAsiaTheme="minorEastAsia" w:hAnsiTheme="minorEastAsia"/>
          <w:spacing w:val="-4"/>
          <w:sz w:val="24"/>
        </w:rPr>
        <w:t>投标人《资格证明文件》有任何一项不符合《资格审查要求》的，资格审查不合格，</w:t>
      </w:r>
      <w:r>
        <w:rPr>
          <w:rFonts w:asciiTheme="minorEastAsia" w:eastAsiaTheme="minorEastAsia" w:hAnsiTheme="minorEastAsia"/>
          <w:spacing w:val="-2"/>
          <w:sz w:val="24"/>
        </w:rPr>
        <w:t>其</w:t>
      </w:r>
      <w:r>
        <w:rPr>
          <w:rFonts w:asciiTheme="minorEastAsia" w:eastAsiaTheme="minorEastAsia" w:hAnsiTheme="minorEastAsia"/>
          <w:b/>
          <w:spacing w:val="-2"/>
          <w:sz w:val="24"/>
        </w:rPr>
        <w:t>投标无效</w:t>
      </w:r>
      <w:r>
        <w:rPr>
          <w:rFonts w:asciiTheme="minorEastAsia" w:eastAsiaTheme="minorEastAsia" w:hAnsiTheme="minorEastAsia"/>
          <w:spacing w:val="-2"/>
          <w:sz w:val="24"/>
        </w:rPr>
        <w:t>。</w:t>
      </w:r>
    </w:p>
    <w:p w:rsidR="00807F92" w:rsidRDefault="00934791">
      <w:pPr>
        <w:pStyle w:val="af1"/>
        <w:numPr>
          <w:ilvl w:val="0"/>
          <w:numId w:val="2"/>
        </w:numPr>
        <w:tabs>
          <w:tab w:val="left" w:pos="1126"/>
        </w:tabs>
        <w:rPr>
          <w:rFonts w:asciiTheme="minorEastAsia" w:eastAsiaTheme="minorEastAsia" w:hAnsiTheme="minorEastAsia"/>
          <w:sz w:val="24"/>
        </w:rPr>
      </w:pPr>
      <w:r>
        <w:rPr>
          <w:rFonts w:asciiTheme="minorEastAsia" w:eastAsiaTheme="minorEastAsia" w:hAnsiTheme="minorEastAsia"/>
          <w:spacing w:val="-4"/>
          <w:sz w:val="24"/>
        </w:rPr>
        <w:t xml:space="preserve">资格审查合格的投标人不足 </w:t>
      </w:r>
      <w:r>
        <w:rPr>
          <w:rFonts w:asciiTheme="minorEastAsia" w:eastAsiaTheme="minorEastAsia" w:hAnsiTheme="minorEastAsia"/>
          <w:sz w:val="24"/>
        </w:rPr>
        <w:t>3</w:t>
      </w:r>
      <w:r>
        <w:rPr>
          <w:rFonts w:asciiTheme="minorEastAsia" w:eastAsiaTheme="minorEastAsia" w:hAnsiTheme="minorEastAsia"/>
          <w:spacing w:val="-5"/>
          <w:sz w:val="24"/>
        </w:rPr>
        <w:t xml:space="preserve"> </w:t>
      </w:r>
      <w:r>
        <w:rPr>
          <w:rFonts w:asciiTheme="minorEastAsia" w:eastAsiaTheme="minorEastAsia" w:hAnsiTheme="minorEastAsia"/>
          <w:spacing w:val="-2"/>
          <w:sz w:val="24"/>
        </w:rPr>
        <w:t>家的，不进行评标。</w:t>
      </w:r>
    </w:p>
    <w:p w:rsidR="00807F92" w:rsidRDefault="00807F92">
      <w:pPr>
        <w:pStyle w:val="a6"/>
        <w:spacing w:before="127"/>
        <w:rPr>
          <w:rFonts w:asciiTheme="minorEastAsia" w:eastAsiaTheme="minorEastAsia" w:hAnsiTheme="minorEastAsia"/>
        </w:rPr>
      </w:pPr>
    </w:p>
    <w:p w:rsidR="00807F92" w:rsidRDefault="00934791">
      <w:pPr>
        <w:pStyle w:val="a6"/>
        <w:ind w:left="4277"/>
        <w:rPr>
          <w:rFonts w:asciiTheme="minorEastAsia" w:eastAsiaTheme="minorEastAsia" w:hAnsiTheme="minorEastAsia"/>
          <w:b/>
          <w:spacing w:val="-2"/>
        </w:rPr>
      </w:pPr>
      <w:r>
        <w:rPr>
          <w:rFonts w:asciiTheme="minorEastAsia" w:eastAsiaTheme="minorEastAsia" w:hAnsiTheme="minorEastAsia"/>
          <w:b/>
          <w:spacing w:val="-2"/>
        </w:rPr>
        <w:t>二、资格审查要求</w:t>
      </w:r>
    </w:p>
    <w:tbl>
      <w:tblPr>
        <w:tblW w:w="463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0"/>
        <w:gridCol w:w="2283"/>
        <w:gridCol w:w="4935"/>
        <w:gridCol w:w="1722"/>
      </w:tblGrid>
      <w:tr w:rsidR="00807F92">
        <w:trPr>
          <w:cantSplit/>
          <w:trHeight w:val="468"/>
          <w:tblHeader/>
        </w:trPr>
        <w:tc>
          <w:tcPr>
            <w:tcW w:w="489" w:type="pct"/>
            <w:vAlign w:val="center"/>
          </w:tcPr>
          <w:p w:rsidR="00807F92" w:rsidRDefault="00934791">
            <w:pPr>
              <w:tabs>
                <w:tab w:val="left" w:pos="1080"/>
              </w:tabs>
              <w:snapToGrid w:val="0"/>
              <w:jc w:val="center"/>
              <w:rPr>
                <w:b/>
                <w:sz w:val="24"/>
              </w:rPr>
            </w:pPr>
            <w:r>
              <w:rPr>
                <w:b/>
                <w:sz w:val="24"/>
              </w:rPr>
              <w:t>序号</w:t>
            </w:r>
          </w:p>
        </w:tc>
        <w:tc>
          <w:tcPr>
            <w:tcW w:w="1152" w:type="pct"/>
            <w:vAlign w:val="center"/>
          </w:tcPr>
          <w:p w:rsidR="00807F92" w:rsidRDefault="00934791">
            <w:pPr>
              <w:tabs>
                <w:tab w:val="left" w:pos="1080"/>
              </w:tabs>
              <w:snapToGrid w:val="0"/>
              <w:jc w:val="center"/>
              <w:rPr>
                <w:b/>
                <w:sz w:val="24"/>
              </w:rPr>
            </w:pPr>
            <w:r>
              <w:rPr>
                <w:b/>
                <w:sz w:val="24"/>
              </w:rPr>
              <w:t>审查因素</w:t>
            </w:r>
          </w:p>
        </w:tc>
        <w:tc>
          <w:tcPr>
            <w:tcW w:w="2490" w:type="pct"/>
            <w:vAlign w:val="center"/>
          </w:tcPr>
          <w:p w:rsidR="00807F92" w:rsidRDefault="00934791">
            <w:pPr>
              <w:tabs>
                <w:tab w:val="left" w:pos="1080"/>
              </w:tabs>
              <w:snapToGrid w:val="0"/>
              <w:jc w:val="center"/>
              <w:rPr>
                <w:b/>
                <w:sz w:val="24"/>
              </w:rPr>
            </w:pPr>
            <w:r>
              <w:rPr>
                <w:b/>
                <w:sz w:val="24"/>
              </w:rPr>
              <w:t>审查内容</w:t>
            </w:r>
          </w:p>
        </w:tc>
        <w:tc>
          <w:tcPr>
            <w:tcW w:w="869" w:type="pct"/>
            <w:vAlign w:val="center"/>
          </w:tcPr>
          <w:p w:rsidR="00807F92" w:rsidRDefault="00934791">
            <w:pPr>
              <w:tabs>
                <w:tab w:val="left" w:pos="1080"/>
              </w:tabs>
              <w:snapToGrid w:val="0"/>
              <w:jc w:val="center"/>
              <w:rPr>
                <w:b/>
                <w:sz w:val="24"/>
              </w:rPr>
            </w:pPr>
            <w:r>
              <w:rPr>
                <w:b/>
                <w:sz w:val="24"/>
              </w:rPr>
              <w:t>格式要求</w:t>
            </w:r>
          </w:p>
        </w:tc>
      </w:tr>
      <w:tr w:rsidR="00807F92">
        <w:trPr>
          <w:cantSplit/>
          <w:trHeight w:val="1694"/>
        </w:trPr>
        <w:tc>
          <w:tcPr>
            <w:tcW w:w="489" w:type="pct"/>
            <w:vAlign w:val="center"/>
          </w:tcPr>
          <w:p w:rsidR="00807F92" w:rsidRDefault="00934791">
            <w:pPr>
              <w:tabs>
                <w:tab w:val="left" w:pos="1080"/>
              </w:tabs>
              <w:snapToGrid w:val="0"/>
              <w:jc w:val="center"/>
              <w:rPr>
                <w:sz w:val="24"/>
              </w:rPr>
            </w:pPr>
            <w:r>
              <w:rPr>
                <w:sz w:val="24"/>
              </w:rPr>
              <w:t>1</w:t>
            </w:r>
          </w:p>
        </w:tc>
        <w:tc>
          <w:tcPr>
            <w:tcW w:w="1152" w:type="pct"/>
            <w:vAlign w:val="center"/>
          </w:tcPr>
          <w:p w:rsidR="00807F92" w:rsidRDefault="00934791">
            <w:pPr>
              <w:tabs>
                <w:tab w:val="left" w:pos="1080"/>
              </w:tabs>
              <w:snapToGrid w:val="0"/>
              <w:rPr>
                <w:sz w:val="24"/>
              </w:rPr>
            </w:pPr>
            <w:r>
              <w:rPr>
                <w:sz w:val="24"/>
              </w:rPr>
              <w:t>满足《中华人民共和国政府采购法》第二十二条规定及法律法规的其他规定</w:t>
            </w:r>
          </w:p>
        </w:tc>
        <w:tc>
          <w:tcPr>
            <w:tcW w:w="2490" w:type="pct"/>
            <w:vAlign w:val="center"/>
          </w:tcPr>
          <w:p w:rsidR="00807F92" w:rsidRDefault="00934791">
            <w:pPr>
              <w:tabs>
                <w:tab w:val="left" w:pos="1080"/>
              </w:tabs>
              <w:snapToGrid w:val="0"/>
              <w:rPr>
                <w:sz w:val="24"/>
              </w:rPr>
            </w:pPr>
            <w:r>
              <w:rPr>
                <w:sz w:val="24"/>
              </w:rPr>
              <w:t>具体规定见第一章《投标邀请》</w:t>
            </w:r>
          </w:p>
        </w:tc>
        <w:tc>
          <w:tcPr>
            <w:tcW w:w="869" w:type="pct"/>
            <w:vAlign w:val="center"/>
          </w:tcPr>
          <w:p w:rsidR="00807F92" w:rsidRDefault="00807F92">
            <w:pPr>
              <w:tabs>
                <w:tab w:val="left" w:pos="1080"/>
              </w:tabs>
              <w:snapToGrid w:val="0"/>
              <w:rPr>
                <w:sz w:val="24"/>
              </w:rPr>
            </w:pP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1-1</w:t>
            </w:r>
          </w:p>
        </w:tc>
        <w:tc>
          <w:tcPr>
            <w:tcW w:w="1152" w:type="pct"/>
            <w:vAlign w:val="center"/>
          </w:tcPr>
          <w:p w:rsidR="00807F92" w:rsidRDefault="00934791">
            <w:pPr>
              <w:tabs>
                <w:tab w:val="left" w:pos="1080"/>
              </w:tabs>
              <w:snapToGrid w:val="0"/>
              <w:rPr>
                <w:sz w:val="24"/>
              </w:rPr>
            </w:pPr>
            <w:r>
              <w:rPr>
                <w:sz w:val="24"/>
              </w:rPr>
              <w:t>营业执照等证明文件</w:t>
            </w:r>
          </w:p>
        </w:tc>
        <w:tc>
          <w:tcPr>
            <w:tcW w:w="2490" w:type="pct"/>
            <w:vAlign w:val="center"/>
          </w:tcPr>
          <w:p w:rsidR="00807F92" w:rsidRDefault="00934791">
            <w:pPr>
              <w:tabs>
                <w:tab w:val="left" w:pos="1080"/>
              </w:tabs>
              <w:snapToGrid w:val="0"/>
              <w:rPr>
                <w:sz w:val="24"/>
              </w:rPr>
            </w:pPr>
            <w:r>
              <w:rPr>
                <w:rFonts w:hint="eastAsia"/>
                <w:sz w:val="24"/>
              </w:rPr>
              <w:t>供应商为企业(包括合伙企业)的，应提供 有效的“营业执照”；供应商为事业单位的，应提供有效的“事业单位法人证书”；</w:t>
            </w:r>
          </w:p>
          <w:p w:rsidR="00807F92" w:rsidRDefault="00934791">
            <w:pPr>
              <w:tabs>
                <w:tab w:val="left" w:pos="1080"/>
              </w:tabs>
              <w:snapToGrid w:val="0"/>
              <w:rPr>
                <w:sz w:val="24"/>
              </w:rPr>
            </w:pPr>
            <w:r>
              <w:rPr>
                <w:rFonts w:hint="eastAsia"/>
                <w:sz w:val="24"/>
              </w:rPr>
              <w:t>供应商是非企业机构的，应提供有效的“执业许可证”、“登记证书”等证明文件；</w:t>
            </w:r>
          </w:p>
          <w:p w:rsidR="00807F92" w:rsidRDefault="00934791">
            <w:pPr>
              <w:tabs>
                <w:tab w:val="left" w:pos="1080"/>
              </w:tabs>
              <w:snapToGrid w:val="0"/>
              <w:rPr>
                <w:sz w:val="24"/>
              </w:rPr>
            </w:pPr>
            <w:r>
              <w:rPr>
                <w:rFonts w:hint="eastAsia"/>
                <w:sz w:val="24"/>
              </w:rPr>
              <w:t>供应商是个体工商户的，应提供有效的“个体工商户营业执照”；供应商是自然人的，应提供有效的自然人身份证明。</w:t>
            </w:r>
          </w:p>
          <w:p w:rsidR="00807F92" w:rsidRDefault="00934791">
            <w:pPr>
              <w:tabs>
                <w:tab w:val="left" w:pos="1080"/>
              </w:tabs>
              <w:snapToGrid w:val="0"/>
              <w:rPr>
                <w:sz w:val="24"/>
              </w:rPr>
            </w:pPr>
            <w:r>
              <w:rPr>
                <w:rFonts w:hint="eastAsia"/>
                <w:sz w:val="24"/>
              </w:rPr>
              <w:t>分支机构参加响应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869" w:type="pct"/>
            <w:vAlign w:val="center"/>
          </w:tcPr>
          <w:p w:rsidR="00807F92" w:rsidRDefault="00934791">
            <w:pPr>
              <w:tabs>
                <w:tab w:val="left" w:pos="1080"/>
              </w:tabs>
              <w:snapToGrid w:val="0"/>
              <w:rPr>
                <w:sz w:val="24"/>
              </w:rPr>
            </w:pPr>
            <w:r>
              <w:rPr>
                <w:sz w:val="24"/>
              </w:rPr>
              <w:t>提供证明文件的电子件或电子证照</w:t>
            </w: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1-2</w:t>
            </w:r>
          </w:p>
        </w:tc>
        <w:tc>
          <w:tcPr>
            <w:tcW w:w="1152" w:type="pct"/>
            <w:vAlign w:val="center"/>
          </w:tcPr>
          <w:p w:rsidR="00807F92" w:rsidRDefault="00934791">
            <w:pPr>
              <w:tabs>
                <w:tab w:val="left" w:pos="1080"/>
              </w:tabs>
              <w:snapToGrid w:val="0"/>
              <w:rPr>
                <w:sz w:val="24"/>
              </w:rPr>
            </w:pPr>
            <w:r>
              <w:rPr>
                <w:sz w:val="24"/>
              </w:rPr>
              <w:t>投标人资格声明书</w:t>
            </w:r>
          </w:p>
        </w:tc>
        <w:tc>
          <w:tcPr>
            <w:tcW w:w="2490" w:type="pct"/>
            <w:vAlign w:val="center"/>
          </w:tcPr>
          <w:p w:rsidR="00807F92" w:rsidRDefault="00934791">
            <w:pPr>
              <w:tabs>
                <w:tab w:val="left" w:pos="1080"/>
              </w:tabs>
              <w:snapToGrid w:val="0"/>
              <w:rPr>
                <w:sz w:val="24"/>
              </w:rPr>
            </w:pPr>
            <w:r>
              <w:rPr>
                <w:sz w:val="24"/>
              </w:rPr>
              <w:t>提供了符合招标文件要求的《投标人资格声明书》。</w:t>
            </w:r>
          </w:p>
        </w:tc>
        <w:tc>
          <w:tcPr>
            <w:tcW w:w="869" w:type="pct"/>
            <w:vAlign w:val="center"/>
          </w:tcPr>
          <w:p w:rsidR="00807F92" w:rsidRDefault="00934791">
            <w:pPr>
              <w:tabs>
                <w:tab w:val="left" w:pos="1080"/>
              </w:tabs>
              <w:snapToGrid w:val="0"/>
              <w:rPr>
                <w:sz w:val="24"/>
              </w:rPr>
            </w:pPr>
            <w:r>
              <w:rPr>
                <w:rFonts w:hint="eastAsia"/>
                <w:sz w:val="24"/>
              </w:rPr>
              <w:t>由申请人的法定代表人盖章并加盖单位公章的书面声明文件</w:t>
            </w:r>
          </w:p>
        </w:tc>
      </w:tr>
      <w:tr w:rsidR="00807F92">
        <w:trPr>
          <w:cantSplit/>
          <w:trHeight w:val="468"/>
        </w:trPr>
        <w:tc>
          <w:tcPr>
            <w:tcW w:w="489" w:type="pct"/>
            <w:vAlign w:val="center"/>
          </w:tcPr>
          <w:p w:rsidR="00807F92" w:rsidRDefault="00934791">
            <w:pPr>
              <w:tabs>
                <w:tab w:val="left" w:pos="1080"/>
              </w:tabs>
              <w:snapToGrid w:val="0"/>
              <w:jc w:val="center"/>
              <w:rPr>
                <w:sz w:val="24"/>
              </w:rPr>
            </w:pPr>
            <w:r>
              <w:rPr>
                <w:rFonts w:hint="eastAsia"/>
                <w:sz w:val="24"/>
              </w:rPr>
              <w:lastRenderedPageBreak/>
              <w:t>1-</w:t>
            </w:r>
            <w:r>
              <w:rPr>
                <w:sz w:val="24"/>
              </w:rPr>
              <w:t>3</w:t>
            </w:r>
          </w:p>
        </w:tc>
        <w:tc>
          <w:tcPr>
            <w:tcW w:w="1152" w:type="pct"/>
            <w:vAlign w:val="center"/>
          </w:tcPr>
          <w:p w:rsidR="00807F92" w:rsidRDefault="00934791">
            <w:pPr>
              <w:tabs>
                <w:tab w:val="left" w:pos="1080"/>
              </w:tabs>
              <w:snapToGrid w:val="0"/>
              <w:rPr>
                <w:sz w:val="24"/>
              </w:rPr>
            </w:pPr>
            <w:r>
              <w:rPr>
                <w:sz w:val="24"/>
              </w:rPr>
              <w:t>投标人信用记录</w:t>
            </w:r>
          </w:p>
        </w:tc>
        <w:tc>
          <w:tcPr>
            <w:tcW w:w="2490" w:type="pct"/>
            <w:vAlign w:val="center"/>
          </w:tcPr>
          <w:p w:rsidR="00807F92" w:rsidRDefault="00934791">
            <w:pPr>
              <w:tabs>
                <w:tab w:val="left" w:pos="1080"/>
              </w:tabs>
              <w:snapToGrid w:val="0"/>
              <w:rPr>
                <w:sz w:val="24"/>
              </w:rPr>
            </w:pPr>
            <w:r>
              <w:rPr>
                <w:rFonts w:hint="eastAsia"/>
                <w:sz w:val="24"/>
              </w:rPr>
              <w:t>投标人未被列入“信用中国”网站(www.creditchina.gov.cn) 失信被执行人、政府采购严重违法失信行为记录名单、重大税收违法案件当事人名单和“中国政府采购网”政府采购严重违法失信行为记录名单及承诺书原件（提供相关网站截</w:t>
            </w:r>
            <w:proofErr w:type="gramStart"/>
            <w:r>
              <w:rPr>
                <w:rFonts w:hint="eastAsia"/>
                <w:sz w:val="24"/>
              </w:rPr>
              <w:t>图证明</w:t>
            </w:r>
            <w:proofErr w:type="gramEnd"/>
            <w:r>
              <w:rPr>
                <w:rFonts w:hint="eastAsia"/>
                <w:sz w:val="24"/>
              </w:rPr>
              <w:t>并加盖投标单位公章和被授权人签字，打印日期为本公告发布之日后）</w:t>
            </w:r>
          </w:p>
        </w:tc>
        <w:tc>
          <w:tcPr>
            <w:tcW w:w="869" w:type="pct"/>
            <w:vAlign w:val="center"/>
          </w:tcPr>
          <w:p w:rsidR="00807F92" w:rsidRDefault="00807F92">
            <w:pPr>
              <w:tabs>
                <w:tab w:val="left" w:pos="1080"/>
              </w:tabs>
              <w:snapToGrid w:val="0"/>
              <w:rPr>
                <w:sz w:val="24"/>
              </w:rPr>
            </w:pPr>
          </w:p>
        </w:tc>
      </w:tr>
      <w:tr w:rsidR="00807F92">
        <w:trPr>
          <w:cantSplit/>
          <w:trHeight w:val="468"/>
        </w:trPr>
        <w:tc>
          <w:tcPr>
            <w:tcW w:w="489" w:type="pct"/>
            <w:vAlign w:val="center"/>
          </w:tcPr>
          <w:p w:rsidR="00807F92" w:rsidRDefault="00934791">
            <w:pPr>
              <w:tabs>
                <w:tab w:val="left" w:pos="1080"/>
              </w:tabs>
              <w:snapToGrid w:val="0"/>
              <w:jc w:val="center"/>
              <w:rPr>
                <w:sz w:val="24"/>
              </w:rPr>
            </w:pPr>
            <w:r>
              <w:rPr>
                <w:rFonts w:hint="eastAsia"/>
                <w:sz w:val="24"/>
              </w:rPr>
              <w:t>1-4</w:t>
            </w:r>
          </w:p>
        </w:tc>
        <w:tc>
          <w:tcPr>
            <w:tcW w:w="1152" w:type="pct"/>
            <w:vAlign w:val="center"/>
          </w:tcPr>
          <w:p w:rsidR="00807F92" w:rsidRDefault="00934791">
            <w:pPr>
              <w:tabs>
                <w:tab w:val="left" w:pos="1080"/>
              </w:tabs>
              <w:snapToGrid w:val="0"/>
              <w:rPr>
                <w:sz w:val="24"/>
              </w:rPr>
            </w:pPr>
            <w:r>
              <w:rPr>
                <w:rFonts w:hint="eastAsia"/>
                <w:sz w:val="24"/>
              </w:rPr>
              <w:t>法律、行政法规</w:t>
            </w:r>
          </w:p>
        </w:tc>
        <w:tc>
          <w:tcPr>
            <w:tcW w:w="2490" w:type="pct"/>
            <w:vAlign w:val="center"/>
          </w:tcPr>
          <w:p w:rsidR="00807F92" w:rsidRDefault="00934791">
            <w:pPr>
              <w:tabs>
                <w:tab w:val="left" w:pos="1080"/>
              </w:tabs>
              <w:snapToGrid w:val="0"/>
              <w:rPr>
                <w:sz w:val="24"/>
              </w:rPr>
            </w:pPr>
            <w:r>
              <w:rPr>
                <w:rFonts w:hint="eastAsia"/>
                <w:sz w:val="24"/>
              </w:rPr>
              <w:t>法律、行政法规规定的其他条件</w:t>
            </w:r>
          </w:p>
        </w:tc>
        <w:tc>
          <w:tcPr>
            <w:tcW w:w="869" w:type="pct"/>
            <w:vAlign w:val="center"/>
          </w:tcPr>
          <w:p w:rsidR="00807F92" w:rsidRDefault="00934791">
            <w:pPr>
              <w:tabs>
                <w:tab w:val="left" w:pos="1080"/>
              </w:tabs>
              <w:snapToGrid w:val="0"/>
              <w:jc w:val="center"/>
              <w:rPr>
                <w:sz w:val="24"/>
              </w:rPr>
            </w:pPr>
            <w:r>
              <w:rPr>
                <w:rFonts w:hint="eastAsia"/>
                <w:sz w:val="24"/>
              </w:rPr>
              <w:t>/</w:t>
            </w: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2</w:t>
            </w:r>
          </w:p>
        </w:tc>
        <w:tc>
          <w:tcPr>
            <w:tcW w:w="1152" w:type="pct"/>
            <w:vAlign w:val="center"/>
          </w:tcPr>
          <w:p w:rsidR="00807F92" w:rsidRDefault="00934791">
            <w:pPr>
              <w:tabs>
                <w:tab w:val="left" w:pos="1080"/>
              </w:tabs>
              <w:snapToGrid w:val="0"/>
              <w:rPr>
                <w:sz w:val="24"/>
              </w:rPr>
            </w:pPr>
            <w:r>
              <w:rPr>
                <w:sz w:val="24"/>
              </w:rPr>
              <w:t>落实政府采购政策需满足的资格要求</w:t>
            </w:r>
          </w:p>
        </w:tc>
        <w:tc>
          <w:tcPr>
            <w:tcW w:w="2490" w:type="pct"/>
            <w:vAlign w:val="center"/>
          </w:tcPr>
          <w:p w:rsidR="00807F92" w:rsidRDefault="00934791">
            <w:pPr>
              <w:tabs>
                <w:tab w:val="left" w:pos="1080"/>
              </w:tabs>
              <w:snapToGrid w:val="0"/>
              <w:rPr>
                <w:sz w:val="24"/>
              </w:rPr>
            </w:pPr>
            <w:r>
              <w:rPr>
                <w:sz w:val="24"/>
              </w:rPr>
              <w:t>具体要求见第一章《投标邀请》</w:t>
            </w:r>
          </w:p>
        </w:tc>
        <w:tc>
          <w:tcPr>
            <w:tcW w:w="869" w:type="pct"/>
            <w:vAlign w:val="center"/>
          </w:tcPr>
          <w:p w:rsidR="00807F92" w:rsidRDefault="00807F92">
            <w:pPr>
              <w:tabs>
                <w:tab w:val="left" w:pos="1080"/>
              </w:tabs>
              <w:snapToGrid w:val="0"/>
              <w:rPr>
                <w:sz w:val="24"/>
              </w:rPr>
            </w:pP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2-1</w:t>
            </w:r>
          </w:p>
        </w:tc>
        <w:tc>
          <w:tcPr>
            <w:tcW w:w="1152" w:type="pct"/>
            <w:vAlign w:val="center"/>
          </w:tcPr>
          <w:p w:rsidR="00807F92" w:rsidRDefault="00934791">
            <w:pPr>
              <w:tabs>
                <w:tab w:val="left" w:pos="1080"/>
              </w:tabs>
              <w:snapToGrid w:val="0"/>
              <w:rPr>
                <w:sz w:val="24"/>
              </w:rPr>
            </w:pPr>
            <w:r>
              <w:rPr>
                <w:rFonts w:hint="eastAsia"/>
                <w:sz w:val="24"/>
              </w:rPr>
              <w:t>中小企业政策证明文件</w:t>
            </w:r>
          </w:p>
        </w:tc>
        <w:tc>
          <w:tcPr>
            <w:tcW w:w="2490" w:type="pct"/>
            <w:vAlign w:val="center"/>
          </w:tcPr>
          <w:p w:rsidR="00807F92" w:rsidRDefault="00934791">
            <w:pPr>
              <w:tabs>
                <w:tab w:val="left" w:pos="1080"/>
              </w:tabs>
              <w:snapToGrid w:val="0"/>
              <w:rPr>
                <w:sz w:val="24"/>
              </w:rPr>
            </w:pPr>
            <w:r>
              <w:rPr>
                <w:rFonts w:hint="eastAsia"/>
                <w:sz w:val="24"/>
              </w:rPr>
              <w:t>具体要求见第一章《投标邀请》</w:t>
            </w:r>
          </w:p>
        </w:tc>
        <w:tc>
          <w:tcPr>
            <w:tcW w:w="869" w:type="pct"/>
            <w:vAlign w:val="center"/>
          </w:tcPr>
          <w:p w:rsidR="00807F92" w:rsidRDefault="00807F92">
            <w:pPr>
              <w:tabs>
                <w:tab w:val="left" w:pos="1080"/>
              </w:tabs>
              <w:snapToGrid w:val="0"/>
              <w:rPr>
                <w:sz w:val="24"/>
              </w:rPr>
            </w:pPr>
          </w:p>
        </w:tc>
      </w:tr>
      <w:tr w:rsidR="00807F92">
        <w:trPr>
          <w:cantSplit/>
          <w:trHeight w:val="468"/>
        </w:trPr>
        <w:tc>
          <w:tcPr>
            <w:tcW w:w="489" w:type="pct"/>
            <w:vAlign w:val="center"/>
          </w:tcPr>
          <w:p w:rsidR="00807F92" w:rsidRDefault="00934791">
            <w:pPr>
              <w:tabs>
                <w:tab w:val="left" w:pos="1080"/>
              </w:tabs>
              <w:snapToGrid w:val="0"/>
              <w:jc w:val="center"/>
              <w:rPr>
                <w:sz w:val="24"/>
              </w:rPr>
            </w:pPr>
            <w:r>
              <w:rPr>
                <w:rFonts w:hint="eastAsia"/>
                <w:sz w:val="24"/>
              </w:rPr>
              <w:t>2-1-1</w:t>
            </w:r>
          </w:p>
        </w:tc>
        <w:tc>
          <w:tcPr>
            <w:tcW w:w="1152" w:type="pct"/>
            <w:vAlign w:val="center"/>
          </w:tcPr>
          <w:p w:rsidR="00807F92" w:rsidRDefault="00934791">
            <w:pPr>
              <w:tabs>
                <w:tab w:val="left" w:pos="1080"/>
              </w:tabs>
              <w:snapToGrid w:val="0"/>
              <w:rPr>
                <w:sz w:val="24"/>
              </w:rPr>
            </w:pPr>
            <w:r>
              <w:rPr>
                <w:sz w:val="24"/>
              </w:rPr>
              <w:t>中小企业声明函</w:t>
            </w:r>
          </w:p>
        </w:tc>
        <w:tc>
          <w:tcPr>
            <w:tcW w:w="2490" w:type="pct"/>
            <w:vAlign w:val="center"/>
          </w:tcPr>
          <w:p w:rsidR="00807F92" w:rsidRDefault="00934791">
            <w:pPr>
              <w:tabs>
                <w:tab w:val="left" w:pos="1080"/>
              </w:tabs>
              <w:snapToGrid w:val="0"/>
              <w:rPr>
                <w:sz w:val="24"/>
              </w:rPr>
            </w:pPr>
            <w:r>
              <w:rPr>
                <w:rFonts w:hint="eastAsia"/>
                <w:sz w:val="24"/>
              </w:rPr>
              <w:t>当本项目(包)涉及预留份额专门面向中小企业采购，提供如下资料：</w:t>
            </w:r>
          </w:p>
          <w:p w:rsidR="00807F92" w:rsidRDefault="00934791">
            <w:pPr>
              <w:tabs>
                <w:tab w:val="left" w:pos="1080"/>
              </w:tabs>
              <w:snapToGrid w:val="0"/>
              <w:rPr>
                <w:sz w:val="24"/>
              </w:rPr>
            </w:pPr>
            <w:r>
              <w:rPr>
                <w:rFonts w:hint="eastAsia"/>
                <w:sz w:val="24"/>
              </w:rPr>
              <w:t>1、供应商单独响应的，应提供《中小企业声明函》或《残疾人福利性单位声明函》或由省级以上监狱管理局、戒毒管理局(含新疆生产建设</w:t>
            </w:r>
          </w:p>
          <w:p w:rsidR="00807F92" w:rsidRDefault="00934791">
            <w:pPr>
              <w:tabs>
                <w:tab w:val="left" w:pos="1080"/>
              </w:tabs>
              <w:snapToGrid w:val="0"/>
              <w:rPr>
                <w:sz w:val="24"/>
              </w:rPr>
            </w:pPr>
            <w:r>
              <w:rPr>
                <w:rFonts w:hint="eastAsia"/>
                <w:sz w:val="24"/>
              </w:rPr>
              <w:t>兵团)出具的属于监狱企业的证明文件。</w:t>
            </w:r>
          </w:p>
          <w:p w:rsidR="00807F92" w:rsidRDefault="00934791">
            <w:pPr>
              <w:tabs>
                <w:tab w:val="left" w:pos="1080"/>
              </w:tabs>
              <w:snapToGrid w:val="0"/>
              <w:rPr>
                <w:sz w:val="24"/>
              </w:rPr>
            </w:pPr>
            <w:r>
              <w:rPr>
                <w:rFonts w:hint="eastAsia"/>
                <w:sz w:val="24"/>
              </w:rPr>
              <w:t>2、如招标文件要求以联合体形</w:t>
            </w:r>
            <w:proofErr w:type="gramStart"/>
            <w:r>
              <w:rPr>
                <w:rFonts w:hint="eastAsia"/>
                <w:sz w:val="24"/>
              </w:rPr>
              <w:t>式参加</w:t>
            </w:r>
            <w:proofErr w:type="gramEnd"/>
            <w:r>
              <w:rPr>
                <w:rFonts w:hint="eastAsia"/>
                <w:sz w:val="24"/>
              </w:rPr>
              <w:t>或者要求合同分包的，且供应商为联合体或拟进行合同分包的，则联合体中的中小企业、签订分包意</w:t>
            </w:r>
          </w:p>
          <w:p w:rsidR="00807F92" w:rsidRDefault="00934791">
            <w:pPr>
              <w:tabs>
                <w:tab w:val="left" w:pos="1080"/>
              </w:tabs>
              <w:snapToGrid w:val="0"/>
              <w:rPr>
                <w:sz w:val="24"/>
              </w:rPr>
            </w:pPr>
            <w:r>
              <w:rPr>
                <w:rFonts w:hint="eastAsia"/>
                <w:sz w:val="24"/>
              </w:rPr>
              <w:t>向协议的中小企业具体情况须在《中小企业声明函》或《残疾人福利性单位声明函》或由省级以上监狱管理局、戒毒管理局(含新疆生产</w:t>
            </w:r>
          </w:p>
          <w:p w:rsidR="00807F92" w:rsidRDefault="00934791">
            <w:pPr>
              <w:tabs>
                <w:tab w:val="left" w:pos="1080"/>
              </w:tabs>
              <w:snapToGrid w:val="0"/>
              <w:rPr>
                <w:sz w:val="24"/>
              </w:rPr>
            </w:pPr>
            <w:r>
              <w:rPr>
                <w:rFonts w:hint="eastAsia"/>
                <w:sz w:val="24"/>
              </w:rPr>
              <w:t>建设兵团)出具的属于监狱企业的证明文件中如实填报，且满足采购文件关于预留份额的要求。</w:t>
            </w:r>
          </w:p>
        </w:tc>
        <w:tc>
          <w:tcPr>
            <w:tcW w:w="869" w:type="pct"/>
            <w:vAlign w:val="center"/>
          </w:tcPr>
          <w:p w:rsidR="00807F92" w:rsidRDefault="00934791">
            <w:pPr>
              <w:tabs>
                <w:tab w:val="left" w:pos="1080"/>
              </w:tabs>
              <w:snapToGrid w:val="0"/>
              <w:rPr>
                <w:sz w:val="24"/>
              </w:rPr>
            </w:pPr>
            <w:r>
              <w:rPr>
                <w:sz w:val="24"/>
              </w:rPr>
              <w:t>格式见《投标文件格式》</w:t>
            </w: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2-</w:t>
            </w:r>
            <w:r>
              <w:rPr>
                <w:rFonts w:hint="eastAsia"/>
                <w:sz w:val="24"/>
              </w:rPr>
              <w:t>1-</w:t>
            </w:r>
            <w:r>
              <w:rPr>
                <w:sz w:val="24"/>
              </w:rPr>
              <w:t>2</w:t>
            </w:r>
          </w:p>
        </w:tc>
        <w:tc>
          <w:tcPr>
            <w:tcW w:w="1152" w:type="pct"/>
            <w:vAlign w:val="center"/>
          </w:tcPr>
          <w:p w:rsidR="00807F92" w:rsidRDefault="00934791">
            <w:pPr>
              <w:tabs>
                <w:tab w:val="left" w:pos="1080"/>
              </w:tabs>
              <w:snapToGrid w:val="0"/>
              <w:rPr>
                <w:sz w:val="24"/>
              </w:rPr>
            </w:pPr>
            <w:r>
              <w:rPr>
                <w:rFonts w:hint="eastAsia"/>
                <w:sz w:val="24"/>
              </w:rPr>
              <w:t>拟分包情况说明及分包意向协议</w:t>
            </w:r>
          </w:p>
        </w:tc>
        <w:tc>
          <w:tcPr>
            <w:tcW w:w="2490" w:type="pct"/>
            <w:vAlign w:val="center"/>
          </w:tcPr>
          <w:p w:rsidR="00807F92" w:rsidRDefault="00934791">
            <w:pPr>
              <w:tabs>
                <w:tab w:val="left" w:pos="1080"/>
              </w:tabs>
              <w:snapToGrid w:val="0"/>
              <w:rPr>
                <w:sz w:val="24"/>
              </w:rPr>
            </w:pPr>
            <w:r>
              <w:rPr>
                <w:sz w:val="24"/>
              </w:rPr>
              <w:t>如本项目（包）要求通过分包措施预留部分采购份额面向中小企业采购、且投标人因落实政府采购政策拟进行分包的，必须提供；否则无须提供。</w:t>
            </w:r>
          </w:p>
          <w:p w:rsidR="00807F92" w:rsidRDefault="00934791">
            <w:pPr>
              <w:tabs>
                <w:tab w:val="left" w:pos="1080"/>
              </w:tabs>
              <w:snapToGrid w:val="0"/>
              <w:rPr>
                <w:b/>
                <w:sz w:val="24"/>
              </w:rPr>
            </w:pPr>
            <w:r>
              <w:rPr>
                <w:sz w:val="24"/>
              </w:rPr>
              <w:t>对于预留份额专门面向中小企业采购的项目（包），组成联合体或者接受分包合同的中小企业与联合体内其他企业、分包企业之间不得存在直接控股、管理关系。</w:t>
            </w:r>
          </w:p>
        </w:tc>
        <w:tc>
          <w:tcPr>
            <w:tcW w:w="869" w:type="pct"/>
            <w:vAlign w:val="center"/>
          </w:tcPr>
          <w:p w:rsidR="00807F92" w:rsidRDefault="00934791">
            <w:pPr>
              <w:tabs>
                <w:tab w:val="left" w:pos="1080"/>
              </w:tabs>
              <w:snapToGrid w:val="0"/>
              <w:rPr>
                <w:sz w:val="24"/>
              </w:rPr>
            </w:pPr>
            <w:r>
              <w:rPr>
                <w:sz w:val="24"/>
              </w:rPr>
              <w:t>格式见《投标文件格式》</w:t>
            </w: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2-</w:t>
            </w:r>
            <w:r>
              <w:rPr>
                <w:rFonts w:hint="eastAsia"/>
                <w:sz w:val="24"/>
              </w:rPr>
              <w:t>2</w:t>
            </w:r>
          </w:p>
        </w:tc>
        <w:tc>
          <w:tcPr>
            <w:tcW w:w="1152" w:type="pct"/>
            <w:vAlign w:val="center"/>
          </w:tcPr>
          <w:p w:rsidR="00807F92" w:rsidRDefault="00934791">
            <w:pPr>
              <w:tabs>
                <w:tab w:val="left" w:pos="1080"/>
              </w:tabs>
              <w:snapToGrid w:val="0"/>
              <w:rPr>
                <w:sz w:val="24"/>
              </w:rPr>
            </w:pPr>
            <w:r>
              <w:rPr>
                <w:sz w:val="24"/>
              </w:rPr>
              <w:t>其它落实政府采购政策的资格要求</w:t>
            </w:r>
          </w:p>
        </w:tc>
        <w:tc>
          <w:tcPr>
            <w:tcW w:w="2490" w:type="pct"/>
            <w:vAlign w:val="center"/>
          </w:tcPr>
          <w:p w:rsidR="00807F92" w:rsidRDefault="00934791">
            <w:pPr>
              <w:tabs>
                <w:tab w:val="left" w:pos="1080"/>
              </w:tabs>
              <w:snapToGrid w:val="0"/>
              <w:rPr>
                <w:sz w:val="24"/>
              </w:rPr>
            </w:pPr>
            <w:r>
              <w:rPr>
                <w:rFonts w:hint="eastAsia"/>
                <w:sz w:val="24"/>
              </w:rPr>
              <w:t>如有，见第一章《投标邀请》</w:t>
            </w:r>
          </w:p>
        </w:tc>
        <w:tc>
          <w:tcPr>
            <w:tcW w:w="869" w:type="pct"/>
            <w:vAlign w:val="center"/>
          </w:tcPr>
          <w:p w:rsidR="00807F92" w:rsidRDefault="00934791">
            <w:pPr>
              <w:tabs>
                <w:tab w:val="left" w:pos="1080"/>
              </w:tabs>
              <w:snapToGrid w:val="0"/>
              <w:rPr>
                <w:sz w:val="24"/>
              </w:rPr>
            </w:pPr>
            <w:r>
              <w:rPr>
                <w:sz w:val="24"/>
              </w:rPr>
              <w:t>提供证明文件的电子件或电子证照</w:t>
            </w: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3</w:t>
            </w:r>
          </w:p>
        </w:tc>
        <w:tc>
          <w:tcPr>
            <w:tcW w:w="1152" w:type="pct"/>
            <w:vAlign w:val="center"/>
          </w:tcPr>
          <w:p w:rsidR="00807F92" w:rsidRDefault="00934791">
            <w:pPr>
              <w:tabs>
                <w:tab w:val="left" w:pos="1080"/>
              </w:tabs>
              <w:snapToGrid w:val="0"/>
              <w:rPr>
                <w:sz w:val="24"/>
              </w:rPr>
            </w:pPr>
            <w:r>
              <w:rPr>
                <w:sz w:val="24"/>
              </w:rPr>
              <w:t>本项目的特定资格要求</w:t>
            </w:r>
          </w:p>
        </w:tc>
        <w:tc>
          <w:tcPr>
            <w:tcW w:w="2490" w:type="pct"/>
            <w:vAlign w:val="center"/>
          </w:tcPr>
          <w:p w:rsidR="00807F92" w:rsidRDefault="00934791">
            <w:pPr>
              <w:tabs>
                <w:tab w:val="left" w:pos="1080"/>
              </w:tabs>
              <w:snapToGrid w:val="0"/>
              <w:rPr>
                <w:sz w:val="24"/>
              </w:rPr>
            </w:pPr>
            <w:r>
              <w:rPr>
                <w:rFonts w:hint="eastAsia"/>
                <w:sz w:val="24"/>
              </w:rPr>
              <w:t>如有，见第一章《投标邀请》</w:t>
            </w:r>
          </w:p>
        </w:tc>
        <w:tc>
          <w:tcPr>
            <w:tcW w:w="869" w:type="pct"/>
            <w:vAlign w:val="center"/>
          </w:tcPr>
          <w:p w:rsidR="00807F92" w:rsidRDefault="00807F92">
            <w:pPr>
              <w:tabs>
                <w:tab w:val="left" w:pos="1080"/>
              </w:tabs>
              <w:snapToGrid w:val="0"/>
              <w:rPr>
                <w:sz w:val="24"/>
              </w:rPr>
            </w:pPr>
          </w:p>
        </w:tc>
      </w:tr>
      <w:tr w:rsidR="00807F92">
        <w:trPr>
          <w:cantSplit/>
          <w:trHeight w:val="7065"/>
        </w:trPr>
        <w:tc>
          <w:tcPr>
            <w:tcW w:w="489" w:type="pct"/>
            <w:vAlign w:val="center"/>
          </w:tcPr>
          <w:p w:rsidR="00807F92" w:rsidRDefault="00934791">
            <w:pPr>
              <w:tabs>
                <w:tab w:val="left" w:pos="1080"/>
              </w:tabs>
              <w:snapToGrid w:val="0"/>
              <w:jc w:val="center"/>
              <w:rPr>
                <w:sz w:val="24"/>
              </w:rPr>
            </w:pPr>
            <w:r>
              <w:rPr>
                <w:sz w:val="24"/>
              </w:rPr>
              <w:lastRenderedPageBreak/>
              <w:t>3-1</w:t>
            </w:r>
          </w:p>
        </w:tc>
        <w:tc>
          <w:tcPr>
            <w:tcW w:w="1152" w:type="pct"/>
            <w:vAlign w:val="center"/>
          </w:tcPr>
          <w:p w:rsidR="00807F92" w:rsidRDefault="00934791">
            <w:pPr>
              <w:tabs>
                <w:tab w:val="left" w:pos="1080"/>
              </w:tabs>
              <w:snapToGrid w:val="0"/>
              <w:rPr>
                <w:sz w:val="24"/>
              </w:rPr>
            </w:pPr>
            <w:r>
              <w:rPr>
                <w:rFonts w:hint="eastAsia"/>
                <w:sz w:val="24"/>
              </w:rPr>
              <w:t>本项目</w:t>
            </w:r>
            <w:r>
              <w:rPr>
                <w:sz w:val="24"/>
              </w:rPr>
              <w:t>对于联合体要求</w:t>
            </w:r>
          </w:p>
        </w:tc>
        <w:tc>
          <w:tcPr>
            <w:tcW w:w="2490" w:type="pct"/>
            <w:vAlign w:val="center"/>
          </w:tcPr>
          <w:p w:rsidR="00807F92" w:rsidRDefault="00934791">
            <w:pPr>
              <w:tabs>
                <w:tab w:val="left" w:pos="1080"/>
              </w:tabs>
              <w:snapToGrid w:val="0"/>
              <w:rPr>
                <w:sz w:val="24"/>
              </w:rPr>
            </w:pPr>
            <w:r>
              <w:rPr>
                <w:sz w:val="24"/>
              </w:rPr>
              <w:t>1、如本项目接受联合体投标，且投标人为联合体时必须提供《联合协议》，明确各方拟承担的工作和责任，并指定联合体牵头人，授权其代表所有联合体成员负责本项目投标和合同实施阶段的</w:t>
            </w:r>
            <w:r>
              <w:rPr>
                <w:rFonts w:hint="eastAsia"/>
                <w:sz w:val="24"/>
              </w:rPr>
              <w:t>牵头</w:t>
            </w:r>
            <w:r>
              <w:rPr>
                <w:sz w:val="24"/>
              </w:rPr>
              <w:t>、协调工作。该联合协议应当作为投标文件的组成部分，与投标文件其他内容同时递交。</w:t>
            </w:r>
          </w:p>
          <w:p w:rsidR="00807F92" w:rsidRDefault="00934791">
            <w:pPr>
              <w:tabs>
                <w:tab w:val="left" w:pos="1080"/>
              </w:tabs>
              <w:snapToGrid w:val="0"/>
              <w:rPr>
                <w:sz w:val="24"/>
              </w:rPr>
            </w:pPr>
            <w:r>
              <w:rPr>
                <w:sz w:val="24"/>
              </w:rPr>
              <w:t>2、</w:t>
            </w:r>
            <w:r>
              <w:rPr>
                <w:rFonts w:hint="eastAsia"/>
                <w:sz w:val="24"/>
              </w:rPr>
              <w:t>联合体各成员单位均须提供本表中序号1-1、1-2的证明文件。</w:t>
            </w:r>
          </w:p>
          <w:p w:rsidR="00807F92" w:rsidRDefault="00934791">
            <w:pPr>
              <w:tabs>
                <w:tab w:val="left" w:pos="1080"/>
              </w:tabs>
              <w:snapToGrid w:val="0"/>
              <w:rPr>
                <w:sz w:val="24"/>
              </w:rPr>
            </w:pPr>
            <w:r>
              <w:rPr>
                <w:rFonts w:hint="eastAsia"/>
                <w:sz w:val="24"/>
              </w:rPr>
              <w:t>3、本表序号3-2项规定的其他特定资格要求中的每一小项要求，联合体各方中至少应当有一方符合本表中其他资格要求并提供证明文件。</w:t>
            </w:r>
          </w:p>
          <w:p w:rsidR="00807F92" w:rsidRDefault="00934791">
            <w:pPr>
              <w:tabs>
                <w:tab w:val="left" w:pos="1080"/>
              </w:tabs>
              <w:snapToGrid w:val="0"/>
              <w:rPr>
                <w:sz w:val="24"/>
              </w:rPr>
            </w:pPr>
            <w:r>
              <w:rPr>
                <w:rFonts w:hint="eastAsia"/>
                <w:sz w:val="24"/>
              </w:rPr>
              <w:t>4</w:t>
            </w:r>
            <w:r>
              <w:rPr>
                <w:sz w:val="24"/>
              </w:rPr>
              <w:t>、联合体中有同类资质的供应</w:t>
            </w:r>
            <w:proofErr w:type="gramStart"/>
            <w:r>
              <w:rPr>
                <w:sz w:val="24"/>
              </w:rPr>
              <w:t>商按照</w:t>
            </w:r>
            <w:proofErr w:type="gramEnd"/>
            <w:r>
              <w:rPr>
                <w:sz w:val="24"/>
              </w:rPr>
              <w:t>联合体分工承担相同工作的，应当按照资质等级较低的供应商确定资质等级。</w:t>
            </w:r>
          </w:p>
          <w:p w:rsidR="00807F92" w:rsidRDefault="00934791">
            <w:pPr>
              <w:tabs>
                <w:tab w:val="left" w:pos="1080"/>
              </w:tabs>
              <w:snapToGrid w:val="0"/>
              <w:rPr>
                <w:sz w:val="24"/>
              </w:rPr>
            </w:pPr>
            <w:r>
              <w:rPr>
                <w:sz w:val="24"/>
              </w:rPr>
              <w:t>5、以联合体形</w:t>
            </w:r>
            <w:proofErr w:type="gramStart"/>
            <w:r>
              <w:rPr>
                <w:sz w:val="24"/>
              </w:rPr>
              <w:t>式参加</w:t>
            </w:r>
            <w:proofErr w:type="gramEnd"/>
            <w:r>
              <w:rPr>
                <w:sz w:val="24"/>
              </w:rPr>
              <w:t>政府采购活动的，联合体各方不得再单独参加或者与其</w:t>
            </w:r>
            <w:proofErr w:type="gramStart"/>
            <w:r>
              <w:rPr>
                <w:sz w:val="24"/>
              </w:rPr>
              <w:t>他供应</w:t>
            </w:r>
            <w:proofErr w:type="gramEnd"/>
            <w:r>
              <w:rPr>
                <w:sz w:val="24"/>
              </w:rPr>
              <w:t>商另外组成联合体参加同一合同项下的政府采购活动。</w:t>
            </w:r>
          </w:p>
          <w:p w:rsidR="00807F92" w:rsidRDefault="00934791">
            <w:pPr>
              <w:tabs>
                <w:tab w:val="left" w:pos="1080"/>
              </w:tabs>
              <w:snapToGrid w:val="0"/>
              <w:rPr>
                <w:sz w:val="24"/>
              </w:rPr>
            </w:pPr>
            <w:r>
              <w:rPr>
                <w:sz w:val="24"/>
              </w:rPr>
              <w:t>6、若联合体中任</w:t>
            </w:r>
            <w:proofErr w:type="gramStart"/>
            <w:r>
              <w:rPr>
                <w:sz w:val="24"/>
              </w:rPr>
              <w:t>一</w:t>
            </w:r>
            <w:proofErr w:type="gramEnd"/>
            <w:r>
              <w:rPr>
                <w:sz w:val="24"/>
              </w:rPr>
              <w:t>成员单位中途退出，则该联合体的</w:t>
            </w:r>
            <w:r>
              <w:rPr>
                <w:b/>
                <w:sz w:val="24"/>
              </w:rPr>
              <w:t>投标无效</w:t>
            </w:r>
            <w:r>
              <w:rPr>
                <w:sz w:val="24"/>
              </w:rPr>
              <w:t>。</w:t>
            </w:r>
          </w:p>
          <w:p w:rsidR="00807F92" w:rsidRDefault="00934791">
            <w:pPr>
              <w:tabs>
                <w:tab w:val="left" w:pos="1080"/>
              </w:tabs>
              <w:snapToGrid w:val="0"/>
              <w:rPr>
                <w:sz w:val="24"/>
              </w:rPr>
            </w:pPr>
            <w:r>
              <w:rPr>
                <w:sz w:val="24"/>
              </w:rPr>
              <w:t>7、本项目不接受联合体投标</w:t>
            </w:r>
            <w:r>
              <w:rPr>
                <w:rFonts w:hint="eastAsia"/>
                <w:sz w:val="24"/>
              </w:rPr>
              <w:t>时</w:t>
            </w:r>
            <w:r>
              <w:rPr>
                <w:sz w:val="24"/>
              </w:rPr>
              <w:t>，</w:t>
            </w:r>
            <w:r>
              <w:rPr>
                <w:rFonts w:hint="eastAsia"/>
                <w:sz w:val="24"/>
              </w:rPr>
              <w:t>投标人不得为联合体</w:t>
            </w:r>
            <w:r>
              <w:rPr>
                <w:sz w:val="24"/>
              </w:rPr>
              <w:t>。</w:t>
            </w:r>
          </w:p>
        </w:tc>
        <w:tc>
          <w:tcPr>
            <w:tcW w:w="869" w:type="pct"/>
            <w:vAlign w:val="center"/>
          </w:tcPr>
          <w:p w:rsidR="00807F92" w:rsidRDefault="00934791">
            <w:pPr>
              <w:tabs>
                <w:tab w:val="left" w:pos="1080"/>
              </w:tabs>
              <w:snapToGrid w:val="0"/>
              <w:rPr>
                <w:sz w:val="24"/>
              </w:rPr>
            </w:pPr>
            <w:r>
              <w:rPr>
                <w:sz w:val="24"/>
              </w:rPr>
              <w:t>提供《联合协议》</w:t>
            </w:r>
            <w:r>
              <w:rPr>
                <w:rFonts w:hint="eastAsia"/>
                <w:sz w:val="24"/>
              </w:rPr>
              <w:t>原</w:t>
            </w:r>
            <w:r>
              <w:rPr>
                <w:sz w:val="24"/>
              </w:rPr>
              <w:t>件的电子件</w:t>
            </w:r>
          </w:p>
          <w:p w:rsidR="00807F92" w:rsidRDefault="00934791">
            <w:pPr>
              <w:tabs>
                <w:tab w:val="left" w:pos="1080"/>
              </w:tabs>
              <w:snapToGrid w:val="0"/>
              <w:rPr>
                <w:sz w:val="24"/>
              </w:rPr>
            </w:pPr>
            <w:r>
              <w:rPr>
                <w:sz w:val="24"/>
              </w:rPr>
              <w:t>格式见《投标文件格式》</w:t>
            </w:r>
          </w:p>
        </w:tc>
      </w:tr>
      <w:tr w:rsidR="00807F92">
        <w:trPr>
          <w:cantSplit/>
          <w:trHeight w:val="927"/>
        </w:trPr>
        <w:tc>
          <w:tcPr>
            <w:tcW w:w="489" w:type="pct"/>
            <w:vAlign w:val="center"/>
          </w:tcPr>
          <w:p w:rsidR="00807F92" w:rsidRDefault="00934791">
            <w:pPr>
              <w:tabs>
                <w:tab w:val="left" w:pos="1080"/>
              </w:tabs>
              <w:snapToGrid w:val="0"/>
              <w:jc w:val="center"/>
              <w:rPr>
                <w:sz w:val="24"/>
              </w:rPr>
            </w:pPr>
            <w:r>
              <w:rPr>
                <w:sz w:val="24"/>
              </w:rPr>
              <w:t>3-2</w:t>
            </w:r>
          </w:p>
        </w:tc>
        <w:tc>
          <w:tcPr>
            <w:tcW w:w="1152" w:type="pct"/>
            <w:vAlign w:val="center"/>
          </w:tcPr>
          <w:p w:rsidR="00807F92" w:rsidRDefault="00934791">
            <w:pPr>
              <w:tabs>
                <w:tab w:val="left" w:pos="1080"/>
              </w:tabs>
              <w:snapToGrid w:val="0"/>
              <w:rPr>
                <w:sz w:val="24"/>
              </w:rPr>
            </w:pPr>
            <w:r>
              <w:rPr>
                <w:rFonts w:hint="eastAsia"/>
                <w:sz w:val="24"/>
              </w:rPr>
              <w:t>政府购买服务承接主体的要求</w:t>
            </w:r>
          </w:p>
        </w:tc>
        <w:tc>
          <w:tcPr>
            <w:tcW w:w="2490" w:type="pct"/>
            <w:vAlign w:val="center"/>
          </w:tcPr>
          <w:p w:rsidR="00807F92" w:rsidRDefault="00934791">
            <w:pPr>
              <w:tabs>
                <w:tab w:val="left" w:pos="1080"/>
              </w:tabs>
              <w:snapToGrid w:val="0"/>
              <w:rPr>
                <w:sz w:val="24"/>
              </w:rPr>
            </w:pPr>
            <w:r>
              <w:rPr>
                <w:rFonts w:hint="eastAsia"/>
                <w:sz w:val="24"/>
              </w:rPr>
              <w:t>如本项目属于政府购买服务，供应商不属于公益一类事业单位、使用事业编制且由财政拨款保障的群团组织。</w:t>
            </w:r>
          </w:p>
        </w:tc>
        <w:tc>
          <w:tcPr>
            <w:tcW w:w="869" w:type="pct"/>
            <w:vAlign w:val="center"/>
          </w:tcPr>
          <w:p w:rsidR="00807F92" w:rsidRDefault="00934791">
            <w:pPr>
              <w:tabs>
                <w:tab w:val="left" w:pos="1080"/>
              </w:tabs>
              <w:snapToGrid w:val="0"/>
              <w:rPr>
                <w:sz w:val="24"/>
              </w:rPr>
            </w:pPr>
            <w:r>
              <w:rPr>
                <w:rFonts w:hint="eastAsia"/>
                <w:sz w:val="24"/>
              </w:rPr>
              <w:t>提供证明文件的电子件或电子证照</w:t>
            </w:r>
          </w:p>
        </w:tc>
      </w:tr>
      <w:tr w:rsidR="00807F92">
        <w:trPr>
          <w:cantSplit/>
          <w:trHeight w:val="425"/>
        </w:trPr>
        <w:tc>
          <w:tcPr>
            <w:tcW w:w="489" w:type="pct"/>
            <w:vAlign w:val="center"/>
          </w:tcPr>
          <w:p w:rsidR="00807F92" w:rsidRDefault="00934791">
            <w:pPr>
              <w:tabs>
                <w:tab w:val="left" w:pos="1080"/>
              </w:tabs>
              <w:snapToGrid w:val="0"/>
              <w:jc w:val="center"/>
              <w:rPr>
                <w:sz w:val="24"/>
              </w:rPr>
            </w:pPr>
            <w:r>
              <w:rPr>
                <w:rFonts w:hint="eastAsia"/>
                <w:sz w:val="24"/>
              </w:rPr>
              <w:t>3-3</w:t>
            </w:r>
          </w:p>
        </w:tc>
        <w:tc>
          <w:tcPr>
            <w:tcW w:w="1152" w:type="pct"/>
            <w:vAlign w:val="center"/>
          </w:tcPr>
          <w:p w:rsidR="00807F92" w:rsidRDefault="00934791">
            <w:pPr>
              <w:tabs>
                <w:tab w:val="left" w:pos="1080"/>
              </w:tabs>
              <w:snapToGrid w:val="0"/>
              <w:rPr>
                <w:sz w:val="24"/>
              </w:rPr>
            </w:pPr>
            <w:r>
              <w:rPr>
                <w:sz w:val="24"/>
              </w:rPr>
              <w:t>其他特定资格要求</w:t>
            </w:r>
          </w:p>
        </w:tc>
        <w:tc>
          <w:tcPr>
            <w:tcW w:w="2490" w:type="pct"/>
            <w:vAlign w:val="center"/>
          </w:tcPr>
          <w:p w:rsidR="00807F92" w:rsidRDefault="00934791">
            <w:pPr>
              <w:tabs>
                <w:tab w:val="left" w:pos="1080"/>
              </w:tabs>
              <w:snapToGrid w:val="0"/>
              <w:rPr>
                <w:sz w:val="24"/>
              </w:rPr>
            </w:pPr>
            <w:r>
              <w:rPr>
                <w:rFonts w:hint="eastAsia"/>
                <w:sz w:val="24"/>
              </w:rPr>
              <w:t>如有，见第一章《投标邀请》</w:t>
            </w:r>
          </w:p>
        </w:tc>
        <w:tc>
          <w:tcPr>
            <w:tcW w:w="869" w:type="pct"/>
            <w:vAlign w:val="center"/>
          </w:tcPr>
          <w:p w:rsidR="00807F92" w:rsidRDefault="00934791">
            <w:pPr>
              <w:tabs>
                <w:tab w:val="left" w:pos="1080"/>
              </w:tabs>
              <w:snapToGrid w:val="0"/>
              <w:rPr>
                <w:sz w:val="24"/>
              </w:rPr>
            </w:pPr>
            <w:r>
              <w:rPr>
                <w:sz w:val="24"/>
              </w:rPr>
              <w:t>提供证明文件的电子件或电子证照</w:t>
            </w: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4</w:t>
            </w:r>
          </w:p>
        </w:tc>
        <w:tc>
          <w:tcPr>
            <w:tcW w:w="1152" w:type="pct"/>
            <w:vAlign w:val="center"/>
          </w:tcPr>
          <w:p w:rsidR="00807F92" w:rsidRDefault="00934791">
            <w:pPr>
              <w:tabs>
                <w:tab w:val="left" w:pos="1080"/>
              </w:tabs>
              <w:snapToGrid w:val="0"/>
              <w:rPr>
                <w:sz w:val="24"/>
              </w:rPr>
            </w:pPr>
            <w:r>
              <w:rPr>
                <w:rFonts w:hint="eastAsia"/>
                <w:sz w:val="24"/>
              </w:rPr>
              <w:t>投标保证金</w:t>
            </w:r>
          </w:p>
        </w:tc>
        <w:tc>
          <w:tcPr>
            <w:tcW w:w="2490" w:type="pct"/>
            <w:vAlign w:val="center"/>
          </w:tcPr>
          <w:p w:rsidR="00807F92" w:rsidRDefault="00934791">
            <w:pPr>
              <w:tabs>
                <w:tab w:val="left" w:pos="1080"/>
              </w:tabs>
              <w:snapToGrid w:val="0"/>
              <w:rPr>
                <w:sz w:val="24"/>
              </w:rPr>
            </w:pPr>
            <w:r>
              <w:rPr>
                <w:color w:val="000000"/>
                <w:sz w:val="24"/>
              </w:rPr>
              <w:t>按照招标文件的规定提交投标保证金</w:t>
            </w:r>
            <w:r>
              <w:rPr>
                <w:rFonts w:hint="eastAsia"/>
                <w:color w:val="000000"/>
                <w:sz w:val="24"/>
              </w:rPr>
              <w:t>。</w:t>
            </w:r>
          </w:p>
        </w:tc>
        <w:tc>
          <w:tcPr>
            <w:tcW w:w="869" w:type="pct"/>
            <w:vAlign w:val="center"/>
          </w:tcPr>
          <w:p w:rsidR="00807F92" w:rsidRDefault="00807F92">
            <w:pPr>
              <w:tabs>
                <w:tab w:val="left" w:pos="1080"/>
              </w:tabs>
              <w:snapToGrid w:val="0"/>
              <w:rPr>
                <w:sz w:val="24"/>
              </w:rPr>
            </w:pPr>
          </w:p>
        </w:tc>
      </w:tr>
      <w:tr w:rsidR="00807F92">
        <w:trPr>
          <w:cantSplit/>
          <w:trHeight w:val="468"/>
        </w:trPr>
        <w:tc>
          <w:tcPr>
            <w:tcW w:w="489" w:type="pct"/>
            <w:vAlign w:val="center"/>
          </w:tcPr>
          <w:p w:rsidR="00807F92" w:rsidRDefault="00934791">
            <w:pPr>
              <w:tabs>
                <w:tab w:val="left" w:pos="1080"/>
              </w:tabs>
              <w:snapToGrid w:val="0"/>
              <w:jc w:val="center"/>
              <w:rPr>
                <w:sz w:val="24"/>
              </w:rPr>
            </w:pPr>
            <w:r>
              <w:rPr>
                <w:rFonts w:hint="eastAsia"/>
                <w:sz w:val="24"/>
              </w:rPr>
              <w:t>5</w:t>
            </w:r>
          </w:p>
        </w:tc>
        <w:tc>
          <w:tcPr>
            <w:tcW w:w="1152" w:type="pct"/>
            <w:vAlign w:val="center"/>
          </w:tcPr>
          <w:p w:rsidR="00807F92" w:rsidRDefault="00934791">
            <w:pPr>
              <w:tabs>
                <w:tab w:val="left" w:pos="1080"/>
              </w:tabs>
              <w:snapToGrid w:val="0"/>
              <w:rPr>
                <w:sz w:val="24"/>
              </w:rPr>
            </w:pPr>
            <w:r>
              <w:rPr>
                <w:rFonts w:hint="eastAsia"/>
                <w:sz w:val="24"/>
              </w:rPr>
              <w:t>获取招标文件</w:t>
            </w:r>
          </w:p>
        </w:tc>
        <w:tc>
          <w:tcPr>
            <w:tcW w:w="2490" w:type="pct"/>
            <w:vAlign w:val="center"/>
          </w:tcPr>
          <w:p w:rsidR="00807F92" w:rsidRDefault="00934791">
            <w:pPr>
              <w:tabs>
                <w:tab w:val="left" w:pos="1080"/>
              </w:tabs>
              <w:snapToGrid w:val="0"/>
              <w:rPr>
                <w:color w:val="000000"/>
                <w:sz w:val="24"/>
              </w:rPr>
            </w:pPr>
            <w:r>
              <w:rPr>
                <w:rFonts w:hint="eastAsia"/>
                <w:color w:val="000000"/>
                <w:sz w:val="24"/>
              </w:rPr>
              <w:t>在规定期限内通过北京市政府采购电子交易平台获取所参与包的招标文件。</w:t>
            </w:r>
          </w:p>
          <w:p w:rsidR="00807F92" w:rsidRDefault="00934791">
            <w:pPr>
              <w:tabs>
                <w:tab w:val="left" w:pos="1080"/>
              </w:tabs>
              <w:snapToGrid w:val="0"/>
              <w:rPr>
                <w:color w:val="000000"/>
                <w:sz w:val="24"/>
              </w:rPr>
            </w:pPr>
            <w:r>
              <w:rPr>
                <w:rFonts w:hint="eastAsia"/>
                <w:color w:val="000000"/>
                <w:sz w:val="24"/>
              </w:rPr>
              <w:t>注：如本项目接受联合体，且供应商为联合体时，联合体中任</w:t>
            </w:r>
            <w:proofErr w:type="gramStart"/>
            <w:r>
              <w:rPr>
                <w:rFonts w:hint="eastAsia"/>
                <w:color w:val="000000"/>
                <w:sz w:val="24"/>
              </w:rPr>
              <w:t>一</w:t>
            </w:r>
            <w:proofErr w:type="gramEnd"/>
            <w:r>
              <w:rPr>
                <w:rFonts w:hint="eastAsia"/>
                <w:color w:val="000000"/>
                <w:sz w:val="24"/>
              </w:rPr>
              <w:t>成员获取文件即视为满足要求。</w:t>
            </w:r>
          </w:p>
        </w:tc>
        <w:tc>
          <w:tcPr>
            <w:tcW w:w="869" w:type="pct"/>
            <w:vAlign w:val="center"/>
          </w:tcPr>
          <w:p w:rsidR="00807F92" w:rsidRDefault="00807F92">
            <w:pPr>
              <w:tabs>
                <w:tab w:val="left" w:pos="1080"/>
              </w:tabs>
              <w:snapToGrid w:val="0"/>
              <w:rPr>
                <w:sz w:val="24"/>
              </w:rPr>
            </w:pPr>
          </w:p>
        </w:tc>
      </w:tr>
    </w:tbl>
    <w:p w:rsidR="00807F92" w:rsidRDefault="00807F92">
      <w:pPr>
        <w:pStyle w:val="a6"/>
        <w:rPr>
          <w:rFonts w:asciiTheme="minorEastAsia" w:eastAsiaTheme="minorEastAsia" w:hAnsiTheme="minorEastAsia"/>
          <w:b/>
          <w:spacing w:val="-2"/>
        </w:rPr>
      </w:pPr>
    </w:p>
    <w:p w:rsidR="00807F92" w:rsidRDefault="00807F92">
      <w:pPr>
        <w:pStyle w:val="a6"/>
        <w:rPr>
          <w:rFonts w:asciiTheme="minorEastAsia" w:eastAsiaTheme="minorEastAsia" w:hAnsiTheme="minorEastAsia"/>
        </w:rPr>
        <w:sectPr w:rsidR="00807F92">
          <w:pgSz w:w="11910" w:h="16840"/>
          <w:pgMar w:top="1300" w:right="440" w:bottom="1080" w:left="1000" w:header="879" w:footer="892" w:gutter="0"/>
          <w:cols w:space="720"/>
        </w:sectPr>
      </w:pPr>
    </w:p>
    <w:p w:rsidR="00807F92" w:rsidRDefault="00934791">
      <w:pPr>
        <w:pStyle w:val="3"/>
        <w:tabs>
          <w:tab w:val="left" w:pos="1636"/>
        </w:tabs>
        <w:rPr>
          <w:rFonts w:asciiTheme="minorEastAsia" w:eastAsiaTheme="minorEastAsia" w:hAnsiTheme="minorEastAsia"/>
          <w:b/>
        </w:rPr>
      </w:pPr>
      <w:r>
        <w:rPr>
          <w:rFonts w:asciiTheme="minorEastAsia" w:eastAsiaTheme="minorEastAsia" w:hAnsiTheme="minorEastAsia"/>
          <w:b/>
        </w:rPr>
        <w:lastRenderedPageBreak/>
        <w:t>第四</w:t>
      </w:r>
      <w:r>
        <w:rPr>
          <w:rFonts w:asciiTheme="minorEastAsia" w:eastAsiaTheme="minorEastAsia" w:hAnsiTheme="minorEastAsia"/>
          <w:b/>
          <w:spacing w:val="-10"/>
        </w:rPr>
        <w:t>章</w:t>
      </w:r>
      <w:r>
        <w:rPr>
          <w:rFonts w:asciiTheme="minorEastAsia" w:eastAsiaTheme="minorEastAsia" w:hAnsiTheme="minorEastAsia"/>
          <w:b/>
        </w:rPr>
        <w:tab/>
        <w:t>评标程序、评标方法和评标标</w:t>
      </w:r>
      <w:r>
        <w:rPr>
          <w:rFonts w:asciiTheme="minorEastAsia" w:eastAsiaTheme="minorEastAsia" w:hAnsiTheme="minorEastAsia"/>
          <w:b/>
          <w:spacing w:val="-10"/>
        </w:rPr>
        <w:t>准</w:t>
      </w:r>
    </w:p>
    <w:p w:rsidR="00807F92" w:rsidRDefault="00807F92">
      <w:pPr>
        <w:pStyle w:val="a6"/>
        <w:spacing w:before="7"/>
        <w:rPr>
          <w:rFonts w:asciiTheme="minorEastAsia" w:eastAsiaTheme="minorEastAsia" w:hAnsiTheme="minorEastAsia"/>
          <w:sz w:val="13"/>
        </w:rPr>
      </w:pPr>
    </w:p>
    <w:p w:rsidR="00807F92" w:rsidRDefault="00807F92">
      <w:pPr>
        <w:rPr>
          <w:rFonts w:asciiTheme="minorEastAsia" w:eastAsiaTheme="minorEastAsia" w:hAnsiTheme="minorEastAsia"/>
          <w:sz w:val="13"/>
        </w:rPr>
        <w:sectPr w:rsidR="00807F92">
          <w:pgSz w:w="11910" w:h="16840"/>
          <w:pgMar w:top="1300" w:right="440" w:bottom="1080" w:left="1000" w:header="879" w:footer="892" w:gutter="0"/>
          <w:cols w:space="720"/>
        </w:sectPr>
      </w:pPr>
    </w:p>
    <w:p w:rsidR="00807F92" w:rsidRDefault="00807F92">
      <w:pPr>
        <w:pStyle w:val="a6"/>
        <w:spacing w:before="224"/>
        <w:rPr>
          <w:rFonts w:asciiTheme="minorEastAsia" w:eastAsiaTheme="minorEastAsia" w:hAnsiTheme="minorEastAsia"/>
        </w:rPr>
      </w:pPr>
    </w:p>
    <w:p w:rsidR="00807F92" w:rsidRDefault="00934791">
      <w:pPr>
        <w:pStyle w:val="af1"/>
        <w:numPr>
          <w:ilvl w:val="0"/>
          <w:numId w:val="3"/>
        </w:numPr>
        <w:tabs>
          <w:tab w:val="left" w:pos="1061"/>
        </w:tabs>
        <w:rPr>
          <w:rFonts w:asciiTheme="minorEastAsia" w:eastAsiaTheme="minorEastAsia" w:hAnsiTheme="minorEastAsia"/>
          <w:sz w:val="24"/>
        </w:rPr>
      </w:pPr>
      <w:r>
        <w:rPr>
          <w:rFonts w:asciiTheme="minorEastAsia" w:eastAsiaTheme="minorEastAsia" w:hAnsiTheme="minorEastAsia"/>
          <w:spacing w:val="-1"/>
          <w:sz w:val="24"/>
        </w:rPr>
        <w:t>投标文件的符合性审查</w:t>
      </w:r>
    </w:p>
    <w:p w:rsidR="00807F92" w:rsidRDefault="00934791">
      <w:pPr>
        <w:pStyle w:val="a6"/>
        <w:spacing w:before="66"/>
        <w:ind w:left="701"/>
        <w:rPr>
          <w:rFonts w:asciiTheme="minorEastAsia" w:eastAsiaTheme="minorEastAsia" w:hAnsiTheme="minorEastAsia"/>
          <w:b/>
        </w:rPr>
      </w:pPr>
      <w:r>
        <w:rPr>
          <w:rFonts w:asciiTheme="minorEastAsia" w:eastAsiaTheme="minorEastAsia" w:hAnsiTheme="minorEastAsia"/>
        </w:rPr>
        <w:br w:type="column"/>
      </w:r>
      <w:r>
        <w:rPr>
          <w:rFonts w:asciiTheme="minorEastAsia" w:eastAsiaTheme="minorEastAsia" w:hAnsiTheme="minorEastAsia"/>
          <w:b/>
          <w:spacing w:val="-2"/>
        </w:rPr>
        <w:lastRenderedPageBreak/>
        <w:t>一、评标方法</w:t>
      </w:r>
    </w:p>
    <w:p w:rsidR="00807F92" w:rsidRDefault="00807F92">
      <w:pPr>
        <w:rPr>
          <w:rFonts w:asciiTheme="minorEastAsia" w:eastAsiaTheme="minorEastAsia" w:hAnsiTheme="minorEastAsia"/>
        </w:rPr>
        <w:sectPr w:rsidR="00807F92">
          <w:type w:val="continuous"/>
          <w:pgSz w:w="11910" w:h="16840"/>
          <w:pgMar w:top="1400" w:right="440" w:bottom="280" w:left="1000" w:header="879" w:footer="892" w:gutter="0"/>
          <w:cols w:num="2" w:space="720" w:equalWidth="0">
            <w:col w:w="3502" w:space="314"/>
            <w:col w:w="6654"/>
          </w:cols>
        </w:sectPr>
      </w:pPr>
    </w:p>
    <w:p w:rsidR="00807F92" w:rsidRDefault="00934791">
      <w:pPr>
        <w:pStyle w:val="af1"/>
        <w:numPr>
          <w:ilvl w:val="1"/>
          <w:numId w:val="3"/>
        </w:numPr>
        <w:tabs>
          <w:tab w:val="left" w:pos="1774"/>
          <w:tab w:val="left" w:pos="1776"/>
        </w:tabs>
        <w:spacing w:before="161" w:line="362"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lastRenderedPageBreak/>
        <w:t>评标委员会对资格审查合格的投标人的投标文件进行符合性审查，以确定其是否满足招标文件的实质性要求。</w:t>
      </w:r>
    </w:p>
    <w:p w:rsidR="00807F92" w:rsidRDefault="00934791">
      <w:pPr>
        <w:pStyle w:val="af1"/>
        <w:numPr>
          <w:ilvl w:val="1"/>
          <w:numId w:val="3"/>
        </w:numPr>
        <w:tabs>
          <w:tab w:val="left" w:pos="1774"/>
          <w:tab w:val="left" w:pos="1776"/>
        </w:tabs>
        <w:spacing w:before="5" w:line="364"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要求的，</w:t>
      </w:r>
      <w:r>
        <w:rPr>
          <w:rFonts w:asciiTheme="minorEastAsia" w:eastAsiaTheme="minorEastAsia" w:hAnsiTheme="minorEastAsia"/>
          <w:b/>
          <w:spacing w:val="-2"/>
          <w:sz w:val="24"/>
        </w:rPr>
        <w:t>投标无效</w:t>
      </w:r>
      <w:r>
        <w:rPr>
          <w:rFonts w:asciiTheme="minorEastAsia" w:eastAsiaTheme="minorEastAsia" w:hAnsiTheme="minorEastAsia"/>
          <w:spacing w:val="-2"/>
          <w:sz w:val="24"/>
        </w:rPr>
        <w:t>。</w:t>
      </w:r>
    </w:p>
    <w:p w:rsidR="00807F92" w:rsidRDefault="00934791">
      <w:pPr>
        <w:pStyle w:val="a6"/>
        <w:spacing w:line="305" w:lineRule="exact"/>
        <w:ind w:left="9" w:right="354"/>
        <w:jc w:val="center"/>
        <w:rPr>
          <w:rFonts w:asciiTheme="minorEastAsia" w:eastAsiaTheme="minorEastAsia" w:hAnsiTheme="minorEastAsia"/>
          <w:b/>
          <w:spacing w:val="-2"/>
        </w:rPr>
      </w:pPr>
      <w:r>
        <w:rPr>
          <w:rFonts w:asciiTheme="minorEastAsia" w:eastAsiaTheme="minorEastAsia" w:hAnsiTheme="minorEastAsia"/>
          <w:b/>
          <w:spacing w:val="-2"/>
        </w:rPr>
        <w:t>符合性审查</w:t>
      </w:r>
    </w:p>
    <w:tbl>
      <w:tblPr>
        <w:tblW w:w="45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282"/>
        <w:gridCol w:w="6461"/>
      </w:tblGrid>
      <w:tr w:rsidR="00807F92">
        <w:trPr>
          <w:trHeight w:val="300"/>
          <w:jc w:val="center"/>
        </w:trPr>
        <w:tc>
          <w:tcPr>
            <w:tcW w:w="518" w:type="pct"/>
            <w:vAlign w:val="center"/>
          </w:tcPr>
          <w:p w:rsidR="00807F92" w:rsidRDefault="00934791">
            <w:pPr>
              <w:widowControl/>
              <w:jc w:val="center"/>
              <w:rPr>
                <w:b/>
                <w:sz w:val="24"/>
              </w:rPr>
            </w:pPr>
            <w:r>
              <w:rPr>
                <w:b/>
                <w:color w:val="000000"/>
                <w:sz w:val="24"/>
              </w:rPr>
              <w:t>序号</w:t>
            </w:r>
          </w:p>
        </w:tc>
        <w:tc>
          <w:tcPr>
            <w:tcW w:w="1170" w:type="pct"/>
            <w:vAlign w:val="center"/>
          </w:tcPr>
          <w:p w:rsidR="00807F92" w:rsidRDefault="00934791">
            <w:pPr>
              <w:widowControl/>
              <w:jc w:val="center"/>
              <w:rPr>
                <w:b/>
                <w:sz w:val="24"/>
              </w:rPr>
            </w:pPr>
            <w:r>
              <w:rPr>
                <w:b/>
                <w:color w:val="000000"/>
                <w:sz w:val="24"/>
              </w:rPr>
              <w:t>审查因素</w:t>
            </w:r>
          </w:p>
        </w:tc>
        <w:tc>
          <w:tcPr>
            <w:tcW w:w="3312" w:type="pct"/>
            <w:vAlign w:val="center"/>
          </w:tcPr>
          <w:p w:rsidR="00807F92" w:rsidRDefault="00934791">
            <w:pPr>
              <w:widowControl/>
              <w:jc w:val="center"/>
              <w:rPr>
                <w:b/>
                <w:sz w:val="24"/>
              </w:rPr>
            </w:pPr>
            <w:r>
              <w:rPr>
                <w:b/>
                <w:color w:val="000000"/>
                <w:sz w:val="24"/>
              </w:rPr>
              <w:t>审查内容</w:t>
            </w:r>
          </w:p>
        </w:tc>
      </w:tr>
      <w:tr w:rsidR="00807F92">
        <w:trPr>
          <w:trHeight w:val="377"/>
          <w:jc w:val="center"/>
        </w:trPr>
        <w:tc>
          <w:tcPr>
            <w:tcW w:w="518" w:type="pct"/>
            <w:vAlign w:val="center"/>
          </w:tcPr>
          <w:p w:rsidR="00807F92" w:rsidRDefault="00934791">
            <w:pPr>
              <w:widowControl/>
              <w:jc w:val="center"/>
              <w:rPr>
                <w:sz w:val="24"/>
              </w:rPr>
            </w:pPr>
            <w:r>
              <w:rPr>
                <w:color w:val="000000"/>
                <w:sz w:val="24"/>
              </w:rPr>
              <w:t>1</w:t>
            </w:r>
          </w:p>
        </w:tc>
        <w:tc>
          <w:tcPr>
            <w:tcW w:w="1170" w:type="pct"/>
            <w:vAlign w:val="center"/>
          </w:tcPr>
          <w:p w:rsidR="00807F92" w:rsidRDefault="00934791">
            <w:pPr>
              <w:widowControl/>
              <w:jc w:val="center"/>
              <w:rPr>
                <w:sz w:val="24"/>
              </w:rPr>
            </w:pPr>
            <w:r>
              <w:rPr>
                <w:color w:val="000000"/>
                <w:sz w:val="24"/>
              </w:rPr>
              <w:t>授权委托书</w:t>
            </w:r>
          </w:p>
        </w:tc>
        <w:tc>
          <w:tcPr>
            <w:tcW w:w="3312" w:type="pct"/>
            <w:vAlign w:val="center"/>
          </w:tcPr>
          <w:p w:rsidR="00807F92" w:rsidRDefault="00934791">
            <w:pPr>
              <w:widowControl/>
              <w:rPr>
                <w:sz w:val="24"/>
              </w:rPr>
            </w:pPr>
            <w:r>
              <w:rPr>
                <w:color w:val="000000"/>
                <w:sz w:val="24"/>
              </w:rPr>
              <w:t>按招标文件要求提供授权委托书；</w:t>
            </w:r>
          </w:p>
        </w:tc>
      </w:tr>
      <w:tr w:rsidR="00807F92">
        <w:trPr>
          <w:trHeight w:val="425"/>
          <w:jc w:val="center"/>
        </w:trPr>
        <w:tc>
          <w:tcPr>
            <w:tcW w:w="518" w:type="pct"/>
            <w:vAlign w:val="center"/>
          </w:tcPr>
          <w:p w:rsidR="00807F92" w:rsidRDefault="00934791">
            <w:pPr>
              <w:widowControl/>
              <w:jc w:val="center"/>
              <w:rPr>
                <w:sz w:val="24"/>
              </w:rPr>
            </w:pPr>
            <w:r>
              <w:rPr>
                <w:color w:val="000000"/>
                <w:sz w:val="24"/>
              </w:rPr>
              <w:t>2</w:t>
            </w:r>
          </w:p>
        </w:tc>
        <w:tc>
          <w:tcPr>
            <w:tcW w:w="1170" w:type="pct"/>
            <w:vAlign w:val="center"/>
          </w:tcPr>
          <w:p w:rsidR="00807F92" w:rsidRDefault="00934791">
            <w:pPr>
              <w:widowControl/>
              <w:jc w:val="center"/>
              <w:rPr>
                <w:sz w:val="24"/>
              </w:rPr>
            </w:pPr>
            <w:r>
              <w:rPr>
                <w:color w:val="000000"/>
                <w:sz w:val="24"/>
              </w:rPr>
              <w:t>投标完整性</w:t>
            </w:r>
          </w:p>
        </w:tc>
        <w:tc>
          <w:tcPr>
            <w:tcW w:w="3312" w:type="pct"/>
            <w:vAlign w:val="center"/>
          </w:tcPr>
          <w:p w:rsidR="00807F92" w:rsidRDefault="00934791">
            <w:pPr>
              <w:widowControl/>
              <w:rPr>
                <w:sz w:val="24"/>
              </w:rPr>
            </w:pPr>
            <w:r>
              <w:rPr>
                <w:rFonts w:hint="eastAsia"/>
                <w:sz w:val="24"/>
              </w:rPr>
              <w:t>未</w:t>
            </w:r>
            <w:r>
              <w:rPr>
                <w:sz w:val="24"/>
              </w:rPr>
              <w:t>将一个采购包中的内容拆开投标；</w:t>
            </w:r>
          </w:p>
        </w:tc>
      </w:tr>
      <w:tr w:rsidR="00807F92">
        <w:trPr>
          <w:trHeight w:val="261"/>
          <w:jc w:val="center"/>
        </w:trPr>
        <w:tc>
          <w:tcPr>
            <w:tcW w:w="518" w:type="pct"/>
            <w:vAlign w:val="center"/>
          </w:tcPr>
          <w:p w:rsidR="00807F92" w:rsidRDefault="00934791">
            <w:pPr>
              <w:widowControl/>
              <w:jc w:val="center"/>
              <w:rPr>
                <w:sz w:val="24"/>
              </w:rPr>
            </w:pPr>
            <w:r>
              <w:rPr>
                <w:color w:val="000000"/>
                <w:sz w:val="24"/>
              </w:rPr>
              <w:t>3</w:t>
            </w:r>
          </w:p>
        </w:tc>
        <w:tc>
          <w:tcPr>
            <w:tcW w:w="1170" w:type="pct"/>
            <w:vAlign w:val="center"/>
          </w:tcPr>
          <w:p w:rsidR="00807F92" w:rsidRDefault="00934791">
            <w:pPr>
              <w:widowControl/>
              <w:jc w:val="center"/>
              <w:rPr>
                <w:sz w:val="24"/>
              </w:rPr>
            </w:pPr>
            <w:r>
              <w:rPr>
                <w:color w:val="000000"/>
                <w:sz w:val="24"/>
              </w:rPr>
              <w:t>投标报价</w:t>
            </w:r>
          </w:p>
        </w:tc>
        <w:tc>
          <w:tcPr>
            <w:tcW w:w="3312" w:type="pct"/>
            <w:vAlign w:val="center"/>
          </w:tcPr>
          <w:p w:rsidR="00807F92" w:rsidRDefault="00934791">
            <w:pPr>
              <w:widowControl/>
              <w:rPr>
                <w:sz w:val="24"/>
              </w:rPr>
            </w:pPr>
            <w:r>
              <w:rPr>
                <w:color w:val="000000"/>
                <w:sz w:val="24"/>
              </w:rPr>
              <w:t>投标报价</w:t>
            </w:r>
            <w:r>
              <w:rPr>
                <w:rFonts w:hint="eastAsia"/>
                <w:color w:val="000000"/>
                <w:sz w:val="24"/>
              </w:rPr>
              <w:t>未</w:t>
            </w:r>
            <w:r>
              <w:rPr>
                <w:color w:val="000000"/>
                <w:sz w:val="24"/>
              </w:rPr>
              <w:t>超过招标文件中规定的项目/采购</w:t>
            </w:r>
            <w:proofErr w:type="gramStart"/>
            <w:r>
              <w:rPr>
                <w:color w:val="000000"/>
                <w:sz w:val="24"/>
              </w:rPr>
              <w:t>包预算</w:t>
            </w:r>
            <w:proofErr w:type="gramEnd"/>
            <w:r>
              <w:rPr>
                <w:color w:val="000000"/>
                <w:sz w:val="24"/>
              </w:rPr>
              <w:t>金额或者项目/采购</w:t>
            </w:r>
            <w:proofErr w:type="gramStart"/>
            <w:r>
              <w:rPr>
                <w:color w:val="000000"/>
                <w:sz w:val="24"/>
              </w:rPr>
              <w:t>包最高</w:t>
            </w:r>
            <w:proofErr w:type="gramEnd"/>
            <w:r>
              <w:rPr>
                <w:color w:val="000000"/>
                <w:sz w:val="24"/>
              </w:rPr>
              <w:t>限价；</w:t>
            </w:r>
          </w:p>
        </w:tc>
      </w:tr>
      <w:tr w:rsidR="00807F92">
        <w:trPr>
          <w:trHeight w:val="341"/>
          <w:jc w:val="center"/>
        </w:trPr>
        <w:tc>
          <w:tcPr>
            <w:tcW w:w="518" w:type="pct"/>
            <w:vAlign w:val="center"/>
          </w:tcPr>
          <w:p w:rsidR="00807F92" w:rsidRDefault="00934791">
            <w:pPr>
              <w:widowControl/>
              <w:jc w:val="center"/>
              <w:rPr>
                <w:sz w:val="24"/>
              </w:rPr>
            </w:pPr>
            <w:r>
              <w:rPr>
                <w:color w:val="000000"/>
                <w:sz w:val="24"/>
              </w:rPr>
              <w:t>4</w:t>
            </w:r>
          </w:p>
        </w:tc>
        <w:tc>
          <w:tcPr>
            <w:tcW w:w="1170" w:type="pct"/>
            <w:vAlign w:val="center"/>
          </w:tcPr>
          <w:p w:rsidR="00807F92" w:rsidRDefault="00934791">
            <w:pPr>
              <w:widowControl/>
              <w:jc w:val="center"/>
              <w:rPr>
                <w:sz w:val="24"/>
              </w:rPr>
            </w:pPr>
            <w:r>
              <w:rPr>
                <w:color w:val="000000"/>
                <w:sz w:val="24"/>
              </w:rPr>
              <w:t>报价唯一性</w:t>
            </w:r>
          </w:p>
        </w:tc>
        <w:tc>
          <w:tcPr>
            <w:tcW w:w="3312" w:type="pct"/>
            <w:vAlign w:val="center"/>
          </w:tcPr>
          <w:p w:rsidR="00807F92" w:rsidRDefault="00934791">
            <w:pPr>
              <w:widowControl/>
              <w:rPr>
                <w:sz w:val="24"/>
              </w:rPr>
            </w:pPr>
            <w:r>
              <w:rPr>
                <w:color w:val="000000"/>
                <w:sz w:val="24"/>
              </w:rPr>
              <w:t>投标文件</w:t>
            </w:r>
            <w:r>
              <w:rPr>
                <w:rFonts w:hint="eastAsia"/>
                <w:color w:val="000000"/>
                <w:sz w:val="24"/>
              </w:rPr>
              <w:t>未</w:t>
            </w:r>
            <w:r>
              <w:rPr>
                <w:rFonts w:hint="eastAsia"/>
                <w:sz w:val="24"/>
              </w:rPr>
              <w:t>出现可选择性或可调整的报价（招标文件另有规定的除外）</w:t>
            </w:r>
            <w:r>
              <w:rPr>
                <w:color w:val="000000"/>
                <w:sz w:val="24"/>
              </w:rPr>
              <w:t>；</w:t>
            </w:r>
          </w:p>
        </w:tc>
      </w:tr>
      <w:tr w:rsidR="00807F92">
        <w:trPr>
          <w:trHeight w:val="279"/>
          <w:jc w:val="center"/>
        </w:trPr>
        <w:tc>
          <w:tcPr>
            <w:tcW w:w="518" w:type="pct"/>
            <w:vAlign w:val="center"/>
          </w:tcPr>
          <w:p w:rsidR="00807F92" w:rsidRDefault="00934791">
            <w:pPr>
              <w:widowControl/>
              <w:jc w:val="center"/>
              <w:rPr>
                <w:sz w:val="24"/>
              </w:rPr>
            </w:pPr>
            <w:r>
              <w:rPr>
                <w:color w:val="000000"/>
                <w:sz w:val="24"/>
              </w:rPr>
              <w:t>5</w:t>
            </w:r>
          </w:p>
        </w:tc>
        <w:tc>
          <w:tcPr>
            <w:tcW w:w="1170" w:type="pct"/>
            <w:vAlign w:val="center"/>
          </w:tcPr>
          <w:p w:rsidR="00807F92" w:rsidRDefault="00934791">
            <w:pPr>
              <w:widowControl/>
              <w:jc w:val="center"/>
              <w:rPr>
                <w:sz w:val="24"/>
              </w:rPr>
            </w:pPr>
            <w:r>
              <w:rPr>
                <w:color w:val="000000"/>
                <w:sz w:val="24"/>
              </w:rPr>
              <w:t>投标有效期</w:t>
            </w:r>
          </w:p>
        </w:tc>
        <w:tc>
          <w:tcPr>
            <w:tcW w:w="3312" w:type="pct"/>
            <w:vAlign w:val="center"/>
          </w:tcPr>
          <w:p w:rsidR="00807F92" w:rsidRDefault="00934791">
            <w:pPr>
              <w:widowControl/>
              <w:rPr>
                <w:sz w:val="24"/>
              </w:rPr>
            </w:pPr>
            <w:r>
              <w:rPr>
                <w:color w:val="000000"/>
                <w:sz w:val="24"/>
              </w:rPr>
              <w:t>投标文件中承诺的投标有效期</w:t>
            </w:r>
            <w:r>
              <w:rPr>
                <w:rFonts w:hint="eastAsia"/>
                <w:color w:val="000000"/>
                <w:sz w:val="24"/>
              </w:rPr>
              <w:t>满足</w:t>
            </w:r>
            <w:r>
              <w:rPr>
                <w:color w:val="000000"/>
                <w:sz w:val="24"/>
              </w:rPr>
              <w:t>招标文件中载明的投标有效期的；</w:t>
            </w:r>
          </w:p>
        </w:tc>
      </w:tr>
      <w:tr w:rsidR="00807F92">
        <w:trPr>
          <w:trHeight w:val="217"/>
          <w:jc w:val="center"/>
        </w:trPr>
        <w:tc>
          <w:tcPr>
            <w:tcW w:w="518" w:type="pct"/>
            <w:vAlign w:val="center"/>
          </w:tcPr>
          <w:p w:rsidR="00807F92" w:rsidRDefault="00934791">
            <w:pPr>
              <w:widowControl/>
              <w:jc w:val="center"/>
              <w:rPr>
                <w:sz w:val="24"/>
              </w:rPr>
            </w:pPr>
            <w:r>
              <w:rPr>
                <w:rFonts w:hint="eastAsia"/>
                <w:color w:val="000000"/>
                <w:sz w:val="24"/>
              </w:rPr>
              <w:t>6</w:t>
            </w:r>
          </w:p>
        </w:tc>
        <w:tc>
          <w:tcPr>
            <w:tcW w:w="1170" w:type="pct"/>
            <w:vAlign w:val="center"/>
          </w:tcPr>
          <w:p w:rsidR="00807F92" w:rsidRDefault="00934791">
            <w:pPr>
              <w:widowControl/>
              <w:jc w:val="center"/>
              <w:rPr>
                <w:sz w:val="24"/>
              </w:rPr>
            </w:pPr>
            <w:r>
              <w:rPr>
                <w:rFonts w:hint="eastAsia"/>
                <w:color w:val="000000"/>
                <w:sz w:val="24"/>
              </w:rPr>
              <w:t>实质性格式</w:t>
            </w:r>
          </w:p>
        </w:tc>
        <w:tc>
          <w:tcPr>
            <w:tcW w:w="3312" w:type="pct"/>
            <w:vAlign w:val="center"/>
          </w:tcPr>
          <w:p w:rsidR="00807F92" w:rsidRDefault="00934791">
            <w:pPr>
              <w:widowControl/>
              <w:rPr>
                <w:sz w:val="24"/>
              </w:rPr>
            </w:pPr>
            <w:r>
              <w:rPr>
                <w:rFonts w:hint="eastAsia"/>
                <w:sz w:val="24"/>
              </w:rPr>
              <w:t>标记为“实质性格式”的文件均按招标文件要求提供且签署、盖章的</w:t>
            </w:r>
          </w:p>
        </w:tc>
      </w:tr>
      <w:tr w:rsidR="00807F92">
        <w:trPr>
          <w:trHeight w:val="438"/>
          <w:jc w:val="center"/>
        </w:trPr>
        <w:tc>
          <w:tcPr>
            <w:tcW w:w="518" w:type="pct"/>
            <w:vAlign w:val="center"/>
          </w:tcPr>
          <w:p w:rsidR="00807F92" w:rsidRDefault="00934791">
            <w:pPr>
              <w:widowControl/>
              <w:jc w:val="center"/>
              <w:rPr>
                <w:sz w:val="24"/>
              </w:rPr>
            </w:pPr>
            <w:r>
              <w:rPr>
                <w:rFonts w:hint="eastAsia"/>
                <w:color w:val="000000"/>
                <w:sz w:val="24"/>
              </w:rPr>
              <w:t>7</w:t>
            </w:r>
          </w:p>
        </w:tc>
        <w:tc>
          <w:tcPr>
            <w:tcW w:w="1170" w:type="pct"/>
            <w:vAlign w:val="center"/>
          </w:tcPr>
          <w:p w:rsidR="00807F92" w:rsidRDefault="00934791">
            <w:pPr>
              <w:widowControl/>
              <w:jc w:val="center"/>
              <w:rPr>
                <w:sz w:val="24"/>
              </w:rPr>
            </w:pPr>
            <w:r>
              <w:rPr>
                <w:rFonts w:hint="eastAsia"/>
                <w:color w:val="000000"/>
                <w:sz w:val="24"/>
              </w:rPr>
              <w:t>★</w:t>
            </w:r>
            <w:r>
              <w:rPr>
                <w:color w:val="000000"/>
                <w:sz w:val="24"/>
              </w:rPr>
              <w:t>号条款响应</w:t>
            </w:r>
          </w:p>
        </w:tc>
        <w:tc>
          <w:tcPr>
            <w:tcW w:w="3312" w:type="pct"/>
            <w:vAlign w:val="center"/>
          </w:tcPr>
          <w:p w:rsidR="00807F92" w:rsidRDefault="00934791">
            <w:pPr>
              <w:widowControl/>
              <w:rPr>
                <w:sz w:val="24"/>
              </w:rPr>
            </w:pPr>
            <w:r>
              <w:rPr>
                <w:color w:val="000000"/>
                <w:sz w:val="24"/>
              </w:rPr>
              <w:t>投标文件满足招标文件</w:t>
            </w:r>
            <w:r>
              <w:rPr>
                <w:sz w:val="24"/>
              </w:rPr>
              <w:t>第五章《采购需求》</w:t>
            </w:r>
            <w:r>
              <w:rPr>
                <w:color w:val="000000"/>
                <w:sz w:val="24"/>
              </w:rPr>
              <w:t>中号条款要求的；</w:t>
            </w:r>
          </w:p>
        </w:tc>
      </w:tr>
      <w:tr w:rsidR="00807F92">
        <w:trPr>
          <w:trHeight w:val="685"/>
          <w:jc w:val="center"/>
        </w:trPr>
        <w:tc>
          <w:tcPr>
            <w:tcW w:w="518" w:type="pct"/>
            <w:vAlign w:val="center"/>
          </w:tcPr>
          <w:p w:rsidR="00807F92" w:rsidRDefault="00934791">
            <w:pPr>
              <w:widowControl/>
              <w:jc w:val="center"/>
              <w:rPr>
                <w:sz w:val="24"/>
              </w:rPr>
            </w:pPr>
            <w:r>
              <w:rPr>
                <w:rFonts w:hint="eastAsia"/>
                <w:color w:val="000000"/>
                <w:sz w:val="24"/>
              </w:rPr>
              <w:t>8</w:t>
            </w:r>
          </w:p>
        </w:tc>
        <w:tc>
          <w:tcPr>
            <w:tcW w:w="1170" w:type="pct"/>
            <w:vAlign w:val="center"/>
          </w:tcPr>
          <w:p w:rsidR="00807F92" w:rsidRDefault="00934791">
            <w:pPr>
              <w:widowControl/>
              <w:jc w:val="center"/>
              <w:rPr>
                <w:sz w:val="24"/>
              </w:rPr>
            </w:pPr>
            <w:r>
              <w:rPr>
                <w:color w:val="000000"/>
                <w:sz w:val="24"/>
              </w:rPr>
              <w:t>分包承担主体资质（如有）</w:t>
            </w:r>
          </w:p>
        </w:tc>
        <w:tc>
          <w:tcPr>
            <w:tcW w:w="3312" w:type="pct"/>
            <w:vAlign w:val="center"/>
          </w:tcPr>
          <w:p w:rsidR="00807F92" w:rsidRDefault="00934791">
            <w:pPr>
              <w:widowControl/>
              <w:rPr>
                <w:sz w:val="24"/>
              </w:rPr>
            </w:pPr>
            <w:r>
              <w:rPr>
                <w:sz w:val="24"/>
              </w:rPr>
              <w:t>分包承担主体具备《投标人须知资料表》载明的资质条件</w:t>
            </w:r>
            <w:r>
              <w:rPr>
                <w:rFonts w:hint="eastAsia"/>
                <w:sz w:val="24"/>
              </w:rPr>
              <w:t>且</w:t>
            </w:r>
            <w:r>
              <w:rPr>
                <w:sz w:val="24"/>
              </w:rPr>
              <w:t>提供</w:t>
            </w:r>
            <w:r>
              <w:rPr>
                <w:rFonts w:hint="eastAsia"/>
                <w:sz w:val="24"/>
              </w:rPr>
              <w:t>了</w:t>
            </w:r>
            <w:r>
              <w:rPr>
                <w:sz w:val="24"/>
              </w:rPr>
              <w:t>资质证书电子件</w:t>
            </w:r>
            <w:r>
              <w:rPr>
                <w:rFonts w:hint="eastAsia"/>
                <w:sz w:val="24"/>
              </w:rPr>
              <w:t>（如有）</w:t>
            </w:r>
            <w:r>
              <w:rPr>
                <w:sz w:val="24"/>
              </w:rPr>
              <w:t>；</w:t>
            </w:r>
          </w:p>
        </w:tc>
      </w:tr>
      <w:tr w:rsidR="00807F92">
        <w:trPr>
          <w:trHeight w:val="685"/>
          <w:jc w:val="center"/>
        </w:trPr>
        <w:tc>
          <w:tcPr>
            <w:tcW w:w="518" w:type="pct"/>
            <w:vAlign w:val="center"/>
          </w:tcPr>
          <w:p w:rsidR="00807F92" w:rsidRDefault="00934791">
            <w:pPr>
              <w:widowControl/>
              <w:jc w:val="center"/>
              <w:rPr>
                <w:sz w:val="24"/>
              </w:rPr>
            </w:pPr>
            <w:r>
              <w:rPr>
                <w:rFonts w:hint="eastAsia"/>
                <w:color w:val="000000"/>
                <w:sz w:val="24"/>
              </w:rPr>
              <w:t>9</w:t>
            </w:r>
          </w:p>
        </w:tc>
        <w:tc>
          <w:tcPr>
            <w:tcW w:w="1170" w:type="pct"/>
            <w:vAlign w:val="center"/>
          </w:tcPr>
          <w:p w:rsidR="00807F92" w:rsidRDefault="00934791">
            <w:pPr>
              <w:widowControl/>
              <w:jc w:val="center"/>
              <w:rPr>
                <w:color w:val="000000"/>
                <w:sz w:val="24"/>
              </w:rPr>
            </w:pPr>
            <w:r>
              <w:rPr>
                <w:color w:val="000000"/>
                <w:sz w:val="24"/>
              </w:rPr>
              <w:t>分包</w:t>
            </w:r>
            <w:r>
              <w:rPr>
                <w:rFonts w:hint="eastAsia"/>
                <w:color w:val="000000"/>
                <w:sz w:val="24"/>
              </w:rPr>
              <w:t>其他要求</w:t>
            </w:r>
          </w:p>
          <w:p w:rsidR="00807F92" w:rsidRDefault="00934791">
            <w:pPr>
              <w:widowControl/>
              <w:jc w:val="center"/>
              <w:rPr>
                <w:sz w:val="24"/>
              </w:rPr>
            </w:pPr>
            <w:r>
              <w:rPr>
                <w:color w:val="000000"/>
                <w:sz w:val="24"/>
              </w:rPr>
              <w:t>（如有）</w:t>
            </w:r>
          </w:p>
        </w:tc>
        <w:tc>
          <w:tcPr>
            <w:tcW w:w="3312" w:type="pct"/>
            <w:vAlign w:val="center"/>
          </w:tcPr>
          <w:p w:rsidR="00807F92" w:rsidRDefault="00934791">
            <w:pPr>
              <w:widowControl/>
              <w:rPr>
                <w:color w:val="000000"/>
                <w:sz w:val="24"/>
              </w:rPr>
            </w:pPr>
            <w:r>
              <w:rPr>
                <w:rFonts w:hint="eastAsia"/>
                <w:color w:val="000000"/>
                <w:sz w:val="24"/>
              </w:rPr>
              <w:t>分包履行的内容、金额或者比例未超出《投标人须知资料表》中的规定；</w:t>
            </w:r>
          </w:p>
          <w:p w:rsidR="00807F92" w:rsidRDefault="00934791">
            <w:pPr>
              <w:widowControl/>
              <w:rPr>
                <w:color w:val="000000"/>
                <w:sz w:val="24"/>
              </w:rPr>
            </w:pPr>
            <w:r>
              <w:rPr>
                <w:rFonts w:hint="eastAsia"/>
                <w:color w:val="000000"/>
                <w:sz w:val="24"/>
              </w:rPr>
              <w:t>分包承担主体具备《投标人须知资料表》载明的资质条件且提供了资质证书电子件（如有）</w:t>
            </w:r>
          </w:p>
        </w:tc>
      </w:tr>
      <w:tr w:rsidR="00807F92">
        <w:trPr>
          <w:trHeight w:val="685"/>
          <w:jc w:val="center"/>
        </w:trPr>
        <w:tc>
          <w:tcPr>
            <w:tcW w:w="518" w:type="pct"/>
            <w:vAlign w:val="center"/>
          </w:tcPr>
          <w:p w:rsidR="00807F92" w:rsidRDefault="00934791">
            <w:pPr>
              <w:widowControl/>
              <w:jc w:val="center"/>
              <w:rPr>
                <w:sz w:val="24"/>
              </w:rPr>
            </w:pPr>
            <w:r>
              <w:rPr>
                <w:rFonts w:hint="eastAsia"/>
                <w:color w:val="000000"/>
                <w:sz w:val="24"/>
              </w:rPr>
              <w:t>10</w:t>
            </w:r>
          </w:p>
        </w:tc>
        <w:tc>
          <w:tcPr>
            <w:tcW w:w="1170" w:type="pct"/>
            <w:vAlign w:val="center"/>
          </w:tcPr>
          <w:p w:rsidR="00807F92" w:rsidRDefault="00934791">
            <w:pPr>
              <w:widowControl/>
              <w:jc w:val="center"/>
              <w:rPr>
                <w:sz w:val="24"/>
              </w:rPr>
            </w:pPr>
            <w:r>
              <w:rPr>
                <w:color w:val="000000"/>
                <w:sz w:val="24"/>
              </w:rPr>
              <w:t>报价的修正（如有）</w:t>
            </w:r>
          </w:p>
        </w:tc>
        <w:tc>
          <w:tcPr>
            <w:tcW w:w="3312" w:type="pct"/>
            <w:vAlign w:val="center"/>
          </w:tcPr>
          <w:p w:rsidR="00807F92" w:rsidRDefault="00934791">
            <w:pPr>
              <w:widowControl/>
              <w:rPr>
                <w:sz w:val="24"/>
              </w:rPr>
            </w:pPr>
            <w:r>
              <w:rPr>
                <w:rFonts w:hint="eastAsia"/>
                <w:color w:val="000000"/>
                <w:sz w:val="24"/>
              </w:rPr>
              <w:t>不涉及报价修正</w:t>
            </w:r>
            <w:r>
              <w:rPr>
                <w:color w:val="000000"/>
                <w:sz w:val="24"/>
              </w:rPr>
              <w:t>，或投标文件报价出现前后不一致</w:t>
            </w:r>
            <w:r>
              <w:rPr>
                <w:rFonts w:hint="eastAsia"/>
                <w:color w:val="000000"/>
                <w:sz w:val="24"/>
              </w:rPr>
              <w:t>时</w:t>
            </w:r>
            <w:r>
              <w:rPr>
                <w:color w:val="000000"/>
                <w:sz w:val="24"/>
              </w:rPr>
              <w:t>，投标人对修正后的报价予</w:t>
            </w:r>
            <w:r>
              <w:rPr>
                <w:rFonts w:hint="eastAsia"/>
                <w:color w:val="000000"/>
                <w:sz w:val="24"/>
              </w:rPr>
              <w:t>以</w:t>
            </w:r>
            <w:r>
              <w:rPr>
                <w:color w:val="000000"/>
                <w:sz w:val="24"/>
              </w:rPr>
              <w:t>确认；（如有）</w:t>
            </w:r>
          </w:p>
        </w:tc>
      </w:tr>
      <w:tr w:rsidR="00807F92">
        <w:trPr>
          <w:trHeight w:val="575"/>
          <w:jc w:val="center"/>
        </w:trPr>
        <w:tc>
          <w:tcPr>
            <w:tcW w:w="518" w:type="pct"/>
            <w:vAlign w:val="center"/>
          </w:tcPr>
          <w:p w:rsidR="00807F92" w:rsidRDefault="00934791">
            <w:pPr>
              <w:widowControl/>
              <w:jc w:val="center"/>
              <w:rPr>
                <w:sz w:val="24"/>
              </w:rPr>
            </w:pPr>
            <w:r>
              <w:rPr>
                <w:rFonts w:hint="eastAsia"/>
                <w:color w:val="000000"/>
                <w:sz w:val="24"/>
              </w:rPr>
              <w:t>11</w:t>
            </w:r>
          </w:p>
        </w:tc>
        <w:tc>
          <w:tcPr>
            <w:tcW w:w="1170" w:type="pct"/>
            <w:vAlign w:val="center"/>
          </w:tcPr>
          <w:p w:rsidR="00807F92" w:rsidRDefault="00934791">
            <w:pPr>
              <w:widowControl/>
              <w:jc w:val="center"/>
              <w:rPr>
                <w:sz w:val="24"/>
              </w:rPr>
            </w:pPr>
            <w:r>
              <w:rPr>
                <w:color w:val="000000"/>
                <w:sz w:val="24"/>
              </w:rPr>
              <w:t>报价合理性</w:t>
            </w:r>
          </w:p>
        </w:tc>
        <w:tc>
          <w:tcPr>
            <w:tcW w:w="3312" w:type="pct"/>
            <w:vAlign w:val="center"/>
          </w:tcPr>
          <w:p w:rsidR="00807F92" w:rsidRDefault="00934791">
            <w:pPr>
              <w:widowControl/>
              <w:rPr>
                <w:sz w:val="24"/>
              </w:rPr>
            </w:pPr>
            <w:r>
              <w:rPr>
                <w:color w:val="000000"/>
                <w:sz w:val="24"/>
              </w:rPr>
              <w:t>报价合理，或</w:t>
            </w:r>
            <w:r>
              <w:rPr>
                <w:rFonts w:hint="eastAsia"/>
                <w:sz w:val="24"/>
              </w:rPr>
              <w:t>投标人的报价明显低于其他通过符合性审查投标人的报价，</w:t>
            </w:r>
            <w:r>
              <w:rPr>
                <w:sz w:val="24"/>
              </w:rPr>
              <w:t>有可能影响产品质量或者不能诚信履约的</w:t>
            </w:r>
            <w:r>
              <w:rPr>
                <w:rFonts w:hint="eastAsia"/>
                <w:sz w:val="24"/>
              </w:rPr>
              <w:t>，能够应评标委员会要求在规定时间内证明其报价合理性的</w:t>
            </w:r>
            <w:r>
              <w:rPr>
                <w:color w:val="000000"/>
                <w:sz w:val="24"/>
              </w:rPr>
              <w:t>；</w:t>
            </w:r>
          </w:p>
        </w:tc>
      </w:tr>
      <w:tr w:rsidR="00807F92">
        <w:trPr>
          <w:trHeight w:val="685"/>
          <w:jc w:val="center"/>
        </w:trPr>
        <w:tc>
          <w:tcPr>
            <w:tcW w:w="518" w:type="pct"/>
            <w:vAlign w:val="center"/>
          </w:tcPr>
          <w:p w:rsidR="00807F92" w:rsidRDefault="00934791">
            <w:pPr>
              <w:widowControl/>
              <w:jc w:val="center"/>
              <w:rPr>
                <w:sz w:val="24"/>
              </w:rPr>
            </w:pPr>
            <w:r>
              <w:rPr>
                <w:rFonts w:hint="eastAsia"/>
                <w:color w:val="000000"/>
                <w:sz w:val="24"/>
              </w:rPr>
              <w:t>12</w:t>
            </w:r>
          </w:p>
        </w:tc>
        <w:tc>
          <w:tcPr>
            <w:tcW w:w="1170" w:type="pct"/>
            <w:vAlign w:val="center"/>
          </w:tcPr>
          <w:p w:rsidR="00807F92" w:rsidRDefault="00934791">
            <w:pPr>
              <w:widowControl/>
              <w:jc w:val="center"/>
              <w:rPr>
                <w:color w:val="000000"/>
                <w:sz w:val="24"/>
              </w:rPr>
            </w:pPr>
            <w:r>
              <w:rPr>
                <w:color w:val="000000"/>
                <w:sz w:val="24"/>
              </w:rPr>
              <w:t>进口产品</w:t>
            </w:r>
          </w:p>
          <w:p w:rsidR="00807F92" w:rsidRDefault="00934791">
            <w:pPr>
              <w:widowControl/>
              <w:jc w:val="center"/>
              <w:rPr>
                <w:sz w:val="24"/>
              </w:rPr>
            </w:pPr>
            <w:r>
              <w:rPr>
                <w:color w:val="000000"/>
                <w:sz w:val="24"/>
              </w:rPr>
              <w:t>（如有）</w:t>
            </w:r>
          </w:p>
        </w:tc>
        <w:tc>
          <w:tcPr>
            <w:tcW w:w="3312" w:type="pct"/>
            <w:vAlign w:val="center"/>
          </w:tcPr>
          <w:p w:rsidR="00807F92" w:rsidRDefault="00934791">
            <w:pPr>
              <w:widowControl/>
              <w:rPr>
                <w:sz w:val="24"/>
              </w:rPr>
            </w:pPr>
            <w:r>
              <w:rPr>
                <w:rFonts w:hint="eastAsia"/>
                <w:sz w:val="24"/>
              </w:rPr>
              <w:t>招标文件</w:t>
            </w:r>
            <w:r>
              <w:rPr>
                <w:sz w:val="24"/>
              </w:rPr>
              <w:t>不接受进口产品投标</w:t>
            </w:r>
            <w:r>
              <w:rPr>
                <w:rFonts w:hint="eastAsia"/>
                <w:sz w:val="24"/>
              </w:rPr>
              <w:t>的内容时</w:t>
            </w:r>
            <w:r>
              <w:rPr>
                <w:sz w:val="24"/>
              </w:rPr>
              <w:t>，</w:t>
            </w:r>
            <w:r>
              <w:rPr>
                <w:rFonts w:hint="eastAsia"/>
                <w:sz w:val="24"/>
              </w:rPr>
              <w:t>投标人所</w:t>
            </w:r>
            <w:proofErr w:type="gramStart"/>
            <w:r>
              <w:rPr>
                <w:rFonts w:hint="eastAsia"/>
                <w:sz w:val="24"/>
              </w:rPr>
              <w:t>投产品非进口</w:t>
            </w:r>
            <w:proofErr w:type="gramEnd"/>
            <w:r>
              <w:rPr>
                <w:rFonts w:hint="eastAsia"/>
                <w:sz w:val="24"/>
              </w:rPr>
              <w:t>产品的；</w:t>
            </w:r>
          </w:p>
        </w:tc>
      </w:tr>
      <w:tr w:rsidR="00807F92">
        <w:trPr>
          <w:trHeight w:val="685"/>
          <w:jc w:val="center"/>
        </w:trPr>
        <w:tc>
          <w:tcPr>
            <w:tcW w:w="518" w:type="pct"/>
            <w:vAlign w:val="center"/>
          </w:tcPr>
          <w:p w:rsidR="00807F92" w:rsidRDefault="00934791">
            <w:pPr>
              <w:widowControl/>
              <w:jc w:val="center"/>
              <w:rPr>
                <w:color w:val="000000"/>
                <w:sz w:val="24"/>
              </w:rPr>
            </w:pPr>
            <w:r>
              <w:rPr>
                <w:rFonts w:hint="eastAsia"/>
                <w:color w:val="000000"/>
                <w:sz w:val="24"/>
              </w:rPr>
              <w:t>13</w:t>
            </w:r>
          </w:p>
        </w:tc>
        <w:tc>
          <w:tcPr>
            <w:tcW w:w="1170" w:type="pct"/>
            <w:vAlign w:val="center"/>
          </w:tcPr>
          <w:p w:rsidR="00807F92" w:rsidRDefault="00934791">
            <w:pPr>
              <w:widowControl/>
              <w:jc w:val="center"/>
              <w:rPr>
                <w:color w:val="000000"/>
                <w:sz w:val="24"/>
              </w:rPr>
            </w:pPr>
            <w:r>
              <w:rPr>
                <w:color w:val="000000"/>
                <w:sz w:val="24"/>
              </w:rPr>
              <w:t>国家有关部门对投标人的投标产品有强制性规定或要求</w:t>
            </w:r>
            <w:r>
              <w:rPr>
                <w:color w:val="000000"/>
                <w:sz w:val="24"/>
              </w:rPr>
              <w:lastRenderedPageBreak/>
              <w:t>的</w:t>
            </w:r>
          </w:p>
        </w:tc>
        <w:tc>
          <w:tcPr>
            <w:tcW w:w="3312" w:type="pct"/>
            <w:vAlign w:val="center"/>
          </w:tcPr>
          <w:p w:rsidR="00807F92" w:rsidRDefault="00934791">
            <w:pPr>
              <w:widowControl/>
              <w:rPr>
                <w:color w:val="000000"/>
                <w:sz w:val="24"/>
              </w:rPr>
            </w:pPr>
            <w:r>
              <w:rPr>
                <w:rFonts w:hint="eastAsia"/>
                <w:color w:val="000000"/>
                <w:sz w:val="24"/>
              </w:rPr>
              <w:lastRenderedPageBreak/>
              <w:t>国家有关部门对投标人的投标产品有强制性规定或要求的（</w:t>
            </w:r>
            <w:proofErr w:type="gramStart"/>
            <w:r>
              <w:rPr>
                <w:rFonts w:hint="eastAsia"/>
                <w:color w:val="000000"/>
                <w:sz w:val="24"/>
              </w:rPr>
              <w:t>如相应</w:t>
            </w:r>
            <w:proofErr w:type="gramEnd"/>
            <w:r>
              <w:rPr>
                <w:rFonts w:hint="eastAsia"/>
                <w:color w:val="000000"/>
                <w:sz w:val="24"/>
              </w:rPr>
              <w:t>技术、安全、节能和环保等），投标人的投标产品应符合相应规定或要求，并提供证明文件电子件：</w:t>
            </w:r>
          </w:p>
          <w:p w:rsidR="00807F92" w:rsidRDefault="00934791">
            <w:pPr>
              <w:widowControl/>
              <w:rPr>
                <w:color w:val="000000"/>
                <w:sz w:val="24"/>
              </w:rPr>
            </w:pPr>
            <w:r>
              <w:rPr>
                <w:rFonts w:hint="eastAsia"/>
                <w:color w:val="000000"/>
                <w:sz w:val="24"/>
              </w:rPr>
              <w:lastRenderedPageBreak/>
              <w:t>1）采购的产品若属于《节能产品政府采购品目清单》范围中政府强制采购产品，则投标人所报产品必须获得国家确定的认证机构出具的、处于有效期之内的节能产品认证证书；</w:t>
            </w:r>
          </w:p>
          <w:p w:rsidR="00807F92" w:rsidRDefault="00934791">
            <w:pPr>
              <w:widowControl/>
              <w:rPr>
                <w:color w:val="000000"/>
                <w:sz w:val="24"/>
              </w:rPr>
            </w:pPr>
            <w:r>
              <w:rPr>
                <w:rFonts w:hint="eastAsia"/>
                <w:color w:val="000000"/>
                <w:sz w:val="24"/>
              </w:rPr>
              <w:t>2）所投产</w:t>
            </w:r>
            <w:proofErr w:type="gramStart"/>
            <w:r>
              <w:rPr>
                <w:rFonts w:hint="eastAsia"/>
                <w:color w:val="000000"/>
                <w:sz w:val="24"/>
              </w:rPr>
              <w:t>品属于</w:t>
            </w:r>
            <w:proofErr w:type="gramEnd"/>
            <w:r>
              <w:rPr>
                <w:rFonts w:hint="eastAsia"/>
                <w:color w:val="00000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 （如该产品已经获得公安部颁发的计算机信息系统安全专用产品销售许可证，且在有效期内，亦视为符合要求）</w:t>
            </w:r>
          </w:p>
          <w:p w:rsidR="00807F92" w:rsidRDefault="00934791">
            <w:pPr>
              <w:widowControl/>
              <w:rPr>
                <w:color w:val="000000"/>
                <w:sz w:val="24"/>
              </w:rPr>
            </w:pPr>
            <w:r>
              <w:rPr>
                <w:rFonts w:hint="eastAsia"/>
                <w:color w:val="000000"/>
                <w:sz w:val="24"/>
              </w:rPr>
              <w:t>3）国家有特殊信息安全要求的项目，采购产品涉及无线局域网产品和含有无线局域网功能的计算机、通信设备、打印机、复印机、投影仪等产品的，投标产品须为符合国家无线局域网安全标准（GB 15629.11/1102）并通过国家产品认证的产品；</w:t>
            </w:r>
          </w:p>
          <w:p w:rsidR="00807F92" w:rsidRDefault="00934791">
            <w:pPr>
              <w:widowControl/>
              <w:rPr>
                <w:color w:val="000000"/>
                <w:sz w:val="24"/>
              </w:rPr>
            </w:pPr>
            <w:r>
              <w:rPr>
                <w:rFonts w:hint="eastAsia"/>
                <w:color w:val="000000"/>
                <w:sz w:val="24"/>
              </w:rPr>
              <w:t>4）项目中涉及涂料、胶黏剂、油墨、清洗剂等挥发性有机物产品，且属于强制性标准的，供应商应执行符合本市和国家的VOCs 含量限制标准。</w:t>
            </w:r>
          </w:p>
        </w:tc>
      </w:tr>
      <w:tr w:rsidR="00807F92">
        <w:trPr>
          <w:trHeight w:val="685"/>
          <w:jc w:val="center"/>
        </w:trPr>
        <w:tc>
          <w:tcPr>
            <w:tcW w:w="518" w:type="pct"/>
            <w:vAlign w:val="center"/>
          </w:tcPr>
          <w:p w:rsidR="00807F92" w:rsidRDefault="00934791">
            <w:pPr>
              <w:widowControl/>
              <w:jc w:val="center"/>
              <w:rPr>
                <w:color w:val="000000"/>
                <w:sz w:val="24"/>
              </w:rPr>
            </w:pPr>
            <w:r>
              <w:rPr>
                <w:color w:val="000000"/>
                <w:sz w:val="24"/>
              </w:rPr>
              <w:lastRenderedPageBreak/>
              <w:t>1</w:t>
            </w:r>
            <w:r>
              <w:rPr>
                <w:rFonts w:hint="eastAsia"/>
                <w:color w:val="000000"/>
                <w:sz w:val="24"/>
              </w:rPr>
              <w:t>4</w:t>
            </w:r>
          </w:p>
        </w:tc>
        <w:tc>
          <w:tcPr>
            <w:tcW w:w="1170" w:type="pct"/>
            <w:vAlign w:val="center"/>
          </w:tcPr>
          <w:p w:rsidR="00807F92" w:rsidRDefault="00934791">
            <w:pPr>
              <w:widowControl/>
              <w:jc w:val="center"/>
              <w:rPr>
                <w:color w:val="000000"/>
                <w:sz w:val="24"/>
              </w:rPr>
            </w:pPr>
            <w:r>
              <w:rPr>
                <w:color w:val="000000"/>
                <w:sz w:val="24"/>
              </w:rPr>
              <w:t>公平竞争</w:t>
            </w:r>
          </w:p>
        </w:tc>
        <w:tc>
          <w:tcPr>
            <w:tcW w:w="3312" w:type="pct"/>
            <w:vAlign w:val="center"/>
          </w:tcPr>
          <w:p w:rsidR="00807F92" w:rsidRDefault="00934791">
            <w:pPr>
              <w:widowControl/>
              <w:rPr>
                <w:color w:val="000000"/>
                <w:sz w:val="24"/>
              </w:rPr>
            </w:pPr>
            <w:r>
              <w:rPr>
                <w:color w:val="000000"/>
                <w:sz w:val="24"/>
              </w:rPr>
              <w:t>投标人遵循公平竞争的原则，不存在恶意串通，妨碍其他投标人的竞争行为，不存在损害采购人或者其他投标人的合法权益情形的；</w:t>
            </w:r>
          </w:p>
        </w:tc>
      </w:tr>
      <w:tr w:rsidR="00807F92">
        <w:trPr>
          <w:trHeight w:val="685"/>
          <w:jc w:val="center"/>
        </w:trPr>
        <w:tc>
          <w:tcPr>
            <w:tcW w:w="518" w:type="pct"/>
            <w:vAlign w:val="center"/>
          </w:tcPr>
          <w:p w:rsidR="00807F92" w:rsidRDefault="00934791">
            <w:pPr>
              <w:widowControl/>
              <w:jc w:val="center"/>
              <w:rPr>
                <w:color w:val="000000"/>
                <w:sz w:val="24"/>
              </w:rPr>
            </w:pPr>
            <w:r>
              <w:rPr>
                <w:rFonts w:hint="eastAsia"/>
                <w:color w:val="000000"/>
                <w:sz w:val="24"/>
              </w:rPr>
              <w:t>15</w:t>
            </w:r>
          </w:p>
        </w:tc>
        <w:tc>
          <w:tcPr>
            <w:tcW w:w="1170" w:type="pct"/>
            <w:vAlign w:val="center"/>
          </w:tcPr>
          <w:p w:rsidR="00807F92" w:rsidRDefault="00934791">
            <w:pPr>
              <w:widowControl/>
              <w:jc w:val="center"/>
              <w:rPr>
                <w:color w:val="000000"/>
                <w:sz w:val="24"/>
              </w:rPr>
            </w:pPr>
            <w:r>
              <w:rPr>
                <w:color w:val="000000"/>
                <w:sz w:val="24"/>
              </w:rPr>
              <w:t>串通投标</w:t>
            </w:r>
          </w:p>
        </w:tc>
        <w:tc>
          <w:tcPr>
            <w:tcW w:w="3312" w:type="pct"/>
            <w:vAlign w:val="center"/>
          </w:tcPr>
          <w:p w:rsidR="00807F92" w:rsidRDefault="00934791">
            <w:pPr>
              <w:widowControl/>
              <w:rPr>
                <w:color w:val="000000"/>
                <w:sz w:val="24"/>
              </w:rPr>
            </w:pPr>
            <w:r>
              <w:rPr>
                <w:rFonts w:hint="eastAsia"/>
                <w:color w:val="000000"/>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r>
              <w:rPr>
                <w:color w:val="000000"/>
                <w:sz w:val="24"/>
              </w:rPr>
              <w:t>；</w:t>
            </w:r>
          </w:p>
        </w:tc>
      </w:tr>
      <w:tr w:rsidR="00807F92">
        <w:trPr>
          <w:trHeight w:val="477"/>
          <w:jc w:val="center"/>
        </w:trPr>
        <w:tc>
          <w:tcPr>
            <w:tcW w:w="518" w:type="pct"/>
            <w:vAlign w:val="center"/>
          </w:tcPr>
          <w:p w:rsidR="00807F92" w:rsidRDefault="00934791">
            <w:pPr>
              <w:widowControl/>
              <w:jc w:val="center"/>
              <w:rPr>
                <w:color w:val="000000"/>
                <w:sz w:val="24"/>
              </w:rPr>
            </w:pPr>
            <w:r>
              <w:rPr>
                <w:color w:val="000000"/>
                <w:sz w:val="24"/>
              </w:rPr>
              <w:t>1</w:t>
            </w:r>
            <w:r>
              <w:rPr>
                <w:rFonts w:hint="eastAsia"/>
                <w:color w:val="000000"/>
                <w:sz w:val="24"/>
              </w:rPr>
              <w:t>6</w:t>
            </w:r>
          </w:p>
        </w:tc>
        <w:tc>
          <w:tcPr>
            <w:tcW w:w="1170" w:type="pct"/>
            <w:vAlign w:val="center"/>
          </w:tcPr>
          <w:p w:rsidR="00807F92" w:rsidRDefault="00934791">
            <w:pPr>
              <w:widowControl/>
              <w:jc w:val="center"/>
              <w:rPr>
                <w:color w:val="000000"/>
                <w:sz w:val="24"/>
              </w:rPr>
            </w:pPr>
            <w:r>
              <w:rPr>
                <w:color w:val="000000"/>
                <w:sz w:val="24"/>
              </w:rPr>
              <w:t>附加条件</w:t>
            </w:r>
          </w:p>
        </w:tc>
        <w:tc>
          <w:tcPr>
            <w:tcW w:w="3312" w:type="pct"/>
            <w:vAlign w:val="center"/>
          </w:tcPr>
          <w:p w:rsidR="00807F92" w:rsidRDefault="00934791">
            <w:pPr>
              <w:widowControl/>
              <w:rPr>
                <w:color w:val="000000"/>
                <w:sz w:val="24"/>
              </w:rPr>
            </w:pPr>
            <w:r>
              <w:rPr>
                <w:color w:val="000000"/>
                <w:sz w:val="24"/>
              </w:rPr>
              <w:t>投标文件</w:t>
            </w:r>
            <w:r>
              <w:rPr>
                <w:rFonts w:hint="eastAsia"/>
                <w:color w:val="000000"/>
                <w:sz w:val="24"/>
              </w:rPr>
              <w:t>未</w:t>
            </w:r>
            <w:r>
              <w:rPr>
                <w:color w:val="000000"/>
                <w:sz w:val="24"/>
              </w:rPr>
              <w:t>含有采购人不能接受的附加条件的；</w:t>
            </w:r>
          </w:p>
        </w:tc>
      </w:tr>
      <w:tr w:rsidR="00807F92">
        <w:trPr>
          <w:trHeight w:val="685"/>
          <w:jc w:val="center"/>
        </w:trPr>
        <w:tc>
          <w:tcPr>
            <w:tcW w:w="518" w:type="pct"/>
            <w:vAlign w:val="center"/>
          </w:tcPr>
          <w:p w:rsidR="00807F92" w:rsidRDefault="00934791">
            <w:pPr>
              <w:widowControl/>
              <w:jc w:val="center"/>
              <w:rPr>
                <w:color w:val="000000"/>
                <w:sz w:val="24"/>
              </w:rPr>
            </w:pPr>
            <w:r>
              <w:rPr>
                <w:rFonts w:hint="eastAsia"/>
                <w:color w:val="000000"/>
                <w:sz w:val="24"/>
              </w:rPr>
              <w:t>17</w:t>
            </w:r>
          </w:p>
        </w:tc>
        <w:tc>
          <w:tcPr>
            <w:tcW w:w="1170" w:type="pct"/>
            <w:vAlign w:val="center"/>
          </w:tcPr>
          <w:p w:rsidR="00807F92" w:rsidRDefault="00934791">
            <w:pPr>
              <w:widowControl/>
              <w:jc w:val="center"/>
              <w:rPr>
                <w:color w:val="000000"/>
                <w:sz w:val="24"/>
              </w:rPr>
            </w:pPr>
            <w:r>
              <w:rPr>
                <w:color w:val="000000"/>
                <w:sz w:val="24"/>
              </w:rPr>
              <w:t>其他无效情形</w:t>
            </w:r>
          </w:p>
        </w:tc>
        <w:tc>
          <w:tcPr>
            <w:tcW w:w="3312" w:type="pct"/>
            <w:vAlign w:val="center"/>
          </w:tcPr>
          <w:p w:rsidR="00807F92" w:rsidRDefault="00934791">
            <w:pPr>
              <w:widowControl/>
              <w:rPr>
                <w:color w:val="000000"/>
                <w:sz w:val="24"/>
              </w:rPr>
            </w:pPr>
            <w:r>
              <w:rPr>
                <w:color w:val="000000"/>
                <w:sz w:val="24"/>
              </w:rPr>
              <w:t>投标人、投标文件</w:t>
            </w:r>
            <w:r>
              <w:rPr>
                <w:rFonts w:hint="eastAsia"/>
                <w:color w:val="000000"/>
                <w:sz w:val="24"/>
              </w:rPr>
              <w:t>不存在</w:t>
            </w:r>
            <w:r>
              <w:rPr>
                <w:color w:val="000000"/>
                <w:sz w:val="24"/>
              </w:rPr>
              <w:t>不符合法律、法规和招标文件规定的其他无效情形。</w:t>
            </w:r>
          </w:p>
        </w:tc>
      </w:tr>
    </w:tbl>
    <w:p w:rsidR="00807F92" w:rsidRDefault="00807F92">
      <w:pPr>
        <w:pStyle w:val="a6"/>
        <w:spacing w:line="305" w:lineRule="exact"/>
        <w:ind w:left="9" w:right="354"/>
        <w:rPr>
          <w:rFonts w:asciiTheme="minorEastAsia" w:eastAsiaTheme="minorEastAsia" w:hAnsiTheme="minorEastAsia"/>
          <w:b/>
          <w:spacing w:val="-2"/>
        </w:rPr>
      </w:pPr>
    </w:p>
    <w:p w:rsidR="00807F92" w:rsidRDefault="00807F92">
      <w:pPr>
        <w:pStyle w:val="a6"/>
        <w:spacing w:line="305" w:lineRule="exact"/>
        <w:ind w:left="9" w:right="354"/>
        <w:jc w:val="center"/>
        <w:rPr>
          <w:rFonts w:asciiTheme="minorEastAsia" w:eastAsiaTheme="minorEastAsia" w:hAnsiTheme="minorEastAsia"/>
          <w:b/>
          <w:spacing w:val="-2"/>
        </w:rPr>
        <w:sectPr w:rsidR="00807F92">
          <w:type w:val="continuous"/>
          <w:pgSz w:w="11910" w:h="16840"/>
          <w:pgMar w:top="1400" w:right="440" w:bottom="280" w:left="1000" w:header="879" w:footer="892" w:gutter="0"/>
          <w:cols w:space="720"/>
        </w:sectPr>
      </w:pPr>
    </w:p>
    <w:p w:rsidR="00807F92" w:rsidRDefault="00934791">
      <w:pPr>
        <w:pStyle w:val="af1"/>
        <w:numPr>
          <w:ilvl w:val="0"/>
          <w:numId w:val="3"/>
        </w:numPr>
        <w:tabs>
          <w:tab w:val="left" w:pos="1060"/>
        </w:tabs>
        <w:spacing w:before="113"/>
        <w:ind w:left="1060" w:hanging="359"/>
        <w:jc w:val="both"/>
        <w:rPr>
          <w:rFonts w:asciiTheme="minorEastAsia" w:eastAsiaTheme="minorEastAsia" w:hAnsiTheme="minorEastAsia"/>
          <w:sz w:val="24"/>
        </w:rPr>
      </w:pPr>
      <w:r>
        <w:rPr>
          <w:rFonts w:asciiTheme="minorEastAsia" w:eastAsiaTheme="minorEastAsia" w:hAnsiTheme="minorEastAsia"/>
          <w:spacing w:val="-1"/>
          <w:sz w:val="24"/>
        </w:rPr>
        <w:lastRenderedPageBreak/>
        <w:t>投标文件有关事项的澄清或者说明</w:t>
      </w:r>
    </w:p>
    <w:p w:rsidR="00807F92" w:rsidRDefault="00934791">
      <w:pPr>
        <w:pStyle w:val="af1"/>
        <w:numPr>
          <w:ilvl w:val="1"/>
          <w:numId w:val="3"/>
        </w:numPr>
        <w:tabs>
          <w:tab w:val="left" w:pos="1774"/>
          <w:tab w:val="left" w:pos="1776"/>
        </w:tabs>
        <w:spacing w:before="158" w:line="364" w:lineRule="auto"/>
        <w:ind w:right="690"/>
        <w:jc w:val="both"/>
        <w:rPr>
          <w:rFonts w:asciiTheme="minorEastAsia" w:eastAsiaTheme="minorEastAsia" w:hAnsiTheme="minorEastAsia"/>
          <w:sz w:val="24"/>
        </w:rPr>
      </w:pPr>
      <w:r>
        <w:rPr>
          <w:rFonts w:asciiTheme="minorEastAsia" w:eastAsiaTheme="minorEastAsia" w:hAnsiTheme="minorEastAsia"/>
          <w:spacing w:val="-2"/>
          <w:sz w:val="24"/>
        </w:rPr>
        <w:t>评标过程中，评标委员会将以书面形式要求投标人对其投标文件中含义不明确、同类问题表述不一致或者有明显文字和计算错误的内容，</w:t>
      </w:r>
      <w:proofErr w:type="gramStart"/>
      <w:r>
        <w:rPr>
          <w:rFonts w:asciiTheme="minorEastAsia" w:eastAsiaTheme="minorEastAsia" w:hAnsiTheme="minorEastAsia"/>
          <w:spacing w:val="-2"/>
          <w:sz w:val="24"/>
        </w:rPr>
        <w:t>作出</w:t>
      </w:r>
      <w:proofErr w:type="gramEnd"/>
      <w:r>
        <w:rPr>
          <w:rFonts w:asciiTheme="minorEastAsia" w:eastAsiaTheme="minorEastAsia" w:hAnsiTheme="minorEastAsia"/>
          <w:spacing w:val="-2"/>
          <w:sz w:val="24"/>
        </w:rPr>
        <w:t>必要的澄清、说明或者补正。投标人的澄清、说明或者补正应当采用书面形式，并加盖公章，或者由法定代表人（若投标人为事业单位或其他组织或分支机构，可为单位负责人）或其授权的代表签字。投标人的澄清、说明或者补正不得超出投标文件的范围或者改变投标文件的实质性内容。澄清文件将作为投标文件内容的一部分。</w:t>
      </w:r>
    </w:p>
    <w:p w:rsidR="00807F92" w:rsidRDefault="00934791">
      <w:pPr>
        <w:pStyle w:val="af1"/>
        <w:numPr>
          <w:ilvl w:val="1"/>
          <w:numId w:val="3"/>
        </w:numPr>
        <w:tabs>
          <w:tab w:val="left" w:pos="1774"/>
          <w:tab w:val="left" w:pos="1776"/>
        </w:tabs>
        <w:spacing w:line="364"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rFonts w:asciiTheme="minorEastAsia" w:eastAsiaTheme="minorEastAsia" w:hAnsiTheme="minorEastAsia"/>
          <w:b/>
          <w:spacing w:val="-2"/>
          <w:sz w:val="24"/>
        </w:rPr>
        <w:t>无效投标处理</w:t>
      </w:r>
      <w:r>
        <w:rPr>
          <w:rFonts w:asciiTheme="minorEastAsia" w:eastAsiaTheme="minorEastAsia" w:hAnsiTheme="minorEastAsia"/>
          <w:spacing w:val="-2"/>
          <w:sz w:val="24"/>
        </w:rPr>
        <w:t>。</w:t>
      </w:r>
    </w:p>
    <w:p w:rsidR="00807F92" w:rsidRDefault="00934791">
      <w:pPr>
        <w:pStyle w:val="af1"/>
        <w:numPr>
          <w:ilvl w:val="1"/>
          <w:numId w:val="3"/>
        </w:numPr>
        <w:tabs>
          <w:tab w:val="left" w:pos="1774"/>
          <w:tab w:val="left" w:pos="1776"/>
        </w:tabs>
        <w:spacing w:line="364"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w:t>
      </w:r>
      <w:r>
        <w:rPr>
          <w:rFonts w:asciiTheme="minorEastAsia" w:eastAsiaTheme="minorEastAsia" w:hAnsiTheme="minorEastAsia"/>
          <w:b/>
          <w:spacing w:val="-2"/>
          <w:sz w:val="24"/>
        </w:rPr>
        <w:t>其投标无效</w:t>
      </w:r>
      <w:r>
        <w:rPr>
          <w:rFonts w:asciiTheme="minorEastAsia" w:eastAsiaTheme="minorEastAsia" w:hAnsiTheme="minorEastAsia"/>
          <w:spacing w:val="-2"/>
          <w:sz w:val="24"/>
        </w:rPr>
        <w:t>。</w:t>
      </w:r>
    </w:p>
    <w:p w:rsidR="00807F92" w:rsidRDefault="00934791">
      <w:pPr>
        <w:pStyle w:val="af1"/>
        <w:numPr>
          <w:ilvl w:val="1"/>
          <w:numId w:val="3"/>
        </w:numPr>
        <w:tabs>
          <w:tab w:val="left" w:pos="1774"/>
        </w:tabs>
        <w:ind w:left="1774" w:hanging="718"/>
        <w:jc w:val="both"/>
        <w:rPr>
          <w:rFonts w:asciiTheme="minorEastAsia" w:eastAsiaTheme="minorEastAsia" w:hAnsiTheme="minorEastAsia"/>
          <w:sz w:val="24"/>
        </w:rPr>
      </w:pPr>
      <w:r>
        <w:rPr>
          <w:rFonts w:asciiTheme="minorEastAsia" w:eastAsiaTheme="minorEastAsia" w:hAnsiTheme="minorEastAsia"/>
          <w:spacing w:val="-1"/>
          <w:sz w:val="24"/>
        </w:rPr>
        <w:t>投标文件报价出现前后不一致的，按照下列规定修正：</w:t>
      </w:r>
    </w:p>
    <w:p w:rsidR="00807F92" w:rsidRDefault="00934791">
      <w:pPr>
        <w:pStyle w:val="af1"/>
        <w:numPr>
          <w:ilvl w:val="2"/>
          <w:numId w:val="3"/>
        </w:numPr>
        <w:tabs>
          <w:tab w:val="left" w:pos="2681"/>
        </w:tabs>
        <w:spacing w:before="152"/>
        <w:rPr>
          <w:rFonts w:asciiTheme="minorEastAsia" w:eastAsiaTheme="minorEastAsia" w:hAnsiTheme="minorEastAsia"/>
          <w:sz w:val="24"/>
        </w:rPr>
      </w:pPr>
      <w:r>
        <w:rPr>
          <w:rFonts w:asciiTheme="minorEastAsia" w:eastAsiaTheme="minorEastAsia" w:hAnsiTheme="minorEastAsia"/>
          <w:spacing w:val="-1"/>
          <w:sz w:val="24"/>
        </w:rPr>
        <w:t>招标文件对于报价修正是否另有规定：</w:t>
      </w:r>
    </w:p>
    <w:p w:rsidR="00807F92" w:rsidRDefault="00934791">
      <w:pPr>
        <w:pStyle w:val="a6"/>
        <w:tabs>
          <w:tab w:val="left" w:pos="6614"/>
        </w:tabs>
        <w:spacing w:before="158"/>
        <w:ind w:left="2736"/>
        <w:rPr>
          <w:rFonts w:asciiTheme="minorEastAsia" w:eastAsiaTheme="minorEastAsia" w:hAnsiTheme="minorEastAsia"/>
        </w:rPr>
      </w:pPr>
      <w:r>
        <w:rPr>
          <w:rFonts w:asciiTheme="minorEastAsia" w:eastAsiaTheme="minorEastAsia" w:hAnsiTheme="minorEastAsia"/>
        </w:rPr>
        <w:t>□有，具体规定为</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934791">
      <w:pPr>
        <w:pStyle w:val="a6"/>
        <w:spacing w:before="161"/>
        <w:ind w:left="2736"/>
        <w:rPr>
          <w:rFonts w:asciiTheme="minorEastAsia" w:eastAsiaTheme="minorEastAsia" w:hAnsiTheme="minorEastAsia"/>
        </w:rPr>
      </w:pPr>
      <w:r>
        <w:rPr>
          <w:rFonts w:eastAsiaTheme="minorEastAsia"/>
        </w:rPr>
        <w:t>■</w:t>
      </w:r>
      <w:r>
        <w:rPr>
          <w:rFonts w:asciiTheme="minorEastAsia" w:eastAsiaTheme="minorEastAsia" w:hAnsiTheme="minorEastAsia"/>
          <w:spacing w:val="7"/>
        </w:rPr>
        <w:t>无，按下述</w:t>
      </w:r>
      <w:r>
        <w:rPr>
          <w:rFonts w:asciiTheme="minorEastAsia" w:eastAsiaTheme="minorEastAsia" w:hAnsiTheme="minorEastAsia"/>
        </w:rPr>
        <w:t>2.4.2-2.4.7</w:t>
      </w:r>
      <w:r>
        <w:rPr>
          <w:rFonts w:asciiTheme="minorEastAsia" w:eastAsiaTheme="minorEastAsia" w:hAnsiTheme="minorEastAsia"/>
          <w:spacing w:val="-2"/>
        </w:rPr>
        <w:t>项规定修正。</w:t>
      </w:r>
    </w:p>
    <w:p w:rsidR="00807F92" w:rsidRDefault="00934791">
      <w:pPr>
        <w:pStyle w:val="af1"/>
        <w:numPr>
          <w:ilvl w:val="2"/>
          <w:numId w:val="3"/>
        </w:numPr>
        <w:tabs>
          <w:tab w:val="left" w:pos="2681"/>
          <w:tab w:val="left" w:pos="2736"/>
        </w:tabs>
        <w:spacing w:before="160" w:line="362" w:lineRule="auto"/>
        <w:ind w:left="2736" w:right="571" w:hanging="900"/>
        <w:rPr>
          <w:rFonts w:asciiTheme="minorEastAsia" w:eastAsiaTheme="minorEastAsia" w:hAnsiTheme="minorEastAsia"/>
          <w:sz w:val="24"/>
        </w:rPr>
      </w:pPr>
      <w:r>
        <w:rPr>
          <w:rFonts w:asciiTheme="minorEastAsia" w:eastAsiaTheme="minorEastAsia" w:hAnsiTheme="minorEastAsia"/>
          <w:spacing w:val="-10"/>
          <w:sz w:val="24"/>
        </w:rPr>
        <w:t>单独递交的开标一览表</w:t>
      </w:r>
      <w:r>
        <w:rPr>
          <w:rFonts w:asciiTheme="minorEastAsia" w:eastAsiaTheme="minorEastAsia" w:hAnsiTheme="minorEastAsia"/>
          <w:spacing w:val="-2"/>
          <w:sz w:val="24"/>
        </w:rPr>
        <w:t>（报价表</w:t>
      </w:r>
      <w:r>
        <w:rPr>
          <w:rFonts w:asciiTheme="minorEastAsia" w:eastAsiaTheme="minorEastAsia" w:hAnsiTheme="minorEastAsia"/>
          <w:spacing w:val="-77"/>
          <w:sz w:val="24"/>
        </w:rPr>
        <w:t>）</w:t>
      </w:r>
      <w:r>
        <w:rPr>
          <w:rFonts w:asciiTheme="minorEastAsia" w:eastAsiaTheme="minorEastAsia" w:hAnsiTheme="minorEastAsia"/>
          <w:spacing w:val="-9"/>
          <w:sz w:val="24"/>
        </w:rPr>
        <w:t>与投标文件中开标一览表</w:t>
      </w:r>
      <w:r>
        <w:rPr>
          <w:rFonts w:asciiTheme="minorEastAsia" w:eastAsiaTheme="minorEastAsia" w:hAnsiTheme="minorEastAsia"/>
          <w:spacing w:val="-2"/>
          <w:sz w:val="24"/>
        </w:rPr>
        <w:t>（报价表）内容不一致的，以单独递交的开标一览表（报价表）为准；</w:t>
      </w:r>
    </w:p>
    <w:p w:rsidR="00807F92" w:rsidRDefault="00934791">
      <w:pPr>
        <w:pStyle w:val="af1"/>
        <w:numPr>
          <w:ilvl w:val="2"/>
          <w:numId w:val="3"/>
        </w:numPr>
        <w:tabs>
          <w:tab w:val="left" w:pos="2681"/>
          <w:tab w:val="left" w:pos="2736"/>
        </w:tabs>
        <w:spacing w:before="5" w:line="362" w:lineRule="auto"/>
        <w:ind w:left="2736" w:right="690" w:hanging="900"/>
        <w:rPr>
          <w:rFonts w:asciiTheme="minorEastAsia" w:eastAsiaTheme="minorEastAsia" w:hAnsiTheme="minorEastAsia"/>
          <w:sz w:val="24"/>
        </w:rPr>
      </w:pPr>
      <w:r>
        <w:rPr>
          <w:rFonts w:asciiTheme="minorEastAsia" w:eastAsiaTheme="minorEastAsia" w:hAnsiTheme="minorEastAsia"/>
          <w:spacing w:val="-8"/>
          <w:sz w:val="24"/>
        </w:rPr>
        <w:t>投标文件中开标一览表</w:t>
      </w:r>
      <w:r>
        <w:rPr>
          <w:rFonts w:asciiTheme="minorEastAsia" w:eastAsiaTheme="minorEastAsia" w:hAnsiTheme="minorEastAsia"/>
          <w:spacing w:val="-2"/>
          <w:sz w:val="24"/>
        </w:rPr>
        <w:t>（报价表</w:t>
      </w:r>
      <w:r>
        <w:rPr>
          <w:rFonts w:asciiTheme="minorEastAsia" w:eastAsiaTheme="minorEastAsia" w:hAnsiTheme="minorEastAsia"/>
          <w:spacing w:val="-53"/>
          <w:sz w:val="24"/>
        </w:rPr>
        <w:t>）</w:t>
      </w:r>
      <w:r>
        <w:rPr>
          <w:rFonts w:asciiTheme="minorEastAsia" w:eastAsiaTheme="minorEastAsia" w:hAnsiTheme="minorEastAsia"/>
          <w:spacing w:val="-2"/>
          <w:sz w:val="24"/>
        </w:rPr>
        <w:t>内容与投标文件中相应内容不一致的，以开标一览表（报价表）为准；</w:t>
      </w:r>
    </w:p>
    <w:p w:rsidR="00807F92" w:rsidRDefault="00934791">
      <w:pPr>
        <w:pStyle w:val="af1"/>
        <w:numPr>
          <w:ilvl w:val="2"/>
          <w:numId w:val="3"/>
        </w:numPr>
        <w:tabs>
          <w:tab w:val="left" w:pos="2681"/>
        </w:tabs>
        <w:spacing w:before="5"/>
        <w:rPr>
          <w:rFonts w:asciiTheme="minorEastAsia" w:eastAsiaTheme="minorEastAsia" w:hAnsiTheme="minorEastAsia"/>
          <w:sz w:val="24"/>
        </w:rPr>
      </w:pPr>
      <w:r>
        <w:rPr>
          <w:rFonts w:asciiTheme="minorEastAsia" w:eastAsiaTheme="minorEastAsia" w:hAnsiTheme="minorEastAsia"/>
          <w:spacing w:val="-1"/>
          <w:sz w:val="24"/>
        </w:rPr>
        <w:t>大写金额和小写金额不一致的，以大写金额为准；</w:t>
      </w:r>
    </w:p>
    <w:p w:rsidR="00807F92" w:rsidRDefault="00934791">
      <w:pPr>
        <w:pStyle w:val="af1"/>
        <w:numPr>
          <w:ilvl w:val="2"/>
          <w:numId w:val="3"/>
        </w:numPr>
        <w:tabs>
          <w:tab w:val="left" w:pos="2681"/>
          <w:tab w:val="left" w:pos="2736"/>
        </w:tabs>
        <w:spacing w:before="158" w:line="364" w:lineRule="auto"/>
        <w:ind w:left="2736" w:right="450" w:hanging="900"/>
        <w:rPr>
          <w:rFonts w:asciiTheme="minorEastAsia" w:eastAsiaTheme="minorEastAsia" w:hAnsiTheme="minorEastAsia"/>
          <w:sz w:val="24"/>
        </w:rPr>
      </w:pPr>
      <w:r>
        <w:rPr>
          <w:rFonts w:asciiTheme="minorEastAsia" w:eastAsiaTheme="minorEastAsia" w:hAnsiTheme="minorEastAsia"/>
          <w:spacing w:val="-8"/>
          <w:sz w:val="24"/>
        </w:rPr>
        <w:t>单价金额小数点或者百分比有明显错位的，以开标一览表的总价为准，</w:t>
      </w:r>
      <w:r>
        <w:rPr>
          <w:rFonts w:asciiTheme="minorEastAsia" w:eastAsiaTheme="minorEastAsia" w:hAnsiTheme="minorEastAsia"/>
          <w:spacing w:val="-2"/>
          <w:sz w:val="24"/>
        </w:rPr>
        <w:t>并修改单价；</w:t>
      </w:r>
    </w:p>
    <w:p w:rsidR="00807F92" w:rsidRDefault="00934791">
      <w:pPr>
        <w:pStyle w:val="af1"/>
        <w:numPr>
          <w:ilvl w:val="2"/>
          <w:numId w:val="3"/>
        </w:numPr>
        <w:tabs>
          <w:tab w:val="left" w:pos="2681"/>
        </w:tabs>
        <w:spacing w:line="306" w:lineRule="exact"/>
        <w:rPr>
          <w:rFonts w:asciiTheme="minorEastAsia" w:eastAsiaTheme="minorEastAsia" w:hAnsiTheme="minorEastAsia"/>
          <w:sz w:val="24"/>
        </w:rPr>
      </w:pPr>
      <w:r>
        <w:rPr>
          <w:rFonts w:asciiTheme="minorEastAsia" w:eastAsiaTheme="minorEastAsia" w:hAnsiTheme="minorEastAsia"/>
          <w:spacing w:val="-1"/>
          <w:sz w:val="24"/>
        </w:rPr>
        <w:t>总价金额与按单价汇总金额不一致的，以单价金额计算结果为准。</w:t>
      </w:r>
    </w:p>
    <w:p w:rsidR="00807F92" w:rsidRDefault="00934791">
      <w:pPr>
        <w:pStyle w:val="af1"/>
        <w:numPr>
          <w:ilvl w:val="2"/>
          <w:numId w:val="3"/>
        </w:numPr>
        <w:tabs>
          <w:tab w:val="left" w:pos="2681"/>
          <w:tab w:val="left" w:pos="2736"/>
        </w:tabs>
        <w:spacing w:before="160" w:line="362" w:lineRule="auto"/>
        <w:ind w:left="2736" w:right="571" w:hanging="900"/>
        <w:rPr>
          <w:rFonts w:asciiTheme="minorEastAsia" w:eastAsiaTheme="minorEastAsia" w:hAnsiTheme="minorEastAsia"/>
          <w:sz w:val="24"/>
        </w:rPr>
      </w:pPr>
      <w:r>
        <w:rPr>
          <w:rFonts w:asciiTheme="minorEastAsia" w:eastAsiaTheme="minorEastAsia" w:hAnsiTheme="minorEastAsia"/>
          <w:spacing w:val="-9"/>
          <w:sz w:val="24"/>
        </w:rPr>
        <w:t>同时出现两种以上不一致的，按照前款规定的顺序修正。修正后的报</w:t>
      </w:r>
      <w:r>
        <w:rPr>
          <w:rFonts w:asciiTheme="minorEastAsia" w:eastAsiaTheme="minorEastAsia" w:hAnsiTheme="minorEastAsia"/>
          <w:spacing w:val="-2"/>
          <w:sz w:val="24"/>
        </w:rPr>
        <w:t>价经投标人书面确认后产生约束力，投标人不确认的，</w:t>
      </w:r>
      <w:r>
        <w:rPr>
          <w:rFonts w:asciiTheme="minorEastAsia" w:eastAsiaTheme="minorEastAsia" w:hAnsiTheme="minorEastAsia"/>
          <w:b/>
          <w:spacing w:val="-2"/>
          <w:sz w:val="24"/>
        </w:rPr>
        <w:t>其投标无效</w:t>
      </w:r>
      <w:r>
        <w:rPr>
          <w:rFonts w:asciiTheme="minorEastAsia" w:eastAsiaTheme="minorEastAsia" w:hAnsiTheme="minorEastAsia"/>
          <w:spacing w:val="-2"/>
          <w:sz w:val="24"/>
        </w:rPr>
        <w:t>。</w:t>
      </w:r>
    </w:p>
    <w:p w:rsidR="00807F92" w:rsidRDefault="00807F92">
      <w:pPr>
        <w:spacing w:line="362" w:lineRule="auto"/>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f1"/>
        <w:numPr>
          <w:ilvl w:val="1"/>
          <w:numId w:val="3"/>
        </w:numPr>
        <w:tabs>
          <w:tab w:val="left" w:pos="1774"/>
          <w:tab w:val="left" w:pos="1776"/>
        </w:tabs>
        <w:spacing w:before="113" w:line="364" w:lineRule="auto"/>
        <w:ind w:right="691"/>
        <w:jc w:val="both"/>
        <w:rPr>
          <w:rFonts w:asciiTheme="minorEastAsia" w:eastAsiaTheme="minorEastAsia" w:hAnsiTheme="minorEastAsia"/>
          <w:sz w:val="24"/>
        </w:rPr>
      </w:pPr>
      <w:r>
        <w:rPr>
          <w:rFonts w:asciiTheme="minorEastAsia" w:eastAsiaTheme="minorEastAsia" w:hAnsiTheme="minorEastAsia"/>
          <w:sz w:val="24"/>
        </w:rPr>
        <w:lastRenderedPageBreak/>
        <w:t>落实政府采购政策的价格调整：只有符合第二章《投标人须知》5.2条规定</w:t>
      </w:r>
      <w:r>
        <w:rPr>
          <w:rFonts w:asciiTheme="minorEastAsia" w:eastAsiaTheme="minorEastAsia" w:hAnsiTheme="minorEastAsia"/>
          <w:spacing w:val="-2"/>
          <w:sz w:val="24"/>
        </w:rPr>
        <w:t>情形的，可以享受中小企业扶持政策，用扣除后的价格参加评审；否则，评标时价格不予扣除。</w:t>
      </w:r>
    </w:p>
    <w:p w:rsidR="00807F92" w:rsidRDefault="00934791">
      <w:pPr>
        <w:pStyle w:val="af1"/>
        <w:numPr>
          <w:ilvl w:val="2"/>
          <w:numId w:val="3"/>
        </w:numPr>
        <w:tabs>
          <w:tab w:val="left" w:pos="2678"/>
          <w:tab w:val="left" w:pos="2736"/>
        </w:tabs>
        <w:spacing w:line="364" w:lineRule="auto"/>
        <w:ind w:left="2736" w:right="690" w:hanging="900"/>
        <w:jc w:val="both"/>
        <w:rPr>
          <w:rFonts w:asciiTheme="minorEastAsia" w:eastAsiaTheme="minorEastAsia" w:hAnsiTheme="minorEastAsia"/>
          <w:sz w:val="24"/>
        </w:rPr>
      </w:pPr>
      <w:r>
        <w:rPr>
          <w:rFonts w:asciiTheme="minorEastAsia" w:eastAsiaTheme="minorEastAsia" w:hAnsiTheme="minorEastAsia"/>
          <w:spacing w:val="-7"/>
          <w:sz w:val="24"/>
        </w:rPr>
        <w:t>对于未预留份额专门面向中小企业采购的采购项目，以及预留份额项</w:t>
      </w:r>
      <w:r>
        <w:rPr>
          <w:rFonts w:asciiTheme="minorEastAsia" w:eastAsiaTheme="minorEastAsia" w:hAnsiTheme="minorEastAsia"/>
          <w:sz w:val="24"/>
        </w:rPr>
        <w:t>目中的非预留部分采购包，对小</w:t>
      </w:r>
      <w:proofErr w:type="gramStart"/>
      <w:r>
        <w:rPr>
          <w:rFonts w:asciiTheme="minorEastAsia" w:eastAsiaTheme="minorEastAsia" w:hAnsiTheme="minorEastAsia"/>
          <w:sz w:val="24"/>
        </w:rPr>
        <w:t>微企业</w:t>
      </w:r>
      <w:proofErr w:type="gramEnd"/>
      <w:r>
        <w:rPr>
          <w:rFonts w:asciiTheme="minorEastAsia" w:eastAsiaTheme="minorEastAsia" w:hAnsiTheme="minorEastAsia"/>
          <w:sz w:val="24"/>
        </w:rPr>
        <w:t>报价给予</w:t>
      </w:r>
      <w:r>
        <w:rPr>
          <w:rFonts w:asciiTheme="minorEastAsia" w:eastAsiaTheme="minorEastAsia" w:hAnsiTheme="minorEastAsia" w:hint="eastAsia"/>
          <w:sz w:val="24"/>
          <w:u w:val="single"/>
        </w:rPr>
        <w:t xml:space="preserve"> </w:t>
      </w:r>
      <w:r>
        <w:rPr>
          <w:u w:val="single"/>
        </w:rPr>
        <w:t>10</w:t>
      </w:r>
      <w:r>
        <w:rPr>
          <w:rFonts w:ascii="Times Roman" w:eastAsiaTheme="minorEastAsia" w:hAnsi="Times Roman" w:hint="eastAsia"/>
          <w:spacing w:val="40"/>
          <w:sz w:val="24"/>
          <w:u w:val="single"/>
        </w:rPr>
        <w:t xml:space="preserve"> </w:t>
      </w:r>
      <w:r>
        <w:rPr>
          <w:rFonts w:asciiTheme="minorEastAsia" w:eastAsiaTheme="minorEastAsia" w:hAnsiTheme="minorEastAsia"/>
          <w:sz w:val="24"/>
        </w:rPr>
        <w:t>%的扣除，用扣</w:t>
      </w:r>
      <w:r>
        <w:rPr>
          <w:rFonts w:asciiTheme="minorEastAsia" w:eastAsiaTheme="minorEastAsia" w:hAnsiTheme="minorEastAsia"/>
          <w:spacing w:val="-2"/>
          <w:sz w:val="24"/>
        </w:rPr>
        <w:t>除后的价格参加评审。</w:t>
      </w:r>
    </w:p>
    <w:p w:rsidR="00807F92" w:rsidRDefault="00934791">
      <w:pPr>
        <w:pStyle w:val="af1"/>
        <w:numPr>
          <w:ilvl w:val="2"/>
          <w:numId w:val="3"/>
        </w:numPr>
        <w:tabs>
          <w:tab w:val="left" w:pos="2681"/>
          <w:tab w:val="left" w:pos="2736"/>
          <w:tab w:val="left" w:pos="8550"/>
        </w:tabs>
        <w:spacing w:line="364" w:lineRule="auto"/>
        <w:ind w:left="2736" w:right="487" w:hanging="900"/>
        <w:rPr>
          <w:rFonts w:asciiTheme="minorEastAsia" w:eastAsiaTheme="minorEastAsia" w:hAnsiTheme="minorEastAsia"/>
          <w:sz w:val="24"/>
        </w:rPr>
      </w:pPr>
      <w:r>
        <w:rPr>
          <w:rFonts w:asciiTheme="minorEastAsia" w:eastAsiaTheme="minorEastAsia" w:hAnsiTheme="minorEastAsia"/>
          <w:sz w:val="24"/>
        </w:rPr>
        <w:t>对于未预留份额专门面向中小企业采购的采购项目</w:t>
      </w:r>
      <w:r>
        <w:rPr>
          <w:rFonts w:asciiTheme="minorEastAsia" w:eastAsiaTheme="minorEastAsia" w:hAnsiTheme="minorEastAsia"/>
          <w:spacing w:val="-108"/>
          <w:sz w:val="24"/>
        </w:rPr>
        <w:t>，</w:t>
      </w:r>
      <w:r>
        <w:rPr>
          <w:rFonts w:asciiTheme="minorEastAsia" w:eastAsiaTheme="minorEastAsia" w:hAnsiTheme="minorEastAsia"/>
          <w:sz w:val="24"/>
        </w:rPr>
        <w:t>以及预留份额项</w:t>
      </w:r>
      <w:r>
        <w:rPr>
          <w:rFonts w:asciiTheme="minorEastAsia" w:eastAsiaTheme="minorEastAsia" w:hAnsiTheme="minorEastAsia"/>
          <w:spacing w:val="2"/>
          <w:sz w:val="24"/>
        </w:rPr>
        <w:t>目中的</w:t>
      </w:r>
      <w:r>
        <w:rPr>
          <w:rFonts w:asciiTheme="minorEastAsia" w:eastAsiaTheme="minorEastAsia" w:hAnsiTheme="minorEastAsia"/>
          <w:spacing w:val="4"/>
          <w:sz w:val="24"/>
        </w:rPr>
        <w:t>非</w:t>
      </w:r>
      <w:r>
        <w:rPr>
          <w:rFonts w:asciiTheme="minorEastAsia" w:eastAsiaTheme="minorEastAsia" w:hAnsiTheme="minorEastAsia"/>
          <w:spacing w:val="2"/>
          <w:sz w:val="24"/>
        </w:rPr>
        <w:t>预留部分采购</w:t>
      </w:r>
      <w:r>
        <w:rPr>
          <w:rFonts w:asciiTheme="minorEastAsia" w:eastAsiaTheme="minorEastAsia" w:hAnsiTheme="minorEastAsia"/>
          <w:spacing w:val="4"/>
          <w:sz w:val="24"/>
        </w:rPr>
        <w:t>包</w:t>
      </w:r>
      <w:r>
        <w:rPr>
          <w:rFonts w:asciiTheme="minorEastAsia" w:eastAsiaTheme="minorEastAsia" w:hAnsiTheme="minorEastAsia"/>
          <w:spacing w:val="2"/>
          <w:sz w:val="24"/>
        </w:rPr>
        <w:t>，且接受大中</w:t>
      </w:r>
      <w:r>
        <w:rPr>
          <w:rFonts w:asciiTheme="minorEastAsia" w:eastAsiaTheme="minorEastAsia" w:hAnsiTheme="minorEastAsia"/>
          <w:spacing w:val="4"/>
          <w:sz w:val="24"/>
        </w:rPr>
        <w:t>型</w:t>
      </w:r>
      <w:r>
        <w:rPr>
          <w:rFonts w:asciiTheme="minorEastAsia" w:eastAsiaTheme="minorEastAsia" w:hAnsiTheme="minorEastAsia"/>
          <w:spacing w:val="2"/>
          <w:sz w:val="24"/>
        </w:rPr>
        <w:t>企业与小</w:t>
      </w:r>
      <w:proofErr w:type="gramStart"/>
      <w:r>
        <w:rPr>
          <w:rFonts w:asciiTheme="minorEastAsia" w:eastAsiaTheme="minorEastAsia" w:hAnsiTheme="minorEastAsia"/>
          <w:spacing w:val="2"/>
          <w:sz w:val="24"/>
        </w:rPr>
        <w:t>微企</w:t>
      </w:r>
      <w:r>
        <w:rPr>
          <w:rFonts w:asciiTheme="minorEastAsia" w:eastAsiaTheme="minorEastAsia" w:hAnsiTheme="minorEastAsia"/>
          <w:spacing w:val="4"/>
          <w:sz w:val="24"/>
        </w:rPr>
        <w:t>业</w:t>
      </w:r>
      <w:proofErr w:type="gramEnd"/>
      <w:r>
        <w:rPr>
          <w:rFonts w:asciiTheme="minorEastAsia" w:eastAsiaTheme="minorEastAsia" w:hAnsiTheme="minorEastAsia"/>
          <w:spacing w:val="2"/>
          <w:sz w:val="24"/>
        </w:rPr>
        <w:t>组成联</w:t>
      </w:r>
      <w:r>
        <w:rPr>
          <w:rFonts w:asciiTheme="minorEastAsia" w:eastAsiaTheme="minorEastAsia" w:hAnsiTheme="minorEastAsia"/>
          <w:sz w:val="24"/>
        </w:rPr>
        <w:t>合</w:t>
      </w:r>
      <w:r>
        <w:rPr>
          <w:rFonts w:asciiTheme="minorEastAsia" w:eastAsiaTheme="minorEastAsia" w:hAnsiTheme="minorEastAsia"/>
          <w:spacing w:val="2"/>
          <w:sz w:val="24"/>
        </w:rPr>
        <w:t>体或者</w:t>
      </w:r>
      <w:r>
        <w:rPr>
          <w:rFonts w:asciiTheme="minorEastAsia" w:eastAsiaTheme="minorEastAsia" w:hAnsiTheme="minorEastAsia"/>
          <w:spacing w:val="4"/>
          <w:sz w:val="24"/>
        </w:rPr>
        <w:t>允</w:t>
      </w:r>
      <w:r>
        <w:rPr>
          <w:rFonts w:asciiTheme="minorEastAsia" w:eastAsiaTheme="minorEastAsia" w:hAnsiTheme="minorEastAsia"/>
          <w:spacing w:val="2"/>
          <w:sz w:val="24"/>
        </w:rPr>
        <w:t>许大中型企业</w:t>
      </w:r>
      <w:r>
        <w:rPr>
          <w:rFonts w:asciiTheme="minorEastAsia" w:eastAsiaTheme="minorEastAsia" w:hAnsiTheme="minorEastAsia"/>
          <w:spacing w:val="4"/>
          <w:sz w:val="24"/>
        </w:rPr>
        <w:t>向</w:t>
      </w:r>
      <w:r>
        <w:rPr>
          <w:rFonts w:asciiTheme="minorEastAsia" w:eastAsiaTheme="minorEastAsia" w:hAnsiTheme="minorEastAsia"/>
          <w:spacing w:val="2"/>
          <w:sz w:val="24"/>
        </w:rPr>
        <w:t>一家或者多家</w:t>
      </w:r>
      <w:r>
        <w:rPr>
          <w:rFonts w:asciiTheme="minorEastAsia" w:eastAsiaTheme="minorEastAsia" w:hAnsiTheme="minorEastAsia"/>
          <w:spacing w:val="4"/>
          <w:sz w:val="24"/>
        </w:rPr>
        <w:t>小</w:t>
      </w:r>
      <w:proofErr w:type="gramStart"/>
      <w:r>
        <w:rPr>
          <w:rFonts w:asciiTheme="minorEastAsia" w:eastAsiaTheme="minorEastAsia" w:hAnsiTheme="minorEastAsia"/>
          <w:spacing w:val="2"/>
          <w:sz w:val="24"/>
        </w:rPr>
        <w:t>微企业</w:t>
      </w:r>
      <w:proofErr w:type="gramEnd"/>
      <w:r>
        <w:rPr>
          <w:rFonts w:asciiTheme="minorEastAsia" w:eastAsiaTheme="minorEastAsia" w:hAnsiTheme="minorEastAsia"/>
          <w:spacing w:val="2"/>
          <w:sz w:val="24"/>
        </w:rPr>
        <w:t>分包的</w:t>
      </w:r>
      <w:r>
        <w:rPr>
          <w:rFonts w:asciiTheme="minorEastAsia" w:eastAsiaTheme="minorEastAsia" w:hAnsiTheme="minorEastAsia"/>
          <w:spacing w:val="4"/>
          <w:sz w:val="24"/>
        </w:rPr>
        <w:t>采</w:t>
      </w:r>
      <w:r>
        <w:rPr>
          <w:rFonts w:asciiTheme="minorEastAsia" w:eastAsiaTheme="minorEastAsia" w:hAnsiTheme="minorEastAsia"/>
          <w:spacing w:val="2"/>
          <w:sz w:val="24"/>
        </w:rPr>
        <w:t>购项目</w:t>
      </w:r>
      <w:r>
        <w:rPr>
          <w:rFonts w:asciiTheme="minorEastAsia" w:eastAsiaTheme="minorEastAsia" w:hAnsiTheme="minorEastAsia"/>
          <w:sz w:val="24"/>
        </w:rPr>
        <w:t>，</w:t>
      </w:r>
      <w:r>
        <w:rPr>
          <w:rFonts w:asciiTheme="minorEastAsia" w:eastAsiaTheme="minorEastAsia" w:hAnsiTheme="minorEastAsia"/>
          <w:spacing w:val="2"/>
          <w:sz w:val="24"/>
        </w:rPr>
        <w:t>对于联</w:t>
      </w:r>
      <w:r>
        <w:rPr>
          <w:rFonts w:asciiTheme="minorEastAsia" w:eastAsiaTheme="minorEastAsia" w:hAnsiTheme="minorEastAsia"/>
          <w:spacing w:val="4"/>
          <w:sz w:val="24"/>
        </w:rPr>
        <w:t>合</w:t>
      </w:r>
      <w:r>
        <w:rPr>
          <w:rFonts w:asciiTheme="minorEastAsia" w:eastAsiaTheme="minorEastAsia" w:hAnsiTheme="minorEastAsia"/>
          <w:spacing w:val="2"/>
          <w:sz w:val="24"/>
        </w:rPr>
        <w:t>协议或者分包</w:t>
      </w:r>
      <w:r>
        <w:rPr>
          <w:rFonts w:asciiTheme="minorEastAsia" w:eastAsiaTheme="minorEastAsia" w:hAnsiTheme="minorEastAsia"/>
          <w:spacing w:val="4"/>
          <w:sz w:val="24"/>
        </w:rPr>
        <w:t>意</w:t>
      </w:r>
      <w:r>
        <w:rPr>
          <w:rFonts w:asciiTheme="minorEastAsia" w:eastAsiaTheme="minorEastAsia" w:hAnsiTheme="minorEastAsia"/>
          <w:spacing w:val="2"/>
          <w:sz w:val="24"/>
        </w:rPr>
        <w:t>向协议约定小</w:t>
      </w:r>
      <w:proofErr w:type="gramStart"/>
      <w:r>
        <w:rPr>
          <w:rFonts w:asciiTheme="minorEastAsia" w:eastAsiaTheme="minorEastAsia" w:hAnsiTheme="minorEastAsia"/>
          <w:spacing w:val="4"/>
          <w:sz w:val="24"/>
        </w:rPr>
        <w:t>微</w:t>
      </w:r>
      <w:r>
        <w:rPr>
          <w:rFonts w:asciiTheme="minorEastAsia" w:eastAsiaTheme="minorEastAsia" w:hAnsiTheme="minorEastAsia"/>
          <w:spacing w:val="2"/>
          <w:sz w:val="24"/>
        </w:rPr>
        <w:t>企业</w:t>
      </w:r>
      <w:proofErr w:type="gramEnd"/>
      <w:r>
        <w:rPr>
          <w:rFonts w:asciiTheme="minorEastAsia" w:eastAsiaTheme="minorEastAsia" w:hAnsiTheme="minorEastAsia"/>
          <w:spacing w:val="2"/>
          <w:sz w:val="24"/>
        </w:rPr>
        <w:t>的合同份</w:t>
      </w:r>
      <w:r>
        <w:rPr>
          <w:rFonts w:asciiTheme="minorEastAsia" w:eastAsiaTheme="minorEastAsia" w:hAnsiTheme="minorEastAsia"/>
          <w:spacing w:val="4"/>
          <w:sz w:val="24"/>
        </w:rPr>
        <w:t>额</w:t>
      </w:r>
      <w:r>
        <w:rPr>
          <w:rFonts w:asciiTheme="minorEastAsia" w:eastAsiaTheme="minorEastAsia" w:hAnsiTheme="minorEastAsia"/>
          <w:spacing w:val="2"/>
          <w:sz w:val="24"/>
        </w:rPr>
        <w:t>占到合</w:t>
      </w:r>
      <w:r>
        <w:rPr>
          <w:rFonts w:asciiTheme="minorEastAsia" w:eastAsiaTheme="minorEastAsia" w:hAnsiTheme="minorEastAsia"/>
          <w:sz w:val="24"/>
        </w:rPr>
        <w:t>同总金额</w:t>
      </w:r>
      <w:r>
        <w:rPr>
          <w:rFonts w:asciiTheme="minorEastAsia" w:eastAsiaTheme="minorEastAsia" w:hAnsiTheme="minorEastAsia"/>
          <w:spacing w:val="-2"/>
          <w:w w:val="116"/>
          <w:sz w:val="24"/>
        </w:rPr>
        <w:t>30</w:t>
      </w:r>
      <w:r>
        <w:rPr>
          <w:rFonts w:asciiTheme="minorEastAsia" w:eastAsiaTheme="minorEastAsia" w:hAnsiTheme="minorEastAsia"/>
          <w:spacing w:val="2"/>
          <w:w w:val="97"/>
          <w:sz w:val="24"/>
        </w:rPr>
        <w:t>%</w:t>
      </w:r>
      <w:r>
        <w:rPr>
          <w:rFonts w:asciiTheme="minorEastAsia" w:eastAsiaTheme="minorEastAsia" w:hAnsiTheme="minorEastAsia"/>
          <w:sz w:val="24"/>
        </w:rPr>
        <w:t>以上的联合体或者大中型企业的报价给</w:t>
      </w:r>
      <w:r>
        <w:rPr>
          <w:rFonts w:asciiTheme="minorEastAsia" w:eastAsiaTheme="minorEastAsia" w:hAnsiTheme="minorEastAsia"/>
          <w:spacing w:val="-1"/>
          <w:sz w:val="24"/>
        </w:rPr>
        <w:t>予</w:t>
      </w:r>
      <w:r>
        <w:rPr>
          <w:rFonts w:asciiTheme="minorEastAsia" w:eastAsiaTheme="minorEastAsia" w:hAnsiTheme="minorEastAsia"/>
          <w:sz w:val="24"/>
          <w:u w:val="single"/>
        </w:rPr>
        <w:t xml:space="preserve"> </w:t>
      </w:r>
      <w:r>
        <w:rPr>
          <w:rFonts w:ascii="Times Roman" w:eastAsiaTheme="minorEastAsia" w:hAnsi="Times Roman"/>
          <w:sz w:val="24"/>
          <w:u w:val="single"/>
        </w:rPr>
        <w:t>5</w:t>
      </w:r>
      <w:r>
        <w:rPr>
          <w:rFonts w:asciiTheme="minorEastAsia" w:eastAsiaTheme="minorEastAsia" w:hAnsiTheme="minorEastAsia"/>
          <w:sz w:val="24"/>
          <w:u w:val="single"/>
        </w:rPr>
        <w:tab/>
      </w:r>
      <w:r>
        <w:rPr>
          <w:rFonts w:asciiTheme="minorEastAsia" w:eastAsiaTheme="minorEastAsia" w:hAnsiTheme="minorEastAsia"/>
          <w:spacing w:val="2"/>
          <w:w w:val="97"/>
          <w:sz w:val="24"/>
        </w:rPr>
        <w:t>%</w:t>
      </w:r>
      <w:r>
        <w:rPr>
          <w:rFonts w:asciiTheme="minorEastAsia" w:eastAsiaTheme="minorEastAsia" w:hAnsiTheme="minorEastAsia"/>
          <w:sz w:val="24"/>
        </w:rPr>
        <w:t>的扣除</w:t>
      </w:r>
      <w:r>
        <w:rPr>
          <w:rFonts w:asciiTheme="minorEastAsia" w:eastAsiaTheme="minorEastAsia" w:hAnsiTheme="minorEastAsia"/>
          <w:spacing w:val="-17"/>
          <w:sz w:val="24"/>
        </w:rPr>
        <w:t>，</w:t>
      </w:r>
      <w:r>
        <w:rPr>
          <w:rFonts w:asciiTheme="minorEastAsia" w:eastAsiaTheme="minorEastAsia" w:hAnsiTheme="minorEastAsia"/>
          <w:sz w:val="24"/>
        </w:rPr>
        <w:t>用扣除后的价格参加评审。</w:t>
      </w:r>
    </w:p>
    <w:p w:rsidR="00807F92" w:rsidRDefault="00934791">
      <w:pPr>
        <w:pStyle w:val="af1"/>
        <w:numPr>
          <w:ilvl w:val="2"/>
          <w:numId w:val="3"/>
        </w:numPr>
        <w:tabs>
          <w:tab w:val="left" w:pos="2681"/>
          <w:tab w:val="left" w:pos="2736"/>
        </w:tabs>
        <w:spacing w:line="364" w:lineRule="auto"/>
        <w:ind w:left="2736" w:right="690" w:hanging="900"/>
        <w:rPr>
          <w:rFonts w:asciiTheme="minorEastAsia" w:eastAsiaTheme="minorEastAsia" w:hAnsiTheme="minorEastAsia"/>
          <w:sz w:val="24"/>
        </w:rPr>
      </w:pPr>
      <w:r>
        <w:rPr>
          <w:rFonts w:asciiTheme="minorEastAsia" w:eastAsiaTheme="minorEastAsia" w:hAnsiTheme="minorEastAsia"/>
          <w:spacing w:val="-7"/>
          <w:sz w:val="24"/>
        </w:rPr>
        <w:t>组成联合体或者接受分包的小</w:t>
      </w:r>
      <w:proofErr w:type="gramStart"/>
      <w:r>
        <w:rPr>
          <w:rFonts w:asciiTheme="minorEastAsia" w:eastAsiaTheme="minorEastAsia" w:hAnsiTheme="minorEastAsia"/>
          <w:spacing w:val="-7"/>
          <w:sz w:val="24"/>
        </w:rPr>
        <w:t>微企业</w:t>
      </w:r>
      <w:proofErr w:type="gramEnd"/>
      <w:r>
        <w:rPr>
          <w:rFonts w:asciiTheme="minorEastAsia" w:eastAsiaTheme="minorEastAsia" w:hAnsiTheme="minorEastAsia"/>
          <w:spacing w:val="-7"/>
          <w:sz w:val="24"/>
        </w:rPr>
        <w:t>与联合体内其他企业、分包企业</w:t>
      </w:r>
      <w:r>
        <w:rPr>
          <w:rFonts w:asciiTheme="minorEastAsia" w:eastAsiaTheme="minorEastAsia" w:hAnsiTheme="minorEastAsia"/>
          <w:spacing w:val="-2"/>
          <w:sz w:val="24"/>
        </w:rPr>
        <w:t>之间存在直接控股、管理关系的，不享受价格扣除优惠政策。</w:t>
      </w:r>
    </w:p>
    <w:p w:rsidR="00807F92" w:rsidRDefault="00934791">
      <w:pPr>
        <w:pStyle w:val="af1"/>
        <w:numPr>
          <w:ilvl w:val="2"/>
          <w:numId w:val="3"/>
        </w:numPr>
        <w:tabs>
          <w:tab w:val="left" w:pos="2681"/>
        </w:tabs>
        <w:rPr>
          <w:rFonts w:asciiTheme="minorEastAsia" w:eastAsiaTheme="minorEastAsia" w:hAnsiTheme="minorEastAsia"/>
          <w:sz w:val="24"/>
        </w:rPr>
      </w:pPr>
      <w:r>
        <w:rPr>
          <w:rFonts w:asciiTheme="minorEastAsia" w:eastAsiaTheme="minorEastAsia" w:hAnsiTheme="minorEastAsia"/>
          <w:spacing w:val="-1"/>
          <w:sz w:val="24"/>
        </w:rPr>
        <w:t>价格扣除比例对小型企业和微型企业同等对待，不作区分。</w:t>
      </w:r>
    </w:p>
    <w:p w:rsidR="00807F92" w:rsidRDefault="00934791">
      <w:pPr>
        <w:pStyle w:val="af1"/>
        <w:numPr>
          <w:ilvl w:val="2"/>
          <w:numId w:val="3"/>
        </w:numPr>
        <w:tabs>
          <w:tab w:val="left" w:pos="2681"/>
          <w:tab w:val="left" w:pos="2736"/>
        </w:tabs>
        <w:spacing w:before="152" w:line="364" w:lineRule="auto"/>
        <w:ind w:left="2736" w:right="690" w:hanging="900"/>
        <w:rPr>
          <w:rFonts w:asciiTheme="minorEastAsia" w:eastAsiaTheme="minorEastAsia" w:hAnsiTheme="minorEastAsia"/>
          <w:sz w:val="24"/>
        </w:rPr>
      </w:pPr>
      <w:r>
        <w:rPr>
          <w:rFonts w:asciiTheme="minorEastAsia" w:eastAsiaTheme="minorEastAsia" w:hAnsiTheme="minorEastAsia"/>
          <w:spacing w:val="-9"/>
          <w:sz w:val="24"/>
        </w:rPr>
        <w:t>中小企业参加政府采购活动，应当按照招标文件给定的格式出具《中</w:t>
      </w:r>
      <w:r>
        <w:rPr>
          <w:rFonts w:asciiTheme="minorEastAsia" w:eastAsiaTheme="minorEastAsia" w:hAnsiTheme="minorEastAsia"/>
          <w:spacing w:val="-13"/>
          <w:sz w:val="24"/>
        </w:rPr>
        <w:t>小企业声明函》，否则不得享受相关中小企业扶持政策。</w:t>
      </w:r>
    </w:p>
    <w:p w:rsidR="00807F92" w:rsidRDefault="00934791">
      <w:pPr>
        <w:pStyle w:val="af1"/>
        <w:numPr>
          <w:ilvl w:val="2"/>
          <w:numId w:val="3"/>
        </w:numPr>
        <w:tabs>
          <w:tab w:val="left" w:pos="2681"/>
          <w:tab w:val="left" w:pos="2736"/>
        </w:tabs>
        <w:spacing w:line="362" w:lineRule="auto"/>
        <w:ind w:left="2736" w:right="690" w:hanging="900"/>
        <w:rPr>
          <w:rFonts w:asciiTheme="minorEastAsia" w:eastAsiaTheme="minorEastAsia" w:hAnsiTheme="minorEastAsia"/>
          <w:sz w:val="24"/>
        </w:rPr>
      </w:pPr>
      <w:r>
        <w:rPr>
          <w:rFonts w:asciiTheme="minorEastAsia" w:eastAsiaTheme="minorEastAsia" w:hAnsiTheme="minorEastAsia"/>
          <w:spacing w:val="-8"/>
          <w:sz w:val="24"/>
        </w:rPr>
        <w:t>监狱企业提供了由省级以上监狱管理局、戒毒管理局</w:t>
      </w:r>
      <w:r>
        <w:rPr>
          <w:rFonts w:asciiTheme="minorEastAsia" w:eastAsiaTheme="minorEastAsia" w:hAnsiTheme="minorEastAsia"/>
          <w:spacing w:val="-2"/>
          <w:sz w:val="24"/>
        </w:rPr>
        <w:t>（含新疆生产建设兵团）出具的属于监狱企业的证明文件的，视同小微企业。</w:t>
      </w:r>
    </w:p>
    <w:p w:rsidR="00807F92" w:rsidRDefault="00934791">
      <w:pPr>
        <w:pStyle w:val="af1"/>
        <w:numPr>
          <w:ilvl w:val="2"/>
          <w:numId w:val="3"/>
        </w:numPr>
        <w:tabs>
          <w:tab w:val="left" w:pos="2681"/>
          <w:tab w:val="left" w:pos="2736"/>
        </w:tabs>
        <w:spacing w:before="3" w:line="364" w:lineRule="auto"/>
        <w:ind w:left="2736" w:right="450" w:hanging="900"/>
        <w:rPr>
          <w:rFonts w:asciiTheme="minorEastAsia" w:eastAsiaTheme="minorEastAsia" w:hAnsiTheme="minorEastAsia"/>
          <w:sz w:val="24"/>
        </w:rPr>
      </w:pPr>
      <w:r>
        <w:rPr>
          <w:rFonts w:asciiTheme="minorEastAsia" w:eastAsiaTheme="minorEastAsia" w:hAnsiTheme="minorEastAsia"/>
          <w:spacing w:val="-8"/>
          <w:sz w:val="24"/>
        </w:rPr>
        <w:t>残疾人福利性单位按招标文件要求提供了《残疾人福利性单位声明函》</w:t>
      </w:r>
      <w:r>
        <w:rPr>
          <w:rFonts w:asciiTheme="minorEastAsia" w:eastAsiaTheme="minorEastAsia" w:hAnsiTheme="minorEastAsia"/>
          <w:spacing w:val="-2"/>
          <w:sz w:val="24"/>
        </w:rPr>
        <w:t>的，视同小微企业。</w:t>
      </w:r>
    </w:p>
    <w:p w:rsidR="00807F92" w:rsidRDefault="00934791">
      <w:pPr>
        <w:pStyle w:val="af1"/>
        <w:numPr>
          <w:ilvl w:val="2"/>
          <w:numId w:val="3"/>
        </w:numPr>
        <w:tabs>
          <w:tab w:val="left" w:pos="2715"/>
          <w:tab w:val="left" w:pos="2736"/>
        </w:tabs>
        <w:spacing w:line="364" w:lineRule="auto"/>
        <w:ind w:left="2736" w:right="691" w:hanging="900"/>
        <w:rPr>
          <w:rFonts w:asciiTheme="minorEastAsia" w:eastAsiaTheme="minorEastAsia" w:hAnsiTheme="minorEastAsia"/>
          <w:sz w:val="24"/>
        </w:rPr>
      </w:pPr>
      <w:r>
        <w:rPr>
          <w:rFonts w:asciiTheme="minorEastAsia" w:eastAsiaTheme="minorEastAsia" w:hAnsiTheme="minorEastAsia"/>
          <w:spacing w:val="-2"/>
          <w:sz w:val="24"/>
        </w:rPr>
        <w:t>若投标人同时属于小型或微型企业、监狱企业、残疾人福利性单位中的两种及以上，将不重复享受小</w:t>
      </w:r>
      <w:proofErr w:type="gramStart"/>
      <w:r>
        <w:rPr>
          <w:rFonts w:asciiTheme="minorEastAsia" w:eastAsiaTheme="minorEastAsia" w:hAnsiTheme="minorEastAsia"/>
          <w:spacing w:val="-2"/>
          <w:sz w:val="24"/>
        </w:rPr>
        <w:t>微企业</w:t>
      </w:r>
      <w:proofErr w:type="gramEnd"/>
      <w:r>
        <w:rPr>
          <w:rFonts w:asciiTheme="minorEastAsia" w:eastAsiaTheme="minorEastAsia" w:hAnsiTheme="minorEastAsia"/>
          <w:spacing w:val="-2"/>
          <w:sz w:val="24"/>
        </w:rPr>
        <w:t>价格扣减的优惠政策。</w:t>
      </w:r>
    </w:p>
    <w:p w:rsidR="00807F92" w:rsidRDefault="00934791">
      <w:pPr>
        <w:pStyle w:val="af1"/>
        <w:numPr>
          <w:ilvl w:val="0"/>
          <w:numId w:val="3"/>
        </w:numPr>
        <w:tabs>
          <w:tab w:val="left" w:pos="1061"/>
        </w:tabs>
        <w:spacing w:line="306" w:lineRule="exact"/>
        <w:rPr>
          <w:rFonts w:asciiTheme="minorEastAsia" w:eastAsiaTheme="minorEastAsia" w:hAnsiTheme="minorEastAsia"/>
          <w:sz w:val="24"/>
        </w:rPr>
      </w:pPr>
      <w:r>
        <w:rPr>
          <w:rFonts w:asciiTheme="minorEastAsia" w:eastAsiaTheme="minorEastAsia" w:hAnsiTheme="minorEastAsia"/>
          <w:spacing w:val="-1"/>
          <w:sz w:val="24"/>
        </w:rPr>
        <w:t>投标文件的比较和评价</w:t>
      </w:r>
    </w:p>
    <w:p w:rsidR="00807F92" w:rsidRDefault="00934791">
      <w:pPr>
        <w:pStyle w:val="af1"/>
        <w:numPr>
          <w:ilvl w:val="1"/>
          <w:numId w:val="3"/>
        </w:numPr>
        <w:tabs>
          <w:tab w:val="left" w:pos="1774"/>
          <w:tab w:val="left" w:pos="1776"/>
        </w:tabs>
        <w:spacing w:before="159" w:line="364"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t>评标委员会将按照招标文件中规定的评标方法和标准，对符合性审查合格的投标文件进行商务和技术评估，综合比较与评价；未通过符合性审查的投标文件不得进入比较与评价。</w:t>
      </w:r>
    </w:p>
    <w:p w:rsidR="00807F92" w:rsidRDefault="00934791">
      <w:pPr>
        <w:pStyle w:val="af1"/>
        <w:numPr>
          <w:ilvl w:val="1"/>
          <w:numId w:val="3"/>
        </w:numPr>
        <w:tabs>
          <w:tab w:val="left" w:pos="1774"/>
        </w:tabs>
        <w:spacing w:line="304" w:lineRule="exact"/>
        <w:ind w:left="1774" w:hanging="718"/>
        <w:jc w:val="both"/>
        <w:rPr>
          <w:rFonts w:asciiTheme="minorEastAsia" w:eastAsiaTheme="minorEastAsia" w:hAnsiTheme="minorEastAsia"/>
          <w:sz w:val="24"/>
        </w:rPr>
      </w:pPr>
      <w:r>
        <w:rPr>
          <w:rFonts w:asciiTheme="minorEastAsia" w:eastAsiaTheme="minorEastAsia" w:hAnsiTheme="minorEastAsia"/>
          <w:spacing w:val="-2"/>
          <w:sz w:val="24"/>
        </w:rPr>
        <w:t>评标方法和评标标准</w:t>
      </w:r>
    </w:p>
    <w:p w:rsidR="00807F92" w:rsidRDefault="00934791">
      <w:pPr>
        <w:pStyle w:val="af1"/>
        <w:numPr>
          <w:ilvl w:val="2"/>
          <w:numId w:val="3"/>
        </w:numPr>
        <w:tabs>
          <w:tab w:val="left" w:pos="2681"/>
        </w:tabs>
        <w:spacing w:before="160"/>
        <w:rPr>
          <w:rFonts w:asciiTheme="minorEastAsia" w:eastAsiaTheme="minorEastAsia" w:hAnsiTheme="minorEastAsia"/>
          <w:sz w:val="24"/>
        </w:rPr>
      </w:pPr>
      <w:r>
        <w:rPr>
          <w:rFonts w:asciiTheme="minorEastAsia" w:eastAsiaTheme="minorEastAsia" w:hAnsiTheme="minorEastAsia"/>
          <w:spacing w:val="-1"/>
          <w:sz w:val="24"/>
        </w:rPr>
        <w:t>本项目采用的评标方法为：</w:t>
      </w:r>
    </w:p>
    <w:p w:rsidR="00807F92" w:rsidRDefault="00934791">
      <w:pPr>
        <w:pStyle w:val="a6"/>
        <w:spacing w:before="158"/>
        <w:ind w:left="2686"/>
        <w:rPr>
          <w:rFonts w:asciiTheme="minorEastAsia" w:eastAsiaTheme="minorEastAsia" w:hAnsiTheme="minorEastAsia"/>
        </w:rPr>
      </w:pPr>
      <w:r>
        <w:rPr>
          <w:rFonts w:eastAsiaTheme="minorEastAsia"/>
        </w:rPr>
        <w:t>■</w:t>
      </w:r>
      <w:r>
        <w:rPr>
          <w:rFonts w:asciiTheme="minorEastAsia" w:eastAsiaTheme="minorEastAsia" w:hAnsiTheme="minorEastAsia"/>
          <w:spacing w:val="-5"/>
        </w:rPr>
        <w:t>综合评分法，指投标文件满足招标文件全部实质性要求，</w:t>
      </w:r>
      <w:proofErr w:type="gramStart"/>
      <w:r>
        <w:rPr>
          <w:rFonts w:asciiTheme="minorEastAsia" w:eastAsiaTheme="minorEastAsia" w:hAnsiTheme="minorEastAsia"/>
          <w:spacing w:val="-5"/>
        </w:rPr>
        <w:t>且按照评</w:t>
      </w:r>
      <w:proofErr w:type="gramEnd"/>
    </w:p>
    <w:p w:rsidR="00807F92" w:rsidRDefault="00807F92">
      <w:pPr>
        <w:rPr>
          <w:rFonts w:asciiTheme="minorEastAsia" w:eastAsiaTheme="minorEastAsia" w:hAnsiTheme="minorEastAsia"/>
        </w:rPr>
        <w:sectPr w:rsidR="00807F92">
          <w:pgSz w:w="11910" w:h="16840"/>
          <w:pgMar w:top="1300" w:right="440" w:bottom="1080" w:left="1000" w:header="879" w:footer="892" w:gutter="0"/>
          <w:cols w:space="720"/>
        </w:sectPr>
      </w:pPr>
    </w:p>
    <w:p w:rsidR="00807F92" w:rsidRDefault="00934791">
      <w:pPr>
        <w:pStyle w:val="a6"/>
        <w:spacing w:before="113" w:line="364" w:lineRule="auto"/>
        <w:ind w:left="2686" w:right="578"/>
        <w:rPr>
          <w:rFonts w:asciiTheme="minorEastAsia" w:eastAsiaTheme="minorEastAsia" w:hAnsiTheme="minorEastAsia"/>
        </w:rPr>
      </w:pPr>
      <w:proofErr w:type="gramStart"/>
      <w:r>
        <w:rPr>
          <w:rFonts w:asciiTheme="minorEastAsia" w:eastAsiaTheme="minorEastAsia" w:hAnsiTheme="minorEastAsia"/>
          <w:spacing w:val="-2"/>
        </w:rPr>
        <w:lastRenderedPageBreak/>
        <w:t>审因素</w:t>
      </w:r>
      <w:proofErr w:type="gramEnd"/>
      <w:r>
        <w:rPr>
          <w:rFonts w:asciiTheme="minorEastAsia" w:eastAsiaTheme="minorEastAsia" w:hAnsiTheme="minorEastAsia"/>
          <w:spacing w:val="-2"/>
        </w:rPr>
        <w:t>的量化指标评审得分最高的投标人为中标候选人的评标方法，</w:t>
      </w:r>
      <w:r>
        <w:rPr>
          <w:rFonts w:asciiTheme="minorEastAsia" w:eastAsiaTheme="minorEastAsia" w:hAnsiTheme="minorEastAsia"/>
          <w:spacing w:val="-13"/>
        </w:rPr>
        <w:t>见《评标标准》，招标文件中没有规定的评标标准不得作为评审的依</w:t>
      </w:r>
      <w:r>
        <w:rPr>
          <w:rFonts w:asciiTheme="minorEastAsia" w:eastAsiaTheme="minorEastAsia" w:hAnsiTheme="minorEastAsia"/>
          <w:spacing w:val="-6"/>
        </w:rPr>
        <w:t>据。</w:t>
      </w:r>
    </w:p>
    <w:p w:rsidR="00807F92" w:rsidRDefault="00934791">
      <w:pPr>
        <w:pStyle w:val="a6"/>
        <w:spacing w:line="362" w:lineRule="auto"/>
        <w:ind w:left="2686" w:right="690"/>
        <w:rPr>
          <w:rFonts w:asciiTheme="minorEastAsia" w:eastAsiaTheme="minorEastAsia" w:hAnsiTheme="minorEastAsia"/>
        </w:rPr>
      </w:pPr>
      <w:r>
        <w:t>□</w:t>
      </w:r>
      <w:r>
        <w:rPr>
          <w:rFonts w:asciiTheme="minorEastAsia" w:eastAsiaTheme="minorEastAsia" w:hAnsiTheme="minorEastAsia"/>
          <w:spacing w:val="-4"/>
        </w:rPr>
        <w:t>最低评标价法，指投标文件满足招标文件全部实质性要求，且投标</w:t>
      </w:r>
      <w:r>
        <w:rPr>
          <w:rFonts w:asciiTheme="minorEastAsia" w:eastAsiaTheme="minorEastAsia" w:hAnsiTheme="minorEastAsia"/>
          <w:spacing w:val="-2"/>
        </w:rPr>
        <w:t>报价最低的投标人为中标候选人的评标方法。</w:t>
      </w:r>
    </w:p>
    <w:p w:rsidR="00807F92" w:rsidRDefault="00934791">
      <w:pPr>
        <w:pStyle w:val="af1"/>
        <w:numPr>
          <w:ilvl w:val="2"/>
          <w:numId w:val="3"/>
        </w:numPr>
        <w:tabs>
          <w:tab w:val="left" w:pos="2681"/>
          <w:tab w:val="left" w:pos="2736"/>
        </w:tabs>
        <w:spacing w:before="5" w:line="364" w:lineRule="auto"/>
        <w:ind w:left="2736" w:right="527" w:hanging="900"/>
        <w:rPr>
          <w:rFonts w:asciiTheme="minorEastAsia" w:eastAsiaTheme="minorEastAsia" w:hAnsiTheme="minorEastAsia"/>
          <w:sz w:val="24"/>
        </w:rPr>
      </w:pPr>
      <w:r>
        <w:rPr>
          <w:rFonts w:asciiTheme="minorEastAsia" w:eastAsiaTheme="minorEastAsia" w:hAnsiTheme="minorEastAsia"/>
          <w:spacing w:val="-9"/>
          <w:sz w:val="24"/>
        </w:rPr>
        <w:t>采用最低评标价法时，提供相同品牌产品</w:t>
      </w:r>
      <w:r>
        <w:rPr>
          <w:rFonts w:asciiTheme="minorEastAsia" w:eastAsiaTheme="minorEastAsia" w:hAnsiTheme="minorEastAsia"/>
          <w:sz w:val="24"/>
        </w:rPr>
        <w:t>（单一产品或核心产品品牌</w:t>
      </w:r>
      <w:r>
        <w:rPr>
          <w:rFonts w:asciiTheme="minorEastAsia" w:eastAsiaTheme="minorEastAsia" w:hAnsiTheme="minorEastAsia"/>
          <w:spacing w:val="2"/>
          <w:sz w:val="24"/>
        </w:rPr>
        <w:t>相同）</w:t>
      </w:r>
      <w:r>
        <w:rPr>
          <w:rFonts w:asciiTheme="minorEastAsia" w:eastAsiaTheme="minorEastAsia" w:hAnsiTheme="minorEastAsia"/>
          <w:spacing w:val="1"/>
          <w:sz w:val="24"/>
        </w:rPr>
        <w:t>的不同投标人参加同一合同项下投标的，以其中通过资格审查、符合性审查且报价最低的参加评标；报价相同的，由采购人或</w:t>
      </w:r>
      <w:r>
        <w:rPr>
          <w:rFonts w:asciiTheme="minorEastAsia" w:eastAsiaTheme="minorEastAsia" w:hAnsiTheme="minorEastAsia"/>
          <w:sz w:val="24"/>
        </w:rPr>
        <w:t>者采购人委托评标委员会按照下述方法确定一个参加评标的投标人，</w:t>
      </w:r>
      <w:r>
        <w:rPr>
          <w:rFonts w:asciiTheme="minorEastAsia" w:eastAsiaTheme="minorEastAsia" w:hAnsiTheme="minorEastAsia"/>
          <w:spacing w:val="-1"/>
          <w:sz w:val="24"/>
        </w:rPr>
        <w:t>其他</w:t>
      </w:r>
      <w:r>
        <w:rPr>
          <w:rFonts w:asciiTheme="minorEastAsia" w:eastAsiaTheme="minorEastAsia" w:hAnsiTheme="minorEastAsia"/>
          <w:b/>
          <w:spacing w:val="-1"/>
          <w:sz w:val="24"/>
        </w:rPr>
        <w:t>投标无效</w:t>
      </w:r>
      <w:r>
        <w:rPr>
          <w:rFonts w:asciiTheme="minorEastAsia" w:eastAsiaTheme="minorEastAsia" w:hAnsiTheme="minorEastAsia"/>
          <w:spacing w:val="-1"/>
          <w:sz w:val="24"/>
        </w:rPr>
        <w:t>。</w:t>
      </w:r>
    </w:p>
    <w:p w:rsidR="00807F92" w:rsidRDefault="00934791">
      <w:pPr>
        <w:pStyle w:val="a6"/>
        <w:spacing w:line="303" w:lineRule="exact"/>
        <w:ind w:left="2736"/>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spacing w:val="-3"/>
        </w:rPr>
        <w:t>随机抽取</w:t>
      </w:r>
    </w:p>
    <w:p w:rsidR="00807F92" w:rsidRDefault="00934791">
      <w:pPr>
        <w:pStyle w:val="a6"/>
        <w:tabs>
          <w:tab w:val="left" w:pos="6014"/>
        </w:tabs>
        <w:spacing w:before="160"/>
        <w:ind w:left="2736"/>
        <w:rPr>
          <w:rFonts w:asciiTheme="minorEastAsia" w:eastAsiaTheme="minorEastAsia" w:hAnsiTheme="minorEastAsia"/>
        </w:rPr>
      </w:pPr>
      <w:r>
        <w:rPr>
          <w:rFonts w:asciiTheme="minorEastAsia" w:eastAsiaTheme="minorEastAsia" w:hAnsiTheme="minorEastAsia"/>
        </w:rPr>
        <w:t>□其他方式，具体要求</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934791">
      <w:pPr>
        <w:pStyle w:val="af1"/>
        <w:numPr>
          <w:ilvl w:val="2"/>
          <w:numId w:val="3"/>
        </w:numPr>
        <w:tabs>
          <w:tab w:val="left" w:pos="2681"/>
          <w:tab w:val="left" w:pos="2736"/>
          <w:tab w:val="left" w:pos="9096"/>
        </w:tabs>
        <w:spacing w:before="158" w:line="364" w:lineRule="auto"/>
        <w:ind w:left="2736" w:right="690" w:hanging="900"/>
        <w:rPr>
          <w:rFonts w:asciiTheme="minorEastAsia" w:eastAsiaTheme="minorEastAsia" w:hAnsiTheme="minorEastAsia"/>
          <w:sz w:val="24"/>
        </w:rPr>
      </w:pPr>
      <w:r>
        <w:rPr>
          <w:rFonts w:asciiTheme="minorEastAsia" w:eastAsiaTheme="minorEastAsia" w:hAnsiTheme="minorEastAsia"/>
          <w:spacing w:val="-2"/>
          <w:sz w:val="24"/>
        </w:rPr>
        <w:t>非政府强制采购的节能产品或环境标志产品</w:t>
      </w:r>
      <w:r>
        <w:rPr>
          <w:rFonts w:asciiTheme="minorEastAsia" w:eastAsiaTheme="minorEastAsia" w:hAnsiTheme="minorEastAsia"/>
          <w:spacing w:val="-108"/>
          <w:sz w:val="24"/>
        </w:rPr>
        <w:t>，</w:t>
      </w:r>
      <w:r>
        <w:rPr>
          <w:rFonts w:asciiTheme="minorEastAsia" w:eastAsiaTheme="minorEastAsia" w:hAnsiTheme="minorEastAsia"/>
          <w:spacing w:val="-2"/>
          <w:sz w:val="24"/>
        </w:rPr>
        <w:t>依据品目清单和认证证书实施政府优先采购。优先采购的具体规定（如涉及）</w:t>
      </w:r>
      <w:r>
        <w:rPr>
          <w:rFonts w:asciiTheme="minorEastAsia" w:eastAsiaTheme="minorEastAsia" w:hAnsiTheme="minorEastAsia"/>
          <w:sz w:val="24"/>
          <w:u w:val="single"/>
        </w:rPr>
        <w:tab/>
      </w:r>
      <w:r>
        <w:rPr>
          <w:rFonts w:asciiTheme="minorEastAsia" w:eastAsiaTheme="minorEastAsia" w:hAnsiTheme="minorEastAsia"/>
          <w:spacing w:val="-10"/>
          <w:sz w:val="24"/>
        </w:rPr>
        <w:t>。</w:t>
      </w:r>
    </w:p>
    <w:p w:rsidR="00807F92" w:rsidRDefault="00807F92">
      <w:pPr>
        <w:tabs>
          <w:tab w:val="left" w:pos="2681"/>
          <w:tab w:val="left" w:pos="2736"/>
          <w:tab w:val="left" w:pos="4776"/>
        </w:tabs>
        <w:spacing w:before="1" w:line="362" w:lineRule="auto"/>
        <w:ind w:right="690"/>
        <w:rPr>
          <w:rFonts w:asciiTheme="minorEastAsia" w:eastAsiaTheme="minorEastAsia" w:hAnsiTheme="minorEastAsia"/>
          <w:sz w:val="24"/>
        </w:rPr>
      </w:pPr>
    </w:p>
    <w:p w:rsidR="00807F92" w:rsidRDefault="00934791">
      <w:pPr>
        <w:pStyle w:val="af1"/>
        <w:numPr>
          <w:ilvl w:val="0"/>
          <w:numId w:val="3"/>
        </w:numPr>
        <w:tabs>
          <w:tab w:val="left" w:pos="1061"/>
        </w:tabs>
        <w:spacing w:before="5"/>
        <w:rPr>
          <w:rFonts w:asciiTheme="minorEastAsia" w:eastAsiaTheme="minorEastAsia" w:hAnsiTheme="minorEastAsia"/>
          <w:sz w:val="24"/>
        </w:rPr>
      </w:pPr>
      <w:r>
        <w:rPr>
          <w:rFonts w:asciiTheme="minorEastAsia" w:eastAsiaTheme="minorEastAsia" w:hAnsiTheme="minorEastAsia"/>
          <w:spacing w:val="-2"/>
          <w:sz w:val="24"/>
        </w:rPr>
        <w:t>确定中标候选人名单</w:t>
      </w:r>
    </w:p>
    <w:p w:rsidR="00807F92" w:rsidRDefault="00934791">
      <w:pPr>
        <w:pStyle w:val="af1"/>
        <w:numPr>
          <w:ilvl w:val="1"/>
          <w:numId w:val="3"/>
        </w:numPr>
        <w:tabs>
          <w:tab w:val="left" w:pos="1774"/>
          <w:tab w:val="left" w:pos="1776"/>
        </w:tabs>
        <w:spacing w:before="158" w:line="364"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rsidR="00807F92" w:rsidRDefault="00934791">
      <w:pPr>
        <w:pStyle w:val="a6"/>
        <w:spacing w:line="306" w:lineRule="exact"/>
        <w:ind w:left="1831"/>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spacing w:val="-3"/>
        </w:rPr>
        <w:t>随机抽取</w:t>
      </w:r>
    </w:p>
    <w:p w:rsidR="00807F92" w:rsidRDefault="00934791">
      <w:pPr>
        <w:pStyle w:val="a6"/>
        <w:tabs>
          <w:tab w:val="left" w:pos="5110"/>
        </w:tabs>
        <w:spacing w:before="158"/>
        <w:ind w:left="1831"/>
        <w:rPr>
          <w:rFonts w:asciiTheme="minorEastAsia" w:eastAsiaTheme="minorEastAsia" w:hAnsiTheme="minorEastAsia"/>
          <w:u w:val="single"/>
        </w:rPr>
      </w:pPr>
      <w:r>
        <w:rPr>
          <w:rFonts w:asciiTheme="minorEastAsia" w:eastAsiaTheme="minorEastAsia" w:hAnsiTheme="minorEastAsia" w:hint="eastAsia"/>
        </w:rPr>
        <w:t>■</w:t>
      </w:r>
      <w:r>
        <w:rPr>
          <w:rFonts w:asciiTheme="minorEastAsia" w:eastAsiaTheme="minorEastAsia" w:hAnsiTheme="minorEastAsia"/>
        </w:rPr>
        <w:t>其他方式，具体要求</w:t>
      </w:r>
      <w:r>
        <w:rPr>
          <w:rFonts w:asciiTheme="minorEastAsia" w:eastAsiaTheme="minorEastAsia" w:hAnsiTheme="minorEastAsia"/>
          <w:spacing w:val="-10"/>
        </w:rPr>
        <w:t>：</w:t>
      </w:r>
      <w:r>
        <w:rPr>
          <w:rFonts w:asciiTheme="minorEastAsia" w:eastAsiaTheme="minorEastAsia" w:hAnsiTheme="minorEastAsia" w:hint="eastAsia"/>
          <w:u w:val="single"/>
        </w:rPr>
        <w:t>针对单一产品或核心产品品牌相同项目，评审得分</w:t>
      </w:r>
    </w:p>
    <w:p w:rsidR="00807F92" w:rsidRDefault="00934791">
      <w:pPr>
        <w:pStyle w:val="a6"/>
        <w:tabs>
          <w:tab w:val="left" w:pos="5110"/>
        </w:tabs>
        <w:spacing w:before="158"/>
        <w:ind w:left="1831"/>
        <w:rPr>
          <w:rFonts w:asciiTheme="minorEastAsia" w:eastAsiaTheme="minorEastAsia" w:hAnsiTheme="minorEastAsia"/>
          <w:u w:val="single"/>
        </w:rPr>
      </w:pPr>
      <w:r>
        <w:rPr>
          <w:rFonts w:asciiTheme="minorEastAsia" w:eastAsiaTheme="minorEastAsia" w:hAnsiTheme="minorEastAsia" w:hint="eastAsia"/>
          <w:u w:val="single"/>
        </w:rPr>
        <w:t>相同的，推荐投标报价最低的获得中标人资格；评审得分和报价均相同的，随</w:t>
      </w:r>
    </w:p>
    <w:p w:rsidR="00807F92" w:rsidRDefault="00934791">
      <w:pPr>
        <w:pStyle w:val="a6"/>
        <w:tabs>
          <w:tab w:val="left" w:pos="5110"/>
        </w:tabs>
        <w:spacing w:before="158"/>
        <w:ind w:left="1831"/>
        <w:rPr>
          <w:rFonts w:asciiTheme="minorEastAsia" w:eastAsiaTheme="minorEastAsia" w:hAnsiTheme="minorEastAsia"/>
        </w:rPr>
      </w:pPr>
      <w:r>
        <w:rPr>
          <w:rFonts w:asciiTheme="minorEastAsia" w:eastAsiaTheme="minorEastAsia" w:hAnsiTheme="minorEastAsia" w:hint="eastAsia"/>
          <w:u w:val="single"/>
        </w:rPr>
        <w:t>机抽取。</w:t>
      </w:r>
    </w:p>
    <w:p w:rsidR="00807F92" w:rsidRDefault="00934791">
      <w:pPr>
        <w:pStyle w:val="af1"/>
        <w:numPr>
          <w:ilvl w:val="1"/>
          <w:numId w:val="3"/>
        </w:numPr>
        <w:tabs>
          <w:tab w:val="left" w:pos="1776"/>
        </w:tabs>
        <w:spacing w:before="160" w:line="364" w:lineRule="auto"/>
        <w:ind w:right="570"/>
        <w:rPr>
          <w:rFonts w:asciiTheme="minorEastAsia" w:eastAsiaTheme="minorEastAsia" w:hAnsiTheme="minorEastAsia"/>
          <w:sz w:val="24"/>
        </w:rPr>
      </w:pPr>
      <w:r>
        <w:rPr>
          <w:rFonts w:asciiTheme="minorEastAsia" w:eastAsiaTheme="minorEastAsia" w:hAnsiTheme="minorEastAsia"/>
          <w:spacing w:val="-5"/>
          <w:sz w:val="24"/>
        </w:rPr>
        <w:t>采用综合评分法时，评标结果按评审后得分由高到低顺序排列。得分相同的，</w:t>
      </w:r>
      <w:r>
        <w:rPr>
          <w:rFonts w:asciiTheme="minorEastAsia" w:eastAsiaTheme="minorEastAsia" w:hAnsiTheme="minorEastAsia"/>
          <w:sz w:val="24"/>
        </w:rPr>
        <w:t>按投标报价由低到高顺序排列。得分且投标报价相同的并列。投标文件满足招标文件全部实质性要求，</w:t>
      </w:r>
      <w:proofErr w:type="gramStart"/>
      <w:r>
        <w:rPr>
          <w:rFonts w:asciiTheme="minorEastAsia" w:eastAsiaTheme="minorEastAsia" w:hAnsiTheme="minorEastAsia"/>
          <w:sz w:val="24"/>
        </w:rPr>
        <w:t>且按照</w:t>
      </w:r>
      <w:proofErr w:type="gramEnd"/>
      <w:r>
        <w:rPr>
          <w:rFonts w:asciiTheme="minorEastAsia" w:eastAsiaTheme="minorEastAsia" w:hAnsiTheme="minorEastAsia"/>
          <w:sz w:val="24"/>
        </w:rPr>
        <w:t>评审因素的量化指标评审得分最高的投标人为排名第一的中标候选人。评分分值计算保留小数点后两位，第三位四舍五入。</w:t>
      </w:r>
    </w:p>
    <w:p w:rsidR="00807F92" w:rsidRDefault="00934791">
      <w:pPr>
        <w:pStyle w:val="af1"/>
        <w:numPr>
          <w:ilvl w:val="1"/>
          <w:numId w:val="3"/>
        </w:numPr>
        <w:tabs>
          <w:tab w:val="left" w:pos="1776"/>
        </w:tabs>
        <w:spacing w:before="113" w:line="362" w:lineRule="auto"/>
        <w:ind w:right="693"/>
        <w:rPr>
          <w:rFonts w:asciiTheme="minorEastAsia" w:eastAsiaTheme="minorEastAsia" w:hAnsiTheme="minorEastAsia"/>
        </w:rPr>
      </w:pPr>
      <w:r>
        <w:rPr>
          <w:rFonts w:asciiTheme="minorEastAsia" w:eastAsiaTheme="minorEastAsia" w:hAnsiTheme="minorEastAsia"/>
          <w:spacing w:val="-4"/>
          <w:sz w:val="24"/>
        </w:rPr>
        <w:t>采用最低评标价法时，评标结果按本章</w:t>
      </w:r>
      <w:r>
        <w:rPr>
          <w:rFonts w:asciiTheme="minorEastAsia" w:eastAsiaTheme="minorEastAsia" w:hAnsiTheme="minorEastAsia"/>
          <w:sz w:val="24"/>
        </w:rPr>
        <w:t>2.4、2.5</w:t>
      </w:r>
      <w:r>
        <w:rPr>
          <w:rFonts w:asciiTheme="minorEastAsia" w:eastAsiaTheme="minorEastAsia" w:hAnsiTheme="minorEastAsia"/>
          <w:spacing w:val="-1"/>
          <w:sz w:val="24"/>
        </w:rPr>
        <w:t>调整后的投标报价由低到高</w:t>
      </w:r>
      <w:r>
        <w:rPr>
          <w:rFonts w:asciiTheme="minorEastAsia" w:eastAsiaTheme="minorEastAsia" w:hAnsiTheme="minorEastAsia"/>
          <w:spacing w:val="-2"/>
        </w:rPr>
        <w:lastRenderedPageBreak/>
        <w:t>顺序排列。投标报价相同的并列。投标文件满足招标文件全部实质性要求且投标报价最低的投标人为排名第一的中标候选人。</w:t>
      </w:r>
    </w:p>
    <w:p w:rsidR="00807F92" w:rsidRDefault="00934791">
      <w:pPr>
        <w:pStyle w:val="af1"/>
        <w:numPr>
          <w:ilvl w:val="1"/>
          <w:numId w:val="3"/>
        </w:numPr>
        <w:tabs>
          <w:tab w:val="left" w:pos="1774"/>
          <w:tab w:val="left" w:pos="1776"/>
        </w:tabs>
        <w:spacing w:before="5" w:line="364" w:lineRule="auto"/>
        <w:ind w:right="570"/>
        <w:jc w:val="both"/>
        <w:rPr>
          <w:rFonts w:asciiTheme="minorEastAsia" w:eastAsiaTheme="minorEastAsia" w:hAnsiTheme="minorEastAsia"/>
          <w:sz w:val="24"/>
        </w:rPr>
      </w:pPr>
      <w:r>
        <w:rPr>
          <w:rFonts w:asciiTheme="minorEastAsia" w:eastAsiaTheme="minorEastAsia" w:hAnsiTheme="minorEastAsia"/>
          <w:spacing w:val="-2"/>
          <w:sz w:val="24"/>
        </w:rPr>
        <w:t>评标委员会要对评分汇总情况进行复核，特别是对排名第一的、报价最低的、投标或响应文件被认定为无效的情形进行重点复核。</w:t>
      </w:r>
    </w:p>
    <w:p w:rsidR="00807F92" w:rsidRDefault="00934791">
      <w:pPr>
        <w:pStyle w:val="af1"/>
        <w:numPr>
          <w:ilvl w:val="1"/>
          <w:numId w:val="3"/>
        </w:numPr>
        <w:tabs>
          <w:tab w:val="left" w:pos="1774"/>
          <w:tab w:val="left" w:pos="1776"/>
        </w:tabs>
        <w:spacing w:line="364"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t>评标委员会将根据各投标人的评标排序，依次推荐本项目（各采购包）的中标候选人，起草并签署评标报告。本项目（各采购包）评标委员会共（各）</w:t>
      </w:r>
      <w:r>
        <w:rPr>
          <w:rFonts w:asciiTheme="minorEastAsia" w:eastAsiaTheme="minorEastAsia" w:hAnsiTheme="minorEastAsia"/>
          <w:sz w:val="24"/>
        </w:rPr>
        <w:t>推荐</w:t>
      </w:r>
      <w:r>
        <w:rPr>
          <w:rFonts w:asciiTheme="minorEastAsia" w:eastAsiaTheme="minorEastAsia" w:hAnsiTheme="minorEastAsia" w:hint="eastAsia"/>
          <w:sz w:val="24"/>
          <w:u w:val="single"/>
        </w:rPr>
        <w:t xml:space="preserve"> </w:t>
      </w:r>
      <w:r>
        <w:rPr>
          <w:rFonts w:ascii="Times Roman" w:eastAsiaTheme="minorEastAsia" w:hAnsi="Times Roman"/>
          <w:spacing w:val="80"/>
          <w:sz w:val="24"/>
          <w:u w:val="single"/>
        </w:rPr>
        <w:t>3</w:t>
      </w:r>
      <w:r>
        <w:rPr>
          <w:rFonts w:asciiTheme="minorEastAsia" w:eastAsiaTheme="minorEastAsia" w:hAnsiTheme="minorEastAsia"/>
          <w:sz w:val="24"/>
        </w:rPr>
        <w:t>名中标候选人。</w:t>
      </w:r>
    </w:p>
    <w:p w:rsidR="00807F92" w:rsidRDefault="00934791">
      <w:pPr>
        <w:pStyle w:val="af1"/>
        <w:numPr>
          <w:ilvl w:val="0"/>
          <w:numId w:val="3"/>
        </w:numPr>
        <w:tabs>
          <w:tab w:val="left" w:pos="1060"/>
        </w:tabs>
        <w:spacing w:line="307" w:lineRule="exact"/>
        <w:ind w:left="1060" w:hanging="359"/>
        <w:jc w:val="both"/>
        <w:rPr>
          <w:rFonts w:asciiTheme="minorEastAsia" w:eastAsiaTheme="minorEastAsia" w:hAnsiTheme="minorEastAsia"/>
          <w:sz w:val="24"/>
        </w:rPr>
      </w:pPr>
      <w:r>
        <w:rPr>
          <w:rFonts w:asciiTheme="minorEastAsia" w:eastAsiaTheme="minorEastAsia" w:hAnsiTheme="minorEastAsia"/>
          <w:spacing w:val="-2"/>
          <w:sz w:val="24"/>
        </w:rPr>
        <w:t>报告违法行为</w:t>
      </w:r>
    </w:p>
    <w:p w:rsidR="00807F92" w:rsidRDefault="00934791">
      <w:pPr>
        <w:pStyle w:val="af1"/>
        <w:numPr>
          <w:ilvl w:val="1"/>
          <w:numId w:val="3"/>
        </w:numPr>
        <w:tabs>
          <w:tab w:val="left" w:pos="1774"/>
          <w:tab w:val="left" w:pos="1776"/>
        </w:tabs>
        <w:spacing w:before="157" w:line="364"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t>评标委员会在评标过程中发现投标人有行贿、提供虚假材料或者串通等违法行为时，有向采购人、采购代理机构或者有关部门报告的职责。</w:t>
      </w:r>
    </w:p>
    <w:p w:rsidR="00807F92" w:rsidRDefault="00807F92">
      <w:pPr>
        <w:spacing w:line="364" w:lineRule="auto"/>
        <w:jc w:val="both"/>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6"/>
        <w:spacing w:before="113"/>
        <w:ind w:left="12"/>
        <w:jc w:val="center"/>
        <w:rPr>
          <w:rFonts w:asciiTheme="minorEastAsia" w:eastAsiaTheme="minorEastAsia" w:hAnsiTheme="minorEastAsia"/>
          <w:b/>
        </w:rPr>
      </w:pPr>
      <w:r>
        <w:rPr>
          <w:rFonts w:asciiTheme="minorEastAsia" w:eastAsiaTheme="minorEastAsia" w:hAnsiTheme="minorEastAsia"/>
          <w:b/>
          <w:spacing w:val="-2"/>
        </w:rPr>
        <w:lastRenderedPageBreak/>
        <w:t>二、评标标准</w:t>
      </w:r>
    </w:p>
    <w:p w:rsidR="00807F92" w:rsidRDefault="00934791">
      <w:pPr>
        <w:widowControl/>
        <w:jc w:val="center"/>
        <w:outlineLvl w:val="2"/>
        <w:rPr>
          <w:b/>
          <w:bCs/>
          <w:sz w:val="24"/>
        </w:rPr>
      </w:pPr>
      <w:r>
        <w:rPr>
          <w:rFonts w:hint="eastAsia"/>
          <w:b/>
          <w:bCs/>
          <w:sz w:val="24"/>
        </w:rPr>
        <w:t>投标报价评分表</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433"/>
        <w:gridCol w:w="895"/>
        <w:gridCol w:w="5751"/>
        <w:gridCol w:w="1417"/>
      </w:tblGrid>
      <w:tr w:rsidR="00807F92">
        <w:trPr>
          <w:trHeight w:val="512"/>
        </w:trPr>
        <w:tc>
          <w:tcPr>
            <w:tcW w:w="818" w:type="dxa"/>
            <w:vAlign w:val="center"/>
          </w:tcPr>
          <w:p w:rsidR="00807F92" w:rsidRDefault="00934791">
            <w:pPr>
              <w:ind w:firstLine="28"/>
              <w:jc w:val="center"/>
              <w:rPr>
                <w:b/>
                <w:sz w:val="24"/>
              </w:rPr>
            </w:pPr>
            <w:r>
              <w:rPr>
                <w:b/>
                <w:sz w:val="24"/>
              </w:rPr>
              <w:t>序号</w:t>
            </w:r>
          </w:p>
        </w:tc>
        <w:tc>
          <w:tcPr>
            <w:tcW w:w="1433" w:type="dxa"/>
            <w:vAlign w:val="center"/>
          </w:tcPr>
          <w:p w:rsidR="00807F92" w:rsidRDefault="00934791">
            <w:pPr>
              <w:ind w:firstLine="28"/>
              <w:jc w:val="center"/>
              <w:rPr>
                <w:b/>
                <w:sz w:val="24"/>
              </w:rPr>
            </w:pPr>
            <w:r>
              <w:rPr>
                <w:b/>
                <w:sz w:val="24"/>
              </w:rPr>
              <w:t>评分因素</w:t>
            </w:r>
          </w:p>
        </w:tc>
        <w:tc>
          <w:tcPr>
            <w:tcW w:w="895" w:type="dxa"/>
            <w:vAlign w:val="center"/>
          </w:tcPr>
          <w:p w:rsidR="00807F92" w:rsidRDefault="00934791">
            <w:pPr>
              <w:ind w:firstLine="28"/>
              <w:jc w:val="center"/>
              <w:rPr>
                <w:b/>
                <w:sz w:val="24"/>
              </w:rPr>
            </w:pPr>
            <w:r>
              <w:rPr>
                <w:b/>
                <w:sz w:val="24"/>
              </w:rPr>
              <w:t>分值</w:t>
            </w:r>
          </w:p>
        </w:tc>
        <w:tc>
          <w:tcPr>
            <w:tcW w:w="5751" w:type="dxa"/>
            <w:vAlign w:val="center"/>
          </w:tcPr>
          <w:p w:rsidR="00807F92" w:rsidRDefault="00934791">
            <w:pPr>
              <w:ind w:firstLine="28"/>
              <w:jc w:val="center"/>
              <w:rPr>
                <w:b/>
                <w:sz w:val="24"/>
              </w:rPr>
            </w:pPr>
            <w:r>
              <w:rPr>
                <w:b/>
                <w:sz w:val="24"/>
              </w:rPr>
              <w:t>评分标准</w:t>
            </w:r>
          </w:p>
        </w:tc>
        <w:tc>
          <w:tcPr>
            <w:tcW w:w="1417" w:type="dxa"/>
            <w:vAlign w:val="center"/>
          </w:tcPr>
          <w:p w:rsidR="00807F92" w:rsidRDefault="00934791">
            <w:pPr>
              <w:pStyle w:val="af2"/>
              <w:spacing w:before="0" w:after="0" w:line="240" w:lineRule="auto"/>
              <w:rPr>
                <w:rFonts w:eastAsia="宋体"/>
                <w:szCs w:val="24"/>
              </w:rPr>
            </w:pPr>
            <w:r>
              <w:rPr>
                <w:rFonts w:eastAsia="宋体"/>
                <w:szCs w:val="24"/>
              </w:rPr>
              <w:t>说明</w:t>
            </w:r>
          </w:p>
        </w:tc>
      </w:tr>
      <w:tr w:rsidR="00807F92">
        <w:trPr>
          <w:trHeight w:val="1709"/>
        </w:trPr>
        <w:tc>
          <w:tcPr>
            <w:tcW w:w="818" w:type="dxa"/>
            <w:vAlign w:val="center"/>
          </w:tcPr>
          <w:p w:rsidR="00807F92" w:rsidRDefault="00934791">
            <w:pPr>
              <w:ind w:firstLine="28"/>
              <w:jc w:val="center"/>
              <w:rPr>
                <w:sz w:val="24"/>
              </w:rPr>
            </w:pPr>
            <w:r>
              <w:rPr>
                <w:rFonts w:hint="eastAsia"/>
                <w:sz w:val="24"/>
              </w:rPr>
              <w:t>1</w:t>
            </w:r>
          </w:p>
        </w:tc>
        <w:tc>
          <w:tcPr>
            <w:tcW w:w="1433" w:type="dxa"/>
            <w:vAlign w:val="center"/>
          </w:tcPr>
          <w:p w:rsidR="00807F92" w:rsidRDefault="00934791">
            <w:pPr>
              <w:ind w:firstLine="28"/>
              <w:jc w:val="center"/>
              <w:rPr>
                <w:sz w:val="24"/>
              </w:rPr>
            </w:pPr>
            <w:r>
              <w:rPr>
                <w:sz w:val="24"/>
              </w:rPr>
              <w:t>投标报价</w:t>
            </w:r>
          </w:p>
        </w:tc>
        <w:tc>
          <w:tcPr>
            <w:tcW w:w="895" w:type="dxa"/>
            <w:vAlign w:val="center"/>
          </w:tcPr>
          <w:p w:rsidR="00807F92" w:rsidRDefault="00934791">
            <w:pPr>
              <w:ind w:firstLine="28"/>
              <w:jc w:val="center"/>
              <w:rPr>
                <w:sz w:val="24"/>
              </w:rPr>
            </w:pPr>
            <w:r>
              <w:rPr>
                <w:sz w:val="24"/>
              </w:rPr>
              <w:t>30</w:t>
            </w:r>
          </w:p>
        </w:tc>
        <w:tc>
          <w:tcPr>
            <w:tcW w:w="5751" w:type="dxa"/>
            <w:vAlign w:val="center"/>
          </w:tcPr>
          <w:p w:rsidR="00807F92" w:rsidRDefault="00934791">
            <w:pPr>
              <w:rPr>
                <w:sz w:val="24"/>
              </w:rPr>
            </w:pPr>
            <w:r>
              <w:rPr>
                <w:sz w:val="24"/>
              </w:rPr>
              <w:t>满足招标文件要求且</w:t>
            </w:r>
            <w:r>
              <w:rPr>
                <w:rFonts w:hint="eastAsia"/>
                <w:sz w:val="24"/>
              </w:rPr>
              <w:t>折扣率</w:t>
            </w:r>
            <w:r>
              <w:rPr>
                <w:sz w:val="24"/>
              </w:rPr>
              <w:t>最低的为评标基准</w:t>
            </w:r>
            <w:r>
              <w:rPr>
                <w:rFonts w:hint="eastAsia"/>
                <w:sz w:val="24"/>
              </w:rPr>
              <w:t>折扣率</w:t>
            </w:r>
            <w:r>
              <w:rPr>
                <w:sz w:val="24"/>
              </w:rPr>
              <w:t>，其价格分为满分。其他投标人的价格</w:t>
            </w:r>
            <w:proofErr w:type="gramStart"/>
            <w:r>
              <w:rPr>
                <w:sz w:val="24"/>
              </w:rPr>
              <w:t>分统一</w:t>
            </w:r>
            <w:proofErr w:type="gramEnd"/>
            <w:r>
              <w:rPr>
                <w:sz w:val="24"/>
              </w:rPr>
              <w:t>按照下列公式计算：</w:t>
            </w:r>
          </w:p>
          <w:p w:rsidR="00807F92" w:rsidRDefault="00934791">
            <w:r>
              <w:rPr>
                <w:rFonts w:hint="eastAsia"/>
                <w:sz w:val="24"/>
              </w:rPr>
              <w:t>价格</w:t>
            </w:r>
            <w:r>
              <w:rPr>
                <w:sz w:val="24"/>
              </w:rPr>
              <w:t>得分＝（评标基准</w:t>
            </w:r>
            <w:r>
              <w:rPr>
                <w:rFonts w:hint="eastAsia"/>
                <w:sz w:val="24"/>
              </w:rPr>
              <w:t>折扣率</w:t>
            </w:r>
            <w:r>
              <w:rPr>
                <w:sz w:val="24"/>
              </w:rPr>
              <w:t>/投标</w:t>
            </w:r>
            <w:r>
              <w:rPr>
                <w:rFonts w:hint="eastAsia"/>
                <w:sz w:val="24"/>
              </w:rPr>
              <w:t>折扣率</w:t>
            </w:r>
            <w:r>
              <w:rPr>
                <w:sz w:val="24"/>
              </w:rPr>
              <w:t>）×</w:t>
            </w:r>
            <w:r>
              <w:rPr>
                <w:rFonts w:hint="eastAsia"/>
                <w:sz w:val="24"/>
              </w:rPr>
              <w:t>3</w:t>
            </w:r>
            <w:r>
              <w:rPr>
                <w:sz w:val="24"/>
              </w:rPr>
              <w:t>0。</w:t>
            </w:r>
          </w:p>
        </w:tc>
        <w:tc>
          <w:tcPr>
            <w:tcW w:w="1417" w:type="dxa"/>
            <w:vAlign w:val="center"/>
          </w:tcPr>
          <w:p w:rsidR="00807F92" w:rsidRDefault="00807F92">
            <w:pPr>
              <w:ind w:left="-38"/>
              <w:rPr>
                <w:sz w:val="24"/>
              </w:rPr>
            </w:pPr>
          </w:p>
        </w:tc>
      </w:tr>
      <w:tr w:rsidR="00807F92">
        <w:trPr>
          <w:trHeight w:val="539"/>
        </w:trPr>
        <w:tc>
          <w:tcPr>
            <w:tcW w:w="2251" w:type="dxa"/>
            <w:gridSpan w:val="2"/>
            <w:vAlign w:val="center"/>
          </w:tcPr>
          <w:p w:rsidR="00807F92" w:rsidRDefault="00934791">
            <w:pPr>
              <w:ind w:firstLine="28"/>
              <w:jc w:val="center"/>
              <w:rPr>
                <w:sz w:val="24"/>
              </w:rPr>
            </w:pPr>
            <w:r>
              <w:rPr>
                <w:sz w:val="24"/>
              </w:rPr>
              <w:t>合计</w:t>
            </w:r>
          </w:p>
        </w:tc>
        <w:tc>
          <w:tcPr>
            <w:tcW w:w="895" w:type="dxa"/>
            <w:vAlign w:val="center"/>
          </w:tcPr>
          <w:p w:rsidR="00807F92" w:rsidRDefault="00934791">
            <w:pPr>
              <w:ind w:firstLine="28"/>
              <w:jc w:val="center"/>
              <w:rPr>
                <w:sz w:val="24"/>
              </w:rPr>
            </w:pPr>
            <w:r>
              <w:rPr>
                <w:sz w:val="24"/>
              </w:rPr>
              <w:t>30</w:t>
            </w:r>
          </w:p>
        </w:tc>
        <w:tc>
          <w:tcPr>
            <w:tcW w:w="7168" w:type="dxa"/>
            <w:gridSpan w:val="2"/>
            <w:vAlign w:val="center"/>
          </w:tcPr>
          <w:p w:rsidR="00807F92" w:rsidRDefault="00807F92">
            <w:pPr>
              <w:rPr>
                <w:sz w:val="24"/>
              </w:rPr>
            </w:pPr>
          </w:p>
        </w:tc>
      </w:tr>
    </w:tbl>
    <w:p w:rsidR="00807F92" w:rsidRDefault="00807F92">
      <w:pPr>
        <w:tabs>
          <w:tab w:val="left" w:pos="360"/>
          <w:tab w:val="left" w:pos="1080"/>
        </w:tabs>
        <w:snapToGrid w:val="0"/>
        <w:spacing w:line="360" w:lineRule="auto"/>
        <w:ind w:left="1080"/>
        <w:rPr>
          <w:color w:val="000000"/>
          <w:sz w:val="24"/>
        </w:rPr>
      </w:pPr>
    </w:p>
    <w:p w:rsidR="00807F92" w:rsidRDefault="00934791">
      <w:pPr>
        <w:widowControl/>
        <w:jc w:val="center"/>
        <w:outlineLvl w:val="2"/>
        <w:rPr>
          <w:sz w:val="24"/>
        </w:rPr>
      </w:pPr>
      <w:bookmarkStart w:id="33" w:name="_Toc15778"/>
      <w:r>
        <w:rPr>
          <w:rFonts w:hint="eastAsia"/>
          <w:b/>
          <w:bCs/>
          <w:sz w:val="24"/>
        </w:rPr>
        <w:t>商务</w:t>
      </w:r>
      <w:bookmarkEnd w:id="33"/>
      <w:r>
        <w:rPr>
          <w:rFonts w:hint="eastAsia"/>
          <w:b/>
          <w:bCs/>
          <w:sz w:val="24"/>
        </w:rPr>
        <w:t>部分评分表</w:t>
      </w:r>
    </w:p>
    <w:tbl>
      <w:tblPr>
        <w:tblW w:w="484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17"/>
        <w:gridCol w:w="1453"/>
        <w:gridCol w:w="991"/>
        <w:gridCol w:w="7085"/>
      </w:tblGrid>
      <w:tr w:rsidR="00807F92">
        <w:trPr>
          <w:trHeight w:val="643"/>
        </w:trPr>
        <w:tc>
          <w:tcPr>
            <w:tcW w:w="395" w:type="pct"/>
            <w:tcMar>
              <w:top w:w="0" w:type="dxa"/>
              <w:left w:w="108" w:type="dxa"/>
              <w:bottom w:w="0" w:type="dxa"/>
              <w:right w:w="108" w:type="dxa"/>
            </w:tcMar>
            <w:vAlign w:val="center"/>
          </w:tcPr>
          <w:p w:rsidR="00807F92" w:rsidRDefault="00934791">
            <w:pPr>
              <w:widowControl/>
              <w:jc w:val="center"/>
              <w:rPr>
                <w:b/>
                <w:bCs/>
                <w:sz w:val="24"/>
              </w:rPr>
            </w:pPr>
            <w:r>
              <w:rPr>
                <w:rFonts w:hint="eastAsia"/>
                <w:b/>
                <w:bCs/>
                <w:sz w:val="24"/>
              </w:rPr>
              <w:t>序号</w:t>
            </w:r>
          </w:p>
        </w:tc>
        <w:tc>
          <w:tcPr>
            <w:tcW w:w="702" w:type="pct"/>
            <w:tcMar>
              <w:top w:w="0" w:type="dxa"/>
              <w:left w:w="108" w:type="dxa"/>
              <w:bottom w:w="0" w:type="dxa"/>
              <w:right w:w="108" w:type="dxa"/>
            </w:tcMar>
            <w:vAlign w:val="center"/>
          </w:tcPr>
          <w:p w:rsidR="00807F92" w:rsidRDefault="00934791">
            <w:pPr>
              <w:widowControl/>
              <w:jc w:val="center"/>
              <w:rPr>
                <w:b/>
                <w:bCs/>
                <w:sz w:val="24"/>
              </w:rPr>
            </w:pPr>
            <w:r>
              <w:rPr>
                <w:rFonts w:hint="eastAsia"/>
                <w:b/>
                <w:bCs/>
                <w:position w:val="-30"/>
                <w:sz w:val="24"/>
              </w:rPr>
              <w:t>评审内容</w:t>
            </w:r>
          </w:p>
        </w:tc>
        <w:tc>
          <w:tcPr>
            <w:tcW w:w="479" w:type="pct"/>
            <w:tcMar>
              <w:top w:w="0" w:type="dxa"/>
              <w:left w:w="108" w:type="dxa"/>
              <w:bottom w:w="0" w:type="dxa"/>
              <w:right w:w="108" w:type="dxa"/>
            </w:tcMar>
            <w:vAlign w:val="center"/>
          </w:tcPr>
          <w:p w:rsidR="00807F92" w:rsidRDefault="00934791">
            <w:pPr>
              <w:widowControl/>
              <w:jc w:val="center"/>
              <w:rPr>
                <w:b/>
                <w:bCs/>
                <w:sz w:val="24"/>
              </w:rPr>
            </w:pPr>
            <w:r>
              <w:rPr>
                <w:rFonts w:hint="eastAsia"/>
                <w:b/>
                <w:bCs/>
                <w:sz w:val="24"/>
              </w:rPr>
              <w:t>分值</w:t>
            </w:r>
          </w:p>
        </w:tc>
        <w:tc>
          <w:tcPr>
            <w:tcW w:w="3424" w:type="pct"/>
            <w:tcMar>
              <w:top w:w="0" w:type="dxa"/>
              <w:left w:w="108" w:type="dxa"/>
              <w:bottom w:w="0" w:type="dxa"/>
              <w:right w:w="108" w:type="dxa"/>
            </w:tcMar>
            <w:vAlign w:val="center"/>
          </w:tcPr>
          <w:p w:rsidR="00807F92" w:rsidRDefault="00934791">
            <w:pPr>
              <w:widowControl/>
              <w:jc w:val="center"/>
              <w:rPr>
                <w:b/>
                <w:bCs/>
                <w:position w:val="-30"/>
                <w:sz w:val="24"/>
              </w:rPr>
            </w:pPr>
            <w:r>
              <w:rPr>
                <w:rFonts w:hint="eastAsia"/>
                <w:b/>
                <w:bCs/>
                <w:position w:val="-30"/>
                <w:sz w:val="24"/>
              </w:rPr>
              <w:t>评  分  细  则</w:t>
            </w:r>
          </w:p>
        </w:tc>
      </w:tr>
      <w:tr w:rsidR="00807F92">
        <w:trPr>
          <w:trHeight w:val="3704"/>
        </w:trPr>
        <w:tc>
          <w:tcPr>
            <w:tcW w:w="395" w:type="pct"/>
            <w:tcMar>
              <w:top w:w="0" w:type="dxa"/>
              <w:left w:w="108" w:type="dxa"/>
              <w:bottom w:w="0" w:type="dxa"/>
              <w:right w:w="108" w:type="dxa"/>
            </w:tcMar>
            <w:vAlign w:val="center"/>
          </w:tcPr>
          <w:p w:rsidR="00807F92" w:rsidRDefault="00934791">
            <w:pPr>
              <w:ind w:firstLine="28"/>
              <w:jc w:val="center"/>
              <w:rPr>
                <w:sz w:val="24"/>
              </w:rPr>
            </w:pPr>
            <w:r>
              <w:rPr>
                <w:rFonts w:hint="eastAsia"/>
                <w:sz w:val="24"/>
              </w:rPr>
              <w:t>1</w:t>
            </w:r>
          </w:p>
        </w:tc>
        <w:tc>
          <w:tcPr>
            <w:tcW w:w="702" w:type="pct"/>
            <w:tcMar>
              <w:top w:w="0" w:type="dxa"/>
              <w:left w:w="108" w:type="dxa"/>
              <w:bottom w:w="0" w:type="dxa"/>
              <w:right w:w="108" w:type="dxa"/>
            </w:tcMar>
            <w:vAlign w:val="center"/>
          </w:tcPr>
          <w:p w:rsidR="00807F92" w:rsidRDefault="00934791">
            <w:pPr>
              <w:jc w:val="center"/>
              <w:rPr>
                <w:sz w:val="24"/>
              </w:rPr>
            </w:pPr>
            <w:r>
              <w:rPr>
                <w:rFonts w:hint="eastAsia"/>
                <w:sz w:val="24"/>
              </w:rPr>
              <w:t>综合实力</w:t>
            </w:r>
          </w:p>
        </w:tc>
        <w:tc>
          <w:tcPr>
            <w:tcW w:w="479" w:type="pct"/>
            <w:tcMar>
              <w:top w:w="0" w:type="dxa"/>
              <w:left w:w="108" w:type="dxa"/>
              <w:bottom w:w="0" w:type="dxa"/>
              <w:right w:w="108" w:type="dxa"/>
            </w:tcMar>
            <w:vAlign w:val="center"/>
          </w:tcPr>
          <w:p w:rsidR="00807F92" w:rsidRDefault="00934791">
            <w:pPr>
              <w:jc w:val="center"/>
              <w:rPr>
                <w:sz w:val="24"/>
              </w:rPr>
            </w:pPr>
            <w:r>
              <w:rPr>
                <w:sz w:val="24"/>
              </w:rPr>
              <w:t>6</w:t>
            </w:r>
          </w:p>
        </w:tc>
        <w:tc>
          <w:tcPr>
            <w:tcW w:w="3424" w:type="pct"/>
            <w:tcMar>
              <w:top w:w="0" w:type="dxa"/>
              <w:left w:w="108" w:type="dxa"/>
              <w:bottom w:w="0" w:type="dxa"/>
              <w:right w:w="108" w:type="dxa"/>
            </w:tcMar>
            <w:vAlign w:val="center"/>
          </w:tcPr>
          <w:p w:rsidR="00807F92" w:rsidRDefault="00934791">
            <w:pPr>
              <w:rPr>
                <w:sz w:val="24"/>
              </w:rPr>
            </w:pPr>
            <w:r>
              <w:rPr>
                <w:rFonts w:hint="eastAsia"/>
                <w:sz w:val="24"/>
              </w:rPr>
              <w:t>综合实力可从企业技术力量、企业信誉、现采仓储基地等方面进行考虑。</w:t>
            </w:r>
          </w:p>
          <w:p w:rsidR="00807F92" w:rsidRDefault="00934791">
            <w:pPr>
              <w:spacing w:after="120"/>
              <w:rPr>
                <w:sz w:val="24"/>
              </w:rPr>
            </w:pPr>
            <w:r>
              <w:rPr>
                <w:rFonts w:hint="eastAsia"/>
                <w:sz w:val="24"/>
              </w:rPr>
              <w:t>企业技术力量强，信誉良好，现采仓储基地面积大于招标文件要求，得</w:t>
            </w:r>
            <w:r>
              <w:rPr>
                <w:sz w:val="24"/>
              </w:rPr>
              <w:t>6</w:t>
            </w:r>
            <w:r>
              <w:rPr>
                <w:rFonts w:hint="eastAsia"/>
                <w:sz w:val="24"/>
              </w:rPr>
              <w:t>分；</w:t>
            </w:r>
          </w:p>
          <w:p w:rsidR="00807F92" w:rsidRDefault="00934791">
            <w:pPr>
              <w:spacing w:after="120"/>
              <w:rPr>
                <w:sz w:val="24"/>
              </w:rPr>
            </w:pPr>
            <w:r>
              <w:rPr>
                <w:rFonts w:hint="eastAsia"/>
                <w:sz w:val="24"/>
              </w:rPr>
              <w:t>企业技术力量较强，信誉较好，现采仓储基地面积满足招标文件要求，得</w:t>
            </w:r>
            <w:r>
              <w:rPr>
                <w:sz w:val="24"/>
              </w:rPr>
              <w:t>4</w:t>
            </w:r>
            <w:r>
              <w:rPr>
                <w:rFonts w:hint="eastAsia"/>
                <w:sz w:val="24"/>
              </w:rPr>
              <w:t>分；</w:t>
            </w:r>
          </w:p>
          <w:p w:rsidR="00807F92" w:rsidRDefault="00934791">
            <w:pPr>
              <w:spacing w:after="120"/>
              <w:rPr>
                <w:sz w:val="24"/>
              </w:rPr>
            </w:pPr>
            <w:r>
              <w:rPr>
                <w:rFonts w:hint="eastAsia"/>
                <w:sz w:val="24"/>
              </w:rPr>
              <w:t>企业技术力量薄弱，信誉一般，现采仓储基地面积满足招标文件要求，得</w:t>
            </w:r>
            <w:r>
              <w:rPr>
                <w:sz w:val="24"/>
              </w:rPr>
              <w:t>2</w:t>
            </w:r>
            <w:r>
              <w:rPr>
                <w:rFonts w:hint="eastAsia"/>
                <w:sz w:val="24"/>
              </w:rPr>
              <w:t>分；</w:t>
            </w:r>
          </w:p>
          <w:p w:rsidR="00807F92" w:rsidRDefault="00934791">
            <w:pPr>
              <w:spacing w:after="120"/>
              <w:rPr>
                <w:sz w:val="24"/>
              </w:rPr>
            </w:pPr>
            <w:r>
              <w:rPr>
                <w:rFonts w:hint="eastAsia"/>
                <w:sz w:val="24"/>
              </w:rPr>
              <w:t>未提供的</w:t>
            </w:r>
            <w:r>
              <w:rPr>
                <w:sz w:val="24"/>
              </w:rPr>
              <w:t>0</w:t>
            </w:r>
            <w:r>
              <w:rPr>
                <w:rFonts w:hint="eastAsia"/>
                <w:sz w:val="24"/>
              </w:rPr>
              <w:t>分。</w:t>
            </w:r>
          </w:p>
          <w:p w:rsidR="00807F92" w:rsidRDefault="00934791">
            <w:pPr>
              <w:spacing w:after="120"/>
              <w:rPr>
                <w:sz w:val="24"/>
              </w:rPr>
            </w:pPr>
            <w:r>
              <w:rPr>
                <w:rFonts w:hint="eastAsia"/>
                <w:sz w:val="24"/>
              </w:rPr>
              <w:t>现采仓储基地提供近3年的有效期至少到2025年12月31日的房屋产权证书或租赁合同，以及场所内外照片等相关证明材料，租赁场地，需提供租赁合同)。</w:t>
            </w:r>
          </w:p>
        </w:tc>
      </w:tr>
      <w:tr w:rsidR="00807F92">
        <w:trPr>
          <w:trHeight w:val="869"/>
        </w:trPr>
        <w:tc>
          <w:tcPr>
            <w:tcW w:w="395" w:type="pct"/>
            <w:tcMar>
              <w:top w:w="0" w:type="dxa"/>
              <w:left w:w="108" w:type="dxa"/>
              <w:bottom w:w="0" w:type="dxa"/>
              <w:right w:w="108" w:type="dxa"/>
            </w:tcMar>
            <w:vAlign w:val="center"/>
          </w:tcPr>
          <w:p w:rsidR="00807F92" w:rsidRDefault="00934791">
            <w:pPr>
              <w:ind w:firstLine="28"/>
              <w:jc w:val="center"/>
              <w:rPr>
                <w:sz w:val="24"/>
              </w:rPr>
            </w:pPr>
            <w:r>
              <w:rPr>
                <w:rFonts w:hint="eastAsia"/>
                <w:sz w:val="24"/>
              </w:rPr>
              <w:t>2</w:t>
            </w:r>
          </w:p>
        </w:tc>
        <w:tc>
          <w:tcPr>
            <w:tcW w:w="702" w:type="pct"/>
            <w:tcMar>
              <w:top w:w="0" w:type="dxa"/>
              <w:left w:w="108" w:type="dxa"/>
              <w:bottom w:w="0" w:type="dxa"/>
              <w:right w:w="108" w:type="dxa"/>
            </w:tcMar>
            <w:vAlign w:val="center"/>
          </w:tcPr>
          <w:p w:rsidR="00807F92" w:rsidRDefault="00934791">
            <w:pPr>
              <w:jc w:val="center"/>
              <w:rPr>
                <w:sz w:val="24"/>
              </w:rPr>
            </w:pPr>
            <w:r>
              <w:rPr>
                <w:rFonts w:hint="eastAsia"/>
                <w:sz w:val="24"/>
              </w:rPr>
              <w:t>同类项目业绩</w:t>
            </w:r>
          </w:p>
        </w:tc>
        <w:tc>
          <w:tcPr>
            <w:tcW w:w="479" w:type="pct"/>
            <w:tcMar>
              <w:top w:w="0" w:type="dxa"/>
              <w:left w:w="108" w:type="dxa"/>
              <w:bottom w:w="0" w:type="dxa"/>
              <w:right w:w="108" w:type="dxa"/>
            </w:tcMar>
            <w:vAlign w:val="center"/>
          </w:tcPr>
          <w:p w:rsidR="00807F92" w:rsidRDefault="00934791">
            <w:pPr>
              <w:jc w:val="center"/>
              <w:rPr>
                <w:sz w:val="24"/>
              </w:rPr>
            </w:pPr>
            <w:r>
              <w:rPr>
                <w:sz w:val="24"/>
              </w:rPr>
              <w:t>6</w:t>
            </w:r>
          </w:p>
        </w:tc>
        <w:tc>
          <w:tcPr>
            <w:tcW w:w="3424" w:type="pct"/>
            <w:tcMar>
              <w:top w:w="0" w:type="dxa"/>
              <w:left w:w="108" w:type="dxa"/>
              <w:bottom w:w="0" w:type="dxa"/>
              <w:right w:w="108" w:type="dxa"/>
            </w:tcMar>
            <w:vAlign w:val="center"/>
          </w:tcPr>
          <w:p w:rsidR="00807F92" w:rsidRDefault="00934791">
            <w:pPr>
              <w:rPr>
                <w:sz w:val="24"/>
              </w:rPr>
            </w:pPr>
            <w:r>
              <w:rPr>
                <w:rFonts w:hint="eastAsia"/>
                <w:sz w:val="24"/>
              </w:rPr>
              <w:t>提供近三年（自投标文件递交截止之日起倒推三年）类似业绩证明（提供中标通知书、合同首页、发票复印件加盖公章）。每有一个得</w:t>
            </w:r>
            <w:r>
              <w:rPr>
                <w:sz w:val="24"/>
              </w:rPr>
              <w:t>3</w:t>
            </w:r>
            <w:r>
              <w:rPr>
                <w:rFonts w:hint="eastAsia"/>
                <w:sz w:val="24"/>
              </w:rPr>
              <w:t>分，满分</w:t>
            </w:r>
            <w:r>
              <w:rPr>
                <w:sz w:val="24"/>
              </w:rPr>
              <w:t>6</w:t>
            </w:r>
            <w:r>
              <w:rPr>
                <w:rFonts w:hint="eastAsia"/>
                <w:sz w:val="24"/>
              </w:rPr>
              <w:t>分。</w:t>
            </w:r>
          </w:p>
        </w:tc>
      </w:tr>
      <w:tr w:rsidR="00807F92">
        <w:trPr>
          <w:trHeight w:val="696"/>
        </w:trPr>
        <w:tc>
          <w:tcPr>
            <w:tcW w:w="1097" w:type="pct"/>
            <w:gridSpan w:val="2"/>
            <w:tcMar>
              <w:top w:w="0" w:type="dxa"/>
              <w:left w:w="108" w:type="dxa"/>
              <w:bottom w:w="0" w:type="dxa"/>
              <w:right w:w="108" w:type="dxa"/>
            </w:tcMar>
            <w:vAlign w:val="center"/>
          </w:tcPr>
          <w:p w:rsidR="00807F92" w:rsidRDefault="00934791">
            <w:pPr>
              <w:widowControl/>
              <w:jc w:val="center"/>
              <w:rPr>
                <w:sz w:val="24"/>
              </w:rPr>
            </w:pPr>
            <w:r>
              <w:rPr>
                <w:rFonts w:hint="eastAsia"/>
                <w:sz w:val="24"/>
              </w:rPr>
              <w:t>合计</w:t>
            </w:r>
          </w:p>
        </w:tc>
        <w:tc>
          <w:tcPr>
            <w:tcW w:w="479" w:type="pct"/>
            <w:tcMar>
              <w:top w:w="0" w:type="dxa"/>
              <w:left w:w="108" w:type="dxa"/>
              <w:bottom w:w="0" w:type="dxa"/>
              <w:right w:w="108" w:type="dxa"/>
            </w:tcMar>
            <w:vAlign w:val="center"/>
          </w:tcPr>
          <w:p w:rsidR="00807F92" w:rsidRDefault="00934791">
            <w:pPr>
              <w:jc w:val="center"/>
              <w:rPr>
                <w:sz w:val="24"/>
              </w:rPr>
            </w:pPr>
            <w:r>
              <w:t>12</w:t>
            </w:r>
          </w:p>
        </w:tc>
        <w:tc>
          <w:tcPr>
            <w:tcW w:w="3424" w:type="pct"/>
            <w:tcMar>
              <w:top w:w="0" w:type="dxa"/>
              <w:left w:w="108" w:type="dxa"/>
              <w:bottom w:w="0" w:type="dxa"/>
              <w:right w:w="108" w:type="dxa"/>
            </w:tcMar>
            <w:vAlign w:val="center"/>
          </w:tcPr>
          <w:p w:rsidR="00807F92" w:rsidRDefault="00807F92">
            <w:pPr>
              <w:widowControl/>
              <w:rPr>
                <w:sz w:val="24"/>
              </w:rPr>
            </w:pPr>
          </w:p>
        </w:tc>
      </w:tr>
    </w:tbl>
    <w:p w:rsidR="00807F92" w:rsidRDefault="00934791">
      <w:pPr>
        <w:widowControl/>
        <w:jc w:val="center"/>
        <w:outlineLvl w:val="2"/>
        <w:rPr>
          <w:b/>
          <w:bCs/>
          <w:sz w:val="24"/>
        </w:rPr>
      </w:pPr>
      <w:r>
        <w:rPr>
          <w:b/>
          <w:sz w:val="36"/>
          <w:szCs w:val="36"/>
        </w:rPr>
        <w:br w:type="page"/>
      </w:r>
      <w:r>
        <w:rPr>
          <w:rFonts w:hint="eastAsia"/>
          <w:b/>
          <w:bCs/>
          <w:sz w:val="24"/>
        </w:rPr>
        <w:lastRenderedPageBreak/>
        <w:t>技术部分评分表</w:t>
      </w:r>
    </w:p>
    <w:tbl>
      <w:tblPr>
        <w:tblW w:w="46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416"/>
        <w:gridCol w:w="991"/>
        <w:gridCol w:w="6763"/>
      </w:tblGrid>
      <w:tr w:rsidR="00807F92">
        <w:trPr>
          <w:trHeight w:val="557"/>
          <w:jc w:val="center"/>
        </w:trPr>
        <w:tc>
          <w:tcPr>
            <w:tcW w:w="409" w:type="pct"/>
            <w:vAlign w:val="center"/>
          </w:tcPr>
          <w:p w:rsidR="00807F92" w:rsidRDefault="00934791">
            <w:pPr>
              <w:spacing w:line="360" w:lineRule="auto"/>
              <w:jc w:val="center"/>
              <w:rPr>
                <w:b/>
                <w:bCs/>
                <w:sz w:val="24"/>
              </w:rPr>
            </w:pPr>
            <w:r>
              <w:rPr>
                <w:rFonts w:hint="eastAsia"/>
                <w:b/>
                <w:bCs/>
                <w:sz w:val="24"/>
              </w:rPr>
              <w:t>序号</w:t>
            </w:r>
          </w:p>
        </w:tc>
        <w:tc>
          <w:tcPr>
            <w:tcW w:w="709" w:type="pct"/>
            <w:vAlign w:val="center"/>
          </w:tcPr>
          <w:p w:rsidR="00807F92" w:rsidRDefault="00934791">
            <w:pPr>
              <w:spacing w:line="360" w:lineRule="auto"/>
              <w:jc w:val="center"/>
              <w:rPr>
                <w:b/>
                <w:bCs/>
                <w:sz w:val="24"/>
              </w:rPr>
            </w:pPr>
            <w:r>
              <w:rPr>
                <w:rFonts w:hint="eastAsia"/>
                <w:b/>
                <w:bCs/>
                <w:sz w:val="24"/>
              </w:rPr>
              <w:t>评审内容</w:t>
            </w:r>
          </w:p>
        </w:tc>
        <w:tc>
          <w:tcPr>
            <w:tcW w:w="496" w:type="pct"/>
            <w:vAlign w:val="center"/>
          </w:tcPr>
          <w:p w:rsidR="00807F92" w:rsidRDefault="00934791">
            <w:pPr>
              <w:spacing w:line="360" w:lineRule="auto"/>
              <w:jc w:val="center"/>
              <w:rPr>
                <w:b/>
                <w:bCs/>
                <w:sz w:val="24"/>
              </w:rPr>
            </w:pPr>
            <w:r>
              <w:rPr>
                <w:rFonts w:hint="eastAsia"/>
                <w:b/>
                <w:bCs/>
                <w:sz w:val="24"/>
              </w:rPr>
              <w:t>分值</w:t>
            </w:r>
          </w:p>
        </w:tc>
        <w:tc>
          <w:tcPr>
            <w:tcW w:w="3386" w:type="pct"/>
            <w:vAlign w:val="center"/>
          </w:tcPr>
          <w:p w:rsidR="00807F92" w:rsidRDefault="00934791">
            <w:pPr>
              <w:spacing w:line="360" w:lineRule="auto"/>
              <w:jc w:val="center"/>
              <w:rPr>
                <w:b/>
                <w:bCs/>
                <w:sz w:val="24"/>
              </w:rPr>
            </w:pPr>
            <w:r>
              <w:rPr>
                <w:rFonts w:hint="eastAsia"/>
                <w:b/>
                <w:bCs/>
                <w:sz w:val="24"/>
              </w:rPr>
              <w:t>评分说明</w:t>
            </w:r>
          </w:p>
        </w:tc>
      </w:tr>
      <w:tr w:rsidR="00807F92">
        <w:trPr>
          <w:trHeight w:val="867"/>
          <w:jc w:val="center"/>
        </w:trPr>
        <w:tc>
          <w:tcPr>
            <w:tcW w:w="409" w:type="pct"/>
            <w:vAlign w:val="center"/>
          </w:tcPr>
          <w:p w:rsidR="00807F92" w:rsidRDefault="00934791">
            <w:pPr>
              <w:ind w:firstLine="28"/>
              <w:jc w:val="center"/>
              <w:rPr>
                <w:sz w:val="24"/>
              </w:rPr>
            </w:pPr>
            <w:r>
              <w:rPr>
                <w:rFonts w:hint="eastAsia"/>
                <w:sz w:val="24"/>
              </w:rPr>
              <w:t>1</w:t>
            </w:r>
          </w:p>
        </w:tc>
        <w:tc>
          <w:tcPr>
            <w:tcW w:w="709" w:type="pct"/>
            <w:vAlign w:val="center"/>
          </w:tcPr>
          <w:p w:rsidR="00807F92" w:rsidRDefault="00934791">
            <w:pPr>
              <w:ind w:firstLine="28"/>
              <w:jc w:val="center"/>
              <w:rPr>
                <w:sz w:val="24"/>
              </w:rPr>
            </w:pPr>
            <w:r>
              <w:rPr>
                <w:rFonts w:hint="eastAsia"/>
                <w:sz w:val="24"/>
              </w:rPr>
              <w:t>技术能力保障</w:t>
            </w:r>
          </w:p>
        </w:tc>
        <w:tc>
          <w:tcPr>
            <w:tcW w:w="496" w:type="pct"/>
            <w:vAlign w:val="center"/>
          </w:tcPr>
          <w:p w:rsidR="00807F92" w:rsidRDefault="00934791">
            <w:pPr>
              <w:jc w:val="center"/>
              <w:rPr>
                <w:sz w:val="24"/>
              </w:rPr>
            </w:pPr>
            <w:r>
              <w:rPr>
                <w:sz w:val="24"/>
              </w:rPr>
              <w:t>9</w:t>
            </w:r>
          </w:p>
        </w:tc>
        <w:tc>
          <w:tcPr>
            <w:tcW w:w="3386" w:type="pct"/>
            <w:vAlign w:val="center"/>
          </w:tcPr>
          <w:p w:rsidR="00807F92" w:rsidRDefault="00934791">
            <w:pPr>
              <w:rPr>
                <w:sz w:val="24"/>
              </w:rPr>
            </w:pPr>
            <w:r>
              <w:rPr>
                <w:rFonts w:hint="eastAsia"/>
                <w:sz w:val="24"/>
              </w:rPr>
              <w:t>1.提供中级发行员及以上证书，提供证书得2分，提供2个及以上最高</w:t>
            </w:r>
            <w:r>
              <w:rPr>
                <w:sz w:val="24"/>
              </w:rPr>
              <w:t>4</w:t>
            </w:r>
            <w:r>
              <w:rPr>
                <w:rFonts w:hint="eastAsia"/>
                <w:sz w:val="24"/>
              </w:rPr>
              <w:t>分；</w:t>
            </w:r>
          </w:p>
          <w:p w:rsidR="00807F92" w:rsidRDefault="00934791">
            <w:pPr>
              <w:rPr>
                <w:sz w:val="24"/>
              </w:rPr>
            </w:pPr>
            <w:r>
              <w:rPr>
                <w:rFonts w:hint="eastAsia"/>
                <w:sz w:val="24"/>
              </w:rPr>
              <w:t>2.提供CALIS或国家图书馆或首都图书馆颁发的编目员证书，每提供1人得1分，最高5分。</w:t>
            </w:r>
          </w:p>
          <w:p w:rsidR="00807F92" w:rsidRDefault="00934791">
            <w:pPr>
              <w:spacing w:after="120"/>
              <w:rPr>
                <w:sz w:val="24"/>
              </w:rPr>
            </w:pPr>
            <w:r>
              <w:rPr>
                <w:rFonts w:hint="eastAsia"/>
                <w:sz w:val="24"/>
              </w:rPr>
              <w:t>提供该人员近三个月的</w:t>
            </w:r>
            <w:proofErr w:type="gramStart"/>
            <w:r>
              <w:rPr>
                <w:rFonts w:hint="eastAsia"/>
                <w:sz w:val="24"/>
              </w:rPr>
              <w:t>社保证明</w:t>
            </w:r>
            <w:proofErr w:type="gramEnd"/>
            <w:r>
              <w:rPr>
                <w:rFonts w:hint="eastAsia"/>
                <w:sz w:val="24"/>
              </w:rPr>
              <w:t>或其他证明材料，复印件须加盖本单位公章。</w:t>
            </w:r>
          </w:p>
        </w:tc>
      </w:tr>
      <w:tr w:rsidR="00807F92">
        <w:trPr>
          <w:trHeight w:val="867"/>
          <w:jc w:val="center"/>
        </w:trPr>
        <w:tc>
          <w:tcPr>
            <w:tcW w:w="409" w:type="pct"/>
            <w:vAlign w:val="center"/>
          </w:tcPr>
          <w:p w:rsidR="00807F92" w:rsidRDefault="00934791">
            <w:pPr>
              <w:ind w:firstLine="28"/>
              <w:jc w:val="center"/>
              <w:rPr>
                <w:sz w:val="24"/>
              </w:rPr>
            </w:pPr>
            <w:r>
              <w:rPr>
                <w:rFonts w:hint="eastAsia"/>
                <w:sz w:val="24"/>
              </w:rPr>
              <w:t>2</w:t>
            </w:r>
          </w:p>
        </w:tc>
        <w:tc>
          <w:tcPr>
            <w:tcW w:w="709" w:type="pct"/>
            <w:vAlign w:val="center"/>
          </w:tcPr>
          <w:p w:rsidR="00807F92" w:rsidRDefault="00934791">
            <w:pPr>
              <w:ind w:firstLine="28"/>
              <w:jc w:val="center"/>
              <w:rPr>
                <w:sz w:val="24"/>
              </w:rPr>
            </w:pPr>
            <w:r>
              <w:rPr>
                <w:rFonts w:hint="eastAsia"/>
                <w:sz w:val="24"/>
              </w:rPr>
              <w:t>图书发货差错率</w:t>
            </w:r>
          </w:p>
        </w:tc>
        <w:tc>
          <w:tcPr>
            <w:tcW w:w="496" w:type="pct"/>
            <w:vAlign w:val="center"/>
          </w:tcPr>
          <w:p w:rsidR="00807F92" w:rsidRDefault="00934791">
            <w:pPr>
              <w:jc w:val="center"/>
              <w:rPr>
                <w:sz w:val="24"/>
              </w:rPr>
            </w:pPr>
            <w:r>
              <w:rPr>
                <w:rFonts w:hint="eastAsia"/>
                <w:sz w:val="24"/>
              </w:rPr>
              <w:t>3</w:t>
            </w:r>
          </w:p>
        </w:tc>
        <w:tc>
          <w:tcPr>
            <w:tcW w:w="3386" w:type="pct"/>
            <w:vAlign w:val="center"/>
          </w:tcPr>
          <w:p w:rsidR="00807F92" w:rsidRDefault="00934791">
            <w:pPr>
              <w:rPr>
                <w:sz w:val="24"/>
              </w:rPr>
            </w:pPr>
            <w:r>
              <w:rPr>
                <w:rFonts w:hint="eastAsia"/>
                <w:sz w:val="24"/>
              </w:rPr>
              <w:t>差错率低于</w:t>
            </w:r>
            <w:r>
              <w:rPr>
                <w:sz w:val="24"/>
              </w:rPr>
              <w:t>1‰</w:t>
            </w:r>
            <w:r>
              <w:rPr>
                <w:rFonts w:hint="eastAsia"/>
                <w:sz w:val="24"/>
              </w:rPr>
              <w:t>的，得3分；</w:t>
            </w:r>
          </w:p>
          <w:p w:rsidR="00807F92" w:rsidRDefault="00934791">
            <w:pPr>
              <w:rPr>
                <w:sz w:val="24"/>
              </w:rPr>
            </w:pPr>
            <w:r>
              <w:rPr>
                <w:rFonts w:hint="eastAsia"/>
                <w:sz w:val="24"/>
              </w:rPr>
              <w:t>差错率在</w:t>
            </w:r>
            <w:r>
              <w:rPr>
                <w:sz w:val="24"/>
              </w:rPr>
              <w:t>1</w:t>
            </w:r>
            <w:r>
              <w:rPr>
                <w:rFonts w:hint="eastAsia"/>
                <w:sz w:val="24"/>
              </w:rPr>
              <w:t>‰(含)-</w:t>
            </w:r>
            <w:r>
              <w:rPr>
                <w:sz w:val="24"/>
              </w:rPr>
              <w:t>2</w:t>
            </w:r>
            <w:r>
              <w:rPr>
                <w:rFonts w:hint="eastAsia"/>
                <w:sz w:val="24"/>
              </w:rPr>
              <w:t>‰之间的，得</w:t>
            </w:r>
            <w:r>
              <w:rPr>
                <w:sz w:val="24"/>
              </w:rPr>
              <w:t>2</w:t>
            </w:r>
            <w:r>
              <w:rPr>
                <w:rFonts w:hint="eastAsia"/>
                <w:sz w:val="24"/>
              </w:rPr>
              <w:t>分；</w:t>
            </w:r>
          </w:p>
          <w:p w:rsidR="00807F92" w:rsidRDefault="00934791">
            <w:pPr>
              <w:rPr>
                <w:sz w:val="24"/>
              </w:rPr>
            </w:pPr>
            <w:r>
              <w:rPr>
                <w:rFonts w:hint="eastAsia"/>
                <w:sz w:val="24"/>
              </w:rPr>
              <w:t>差错率</w:t>
            </w:r>
            <w:r>
              <w:rPr>
                <w:sz w:val="24"/>
              </w:rPr>
              <w:t>2</w:t>
            </w:r>
            <w:r>
              <w:rPr>
                <w:rFonts w:hint="eastAsia"/>
                <w:sz w:val="24"/>
              </w:rPr>
              <w:t>‰(含)-</w:t>
            </w:r>
            <w:r>
              <w:rPr>
                <w:sz w:val="24"/>
              </w:rPr>
              <w:t>3</w:t>
            </w:r>
            <w:r>
              <w:rPr>
                <w:rFonts w:hint="eastAsia"/>
                <w:sz w:val="24"/>
              </w:rPr>
              <w:t>‰的，得</w:t>
            </w:r>
            <w:r>
              <w:rPr>
                <w:sz w:val="24"/>
              </w:rPr>
              <w:t>1</w:t>
            </w:r>
            <w:r>
              <w:rPr>
                <w:rFonts w:hint="eastAsia"/>
                <w:sz w:val="24"/>
              </w:rPr>
              <w:t>分；</w:t>
            </w:r>
          </w:p>
          <w:p w:rsidR="00807F92" w:rsidRDefault="00934791">
            <w:pPr>
              <w:rPr>
                <w:sz w:val="24"/>
              </w:rPr>
            </w:pPr>
            <w:r>
              <w:rPr>
                <w:rFonts w:hint="eastAsia"/>
                <w:sz w:val="24"/>
              </w:rPr>
              <w:t>差错率高于</w:t>
            </w:r>
            <w:r>
              <w:rPr>
                <w:sz w:val="24"/>
              </w:rPr>
              <w:t>3‰</w:t>
            </w:r>
            <w:r>
              <w:rPr>
                <w:rFonts w:hint="eastAsia"/>
                <w:sz w:val="24"/>
              </w:rPr>
              <w:t>（含）的，不得分。</w:t>
            </w:r>
          </w:p>
        </w:tc>
      </w:tr>
      <w:tr w:rsidR="00807F92">
        <w:trPr>
          <w:trHeight w:val="988"/>
          <w:jc w:val="center"/>
        </w:trPr>
        <w:tc>
          <w:tcPr>
            <w:tcW w:w="409" w:type="pct"/>
            <w:vAlign w:val="center"/>
          </w:tcPr>
          <w:p w:rsidR="00807F92" w:rsidRDefault="00934791">
            <w:pPr>
              <w:ind w:firstLine="28"/>
              <w:jc w:val="center"/>
              <w:rPr>
                <w:sz w:val="24"/>
              </w:rPr>
            </w:pPr>
            <w:r>
              <w:rPr>
                <w:rFonts w:hint="eastAsia"/>
                <w:sz w:val="24"/>
              </w:rPr>
              <w:t>3</w:t>
            </w:r>
          </w:p>
        </w:tc>
        <w:tc>
          <w:tcPr>
            <w:tcW w:w="709" w:type="pct"/>
            <w:vAlign w:val="center"/>
          </w:tcPr>
          <w:p w:rsidR="00807F92" w:rsidRDefault="00934791">
            <w:pPr>
              <w:ind w:firstLine="28"/>
              <w:jc w:val="center"/>
              <w:rPr>
                <w:sz w:val="24"/>
              </w:rPr>
            </w:pPr>
            <w:r>
              <w:rPr>
                <w:rFonts w:hint="eastAsia"/>
                <w:sz w:val="24"/>
              </w:rPr>
              <w:t>图书质量及保证措施</w:t>
            </w:r>
          </w:p>
        </w:tc>
        <w:tc>
          <w:tcPr>
            <w:tcW w:w="496" w:type="pct"/>
            <w:vAlign w:val="center"/>
          </w:tcPr>
          <w:p w:rsidR="00807F92" w:rsidRDefault="00934791">
            <w:pPr>
              <w:jc w:val="center"/>
              <w:rPr>
                <w:sz w:val="24"/>
              </w:rPr>
            </w:pPr>
            <w:r>
              <w:rPr>
                <w:sz w:val="24"/>
              </w:rPr>
              <w:t>12</w:t>
            </w:r>
          </w:p>
        </w:tc>
        <w:tc>
          <w:tcPr>
            <w:tcW w:w="3386" w:type="pct"/>
            <w:vAlign w:val="center"/>
          </w:tcPr>
          <w:p w:rsidR="00807F92" w:rsidRDefault="00934791">
            <w:pPr>
              <w:rPr>
                <w:sz w:val="24"/>
              </w:rPr>
            </w:pPr>
            <w:r>
              <w:rPr>
                <w:rFonts w:hint="eastAsia"/>
                <w:sz w:val="24"/>
              </w:rPr>
              <w:t>图书的质量及保证措施可从图书的发行渠道、印刷质量等方面进行考虑。</w:t>
            </w:r>
          </w:p>
          <w:p w:rsidR="00807F92" w:rsidRDefault="00934791">
            <w:pPr>
              <w:rPr>
                <w:sz w:val="24"/>
                <w:highlight w:val="yellow"/>
              </w:rPr>
            </w:pPr>
            <w:r>
              <w:rPr>
                <w:rFonts w:hint="eastAsia"/>
                <w:sz w:val="24"/>
              </w:rPr>
              <w:t>图书的发行渠道是否正规、印刷质量及保证措施详细完善，得</w:t>
            </w:r>
            <w:r>
              <w:rPr>
                <w:sz w:val="24"/>
              </w:rPr>
              <w:t>12</w:t>
            </w:r>
            <w:r>
              <w:rPr>
                <w:rFonts w:hint="eastAsia"/>
                <w:sz w:val="24"/>
              </w:rPr>
              <w:t>分；</w:t>
            </w:r>
            <w:r>
              <w:rPr>
                <w:sz w:val="24"/>
              </w:rPr>
              <w:t xml:space="preserve"> </w:t>
            </w:r>
          </w:p>
          <w:p w:rsidR="00807F92" w:rsidRDefault="00934791">
            <w:pPr>
              <w:rPr>
                <w:sz w:val="24"/>
              </w:rPr>
            </w:pPr>
            <w:r>
              <w:rPr>
                <w:rFonts w:hint="eastAsia"/>
                <w:sz w:val="24"/>
              </w:rPr>
              <w:t>图书的发行渠道是否正规、印刷质量及保证措施较完善，得</w:t>
            </w:r>
            <w:r>
              <w:rPr>
                <w:sz w:val="24"/>
              </w:rPr>
              <w:t>8</w:t>
            </w:r>
            <w:r>
              <w:rPr>
                <w:rFonts w:hint="eastAsia"/>
                <w:sz w:val="24"/>
              </w:rPr>
              <w:t>分；</w:t>
            </w:r>
          </w:p>
          <w:p w:rsidR="00807F92" w:rsidRDefault="00934791">
            <w:pPr>
              <w:rPr>
                <w:sz w:val="24"/>
              </w:rPr>
            </w:pPr>
            <w:r>
              <w:rPr>
                <w:rFonts w:hint="eastAsia"/>
                <w:sz w:val="24"/>
              </w:rPr>
              <w:t>图书的发行渠道是否正规、印刷质量及保证措施简单、一般，得</w:t>
            </w:r>
            <w:r>
              <w:rPr>
                <w:sz w:val="24"/>
              </w:rPr>
              <w:t>4</w:t>
            </w:r>
            <w:r>
              <w:rPr>
                <w:rFonts w:hint="eastAsia"/>
                <w:sz w:val="24"/>
              </w:rPr>
              <w:t>分；</w:t>
            </w:r>
          </w:p>
          <w:p w:rsidR="00807F92" w:rsidRDefault="00934791">
            <w:pPr>
              <w:rPr>
                <w:sz w:val="24"/>
              </w:rPr>
            </w:pPr>
            <w:r>
              <w:rPr>
                <w:rFonts w:hint="eastAsia"/>
                <w:sz w:val="24"/>
              </w:rPr>
              <w:t>未提供图书质量及保证措施，不得分。</w:t>
            </w:r>
          </w:p>
        </w:tc>
      </w:tr>
      <w:tr w:rsidR="00807F92">
        <w:trPr>
          <w:trHeight w:val="882"/>
          <w:jc w:val="center"/>
        </w:trPr>
        <w:tc>
          <w:tcPr>
            <w:tcW w:w="409" w:type="pct"/>
            <w:vAlign w:val="center"/>
          </w:tcPr>
          <w:p w:rsidR="00807F92" w:rsidRDefault="00934791">
            <w:pPr>
              <w:ind w:firstLine="28"/>
              <w:jc w:val="center"/>
              <w:rPr>
                <w:sz w:val="24"/>
              </w:rPr>
            </w:pPr>
            <w:r>
              <w:rPr>
                <w:rFonts w:hint="eastAsia"/>
                <w:sz w:val="24"/>
              </w:rPr>
              <w:t>4</w:t>
            </w:r>
          </w:p>
        </w:tc>
        <w:tc>
          <w:tcPr>
            <w:tcW w:w="709" w:type="pct"/>
            <w:vAlign w:val="center"/>
          </w:tcPr>
          <w:p w:rsidR="00807F92" w:rsidRDefault="00934791">
            <w:pPr>
              <w:ind w:firstLine="28"/>
              <w:jc w:val="center"/>
              <w:rPr>
                <w:sz w:val="24"/>
              </w:rPr>
            </w:pPr>
            <w:r>
              <w:rPr>
                <w:rFonts w:hint="eastAsia"/>
                <w:sz w:val="24"/>
              </w:rPr>
              <w:t>投标人所报书目的满足率</w:t>
            </w:r>
          </w:p>
        </w:tc>
        <w:tc>
          <w:tcPr>
            <w:tcW w:w="496" w:type="pct"/>
            <w:vAlign w:val="center"/>
          </w:tcPr>
          <w:p w:rsidR="00807F92" w:rsidRDefault="00934791">
            <w:pPr>
              <w:jc w:val="center"/>
              <w:rPr>
                <w:sz w:val="24"/>
              </w:rPr>
            </w:pPr>
            <w:r>
              <w:rPr>
                <w:sz w:val="24"/>
              </w:rPr>
              <w:t>5</w:t>
            </w:r>
          </w:p>
        </w:tc>
        <w:tc>
          <w:tcPr>
            <w:tcW w:w="3386" w:type="pct"/>
            <w:vAlign w:val="center"/>
          </w:tcPr>
          <w:p w:rsidR="00807F92" w:rsidRDefault="00934791">
            <w:pPr>
              <w:rPr>
                <w:sz w:val="24"/>
              </w:rPr>
            </w:pPr>
            <w:proofErr w:type="gramStart"/>
            <w:r>
              <w:rPr>
                <w:rFonts w:hint="eastAsia"/>
                <w:sz w:val="24"/>
              </w:rPr>
              <w:t>按根据</w:t>
            </w:r>
            <w:proofErr w:type="gramEnd"/>
            <w:r>
              <w:rPr>
                <w:rFonts w:hint="eastAsia"/>
                <w:sz w:val="24"/>
              </w:rPr>
              <w:t>招标文件中图书种类的收藏范围，提供500种以上纸质版书目。</w:t>
            </w:r>
          </w:p>
          <w:p w:rsidR="00807F92" w:rsidRDefault="00934791">
            <w:pPr>
              <w:rPr>
                <w:sz w:val="24"/>
              </w:rPr>
            </w:pPr>
            <w:r>
              <w:rPr>
                <w:rFonts w:hint="eastAsia"/>
                <w:sz w:val="24"/>
              </w:rPr>
              <w:t>所报书目满足本馆收藏范围内的图书达到95%(含)以上，近一年出版的新书多，大型出版社的书多，内容适合大众阅读得5分；</w:t>
            </w:r>
          </w:p>
          <w:p w:rsidR="00807F92" w:rsidRDefault="00934791">
            <w:pPr>
              <w:rPr>
                <w:sz w:val="24"/>
              </w:rPr>
            </w:pPr>
            <w:r>
              <w:rPr>
                <w:rFonts w:hint="eastAsia"/>
                <w:sz w:val="24"/>
              </w:rPr>
              <w:t>所报书目满足本馆收藏范围内的图书达到90%(含)-95%，近一年出版的新书较多，大型出版社的书较多，适合大众普及阅读的图书较多得</w:t>
            </w:r>
            <w:r>
              <w:rPr>
                <w:sz w:val="24"/>
              </w:rPr>
              <w:t>4</w:t>
            </w:r>
            <w:r>
              <w:rPr>
                <w:rFonts w:hint="eastAsia"/>
                <w:sz w:val="24"/>
              </w:rPr>
              <w:t>分；</w:t>
            </w:r>
          </w:p>
          <w:p w:rsidR="00807F92" w:rsidRDefault="00934791">
            <w:pPr>
              <w:rPr>
                <w:sz w:val="24"/>
              </w:rPr>
            </w:pPr>
            <w:r>
              <w:rPr>
                <w:rFonts w:hint="eastAsia"/>
                <w:sz w:val="24"/>
              </w:rPr>
              <w:t>所报书目满足本馆收藏范围内的图书达到85%-90%，近一年出版的新书不多，大型出版社的书不多，适合大众普及阅读的图书不多得3分；</w:t>
            </w:r>
          </w:p>
          <w:p w:rsidR="00807F92" w:rsidRDefault="00934791">
            <w:pPr>
              <w:rPr>
                <w:sz w:val="24"/>
              </w:rPr>
            </w:pPr>
            <w:r>
              <w:rPr>
                <w:rFonts w:hint="eastAsia"/>
                <w:sz w:val="24"/>
              </w:rPr>
              <w:t>所报书目满足本馆收藏范围内的图书达到60%-85%(含)，近一年出版的新书不多，大型出版社的书不多，适合大众普及阅读的图书不多得</w:t>
            </w:r>
            <w:r>
              <w:rPr>
                <w:sz w:val="24"/>
              </w:rPr>
              <w:t>2</w:t>
            </w:r>
            <w:r>
              <w:rPr>
                <w:rFonts w:hint="eastAsia"/>
                <w:sz w:val="24"/>
              </w:rPr>
              <w:t>分；</w:t>
            </w:r>
          </w:p>
          <w:p w:rsidR="00807F92" w:rsidRDefault="00934791">
            <w:pPr>
              <w:rPr>
                <w:sz w:val="24"/>
              </w:rPr>
            </w:pPr>
            <w:r>
              <w:rPr>
                <w:rFonts w:hint="eastAsia"/>
                <w:sz w:val="24"/>
              </w:rPr>
              <w:t>所报书目低于本馆收藏范围60%（含）或未提供书目，或未提供纸质版书目的不得分</w:t>
            </w:r>
          </w:p>
        </w:tc>
      </w:tr>
      <w:tr w:rsidR="00807F92">
        <w:trPr>
          <w:trHeight w:val="416"/>
          <w:jc w:val="center"/>
        </w:trPr>
        <w:tc>
          <w:tcPr>
            <w:tcW w:w="409" w:type="pct"/>
            <w:vAlign w:val="center"/>
          </w:tcPr>
          <w:p w:rsidR="00807F92" w:rsidRDefault="00934791">
            <w:pPr>
              <w:ind w:firstLine="28"/>
              <w:jc w:val="center"/>
              <w:rPr>
                <w:sz w:val="24"/>
              </w:rPr>
            </w:pPr>
            <w:r>
              <w:rPr>
                <w:sz w:val="24"/>
              </w:rPr>
              <w:t>5</w:t>
            </w:r>
          </w:p>
        </w:tc>
        <w:tc>
          <w:tcPr>
            <w:tcW w:w="709" w:type="pct"/>
            <w:vAlign w:val="center"/>
          </w:tcPr>
          <w:p w:rsidR="00807F92" w:rsidRDefault="00934791">
            <w:pPr>
              <w:ind w:firstLine="28"/>
              <w:jc w:val="center"/>
              <w:rPr>
                <w:sz w:val="24"/>
              </w:rPr>
            </w:pPr>
            <w:r>
              <w:rPr>
                <w:rFonts w:hint="eastAsia"/>
                <w:sz w:val="24"/>
              </w:rPr>
              <w:t>供货方案</w:t>
            </w:r>
          </w:p>
        </w:tc>
        <w:tc>
          <w:tcPr>
            <w:tcW w:w="496" w:type="pct"/>
            <w:vAlign w:val="center"/>
          </w:tcPr>
          <w:p w:rsidR="00807F92" w:rsidRDefault="00934791">
            <w:pPr>
              <w:jc w:val="center"/>
              <w:rPr>
                <w:sz w:val="24"/>
              </w:rPr>
            </w:pPr>
            <w:r>
              <w:rPr>
                <w:sz w:val="24"/>
              </w:rPr>
              <w:t>8</w:t>
            </w:r>
          </w:p>
        </w:tc>
        <w:tc>
          <w:tcPr>
            <w:tcW w:w="3386" w:type="pct"/>
            <w:vAlign w:val="center"/>
          </w:tcPr>
          <w:p w:rsidR="00807F92" w:rsidRDefault="00934791">
            <w:pPr>
              <w:rPr>
                <w:sz w:val="24"/>
              </w:rPr>
            </w:pPr>
            <w:r>
              <w:rPr>
                <w:rFonts w:hint="eastAsia"/>
                <w:sz w:val="24"/>
              </w:rPr>
              <w:t>供货方案可从供货保障体系、图书采购服务配套方案、物流运输条件等方面进行考虑。</w:t>
            </w:r>
          </w:p>
          <w:p w:rsidR="00807F92" w:rsidRDefault="00934791">
            <w:pPr>
              <w:rPr>
                <w:sz w:val="24"/>
                <w:highlight w:val="green"/>
              </w:rPr>
            </w:pPr>
            <w:r>
              <w:rPr>
                <w:rFonts w:hint="eastAsia"/>
                <w:sz w:val="24"/>
              </w:rPr>
              <w:t>提供供货保障体系及图书采购服务配套方案全面、详细、合理、完善的，得8分；</w:t>
            </w:r>
          </w:p>
          <w:p w:rsidR="00807F92" w:rsidRDefault="00934791">
            <w:pPr>
              <w:rPr>
                <w:sz w:val="24"/>
              </w:rPr>
            </w:pPr>
            <w:r>
              <w:rPr>
                <w:rFonts w:hint="eastAsia"/>
                <w:sz w:val="24"/>
              </w:rPr>
              <w:t>提供供货保障体系及图书采购服务配套方案较全面、较详细、较合理、较完善的，得</w:t>
            </w:r>
            <w:r>
              <w:rPr>
                <w:sz w:val="24"/>
              </w:rPr>
              <w:t>4</w:t>
            </w:r>
            <w:r>
              <w:rPr>
                <w:rFonts w:hint="eastAsia"/>
                <w:sz w:val="24"/>
              </w:rPr>
              <w:t>分；</w:t>
            </w:r>
          </w:p>
          <w:p w:rsidR="00807F92" w:rsidRDefault="00934791">
            <w:pPr>
              <w:rPr>
                <w:sz w:val="24"/>
              </w:rPr>
            </w:pPr>
            <w:r>
              <w:rPr>
                <w:rFonts w:hint="eastAsia"/>
                <w:sz w:val="24"/>
              </w:rPr>
              <w:t>提供供货保障体系及图书采购服务配套方案一般的，得2分；</w:t>
            </w:r>
          </w:p>
          <w:p w:rsidR="00807F92" w:rsidRDefault="00934791">
            <w:pPr>
              <w:rPr>
                <w:sz w:val="24"/>
              </w:rPr>
            </w:pPr>
            <w:r>
              <w:rPr>
                <w:rFonts w:hint="eastAsia"/>
                <w:sz w:val="24"/>
              </w:rPr>
              <w:t>提供供货保障体系及图书采购服务配套方案不全面、不详细、</w:t>
            </w:r>
            <w:r>
              <w:rPr>
                <w:rFonts w:hint="eastAsia"/>
                <w:sz w:val="24"/>
              </w:rPr>
              <w:lastRenderedPageBreak/>
              <w:t>不合理、不完善或未提供供货方案的，不得分。</w:t>
            </w:r>
          </w:p>
        </w:tc>
      </w:tr>
      <w:tr w:rsidR="00807F92">
        <w:trPr>
          <w:trHeight w:val="882"/>
          <w:jc w:val="center"/>
        </w:trPr>
        <w:tc>
          <w:tcPr>
            <w:tcW w:w="409" w:type="pct"/>
            <w:vAlign w:val="center"/>
          </w:tcPr>
          <w:p w:rsidR="00807F92" w:rsidRDefault="00934791">
            <w:pPr>
              <w:ind w:firstLine="28"/>
              <w:jc w:val="center"/>
              <w:rPr>
                <w:sz w:val="24"/>
              </w:rPr>
            </w:pPr>
            <w:r>
              <w:rPr>
                <w:rFonts w:hint="eastAsia"/>
                <w:sz w:val="24"/>
              </w:rPr>
              <w:lastRenderedPageBreak/>
              <w:t>6</w:t>
            </w:r>
          </w:p>
        </w:tc>
        <w:tc>
          <w:tcPr>
            <w:tcW w:w="709" w:type="pct"/>
            <w:vAlign w:val="center"/>
          </w:tcPr>
          <w:p w:rsidR="00807F92" w:rsidRDefault="00934791">
            <w:pPr>
              <w:ind w:firstLine="28"/>
              <w:jc w:val="center"/>
              <w:rPr>
                <w:sz w:val="24"/>
              </w:rPr>
            </w:pPr>
            <w:r>
              <w:rPr>
                <w:rFonts w:hint="eastAsia"/>
                <w:sz w:val="24"/>
              </w:rPr>
              <w:t>图书到货率</w:t>
            </w:r>
          </w:p>
        </w:tc>
        <w:tc>
          <w:tcPr>
            <w:tcW w:w="496" w:type="pct"/>
            <w:vAlign w:val="center"/>
          </w:tcPr>
          <w:p w:rsidR="00807F92" w:rsidRDefault="00934791">
            <w:pPr>
              <w:jc w:val="center"/>
              <w:rPr>
                <w:sz w:val="24"/>
              </w:rPr>
            </w:pPr>
            <w:r>
              <w:rPr>
                <w:rFonts w:hint="eastAsia"/>
                <w:sz w:val="24"/>
              </w:rPr>
              <w:t>3</w:t>
            </w:r>
          </w:p>
        </w:tc>
        <w:tc>
          <w:tcPr>
            <w:tcW w:w="3386" w:type="pct"/>
            <w:vAlign w:val="center"/>
          </w:tcPr>
          <w:p w:rsidR="00807F92" w:rsidRDefault="00934791">
            <w:pPr>
              <w:rPr>
                <w:sz w:val="24"/>
              </w:rPr>
            </w:pPr>
            <w:r>
              <w:rPr>
                <w:rFonts w:hint="eastAsia"/>
                <w:sz w:val="24"/>
              </w:rPr>
              <w:t>两个月内到货率在</w:t>
            </w:r>
            <w:r>
              <w:rPr>
                <w:sz w:val="24"/>
              </w:rPr>
              <w:t>98%</w:t>
            </w:r>
            <w:r>
              <w:rPr>
                <w:rFonts w:hint="eastAsia"/>
                <w:sz w:val="24"/>
              </w:rPr>
              <w:t>(含)</w:t>
            </w:r>
            <w:r>
              <w:rPr>
                <w:sz w:val="24"/>
              </w:rPr>
              <w:t>以上</w:t>
            </w:r>
            <w:r>
              <w:rPr>
                <w:rFonts w:hint="eastAsia"/>
                <w:sz w:val="24"/>
              </w:rPr>
              <w:t>的，得3分；</w:t>
            </w:r>
          </w:p>
          <w:p w:rsidR="00807F92" w:rsidRDefault="00934791">
            <w:pPr>
              <w:rPr>
                <w:sz w:val="24"/>
              </w:rPr>
            </w:pPr>
            <w:r>
              <w:rPr>
                <w:rFonts w:hint="eastAsia"/>
                <w:sz w:val="24"/>
              </w:rPr>
              <w:t>两个月内到货率在90%(含)-98%之间的，得</w:t>
            </w:r>
            <w:r>
              <w:rPr>
                <w:sz w:val="24"/>
              </w:rPr>
              <w:t>2</w:t>
            </w:r>
            <w:r>
              <w:rPr>
                <w:rFonts w:hint="eastAsia"/>
                <w:sz w:val="24"/>
              </w:rPr>
              <w:t>分；</w:t>
            </w:r>
          </w:p>
          <w:p w:rsidR="00807F92" w:rsidRDefault="00934791">
            <w:pPr>
              <w:rPr>
                <w:sz w:val="24"/>
              </w:rPr>
            </w:pPr>
            <w:r>
              <w:rPr>
                <w:rFonts w:hint="eastAsia"/>
                <w:sz w:val="24"/>
              </w:rPr>
              <w:t>两个月内到货率低于90%的，不得分。</w:t>
            </w:r>
          </w:p>
        </w:tc>
      </w:tr>
      <w:tr w:rsidR="00807F92">
        <w:trPr>
          <w:trHeight w:val="882"/>
          <w:jc w:val="center"/>
        </w:trPr>
        <w:tc>
          <w:tcPr>
            <w:tcW w:w="409" w:type="pct"/>
            <w:vAlign w:val="center"/>
          </w:tcPr>
          <w:p w:rsidR="00807F92" w:rsidRDefault="00934791">
            <w:pPr>
              <w:ind w:firstLine="28"/>
              <w:jc w:val="center"/>
              <w:rPr>
                <w:sz w:val="24"/>
              </w:rPr>
            </w:pPr>
            <w:r>
              <w:rPr>
                <w:sz w:val="24"/>
              </w:rPr>
              <w:t>7</w:t>
            </w:r>
          </w:p>
        </w:tc>
        <w:tc>
          <w:tcPr>
            <w:tcW w:w="709" w:type="pct"/>
            <w:vAlign w:val="center"/>
          </w:tcPr>
          <w:p w:rsidR="00807F92" w:rsidRDefault="00934791">
            <w:pPr>
              <w:ind w:firstLine="28"/>
              <w:jc w:val="center"/>
              <w:rPr>
                <w:sz w:val="24"/>
              </w:rPr>
            </w:pPr>
            <w:r>
              <w:rPr>
                <w:rFonts w:hint="eastAsia"/>
                <w:sz w:val="24"/>
              </w:rPr>
              <w:t>售后服务方案</w:t>
            </w:r>
          </w:p>
        </w:tc>
        <w:tc>
          <w:tcPr>
            <w:tcW w:w="496" w:type="pct"/>
            <w:vAlign w:val="center"/>
          </w:tcPr>
          <w:p w:rsidR="00807F92" w:rsidRDefault="00934791">
            <w:pPr>
              <w:jc w:val="center"/>
              <w:rPr>
                <w:sz w:val="24"/>
              </w:rPr>
            </w:pPr>
            <w:r>
              <w:rPr>
                <w:rFonts w:hint="eastAsia"/>
                <w:sz w:val="24"/>
              </w:rPr>
              <w:t>5</w:t>
            </w:r>
          </w:p>
        </w:tc>
        <w:tc>
          <w:tcPr>
            <w:tcW w:w="3386" w:type="pct"/>
            <w:vAlign w:val="center"/>
          </w:tcPr>
          <w:p w:rsidR="00807F92" w:rsidRDefault="00934791">
            <w:pPr>
              <w:rPr>
                <w:sz w:val="24"/>
              </w:rPr>
            </w:pPr>
            <w:r>
              <w:rPr>
                <w:rFonts w:hint="eastAsia"/>
                <w:sz w:val="24"/>
              </w:rPr>
              <w:t>售后服务方案可从配合招标人其他相关服务的方面进行考虑。</w:t>
            </w:r>
          </w:p>
          <w:p w:rsidR="00807F92" w:rsidRDefault="00934791">
            <w:pPr>
              <w:rPr>
                <w:sz w:val="24"/>
              </w:rPr>
            </w:pPr>
            <w:r>
              <w:rPr>
                <w:rFonts w:hint="eastAsia"/>
                <w:sz w:val="24"/>
              </w:rPr>
              <w:t>制定的售后服务方案全面、详细、合理、完善得</w:t>
            </w:r>
            <w:r>
              <w:rPr>
                <w:sz w:val="24"/>
              </w:rPr>
              <w:t>5</w:t>
            </w:r>
            <w:r>
              <w:rPr>
                <w:rFonts w:hint="eastAsia"/>
                <w:sz w:val="24"/>
              </w:rPr>
              <w:t>分；</w:t>
            </w:r>
          </w:p>
          <w:p w:rsidR="00807F92" w:rsidRDefault="00934791">
            <w:pPr>
              <w:rPr>
                <w:sz w:val="24"/>
              </w:rPr>
            </w:pPr>
            <w:r>
              <w:rPr>
                <w:rFonts w:hint="eastAsia"/>
                <w:sz w:val="24"/>
              </w:rPr>
              <w:t>制定的售后服务方案较全面、较详细、较合理、较完善得</w:t>
            </w:r>
            <w:r>
              <w:rPr>
                <w:sz w:val="24"/>
              </w:rPr>
              <w:t>3</w:t>
            </w:r>
            <w:r>
              <w:rPr>
                <w:rFonts w:hint="eastAsia"/>
                <w:sz w:val="24"/>
              </w:rPr>
              <w:t>分；</w:t>
            </w:r>
          </w:p>
          <w:p w:rsidR="00807F92" w:rsidRDefault="00934791">
            <w:pPr>
              <w:rPr>
                <w:sz w:val="24"/>
              </w:rPr>
            </w:pPr>
            <w:r>
              <w:rPr>
                <w:rFonts w:hint="eastAsia"/>
                <w:sz w:val="24"/>
              </w:rPr>
              <w:t>制定的售后服务方案不全面、不详细、不合理、不完善得1分；</w:t>
            </w:r>
          </w:p>
          <w:p w:rsidR="00807F92" w:rsidRDefault="00934791">
            <w:pPr>
              <w:rPr>
                <w:sz w:val="24"/>
              </w:rPr>
            </w:pPr>
            <w:r>
              <w:rPr>
                <w:rFonts w:hint="eastAsia"/>
                <w:sz w:val="24"/>
              </w:rPr>
              <w:t>未提供售后服务方案，不得分。</w:t>
            </w:r>
          </w:p>
        </w:tc>
      </w:tr>
      <w:tr w:rsidR="00807F92">
        <w:trPr>
          <w:trHeight w:val="882"/>
          <w:jc w:val="center"/>
        </w:trPr>
        <w:tc>
          <w:tcPr>
            <w:tcW w:w="409" w:type="pct"/>
            <w:vAlign w:val="center"/>
          </w:tcPr>
          <w:p w:rsidR="00807F92" w:rsidRDefault="00934791">
            <w:pPr>
              <w:ind w:firstLine="28"/>
              <w:jc w:val="center"/>
              <w:rPr>
                <w:sz w:val="24"/>
              </w:rPr>
            </w:pPr>
            <w:r>
              <w:rPr>
                <w:rFonts w:hint="eastAsia"/>
                <w:sz w:val="24"/>
              </w:rPr>
              <w:t>8</w:t>
            </w:r>
          </w:p>
        </w:tc>
        <w:tc>
          <w:tcPr>
            <w:tcW w:w="709" w:type="pct"/>
            <w:vAlign w:val="center"/>
          </w:tcPr>
          <w:p w:rsidR="00807F92" w:rsidRDefault="00934791">
            <w:pPr>
              <w:ind w:firstLine="28"/>
              <w:jc w:val="center"/>
              <w:rPr>
                <w:sz w:val="24"/>
              </w:rPr>
            </w:pPr>
            <w:r>
              <w:rPr>
                <w:rFonts w:hint="eastAsia"/>
                <w:sz w:val="24"/>
              </w:rPr>
              <w:t>应急保障措施</w:t>
            </w:r>
          </w:p>
        </w:tc>
        <w:tc>
          <w:tcPr>
            <w:tcW w:w="496" w:type="pct"/>
            <w:vAlign w:val="center"/>
          </w:tcPr>
          <w:p w:rsidR="00807F92" w:rsidRDefault="00934791">
            <w:pPr>
              <w:jc w:val="center"/>
              <w:rPr>
                <w:sz w:val="24"/>
              </w:rPr>
            </w:pPr>
            <w:r>
              <w:rPr>
                <w:rFonts w:hint="eastAsia"/>
                <w:sz w:val="24"/>
              </w:rPr>
              <w:t>5</w:t>
            </w:r>
          </w:p>
        </w:tc>
        <w:tc>
          <w:tcPr>
            <w:tcW w:w="3386" w:type="pct"/>
            <w:vAlign w:val="center"/>
          </w:tcPr>
          <w:p w:rsidR="00807F92" w:rsidRDefault="00934791">
            <w:pPr>
              <w:rPr>
                <w:sz w:val="24"/>
              </w:rPr>
            </w:pPr>
            <w:r>
              <w:rPr>
                <w:rFonts w:hint="eastAsia"/>
                <w:sz w:val="24"/>
              </w:rPr>
              <w:t>应急保障措施可从供货配送、订单处理、图书现场采购等方面发生的突发情况考虑。</w:t>
            </w:r>
          </w:p>
          <w:p w:rsidR="00807F92" w:rsidRDefault="00934791">
            <w:pPr>
              <w:rPr>
                <w:sz w:val="24"/>
              </w:rPr>
            </w:pPr>
            <w:r>
              <w:rPr>
                <w:rFonts w:hint="eastAsia"/>
                <w:sz w:val="24"/>
              </w:rPr>
              <w:t>制定的应急保障措施全面、详细、合理、完善得</w:t>
            </w:r>
            <w:r>
              <w:rPr>
                <w:sz w:val="24"/>
              </w:rPr>
              <w:t>5</w:t>
            </w:r>
            <w:r>
              <w:rPr>
                <w:rFonts w:hint="eastAsia"/>
                <w:sz w:val="24"/>
              </w:rPr>
              <w:t>分；</w:t>
            </w:r>
          </w:p>
          <w:p w:rsidR="00807F92" w:rsidRDefault="00934791">
            <w:pPr>
              <w:rPr>
                <w:sz w:val="24"/>
              </w:rPr>
            </w:pPr>
            <w:r>
              <w:rPr>
                <w:rFonts w:hint="eastAsia"/>
                <w:sz w:val="24"/>
              </w:rPr>
              <w:t>制定的应急保障措施较全面、较详细、较合理、较完善得</w:t>
            </w:r>
            <w:r>
              <w:rPr>
                <w:sz w:val="24"/>
              </w:rPr>
              <w:t>2</w:t>
            </w:r>
            <w:r>
              <w:rPr>
                <w:rFonts w:hint="eastAsia"/>
                <w:sz w:val="24"/>
              </w:rPr>
              <w:t>分；</w:t>
            </w:r>
          </w:p>
          <w:p w:rsidR="00807F92" w:rsidRDefault="00934791">
            <w:pPr>
              <w:rPr>
                <w:sz w:val="24"/>
              </w:rPr>
            </w:pPr>
            <w:r>
              <w:rPr>
                <w:rFonts w:hint="eastAsia"/>
                <w:sz w:val="24"/>
              </w:rPr>
              <w:t>制定的应急保障措施不全面、不详细、不合理、不完善得</w:t>
            </w:r>
            <w:r>
              <w:rPr>
                <w:sz w:val="24"/>
              </w:rPr>
              <w:t>1</w:t>
            </w:r>
            <w:r>
              <w:rPr>
                <w:rFonts w:hint="eastAsia"/>
                <w:sz w:val="24"/>
              </w:rPr>
              <w:t>分；</w:t>
            </w:r>
          </w:p>
          <w:p w:rsidR="00807F92" w:rsidRDefault="00934791">
            <w:pPr>
              <w:rPr>
                <w:sz w:val="24"/>
              </w:rPr>
            </w:pPr>
            <w:r>
              <w:rPr>
                <w:rFonts w:hint="eastAsia"/>
                <w:sz w:val="24"/>
              </w:rPr>
              <w:t>未提供应急保障措施，不得分。</w:t>
            </w:r>
          </w:p>
        </w:tc>
      </w:tr>
      <w:tr w:rsidR="00807F92">
        <w:trPr>
          <w:trHeight w:val="880"/>
          <w:jc w:val="center"/>
        </w:trPr>
        <w:tc>
          <w:tcPr>
            <w:tcW w:w="409" w:type="pct"/>
            <w:vAlign w:val="center"/>
          </w:tcPr>
          <w:p w:rsidR="00807F92" w:rsidRDefault="00934791">
            <w:pPr>
              <w:ind w:firstLine="28"/>
              <w:jc w:val="center"/>
              <w:rPr>
                <w:sz w:val="24"/>
              </w:rPr>
            </w:pPr>
            <w:r>
              <w:rPr>
                <w:sz w:val="24"/>
              </w:rPr>
              <w:t>9</w:t>
            </w:r>
          </w:p>
        </w:tc>
        <w:tc>
          <w:tcPr>
            <w:tcW w:w="709" w:type="pct"/>
            <w:vAlign w:val="center"/>
          </w:tcPr>
          <w:p w:rsidR="00807F92" w:rsidRDefault="00934791">
            <w:pPr>
              <w:ind w:firstLine="28"/>
              <w:jc w:val="center"/>
              <w:rPr>
                <w:sz w:val="24"/>
              </w:rPr>
            </w:pPr>
            <w:r>
              <w:rPr>
                <w:rFonts w:hint="eastAsia"/>
                <w:sz w:val="24"/>
              </w:rPr>
              <w:t>其他增值服务</w:t>
            </w:r>
          </w:p>
        </w:tc>
        <w:tc>
          <w:tcPr>
            <w:tcW w:w="496" w:type="pct"/>
            <w:vAlign w:val="center"/>
          </w:tcPr>
          <w:p w:rsidR="00807F92" w:rsidRDefault="00934791">
            <w:pPr>
              <w:jc w:val="center"/>
              <w:rPr>
                <w:sz w:val="24"/>
              </w:rPr>
            </w:pPr>
            <w:r>
              <w:rPr>
                <w:rFonts w:hint="eastAsia"/>
                <w:sz w:val="24"/>
              </w:rPr>
              <w:t>8</w:t>
            </w:r>
          </w:p>
        </w:tc>
        <w:tc>
          <w:tcPr>
            <w:tcW w:w="3386" w:type="pct"/>
            <w:vAlign w:val="center"/>
          </w:tcPr>
          <w:p w:rsidR="00807F92" w:rsidRDefault="00934791">
            <w:pPr>
              <w:rPr>
                <w:sz w:val="24"/>
              </w:rPr>
            </w:pPr>
            <w:r>
              <w:rPr>
                <w:rFonts w:hint="eastAsia"/>
                <w:sz w:val="24"/>
              </w:rPr>
              <w:t>投标人可提供的增值服务，适用性高、合理性强且数量多，得8分；适用性一般、合理性较强且数量适中，得4分；适用性低、合理性弱且数量较少，得2分；没有不得分。</w:t>
            </w:r>
          </w:p>
        </w:tc>
      </w:tr>
      <w:tr w:rsidR="00807F92">
        <w:trPr>
          <w:trHeight w:val="622"/>
          <w:jc w:val="center"/>
        </w:trPr>
        <w:tc>
          <w:tcPr>
            <w:tcW w:w="1118" w:type="pct"/>
            <w:gridSpan w:val="2"/>
            <w:vAlign w:val="center"/>
          </w:tcPr>
          <w:p w:rsidR="00807F92" w:rsidRDefault="00934791">
            <w:pPr>
              <w:ind w:firstLine="28"/>
              <w:jc w:val="center"/>
              <w:rPr>
                <w:sz w:val="24"/>
              </w:rPr>
            </w:pPr>
            <w:r>
              <w:rPr>
                <w:rFonts w:hint="eastAsia"/>
                <w:sz w:val="24"/>
              </w:rPr>
              <w:t>合   计</w:t>
            </w:r>
          </w:p>
        </w:tc>
        <w:tc>
          <w:tcPr>
            <w:tcW w:w="496" w:type="pct"/>
            <w:vAlign w:val="center"/>
          </w:tcPr>
          <w:p w:rsidR="00807F92" w:rsidRDefault="00934791">
            <w:pPr>
              <w:jc w:val="center"/>
              <w:rPr>
                <w:sz w:val="24"/>
              </w:rPr>
            </w:pPr>
            <w:r>
              <w:rPr>
                <w:sz w:val="24"/>
              </w:rPr>
              <w:t>58</w:t>
            </w:r>
          </w:p>
        </w:tc>
        <w:tc>
          <w:tcPr>
            <w:tcW w:w="3386" w:type="pct"/>
            <w:vAlign w:val="center"/>
          </w:tcPr>
          <w:p w:rsidR="00807F92" w:rsidRDefault="00807F92">
            <w:pPr>
              <w:ind w:firstLine="28"/>
              <w:rPr>
                <w:sz w:val="24"/>
              </w:rPr>
            </w:pPr>
          </w:p>
        </w:tc>
      </w:tr>
    </w:tbl>
    <w:p w:rsidR="00807F92" w:rsidRDefault="00807F92">
      <w:pPr>
        <w:rPr>
          <w:rFonts w:asciiTheme="minorEastAsia" w:eastAsiaTheme="minorEastAsia" w:hAnsiTheme="minorEastAsia"/>
        </w:rPr>
        <w:sectPr w:rsidR="00807F92">
          <w:pgSz w:w="11910" w:h="16840"/>
          <w:pgMar w:top="1300" w:right="440" w:bottom="1080" w:left="1000" w:header="879" w:footer="892" w:gutter="0"/>
          <w:cols w:space="720"/>
        </w:sectPr>
      </w:pPr>
    </w:p>
    <w:p w:rsidR="00807F92" w:rsidRDefault="00934791">
      <w:pPr>
        <w:pStyle w:val="3"/>
        <w:tabs>
          <w:tab w:val="left" w:pos="1630"/>
        </w:tabs>
        <w:ind w:left="8"/>
        <w:rPr>
          <w:rFonts w:asciiTheme="minorEastAsia" w:eastAsiaTheme="minorEastAsia" w:hAnsiTheme="minorEastAsia"/>
          <w:b/>
        </w:rPr>
      </w:pPr>
      <w:r>
        <w:rPr>
          <w:rFonts w:asciiTheme="minorEastAsia" w:eastAsiaTheme="minorEastAsia" w:hAnsiTheme="minorEastAsia"/>
          <w:b/>
        </w:rPr>
        <w:lastRenderedPageBreak/>
        <w:t>第五</w:t>
      </w:r>
      <w:r>
        <w:rPr>
          <w:rFonts w:asciiTheme="minorEastAsia" w:eastAsiaTheme="minorEastAsia" w:hAnsiTheme="minorEastAsia"/>
          <w:b/>
          <w:spacing w:val="-10"/>
        </w:rPr>
        <w:t>章</w:t>
      </w:r>
      <w:r>
        <w:rPr>
          <w:rFonts w:asciiTheme="minorEastAsia" w:eastAsiaTheme="minorEastAsia" w:hAnsiTheme="minorEastAsia"/>
          <w:b/>
        </w:rPr>
        <w:tab/>
        <w:t>采购需</w:t>
      </w:r>
      <w:r>
        <w:rPr>
          <w:rFonts w:asciiTheme="minorEastAsia" w:eastAsiaTheme="minorEastAsia" w:hAnsiTheme="minorEastAsia"/>
          <w:b/>
          <w:spacing w:val="-10"/>
        </w:rPr>
        <w:t>求</w:t>
      </w:r>
    </w:p>
    <w:p w:rsidR="00807F92" w:rsidRDefault="00807F92">
      <w:pPr>
        <w:ind w:firstLineChars="200" w:firstLine="480"/>
        <w:rPr>
          <w:rFonts w:asciiTheme="minorEastAsia" w:eastAsiaTheme="minorEastAsia" w:hAnsiTheme="minorEastAsia"/>
          <w:sz w:val="24"/>
        </w:rPr>
      </w:pPr>
    </w:p>
    <w:p w:rsidR="00807F92" w:rsidRDefault="00934791">
      <w:pPr>
        <w:pStyle w:val="13"/>
        <w:spacing w:line="360" w:lineRule="auto"/>
        <w:ind w:firstLineChars="0" w:firstLine="0"/>
        <w:outlineLvl w:val="1"/>
        <w:rPr>
          <w:rFonts w:ascii="宋体" w:hAnsi="宋体" w:cs="宋体"/>
          <w:b/>
          <w:sz w:val="24"/>
          <w:szCs w:val="24"/>
          <w:lang w:eastAsia="zh-CN"/>
        </w:rPr>
      </w:pPr>
      <w:bookmarkStart w:id="34" w:name="_Toc24684"/>
      <w:r>
        <w:rPr>
          <w:rFonts w:ascii="宋体" w:hAnsi="宋体" w:cs="宋体" w:hint="eastAsia"/>
          <w:b/>
          <w:sz w:val="24"/>
          <w:szCs w:val="24"/>
          <w:lang w:eastAsia="zh-CN"/>
        </w:rPr>
        <w:t>一、采购需求一览表</w:t>
      </w:r>
      <w:bookmarkEnd w:id="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1"/>
        <w:gridCol w:w="2446"/>
        <w:gridCol w:w="1575"/>
        <w:gridCol w:w="2394"/>
      </w:tblGrid>
      <w:tr w:rsidR="00807F92">
        <w:trPr>
          <w:trHeight w:val="454"/>
        </w:trPr>
        <w:tc>
          <w:tcPr>
            <w:tcW w:w="1998" w:type="pct"/>
            <w:vAlign w:val="center"/>
          </w:tcPr>
          <w:p w:rsidR="00807F92" w:rsidRDefault="00934791">
            <w:pPr>
              <w:jc w:val="center"/>
              <w:rPr>
                <w:bCs/>
                <w:szCs w:val="21"/>
              </w:rPr>
            </w:pPr>
            <w:bookmarkStart w:id="35" w:name="_Toc13960"/>
            <w:proofErr w:type="gramStart"/>
            <w:r>
              <w:rPr>
                <w:bCs/>
                <w:szCs w:val="21"/>
              </w:rPr>
              <w:t>包号</w:t>
            </w:r>
            <w:proofErr w:type="gramEnd"/>
          </w:p>
        </w:tc>
        <w:tc>
          <w:tcPr>
            <w:tcW w:w="1144" w:type="pct"/>
            <w:vAlign w:val="center"/>
          </w:tcPr>
          <w:p w:rsidR="00807F92" w:rsidRDefault="00934791">
            <w:pPr>
              <w:jc w:val="center"/>
              <w:rPr>
                <w:bCs/>
                <w:szCs w:val="21"/>
              </w:rPr>
            </w:pPr>
            <w:r>
              <w:rPr>
                <w:bCs/>
                <w:szCs w:val="21"/>
              </w:rPr>
              <w:t>标的名称</w:t>
            </w:r>
          </w:p>
        </w:tc>
        <w:tc>
          <w:tcPr>
            <w:tcW w:w="737" w:type="pct"/>
            <w:vAlign w:val="center"/>
          </w:tcPr>
          <w:p w:rsidR="00807F92" w:rsidRDefault="00934791">
            <w:pPr>
              <w:jc w:val="center"/>
              <w:rPr>
                <w:bCs/>
                <w:szCs w:val="21"/>
              </w:rPr>
            </w:pPr>
            <w:r>
              <w:rPr>
                <w:bCs/>
                <w:szCs w:val="21"/>
              </w:rPr>
              <w:t>采购</w:t>
            </w:r>
            <w:proofErr w:type="gramStart"/>
            <w:r>
              <w:rPr>
                <w:bCs/>
                <w:szCs w:val="21"/>
              </w:rPr>
              <w:t>包</w:t>
            </w:r>
            <w:r>
              <w:rPr>
                <w:rFonts w:hint="eastAsia"/>
                <w:bCs/>
                <w:szCs w:val="21"/>
              </w:rPr>
              <w:t>最高</w:t>
            </w:r>
            <w:proofErr w:type="gramEnd"/>
            <w:r>
              <w:rPr>
                <w:rFonts w:hint="eastAsia"/>
                <w:bCs/>
                <w:szCs w:val="21"/>
              </w:rPr>
              <w:t>限价</w:t>
            </w:r>
            <w:r>
              <w:rPr>
                <w:bCs/>
                <w:szCs w:val="21"/>
              </w:rPr>
              <w:t>（万元）</w:t>
            </w:r>
          </w:p>
        </w:tc>
        <w:tc>
          <w:tcPr>
            <w:tcW w:w="1120" w:type="pct"/>
            <w:vAlign w:val="center"/>
          </w:tcPr>
          <w:p w:rsidR="00807F92" w:rsidRDefault="00934791">
            <w:pPr>
              <w:jc w:val="center"/>
              <w:rPr>
                <w:szCs w:val="21"/>
              </w:rPr>
            </w:pPr>
            <w:r>
              <w:rPr>
                <w:szCs w:val="21"/>
              </w:rPr>
              <w:t>简要技术需求或服务要求</w:t>
            </w:r>
          </w:p>
        </w:tc>
      </w:tr>
      <w:tr w:rsidR="00D83597">
        <w:trPr>
          <w:trHeight w:val="454"/>
        </w:trPr>
        <w:tc>
          <w:tcPr>
            <w:tcW w:w="1998" w:type="pct"/>
            <w:vAlign w:val="center"/>
          </w:tcPr>
          <w:p w:rsidR="00D83597" w:rsidRDefault="00D83597" w:rsidP="00D83597">
            <w:pPr>
              <w:jc w:val="center"/>
              <w:rPr>
                <w:bCs/>
                <w:sz w:val="24"/>
                <w:szCs w:val="24"/>
              </w:rPr>
            </w:pPr>
            <w:r w:rsidRPr="00D83597">
              <w:rPr>
                <w:sz w:val="24"/>
                <w:szCs w:val="24"/>
              </w:rPr>
              <w:t>11011425210200021759-XM001-1</w:t>
            </w:r>
          </w:p>
        </w:tc>
        <w:tc>
          <w:tcPr>
            <w:tcW w:w="1144" w:type="pct"/>
            <w:vAlign w:val="center"/>
          </w:tcPr>
          <w:p w:rsidR="00D83597" w:rsidRDefault="00215A24">
            <w:pPr>
              <w:jc w:val="center"/>
              <w:rPr>
                <w:bCs/>
                <w:szCs w:val="21"/>
              </w:rPr>
            </w:pPr>
            <w:r w:rsidRPr="00215A24">
              <w:rPr>
                <w:rFonts w:hint="eastAsia"/>
                <w:bCs/>
                <w:szCs w:val="21"/>
              </w:rPr>
              <w:t>图书馆图书购置项目其他普通图书采购项目（第一包）</w:t>
            </w:r>
          </w:p>
        </w:tc>
        <w:tc>
          <w:tcPr>
            <w:tcW w:w="737" w:type="pct"/>
            <w:vAlign w:val="center"/>
          </w:tcPr>
          <w:p w:rsidR="00D83597" w:rsidRDefault="00D83597">
            <w:pPr>
              <w:jc w:val="center"/>
              <w:rPr>
                <w:bCs/>
              </w:rPr>
            </w:pPr>
            <w:r>
              <w:rPr>
                <w:rFonts w:hint="eastAsia"/>
                <w:bCs/>
              </w:rPr>
              <w:t>255</w:t>
            </w:r>
          </w:p>
        </w:tc>
        <w:tc>
          <w:tcPr>
            <w:tcW w:w="1120" w:type="pct"/>
            <w:vAlign w:val="center"/>
          </w:tcPr>
          <w:p w:rsidR="00D83597" w:rsidRDefault="00D83597">
            <w:pPr>
              <w:jc w:val="center"/>
            </w:pPr>
            <w:r>
              <w:rPr>
                <w:rFonts w:hint="eastAsia"/>
              </w:rPr>
              <w:t>中文图书（含成人、少儿）不低于50000册</w:t>
            </w:r>
          </w:p>
        </w:tc>
      </w:tr>
      <w:tr w:rsidR="00D83597">
        <w:trPr>
          <w:trHeight w:val="454"/>
        </w:trPr>
        <w:tc>
          <w:tcPr>
            <w:tcW w:w="1998" w:type="pct"/>
            <w:vAlign w:val="center"/>
          </w:tcPr>
          <w:p w:rsidR="00D83597" w:rsidRDefault="00D83597" w:rsidP="00D83597">
            <w:pPr>
              <w:jc w:val="center"/>
              <w:rPr>
                <w:bCs/>
                <w:sz w:val="24"/>
                <w:szCs w:val="24"/>
              </w:rPr>
            </w:pPr>
            <w:r w:rsidRPr="00D83597">
              <w:rPr>
                <w:sz w:val="24"/>
                <w:szCs w:val="24"/>
              </w:rPr>
              <w:t>11011425210200021759-XM001-2</w:t>
            </w:r>
          </w:p>
        </w:tc>
        <w:tc>
          <w:tcPr>
            <w:tcW w:w="1144" w:type="pct"/>
            <w:vAlign w:val="center"/>
          </w:tcPr>
          <w:p w:rsidR="00D83597" w:rsidRDefault="00215A24">
            <w:pPr>
              <w:jc w:val="center"/>
              <w:rPr>
                <w:bCs/>
                <w:szCs w:val="21"/>
              </w:rPr>
            </w:pPr>
            <w:r w:rsidRPr="00215A24">
              <w:rPr>
                <w:rFonts w:hint="eastAsia"/>
                <w:bCs/>
                <w:szCs w:val="21"/>
              </w:rPr>
              <w:t>图书馆图书购置项目其他普通图书采购项目（第</w:t>
            </w:r>
            <w:r>
              <w:rPr>
                <w:rFonts w:hint="eastAsia"/>
                <w:bCs/>
                <w:szCs w:val="21"/>
              </w:rPr>
              <w:t>二</w:t>
            </w:r>
            <w:r w:rsidRPr="00215A24">
              <w:rPr>
                <w:rFonts w:hint="eastAsia"/>
                <w:bCs/>
                <w:szCs w:val="21"/>
              </w:rPr>
              <w:t>包）</w:t>
            </w:r>
          </w:p>
        </w:tc>
        <w:tc>
          <w:tcPr>
            <w:tcW w:w="737" w:type="pct"/>
            <w:vAlign w:val="center"/>
          </w:tcPr>
          <w:p w:rsidR="00D83597" w:rsidRDefault="00D83597">
            <w:pPr>
              <w:jc w:val="center"/>
              <w:rPr>
                <w:bCs/>
              </w:rPr>
            </w:pPr>
            <w:r>
              <w:rPr>
                <w:rFonts w:hint="eastAsia"/>
                <w:bCs/>
              </w:rPr>
              <w:t>255</w:t>
            </w:r>
          </w:p>
        </w:tc>
        <w:tc>
          <w:tcPr>
            <w:tcW w:w="1120" w:type="pct"/>
            <w:vAlign w:val="center"/>
          </w:tcPr>
          <w:p w:rsidR="00D83597" w:rsidRDefault="00D83597">
            <w:pPr>
              <w:jc w:val="center"/>
            </w:pPr>
            <w:r>
              <w:rPr>
                <w:rFonts w:hint="eastAsia"/>
              </w:rPr>
              <w:t>中文图书（含成人、少儿）不低于50000册</w:t>
            </w:r>
          </w:p>
        </w:tc>
      </w:tr>
      <w:tr w:rsidR="00D83597">
        <w:trPr>
          <w:trHeight w:val="454"/>
        </w:trPr>
        <w:tc>
          <w:tcPr>
            <w:tcW w:w="1998" w:type="pct"/>
            <w:vAlign w:val="center"/>
          </w:tcPr>
          <w:p w:rsidR="00D83597" w:rsidRDefault="00D83597" w:rsidP="00D83597">
            <w:pPr>
              <w:jc w:val="center"/>
              <w:rPr>
                <w:bCs/>
                <w:sz w:val="24"/>
                <w:szCs w:val="24"/>
              </w:rPr>
            </w:pPr>
            <w:r>
              <w:rPr>
                <w:sz w:val="24"/>
                <w:szCs w:val="24"/>
              </w:rPr>
              <w:t>11011425210200021759-XM001-</w:t>
            </w:r>
            <w:r>
              <w:rPr>
                <w:rFonts w:hint="eastAsia"/>
                <w:sz w:val="24"/>
                <w:szCs w:val="24"/>
              </w:rPr>
              <w:t>3</w:t>
            </w:r>
          </w:p>
        </w:tc>
        <w:tc>
          <w:tcPr>
            <w:tcW w:w="1144" w:type="pct"/>
            <w:vAlign w:val="center"/>
          </w:tcPr>
          <w:p w:rsidR="00D83597" w:rsidRDefault="00215A24">
            <w:pPr>
              <w:jc w:val="center"/>
              <w:rPr>
                <w:bCs/>
                <w:szCs w:val="21"/>
              </w:rPr>
            </w:pPr>
            <w:r>
              <w:rPr>
                <w:rFonts w:hint="eastAsia"/>
                <w:bCs/>
                <w:szCs w:val="21"/>
              </w:rPr>
              <w:t>图书馆图书购置项目其他普通图书采购项目（第三</w:t>
            </w:r>
            <w:r w:rsidRPr="00215A24">
              <w:rPr>
                <w:rFonts w:hint="eastAsia"/>
                <w:bCs/>
                <w:szCs w:val="21"/>
              </w:rPr>
              <w:t>包）</w:t>
            </w:r>
          </w:p>
        </w:tc>
        <w:tc>
          <w:tcPr>
            <w:tcW w:w="737" w:type="pct"/>
            <w:vAlign w:val="center"/>
          </w:tcPr>
          <w:p w:rsidR="00D83597" w:rsidRDefault="00D83597">
            <w:pPr>
              <w:jc w:val="center"/>
              <w:rPr>
                <w:bCs/>
              </w:rPr>
            </w:pPr>
            <w:r>
              <w:rPr>
                <w:rFonts w:hint="eastAsia"/>
                <w:bCs/>
              </w:rPr>
              <w:t>255</w:t>
            </w:r>
          </w:p>
        </w:tc>
        <w:tc>
          <w:tcPr>
            <w:tcW w:w="1120" w:type="pct"/>
            <w:vAlign w:val="center"/>
          </w:tcPr>
          <w:p w:rsidR="00D83597" w:rsidRDefault="00D83597">
            <w:pPr>
              <w:jc w:val="center"/>
            </w:pPr>
            <w:r>
              <w:rPr>
                <w:rFonts w:hint="eastAsia"/>
              </w:rPr>
              <w:t>中文图书（含成人、少儿）不低于50000册</w:t>
            </w:r>
          </w:p>
        </w:tc>
      </w:tr>
      <w:tr w:rsidR="00D83597">
        <w:trPr>
          <w:trHeight w:val="454"/>
        </w:trPr>
        <w:tc>
          <w:tcPr>
            <w:tcW w:w="1998" w:type="pct"/>
            <w:vAlign w:val="center"/>
          </w:tcPr>
          <w:p w:rsidR="00D83597" w:rsidRDefault="00D83597" w:rsidP="00D83597">
            <w:pPr>
              <w:jc w:val="center"/>
              <w:rPr>
                <w:bCs/>
                <w:sz w:val="24"/>
                <w:szCs w:val="24"/>
              </w:rPr>
            </w:pPr>
            <w:r>
              <w:rPr>
                <w:sz w:val="24"/>
                <w:szCs w:val="24"/>
              </w:rPr>
              <w:t>11011425210200021759-XM001-</w:t>
            </w:r>
            <w:r>
              <w:rPr>
                <w:rFonts w:hint="eastAsia"/>
                <w:sz w:val="24"/>
                <w:szCs w:val="24"/>
              </w:rPr>
              <w:t>4</w:t>
            </w:r>
          </w:p>
        </w:tc>
        <w:tc>
          <w:tcPr>
            <w:tcW w:w="1144" w:type="pct"/>
            <w:vAlign w:val="center"/>
          </w:tcPr>
          <w:p w:rsidR="00D83597" w:rsidRDefault="00215A24">
            <w:pPr>
              <w:jc w:val="center"/>
              <w:rPr>
                <w:bCs/>
                <w:szCs w:val="21"/>
              </w:rPr>
            </w:pPr>
            <w:r w:rsidRPr="00215A24">
              <w:rPr>
                <w:rFonts w:hint="eastAsia"/>
                <w:bCs/>
                <w:szCs w:val="21"/>
              </w:rPr>
              <w:t>图书馆图书购置项目其他普通图书采购项目（第</w:t>
            </w:r>
            <w:r>
              <w:rPr>
                <w:rFonts w:hint="eastAsia"/>
                <w:bCs/>
                <w:szCs w:val="21"/>
              </w:rPr>
              <w:t>四</w:t>
            </w:r>
            <w:r w:rsidRPr="00215A24">
              <w:rPr>
                <w:rFonts w:hint="eastAsia"/>
                <w:bCs/>
                <w:szCs w:val="21"/>
              </w:rPr>
              <w:t>包）</w:t>
            </w:r>
          </w:p>
        </w:tc>
        <w:tc>
          <w:tcPr>
            <w:tcW w:w="737" w:type="pct"/>
            <w:vAlign w:val="center"/>
          </w:tcPr>
          <w:p w:rsidR="00D83597" w:rsidRDefault="00D83597">
            <w:pPr>
              <w:jc w:val="center"/>
              <w:rPr>
                <w:bCs/>
              </w:rPr>
            </w:pPr>
            <w:r>
              <w:rPr>
                <w:rFonts w:hint="eastAsia"/>
                <w:bCs/>
              </w:rPr>
              <w:t>255</w:t>
            </w:r>
          </w:p>
        </w:tc>
        <w:tc>
          <w:tcPr>
            <w:tcW w:w="1120" w:type="pct"/>
            <w:vAlign w:val="center"/>
          </w:tcPr>
          <w:p w:rsidR="00D83597" w:rsidRDefault="00D83597">
            <w:pPr>
              <w:jc w:val="center"/>
            </w:pPr>
            <w:r>
              <w:rPr>
                <w:rFonts w:hint="eastAsia"/>
              </w:rPr>
              <w:t>中文图书（含成人、少儿）不低于50000册</w:t>
            </w:r>
          </w:p>
        </w:tc>
      </w:tr>
    </w:tbl>
    <w:p w:rsidR="00807F92" w:rsidRDefault="00934791">
      <w:pPr>
        <w:rPr>
          <w:b/>
          <w:sz w:val="24"/>
          <w:szCs w:val="24"/>
        </w:rPr>
      </w:pPr>
      <w:r>
        <w:rPr>
          <w:rFonts w:hint="eastAsia"/>
          <w:b/>
          <w:sz w:val="24"/>
          <w:szCs w:val="24"/>
        </w:rPr>
        <w:t>二、具体内容与参数要求</w:t>
      </w:r>
      <w:bookmarkEnd w:id="35"/>
    </w:p>
    <w:p w:rsidR="00807F92" w:rsidRDefault="00934791">
      <w:pPr>
        <w:pStyle w:val="p0"/>
        <w:spacing w:beforeLines="50" w:before="120" w:line="360" w:lineRule="auto"/>
        <w:ind w:firstLineChars="200" w:firstLine="480"/>
        <w:jc w:val="left"/>
        <w:rPr>
          <w:rFonts w:ascii="宋体" w:hAnsi="Times New Roman"/>
          <w:iCs/>
          <w:kern w:val="2"/>
          <w:sz w:val="24"/>
        </w:rPr>
      </w:pPr>
      <w:r>
        <w:rPr>
          <w:rFonts w:ascii="宋体" w:hAnsi="Times New Roman" w:hint="eastAsia"/>
          <w:iCs/>
          <w:kern w:val="2"/>
          <w:sz w:val="24"/>
        </w:rPr>
        <w:t>1、本项目需在 2025年12月31日前完成采购金额下的采购内容，并在服务期内按采购人要求供货。</w:t>
      </w:r>
    </w:p>
    <w:p w:rsidR="00807F92" w:rsidRDefault="00934791">
      <w:pPr>
        <w:pStyle w:val="p0"/>
        <w:spacing w:beforeLines="50" w:before="120" w:line="360" w:lineRule="auto"/>
        <w:ind w:firstLineChars="200" w:firstLine="480"/>
        <w:jc w:val="left"/>
        <w:rPr>
          <w:rFonts w:ascii="宋体" w:hAnsi="Times New Roman"/>
          <w:iCs/>
          <w:kern w:val="2"/>
          <w:sz w:val="24"/>
        </w:rPr>
      </w:pPr>
      <w:r>
        <w:rPr>
          <w:rFonts w:ascii="宋体" w:hAnsi="Times New Roman" w:hint="eastAsia"/>
          <w:iCs/>
          <w:kern w:val="2"/>
          <w:sz w:val="24"/>
        </w:rPr>
        <w:t>2、投标人应具有较强的技术力量、经济实力和良好的企业信誉及售后服务能力，具有做图书馆团体供应商的条件和经验，并拥有完善的物流渠道，具备良好的图书配送服务系统。投标人须提供其近三年为公共图书馆供应图书的用户分布和业绩情况说明。售后服务要求：投标人所提供的图书在验收后1年内，如发现图书有缺页、破页、印刷模糊等不符合质量要求的情况(不包括人为因素)，接到采购人通知后，24小时之内响应，在10个工作日内免费更换，</w:t>
      </w:r>
      <w:proofErr w:type="gramStart"/>
      <w:r>
        <w:rPr>
          <w:rFonts w:ascii="宋体" w:hAnsi="Times New Roman" w:hint="eastAsia"/>
          <w:iCs/>
          <w:kern w:val="2"/>
          <w:sz w:val="24"/>
        </w:rPr>
        <w:t>如接到</w:t>
      </w:r>
      <w:proofErr w:type="gramEnd"/>
      <w:r>
        <w:rPr>
          <w:rFonts w:ascii="宋体" w:hAnsi="Times New Roman" w:hint="eastAsia"/>
          <w:iCs/>
          <w:kern w:val="2"/>
          <w:sz w:val="24"/>
        </w:rPr>
        <w:t>采购人通知后的24小时未响应或超过10个工作日未更换到位，愿意接受图书定价两倍的罚款。</w:t>
      </w:r>
    </w:p>
    <w:p w:rsidR="00807F92" w:rsidRDefault="00934791">
      <w:pPr>
        <w:pStyle w:val="p0"/>
        <w:spacing w:beforeLines="50" w:before="120" w:line="360" w:lineRule="auto"/>
        <w:ind w:firstLineChars="200" w:firstLine="480"/>
        <w:jc w:val="left"/>
        <w:rPr>
          <w:rFonts w:ascii="宋体" w:hAnsi="Times New Roman"/>
          <w:iCs/>
          <w:kern w:val="2"/>
          <w:sz w:val="24"/>
        </w:rPr>
      </w:pPr>
      <w:r>
        <w:rPr>
          <w:rFonts w:ascii="宋体" w:hAnsi="Times New Roman" w:hint="eastAsia"/>
          <w:iCs/>
          <w:kern w:val="2"/>
          <w:sz w:val="24"/>
        </w:rPr>
        <w:t>3、投标人向采购人提供的图书必须是合法正版出版物，如投标人在投标文件中响应并承诺向采购人提供的图书均为合法正版出版物，而在实际供货中提供的图书有盗版、盗印、劣质图书的，则依据《中华人民共和国政府采购法》、《中华人民共和国民法典》等相关法律法规，由投标人自行承担由此引发的一切法律责任。同时采购人将追究投标人的经济责任，并有权立即终止合同。(投标人需提供针对本条款的承诺函并加盖投标人公章，正本提供原件)</w:t>
      </w:r>
    </w:p>
    <w:p w:rsidR="00807F92" w:rsidRDefault="00934791">
      <w:pPr>
        <w:pStyle w:val="p0"/>
        <w:spacing w:beforeLines="50" w:before="120" w:line="360" w:lineRule="auto"/>
        <w:ind w:firstLineChars="200" w:firstLine="480"/>
        <w:jc w:val="left"/>
        <w:rPr>
          <w:rFonts w:ascii="宋体" w:hAnsi="Times New Roman"/>
          <w:iCs/>
          <w:kern w:val="2"/>
          <w:sz w:val="24"/>
        </w:rPr>
      </w:pPr>
      <w:r>
        <w:rPr>
          <w:rFonts w:ascii="宋体" w:hAnsi="Times New Roman" w:hint="eastAsia"/>
          <w:iCs/>
          <w:kern w:val="2"/>
          <w:sz w:val="24"/>
        </w:rPr>
        <w:t>4、采购人有权要求对中标人所提供的各项参数进行核查，如与投标文件承诺不符，采购人有权取消中标人中标资格。</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Pr>
          <w:rFonts w:ascii="宋体" w:hAnsi="Times New Roman" w:hint="eastAsia"/>
          <w:iCs/>
          <w:kern w:val="2"/>
          <w:sz w:val="24"/>
        </w:rPr>
        <w:lastRenderedPageBreak/>
        <w:t>5、采购人有权要求在与中标人签订合同之前对其提供图书的质量进行核查、测试。如与投标文件中所投货物技术规格不符，将视为虚假投标(投标人提供针对本条款的承诺函并加盖本单位公章，</w:t>
      </w:r>
      <w:r w:rsidRPr="00934791">
        <w:rPr>
          <w:rFonts w:ascii="宋体" w:hAnsi="Times New Roman" w:hint="eastAsia"/>
          <w:iCs/>
          <w:kern w:val="2"/>
          <w:sz w:val="24"/>
        </w:rPr>
        <w:t>正本提供原件)。</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6、能够组织相关人员进行现场采购，并提供人员、设备方面的便利；能定期组织采购人参加全国大型书展，具有现场选书的查重能力和条件，由此产生的相关费用由中标人全额承担。</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7、投标人应提供的自有或者租赁的图书现采仓储基地，基地面积不少于5000平米，并</w:t>
      </w:r>
      <w:proofErr w:type="gramStart"/>
      <w:r w:rsidRPr="00934791">
        <w:rPr>
          <w:rFonts w:ascii="宋体" w:hAnsi="Times New Roman" w:hint="eastAsia"/>
          <w:iCs/>
          <w:kern w:val="2"/>
          <w:sz w:val="24"/>
        </w:rPr>
        <w:t>配有馆配样本</w:t>
      </w:r>
      <w:proofErr w:type="gramEnd"/>
      <w:r w:rsidRPr="00934791">
        <w:rPr>
          <w:rFonts w:ascii="宋体" w:hAnsi="Times New Roman" w:hint="eastAsia"/>
          <w:iCs/>
          <w:kern w:val="2"/>
          <w:sz w:val="24"/>
        </w:rPr>
        <w:t>间。(投标人针对本条款应在服务方案中提供近3年的有效期至少到2025年12月31日的房屋产权证书或租赁合同，以及场所内外照片等相关证明材料，如未提供采购人可单方面解除与该中标人签订的合同且扣除全部履约保证金。如租赁场地，需提供租赁合同)。</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8、投标人有全品种供货能力(含少儿图书)，至少每半月提供一次新书目(不含再版图书)，按月提供当下各种图书排行榜单及主题书目。所供图书均为 2023年(包括2023年)以后出版的第一版新书(重印、再版不计在内)。以上书目信息应以采访数据的格式及时用邮件发给采购人，并提前与采购人做好沟通。</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9、投标人提供的图书在学科内容上应以贴合大众阅读需求的畅销图书为主；在层次类别上应避免学术性、研究性过强或内容低俗、粗制滥造的图书。不符合采购人收藏范围的图书不属于本招标项目的采购范围。对于采购人自己收集到的其它书目订单，</w:t>
      </w:r>
      <w:proofErr w:type="gramStart"/>
      <w:r w:rsidRPr="00934791">
        <w:rPr>
          <w:rFonts w:ascii="宋体" w:hAnsi="Times New Roman" w:hint="eastAsia"/>
          <w:iCs/>
          <w:kern w:val="2"/>
          <w:sz w:val="24"/>
        </w:rPr>
        <w:t>须能够</w:t>
      </w:r>
      <w:proofErr w:type="gramEnd"/>
      <w:r w:rsidRPr="00934791">
        <w:rPr>
          <w:rFonts w:ascii="宋体" w:hAnsi="Times New Roman" w:hint="eastAsia"/>
          <w:iCs/>
          <w:kern w:val="2"/>
          <w:sz w:val="24"/>
        </w:rPr>
        <w:t>订购和配送图书，并享受合同报价中相同的价格优惠。</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以下种类的图书不属于本馆收藏范围：</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(1)高职、中职、中小学各学科的教材、教辅类、</w:t>
      </w:r>
      <w:proofErr w:type="gramStart"/>
      <w:r w:rsidRPr="00934791">
        <w:rPr>
          <w:rFonts w:ascii="宋体" w:hAnsi="Times New Roman" w:hint="eastAsia"/>
          <w:iCs/>
          <w:kern w:val="2"/>
          <w:sz w:val="24"/>
        </w:rPr>
        <w:t>练习册类图书</w:t>
      </w:r>
      <w:proofErr w:type="gramEnd"/>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(2)纯外文、少数民族语言图书</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(3)期刊杂志(含合订本)</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(4)线装本、经折装、活页装、袋装图书</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(5)涂画填色类，折纸手工模型，贴纸、拼图、拼插游戏、</w:t>
      </w:r>
      <w:proofErr w:type="gramStart"/>
      <w:r w:rsidRPr="00934791">
        <w:rPr>
          <w:rFonts w:ascii="宋体" w:hAnsi="Times New Roman" w:hint="eastAsia"/>
          <w:iCs/>
          <w:kern w:val="2"/>
          <w:sz w:val="24"/>
        </w:rPr>
        <w:t>点读类</w:t>
      </w:r>
      <w:proofErr w:type="gramEnd"/>
      <w:r w:rsidRPr="00934791">
        <w:rPr>
          <w:rFonts w:ascii="宋体" w:hAnsi="Times New Roman" w:hint="eastAsia"/>
          <w:iCs/>
          <w:kern w:val="2"/>
          <w:sz w:val="24"/>
        </w:rPr>
        <w:t>图书</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(6)活页或婴儿布艺图书、散页、挂图。</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(7)软、硬笔描红类字帖，各种涂色减压类图书</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10、图书购置种类：</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(1)马克思主义、列宁主义、毛泽东思想、邓小平理论；哲学、宗教占5%。</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lastRenderedPageBreak/>
        <w:t>(2)社会科学图书占65%，其中文学类占比45%。</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(3)自然科学、综合性图书占30%。</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11、订单发出后两天内提供准确的采访数据，所有购置图书到馆前都要随书附带以首都图书馆或国家图书馆标准提供的CNMARC 格式的编目数据，数据格式应与全国图书馆联合编目中心数据库的中文格式保持一致。编目数据在送货前发到采购人指定邮箱以备采购人查重，并在采购人反馈信息后方可送货。</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12、按时送货及时抵达，并按采购人要求免费送货至指定地点。提供每批到货的纸制清单一式两份和电子版清单一份，纸制清单随书配送；电子版清单要求送货前发到采购人指定邮箱。</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13、全年新书发货差错率应低于3‰。中标人不得私自更换订单，不得搭配未订购的图书。更换订单、搭配图书将被视同为发货差错。如出现发货差错，该书无论是否加工，投标人应予以无条件退货，由此造成的损失全部由投标人承担。订单发出后1个月图书</w:t>
      </w:r>
      <w:proofErr w:type="gramStart"/>
      <w:r w:rsidRPr="00934791">
        <w:rPr>
          <w:rFonts w:ascii="宋体" w:hAnsi="Times New Roman" w:hint="eastAsia"/>
          <w:iCs/>
          <w:kern w:val="2"/>
          <w:sz w:val="24"/>
        </w:rPr>
        <w:t>到馆率应</w:t>
      </w:r>
      <w:proofErr w:type="gramEnd"/>
      <w:r w:rsidRPr="00934791">
        <w:rPr>
          <w:rFonts w:ascii="宋体" w:hAnsi="Times New Roman" w:hint="eastAsia"/>
          <w:iCs/>
          <w:kern w:val="2"/>
          <w:sz w:val="24"/>
        </w:rPr>
        <w:t>至少达到85%，2个月内图书</w:t>
      </w:r>
      <w:proofErr w:type="gramStart"/>
      <w:r w:rsidRPr="00934791">
        <w:rPr>
          <w:rFonts w:ascii="宋体" w:hAnsi="Times New Roman" w:hint="eastAsia"/>
          <w:iCs/>
          <w:kern w:val="2"/>
          <w:sz w:val="24"/>
        </w:rPr>
        <w:t>到馆率应</w:t>
      </w:r>
      <w:proofErr w:type="gramEnd"/>
      <w:r w:rsidRPr="00934791">
        <w:rPr>
          <w:rFonts w:ascii="宋体" w:hAnsi="Times New Roman" w:hint="eastAsia"/>
          <w:iCs/>
          <w:kern w:val="2"/>
          <w:sz w:val="24"/>
        </w:rPr>
        <w:t>至少达到90%以上。如订单发出后2个月内图书</w:t>
      </w:r>
      <w:proofErr w:type="gramStart"/>
      <w:r w:rsidRPr="00934791">
        <w:rPr>
          <w:rFonts w:ascii="宋体" w:hAnsi="Times New Roman" w:hint="eastAsia"/>
          <w:iCs/>
          <w:kern w:val="2"/>
          <w:sz w:val="24"/>
        </w:rPr>
        <w:t>到馆率未</w:t>
      </w:r>
      <w:proofErr w:type="gramEnd"/>
      <w:r w:rsidRPr="00934791">
        <w:rPr>
          <w:rFonts w:ascii="宋体" w:hAnsi="Times New Roman" w:hint="eastAsia"/>
          <w:iCs/>
          <w:kern w:val="2"/>
          <w:sz w:val="24"/>
        </w:rPr>
        <w:t>达到90%以上，除出版社推迟出版或发生影响合同履行的不可抗力事情以外，采购人有权单方取消未到馆图书的订购且扣除履约保证金的20%，情节严重的，采购人可单方面解除与该中标人签订的合同且扣除全部履约保证金。</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14、图书印刷质量要求：</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本标采购图书印刷质量执行《中华人民共和国产品质量法》及《关于印发&lt;图书质量管理规定&gt;(试行)的通知(新出图[1992]1266号文件)》中的规定。印刷技术术语依据GB9851 标准。 书刊印刷质量评价和分级方法依据 CY2-91标准。图书开本及幅面尺寸符合GB788-87标准。</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1)封面印刷：</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套印准确，字、图、点、线印迹清楚，不花、不毛、不糊，</w:t>
      </w:r>
      <w:proofErr w:type="gramStart"/>
      <w:r w:rsidRPr="00934791">
        <w:rPr>
          <w:rFonts w:ascii="宋体" w:hAnsi="Times New Roman" w:hint="eastAsia"/>
          <w:iCs/>
          <w:kern w:val="2"/>
          <w:sz w:val="24"/>
        </w:rPr>
        <w:t>实地版</w:t>
      </w:r>
      <w:proofErr w:type="gramEnd"/>
      <w:r w:rsidRPr="00934791">
        <w:rPr>
          <w:rFonts w:ascii="宋体" w:hAnsi="Times New Roman" w:hint="eastAsia"/>
          <w:iCs/>
          <w:kern w:val="2"/>
          <w:sz w:val="24"/>
        </w:rPr>
        <w:t>墨色均匀，无回胶印，背面不脏。</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2）插图印刷：</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插印准确，层次分明，轮廓实，电分制版无浮雕印。网点清晰饱满，小点</w:t>
      </w:r>
      <w:proofErr w:type="gramStart"/>
      <w:r w:rsidRPr="00934791">
        <w:rPr>
          <w:rFonts w:ascii="宋体" w:hAnsi="Times New Roman" w:hint="eastAsia"/>
          <w:iCs/>
          <w:kern w:val="2"/>
          <w:sz w:val="24"/>
        </w:rPr>
        <w:t>不</w:t>
      </w:r>
      <w:proofErr w:type="gramEnd"/>
      <w:r w:rsidRPr="00934791">
        <w:rPr>
          <w:rFonts w:ascii="宋体" w:hAnsi="Times New Roman" w:hint="eastAsia"/>
          <w:iCs/>
          <w:kern w:val="2"/>
          <w:sz w:val="24"/>
        </w:rPr>
        <w:t>秃，大点光洁不糊，质感好。墨色均匀厚实，色彩鲜艳有光泽，肤色正，接版准确，色调深浅一致。</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3）正文印刷：</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压力：压力适度，全书前后轻重一致。</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套印：版面端正，正反套印准确。</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lastRenderedPageBreak/>
        <w:t>文字：文字、标点清晰，笔锋挺秀，无缺笔断划，</w:t>
      </w:r>
      <w:proofErr w:type="gramStart"/>
      <w:r w:rsidRPr="00934791">
        <w:rPr>
          <w:rFonts w:ascii="宋体" w:hAnsi="Times New Roman" w:hint="eastAsia"/>
          <w:iCs/>
          <w:kern w:val="2"/>
          <w:sz w:val="24"/>
        </w:rPr>
        <w:t>标题黑实不花</w:t>
      </w:r>
      <w:proofErr w:type="gramEnd"/>
      <w:r w:rsidRPr="00934791">
        <w:rPr>
          <w:rFonts w:ascii="宋体" w:hAnsi="Times New Roman" w:hint="eastAsia"/>
          <w:iCs/>
          <w:kern w:val="2"/>
          <w:sz w:val="24"/>
        </w:rPr>
        <w:t>，小字不糊不瞎。</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4)其它：书面无脏污、破损，无钉花、野墨。</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15、图书装订要求：</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1)尺寸符合设计要求，套书规格一致，成品裁切方正，无明显刀花，无连接页、折角、破头。</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2)空脊、起泡、明显皱纹，书脊字居中，封面齐色，边框要色正。</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3)页码折正，书面平服，无皱纹、凸肚，</w:t>
      </w:r>
      <w:proofErr w:type="gramStart"/>
      <w:r w:rsidRPr="00934791">
        <w:rPr>
          <w:rFonts w:ascii="宋体" w:hAnsi="Times New Roman" w:hint="eastAsia"/>
          <w:iCs/>
          <w:kern w:val="2"/>
          <w:sz w:val="24"/>
        </w:rPr>
        <w:t>钉距匀称</w:t>
      </w:r>
      <w:proofErr w:type="gramEnd"/>
      <w:r w:rsidRPr="00934791">
        <w:rPr>
          <w:rFonts w:ascii="宋体" w:hAnsi="Times New Roman" w:hint="eastAsia"/>
          <w:iCs/>
          <w:kern w:val="2"/>
          <w:sz w:val="24"/>
        </w:rPr>
        <w:t>，坚实牢固，</w:t>
      </w:r>
      <w:proofErr w:type="gramStart"/>
      <w:r w:rsidRPr="00934791">
        <w:rPr>
          <w:rFonts w:ascii="宋体" w:hAnsi="Times New Roman" w:hint="eastAsia"/>
          <w:iCs/>
          <w:kern w:val="2"/>
          <w:sz w:val="24"/>
        </w:rPr>
        <w:t>易翻不脱</w:t>
      </w:r>
      <w:proofErr w:type="gramEnd"/>
      <w:r w:rsidRPr="00934791">
        <w:rPr>
          <w:rFonts w:ascii="宋体" w:hAnsi="Times New Roman" w:hint="eastAsia"/>
          <w:iCs/>
          <w:kern w:val="2"/>
          <w:sz w:val="24"/>
        </w:rPr>
        <w:t>页无缺页、重页、倒装。</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4)书目整洁，无脏污、破页、野胶。</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16、包装要求：</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中标人应免费提供将图书运至采购人规定的最终目的地所需要的包装，以防止图书在运转中损坏。这类包装应采取防潮、防腐及防止其他损坏的必要保护措施，从而保护图书能够经受多次搬运、装卸及各种长途运输。包装(箱)内应附有详细的装箱单和验收单，包装(箱)外应附有清晰、牢固的发货单。</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17、图书到货后，中标人须安排专人免费协助采购人进行图书验收服务。认真清点、验收每包图书套数、册数、是否与下单图书一致，记录验收日期。如有到书与订单不符、重复送货、图书缺页、散页、倒装、污损等情况，该书无论是否加工，投标人应予以无条件退货，由此造成的损失全部由投标人承担。有上述质量问题的图书不能超1%，超过的部分按图书码洋的6倍对中标人进行罚款(优先在履约保证金中扣除，不足部分补齐)。若因采购</w:t>
      </w:r>
      <w:proofErr w:type="gramStart"/>
      <w:r w:rsidRPr="00934791">
        <w:rPr>
          <w:rFonts w:ascii="宋体" w:hAnsi="Times New Roman" w:hint="eastAsia"/>
          <w:iCs/>
          <w:kern w:val="2"/>
          <w:sz w:val="24"/>
        </w:rPr>
        <w:t>人原因</w:t>
      </w:r>
      <w:proofErr w:type="gramEnd"/>
      <w:r w:rsidRPr="00934791">
        <w:rPr>
          <w:rFonts w:ascii="宋体" w:hAnsi="Times New Roman" w:hint="eastAsia"/>
          <w:iCs/>
          <w:kern w:val="2"/>
          <w:sz w:val="24"/>
        </w:rPr>
        <w:t>出现重书等情况，由双方协商，中标人在合理范围内应给予退货或调换。</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18、所购图书要求在采购人指定地点进行加工整理工作，加工所需要的电脑、打印机等设备及耗材由中标人自行配备，图书馆负责提供图书加工场地。</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19、投标人应严格按照采购人的加工流程和标准对甲方所采图书进行前期和后期的物理加工。加工图书的差错率不得超过3%，超过的部分则按图书码洋的20%由投标人承担违约金，未超过的部分甲方按照每册1元扣除乙方的履约保证金。所有差错部分投标人需按照采购人的要求在指定时间内完成再加工。</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20、投标人应按照采购人要求在指定时间、地点、周期内完成图书现场加工。服务内容包括但不仅限于：新书验收、查重、分类、数据原编、数据套录、典藏、盖馆藏章、贴条码、贴磁条、贴 RFID标签、</w:t>
      </w:r>
      <w:proofErr w:type="gramStart"/>
      <w:r w:rsidRPr="00934791">
        <w:rPr>
          <w:rFonts w:ascii="宋体" w:hAnsi="Times New Roman" w:hint="eastAsia"/>
          <w:iCs/>
          <w:kern w:val="2"/>
          <w:sz w:val="24"/>
        </w:rPr>
        <w:t>贴书标胶条</w:t>
      </w:r>
      <w:proofErr w:type="gramEnd"/>
      <w:r w:rsidRPr="00934791">
        <w:rPr>
          <w:rFonts w:ascii="宋体" w:hAnsi="Times New Roman" w:hint="eastAsia"/>
          <w:iCs/>
          <w:kern w:val="2"/>
          <w:sz w:val="24"/>
        </w:rPr>
        <w:t>色标等新书加工整理工作。加工中所需各类材料均由投标人按图书馆的标准</w:t>
      </w:r>
      <w:r w:rsidRPr="00934791">
        <w:rPr>
          <w:rFonts w:ascii="宋体" w:hAnsi="Times New Roman" w:hint="eastAsia"/>
          <w:iCs/>
          <w:kern w:val="2"/>
          <w:sz w:val="24"/>
        </w:rPr>
        <w:lastRenderedPageBreak/>
        <w:t>自行配备。加工及编目人员数量应与购书量相匹配，按要求加工保证无积压。编目人员应具备相关编目资格证书，能够熟练使用ALEPH500系统。保证编目人员的稳定，如未经同意不得私自更换人员。</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21、投标人编目人员必须使用《中国图书馆分类法》(第五版)作为图书分类依据；使用《中国分类主题词表》作为文献主题标引的依据。数据编目要求符合北京联合编目中心著录规则，严格按照《中文普通图书著录规则》进行著录，并能够做到根据采购人具体要求对数据进行细致修改。图书编目的正确率应保证在98%以上，超过的部分采购人应按图书码洋的20%扣除投标人的履约保证金。未超过的部分采购人按照每条数据0.5元扣除投标人的履约保证金。所有差错部分投标人要按照采购人的要求在指定时间内完成再加工。</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22、图书加工完成后，中标人须根据馆内要求免费将图书打捆后 送到指定地点。保证按照采购人要求在指定时间内完成全部加工工作。</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23、图书结账应分期分批结算，保证每次结账书目批次明确、数量准确，一式两份。单次结账书目应与送货书目相一致，如遇图书退换货问题，应额外列出书目明细以作备注说明。</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24、中标人需按照采购人要求到指定地点如外</w:t>
      </w:r>
      <w:proofErr w:type="gramStart"/>
      <w:r w:rsidRPr="00934791">
        <w:rPr>
          <w:rFonts w:ascii="宋体" w:hAnsi="Times New Roman" w:hint="eastAsia"/>
          <w:iCs/>
          <w:kern w:val="2"/>
          <w:sz w:val="24"/>
        </w:rPr>
        <w:t>研</w:t>
      </w:r>
      <w:proofErr w:type="gramEnd"/>
      <w:r w:rsidRPr="00934791">
        <w:rPr>
          <w:rFonts w:ascii="宋体" w:hAnsi="Times New Roman" w:hint="eastAsia"/>
          <w:iCs/>
          <w:kern w:val="2"/>
          <w:sz w:val="24"/>
        </w:rPr>
        <w:t>、三联、新华书店、北京发行集团等供货商处进行采书。</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25、现场采购图书时，中标人需按照采购人要求在采购结束后提供现采书单，并将采购图书在采购当日完成打包送至采购人指定地点，如有到书与采购人现场采购图书不符、重复送货等情况，该书无论是否加工，投标人应予以无条件退货，由此造成的损失全部由投标人承担。有上述质量问题的图书不能超1‰，超过的部分按图书码洋的6倍对中标人进行罚款(优先在履约保证金中扣除，不足部分补齐)。</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26、中标人在签订合同后每月按时向采购人提供书单且积极配合甲方完成采购内容，如未积极配合提供，采购人有权利要求中标人更换项目负责人且根据情况扣除履约保证金。</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27、供货期及地点</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供货期：中标人需在 2025年12月31日前完成采购金额下的采购内容；</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供货地点：按照采购人要求。</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28、中标后合同金额为采购金额上限，最终根据中标人实际供货情况据实结算。</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29、验收标准</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按照招标文件和中标人的投标文件验收。</w:t>
      </w:r>
    </w:p>
    <w:p w:rsidR="00807F92" w:rsidRDefault="00934791">
      <w:pPr>
        <w:rPr>
          <w:b/>
          <w:sz w:val="24"/>
          <w:szCs w:val="24"/>
        </w:rPr>
      </w:pPr>
      <w:r w:rsidRPr="00934791">
        <w:rPr>
          <w:rFonts w:hAnsi="Times New Roman" w:hint="eastAsia"/>
          <w:b/>
          <w:iCs/>
          <w:kern w:val="2"/>
          <w:sz w:val="24"/>
        </w:rPr>
        <w:t>注：本章中如提及品牌、专利、商标、型号或者具体服务的供应商时，采购人只是为准确清楚地说</w:t>
      </w:r>
      <w:r w:rsidRPr="00934791">
        <w:rPr>
          <w:rFonts w:hAnsi="Times New Roman" w:hint="eastAsia"/>
          <w:b/>
          <w:iCs/>
          <w:kern w:val="2"/>
          <w:sz w:val="24"/>
        </w:rPr>
        <w:lastRenderedPageBreak/>
        <w:t>明采购项目的技术标准和要求，仅表达“参照或相当于”之意，相关的评审标准适用于所有相当于同等技术规格的货物。</w:t>
      </w:r>
    </w:p>
    <w:p w:rsidR="00807F92" w:rsidRDefault="00807F92">
      <w:pPr>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3"/>
        <w:tabs>
          <w:tab w:val="left" w:pos="1631"/>
        </w:tabs>
        <w:ind w:left="8"/>
        <w:rPr>
          <w:rFonts w:asciiTheme="minorEastAsia" w:eastAsiaTheme="minorEastAsia" w:hAnsiTheme="minorEastAsia"/>
          <w:b/>
        </w:rPr>
      </w:pPr>
      <w:r>
        <w:rPr>
          <w:rFonts w:asciiTheme="minorEastAsia" w:eastAsiaTheme="minorEastAsia" w:hAnsiTheme="minorEastAsia"/>
          <w:b/>
        </w:rPr>
        <w:lastRenderedPageBreak/>
        <w:t>第六</w:t>
      </w:r>
      <w:r>
        <w:rPr>
          <w:rFonts w:asciiTheme="minorEastAsia" w:eastAsiaTheme="minorEastAsia" w:hAnsiTheme="minorEastAsia"/>
          <w:b/>
          <w:spacing w:val="-10"/>
        </w:rPr>
        <w:t>章</w:t>
      </w:r>
      <w:r>
        <w:rPr>
          <w:rFonts w:asciiTheme="minorEastAsia" w:eastAsiaTheme="minorEastAsia" w:hAnsiTheme="minorEastAsia"/>
          <w:b/>
        </w:rPr>
        <w:tab/>
      </w:r>
      <w:r>
        <w:rPr>
          <w:rFonts w:asciiTheme="minorEastAsia" w:eastAsiaTheme="minorEastAsia" w:hAnsiTheme="minorEastAsia" w:hint="eastAsia"/>
          <w:b/>
        </w:rPr>
        <w:t>政府采购合同</w:t>
      </w:r>
    </w:p>
    <w:p w:rsidR="00807F92" w:rsidRDefault="00807F92">
      <w:pPr>
        <w:pStyle w:val="a6"/>
        <w:jc w:val="center"/>
        <w:rPr>
          <w:b/>
          <w:bCs/>
          <w:spacing w:val="-20"/>
          <w:kern w:val="44"/>
          <w:sz w:val="48"/>
          <w:szCs w:val="48"/>
        </w:rPr>
      </w:pPr>
      <w:bookmarkStart w:id="36" w:name="_Toc3995"/>
    </w:p>
    <w:bookmarkEnd w:id="36"/>
    <w:p w:rsidR="00807F92" w:rsidRDefault="00934791">
      <w:pPr>
        <w:widowControl/>
        <w:spacing w:line="480" w:lineRule="auto"/>
        <w:textAlignment w:val="bottom"/>
        <w:rPr>
          <w:rFonts w:cs="Arial"/>
          <w:bCs/>
        </w:rPr>
      </w:pPr>
      <w:r>
        <w:rPr>
          <w:rFonts w:cs="Arial" w:hint="eastAsia"/>
          <w:bCs/>
          <w:shd w:val="pct10" w:color="auto" w:fill="FFFFFF"/>
        </w:rPr>
        <w:t>合同编号：</w:t>
      </w:r>
    </w:p>
    <w:p w:rsidR="00807F92" w:rsidRDefault="00934791">
      <w:pPr>
        <w:spacing w:line="480" w:lineRule="auto"/>
        <w:jc w:val="center"/>
        <w:rPr>
          <w:b/>
          <w:sz w:val="32"/>
          <w:szCs w:val="32"/>
        </w:rPr>
      </w:pPr>
      <w:r>
        <w:rPr>
          <w:rFonts w:hint="eastAsia"/>
          <w:b/>
          <w:sz w:val="32"/>
          <w:szCs w:val="32"/>
        </w:rPr>
        <w:t>北京市</w:t>
      </w:r>
      <w:proofErr w:type="gramStart"/>
      <w:r>
        <w:rPr>
          <w:rFonts w:hint="eastAsia"/>
          <w:b/>
          <w:sz w:val="32"/>
          <w:szCs w:val="32"/>
        </w:rPr>
        <w:t>昌平区</w:t>
      </w:r>
      <w:proofErr w:type="gramEnd"/>
      <w:r>
        <w:rPr>
          <w:rFonts w:hint="eastAsia"/>
          <w:b/>
          <w:sz w:val="32"/>
          <w:szCs w:val="32"/>
        </w:rPr>
        <w:t>图书馆购销合同（图书）</w:t>
      </w:r>
    </w:p>
    <w:p w:rsidR="00807F92" w:rsidRDefault="00807F92">
      <w:pPr>
        <w:spacing w:line="480" w:lineRule="auto"/>
        <w:rPr>
          <w:sz w:val="24"/>
        </w:rPr>
      </w:pPr>
    </w:p>
    <w:p w:rsidR="00807F92" w:rsidRDefault="00934791">
      <w:pPr>
        <w:spacing w:line="480" w:lineRule="auto"/>
        <w:ind w:firstLineChars="200" w:firstLine="480"/>
        <w:rPr>
          <w:sz w:val="24"/>
        </w:rPr>
      </w:pPr>
      <w:r>
        <w:rPr>
          <w:rFonts w:hint="eastAsia"/>
          <w:sz w:val="24"/>
        </w:rPr>
        <w:t>本合同由中华人民共和国的（</w:t>
      </w:r>
      <w:r>
        <w:rPr>
          <w:rFonts w:hint="eastAsia"/>
          <w:sz w:val="24"/>
          <w:u w:val="single"/>
        </w:rPr>
        <w:t xml:space="preserve"> </w:t>
      </w:r>
      <w:r>
        <w:rPr>
          <w:sz w:val="24"/>
          <w:u w:val="single"/>
        </w:rPr>
        <w:t xml:space="preserve">        </w:t>
      </w:r>
      <w:r>
        <w:rPr>
          <w:rFonts w:hint="eastAsia"/>
          <w:sz w:val="24"/>
        </w:rPr>
        <w:t>）（以下简称“买方”）为一方和中华人民共和国的（</w:t>
      </w:r>
      <w:r>
        <w:rPr>
          <w:rFonts w:hint="eastAsia"/>
          <w:sz w:val="24"/>
          <w:u w:val="single"/>
        </w:rPr>
        <w:t xml:space="preserve"> </w:t>
      </w:r>
      <w:r>
        <w:rPr>
          <w:sz w:val="24"/>
          <w:u w:val="single"/>
        </w:rPr>
        <w:t xml:space="preserve">           </w:t>
      </w:r>
      <w:r>
        <w:rPr>
          <w:rFonts w:hint="eastAsia"/>
          <w:sz w:val="24"/>
        </w:rPr>
        <w:t>）（以下简称“卖方”）为另一方按下述条款和条件签署。</w:t>
      </w:r>
    </w:p>
    <w:p w:rsidR="00807F92" w:rsidRDefault="00934791">
      <w:pPr>
        <w:spacing w:line="480" w:lineRule="auto"/>
        <w:ind w:firstLineChars="200" w:firstLine="480"/>
        <w:rPr>
          <w:sz w:val="24"/>
        </w:rPr>
      </w:pPr>
      <w:r>
        <w:rPr>
          <w:rFonts w:hint="eastAsia"/>
          <w:sz w:val="24"/>
        </w:rPr>
        <w:t>鉴于买方为获得以下货物和伴随服务，即（</w:t>
      </w:r>
      <w:r>
        <w:rPr>
          <w:sz w:val="24"/>
          <w:u w:val="single"/>
        </w:rPr>
        <w:t xml:space="preserve">         </w:t>
      </w:r>
      <w:r>
        <w:rPr>
          <w:rFonts w:hint="eastAsia"/>
          <w:sz w:val="24"/>
        </w:rPr>
        <w:t>）而公开招标，招标项目名称为</w:t>
      </w:r>
      <w:r>
        <w:rPr>
          <w:rFonts w:hint="eastAsia"/>
          <w:sz w:val="24"/>
          <w:u w:val="single"/>
        </w:rPr>
        <w:t xml:space="preserve">“   </w:t>
      </w:r>
      <w:r>
        <w:rPr>
          <w:sz w:val="24"/>
          <w:u w:val="single"/>
        </w:rPr>
        <w:t xml:space="preserve">         </w:t>
      </w:r>
      <w:r>
        <w:rPr>
          <w:rFonts w:hint="eastAsia"/>
          <w:sz w:val="24"/>
          <w:u w:val="single"/>
        </w:rPr>
        <w:t>”</w:t>
      </w:r>
      <w:r>
        <w:rPr>
          <w:rFonts w:hint="eastAsia"/>
          <w:sz w:val="24"/>
        </w:rPr>
        <w:t>，招标编号为</w:t>
      </w:r>
      <w:r>
        <w:rPr>
          <w:rFonts w:hint="eastAsia"/>
          <w:sz w:val="24"/>
          <w:u w:val="single"/>
        </w:rPr>
        <w:t xml:space="preserve">           </w:t>
      </w:r>
      <w:r>
        <w:rPr>
          <w:rFonts w:hint="eastAsia"/>
          <w:sz w:val="24"/>
        </w:rPr>
        <w:t>。并接受了卖方以总金额（</w:t>
      </w:r>
      <w:r>
        <w:rPr>
          <w:rFonts w:hint="eastAsia"/>
          <w:sz w:val="24"/>
          <w:u w:val="single"/>
        </w:rPr>
        <w:t xml:space="preserve">人民币：                      元，￥               </w:t>
      </w:r>
      <w:r>
        <w:rPr>
          <w:rFonts w:hint="eastAsia"/>
          <w:sz w:val="24"/>
        </w:rPr>
        <w:t>）（以下简称“合同价”）提供上述货物和服务的投标。</w:t>
      </w:r>
    </w:p>
    <w:p w:rsidR="00807F92" w:rsidRDefault="00934791">
      <w:pPr>
        <w:spacing w:line="480" w:lineRule="auto"/>
        <w:ind w:firstLineChars="200" w:firstLine="480"/>
        <w:rPr>
          <w:sz w:val="24"/>
        </w:rPr>
      </w:pPr>
      <w:r>
        <w:rPr>
          <w:rFonts w:hint="eastAsia"/>
          <w:sz w:val="24"/>
        </w:rPr>
        <w:t>本合同在此声明如下：</w:t>
      </w:r>
    </w:p>
    <w:p w:rsidR="00807F92" w:rsidRDefault="00934791">
      <w:pPr>
        <w:tabs>
          <w:tab w:val="left" w:pos="907"/>
        </w:tabs>
        <w:spacing w:line="480" w:lineRule="auto"/>
        <w:ind w:firstLineChars="200" w:firstLine="480"/>
        <w:rPr>
          <w:sz w:val="24"/>
        </w:rPr>
      </w:pPr>
      <w:r>
        <w:rPr>
          <w:rFonts w:hint="eastAsia"/>
          <w:sz w:val="24"/>
        </w:rPr>
        <w:t>1</w:t>
      </w:r>
      <w:r>
        <w:rPr>
          <w:sz w:val="24"/>
        </w:rPr>
        <w:t>.</w:t>
      </w:r>
      <w:r>
        <w:rPr>
          <w:rFonts w:hint="eastAsia"/>
          <w:sz w:val="24"/>
        </w:rPr>
        <w:t>下述文件是本合同的一部分，并与本合同一起阅读和解释；</w:t>
      </w:r>
    </w:p>
    <w:p w:rsidR="00807F92" w:rsidRDefault="00934791">
      <w:pPr>
        <w:tabs>
          <w:tab w:val="left" w:pos="454"/>
        </w:tabs>
        <w:spacing w:line="480" w:lineRule="auto"/>
        <w:ind w:firstLineChars="200" w:firstLine="480"/>
        <w:rPr>
          <w:sz w:val="24"/>
        </w:rPr>
      </w:pPr>
      <w:r>
        <w:rPr>
          <w:rFonts w:hint="eastAsia"/>
          <w:sz w:val="24"/>
        </w:rPr>
        <w:t>（1）合同条款</w:t>
      </w:r>
    </w:p>
    <w:p w:rsidR="00807F92" w:rsidRDefault="00934791">
      <w:pPr>
        <w:tabs>
          <w:tab w:val="left" w:pos="360"/>
        </w:tabs>
        <w:spacing w:line="480" w:lineRule="auto"/>
        <w:ind w:firstLineChars="200" w:firstLine="480"/>
        <w:rPr>
          <w:sz w:val="24"/>
        </w:rPr>
      </w:pPr>
      <w:r>
        <w:rPr>
          <w:rFonts w:hint="eastAsia"/>
          <w:sz w:val="24"/>
        </w:rPr>
        <w:t>（2）投标文件</w:t>
      </w:r>
    </w:p>
    <w:p w:rsidR="00807F92" w:rsidRDefault="00934791">
      <w:pPr>
        <w:tabs>
          <w:tab w:val="left" w:pos="360"/>
        </w:tabs>
        <w:spacing w:line="480" w:lineRule="auto"/>
        <w:ind w:firstLineChars="200" w:firstLine="480"/>
        <w:rPr>
          <w:sz w:val="24"/>
        </w:rPr>
      </w:pPr>
      <w:r>
        <w:rPr>
          <w:rFonts w:hint="eastAsia"/>
          <w:sz w:val="24"/>
        </w:rPr>
        <w:t>（3）招标文件</w:t>
      </w:r>
    </w:p>
    <w:p w:rsidR="00807F92" w:rsidRDefault="00934791">
      <w:pPr>
        <w:tabs>
          <w:tab w:val="left" w:pos="360"/>
        </w:tabs>
        <w:spacing w:line="480" w:lineRule="auto"/>
        <w:ind w:firstLineChars="200" w:firstLine="480"/>
        <w:rPr>
          <w:sz w:val="24"/>
        </w:rPr>
      </w:pPr>
      <w:r>
        <w:rPr>
          <w:rFonts w:hint="eastAsia"/>
          <w:sz w:val="24"/>
        </w:rPr>
        <w:t>（4）中标通知书</w:t>
      </w:r>
    </w:p>
    <w:p w:rsidR="00807F92" w:rsidRDefault="00934791">
      <w:pPr>
        <w:tabs>
          <w:tab w:val="left" w:pos="907"/>
        </w:tabs>
        <w:spacing w:line="480" w:lineRule="auto"/>
        <w:ind w:firstLineChars="200" w:firstLine="480"/>
        <w:rPr>
          <w:sz w:val="24"/>
        </w:rPr>
      </w:pPr>
      <w:r>
        <w:rPr>
          <w:rFonts w:hint="eastAsia"/>
          <w:sz w:val="24"/>
        </w:rPr>
        <w:t>2</w:t>
      </w:r>
      <w:r>
        <w:rPr>
          <w:sz w:val="24"/>
        </w:rPr>
        <w:t>.</w:t>
      </w:r>
      <w:r>
        <w:rPr>
          <w:rFonts w:hint="eastAsia"/>
          <w:sz w:val="24"/>
        </w:rPr>
        <w:t>考虑到买方将按照本合同向卖方支付，卖方在此保证全部按照合同的规定向买方提供货物和服务，并修补缺陷。</w:t>
      </w:r>
    </w:p>
    <w:p w:rsidR="00807F92" w:rsidRDefault="00934791">
      <w:pPr>
        <w:tabs>
          <w:tab w:val="left" w:pos="907"/>
        </w:tabs>
        <w:spacing w:line="480" w:lineRule="auto"/>
        <w:ind w:firstLineChars="200" w:firstLine="480"/>
        <w:rPr>
          <w:sz w:val="24"/>
        </w:rPr>
      </w:pPr>
      <w:r>
        <w:rPr>
          <w:rFonts w:hint="eastAsia"/>
          <w:sz w:val="24"/>
        </w:rPr>
        <w:t>3</w:t>
      </w:r>
      <w:r>
        <w:rPr>
          <w:sz w:val="24"/>
        </w:rPr>
        <w:t>.</w:t>
      </w:r>
      <w:r>
        <w:rPr>
          <w:rFonts w:hint="eastAsia"/>
          <w:sz w:val="24"/>
        </w:rPr>
        <w:t>考虑到卖方提供的货物和服务并修补缺陷，买方在此保证按照合同规定的时间和方式向卖方支付合同价或其他按合同规定应支付的金额。</w:t>
      </w:r>
    </w:p>
    <w:p w:rsidR="00807F92" w:rsidRDefault="00934791">
      <w:pPr>
        <w:spacing w:line="480" w:lineRule="auto"/>
        <w:ind w:firstLineChars="200" w:firstLine="480"/>
        <w:rPr>
          <w:sz w:val="24"/>
        </w:rPr>
      </w:pPr>
      <w:r>
        <w:rPr>
          <w:rFonts w:hint="eastAsia"/>
          <w:sz w:val="24"/>
        </w:rPr>
        <w:t>双方在上述日期根据相关法律法规签署本合同。</w:t>
      </w:r>
    </w:p>
    <w:p w:rsidR="00807F92" w:rsidRDefault="00807F92">
      <w:pPr>
        <w:spacing w:line="480" w:lineRule="auto"/>
        <w:ind w:firstLineChars="200" w:firstLine="480"/>
        <w:rPr>
          <w:sz w:val="24"/>
        </w:rPr>
      </w:pPr>
    </w:p>
    <w:p w:rsidR="00807F92" w:rsidRDefault="00934791">
      <w:pPr>
        <w:widowControl/>
        <w:spacing w:line="480" w:lineRule="auto"/>
        <w:textAlignment w:val="bottom"/>
        <w:rPr>
          <w:rFonts w:cs="Arial"/>
          <w:bCs/>
        </w:rPr>
      </w:pPr>
      <w:r>
        <w:rPr>
          <w:sz w:val="24"/>
          <w:u w:val="single"/>
        </w:rPr>
        <w:br w:type="page"/>
      </w:r>
      <w:r>
        <w:rPr>
          <w:rFonts w:cs="Arial" w:hint="eastAsia"/>
          <w:bCs/>
          <w:shd w:val="pct10" w:color="auto" w:fill="FFFFFF"/>
        </w:rPr>
        <w:lastRenderedPageBreak/>
        <w:t>合同编号：</w:t>
      </w:r>
    </w:p>
    <w:p w:rsidR="00807F92" w:rsidRDefault="00934791">
      <w:pPr>
        <w:spacing w:line="480" w:lineRule="auto"/>
        <w:ind w:firstLineChars="200" w:firstLine="602"/>
        <w:jc w:val="center"/>
        <w:rPr>
          <w:b/>
          <w:sz w:val="30"/>
          <w:szCs w:val="30"/>
        </w:rPr>
      </w:pPr>
      <w:r>
        <w:rPr>
          <w:rFonts w:hint="eastAsia"/>
          <w:b/>
          <w:sz w:val="30"/>
          <w:szCs w:val="30"/>
        </w:rPr>
        <w:t>合同条款</w:t>
      </w:r>
    </w:p>
    <w:p w:rsidR="00807F92" w:rsidRDefault="00807F92">
      <w:pPr>
        <w:spacing w:line="480" w:lineRule="auto"/>
        <w:ind w:firstLineChars="200" w:firstLine="482"/>
        <w:rPr>
          <w:rFonts w:cs="Arial"/>
          <w:b/>
          <w:sz w:val="24"/>
        </w:rPr>
      </w:pPr>
    </w:p>
    <w:p w:rsidR="00807F92" w:rsidRDefault="00934791">
      <w:pPr>
        <w:spacing w:line="480" w:lineRule="auto"/>
        <w:ind w:firstLineChars="200" w:firstLine="482"/>
        <w:rPr>
          <w:rFonts w:cs="Arial"/>
          <w:b/>
          <w:sz w:val="24"/>
        </w:rPr>
      </w:pPr>
      <w:r>
        <w:rPr>
          <w:rFonts w:cs="Arial" w:hint="eastAsia"/>
          <w:b/>
          <w:sz w:val="24"/>
        </w:rPr>
        <w:t>买方：北京市</w:t>
      </w:r>
      <w:proofErr w:type="gramStart"/>
      <w:r>
        <w:rPr>
          <w:rFonts w:cs="Arial" w:hint="eastAsia"/>
          <w:b/>
          <w:sz w:val="24"/>
        </w:rPr>
        <w:t>昌平区</w:t>
      </w:r>
      <w:proofErr w:type="gramEnd"/>
      <w:r>
        <w:rPr>
          <w:rFonts w:cs="Arial" w:hint="eastAsia"/>
          <w:b/>
          <w:sz w:val="24"/>
        </w:rPr>
        <w:t>图书馆</w:t>
      </w:r>
    </w:p>
    <w:p w:rsidR="00807F92" w:rsidRDefault="00934791">
      <w:pPr>
        <w:spacing w:line="480" w:lineRule="auto"/>
        <w:ind w:firstLineChars="200" w:firstLine="482"/>
        <w:rPr>
          <w:rFonts w:cs="Calibri"/>
          <w:b/>
          <w:sz w:val="24"/>
          <w:u w:val="single"/>
        </w:rPr>
      </w:pPr>
      <w:r>
        <w:rPr>
          <w:rFonts w:cs="Arial" w:hint="eastAsia"/>
          <w:b/>
          <w:sz w:val="24"/>
        </w:rPr>
        <w:t>卖方：</w:t>
      </w:r>
      <w:r>
        <w:rPr>
          <w:rFonts w:cs="Calibri"/>
          <w:b/>
          <w:sz w:val="24"/>
          <w:u w:val="single"/>
        </w:rPr>
        <w:t xml:space="preserve">             </w:t>
      </w:r>
    </w:p>
    <w:p w:rsidR="00807F92" w:rsidRDefault="00807F92">
      <w:pPr>
        <w:spacing w:line="480" w:lineRule="auto"/>
        <w:ind w:firstLineChars="200" w:firstLine="482"/>
        <w:rPr>
          <w:rFonts w:cs="Arial"/>
          <w:b/>
          <w:sz w:val="24"/>
        </w:rPr>
      </w:pPr>
    </w:p>
    <w:p w:rsidR="00807F92" w:rsidRDefault="00934791">
      <w:pPr>
        <w:widowControl/>
        <w:tabs>
          <w:tab w:val="left" w:pos="964"/>
        </w:tabs>
        <w:spacing w:line="480" w:lineRule="auto"/>
        <w:ind w:firstLineChars="200" w:firstLine="480"/>
        <w:textAlignment w:val="bottom"/>
        <w:rPr>
          <w:rFonts w:cs="Calibri"/>
          <w:bCs/>
          <w:sz w:val="24"/>
        </w:rPr>
      </w:pPr>
      <w:r>
        <w:rPr>
          <w:rFonts w:cs="Arial" w:hint="eastAsia"/>
          <w:bCs/>
          <w:sz w:val="24"/>
        </w:rPr>
        <w:t>1</w:t>
      </w:r>
      <w:r>
        <w:rPr>
          <w:rFonts w:cs="Arial"/>
          <w:bCs/>
          <w:sz w:val="24"/>
        </w:rPr>
        <w:t>.</w:t>
      </w:r>
      <w:r>
        <w:rPr>
          <w:rFonts w:cs="Arial" w:hint="eastAsia"/>
          <w:bCs/>
          <w:sz w:val="24"/>
        </w:rPr>
        <w:t>货物名称、货物数量、货物价格、</w:t>
      </w:r>
      <w:r>
        <w:rPr>
          <w:rFonts w:cs="Calibri" w:hint="eastAsia"/>
          <w:bCs/>
          <w:sz w:val="24"/>
        </w:rPr>
        <w:t>服务期限</w:t>
      </w:r>
    </w:p>
    <w:p w:rsidR="00807F92" w:rsidRDefault="00934791">
      <w:pPr>
        <w:widowControl/>
        <w:tabs>
          <w:tab w:val="left" w:pos="964"/>
        </w:tabs>
        <w:spacing w:line="480" w:lineRule="auto"/>
        <w:ind w:firstLineChars="200" w:firstLine="480"/>
        <w:textAlignment w:val="bottom"/>
        <w:rPr>
          <w:rFonts w:cs="Calibri"/>
          <w:bCs/>
          <w:sz w:val="24"/>
        </w:rPr>
      </w:pPr>
      <w:r>
        <w:rPr>
          <w:rFonts w:cs="Calibri" w:hint="eastAsia"/>
          <w:bCs/>
          <w:sz w:val="24"/>
        </w:rPr>
        <w:t>（1）本合同货物：</w:t>
      </w:r>
      <w:r>
        <w:rPr>
          <w:rFonts w:cs="Calibri" w:hint="eastAsia"/>
          <w:bCs/>
          <w:sz w:val="24"/>
          <w:u w:val="single"/>
        </w:rPr>
        <w:t xml:space="preserve">                       </w:t>
      </w:r>
    </w:p>
    <w:p w:rsidR="00807F92" w:rsidRDefault="00934791">
      <w:pPr>
        <w:widowControl/>
        <w:tabs>
          <w:tab w:val="left" w:pos="964"/>
        </w:tabs>
        <w:spacing w:line="480" w:lineRule="auto"/>
        <w:ind w:firstLineChars="200" w:firstLine="480"/>
        <w:textAlignment w:val="bottom"/>
        <w:rPr>
          <w:rFonts w:cs="Calibri"/>
          <w:bCs/>
          <w:sz w:val="24"/>
          <w:u w:val="single"/>
        </w:rPr>
      </w:pPr>
      <w:r>
        <w:rPr>
          <w:rFonts w:cs="Calibri" w:hint="eastAsia"/>
          <w:bCs/>
          <w:sz w:val="24"/>
        </w:rPr>
        <w:t>（2）数量：</w:t>
      </w:r>
      <w:r>
        <w:rPr>
          <w:rFonts w:cs="Calibri" w:hint="eastAsia"/>
          <w:bCs/>
          <w:sz w:val="24"/>
          <w:u w:val="single"/>
        </w:rPr>
        <w:t xml:space="preserve">  以订单为准     </w:t>
      </w:r>
    </w:p>
    <w:p w:rsidR="00807F92" w:rsidRDefault="00934791">
      <w:pPr>
        <w:widowControl/>
        <w:tabs>
          <w:tab w:val="left" w:pos="964"/>
        </w:tabs>
        <w:spacing w:line="480" w:lineRule="auto"/>
        <w:ind w:firstLineChars="200" w:firstLine="480"/>
        <w:textAlignment w:val="bottom"/>
        <w:rPr>
          <w:rFonts w:cs="Calibri"/>
          <w:bCs/>
          <w:sz w:val="24"/>
        </w:rPr>
      </w:pPr>
      <w:r>
        <w:rPr>
          <w:rFonts w:cs="Calibri" w:hint="eastAsia"/>
          <w:bCs/>
          <w:sz w:val="24"/>
        </w:rPr>
        <w:t>（3）本合同总折扣为</w:t>
      </w:r>
      <w:r>
        <w:rPr>
          <w:rFonts w:cs="Calibri" w:hint="eastAsia"/>
          <w:bCs/>
          <w:sz w:val="24"/>
          <w:u w:val="single"/>
        </w:rPr>
        <w:t xml:space="preserve">  </w:t>
      </w:r>
      <w:r>
        <w:rPr>
          <w:rFonts w:cs="Calibri"/>
          <w:bCs/>
          <w:sz w:val="24"/>
          <w:u w:val="single"/>
        </w:rPr>
        <w:t xml:space="preserve">  </w:t>
      </w:r>
      <w:r>
        <w:rPr>
          <w:rFonts w:cs="Calibri" w:hint="eastAsia"/>
          <w:bCs/>
          <w:sz w:val="24"/>
          <w:u w:val="single"/>
        </w:rPr>
        <w:t xml:space="preserve">  %</w:t>
      </w:r>
      <w:r>
        <w:rPr>
          <w:rFonts w:cs="Calibri" w:hint="eastAsia"/>
          <w:bCs/>
          <w:sz w:val="24"/>
        </w:rPr>
        <w:t>（即</w:t>
      </w:r>
      <w:proofErr w:type="gramStart"/>
      <w:r>
        <w:rPr>
          <w:rFonts w:cs="Calibri" w:hint="eastAsia"/>
          <w:bCs/>
          <w:sz w:val="24"/>
        </w:rPr>
        <w:t>结算实洋</w:t>
      </w:r>
      <w:proofErr w:type="gramEnd"/>
      <w:r>
        <w:rPr>
          <w:rFonts w:cs="Calibri" w:hint="eastAsia"/>
          <w:bCs/>
          <w:sz w:val="24"/>
        </w:rPr>
        <w:t xml:space="preserve"> = 码洋 *</w:t>
      </w:r>
      <w:r>
        <w:rPr>
          <w:rFonts w:cs="Calibri" w:hint="eastAsia"/>
          <w:bCs/>
          <w:sz w:val="24"/>
          <w:u w:val="single"/>
        </w:rPr>
        <w:t xml:space="preserve"> </w:t>
      </w:r>
      <w:r>
        <w:rPr>
          <w:rFonts w:cs="Calibri"/>
          <w:bCs/>
          <w:sz w:val="24"/>
          <w:u w:val="single"/>
        </w:rPr>
        <w:t xml:space="preserve">               </w:t>
      </w:r>
      <w:r>
        <w:rPr>
          <w:rFonts w:cs="Calibri" w:hint="eastAsia"/>
          <w:bCs/>
          <w:sz w:val="24"/>
          <w:u w:val="single"/>
        </w:rPr>
        <w:t xml:space="preserve"> %</w:t>
      </w:r>
      <w:r>
        <w:rPr>
          <w:rFonts w:cs="Calibri" w:hint="eastAsia"/>
          <w:bCs/>
          <w:sz w:val="24"/>
        </w:rPr>
        <w:t>）</w:t>
      </w:r>
    </w:p>
    <w:p w:rsidR="00807F92" w:rsidRDefault="00934791">
      <w:pPr>
        <w:widowControl/>
        <w:tabs>
          <w:tab w:val="left" w:pos="964"/>
        </w:tabs>
        <w:spacing w:line="480" w:lineRule="auto"/>
        <w:ind w:firstLineChars="200" w:firstLine="480"/>
        <w:textAlignment w:val="bottom"/>
        <w:rPr>
          <w:rFonts w:cs="Calibri"/>
          <w:bCs/>
          <w:sz w:val="24"/>
        </w:rPr>
      </w:pPr>
      <w:r>
        <w:rPr>
          <w:rFonts w:cs="Calibri" w:hint="eastAsia"/>
          <w:bCs/>
          <w:sz w:val="24"/>
        </w:rPr>
        <w:t>（4）本合同价格为包含了购买货物及其相关服务的费用和所需缴纳的所有税费,并包含了货物发运到指定地点所需的一切费用。</w:t>
      </w:r>
    </w:p>
    <w:p w:rsidR="00807F92" w:rsidRDefault="00934791">
      <w:pPr>
        <w:widowControl/>
        <w:tabs>
          <w:tab w:val="left" w:pos="964"/>
        </w:tabs>
        <w:spacing w:line="480" w:lineRule="auto"/>
        <w:ind w:firstLineChars="200" w:firstLine="480"/>
        <w:textAlignment w:val="bottom"/>
        <w:rPr>
          <w:rFonts w:cs="Calibri"/>
          <w:bCs/>
          <w:sz w:val="24"/>
        </w:rPr>
      </w:pPr>
      <w:r>
        <w:rPr>
          <w:rFonts w:cs="Calibri" w:hint="eastAsia"/>
          <w:bCs/>
          <w:sz w:val="24"/>
        </w:rPr>
        <w:t>（5）服务期限：</w:t>
      </w:r>
      <w:r>
        <w:rPr>
          <w:rFonts w:cs="Calibri" w:hint="eastAsia"/>
          <w:bCs/>
          <w:sz w:val="24"/>
          <w:u w:val="single"/>
        </w:rPr>
        <w:t xml:space="preserve">                        </w:t>
      </w:r>
    </w:p>
    <w:p w:rsidR="00807F92" w:rsidRDefault="00934791">
      <w:pPr>
        <w:widowControl/>
        <w:tabs>
          <w:tab w:val="left" w:pos="964"/>
        </w:tabs>
        <w:spacing w:line="480" w:lineRule="auto"/>
        <w:ind w:firstLineChars="200" w:firstLine="480"/>
        <w:textAlignment w:val="bottom"/>
        <w:rPr>
          <w:rFonts w:cs="Arial"/>
          <w:bCs/>
          <w:sz w:val="24"/>
        </w:rPr>
      </w:pPr>
      <w:r>
        <w:rPr>
          <w:rFonts w:cs="Arial" w:hint="eastAsia"/>
          <w:bCs/>
          <w:sz w:val="24"/>
        </w:rPr>
        <w:t>2</w:t>
      </w:r>
      <w:r>
        <w:rPr>
          <w:rFonts w:cs="Arial"/>
          <w:bCs/>
          <w:sz w:val="24"/>
        </w:rPr>
        <w:t>.</w:t>
      </w:r>
      <w:r>
        <w:rPr>
          <w:rFonts w:cs="Arial" w:hint="eastAsia"/>
          <w:bCs/>
          <w:sz w:val="24"/>
        </w:rPr>
        <w:t>生效、付款方式</w:t>
      </w:r>
    </w:p>
    <w:p w:rsidR="00807F92" w:rsidRDefault="00934791">
      <w:pPr>
        <w:tabs>
          <w:tab w:val="left" w:pos="964"/>
        </w:tabs>
        <w:spacing w:line="480" w:lineRule="auto"/>
        <w:ind w:firstLineChars="200" w:firstLine="480"/>
        <w:rPr>
          <w:rFonts w:cs="Arial"/>
          <w:color w:val="000000"/>
          <w:sz w:val="24"/>
        </w:rPr>
      </w:pPr>
      <w:r>
        <w:rPr>
          <w:rFonts w:hint="eastAsia"/>
          <w:color w:val="000000"/>
          <w:sz w:val="24"/>
        </w:rPr>
        <w:t>（1）本合同经双方法定代表人（负责人）或授权代表签字并加盖单位合同章后生效</w:t>
      </w:r>
      <w:r>
        <w:rPr>
          <w:rFonts w:cs="Arial" w:hint="eastAsia"/>
          <w:color w:val="000000"/>
          <w:sz w:val="24"/>
        </w:rPr>
        <w:t>。</w:t>
      </w:r>
    </w:p>
    <w:p w:rsidR="00807F92" w:rsidRDefault="00934791">
      <w:pPr>
        <w:tabs>
          <w:tab w:val="left" w:pos="964"/>
        </w:tabs>
        <w:spacing w:line="480" w:lineRule="auto"/>
        <w:ind w:firstLineChars="200" w:firstLine="480"/>
        <w:rPr>
          <w:color w:val="000000"/>
          <w:sz w:val="24"/>
        </w:rPr>
      </w:pPr>
      <w:r>
        <w:rPr>
          <w:rFonts w:hint="eastAsia"/>
          <w:color w:val="000000"/>
          <w:sz w:val="24"/>
        </w:rPr>
        <w:t>（</w:t>
      </w:r>
      <w:r>
        <w:rPr>
          <w:color w:val="000000"/>
          <w:sz w:val="24"/>
        </w:rPr>
        <w:t>2</w:t>
      </w:r>
      <w:r>
        <w:rPr>
          <w:rFonts w:hint="eastAsia"/>
          <w:color w:val="000000"/>
          <w:sz w:val="24"/>
        </w:rPr>
        <w:t>）卖方应在合同签订后的15日</w:t>
      </w:r>
      <w:r>
        <w:rPr>
          <w:color w:val="000000"/>
          <w:sz w:val="24"/>
        </w:rPr>
        <w:t>内</w:t>
      </w:r>
      <w:r>
        <w:rPr>
          <w:rFonts w:hint="eastAsia"/>
          <w:color w:val="000000"/>
          <w:sz w:val="24"/>
        </w:rPr>
        <w:t>，按买方指定的方式向买方缴纳合同总价10％的履约保证金（银行无条件保函或者转账汇款形式）</w:t>
      </w:r>
      <w:r>
        <w:rPr>
          <w:rFonts w:hint="eastAsia"/>
          <w:color w:val="000000"/>
          <w:sz w:val="24"/>
          <w:u w:val="single"/>
        </w:rPr>
        <w:t xml:space="preserve">              </w:t>
      </w:r>
      <w:r>
        <w:rPr>
          <w:rFonts w:hint="eastAsia"/>
          <w:color w:val="000000"/>
          <w:sz w:val="24"/>
        </w:rPr>
        <w:t>元整，</w:t>
      </w:r>
      <w:r>
        <w:rPr>
          <w:color w:val="000000"/>
          <w:sz w:val="24"/>
        </w:rPr>
        <w:t>(</w:t>
      </w:r>
      <w:r>
        <w:rPr>
          <w:color w:val="000000"/>
          <w:sz w:val="24"/>
          <w:u w:val="single"/>
        </w:rPr>
        <w:t>￥</w:t>
      </w:r>
      <w:r>
        <w:rPr>
          <w:rFonts w:hint="eastAsia"/>
          <w:color w:val="000000"/>
          <w:sz w:val="24"/>
          <w:u w:val="single"/>
        </w:rPr>
        <w:t xml:space="preserve">        </w:t>
      </w:r>
      <w:r>
        <w:rPr>
          <w:color w:val="000000"/>
          <w:sz w:val="24"/>
          <w:u w:val="single"/>
        </w:rPr>
        <w:t xml:space="preserve">  </w:t>
      </w:r>
      <w:r>
        <w:rPr>
          <w:rFonts w:hint="eastAsia"/>
          <w:color w:val="000000"/>
          <w:sz w:val="24"/>
        </w:rPr>
        <w:t>）。项目验收通过并且合同服务期限完成后，若卖方履行了合同所规定的各项责任，质量保证条款得以实现，则买方无息全额退还卖方履约保证金。如果卖方未能按合同规定履行其责任和义务，买方有权从履约保证金中取得补偿。</w:t>
      </w:r>
    </w:p>
    <w:p w:rsidR="00807F92" w:rsidRDefault="00934791">
      <w:pPr>
        <w:tabs>
          <w:tab w:val="left" w:pos="964"/>
        </w:tabs>
        <w:spacing w:line="480" w:lineRule="auto"/>
        <w:ind w:firstLineChars="200" w:firstLine="480"/>
        <w:rPr>
          <w:color w:val="000000"/>
          <w:sz w:val="24"/>
        </w:rPr>
      </w:pPr>
      <w:r>
        <w:rPr>
          <w:rFonts w:hint="eastAsia"/>
          <w:color w:val="000000"/>
          <w:sz w:val="24"/>
        </w:rPr>
        <w:t>（3）本合同的付款方式为：分批付款，</w:t>
      </w:r>
      <w:r>
        <w:rPr>
          <w:color w:val="000000"/>
          <w:sz w:val="24"/>
        </w:rPr>
        <w:t>买方验收合格后，以转账汇款形式付款，</w:t>
      </w:r>
      <w:r>
        <w:rPr>
          <w:rFonts w:hint="eastAsia"/>
          <w:color w:val="000000"/>
          <w:sz w:val="24"/>
        </w:rPr>
        <w:t>按照订购</w:t>
      </w:r>
      <w:proofErr w:type="gramStart"/>
      <w:r>
        <w:rPr>
          <w:rFonts w:hint="eastAsia"/>
          <w:color w:val="000000"/>
          <w:sz w:val="24"/>
        </w:rPr>
        <w:t>金额实洋付款</w:t>
      </w:r>
      <w:proofErr w:type="gramEnd"/>
      <w:r>
        <w:rPr>
          <w:rFonts w:hint="eastAsia"/>
          <w:color w:val="000000"/>
          <w:sz w:val="24"/>
        </w:rPr>
        <w:t>。</w:t>
      </w:r>
    </w:p>
    <w:p w:rsidR="00807F92" w:rsidRDefault="00934791">
      <w:pPr>
        <w:tabs>
          <w:tab w:val="left" w:pos="964"/>
        </w:tabs>
        <w:spacing w:line="480" w:lineRule="auto"/>
        <w:ind w:firstLineChars="200" w:firstLine="480"/>
        <w:rPr>
          <w:sz w:val="24"/>
        </w:rPr>
      </w:pPr>
      <w:r>
        <w:rPr>
          <w:rFonts w:hint="eastAsia"/>
          <w:sz w:val="24"/>
        </w:rPr>
        <w:lastRenderedPageBreak/>
        <w:t>（</w:t>
      </w:r>
      <w:r>
        <w:rPr>
          <w:sz w:val="24"/>
        </w:rPr>
        <w:t>4</w:t>
      </w:r>
      <w:r>
        <w:rPr>
          <w:rFonts w:hint="eastAsia"/>
          <w:sz w:val="24"/>
        </w:rPr>
        <w:t>）双方因本合同发生的一切费用均以人民币结算及支付。</w:t>
      </w:r>
    </w:p>
    <w:p w:rsidR="00807F92" w:rsidRDefault="00934791">
      <w:pPr>
        <w:tabs>
          <w:tab w:val="left" w:pos="964"/>
        </w:tabs>
        <w:spacing w:line="480" w:lineRule="auto"/>
        <w:ind w:firstLineChars="200" w:firstLine="480"/>
        <w:rPr>
          <w:sz w:val="24"/>
        </w:rPr>
      </w:pPr>
      <w:r>
        <w:rPr>
          <w:rFonts w:hint="eastAsia"/>
          <w:sz w:val="24"/>
        </w:rPr>
        <w:t>（</w:t>
      </w:r>
      <w:r>
        <w:rPr>
          <w:sz w:val="24"/>
        </w:rPr>
        <w:t>5</w:t>
      </w:r>
      <w:r>
        <w:rPr>
          <w:rFonts w:hint="eastAsia"/>
          <w:sz w:val="24"/>
        </w:rPr>
        <w:t>）结算时，</w:t>
      </w:r>
      <w:r>
        <w:rPr>
          <w:sz w:val="24"/>
        </w:rPr>
        <w:t>卖方应向买方开具与实际验收金额所对应的商业发票</w:t>
      </w:r>
      <w:r>
        <w:rPr>
          <w:rFonts w:hint="eastAsia"/>
          <w:sz w:val="24"/>
        </w:rPr>
        <w:t>。</w:t>
      </w:r>
    </w:p>
    <w:p w:rsidR="00807F92" w:rsidRDefault="00934791">
      <w:pPr>
        <w:tabs>
          <w:tab w:val="left" w:pos="964"/>
        </w:tabs>
        <w:spacing w:line="480" w:lineRule="auto"/>
        <w:ind w:firstLineChars="200" w:firstLine="480"/>
        <w:rPr>
          <w:b/>
          <w:sz w:val="24"/>
        </w:rPr>
      </w:pPr>
      <w:r>
        <w:rPr>
          <w:rFonts w:hint="eastAsia"/>
          <w:sz w:val="24"/>
        </w:rPr>
        <w:t>（</w:t>
      </w:r>
      <w:r>
        <w:rPr>
          <w:sz w:val="24"/>
        </w:rPr>
        <w:t>6</w:t>
      </w:r>
      <w:r>
        <w:rPr>
          <w:rFonts w:hint="eastAsia"/>
          <w:sz w:val="24"/>
        </w:rPr>
        <w:t>）如卖方根据本合同规定有责任向买方支付违约金或其它赔偿时，买方在书面通知卖方后,有权从上述付款中扣除该等款项。</w:t>
      </w:r>
    </w:p>
    <w:p w:rsidR="00807F92" w:rsidRDefault="00934791">
      <w:pPr>
        <w:widowControl/>
        <w:tabs>
          <w:tab w:val="left" w:pos="964"/>
        </w:tabs>
        <w:spacing w:line="480" w:lineRule="auto"/>
        <w:ind w:firstLineChars="200" w:firstLine="480"/>
        <w:textAlignment w:val="bottom"/>
        <w:rPr>
          <w:rFonts w:cs="Arial"/>
          <w:sz w:val="24"/>
        </w:rPr>
      </w:pPr>
      <w:r>
        <w:rPr>
          <w:rFonts w:cs="Arial" w:hint="eastAsia"/>
          <w:bCs/>
          <w:sz w:val="24"/>
        </w:rPr>
        <w:t>3</w:t>
      </w:r>
      <w:r>
        <w:rPr>
          <w:rFonts w:cs="Arial"/>
          <w:bCs/>
          <w:sz w:val="24"/>
        </w:rPr>
        <w:t>.</w:t>
      </w:r>
      <w:r>
        <w:rPr>
          <w:rFonts w:cs="Arial" w:hint="eastAsia"/>
          <w:bCs/>
          <w:sz w:val="24"/>
        </w:rPr>
        <w:t>交货期与质保期</w:t>
      </w:r>
    </w:p>
    <w:p w:rsidR="00807F92" w:rsidRDefault="00934791">
      <w:pPr>
        <w:tabs>
          <w:tab w:val="left" w:pos="964"/>
        </w:tabs>
        <w:spacing w:line="480" w:lineRule="auto"/>
        <w:ind w:firstLineChars="200" w:firstLine="480"/>
        <w:rPr>
          <w:sz w:val="24"/>
        </w:rPr>
      </w:pPr>
      <w:r>
        <w:rPr>
          <w:rFonts w:hint="eastAsia"/>
          <w:sz w:val="24"/>
        </w:rPr>
        <w:t>（1）交货方式：用户指定地点现场交货</w:t>
      </w:r>
    </w:p>
    <w:p w:rsidR="00807F92" w:rsidRDefault="00934791">
      <w:pPr>
        <w:tabs>
          <w:tab w:val="left" w:pos="964"/>
        </w:tabs>
        <w:spacing w:line="480" w:lineRule="auto"/>
        <w:ind w:firstLineChars="200" w:firstLine="480"/>
        <w:rPr>
          <w:bCs/>
          <w:sz w:val="24"/>
          <w:u w:val="single"/>
        </w:rPr>
      </w:pPr>
      <w:r>
        <w:rPr>
          <w:rFonts w:hint="eastAsia"/>
          <w:sz w:val="24"/>
        </w:rPr>
        <w:t>（2）</w:t>
      </w:r>
      <w:r>
        <w:rPr>
          <w:sz w:val="24"/>
        </w:rPr>
        <w:t>交付地点及时间：</w:t>
      </w:r>
      <w:r>
        <w:rPr>
          <w:bCs/>
          <w:sz w:val="24"/>
          <w:u w:val="single"/>
        </w:rPr>
        <w:t>按照买方要求</w:t>
      </w:r>
    </w:p>
    <w:p w:rsidR="00807F92" w:rsidRDefault="00934791">
      <w:pPr>
        <w:tabs>
          <w:tab w:val="left" w:pos="964"/>
        </w:tabs>
        <w:spacing w:line="480" w:lineRule="auto"/>
        <w:ind w:firstLineChars="200" w:firstLine="480"/>
        <w:rPr>
          <w:sz w:val="24"/>
        </w:rPr>
      </w:pPr>
      <w:r>
        <w:rPr>
          <w:rFonts w:hint="eastAsia"/>
          <w:sz w:val="24"/>
        </w:rPr>
        <w:t>（3）质保期：按照买方要求保证货物质量，保证退货或者换货。</w:t>
      </w:r>
    </w:p>
    <w:p w:rsidR="00807F92" w:rsidRDefault="00934791">
      <w:pPr>
        <w:widowControl/>
        <w:tabs>
          <w:tab w:val="left" w:pos="964"/>
        </w:tabs>
        <w:spacing w:line="480" w:lineRule="auto"/>
        <w:ind w:firstLineChars="200" w:firstLine="480"/>
        <w:textAlignment w:val="bottom"/>
        <w:rPr>
          <w:rFonts w:cs="Arial"/>
          <w:sz w:val="24"/>
        </w:rPr>
      </w:pPr>
      <w:r>
        <w:rPr>
          <w:rFonts w:cs="Arial" w:hint="eastAsia"/>
          <w:sz w:val="24"/>
        </w:rPr>
        <w:t>4</w:t>
      </w:r>
      <w:r>
        <w:rPr>
          <w:rFonts w:cs="Arial"/>
          <w:sz w:val="24"/>
        </w:rPr>
        <w:t>.</w:t>
      </w:r>
      <w:r>
        <w:rPr>
          <w:rFonts w:cs="Arial" w:hint="eastAsia"/>
          <w:sz w:val="24"/>
        </w:rPr>
        <w:t>违约责任</w:t>
      </w:r>
    </w:p>
    <w:p w:rsidR="00807F92" w:rsidRDefault="00934791">
      <w:pPr>
        <w:spacing w:line="480" w:lineRule="auto"/>
        <w:ind w:firstLineChars="200" w:firstLine="480"/>
        <w:rPr>
          <w:rFonts w:cs="Arial"/>
          <w:sz w:val="24"/>
        </w:rPr>
      </w:pPr>
      <w:r>
        <w:rPr>
          <w:rFonts w:cs="Arial" w:hint="eastAsia"/>
          <w:sz w:val="24"/>
        </w:rPr>
        <w:t>（1）买方未能按合同约定提供经费或未能提供必要的支持，导致卖方工作延误的，应允</w:t>
      </w:r>
      <w:proofErr w:type="gramStart"/>
      <w:r>
        <w:rPr>
          <w:rFonts w:cs="Arial" w:hint="eastAsia"/>
          <w:sz w:val="24"/>
        </w:rPr>
        <w:t>许合同</w:t>
      </w:r>
      <w:proofErr w:type="gramEnd"/>
      <w:r>
        <w:rPr>
          <w:rFonts w:cs="Arial" w:hint="eastAsia"/>
          <w:sz w:val="24"/>
        </w:rPr>
        <w:t>规定的完成期限相应顺延。</w:t>
      </w:r>
    </w:p>
    <w:p w:rsidR="00807F92" w:rsidRDefault="00934791">
      <w:pPr>
        <w:spacing w:line="480" w:lineRule="auto"/>
        <w:ind w:firstLineChars="200" w:firstLine="480"/>
        <w:rPr>
          <w:rFonts w:cs="Arial"/>
          <w:sz w:val="24"/>
        </w:rPr>
      </w:pPr>
      <w:r>
        <w:rPr>
          <w:rFonts w:cs="Arial" w:hint="eastAsia"/>
          <w:sz w:val="24"/>
        </w:rPr>
        <w:t>（2）如果</w:t>
      </w:r>
      <w:r>
        <w:rPr>
          <w:rFonts w:hint="eastAsia"/>
          <w:sz w:val="24"/>
        </w:rPr>
        <w:t>卖方</w:t>
      </w:r>
      <w:r>
        <w:rPr>
          <w:rFonts w:cs="Arial" w:hint="eastAsia"/>
          <w:sz w:val="24"/>
        </w:rPr>
        <w:t>未按照合同规定的要求交付合同货物和提供服务；或卖方在收到买方要求更换有缺陷的货物或部件的通知后十日内或在卖方签署货损证明后十日内没有补足或更换货物、或</w:t>
      </w:r>
      <w:proofErr w:type="gramStart"/>
      <w:r>
        <w:rPr>
          <w:rFonts w:cs="Arial" w:hint="eastAsia"/>
          <w:sz w:val="24"/>
        </w:rPr>
        <w:t>交货仍</w:t>
      </w:r>
      <w:proofErr w:type="gramEnd"/>
      <w:r>
        <w:rPr>
          <w:rFonts w:cs="Arial" w:hint="eastAsia"/>
          <w:sz w:val="24"/>
        </w:rPr>
        <w:t>不符合要求；或卖方未能履行合同规定的任何其他义务时，买方有权向卖方发出违约通知书，卖方应按照买方选择的下列一种或多种方式承担赔偿责任：</w:t>
      </w:r>
    </w:p>
    <w:p w:rsidR="00807F92" w:rsidRDefault="00934791">
      <w:pPr>
        <w:numPr>
          <w:ilvl w:val="0"/>
          <w:numId w:val="4"/>
        </w:numPr>
        <w:autoSpaceDE/>
        <w:autoSpaceDN/>
        <w:spacing w:line="480" w:lineRule="auto"/>
        <w:ind w:left="0" w:firstLineChars="200" w:firstLine="480"/>
        <w:jc w:val="both"/>
        <w:rPr>
          <w:b/>
          <w:sz w:val="24"/>
        </w:rPr>
      </w:pPr>
      <w:r>
        <w:rPr>
          <w:rFonts w:cs="Arial" w:hint="eastAsia"/>
          <w:sz w:val="24"/>
        </w:rPr>
        <w:t>在买方规定的时间内，用符合合同规定的规格、质量和性能要求的新零件、部件或货物来更换有缺陷的零件、部件和货物或／和修补缺陷部分以达到合同规定的要求，卖方应承担由此发生的一切费用和风险。此时，相关货物的质量保修期也应相应延长。</w:t>
      </w:r>
    </w:p>
    <w:p w:rsidR="00807F92" w:rsidRDefault="00934791">
      <w:pPr>
        <w:numPr>
          <w:ilvl w:val="0"/>
          <w:numId w:val="4"/>
        </w:numPr>
        <w:autoSpaceDE/>
        <w:autoSpaceDN/>
        <w:spacing w:line="480" w:lineRule="auto"/>
        <w:ind w:left="0" w:firstLineChars="200" w:firstLine="480"/>
        <w:jc w:val="both"/>
        <w:rPr>
          <w:b/>
          <w:sz w:val="24"/>
        </w:rPr>
      </w:pPr>
      <w:r>
        <w:rPr>
          <w:rFonts w:cs="Arial" w:hint="eastAsia"/>
          <w:sz w:val="24"/>
        </w:rPr>
        <w:t>买方有权部分或全部解除合同并要求卖方赔偿由此造成的损失。此时买方可采取必要的补救措施，相关费用由卖方承担。</w:t>
      </w:r>
    </w:p>
    <w:p w:rsidR="00807F92" w:rsidRDefault="00934791">
      <w:pPr>
        <w:spacing w:line="480" w:lineRule="auto"/>
        <w:ind w:firstLineChars="200" w:firstLine="480"/>
        <w:rPr>
          <w:rFonts w:cs="Arial"/>
          <w:sz w:val="24"/>
        </w:rPr>
      </w:pPr>
      <w:r>
        <w:rPr>
          <w:rFonts w:cs="Arial" w:hint="eastAsia"/>
          <w:sz w:val="24"/>
        </w:rPr>
        <w:t>（3）如果卖方在收到买方的违约通知书后十日内未作答复也没有按照买方选择的方式承担违约责任，则买方有权从尚未支付的合同价款中扣回索赔金额。如果这些金额不足以补偿，买方有权向</w:t>
      </w:r>
      <w:r>
        <w:rPr>
          <w:rFonts w:cs="Arial" w:hint="eastAsia"/>
          <w:sz w:val="24"/>
        </w:rPr>
        <w:lastRenderedPageBreak/>
        <w:t>卖方提出不足部分的赔偿要求。</w:t>
      </w:r>
    </w:p>
    <w:p w:rsidR="00807F92" w:rsidRDefault="00934791">
      <w:pPr>
        <w:spacing w:line="480" w:lineRule="auto"/>
        <w:ind w:firstLineChars="200" w:firstLine="480"/>
        <w:rPr>
          <w:rFonts w:cs="Arial"/>
          <w:sz w:val="24"/>
        </w:rPr>
      </w:pPr>
      <w:r>
        <w:rPr>
          <w:rFonts w:cs="Arial" w:hint="eastAsia"/>
          <w:sz w:val="24"/>
        </w:rPr>
        <w:t>（4）卖方保证产品所有资源均为</w:t>
      </w:r>
      <w:r>
        <w:rPr>
          <w:rFonts w:cs="Arial"/>
          <w:sz w:val="24"/>
        </w:rPr>
        <w:t>正版，</w:t>
      </w:r>
      <w:r>
        <w:rPr>
          <w:rFonts w:cs="Arial" w:hint="eastAsia"/>
          <w:sz w:val="24"/>
        </w:rPr>
        <w:t>合法解决版权问题，具有相应的版权授权协议，保证所供应产品信息内容符合中华人民共和国相关法律、法规规定，保证所供应产品信息内容等不会引起知识产权纠纷等法律责任。凡因版权、著作权等问题所引发的纠纷,一律由卖方负责,均与买方无关。买方不承担连带责任,保留追究卖方相关法律责任的权力。</w:t>
      </w:r>
    </w:p>
    <w:p w:rsidR="00807F92" w:rsidRDefault="00934791">
      <w:pPr>
        <w:widowControl/>
        <w:tabs>
          <w:tab w:val="left" w:pos="964"/>
        </w:tabs>
        <w:spacing w:line="480" w:lineRule="auto"/>
        <w:ind w:firstLineChars="200" w:firstLine="480"/>
        <w:textAlignment w:val="bottom"/>
        <w:rPr>
          <w:rFonts w:cs="Arial"/>
          <w:sz w:val="24"/>
        </w:rPr>
      </w:pPr>
      <w:r>
        <w:rPr>
          <w:rFonts w:cs="Arial" w:hint="eastAsia"/>
          <w:sz w:val="24"/>
        </w:rPr>
        <w:t>5</w:t>
      </w:r>
      <w:r>
        <w:rPr>
          <w:rFonts w:cs="Arial"/>
          <w:sz w:val="24"/>
        </w:rPr>
        <w:t>.</w:t>
      </w:r>
      <w:r>
        <w:rPr>
          <w:rFonts w:cs="Arial" w:hint="eastAsia"/>
          <w:sz w:val="24"/>
        </w:rPr>
        <w:t>质量标准和验收</w:t>
      </w:r>
    </w:p>
    <w:p w:rsidR="00807F92" w:rsidRDefault="00934791">
      <w:pPr>
        <w:spacing w:line="480" w:lineRule="auto"/>
        <w:ind w:firstLineChars="200" w:firstLine="480"/>
        <w:rPr>
          <w:rFonts w:cs="Arial"/>
          <w:sz w:val="24"/>
        </w:rPr>
      </w:pPr>
      <w:r>
        <w:rPr>
          <w:rFonts w:hint="eastAsia"/>
          <w:sz w:val="24"/>
        </w:rPr>
        <w:t>（1）验收根据“</w:t>
      </w:r>
      <w:r>
        <w:rPr>
          <w:rFonts w:hint="eastAsia"/>
          <w:sz w:val="24"/>
          <w:u w:val="single"/>
        </w:rPr>
        <w:t xml:space="preserve"> </w:t>
      </w:r>
      <w:r>
        <w:rPr>
          <w:sz w:val="24"/>
          <w:u w:val="single"/>
        </w:rPr>
        <w:t xml:space="preserve"> </w:t>
      </w:r>
      <w:r>
        <w:rPr>
          <w:rFonts w:hint="eastAsia"/>
          <w:sz w:val="24"/>
          <w:u w:val="single"/>
        </w:rPr>
        <w:t>（项目名称）</w:t>
      </w:r>
      <w:r>
        <w:rPr>
          <w:sz w:val="24"/>
          <w:u w:val="single"/>
        </w:rPr>
        <w:t xml:space="preserve">  </w:t>
      </w:r>
      <w:r>
        <w:rPr>
          <w:rFonts w:hint="eastAsia"/>
          <w:sz w:val="24"/>
        </w:rPr>
        <w:t>”；【招标编号：</w:t>
      </w:r>
      <w:r>
        <w:rPr>
          <w:rFonts w:hint="eastAsia"/>
          <w:sz w:val="24"/>
          <w:u w:val="single"/>
        </w:rPr>
        <w:t xml:space="preserve">          </w:t>
      </w:r>
      <w:r>
        <w:rPr>
          <w:rFonts w:hint="eastAsia"/>
          <w:sz w:val="24"/>
        </w:rPr>
        <w:t>】第</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包的招标文件、投标文件、技术指标进行，合同货物质量应符合中华人民共和国部颁标准及相应的技术规范要求。</w:t>
      </w:r>
    </w:p>
    <w:p w:rsidR="00807F92" w:rsidRDefault="00934791">
      <w:pPr>
        <w:spacing w:line="480" w:lineRule="auto"/>
        <w:ind w:firstLineChars="200" w:firstLine="480"/>
        <w:rPr>
          <w:rFonts w:cs="Arial"/>
          <w:sz w:val="24"/>
        </w:rPr>
      </w:pPr>
      <w:r>
        <w:rPr>
          <w:rFonts w:hint="eastAsia"/>
          <w:sz w:val="24"/>
        </w:rPr>
        <w:t>（2）卖方应保证所提供的货物经正确安装、合理操作和维护保养在其使用寿命期内具有令买方满意的性能，并对由于合同货物的设计、工艺或材料的缺陷而发生的任何故障负责。</w:t>
      </w:r>
    </w:p>
    <w:p w:rsidR="00807F92" w:rsidRDefault="00934791">
      <w:pPr>
        <w:spacing w:line="480" w:lineRule="auto"/>
        <w:ind w:firstLineChars="200" w:firstLine="480"/>
        <w:rPr>
          <w:rFonts w:cs="Arial"/>
          <w:sz w:val="24"/>
        </w:rPr>
      </w:pPr>
      <w:r>
        <w:rPr>
          <w:rFonts w:hint="eastAsia"/>
          <w:sz w:val="24"/>
        </w:rPr>
        <w:t>（3）卖方保证向买方提供的技术资料是清晰的、正确的、完整的。买方在清点卖方提供的技术资料时如发现缺失，卖方应在接到买方通知后七日内予以补足。</w:t>
      </w:r>
    </w:p>
    <w:p w:rsidR="00807F92" w:rsidRDefault="00934791">
      <w:pPr>
        <w:spacing w:line="480" w:lineRule="auto"/>
        <w:ind w:firstLineChars="200" w:firstLine="480"/>
        <w:rPr>
          <w:rFonts w:cs="Arial"/>
          <w:sz w:val="24"/>
        </w:rPr>
      </w:pPr>
      <w:r>
        <w:rPr>
          <w:rFonts w:hint="eastAsia"/>
          <w:sz w:val="24"/>
        </w:rPr>
        <w:t>（4）在双方签署验收证书后三十日内，如果买方发现货物内在的、非显而易见的损坏，或者货物的质量与合同规定不符，或者在货物质量保证期内证实货物是有缺陷的（包括潜在的缺陷或使用不符合要求的材料等），买方有权要求卖方免费更换有缺陷的货物或部件。买方应在发现该情况之日起三日内以书面形式通知卖方，卖方应在收到买方通知后十日内免费更换有缺陷的货物或部件，相关费用由卖方承担。</w:t>
      </w:r>
    </w:p>
    <w:p w:rsidR="00807F92" w:rsidRDefault="00934791">
      <w:pPr>
        <w:widowControl/>
        <w:tabs>
          <w:tab w:val="left" w:pos="964"/>
        </w:tabs>
        <w:spacing w:line="480" w:lineRule="auto"/>
        <w:ind w:firstLineChars="200" w:firstLine="480"/>
        <w:textAlignment w:val="bottom"/>
        <w:rPr>
          <w:rFonts w:cs="Arial"/>
          <w:sz w:val="24"/>
        </w:rPr>
      </w:pPr>
      <w:r>
        <w:rPr>
          <w:rFonts w:cs="Arial" w:hint="eastAsia"/>
          <w:bCs/>
          <w:sz w:val="24"/>
        </w:rPr>
        <w:t>6</w:t>
      </w:r>
      <w:r>
        <w:rPr>
          <w:rFonts w:cs="Arial"/>
          <w:bCs/>
          <w:sz w:val="24"/>
        </w:rPr>
        <w:t>.</w:t>
      </w:r>
      <w:r>
        <w:rPr>
          <w:rFonts w:cs="Arial" w:hint="eastAsia"/>
          <w:bCs/>
          <w:sz w:val="24"/>
        </w:rPr>
        <w:t>不可抗力</w:t>
      </w:r>
    </w:p>
    <w:p w:rsidR="00807F92" w:rsidRDefault="00934791">
      <w:pPr>
        <w:spacing w:line="480" w:lineRule="auto"/>
        <w:ind w:firstLineChars="200" w:firstLine="480"/>
        <w:rPr>
          <w:sz w:val="24"/>
        </w:rPr>
      </w:pPr>
      <w:r>
        <w:rPr>
          <w:rFonts w:hint="eastAsia"/>
          <w:sz w:val="24"/>
        </w:rPr>
        <w:t>（1）不可抗力指下列事件：战争、动乱、瘟疫、严重火灾、洪水、地震、风暴或其他自然灾害，以及本合同各方不可预见、不可防止并不能避免或克服的一切其他事件。</w:t>
      </w:r>
    </w:p>
    <w:p w:rsidR="00807F92" w:rsidRDefault="00934791">
      <w:pPr>
        <w:spacing w:line="480" w:lineRule="auto"/>
        <w:ind w:firstLineChars="200" w:firstLine="480"/>
        <w:rPr>
          <w:sz w:val="24"/>
        </w:rPr>
      </w:pPr>
      <w:r>
        <w:rPr>
          <w:rFonts w:hint="eastAsia"/>
          <w:sz w:val="24"/>
        </w:rPr>
        <w:t>（2）任何一方因不可抗力不能履行本合同规定的全部或部分义务，该方应尽快通知另一方，并须在不可抗力发生后三日内以书面形式向另一方提供详细情况报告及不可抗力对履行本合同的影响</w:t>
      </w:r>
      <w:r>
        <w:rPr>
          <w:rFonts w:hint="eastAsia"/>
          <w:sz w:val="24"/>
        </w:rPr>
        <w:lastRenderedPageBreak/>
        <w:t>程度的说明。</w:t>
      </w:r>
    </w:p>
    <w:p w:rsidR="00807F92" w:rsidRDefault="00934791">
      <w:pPr>
        <w:spacing w:line="480" w:lineRule="auto"/>
        <w:ind w:firstLineChars="200" w:firstLine="480"/>
        <w:rPr>
          <w:sz w:val="24"/>
        </w:rPr>
      </w:pPr>
      <w:r>
        <w:rPr>
          <w:rFonts w:hint="eastAsia"/>
          <w:sz w:val="24"/>
        </w:rPr>
        <w:t>（3）发生不可抗力事件，任何一方均不对因不可抗力无法履行或迟延履行本合同义务而使另一方蒙受的任何损失承担责任。但遭受不可抗力影响的一方有责任尽可能及时采取适当或必要措施减少或消除不可抗力的影响。遭受不可抗力影响的一方对因未尽本项责任而造成的相关损失承担责任。</w:t>
      </w:r>
    </w:p>
    <w:p w:rsidR="00807F92" w:rsidRDefault="00934791">
      <w:pPr>
        <w:spacing w:line="480" w:lineRule="auto"/>
        <w:ind w:firstLineChars="200" w:firstLine="480"/>
        <w:rPr>
          <w:rFonts w:cs="Arial"/>
          <w:sz w:val="24"/>
        </w:rPr>
      </w:pPr>
      <w:r>
        <w:rPr>
          <w:rFonts w:hint="eastAsia"/>
          <w:sz w:val="24"/>
        </w:rPr>
        <w:t>（4）合同各方应根据不可抗力对本合同履行的影响程度，协商确定是否终止本合同，或是继续履行本合同。</w:t>
      </w:r>
    </w:p>
    <w:p w:rsidR="00807F92" w:rsidRDefault="00934791">
      <w:pPr>
        <w:widowControl/>
        <w:tabs>
          <w:tab w:val="left" w:pos="964"/>
        </w:tabs>
        <w:spacing w:line="480" w:lineRule="auto"/>
        <w:ind w:firstLineChars="200" w:firstLine="480"/>
        <w:textAlignment w:val="bottom"/>
        <w:rPr>
          <w:rFonts w:cs="Arial"/>
          <w:bCs/>
          <w:sz w:val="24"/>
        </w:rPr>
      </w:pPr>
      <w:r>
        <w:rPr>
          <w:rFonts w:cs="Arial" w:hint="eastAsia"/>
          <w:bCs/>
          <w:sz w:val="24"/>
        </w:rPr>
        <w:t>7</w:t>
      </w:r>
      <w:r>
        <w:rPr>
          <w:rFonts w:cs="Arial"/>
          <w:bCs/>
          <w:sz w:val="24"/>
        </w:rPr>
        <w:t>.</w:t>
      </w:r>
      <w:r>
        <w:rPr>
          <w:rFonts w:cs="Arial" w:hint="eastAsia"/>
          <w:bCs/>
          <w:sz w:val="24"/>
        </w:rPr>
        <w:t>保密条款</w:t>
      </w:r>
    </w:p>
    <w:p w:rsidR="00807F92" w:rsidRDefault="00934791">
      <w:pPr>
        <w:spacing w:line="480" w:lineRule="auto"/>
        <w:ind w:firstLineChars="200" w:firstLine="480"/>
        <w:rPr>
          <w:sz w:val="24"/>
        </w:rPr>
      </w:pPr>
      <w:r>
        <w:rPr>
          <w:rFonts w:hint="eastAsia"/>
          <w:sz w:val="24"/>
        </w:rPr>
        <w:t>（1）任何一方对其获知的本合同及附件中其他各方的商业秘密和国家秘密负有保密义务。</w:t>
      </w:r>
    </w:p>
    <w:p w:rsidR="00807F92" w:rsidRDefault="00934791">
      <w:pPr>
        <w:spacing w:line="480" w:lineRule="auto"/>
        <w:ind w:firstLineChars="200" w:firstLine="480"/>
        <w:rPr>
          <w:rFonts w:cs="Arial"/>
          <w:sz w:val="24"/>
        </w:rPr>
      </w:pPr>
      <w:r>
        <w:rPr>
          <w:rFonts w:hint="eastAsia"/>
          <w:sz w:val="24"/>
        </w:rPr>
        <w:t>（2）除非法律、法规另有规定或得到本合同另一方的书面许可，任何一方不得向第三人泄露前款规定的商业秘密和国家秘密。保密期限</w:t>
      </w:r>
      <w:proofErr w:type="gramStart"/>
      <w:r>
        <w:rPr>
          <w:rFonts w:hint="eastAsia"/>
          <w:sz w:val="24"/>
        </w:rPr>
        <w:t>自任何</w:t>
      </w:r>
      <w:proofErr w:type="gramEnd"/>
      <w:r>
        <w:rPr>
          <w:rFonts w:hint="eastAsia"/>
          <w:sz w:val="24"/>
        </w:rPr>
        <w:t>一方获知该商业秘密和国家秘密之日起至本条规定的秘密成为公众信息之日止。</w:t>
      </w:r>
    </w:p>
    <w:p w:rsidR="00807F92" w:rsidRDefault="00934791">
      <w:pPr>
        <w:widowControl/>
        <w:tabs>
          <w:tab w:val="left" w:pos="964"/>
        </w:tabs>
        <w:spacing w:line="480" w:lineRule="auto"/>
        <w:ind w:firstLineChars="200" w:firstLine="480"/>
        <w:textAlignment w:val="bottom"/>
        <w:rPr>
          <w:rFonts w:cs="Arial"/>
          <w:bCs/>
          <w:sz w:val="24"/>
        </w:rPr>
      </w:pPr>
      <w:r>
        <w:rPr>
          <w:rFonts w:cs="Arial" w:hint="eastAsia"/>
          <w:bCs/>
          <w:sz w:val="24"/>
        </w:rPr>
        <w:t>8</w:t>
      </w:r>
      <w:r>
        <w:rPr>
          <w:rFonts w:cs="Arial"/>
          <w:bCs/>
          <w:sz w:val="24"/>
        </w:rPr>
        <w:t>.</w:t>
      </w:r>
      <w:r>
        <w:rPr>
          <w:rFonts w:cs="Arial" w:hint="eastAsia"/>
          <w:bCs/>
          <w:sz w:val="24"/>
        </w:rPr>
        <w:t>合同的解释和法律适用</w:t>
      </w:r>
    </w:p>
    <w:p w:rsidR="00807F92" w:rsidRDefault="00934791">
      <w:pPr>
        <w:spacing w:line="480" w:lineRule="auto"/>
        <w:ind w:firstLineChars="200" w:firstLine="480"/>
        <w:rPr>
          <w:sz w:val="24"/>
        </w:rPr>
      </w:pPr>
      <w:r>
        <w:rPr>
          <w:rFonts w:hint="eastAsia"/>
          <w:sz w:val="24"/>
        </w:rPr>
        <w:t>（1）任何一方对本合同及其附件的解释均应遵循诚实信用原则,依照本合同签订时有效的中国法律、法规以及通常的理解进行。</w:t>
      </w:r>
    </w:p>
    <w:p w:rsidR="00807F92" w:rsidRDefault="00934791">
      <w:pPr>
        <w:spacing w:line="480" w:lineRule="auto"/>
        <w:ind w:firstLineChars="200" w:firstLine="480"/>
        <w:rPr>
          <w:sz w:val="24"/>
        </w:rPr>
      </w:pPr>
      <w:r>
        <w:rPr>
          <w:rFonts w:hint="eastAsia"/>
          <w:sz w:val="24"/>
        </w:rPr>
        <w:t>（2）本合同标题仅供查阅方便，并非对本合同的诠释或解释；本合同中以日表述的时间期限均指自然日。</w:t>
      </w:r>
    </w:p>
    <w:p w:rsidR="00807F92" w:rsidRDefault="00934791">
      <w:pPr>
        <w:spacing w:line="480" w:lineRule="auto"/>
        <w:ind w:firstLineChars="200" w:firstLine="480"/>
        <w:rPr>
          <w:sz w:val="24"/>
        </w:rPr>
      </w:pPr>
      <w:r>
        <w:rPr>
          <w:rFonts w:hint="eastAsia"/>
          <w:sz w:val="24"/>
        </w:rPr>
        <w:t>（3）对本合同的任何解释均应以书面</w:t>
      </w:r>
      <w:proofErr w:type="gramStart"/>
      <w:r>
        <w:rPr>
          <w:rFonts w:hint="eastAsia"/>
          <w:sz w:val="24"/>
        </w:rPr>
        <w:t>作出</w:t>
      </w:r>
      <w:proofErr w:type="gramEnd"/>
      <w:r>
        <w:rPr>
          <w:rFonts w:hint="eastAsia"/>
          <w:sz w:val="24"/>
        </w:rPr>
        <w:t>。</w:t>
      </w:r>
    </w:p>
    <w:p w:rsidR="00807F92" w:rsidRDefault="00934791">
      <w:pPr>
        <w:spacing w:line="480" w:lineRule="auto"/>
        <w:ind w:firstLineChars="200" w:firstLine="480"/>
        <w:rPr>
          <w:sz w:val="24"/>
        </w:rPr>
      </w:pPr>
      <w:r>
        <w:rPr>
          <w:rFonts w:hint="eastAsia"/>
          <w:sz w:val="24"/>
        </w:rPr>
        <w:t>本合同及附件的订立、效力、解释、履行、争议的解决等适用本合同签订时有效的中华人民共和国法律、法规的有关规定。</w:t>
      </w:r>
    </w:p>
    <w:p w:rsidR="00807F92" w:rsidRDefault="00934791">
      <w:pPr>
        <w:widowControl/>
        <w:tabs>
          <w:tab w:val="left" w:pos="964"/>
        </w:tabs>
        <w:spacing w:line="480" w:lineRule="auto"/>
        <w:ind w:firstLineChars="200" w:firstLine="480"/>
        <w:textAlignment w:val="bottom"/>
        <w:rPr>
          <w:rFonts w:cs="Arial"/>
          <w:bCs/>
          <w:sz w:val="24"/>
        </w:rPr>
      </w:pPr>
      <w:r>
        <w:rPr>
          <w:rFonts w:cs="Arial" w:hint="eastAsia"/>
          <w:bCs/>
          <w:sz w:val="24"/>
        </w:rPr>
        <w:t>9</w:t>
      </w:r>
      <w:r>
        <w:rPr>
          <w:rFonts w:cs="Arial"/>
          <w:bCs/>
          <w:sz w:val="24"/>
        </w:rPr>
        <w:t>.</w:t>
      </w:r>
      <w:r>
        <w:rPr>
          <w:rFonts w:cs="Arial" w:hint="eastAsia"/>
          <w:bCs/>
          <w:sz w:val="24"/>
        </w:rPr>
        <w:t>权利的保留</w:t>
      </w:r>
    </w:p>
    <w:p w:rsidR="00807F92" w:rsidRDefault="00934791">
      <w:pPr>
        <w:spacing w:line="480" w:lineRule="auto"/>
        <w:ind w:firstLineChars="200" w:firstLine="480"/>
        <w:rPr>
          <w:sz w:val="24"/>
        </w:rPr>
      </w:pPr>
      <w:r>
        <w:rPr>
          <w:rFonts w:hint="eastAsia"/>
          <w:sz w:val="24"/>
        </w:rPr>
        <w:t>（1）如果本合同部分条款依据现行有关法律、法规被确认为无效或无法履行，且该部分无效或无法履行的条款不影响本合同其他条款效力的，本合同其他条款继续有效；同时，合同双方应根据</w:t>
      </w:r>
      <w:r>
        <w:rPr>
          <w:rFonts w:hint="eastAsia"/>
          <w:sz w:val="24"/>
        </w:rPr>
        <w:lastRenderedPageBreak/>
        <w:t>现行有关法律、法规对该部分无效或无法履行的条款进行调整，使其依法成为有效条款，并尽量符合本合同所体现的原则和精神。</w:t>
      </w:r>
    </w:p>
    <w:p w:rsidR="00807F92" w:rsidRDefault="00934791">
      <w:pPr>
        <w:spacing w:line="480" w:lineRule="auto"/>
        <w:ind w:firstLineChars="200" w:firstLine="480"/>
        <w:rPr>
          <w:rFonts w:cs="Arial"/>
          <w:sz w:val="24"/>
        </w:rPr>
      </w:pPr>
      <w:r>
        <w:rPr>
          <w:rFonts w:hint="eastAsia"/>
          <w:sz w:val="24"/>
        </w:rPr>
        <w:t>（2）在本合同履行期间，因中国法律、法规、政策的变化致使本合同的部分条款相冲突、无效或失去可强制执行效力时，双方同意合作尽快修改本合同中相冲突或无效或失去强制执行效力的有关条款。</w:t>
      </w:r>
    </w:p>
    <w:p w:rsidR="00807F92" w:rsidRDefault="00934791">
      <w:pPr>
        <w:widowControl/>
        <w:tabs>
          <w:tab w:val="left" w:pos="964"/>
        </w:tabs>
        <w:spacing w:line="480" w:lineRule="auto"/>
        <w:ind w:firstLineChars="200" w:firstLine="480"/>
        <w:textAlignment w:val="bottom"/>
        <w:rPr>
          <w:rFonts w:cs="Arial"/>
          <w:bCs/>
          <w:sz w:val="24"/>
        </w:rPr>
      </w:pPr>
      <w:r>
        <w:rPr>
          <w:rFonts w:cs="Arial" w:hint="eastAsia"/>
          <w:bCs/>
          <w:sz w:val="24"/>
        </w:rPr>
        <w:t>1</w:t>
      </w:r>
      <w:r>
        <w:rPr>
          <w:rFonts w:cs="Arial"/>
          <w:bCs/>
          <w:sz w:val="24"/>
        </w:rPr>
        <w:t>0.</w:t>
      </w:r>
      <w:r>
        <w:rPr>
          <w:rFonts w:cs="Arial" w:hint="eastAsia"/>
          <w:bCs/>
          <w:sz w:val="24"/>
        </w:rPr>
        <w:t>争议</w:t>
      </w:r>
    </w:p>
    <w:p w:rsidR="00807F92" w:rsidRDefault="00934791">
      <w:pPr>
        <w:spacing w:line="480" w:lineRule="auto"/>
        <w:ind w:firstLineChars="200" w:firstLine="480"/>
        <w:rPr>
          <w:rFonts w:cs="Arial"/>
          <w:sz w:val="24"/>
        </w:rPr>
      </w:pPr>
      <w:r>
        <w:rPr>
          <w:rFonts w:cs="Arial" w:hint="eastAsia"/>
          <w:sz w:val="24"/>
        </w:rPr>
        <w:t>在有争议情况下，由双方协商解决，若双方无法协商解决，由仲裁机构按法律规定解决，或向买方所在地法院提请起诉。相关费用除仲裁和判决结果有规定的，由败诉方负责。</w:t>
      </w:r>
    </w:p>
    <w:p w:rsidR="00807F92" w:rsidRDefault="00934791">
      <w:pPr>
        <w:widowControl/>
        <w:tabs>
          <w:tab w:val="left" w:pos="964"/>
        </w:tabs>
        <w:spacing w:line="480" w:lineRule="auto"/>
        <w:ind w:firstLineChars="200" w:firstLine="480"/>
        <w:textAlignment w:val="bottom"/>
        <w:rPr>
          <w:rFonts w:cs="Arial"/>
          <w:bCs/>
          <w:sz w:val="24"/>
        </w:rPr>
      </w:pPr>
      <w:r>
        <w:rPr>
          <w:rFonts w:cs="Arial" w:hint="eastAsia"/>
          <w:bCs/>
          <w:sz w:val="24"/>
        </w:rPr>
        <w:t>1</w:t>
      </w:r>
      <w:r>
        <w:rPr>
          <w:rFonts w:cs="Arial"/>
          <w:bCs/>
          <w:sz w:val="24"/>
        </w:rPr>
        <w:t>1.</w:t>
      </w:r>
      <w:r>
        <w:rPr>
          <w:rFonts w:cs="Arial" w:hint="eastAsia"/>
          <w:bCs/>
          <w:sz w:val="24"/>
        </w:rPr>
        <w:t>其它</w:t>
      </w:r>
    </w:p>
    <w:p w:rsidR="00807F92" w:rsidRDefault="00934791">
      <w:pPr>
        <w:widowControl/>
        <w:spacing w:line="480" w:lineRule="auto"/>
        <w:ind w:firstLineChars="200" w:firstLine="480"/>
        <w:textAlignment w:val="bottom"/>
        <w:rPr>
          <w:rFonts w:cs="Arial"/>
          <w:sz w:val="24"/>
        </w:rPr>
      </w:pPr>
      <w:r>
        <w:rPr>
          <w:rFonts w:cs="Arial" w:hint="eastAsia"/>
          <w:sz w:val="24"/>
        </w:rPr>
        <w:t>本合同一式</w:t>
      </w:r>
      <w:r>
        <w:rPr>
          <w:rFonts w:cs="Arial"/>
          <w:sz w:val="24"/>
          <w:u w:val="single"/>
        </w:rPr>
        <w:t xml:space="preserve">      </w:t>
      </w:r>
      <w:r>
        <w:rPr>
          <w:rFonts w:cs="Arial" w:hint="eastAsia"/>
          <w:sz w:val="24"/>
        </w:rPr>
        <w:t>份，买方执</w:t>
      </w:r>
      <w:r>
        <w:rPr>
          <w:rFonts w:cs="Arial"/>
          <w:sz w:val="24"/>
          <w:u w:val="single"/>
        </w:rPr>
        <w:t xml:space="preserve"> 3 </w:t>
      </w:r>
      <w:r>
        <w:rPr>
          <w:rFonts w:cs="Arial" w:hint="eastAsia"/>
          <w:sz w:val="24"/>
        </w:rPr>
        <w:t>份，卖方执</w:t>
      </w:r>
      <w:r>
        <w:rPr>
          <w:rFonts w:cs="Arial"/>
          <w:sz w:val="24"/>
          <w:u w:val="single"/>
        </w:rPr>
        <w:t xml:space="preserve">      </w:t>
      </w:r>
      <w:r>
        <w:rPr>
          <w:rFonts w:cs="Arial" w:hint="eastAsia"/>
          <w:sz w:val="24"/>
        </w:rPr>
        <w:t>份，</w:t>
      </w:r>
      <w:r>
        <w:rPr>
          <w:rFonts w:cs="Calibri" w:hint="eastAsia"/>
          <w:sz w:val="24"/>
        </w:rPr>
        <w:t>采购代理机构执</w:t>
      </w:r>
      <w:r>
        <w:rPr>
          <w:rFonts w:cs="Calibri" w:hint="eastAsia"/>
          <w:sz w:val="24"/>
          <w:u w:val="single"/>
        </w:rPr>
        <w:t xml:space="preserve"> 1 </w:t>
      </w:r>
      <w:r>
        <w:rPr>
          <w:rFonts w:cs="Calibri" w:hint="eastAsia"/>
          <w:sz w:val="24"/>
        </w:rPr>
        <w:t>份，</w:t>
      </w:r>
      <w:r>
        <w:rPr>
          <w:rFonts w:cs="Arial" w:hint="eastAsia"/>
          <w:sz w:val="24"/>
        </w:rPr>
        <w:t>具有同等法律效力。</w:t>
      </w:r>
    </w:p>
    <w:p w:rsidR="00807F92" w:rsidRDefault="00934791">
      <w:pPr>
        <w:widowControl/>
        <w:spacing w:line="480" w:lineRule="auto"/>
        <w:ind w:firstLineChars="200" w:firstLine="480"/>
        <w:textAlignment w:val="bottom"/>
        <w:rPr>
          <w:rFonts w:cs="Arial"/>
          <w:sz w:val="24"/>
        </w:rPr>
      </w:pPr>
      <w:r>
        <w:rPr>
          <w:rFonts w:cs="Arial" w:hint="eastAsia"/>
          <w:sz w:val="24"/>
        </w:rPr>
        <w:t>本合同未尽事宜，双方友好协商处理。</w:t>
      </w:r>
    </w:p>
    <w:p w:rsidR="00807F92" w:rsidRDefault="00807F92">
      <w:pPr>
        <w:pStyle w:val="2"/>
        <w:ind w:left="440" w:firstLine="440"/>
      </w:pPr>
    </w:p>
    <w:p w:rsidR="00807F92" w:rsidRDefault="00807F92">
      <w:pPr>
        <w:pStyle w:val="2"/>
        <w:ind w:left="440" w:firstLine="440"/>
      </w:pPr>
    </w:p>
    <w:tbl>
      <w:tblPr>
        <w:tblW w:w="8931" w:type="dxa"/>
        <w:jc w:val="center"/>
        <w:tblLayout w:type="fixed"/>
        <w:tblLook w:val="04A0" w:firstRow="1" w:lastRow="0" w:firstColumn="1" w:lastColumn="0" w:noHBand="0" w:noVBand="1"/>
      </w:tblPr>
      <w:tblGrid>
        <w:gridCol w:w="4416"/>
        <w:gridCol w:w="4515"/>
      </w:tblGrid>
      <w:tr w:rsidR="00807F92">
        <w:trPr>
          <w:jc w:val="center"/>
        </w:trPr>
        <w:tc>
          <w:tcPr>
            <w:tcW w:w="4416" w:type="dxa"/>
            <w:vAlign w:val="center"/>
          </w:tcPr>
          <w:p w:rsidR="00807F92" w:rsidRDefault="00934791">
            <w:pPr>
              <w:spacing w:beforeLines="50" w:before="120" w:line="480" w:lineRule="auto"/>
              <w:textAlignment w:val="bottom"/>
              <w:rPr>
                <w:b/>
                <w:sz w:val="24"/>
              </w:rPr>
            </w:pPr>
            <w:r>
              <w:rPr>
                <w:b/>
                <w:sz w:val="24"/>
              </w:rPr>
              <w:t xml:space="preserve">买方: </w:t>
            </w:r>
            <w:r>
              <w:rPr>
                <w:rFonts w:hint="eastAsia"/>
                <w:b/>
                <w:sz w:val="24"/>
              </w:rPr>
              <w:t>北京市</w:t>
            </w:r>
            <w:proofErr w:type="gramStart"/>
            <w:r>
              <w:rPr>
                <w:rFonts w:hint="eastAsia"/>
                <w:b/>
                <w:sz w:val="24"/>
              </w:rPr>
              <w:t>昌平区</w:t>
            </w:r>
            <w:proofErr w:type="gramEnd"/>
            <w:r>
              <w:rPr>
                <w:rFonts w:hint="eastAsia"/>
                <w:b/>
                <w:sz w:val="24"/>
              </w:rPr>
              <w:t>图书馆</w:t>
            </w:r>
          </w:p>
        </w:tc>
        <w:tc>
          <w:tcPr>
            <w:tcW w:w="4515" w:type="dxa"/>
            <w:vAlign w:val="center"/>
          </w:tcPr>
          <w:p w:rsidR="00807F92" w:rsidRDefault="00934791">
            <w:pPr>
              <w:spacing w:beforeLines="50" w:before="120" w:line="480" w:lineRule="auto"/>
              <w:textAlignment w:val="bottom"/>
              <w:rPr>
                <w:b/>
                <w:sz w:val="24"/>
              </w:rPr>
            </w:pPr>
            <w:r>
              <w:rPr>
                <w:b/>
                <w:sz w:val="24"/>
              </w:rPr>
              <w:t>卖方:</w:t>
            </w:r>
          </w:p>
        </w:tc>
      </w:tr>
      <w:tr w:rsidR="00807F92">
        <w:trPr>
          <w:trHeight w:val="1263"/>
          <w:jc w:val="center"/>
        </w:trPr>
        <w:tc>
          <w:tcPr>
            <w:tcW w:w="4416" w:type="dxa"/>
            <w:vAlign w:val="center"/>
          </w:tcPr>
          <w:p w:rsidR="00807F92" w:rsidRDefault="00934791">
            <w:pPr>
              <w:spacing w:beforeLines="50" w:before="120" w:line="480" w:lineRule="auto"/>
              <w:textAlignment w:val="bottom"/>
              <w:rPr>
                <w:b/>
                <w:sz w:val="24"/>
              </w:rPr>
            </w:pPr>
            <w:r>
              <w:rPr>
                <w:rFonts w:hint="eastAsia"/>
                <w:b/>
                <w:sz w:val="24"/>
              </w:rPr>
              <w:t>法定代表人签字</w:t>
            </w:r>
            <w:r>
              <w:rPr>
                <w:b/>
                <w:sz w:val="24"/>
              </w:rPr>
              <w:t>：</w:t>
            </w:r>
          </w:p>
          <w:p w:rsidR="00807F92" w:rsidRDefault="00934791">
            <w:pPr>
              <w:spacing w:line="480" w:lineRule="auto"/>
              <w:textAlignment w:val="bottom"/>
              <w:rPr>
                <w:sz w:val="24"/>
              </w:rPr>
            </w:pPr>
            <w:r>
              <w:rPr>
                <w:sz w:val="24"/>
              </w:rPr>
              <w:t xml:space="preserve">地址： </w:t>
            </w:r>
          </w:p>
          <w:p w:rsidR="00807F92" w:rsidRDefault="00807F92">
            <w:pPr>
              <w:spacing w:line="480" w:lineRule="auto"/>
              <w:textAlignment w:val="bottom"/>
              <w:rPr>
                <w:sz w:val="24"/>
              </w:rPr>
            </w:pPr>
          </w:p>
          <w:p w:rsidR="00807F92" w:rsidRDefault="00934791">
            <w:pPr>
              <w:spacing w:line="480" w:lineRule="auto"/>
              <w:textAlignment w:val="bottom"/>
              <w:rPr>
                <w:sz w:val="24"/>
              </w:rPr>
            </w:pPr>
            <w:r>
              <w:rPr>
                <w:sz w:val="24"/>
              </w:rPr>
              <w:t>邮政编码：</w:t>
            </w:r>
          </w:p>
          <w:p w:rsidR="00807F92" w:rsidRDefault="00934791">
            <w:pPr>
              <w:spacing w:line="480" w:lineRule="auto"/>
              <w:textAlignment w:val="bottom"/>
              <w:rPr>
                <w:sz w:val="24"/>
              </w:rPr>
            </w:pPr>
            <w:r>
              <w:rPr>
                <w:sz w:val="24"/>
              </w:rPr>
              <w:t>联系电话：</w:t>
            </w:r>
          </w:p>
          <w:p w:rsidR="00807F92" w:rsidRDefault="00934791">
            <w:pPr>
              <w:spacing w:line="480" w:lineRule="auto"/>
              <w:textAlignment w:val="bottom"/>
              <w:rPr>
                <w:sz w:val="24"/>
              </w:rPr>
            </w:pPr>
            <w:r>
              <w:rPr>
                <w:sz w:val="24"/>
              </w:rPr>
              <w:t>开户名</w:t>
            </w:r>
          </w:p>
          <w:p w:rsidR="00807F92" w:rsidRDefault="00934791">
            <w:pPr>
              <w:spacing w:line="480" w:lineRule="auto"/>
              <w:textAlignment w:val="bottom"/>
              <w:rPr>
                <w:sz w:val="24"/>
              </w:rPr>
            </w:pPr>
            <w:r>
              <w:rPr>
                <w:sz w:val="24"/>
              </w:rPr>
              <w:t>账号：</w:t>
            </w:r>
          </w:p>
          <w:p w:rsidR="00807F92" w:rsidRDefault="00934791">
            <w:pPr>
              <w:spacing w:line="480" w:lineRule="auto"/>
              <w:textAlignment w:val="bottom"/>
            </w:pPr>
            <w:r>
              <w:rPr>
                <w:sz w:val="24"/>
              </w:rPr>
              <w:lastRenderedPageBreak/>
              <w:t>统一社会信用代码/税号:</w:t>
            </w:r>
            <w:r>
              <w:t xml:space="preserve"> </w:t>
            </w:r>
          </w:p>
          <w:p w:rsidR="00807F92" w:rsidRDefault="00807F92">
            <w:pPr>
              <w:pStyle w:val="a6"/>
              <w:tabs>
                <w:tab w:val="left" w:pos="567"/>
              </w:tabs>
              <w:spacing w:line="480" w:lineRule="auto"/>
              <w:ind w:firstLine="480"/>
              <w:rPr>
                <w:u w:val="single"/>
              </w:rPr>
            </w:pPr>
          </w:p>
          <w:p w:rsidR="00807F92" w:rsidRDefault="00807F92">
            <w:pPr>
              <w:pStyle w:val="a6"/>
              <w:tabs>
                <w:tab w:val="left" w:pos="567"/>
              </w:tabs>
              <w:spacing w:line="480" w:lineRule="auto"/>
              <w:ind w:firstLine="480"/>
              <w:rPr>
                <w:u w:val="single"/>
              </w:rPr>
            </w:pPr>
          </w:p>
          <w:p w:rsidR="00807F92" w:rsidRDefault="00807F92">
            <w:pPr>
              <w:pStyle w:val="a6"/>
              <w:tabs>
                <w:tab w:val="left" w:pos="567"/>
              </w:tabs>
              <w:spacing w:line="480" w:lineRule="auto"/>
              <w:ind w:firstLine="480"/>
              <w:rPr>
                <w:u w:val="single"/>
              </w:rPr>
            </w:pPr>
          </w:p>
          <w:p w:rsidR="00807F92" w:rsidRDefault="00934791">
            <w:pPr>
              <w:pStyle w:val="a6"/>
              <w:tabs>
                <w:tab w:val="left" w:pos="567"/>
              </w:tabs>
              <w:spacing w:line="480" w:lineRule="auto"/>
              <w:ind w:firstLine="480"/>
            </w:pPr>
            <w:r>
              <w:rPr>
                <w:u w:val="single"/>
              </w:rPr>
              <w:t>202</w:t>
            </w:r>
            <w:r>
              <w:rPr>
                <w:rFonts w:hint="eastAsia"/>
                <w:u w:val="single"/>
              </w:rPr>
              <w:t>5</w:t>
            </w:r>
            <w:r>
              <w:rPr>
                <w:u w:val="single"/>
              </w:rPr>
              <w:t xml:space="preserve"> </w:t>
            </w:r>
            <w:r>
              <w:t>年</w:t>
            </w:r>
            <w:r>
              <w:rPr>
                <w:u w:val="single"/>
              </w:rPr>
              <w:t xml:space="preserve">      </w:t>
            </w:r>
            <w:r>
              <w:t>月</w:t>
            </w:r>
            <w:r>
              <w:rPr>
                <w:u w:val="single"/>
              </w:rPr>
              <w:t xml:space="preserve">      </w:t>
            </w:r>
            <w:r>
              <w:t>日</w:t>
            </w:r>
          </w:p>
        </w:tc>
        <w:tc>
          <w:tcPr>
            <w:tcW w:w="4515" w:type="dxa"/>
            <w:vAlign w:val="center"/>
          </w:tcPr>
          <w:p w:rsidR="00807F92" w:rsidRDefault="00934791">
            <w:pPr>
              <w:spacing w:beforeLines="50" w:before="120" w:line="480" w:lineRule="auto"/>
              <w:textAlignment w:val="bottom"/>
              <w:rPr>
                <w:sz w:val="24"/>
              </w:rPr>
            </w:pPr>
            <w:r>
              <w:rPr>
                <w:rFonts w:hint="eastAsia"/>
                <w:b/>
                <w:sz w:val="24"/>
              </w:rPr>
              <w:lastRenderedPageBreak/>
              <w:t>法定代表人签字</w:t>
            </w:r>
            <w:r>
              <w:rPr>
                <w:sz w:val="24"/>
              </w:rPr>
              <w:t xml:space="preserve">： </w:t>
            </w:r>
          </w:p>
          <w:p w:rsidR="00807F92" w:rsidRDefault="00934791">
            <w:pPr>
              <w:spacing w:line="480" w:lineRule="auto"/>
              <w:textAlignment w:val="bottom"/>
              <w:rPr>
                <w:sz w:val="24"/>
              </w:rPr>
            </w:pPr>
            <w:r>
              <w:rPr>
                <w:sz w:val="24"/>
              </w:rPr>
              <w:t>地址：</w:t>
            </w:r>
          </w:p>
          <w:p w:rsidR="00807F92" w:rsidRDefault="00807F92">
            <w:pPr>
              <w:spacing w:line="480" w:lineRule="auto"/>
              <w:textAlignment w:val="bottom"/>
              <w:rPr>
                <w:sz w:val="24"/>
              </w:rPr>
            </w:pPr>
          </w:p>
          <w:p w:rsidR="00807F92" w:rsidRDefault="00934791">
            <w:pPr>
              <w:spacing w:line="480" w:lineRule="auto"/>
              <w:textAlignment w:val="bottom"/>
              <w:rPr>
                <w:sz w:val="24"/>
              </w:rPr>
            </w:pPr>
            <w:r>
              <w:rPr>
                <w:sz w:val="24"/>
              </w:rPr>
              <w:t>邮政编码:</w:t>
            </w:r>
          </w:p>
          <w:p w:rsidR="00807F92" w:rsidRDefault="00934791">
            <w:pPr>
              <w:spacing w:line="480" w:lineRule="auto"/>
              <w:textAlignment w:val="bottom"/>
              <w:rPr>
                <w:sz w:val="24"/>
              </w:rPr>
            </w:pPr>
            <w:r>
              <w:rPr>
                <w:sz w:val="24"/>
              </w:rPr>
              <w:t>联系电话：</w:t>
            </w:r>
          </w:p>
          <w:p w:rsidR="00807F92" w:rsidRDefault="00934791">
            <w:pPr>
              <w:spacing w:line="480" w:lineRule="auto"/>
              <w:textAlignment w:val="bottom"/>
              <w:rPr>
                <w:sz w:val="24"/>
              </w:rPr>
            </w:pPr>
            <w:r>
              <w:rPr>
                <w:sz w:val="24"/>
              </w:rPr>
              <w:t xml:space="preserve">开户名： </w:t>
            </w:r>
          </w:p>
          <w:p w:rsidR="00807F92" w:rsidRDefault="00934791">
            <w:pPr>
              <w:spacing w:line="480" w:lineRule="auto"/>
              <w:textAlignment w:val="bottom"/>
              <w:rPr>
                <w:sz w:val="24"/>
              </w:rPr>
            </w:pPr>
            <w:r>
              <w:rPr>
                <w:sz w:val="24"/>
              </w:rPr>
              <w:t>开户行：</w:t>
            </w:r>
          </w:p>
          <w:p w:rsidR="00807F92" w:rsidRDefault="00934791">
            <w:pPr>
              <w:spacing w:line="480" w:lineRule="auto"/>
              <w:textAlignment w:val="bottom"/>
              <w:rPr>
                <w:sz w:val="24"/>
              </w:rPr>
            </w:pPr>
            <w:proofErr w:type="gramStart"/>
            <w:r>
              <w:rPr>
                <w:sz w:val="24"/>
              </w:rPr>
              <w:lastRenderedPageBreak/>
              <w:t>帐号</w:t>
            </w:r>
            <w:proofErr w:type="gramEnd"/>
            <w:r>
              <w:rPr>
                <w:sz w:val="24"/>
              </w:rPr>
              <w:t>：</w:t>
            </w:r>
          </w:p>
          <w:p w:rsidR="00807F92" w:rsidRDefault="00934791">
            <w:pPr>
              <w:spacing w:line="480" w:lineRule="auto"/>
              <w:textAlignment w:val="bottom"/>
              <w:rPr>
                <w:sz w:val="24"/>
              </w:rPr>
            </w:pPr>
            <w:r>
              <w:rPr>
                <w:sz w:val="24"/>
              </w:rPr>
              <w:t xml:space="preserve">统一社会信用代码/税号: </w:t>
            </w:r>
          </w:p>
          <w:p w:rsidR="00807F92" w:rsidRDefault="00807F92">
            <w:pPr>
              <w:spacing w:line="480" w:lineRule="auto"/>
              <w:textAlignment w:val="bottom"/>
              <w:rPr>
                <w:sz w:val="24"/>
              </w:rPr>
            </w:pPr>
          </w:p>
          <w:p w:rsidR="00807F92" w:rsidRDefault="00807F92">
            <w:pPr>
              <w:spacing w:line="480" w:lineRule="auto"/>
              <w:textAlignment w:val="bottom"/>
              <w:rPr>
                <w:sz w:val="24"/>
              </w:rPr>
            </w:pPr>
          </w:p>
          <w:p w:rsidR="00807F92" w:rsidRDefault="00934791">
            <w:pPr>
              <w:pStyle w:val="a6"/>
              <w:tabs>
                <w:tab w:val="left" w:pos="567"/>
              </w:tabs>
              <w:spacing w:line="480" w:lineRule="auto"/>
              <w:ind w:firstLine="480"/>
            </w:pPr>
            <w:r>
              <w:rPr>
                <w:u w:val="single"/>
              </w:rPr>
              <w:t>202</w:t>
            </w:r>
            <w:r>
              <w:rPr>
                <w:rFonts w:hint="eastAsia"/>
                <w:u w:val="single"/>
              </w:rPr>
              <w:t>5</w:t>
            </w:r>
            <w:r>
              <w:t>年</w:t>
            </w:r>
            <w:r>
              <w:rPr>
                <w:u w:val="single"/>
              </w:rPr>
              <w:t xml:space="preserve">      </w:t>
            </w:r>
            <w:r>
              <w:t>月</w:t>
            </w:r>
            <w:r>
              <w:rPr>
                <w:u w:val="single"/>
              </w:rPr>
              <w:t xml:space="preserve">      </w:t>
            </w:r>
            <w:r>
              <w:t>日</w:t>
            </w:r>
          </w:p>
        </w:tc>
      </w:tr>
    </w:tbl>
    <w:p w:rsidR="00807F92" w:rsidRDefault="00807F92">
      <w:pPr>
        <w:spacing w:line="360" w:lineRule="auto"/>
        <w:ind w:firstLineChars="200" w:firstLine="560"/>
        <w:rPr>
          <w:sz w:val="28"/>
          <w:szCs w:val="28"/>
        </w:rPr>
      </w:pPr>
    </w:p>
    <w:p w:rsidR="00807F92" w:rsidRDefault="00807F92"/>
    <w:p w:rsidR="00807F92" w:rsidRDefault="00807F92"/>
    <w:p w:rsidR="00807F92" w:rsidRDefault="00807F92"/>
    <w:p w:rsidR="00807F92" w:rsidRDefault="00807F92">
      <w:pPr>
        <w:tabs>
          <w:tab w:val="left" w:pos="900"/>
          <w:tab w:val="left" w:pos="1980"/>
        </w:tabs>
        <w:snapToGrid w:val="0"/>
        <w:spacing w:line="360" w:lineRule="auto"/>
        <w:ind w:left="142"/>
        <w:rPr>
          <w:b/>
          <w:sz w:val="24"/>
        </w:rPr>
      </w:pPr>
    </w:p>
    <w:p w:rsidR="00807F92" w:rsidRDefault="00807F92">
      <w:pPr>
        <w:tabs>
          <w:tab w:val="left" w:pos="900"/>
          <w:tab w:val="left" w:pos="1980"/>
        </w:tabs>
        <w:snapToGrid w:val="0"/>
        <w:spacing w:line="360" w:lineRule="auto"/>
        <w:ind w:left="142"/>
        <w:rPr>
          <w:b/>
          <w:sz w:val="24"/>
        </w:rPr>
      </w:pPr>
    </w:p>
    <w:p w:rsidR="00807F92" w:rsidRDefault="00807F92">
      <w:pPr>
        <w:tabs>
          <w:tab w:val="left" w:pos="900"/>
          <w:tab w:val="left" w:pos="1980"/>
        </w:tabs>
        <w:snapToGrid w:val="0"/>
        <w:spacing w:line="360" w:lineRule="auto"/>
        <w:ind w:left="142"/>
        <w:rPr>
          <w:b/>
          <w:sz w:val="24"/>
        </w:rPr>
      </w:pPr>
    </w:p>
    <w:p w:rsidR="00807F92" w:rsidRDefault="00807F92">
      <w:pPr>
        <w:tabs>
          <w:tab w:val="left" w:pos="900"/>
          <w:tab w:val="left" w:pos="1980"/>
        </w:tabs>
        <w:snapToGrid w:val="0"/>
        <w:spacing w:line="360" w:lineRule="auto"/>
        <w:ind w:left="142"/>
        <w:rPr>
          <w:b/>
          <w:sz w:val="24"/>
        </w:rPr>
      </w:pPr>
    </w:p>
    <w:p w:rsidR="00807F92" w:rsidRDefault="00807F92">
      <w:pPr>
        <w:tabs>
          <w:tab w:val="left" w:pos="900"/>
          <w:tab w:val="left" w:pos="1980"/>
        </w:tabs>
        <w:snapToGrid w:val="0"/>
        <w:spacing w:line="360" w:lineRule="auto"/>
        <w:ind w:left="142"/>
        <w:rPr>
          <w:b/>
          <w:sz w:val="24"/>
        </w:rPr>
      </w:pPr>
    </w:p>
    <w:p w:rsidR="00807F92" w:rsidRDefault="00807F92">
      <w:pPr>
        <w:tabs>
          <w:tab w:val="left" w:pos="900"/>
          <w:tab w:val="left" w:pos="1980"/>
        </w:tabs>
        <w:snapToGrid w:val="0"/>
        <w:spacing w:line="360" w:lineRule="auto"/>
        <w:ind w:left="142"/>
        <w:rPr>
          <w:b/>
          <w:sz w:val="24"/>
        </w:rPr>
      </w:pPr>
    </w:p>
    <w:p w:rsidR="00807F92" w:rsidRDefault="00807F92">
      <w:pPr>
        <w:spacing w:line="362" w:lineRule="auto"/>
        <w:rPr>
          <w:rFonts w:asciiTheme="minorEastAsia" w:eastAsiaTheme="minorEastAsia" w:hAnsiTheme="minorEastAsia"/>
        </w:rPr>
        <w:sectPr w:rsidR="00807F92">
          <w:footerReference w:type="default" r:id="rId12"/>
          <w:pgSz w:w="11910" w:h="16840"/>
          <w:pgMar w:top="1300" w:right="440" w:bottom="1080" w:left="1000" w:header="879" w:footer="892" w:gutter="0"/>
          <w:cols w:space="720"/>
        </w:sectPr>
      </w:pPr>
    </w:p>
    <w:p w:rsidR="00807F92" w:rsidRDefault="00934791">
      <w:pPr>
        <w:pStyle w:val="3"/>
        <w:tabs>
          <w:tab w:val="left" w:pos="1633"/>
        </w:tabs>
        <w:ind w:left="8"/>
        <w:rPr>
          <w:rFonts w:asciiTheme="minorEastAsia" w:eastAsiaTheme="minorEastAsia" w:hAnsiTheme="minorEastAsia"/>
          <w:b/>
        </w:rPr>
      </w:pPr>
      <w:r>
        <w:rPr>
          <w:rFonts w:asciiTheme="minorEastAsia" w:eastAsiaTheme="minorEastAsia" w:hAnsiTheme="minorEastAsia"/>
          <w:b/>
        </w:rPr>
        <w:lastRenderedPageBreak/>
        <w:t>第七</w:t>
      </w:r>
      <w:r>
        <w:rPr>
          <w:rFonts w:asciiTheme="minorEastAsia" w:eastAsiaTheme="minorEastAsia" w:hAnsiTheme="minorEastAsia"/>
          <w:b/>
          <w:spacing w:val="-10"/>
        </w:rPr>
        <w:t>章</w:t>
      </w:r>
      <w:r>
        <w:rPr>
          <w:rFonts w:asciiTheme="minorEastAsia" w:eastAsiaTheme="minorEastAsia" w:hAnsiTheme="minorEastAsia"/>
          <w:b/>
        </w:rPr>
        <w:tab/>
        <w:t>投标文件格</w:t>
      </w:r>
      <w:r>
        <w:rPr>
          <w:rFonts w:asciiTheme="minorEastAsia" w:eastAsiaTheme="minorEastAsia" w:hAnsiTheme="minorEastAsia"/>
          <w:b/>
          <w:spacing w:val="-10"/>
        </w:rPr>
        <w:t>式</w:t>
      </w:r>
    </w:p>
    <w:p w:rsidR="00807F92" w:rsidRDefault="00807F92">
      <w:pPr>
        <w:pStyle w:val="a6"/>
        <w:spacing w:before="155"/>
        <w:rPr>
          <w:rFonts w:asciiTheme="minorEastAsia" w:eastAsiaTheme="minorEastAsia" w:hAnsiTheme="minorEastAsia"/>
          <w:b/>
          <w:sz w:val="36"/>
        </w:rPr>
      </w:pPr>
    </w:p>
    <w:p w:rsidR="00807F92" w:rsidRDefault="00934791">
      <w:pPr>
        <w:pStyle w:val="a6"/>
        <w:ind w:left="843"/>
        <w:rPr>
          <w:rFonts w:asciiTheme="minorEastAsia" w:eastAsiaTheme="minorEastAsia" w:hAnsiTheme="minorEastAsia"/>
        </w:rPr>
      </w:pPr>
      <w:r>
        <w:rPr>
          <w:rFonts w:asciiTheme="minorEastAsia" w:eastAsiaTheme="minorEastAsia" w:hAnsiTheme="minorEastAsia"/>
          <w:b/>
          <w:spacing w:val="-2"/>
        </w:rPr>
        <w:t>投标人编制文件须知</w:t>
      </w:r>
    </w:p>
    <w:p w:rsidR="00807F92" w:rsidRDefault="00934791">
      <w:pPr>
        <w:pStyle w:val="a6"/>
        <w:spacing w:before="160" w:line="364" w:lineRule="auto"/>
        <w:ind w:left="843" w:right="690"/>
        <w:jc w:val="both"/>
        <w:rPr>
          <w:rFonts w:asciiTheme="minorEastAsia" w:eastAsiaTheme="minorEastAsia" w:hAnsiTheme="minorEastAsia"/>
        </w:rPr>
      </w:pPr>
      <w:r>
        <w:rPr>
          <w:rFonts w:asciiTheme="minorEastAsia" w:eastAsiaTheme="minorEastAsia" w:hAnsiTheme="minorEastAsia"/>
          <w:spacing w:val="-2"/>
        </w:rPr>
        <w:t>1、投标人按照本部分的顺序编制投标文件（资格证明文件</w:t>
      </w:r>
      <w:r>
        <w:rPr>
          <w:rFonts w:asciiTheme="minorEastAsia" w:eastAsiaTheme="minorEastAsia" w:hAnsiTheme="minorEastAsia"/>
          <w:spacing w:val="-120"/>
        </w:rPr>
        <w:t>）</w:t>
      </w:r>
      <w:r>
        <w:rPr>
          <w:rFonts w:asciiTheme="minorEastAsia" w:eastAsiaTheme="minorEastAsia" w:hAnsiTheme="minorEastAsia"/>
          <w:spacing w:val="-2"/>
        </w:rPr>
        <w:t>、投标文件（商务技术文件</w:t>
      </w:r>
      <w:r>
        <w:rPr>
          <w:rFonts w:asciiTheme="minorEastAsia" w:eastAsiaTheme="minorEastAsia" w:hAnsiTheme="minorEastAsia"/>
          <w:spacing w:val="-72"/>
        </w:rPr>
        <w:t>）</w:t>
      </w:r>
      <w:r>
        <w:rPr>
          <w:rFonts w:asciiTheme="minorEastAsia" w:eastAsiaTheme="minorEastAsia" w:hAnsiTheme="minorEastAsia"/>
          <w:spacing w:val="-11"/>
        </w:rPr>
        <w:t>，编制中涉及格式资料的，应按照本部</w:t>
      </w:r>
      <w:proofErr w:type="gramStart"/>
      <w:r>
        <w:rPr>
          <w:rFonts w:asciiTheme="minorEastAsia" w:eastAsiaTheme="minorEastAsia" w:hAnsiTheme="minorEastAsia"/>
          <w:spacing w:val="-11"/>
        </w:rPr>
        <w:t>分提供</w:t>
      </w:r>
      <w:proofErr w:type="gramEnd"/>
      <w:r>
        <w:rPr>
          <w:rFonts w:asciiTheme="minorEastAsia" w:eastAsiaTheme="minorEastAsia" w:hAnsiTheme="minorEastAsia"/>
          <w:spacing w:val="-11"/>
        </w:rPr>
        <w:t>的内容和格式</w:t>
      </w:r>
      <w:r>
        <w:rPr>
          <w:rFonts w:asciiTheme="minorEastAsia" w:eastAsiaTheme="minorEastAsia" w:hAnsiTheme="minorEastAsia"/>
          <w:spacing w:val="-2"/>
        </w:rPr>
        <w:t>（所有表格的格式可扩展）填写提交。</w:t>
      </w:r>
    </w:p>
    <w:p w:rsidR="00807F92" w:rsidRDefault="00934791">
      <w:pPr>
        <w:pStyle w:val="a6"/>
        <w:spacing w:line="364" w:lineRule="auto"/>
        <w:ind w:left="843" w:right="689"/>
        <w:jc w:val="both"/>
        <w:rPr>
          <w:rFonts w:asciiTheme="minorEastAsia" w:eastAsiaTheme="minorEastAsia" w:hAnsiTheme="minorEastAsia"/>
        </w:rPr>
      </w:pPr>
      <w:r>
        <w:rPr>
          <w:rFonts w:asciiTheme="minorEastAsia" w:eastAsiaTheme="minorEastAsia" w:hAnsiTheme="minorEastAsia"/>
          <w:spacing w:val="-2"/>
        </w:rPr>
        <w:t>2</w:t>
      </w:r>
      <w:r>
        <w:rPr>
          <w:rFonts w:asciiTheme="minorEastAsia" w:eastAsiaTheme="minorEastAsia" w:hAnsiTheme="minorEastAsia"/>
          <w:spacing w:val="-10"/>
        </w:rPr>
        <w:t>、对于招标文件中标记了</w:t>
      </w:r>
      <w:r>
        <w:rPr>
          <w:rFonts w:asciiTheme="minorEastAsia" w:eastAsiaTheme="minorEastAsia" w:hAnsiTheme="minorEastAsia"/>
          <w:spacing w:val="-2"/>
        </w:rPr>
        <w:t>“实质性格式”</w:t>
      </w:r>
      <w:r>
        <w:rPr>
          <w:rFonts w:asciiTheme="minorEastAsia" w:eastAsiaTheme="minorEastAsia" w:hAnsiTheme="minorEastAsia"/>
          <w:spacing w:val="-10"/>
        </w:rPr>
        <w:t>文件的，投标人不得改变格式中给定的文字所</w:t>
      </w:r>
      <w:r>
        <w:rPr>
          <w:rFonts w:asciiTheme="minorEastAsia" w:eastAsiaTheme="minorEastAsia" w:hAnsiTheme="minorEastAsia"/>
          <w:spacing w:val="-2"/>
        </w:rPr>
        <w:t>表达的含义，不得删减格式中的实质性内容，不得自行添加与格式中给定的文字内容相矛盾的内容，不得对应当填写的空格不填写或</w:t>
      </w:r>
      <w:proofErr w:type="gramStart"/>
      <w:r>
        <w:rPr>
          <w:rFonts w:asciiTheme="minorEastAsia" w:eastAsiaTheme="minorEastAsia" w:hAnsiTheme="minorEastAsia"/>
          <w:spacing w:val="-2"/>
        </w:rPr>
        <w:t>不</w:t>
      </w:r>
      <w:proofErr w:type="gramEnd"/>
      <w:r>
        <w:rPr>
          <w:rFonts w:asciiTheme="minorEastAsia" w:eastAsiaTheme="minorEastAsia" w:hAnsiTheme="minorEastAsia"/>
          <w:spacing w:val="-2"/>
        </w:rPr>
        <w:t>实质性响应，否则投标无效。未标记“实质性格式”的文件和招标文件未提供格式的内容，可由投标人自行编写。</w:t>
      </w:r>
    </w:p>
    <w:p w:rsidR="00807F92" w:rsidRDefault="00934791">
      <w:pPr>
        <w:pStyle w:val="a6"/>
        <w:spacing w:line="305" w:lineRule="exact"/>
        <w:ind w:left="843"/>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spacing w:val="-1"/>
        </w:rPr>
        <w:t>、全部声明和问题的回答及所附材料必须是真实的、准确的和完整的。</w:t>
      </w:r>
    </w:p>
    <w:p w:rsidR="00807F92" w:rsidRDefault="00807F92">
      <w:pPr>
        <w:spacing w:line="305" w:lineRule="exact"/>
        <w:rPr>
          <w:rFonts w:asciiTheme="minorEastAsia" w:eastAsiaTheme="minorEastAsia" w:hAnsiTheme="minorEastAsia"/>
        </w:rPr>
        <w:sectPr w:rsidR="00807F92">
          <w:pgSz w:w="11910" w:h="16840"/>
          <w:pgMar w:top="1300" w:right="440" w:bottom="1080" w:left="1000" w:header="879" w:footer="892" w:gutter="0"/>
          <w:cols w:space="720"/>
        </w:sectPr>
      </w:pPr>
    </w:p>
    <w:p w:rsidR="00807F92" w:rsidRDefault="00934791">
      <w:pPr>
        <w:pStyle w:val="a6"/>
        <w:spacing w:before="113"/>
        <w:ind w:left="701"/>
        <w:rPr>
          <w:rFonts w:asciiTheme="minorEastAsia" w:eastAsiaTheme="minorEastAsia" w:hAnsiTheme="minorEastAsia"/>
          <w:b/>
        </w:rPr>
      </w:pPr>
      <w:r>
        <w:rPr>
          <w:rFonts w:asciiTheme="minorEastAsia" w:eastAsiaTheme="minorEastAsia" w:hAnsiTheme="minorEastAsia"/>
          <w:b/>
          <w:spacing w:val="20"/>
        </w:rPr>
        <w:lastRenderedPageBreak/>
        <w:t>— 、资格证明文件格式</w:t>
      </w:r>
    </w:p>
    <w:p w:rsidR="00807F92" w:rsidRDefault="00807F92">
      <w:pPr>
        <w:pStyle w:val="a6"/>
        <w:spacing w:before="19"/>
        <w:rPr>
          <w:rFonts w:asciiTheme="minorEastAsia" w:eastAsiaTheme="minorEastAsia" w:hAnsiTheme="minorEastAsia"/>
          <w:b/>
        </w:rPr>
      </w:pPr>
    </w:p>
    <w:p w:rsidR="00807F92" w:rsidRDefault="00934791">
      <w:pPr>
        <w:pStyle w:val="a6"/>
        <w:ind w:left="701"/>
        <w:rPr>
          <w:rFonts w:asciiTheme="minorEastAsia" w:eastAsiaTheme="minorEastAsia" w:hAnsiTheme="minorEastAsia"/>
          <w:b/>
        </w:rPr>
      </w:pPr>
      <w:r>
        <w:rPr>
          <w:rFonts w:asciiTheme="minorEastAsia" w:eastAsiaTheme="minorEastAsia" w:hAnsiTheme="minorEastAsia"/>
          <w:b/>
          <w:spacing w:val="40"/>
        </w:rPr>
        <w:t>投标文件</w:t>
      </w:r>
      <w:r>
        <w:rPr>
          <w:rFonts w:asciiTheme="minorEastAsia" w:eastAsiaTheme="minorEastAsia" w:hAnsiTheme="minorEastAsia"/>
          <w:b/>
        </w:rPr>
        <w:t>（</w:t>
      </w:r>
      <w:r>
        <w:rPr>
          <w:rFonts w:asciiTheme="minorEastAsia" w:eastAsiaTheme="minorEastAsia" w:hAnsiTheme="minorEastAsia"/>
          <w:b/>
          <w:spacing w:val="22"/>
        </w:rPr>
        <w:t xml:space="preserve"> 资格证明文件</w:t>
      </w:r>
      <w:r>
        <w:rPr>
          <w:rFonts w:asciiTheme="minorEastAsia" w:eastAsiaTheme="minorEastAsia" w:hAnsiTheme="minorEastAsia"/>
          <w:b/>
        </w:rPr>
        <w:t>）</w:t>
      </w:r>
      <w:r>
        <w:rPr>
          <w:rFonts w:asciiTheme="minorEastAsia" w:eastAsiaTheme="minorEastAsia" w:hAnsiTheme="minorEastAsia"/>
          <w:b/>
          <w:spacing w:val="-26"/>
        </w:rPr>
        <w:t xml:space="preserve"> 封面</w:t>
      </w:r>
      <w:r>
        <w:rPr>
          <w:rFonts w:asciiTheme="minorEastAsia" w:eastAsiaTheme="minorEastAsia" w:hAnsiTheme="minorEastAsia"/>
          <w:b/>
        </w:rPr>
        <w:t>（非实质性格式</w:t>
      </w:r>
      <w:r>
        <w:rPr>
          <w:rFonts w:asciiTheme="minorEastAsia" w:eastAsiaTheme="minorEastAsia" w:hAnsiTheme="minorEastAsia"/>
          <w:b/>
          <w:spacing w:val="-10"/>
        </w:rPr>
        <w:t>）</w:t>
      </w:r>
    </w:p>
    <w:p w:rsidR="00807F92" w:rsidRDefault="00934791">
      <w:pPr>
        <w:pStyle w:val="1"/>
        <w:rPr>
          <w:rFonts w:asciiTheme="minorEastAsia" w:eastAsiaTheme="minorEastAsia" w:hAnsiTheme="minorEastAsia"/>
          <w:b/>
        </w:rPr>
      </w:pPr>
      <w:r>
        <w:rPr>
          <w:rFonts w:asciiTheme="minorEastAsia" w:eastAsiaTheme="minorEastAsia" w:hAnsiTheme="minorEastAsia"/>
          <w:b/>
        </w:rPr>
        <w:t>投</w:t>
      </w:r>
      <w:r>
        <w:rPr>
          <w:rFonts w:asciiTheme="minorEastAsia" w:eastAsiaTheme="minorEastAsia" w:hAnsiTheme="minorEastAsia"/>
          <w:b/>
          <w:spacing w:val="32"/>
          <w:w w:val="150"/>
        </w:rPr>
        <w:t xml:space="preserve"> </w:t>
      </w:r>
      <w:r>
        <w:rPr>
          <w:rFonts w:asciiTheme="minorEastAsia" w:eastAsiaTheme="minorEastAsia" w:hAnsiTheme="minorEastAsia"/>
          <w:b/>
        </w:rPr>
        <w:t>标</w:t>
      </w:r>
      <w:r>
        <w:rPr>
          <w:rFonts w:asciiTheme="minorEastAsia" w:eastAsiaTheme="minorEastAsia" w:hAnsiTheme="minorEastAsia"/>
          <w:b/>
          <w:spacing w:val="32"/>
          <w:w w:val="150"/>
        </w:rPr>
        <w:t xml:space="preserve"> </w:t>
      </w:r>
      <w:r>
        <w:rPr>
          <w:rFonts w:asciiTheme="minorEastAsia" w:eastAsiaTheme="minorEastAsia" w:hAnsiTheme="minorEastAsia"/>
          <w:b/>
        </w:rPr>
        <w:t>文</w:t>
      </w:r>
      <w:r>
        <w:rPr>
          <w:rFonts w:asciiTheme="minorEastAsia" w:eastAsiaTheme="minorEastAsia" w:hAnsiTheme="minorEastAsia"/>
          <w:b/>
          <w:spacing w:val="32"/>
          <w:w w:val="150"/>
        </w:rPr>
        <w:t xml:space="preserve"> </w:t>
      </w:r>
      <w:r>
        <w:rPr>
          <w:rFonts w:asciiTheme="minorEastAsia" w:eastAsiaTheme="minorEastAsia" w:hAnsiTheme="minorEastAsia"/>
          <w:b/>
          <w:spacing w:val="-10"/>
        </w:rPr>
        <w:t>件</w:t>
      </w:r>
    </w:p>
    <w:p w:rsidR="00807F92" w:rsidRDefault="00934791">
      <w:pPr>
        <w:pStyle w:val="20"/>
        <w:rPr>
          <w:rFonts w:asciiTheme="minorEastAsia" w:eastAsiaTheme="minorEastAsia" w:hAnsiTheme="minorEastAsia"/>
          <w:b/>
        </w:rPr>
      </w:pPr>
      <w:r>
        <w:rPr>
          <w:rFonts w:asciiTheme="minorEastAsia" w:eastAsiaTheme="minorEastAsia" w:hAnsiTheme="minorEastAsia"/>
          <w:b/>
        </w:rPr>
        <w:t>（</w:t>
      </w:r>
      <w:r>
        <w:rPr>
          <w:rFonts w:asciiTheme="minorEastAsia" w:eastAsiaTheme="minorEastAsia" w:hAnsiTheme="minorEastAsia"/>
          <w:b/>
          <w:spacing w:val="82"/>
        </w:rPr>
        <w:t xml:space="preserve"> 资格证明文件</w:t>
      </w:r>
      <w:r>
        <w:rPr>
          <w:rFonts w:asciiTheme="minorEastAsia" w:eastAsiaTheme="minorEastAsia" w:hAnsiTheme="minorEastAsia"/>
          <w:b/>
          <w:spacing w:val="-10"/>
        </w:rPr>
        <w:t>）</w:t>
      </w:r>
    </w:p>
    <w:p w:rsidR="00807F92" w:rsidRDefault="00807F92">
      <w:pPr>
        <w:pStyle w:val="a6"/>
        <w:spacing w:before="84"/>
        <w:rPr>
          <w:rFonts w:asciiTheme="minorEastAsia" w:eastAsiaTheme="minorEastAsia" w:hAnsiTheme="minorEastAsia"/>
          <w:b/>
          <w:sz w:val="52"/>
        </w:rPr>
      </w:pPr>
    </w:p>
    <w:p w:rsidR="00807F92" w:rsidRDefault="00934791">
      <w:pPr>
        <w:ind w:left="1241"/>
        <w:rPr>
          <w:rFonts w:asciiTheme="minorEastAsia" w:eastAsiaTheme="minorEastAsia" w:hAnsiTheme="minorEastAsia"/>
          <w:b/>
          <w:sz w:val="32"/>
        </w:rPr>
      </w:pPr>
      <w:r>
        <w:rPr>
          <w:rFonts w:asciiTheme="minorEastAsia" w:eastAsiaTheme="minorEastAsia" w:hAnsiTheme="minorEastAsia"/>
          <w:b/>
          <w:spacing w:val="37"/>
          <w:sz w:val="32"/>
        </w:rPr>
        <w:t>项目名称</w:t>
      </w:r>
      <w:r>
        <w:rPr>
          <w:rFonts w:asciiTheme="minorEastAsia" w:eastAsiaTheme="minorEastAsia" w:hAnsiTheme="minorEastAsia"/>
          <w:b/>
          <w:spacing w:val="-10"/>
          <w:sz w:val="32"/>
        </w:rPr>
        <w:t>:</w:t>
      </w:r>
    </w:p>
    <w:p w:rsidR="00807F92" w:rsidRDefault="00934791">
      <w:pPr>
        <w:spacing w:before="5"/>
        <w:ind w:left="1241"/>
        <w:rPr>
          <w:rFonts w:asciiTheme="minorEastAsia" w:eastAsiaTheme="minorEastAsia" w:hAnsiTheme="minorEastAsia"/>
          <w:b/>
          <w:sz w:val="32"/>
        </w:rPr>
      </w:pPr>
      <w:r>
        <w:rPr>
          <w:rFonts w:asciiTheme="minorEastAsia" w:eastAsiaTheme="minorEastAsia" w:hAnsiTheme="minorEastAsia"/>
          <w:b/>
          <w:spacing w:val="40"/>
          <w:sz w:val="32"/>
        </w:rPr>
        <w:t>项目编号</w:t>
      </w:r>
      <w:r>
        <w:rPr>
          <w:rFonts w:asciiTheme="minorEastAsia" w:eastAsiaTheme="minorEastAsia" w:hAnsiTheme="minorEastAsia"/>
          <w:b/>
          <w:spacing w:val="17"/>
          <w:sz w:val="32"/>
        </w:rPr>
        <w:t>/</w:t>
      </w:r>
      <w:r>
        <w:rPr>
          <w:rFonts w:asciiTheme="minorEastAsia" w:eastAsiaTheme="minorEastAsia" w:hAnsiTheme="minorEastAsia"/>
          <w:b/>
          <w:spacing w:val="24"/>
          <w:sz w:val="32"/>
        </w:rPr>
        <w:t>包号：</w:t>
      </w: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spacing w:before="116"/>
        <w:rPr>
          <w:rFonts w:asciiTheme="minorEastAsia" w:eastAsiaTheme="minorEastAsia" w:hAnsiTheme="minorEastAsia"/>
          <w:b/>
          <w:sz w:val="32"/>
        </w:rPr>
      </w:pPr>
    </w:p>
    <w:p w:rsidR="00807F92" w:rsidRDefault="00934791">
      <w:pPr>
        <w:ind w:left="2141"/>
        <w:rPr>
          <w:rFonts w:asciiTheme="minorEastAsia" w:eastAsiaTheme="minorEastAsia" w:hAnsiTheme="minorEastAsia"/>
          <w:sz w:val="32"/>
        </w:rPr>
      </w:pPr>
      <w:r>
        <w:rPr>
          <w:rFonts w:asciiTheme="minorEastAsia" w:eastAsiaTheme="minorEastAsia" w:hAnsiTheme="minorEastAsia"/>
          <w:b/>
          <w:spacing w:val="30"/>
          <w:sz w:val="32"/>
        </w:rPr>
        <w:t>投标人名称：</w:t>
      </w:r>
    </w:p>
    <w:p w:rsidR="00807F92" w:rsidRDefault="00807F92">
      <w:pPr>
        <w:rPr>
          <w:rFonts w:asciiTheme="minorEastAsia" w:eastAsiaTheme="minorEastAsia" w:hAnsiTheme="minorEastAsia"/>
          <w:sz w:val="32"/>
        </w:rPr>
        <w:sectPr w:rsidR="00807F92">
          <w:pgSz w:w="11910" w:h="16840"/>
          <w:pgMar w:top="1300" w:right="440" w:bottom="1080" w:left="1000" w:header="879" w:footer="892" w:gutter="0"/>
          <w:cols w:space="720"/>
        </w:sectPr>
      </w:pPr>
    </w:p>
    <w:p w:rsidR="00807F92" w:rsidRDefault="00934791">
      <w:pPr>
        <w:pStyle w:val="af1"/>
        <w:numPr>
          <w:ilvl w:val="0"/>
          <w:numId w:val="5"/>
        </w:numPr>
        <w:tabs>
          <w:tab w:val="left" w:pos="1061"/>
        </w:tabs>
        <w:spacing w:before="113"/>
        <w:rPr>
          <w:rFonts w:asciiTheme="minorEastAsia" w:eastAsiaTheme="minorEastAsia" w:hAnsiTheme="minorEastAsia"/>
          <w:sz w:val="24"/>
        </w:rPr>
      </w:pPr>
      <w:r>
        <w:rPr>
          <w:rFonts w:asciiTheme="minorEastAsia" w:eastAsiaTheme="minorEastAsia" w:hAnsiTheme="minorEastAsia"/>
          <w:spacing w:val="-1"/>
          <w:sz w:val="24"/>
        </w:rPr>
        <w:lastRenderedPageBreak/>
        <w:t>满足《中华人民共和国政府采购法》第二十二条规定</w:t>
      </w:r>
    </w:p>
    <w:p w:rsidR="00807F92" w:rsidRDefault="00934791">
      <w:pPr>
        <w:pStyle w:val="af1"/>
        <w:numPr>
          <w:ilvl w:val="1"/>
          <w:numId w:val="5"/>
        </w:numPr>
        <w:tabs>
          <w:tab w:val="left" w:pos="1210"/>
        </w:tabs>
        <w:spacing w:before="158"/>
        <w:ind w:left="1210" w:hanging="509"/>
        <w:rPr>
          <w:rFonts w:asciiTheme="minorEastAsia" w:eastAsiaTheme="minorEastAsia" w:hAnsiTheme="minorEastAsia"/>
          <w:sz w:val="24"/>
        </w:rPr>
      </w:pPr>
      <w:r>
        <w:rPr>
          <w:rFonts w:asciiTheme="minorEastAsia" w:eastAsiaTheme="minorEastAsia" w:hAnsiTheme="minorEastAsia"/>
          <w:spacing w:val="-2"/>
          <w:sz w:val="24"/>
        </w:rPr>
        <w:t>营业执照等证明文件</w:t>
      </w:r>
    </w:p>
    <w:p w:rsidR="00807F92" w:rsidRDefault="00807F92">
      <w:pPr>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f1"/>
        <w:numPr>
          <w:ilvl w:val="1"/>
          <w:numId w:val="5"/>
        </w:numPr>
        <w:tabs>
          <w:tab w:val="left" w:pos="1210"/>
        </w:tabs>
        <w:spacing w:before="113"/>
        <w:ind w:left="1210" w:hanging="509"/>
        <w:rPr>
          <w:rFonts w:asciiTheme="minorEastAsia" w:eastAsiaTheme="minorEastAsia" w:hAnsiTheme="minorEastAsia"/>
          <w:sz w:val="24"/>
        </w:rPr>
      </w:pPr>
      <w:r>
        <w:rPr>
          <w:rFonts w:asciiTheme="minorEastAsia" w:eastAsiaTheme="minorEastAsia" w:hAnsiTheme="minorEastAsia"/>
          <w:spacing w:val="-2"/>
          <w:sz w:val="24"/>
        </w:rPr>
        <w:lastRenderedPageBreak/>
        <w:t>投标人资格声明书</w:t>
      </w:r>
    </w:p>
    <w:p w:rsidR="00807F92" w:rsidRDefault="00934791">
      <w:pPr>
        <w:spacing w:before="84"/>
        <w:rPr>
          <w:rFonts w:asciiTheme="minorEastAsia" w:eastAsiaTheme="minorEastAsia" w:hAnsiTheme="minorEastAsia"/>
          <w:sz w:val="36"/>
        </w:rPr>
      </w:pPr>
      <w:r>
        <w:rPr>
          <w:rFonts w:asciiTheme="minorEastAsia" w:eastAsiaTheme="minorEastAsia" w:hAnsiTheme="minorEastAsia"/>
        </w:rPr>
        <w:br w:type="column"/>
      </w:r>
    </w:p>
    <w:p w:rsidR="00807F92" w:rsidRDefault="00934791">
      <w:pPr>
        <w:pStyle w:val="3"/>
        <w:spacing w:before="0"/>
        <w:ind w:left="619"/>
        <w:jc w:val="left"/>
        <w:rPr>
          <w:rFonts w:asciiTheme="minorEastAsia" w:eastAsiaTheme="minorEastAsia" w:hAnsiTheme="minorEastAsia"/>
        </w:rPr>
        <w:sectPr w:rsidR="00807F92">
          <w:pgSz w:w="11910" w:h="16840"/>
          <w:pgMar w:top="1300" w:right="440" w:bottom="1080" w:left="1000" w:header="879" w:footer="892" w:gutter="0"/>
          <w:cols w:num="2" w:space="720" w:equalWidth="0">
            <w:col w:w="3133" w:space="40"/>
            <w:col w:w="7297"/>
          </w:cols>
        </w:sectPr>
      </w:pPr>
      <w:r>
        <w:rPr>
          <w:rFonts w:asciiTheme="minorEastAsia" w:eastAsiaTheme="minorEastAsia" w:hAnsiTheme="minorEastAsia"/>
          <w:spacing w:val="-2"/>
        </w:rPr>
        <w:t>投标人资格声明书</w:t>
      </w:r>
    </w:p>
    <w:p w:rsidR="00807F92" w:rsidRDefault="00934791">
      <w:pPr>
        <w:pStyle w:val="a6"/>
        <w:ind w:left="701"/>
        <w:rPr>
          <w:rFonts w:asciiTheme="minorEastAsia" w:eastAsiaTheme="minorEastAsia" w:hAnsiTheme="minorEastAsia"/>
        </w:rPr>
      </w:pPr>
      <w:r>
        <w:rPr>
          <w:rFonts w:asciiTheme="minorEastAsia" w:eastAsiaTheme="minorEastAsia" w:hAnsiTheme="minorEastAsia"/>
        </w:rPr>
        <w:lastRenderedPageBreak/>
        <w:t>致：</w:t>
      </w:r>
      <w:r>
        <w:rPr>
          <w:rFonts w:asciiTheme="minorEastAsia" w:eastAsiaTheme="minorEastAsia" w:hAnsiTheme="minorEastAsia"/>
          <w:spacing w:val="-1"/>
          <w:u w:val="single"/>
        </w:rPr>
        <w:t>采购人或采购代理机构</w:t>
      </w:r>
    </w:p>
    <w:p w:rsidR="00807F92" w:rsidRDefault="00934791">
      <w:pPr>
        <w:pStyle w:val="a6"/>
        <w:spacing w:before="161"/>
        <w:ind w:left="1181"/>
        <w:rPr>
          <w:rFonts w:asciiTheme="minorEastAsia" w:eastAsiaTheme="minorEastAsia" w:hAnsiTheme="minorEastAsia"/>
        </w:rPr>
      </w:pPr>
      <w:r>
        <w:rPr>
          <w:rFonts w:asciiTheme="minorEastAsia" w:eastAsiaTheme="minorEastAsia" w:hAnsiTheme="minorEastAsia"/>
          <w:spacing w:val="-1"/>
        </w:rPr>
        <w:t>在参与本次项目投标中，我单位承诺：</w:t>
      </w:r>
    </w:p>
    <w:p w:rsidR="00807F92" w:rsidRDefault="00934791">
      <w:pPr>
        <w:pStyle w:val="a6"/>
        <w:spacing w:before="158"/>
        <w:ind w:left="1114"/>
        <w:rPr>
          <w:rFonts w:asciiTheme="minorEastAsia" w:eastAsiaTheme="minorEastAsia" w:hAnsiTheme="minorEastAsia"/>
        </w:rPr>
      </w:pPr>
      <w:r>
        <w:rPr>
          <w:rFonts w:asciiTheme="minorEastAsia" w:eastAsiaTheme="minorEastAsia" w:hAnsiTheme="minorEastAsia"/>
        </w:rPr>
        <w:t>（一）</w:t>
      </w:r>
      <w:r>
        <w:rPr>
          <w:rFonts w:asciiTheme="minorEastAsia" w:eastAsiaTheme="minorEastAsia" w:hAnsiTheme="minorEastAsia"/>
          <w:spacing w:val="-1"/>
        </w:rPr>
        <w:t>具有良好的商业信誉和健全的财务会计制度；</w:t>
      </w:r>
    </w:p>
    <w:p w:rsidR="00807F92" w:rsidRDefault="00934791">
      <w:pPr>
        <w:pStyle w:val="a6"/>
        <w:spacing w:before="158"/>
        <w:ind w:left="1114"/>
        <w:rPr>
          <w:rFonts w:asciiTheme="minorEastAsia" w:eastAsiaTheme="minorEastAsia" w:hAnsiTheme="minorEastAsia"/>
        </w:rPr>
      </w:pPr>
      <w:r>
        <w:rPr>
          <w:rFonts w:asciiTheme="minorEastAsia" w:eastAsiaTheme="minorEastAsia" w:hAnsiTheme="minorEastAsia"/>
        </w:rPr>
        <w:t>（二）</w:t>
      </w:r>
      <w:r>
        <w:rPr>
          <w:rFonts w:asciiTheme="minorEastAsia" w:eastAsiaTheme="minorEastAsia" w:hAnsiTheme="minorEastAsia"/>
          <w:spacing w:val="-1"/>
        </w:rPr>
        <w:t>具有履行合同所必需的设备和专业技术能力；</w:t>
      </w:r>
    </w:p>
    <w:p w:rsidR="00807F92" w:rsidRDefault="00934791">
      <w:pPr>
        <w:pStyle w:val="a6"/>
        <w:spacing w:before="160"/>
        <w:ind w:left="1114"/>
        <w:rPr>
          <w:rFonts w:asciiTheme="minorEastAsia" w:eastAsiaTheme="minorEastAsia" w:hAnsiTheme="minorEastAsia"/>
        </w:rPr>
      </w:pPr>
      <w:r>
        <w:rPr>
          <w:rFonts w:asciiTheme="minorEastAsia" w:eastAsiaTheme="minorEastAsia" w:hAnsiTheme="minorEastAsia"/>
        </w:rPr>
        <w:t>（三）</w:t>
      </w:r>
      <w:r>
        <w:rPr>
          <w:rFonts w:asciiTheme="minorEastAsia" w:eastAsiaTheme="minorEastAsia" w:hAnsiTheme="minorEastAsia"/>
          <w:spacing w:val="-1"/>
        </w:rPr>
        <w:t>有依法缴纳税收和社会保障资金的良好记录；</w:t>
      </w:r>
    </w:p>
    <w:p w:rsidR="00807F92" w:rsidRDefault="00934791">
      <w:pPr>
        <w:pStyle w:val="a6"/>
        <w:spacing w:before="158" w:line="364" w:lineRule="auto"/>
        <w:ind w:left="1834" w:right="693" w:hanging="720"/>
        <w:jc w:val="both"/>
        <w:rPr>
          <w:rFonts w:asciiTheme="minorEastAsia" w:eastAsiaTheme="minorEastAsia" w:hAnsiTheme="minorEastAsia"/>
        </w:rPr>
      </w:pPr>
      <w:r>
        <w:rPr>
          <w:rFonts w:asciiTheme="minorEastAsia" w:eastAsiaTheme="minorEastAsia" w:hAnsiTheme="minorEastAsia"/>
          <w:spacing w:val="-2"/>
        </w:rPr>
        <w:t>（四）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r>
        <w:rPr>
          <w:rFonts w:asciiTheme="minorEastAsia" w:eastAsiaTheme="minorEastAsia" w:hAnsiTheme="minorEastAsia"/>
          <w:spacing w:val="-120"/>
        </w:rPr>
        <w:t>）</w:t>
      </w:r>
      <w:r>
        <w:rPr>
          <w:rFonts w:asciiTheme="minorEastAsia" w:eastAsiaTheme="minorEastAsia" w:hAnsiTheme="minorEastAsia"/>
        </w:rPr>
        <w:t>；</w:t>
      </w:r>
    </w:p>
    <w:p w:rsidR="00807F92" w:rsidRDefault="00934791">
      <w:pPr>
        <w:pStyle w:val="a6"/>
        <w:spacing w:line="362" w:lineRule="auto"/>
        <w:ind w:left="1834" w:right="693" w:hanging="720"/>
        <w:rPr>
          <w:rFonts w:asciiTheme="minorEastAsia" w:eastAsiaTheme="minorEastAsia" w:hAnsiTheme="minorEastAsia"/>
        </w:rPr>
      </w:pPr>
      <w:r>
        <w:rPr>
          <w:rFonts w:asciiTheme="minorEastAsia" w:eastAsiaTheme="minorEastAsia" w:hAnsiTheme="minorEastAsia"/>
          <w:spacing w:val="-2"/>
        </w:rPr>
        <w:t>（五）我单位不属于政府采购法律、行政法规规定的公益一类事业单位、或使用事业编制且由财政拨款保障的群团组织（仅适用于政府购买服务项目</w:t>
      </w:r>
      <w:r>
        <w:rPr>
          <w:rFonts w:asciiTheme="minorEastAsia" w:eastAsiaTheme="minorEastAsia" w:hAnsiTheme="minorEastAsia"/>
          <w:spacing w:val="-120"/>
        </w:rPr>
        <w:t>）</w:t>
      </w:r>
      <w:r>
        <w:rPr>
          <w:rFonts w:asciiTheme="minorEastAsia" w:eastAsiaTheme="minorEastAsia" w:hAnsiTheme="minorEastAsia"/>
        </w:rPr>
        <w:t>；</w:t>
      </w:r>
    </w:p>
    <w:p w:rsidR="00807F92" w:rsidRDefault="00934791">
      <w:pPr>
        <w:pStyle w:val="a6"/>
        <w:spacing w:before="5" w:line="364" w:lineRule="auto"/>
        <w:ind w:left="1834" w:right="693" w:hanging="720"/>
        <w:jc w:val="both"/>
        <w:rPr>
          <w:rFonts w:asciiTheme="minorEastAsia" w:eastAsiaTheme="minorEastAsia" w:hAnsiTheme="minorEastAsia"/>
        </w:rPr>
      </w:pPr>
      <w:r>
        <w:rPr>
          <w:rFonts w:asciiTheme="minorEastAsia" w:eastAsiaTheme="minorEastAsia" w:hAnsiTheme="minorEastAsia"/>
          <w:spacing w:val="-2"/>
        </w:rPr>
        <w:t>（六）我单位不存在为采购项目提供整体设计、规范编制或者项目管理、监理、检测等服务后，再参加该采购项目的其他采购活动的情形（单一来源采购项目</w:t>
      </w:r>
      <w:r>
        <w:rPr>
          <w:rFonts w:asciiTheme="minorEastAsia" w:eastAsiaTheme="minorEastAsia" w:hAnsiTheme="minorEastAsia"/>
          <w:spacing w:val="-6"/>
        </w:rPr>
        <w:t>除外</w:t>
      </w:r>
      <w:r>
        <w:rPr>
          <w:rFonts w:asciiTheme="minorEastAsia" w:eastAsiaTheme="minorEastAsia" w:hAnsiTheme="minorEastAsia"/>
          <w:spacing w:val="-120"/>
        </w:rPr>
        <w:t>）</w:t>
      </w:r>
      <w:r>
        <w:rPr>
          <w:rFonts w:asciiTheme="minorEastAsia" w:eastAsiaTheme="minorEastAsia" w:hAnsiTheme="minorEastAsia"/>
        </w:rPr>
        <w:t>；</w:t>
      </w:r>
    </w:p>
    <w:p w:rsidR="00807F92" w:rsidRDefault="00934791">
      <w:pPr>
        <w:pStyle w:val="a6"/>
        <w:spacing w:line="364" w:lineRule="auto"/>
        <w:ind w:left="1834" w:right="693" w:hanging="720"/>
        <w:jc w:val="both"/>
        <w:rPr>
          <w:rFonts w:asciiTheme="minorEastAsia" w:eastAsiaTheme="minorEastAsia" w:hAnsiTheme="minorEastAsia"/>
        </w:rPr>
      </w:pPr>
      <w:r>
        <w:rPr>
          <w:rFonts w:asciiTheme="minorEastAsia" w:eastAsiaTheme="minorEastAsia" w:hAnsiTheme="minorEastAsia"/>
          <w:spacing w:val="-2"/>
        </w:rPr>
        <w:t>（七）与我单位存在“单位负责人为同一人或者存在直接控股、管理关系”的其他法人单位信息如下（如有，不论其是否参加同一合同项下的政府采购活动均须</w:t>
      </w:r>
      <w:r>
        <w:rPr>
          <w:rFonts w:asciiTheme="minorEastAsia" w:eastAsiaTheme="minorEastAsia" w:hAnsiTheme="minorEastAsia"/>
          <w:spacing w:val="-6"/>
          <w:w w:val="105"/>
        </w:rPr>
        <w:t>填写</w:t>
      </w:r>
      <w:r>
        <w:rPr>
          <w:rFonts w:asciiTheme="minorEastAsia" w:eastAsiaTheme="minorEastAsia" w:hAnsiTheme="minorEastAsia"/>
          <w:spacing w:val="-120"/>
          <w:w w:val="105"/>
        </w:rPr>
        <w:t>）</w:t>
      </w:r>
      <w:r>
        <w:rPr>
          <w:rFonts w:asciiTheme="minorEastAsia" w:eastAsiaTheme="minorEastAsia" w:hAnsiTheme="minorEastAsia"/>
          <w:w w:val="105"/>
        </w:rPr>
        <w:t>：</w:t>
      </w:r>
    </w:p>
    <w:tbl>
      <w:tblPr>
        <w:tblStyle w:val="TableNormal"/>
        <w:tblW w:w="0" w:type="auto"/>
        <w:tblInd w:w="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0"/>
        <w:gridCol w:w="4574"/>
        <w:gridCol w:w="2976"/>
      </w:tblGrid>
      <w:tr w:rsidR="00807F92">
        <w:trPr>
          <w:trHeight w:val="430"/>
        </w:trPr>
        <w:tc>
          <w:tcPr>
            <w:tcW w:w="950" w:type="dxa"/>
          </w:tcPr>
          <w:p w:rsidR="00807F92" w:rsidRDefault="00934791">
            <w:pPr>
              <w:pStyle w:val="TableParagraph"/>
              <w:spacing w:before="56"/>
              <w:ind w:left="10"/>
              <w:jc w:val="center"/>
              <w:rPr>
                <w:rFonts w:asciiTheme="minorEastAsia" w:eastAsiaTheme="minorEastAsia" w:hAnsiTheme="minorEastAsia"/>
                <w:sz w:val="24"/>
              </w:rPr>
            </w:pPr>
            <w:r>
              <w:rPr>
                <w:rFonts w:asciiTheme="minorEastAsia" w:eastAsiaTheme="minorEastAsia" w:hAnsiTheme="minorEastAsia"/>
                <w:spacing w:val="-5"/>
                <w:sz w:val="24"/>
              </w:rPr>
              <w:t>序号</w:t>
            </w:r>
          </w:p>
        </w:tc>
        <w:tc>
          <w:tcPr>
            <w:tcW w:w="4574" w:type="dxa"/>
          </w:tcPr>
          <w:p w:rsidR="00807F92" w:rsidRDefault="00934791">
            <w:pPr>
              <w:pStyle w:val="TableParagraph"/>
              <w:spacing w:before="56"/>
              <w:ind w:left="11"/>
              <w:jc w:val="center"/>
              <w:rPr>
                <w:rFonts w:asciiTheme="minorEastAsia" w:eastAsiaTheme="minorEastAsia" w:hAnsiTheme="minorEastAsia"/>
                <w:sz w:val="24"/>
              </w:rPr>
            </w:pPr>
            <w:r>
              <w:rPr>
                <w:rFonts w:asciiTheme="minorEastAsia" w:eastAsiaTheme="minorEastAsia" w:hAnsiTheme="minorEastAsia"/>
                <w:spacing w:val="-3"/>
                <w:sz w:val="24"/>
              </w:rPr>
              <w:t>单位名称</w:t>
            </w:r>
          </w:p>
        </w:tc>
        <w:tc>
          <w:tcPr>
            <w:tcW w:w="2976" w:type="dxa"/>
          </w:tcPr>
          <w:p w:rsidR="00807F92" w:rsidRDefault="00934791">
            <w:pPr>
              <w:pStyle w:val="TableParagraph"/>
              <w:spacing w:before="56"/>
              <w:ind w:left="11"/>
              <w:jc w:val="center"/>
              <w:rPr>
                <w:rFonts w:asciiTheme="minorEastAsia" w:eastAsiaTheme="minorEastAsia" w:hAnsiTheme="minorEastAsia"/>
                <w:sz w:val="24"/>
              </w:rPr>
            </w:pPr>
            <w:r>
              <w:rPr>
                <w:rFonts w:asciiTheme="minorEastAsia" w:eastAsiaTheme="minorEastAsia" w:hAnsiTheme="minorEastAsia"/>
                <w:spacing w:val="-3"/>
                <w:sz w:val="24"/>
              </w:rPr>
              <w:t>相互关系</w:t>
            </w:r>
          </w:p>
        </w:tc>
      </w:tr>
      <w:tr w:rsidR="00807F92">
        <w:trPr>
          <w:trHeight w:val="429"/>
        </w:trPr>
        <w:tc>
          <w:tcPr>
            <w:tcW w:w="950" w:type="dxa"/>
          </w:tcPr>
          <w:p w:rsidR="00807F92" w:rsidRDefault="00934791">
            <w:pPr>
              <w:pStyle w:val="TableParagraph"/>
              <w:spacing w:before="51"/>
              <w:ind w:left="10" w:right="1"/>
              <w:jc w:val="center"/>
              <w:rPr>
                <w:rFonts w:asciiTheme="minorEastAsia" w:eastAsiaTheme="minorEastAsia" w:hAnsiTheme="minorEastAsia"/>
                <w:sz w:val="24"/>
              </w:rPr>
            </w:pPr>
            <w:r>
              <w:rPr>
                <w:rFonts w:asciiTheme="minorEastAsia" w:eastAsiaTheme="minorEastAsia" w:hAnsiTheme="minorEastAsia"/>
                <w:spacing w:val="-10"/>
                <w:w w:val="115"/>
                <w:sz w:val="24"/>
              </w:rPr>
              <w:t>1</w:t>
            </w:r>
          </w:p>
        </w:tc>
        <w:tc>
          <w:tcPr>
            <w:tcW w:w="4574" w:type="dxa"/>
          </w:tcPr>
          <w:p w:rsidR="00807F92" w:rsidRDefault="00807F92">
            <w:pPr>
              <w:pStyle w:val="TableParagraph"/>
              <w:rPr>
                <w:rFonts w:asciiTheme="minorEastAsia" w:eastAsiaTheme="minorEastAsia" w:hAnsiTheme="minorEastAsia"/>
              </w:rPr>
            </w:pPr>
          </w:p>
        </w:tc>
        <w:tc>
          <w:tcPr>
            <w:tcW w:w="2976" w:type="dxa"/>
          </w:tcPr>
          <w:p w:rsidR="00807F92" w:rsidRDefault="00807F92">
            <w:pPr>
              <w:pStyle w:val="TableParagraph"/>
              <w:rPr>
                <w:rFonts w:asciiTheme="minorEastAsia" w:eastAsiaTheme="minorEastAsia" w:hAnsiTheme="minorEastAsia"/>
              </w:rPr>
            </w:pPr>
          </w:p>
        </w:tc>
      </w:tr>
      <w:tr w:rsidR="00807F92">
        <w:trPr>
          <w:trHeight w:val="430"/>
        </w:trPr>
        <w:tc>
          <w:tcPr>
            <w:tcW w:w="950" w:type="dxa"/>
          </w:tcPr>
          <w:p w:rsidR="00807F92" w:rsidRDefault="00934791">
            <w:pPr>
              <w:pStyle w:val="TableParagraph"/>
              <w:spacing w:before="52"/>
              <w:ind w:left="10" w:right="1"/>
              <w:jc w:val="center"/>
              <w:rPr>
                <w:rFonts w:asciiTheme="minorEastAsia" w:eastAsiaTheme="minorEastAsia" w:hAnsiTheme="minorEastAsia"/>
                <w:sz w:val="24"/>
              </w:rPr>
            </w:pPr>
            <w:r>
              <w:rPr>
                <w:rFonts w:asciiTheme="minorEastAsia" w:eastAsiaTheme="minorEastAsia" w:hAnsiTheme="minorEastAsia"/>
                <w:spacing w:val="-10"/>
                <w:w w:val="115"/>
                <w:sz w:val="24"/>
              </w:rPr>
              <w:t>2</w:t>
            </w:r>
          </w:p>
        </w:tc>
        <w:tc>
          <w:tcPr>
            <w:tcW w:w="4574" w:type="dxa"/>
          </w:tcPr>
          <w:p w:rsidR="00807F92" w:rsidRDefault="00807F92">
            <w:pPr>
              <w:pStyle w:val="TableParagraph"/>
              <w:rPr>
                <w:rFonts w:asciiTheme="minorEastAsia" w:eastAsiaTheme="minorEastAsia" w:hAnsiTheme="minorEastAsia"/>
              </w:rPr>
            </w:pPr>
          </w:p>
        </w:tc>
        <w:tc>
          <w:tcPr>
            <w:tcW w:w="2976" w:type="dxa"/>
          </w:tcPr>
          <w:p w:rsidR="00807F92" w:rsidRDefault="00807F92">
            <w:pPr>
              <w:pStyle w:val="TableParagraph"/>
              <w:rPr>
                <w:rFonts w:asciiTheme="minorEastAsia" w:eastAsiaTheme="minorEastAsia" w:hAnsiTheme="minorEastAsia"/>
              </w:rPr>
            </w:pPr>
          </w:p>
        </w:tc>
      </w:tr>
      <w:tr w:rsidR="00807F92">
        <w:trPr>
          <w:trHeight w:val="430"/>
        </w:trPr>
        <w:tc>
          <w:tcPr>
            <w:tcW w:w="950" w:type="dxa"/>
          </w:tcPr>
          <w:p w:rsidR="00807F92" w:rsidRDefault="00934791">
            <w:pPr>
              <w:pStyle w:val="TableParagraph"/>
              <w:spacing w:before="51"/>
              <w:ind w:left="10"/>
              <w:jc w:val="center"/>
              <w:rPr>
                <w:rFonts w:asciiTheme="minorEastAsia" w:eastAsiaTheme="minorEastAsia" w:hAnsiTheme="minorEastAsia"/>
                <w:sz w:val="24"/>
              </w:rPr>
            </w:pPr>
            <w:r>
              <w:rPr>
                <w:rFonts w:asciiTheme="minorEastAsia" w:eastAsiaTheme="minorEastAsia" w:hAnsiTheme="minorEastAsia"/>
                <w:spacing w:val="-10"/>
                <w:w w:val="120"/>
                <w:sz w:val="24"/>
              </w:rPr>
              <w:t>…</w:t>
            </w:r>
          </w:p>
        </w:tc>
        <w:tc>
          <w:tcPr>
            <w:tcW w:w="4574" w:type="dxa"/>
          </w:tcPr>
          <w:p w:rsidR="00807F92" w:rsidRDefault="00807F92">
            <w:pPr>
              <w:pStyle w:val="TableParagraph"/>
              <w:rPr>
                <w:rFonts w:asciiTheme="minorEastAsia" w:eastAsiaTheme="minorEastAsia" w:hAnsiTheme="minorEastAsia"/>
              </w:rPr>
            </w:pPr>
          </w:p>
        </w:tc>
        <w:tc>
          <w:tcPr>
            <w:tcW w:w="2976" w:type="dxa"/>
          </w:tcPr>
          <w:p w:rsidR="00807F92" w:rsidRDefault="00807F92">
            <w:pPr>
              <w:pStyle w:val="TableParagraph"/>
              <w:rPr>
                <w:rFonts w:asciiTheme="minorEastAsia" w:eastAsiaTheme="minorEastAsia" w:hAnsiTheme="minorEastAsia"/>
              </w:rPr>
            </w:pPr>
          </w:p>
        </w:tc>
      </w:tr>
    </w:tbl>
    <w:p w:rsidR="00807F92" w:rsidRDefault="00934791">
      <w:pPr>
        <w:pStyle w:val="a6"/>
        <w:spacing w:before="241"/>
        <w:ind w:left="1181"/>
        <w:rPr>
          <w:rFonts w:asciiTheme="minorEastAsia" w:eastAsiaTheme="minorEastAsia" w:hAnsiTheme="minorEastAsia"/>
        </w:rPr>
      </w:pPr>
      <w:r>
        <w:rPr>
          <w:rFonts w:asciiTheme="minorEastAsia" w:eastAsiaTheme="minorEastAsia" w:hAnsiTheme="minorEastAsia"/>
          <w:spacing w:val="-1"/>
        </w:rPr>
        <w:t>上述声明真实有效，否则我方负全部责任。</w:t>
      </w:r>
    </w:p>
    <w:p w:rsidR="00807F92" w:rsidRDefault="00807F92">
      <w:pPr>
        <w:pStyle w:val="a6"/>
        <w:spacing w:before="141"/>
        <w:rPr>
          <w:rFonts w:asciiTheme="minorEastAsia" w:eastAsiaTheme="minorEastAsia" w:hAnsiTheme="minorEastAsia"/>
        </w:rPr>
      </w:pPr>
    </w:p>
    <w:p w:rsidR="00807F92" w:rsidRDefault="00934791">
      <w:pPr>
        <w:pStyle w:val="a6"/>
        <w:tabs>
          <w:tab w:val="left" w:pos="8333"/>
          <w:tab w:val="left" w:pos="9826"/>
        </w:tabs>
        <w:ind w:left="5093"/>
        <w:rPr>
          <w:rFonts w:asciiTheme="minorEastAsia" w:eastAsiaTheme="minorEastAsia" w:hAnsiTheme="minorEastAsia"/>
        </w:rPr>
      </w:pPr>
      <w:r>
        <w:rPr>
          <w:rFonts w:asciiTheme="minorEastAsia" w:eastAsiaTheme="minorEastAsia" w:hAnsiTheme="minorEastAsia"/>
        </w:rPr>
        <w:t>投标人名称（加盖公章</w:t>
      </w:r>
      <w:r>
        <w:rPr>
          <w:rFonts w:asciiTheme="minorEastAsia" w:eastAsiaTheme="minorEastAsia" w:hAnsiTheme="minorEastAsia"/>
          <w:spacing w:val="-125"/>
        </w:rPr>
        <w:t>）</w:t>
      </w:r>
      <w:r>
        <w:rPr>
          <w:rFonts w:asciiTheme="minorEastAsia" w:eastAsiaTheme="minorEastAsia" w:hAnsiTheme="minorEastAsia"/>
          <w:spacing w:val="-5"/>
        </w:rPr>
        <w:t>：</w:t>
      </w:r>
      <w:r>
        <w:rPr>
          <w:rFonts w:asciiTheme="minorEastAsia" w:eastAsiaTheme="minorEastAsia" w:hAnsiTheme="minorEastAsia"/>
          <w:u w:val="single"/>
        </w:rPr>
        <w:tab/>
      </w:r>
      <w:r>
        <w:rPr>
          <w:rFonts w:asciiTheme="minorEastAsia" w:eastAsiaTheme="minorEastAsia" w:hAnsiTheme="minorEastAsia"/>
          <w:u w:val="single"/>
        </w:rPr>
        <w:tab/>
      </w:r>
    </w:p>
    <w:p w:rsidR="00807F92" w:rsidRDefault="00934791">
      <w:pPr>
        <w:pStyle w:val="a6"/>
        <w:tabs>
          <w:tab w:val="left" w:pos="7253"/>
          <w:tab w:val="left" w:pos="8213"/>
          <w:tab w:val="left" w:pos="9173"/>
        </w:tabs>
        <w:spacing w:before="185"/>
        <w:ind w:left="5933"/>
        <w:rPr>
          <w:rFonts w:asciiTheme="minorEastAsia" w:eastAsiaTheme="minorEastAsia" w:hAnsiTheme="minorEastAsia"/>
        </w:rPr>
      </w:pPr>
      <w:r>
        <w:rPr>
          <w:rFonts w:asciiTheme="minorEastAsia" w:eastAsiaTheme="minorEastAsia" w:hAnsiTheme="minorEastAsia"/>
        </w:rPr>
        <w:t>日期</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934791">
      <w:pPr>
        <w:pStyle w:val="a6"/>
        <w:spacing w:before="158" w:line="364" w:lineRule="auto"/>
        <w:ind w:left="701" w:right="691"/>
        <w:rPr>
          <w:rFonts w:asciiTheme="minorEastAsia" w:eastAsiaTheme="minorEastAsia" w:hAnsiTheme="minorEastAsia"/>
        </w:rPr>
      </w:pPr>
      <w:r>
        <w:rPr>
          <w:rFonts w:asciiTheme="minorEastAsia" w:eastAsiaTheme="minorEastAsia" w:hAnsiTheme="minorEastAsia"/>
          <w:spacing w:val="-2"/>
        </w:rPr>
        <w:t>说明：供应商承诺不实的，依据《政府采购法》第七十七条“提供虚假材料谋取中标、成交的”有关规定予以处理。</w:t>
      </w:r>
    </w:p>
    <w:p w:rsidR="00807F92" w:rsidRDefault="00807F92">
      <w:pPr>
        <w:spacing w:line="364" w:lineRule="auto"/>
        <w:rPr>
          <w:rFonts w:asciiTheme="minorEastAsia" w:eastAsiaTheme="minorEastAsia" w:hAnsiTheme="minorEastAsia"/>
        </w:rPr>
        <w:sectPr w:rsidR="00807F92">
          <w:type w:val="continuous"/>
          <w:pgSz w:w="11910" w:h="16840"/>
          <w:pgMar w:top="1400" w:right="440" w:bottom="280" w:left="1000" w:header="879" w:footer="892" w:gutter="0"/>
          <w:cols w:space="720"/>
        </w:sectPr>
      </w:pPr>
    </w:p>
    <w:p w:rsidR="00807F92" w:rsidRDefault="00934791">
      <w:pPr>
        <w:pStyle w:val="af1"/>
        <w:numPr>
          <w:ilvl w:val="0"/>
          <w:numId w:val="5"/>
        </w:numPr>
        <w:tabs>
          <w:tab w:val="left" w:pos="1061"/>
        </w:tabs>
        <w:spacing w:before="113"/>
        <w:rPr>
          <w:rFonts w:asciiTheme="minorEastAsia" w:eastAsiaTheme="minorEastAsia" w:hAnsiTheme="minorEastAsia"/>
          <w:sz w:val="24"/>
        </w:rPr>
      </w:pPr>
      <w:r>
        <w:rPr>
          <w:rFonts w:asciiTheme="minorEastAsia" w:eastAsiaTheme="minorEastAsia" w:hAnsiTheme="minorEastAsia"/>
          <w:sz w:val="24"/>
        </w:rPr>
        <w:lastRenderedPageBreak/>
        <w:t>落实政府采购政策需满足的资格要求（如有</w:t>
      </w:r>
      <w:r>
        <w:rPr>
          <w:rFonts w:asciiTheme="minorEastAsia" w:eastAsiaTheme="minorEastAsia" w:hAnsiTheme="minorEastAsia"/>
          <w:spacing w:val="-10"/>
          <w:sz w:val="24"/>
        </w:rPr>
        <w:t>）</w:t>
      </w:r>
    </w:p>
    <w:p w:rsidR="00807F92" w:rsidRDefault="00934791">
      <w:pPr>
        <w:pStyle w:val="af1"/>
        <w:numPr>
          <w:ilvl w:val="1"/>
          <w:numId w:val="5"/>
        </w:numPr>
        <w:tabs>
          <w:tab w:val="left" w:pos="1210"/>
        </w:tabs>
        <w:spacing w:before="158" w:line="364" w:lineRule="auto"/>
        <w:ind w:left="701" w:right="7332" w:firstLine="0"/>
        <w:rPr>
          <w:rFonts w:asciiTheme="minorEastAsia" w:eastAsiaTheme="minorEastAsia" w:hAnsiTheme="minorEastAsia"/>
          <w:sz w:val="24"/>
        </w:rPr>
      </w:pPr>
      <w:r>
        <w:rPr>
          <w:rFonts w:asciiTheme="minorEastAsia" w:eastAsiaTheme="minorEastAsia" w:hAnsiTheme="minorEastAsia"/>
          <w:spacing w:val="-2"/>
          <w:sz w:val="24"/>
        </w:rPr>
        <w:t>中小企业证明文件</w:t>
      </w:r>
      <w:r>
        <w:rPr>
          <w:rFonts w:asciiTheme="minorEastAsia" w:eastAsiaTheme="minorEastAsia" w:hAnsiTheme="minorEastAsia"/>
          <w:spacing w:val="-4"/>
          <w:sz w:val="24"/>
        </w:rPr>
        <w:t>说明：</w:t>
      </w:r>
    </w:p>
    <w:p w:rsidR="00807F92" w:rsidRDefault="00934791">
      <w:pPr>
        <w:pStyle w:val="af1"/>
        <w:numPr>
          <w:ilvl w:val="0"/>
          <w:numId w:val="6"/>
        </w:numPr>
        <w:tabs>
          <w:tab w:val="left" w:pos="1332"/>
        </w:tabs>
        <w:spacing w:before="1"/>
        <w:ind w:left="1332" w:hanging="631"/>
        <w:rPr>
          <w:rFonts w:asciiTheme="minorEastAsia" w:eastAsiaTheme="minorEastAsia" w:hAnsiTheme="minorEastAsia"/>
          <w:sz w:val="24"/>
        </w:rPr>
      </w:pPr>
      <w:r>
        <w:rPr>
          <w:rFonts w:asciiTheme="minorEastAsia" w:eastAsiaTheme="minorEastAsia" w:hAnsiTheme="minorEastAsia"/>
          <w:sz w:val="24"/>
        </w:rPr>
        <w:t>如本项目（包）</w:t>
      </w:r>
      <w:proofErr w:type="gramStart"/>
      <w:r>
        <w:rPr>
          <w:rFonts w:asciiTheme="minorEastAsia" w:eastAsiaTheme="minorEastAsia" w:hAnsiTheme="minorEastAsia"/>
          <w:spacing w:val="-1"/>
          <w:sz w:val="24"/>
        </w:rPr>
        <w:t>不</w:t>
      </w:r>
      <w:proofErr w:type="gramEnd"/>
      <w:r>
        <w:rPr>
          <w:rFonts w:asciiTheme="minorEastAsia" w:eastAsiaTheme="minorEastAsia" w:hAnsiTheme="minorEastAsia"/>
          <w:spacing w:val="-1"/>
          <w:sz w:val="24"/>
        </w:rPr>
        <w:t>专门面向中小企业预留采购份额，资格证明文件部分无需提供</w:t>
      </w:r>
    </w:p>
    <w:p w:rsidR="00807F92" w:rsidRDefault="00934791">
      <w:pPr>
        <w:pStyle w:val="a6"/>
        <w:spacing w:before="159" w:line="364" w:lineRule="auto"/>
        <w:ind w:left="701" w:right="690"/>
        <w:jc w:val="both"/>
        <w:rPr>
          <w:rFonts w:asciiTheme="minorEastAsia" w:eastAsiaTheme="minorEastAsia" w:hAnsiTheme="minorEastAsia"/>
        </w:rPr>
      </w:pPr>
      <w:r>
        <w:rPr>
          <w:rFonts w:asciiTheme="minorEastAsia" w:eastAsiaTheme="minorEastAsia" w:hAnsiTheme="minorEastAsia"/>
          <w:spacing w:val="-2"/>
        </w:rPr>
        <w:t>《中小企业声明函》或《残疾人福利性单位声明函》或由省级以上监狱管理局、戒毒管理局（含新疆生产建设兵团）出具的属于监狱企业的证明文件；供应商如具有上述证明文件，建议在商务技术文件中提供。</w:t>
      </w:r>
    </w:p>
    <w:p w:rsidR="00807F92" w:rsidRDefault="00934791">
      <w:pPr>
        <w:pStyle w:val="af1"/>
        <w:numPr>
          <w:ilvl w:val="0"/>
          <w:numId w:val="6"/>
        </w:numPr>
        <w:tabs>
          <w:tab w:val="left" w:pos="1332"/>
        </w:tabs>
        <w:spacing w:line="364" w:lineRule="auto"/>
        <w:ind w:left="701" w:right="690" w:firstLine="0"/>
        <w:jc w:val="both"/>
        <w:rPr>
          <w:rFonts w:asciiTheme="minorEastAsia" w:eastAsiaTheme="minorEastAsia" w:hAnsiTheme="minorEastAsia"/>
          <w:sz w:val="24"/>
        </w:rPr>
      </w:pPr>
      <w:r>
        <w:rPr>
          <w:rFonts w:asciiTheme="minorEastAsia" w:eastAsiaTheme="minorEastAsia" w:hAnsiTheme="minorEastAsia"/>
          <w:spacing w:val="-2"/>
          <w:sz w:val="24"/>
        </w:rPr>
        <w:t>如本项目（包）专门面向中小企业采购，投标文件中须提供《中小企业声明函》或《残疾人福利性单位声明函》或由省级以上监狱管理局、戒毒管理局（含新疆生产建设兵团）出具的属于监狱企业的证明文件，</w:t>
      </w:r>
      <w:proofErr w:type="gramStart"/>
      <w:r>
        <w:rPr>
          <w:rFonts w:asciiTheme="minorEastAsia" w:eastAsiaTheme="minorEastAsia" w:hAnsiTheme="minorEastAsia"/>
          <w:spacing w:val="-2"/>
          <w:sz w:val="24"/>
        </w:rPr>
        <w:t>且建议</w:t>
      </w:r>
      <w:proofErr w:type="gramEnd"/>
      <w:r>
        <w:rPr>
          <w:rFonts w:asciiTheme="minorEastAsia" w:eastAsiaTheme="minorEastAsia" w:hAnsiTheme="minorEastAsia"/>
          <w:spacing w:val="-2"/>
          <w:sz w:val="24"/>
        </w:rPr>
        <w:t>在资格证明文件部分提供。</w:t>
      </w:r>
    </w:p>
    <w:p w:rsidR="00807F92" w:rsidRDefault="00934791">
      <w:pPr>
        <w:pStyle w:val="af1"/>
        <w:numPr>
          <w:ilvl w:val="0"/>
          <w:numId w:val="6"/>
        </w:numPr>
        <w:tabs>
          <w:tab w:val="left" w:pos="1332"/>
        </w:tabs>
        <w:spacing w:line="364" w:lineRule="auto"/>
        <w:ind w:left="701" w:right="642" w:firstLine="0"/>
        <w:jc w:val="both"/>
        <w:rPr>
          <w:rFonts w:asciiTheme="minorEastAsia" w:eastAsiaTheme="minorEastAsia" w:hAnsiTheme="minorEastAsia"/>
          <w:sz w:val="24"/>
        </w:rPr>
      </w:pPr>
      <w:r>
        <w:rPr>
          <w:rFonts w:asciiTheme="minorEastAsia" w:eastAsiaTheme="minorEastAsia" w:hAnsiTheme="minorEastAsia"/>
          <w:spacing w:val="-2"/>
          <w:sz w:val="24"/>
        </w:rPr>
        <w:t>如本项目（包）预留部分采购项目预算专门面向中小企业采购，且要求获得采购合同的供应商将采购项目中的一定比例分包给一家或者多家中小企业的，投标文件中除须提供《中小企业声明函》或《残疾人福利性单位声明函》或由省级以上监狱管理局、</w:t>
      </w:r>
      <w:r>
        <w:rPr>
          <w:rFonts w:asciiTheme="minorEastAsia" w:eastAsiaTheme="minorEastAsia" w:hAnsiTheme="minorEastAsia"/>
          <w:spacing w:val="-17"/>
          <w:sz w:val="24"/>
        </w:rPr>
        <w:t>戒毒管理局</w:t>
      </w:r>
      <w:r>
        <w:rPr>
          <w:rFonts w:asciiTheme="minorEastAsia" w:eastAsiaTheme="minorEastAsia" w:hAnsiTheme="minorEastAsia"/>
          <w:spacing w:val="-2"/>
          <w:sz w:val="24"/>
        </w:rPr>
        <w:t>（含新疆生产建设兵团</w:t>
      </w:r>
      <w:r>
        <w:rPr>
          <w:rFonts w:asciiTheme="minorEastAsia" w:eastAsiaTheme="minorEastAsia" w:hAnsiTheme="minorEastAsia"/>
          <w:spacing w:val="-75"/>
          <w:sz w:val="24"/>
        </w:rPr>
        <w:t>）</w:t>
      </w:r>
      <w:r>
        <w:rPr>
          <w:rFonts w:asciiTheme="minorEastAsia" w:eastAsiaTheme="minorEastAsia" w:hAnsiTheme="minorEastAsia"/>
          <w:spacing w:val="-10"/>
          <w:sz w:val="24"/>
        </w:rPr>
        <w:t>出具的属于监狱企业的证明文件，还须同时提供《拟分包情况说明》及《分包意向协议》，</w:t>
      </w:r>
      <w:proofErr w:type="gramStart"/>
      <w:r>
        <w:rPr>
          <w:rFonts w:asciiTheme="minorEastAsia" w:eastAsiaTheme="minorEastAsia" w:hAnsiTheme="minorEastAsia"/>
          <w:spacing w:val="-10"/>
          <w:sz w:val="24"/>
        </w:rPr>
        <w:t>且建议</w:t>
      </w:r>
      <w:proofErr w:type="gramEnd"/>
      <w:r>
        <w:rPr>
          <w:rFonts w:asciiTheme="minorEastAsia" w:eastAsiaTheme="minorEastAsia" w:hAnsiTheme="minorEastAsia"/>
          <w:spacing w:val="-10"/>
          <w:sz w:val="24"/>
        </w:rPr>
        <w:t>在资格证明文件部分提供。</w:t>
      </w:r>
    </w:p>
    <w:p w:rsidR="00807F92" w:rsidRDefault="00934791">
      <w:pPr>
        <w:pStyle w:val="af1"/>
        <w:numPr>
          <w:ilvl w:val="0"/>
          <w:numId w:val="6"/>
        </w:numPr>
        <w:tabs>
          <w:tab w:val="left" w:pos="1332"/>
        </w:tabs>
        <w:spacing w:line="364" w:lineRule="auto"/>
        <w:ind w:left="701" w:right="690" w:firstLine="0"/>
        <w:jc w:val="both"/>
        <w:rPr>
          <w:rFonts w:asciiTheme="minorEastAsia" w:eastAsiaTheme="minorEastAsia" w:hAnsiTheme="minorEastAsia"/>
          <w:sz w:val="24"/>
        </w:rPr>
      </w:pPr>
      <w:r>
        <w:rPr>
          <w:rFonts w:asciiTheme="minorEastAsia" w:eastAsiaTheme="minorEastAsia" w:hAnsiTheme="minorEastAsia"/>
          <w:spacing w:val="-2"/>
          <w:sz w:val="24"/>
        </w:rPr>
        <w:t>如本项目（包）预留部分采购项目预算专门面向中小企业采购，且要求供应商以联合体形</w:t>
      </w:r>
      <w:proofErr w:type="gramStart"/>
      <w:r>
        <w:rPr>
          <w:rFonts w:asciiTheme="minorEastAsia" w:eastAsiaTheme="minorEastAsia" w:hAnsiTheme="minorEastAsia"/>
          <w:spacing w:val="-2"/>
          <w:sz w:val="24"/>
        </w:rPr>
        <w:t>式参加</w:t>
      </w:r>
      <w:proofErr w:type="gramEnd"/>
      <w:r>
        <w:rPr>
          <w:rFonts w:asciiTheme="minorEastAsia" w:eastAsiaTheme="minorEastAsia" w:hAnsiTheme="minorEastAsia"/>
          <w:spacing w:val="-2"/>
          <w:sz w:val="24"/>
        </w:rPr>
        <w:t>采购活动</w:t>
      </w:r>
      <w:r>
        <w:rPr>
          <w:rFonts w:asciiTheme="minorEastAsia" w:eastAsiaTheme="minorEastAsia" w:hAnsiTheme="minorEastAsia"/>
          <w:spacing w:val="-2"/>
          <w:sz w:val="21"/>
        </w:rPr>
        <w:t>，</w:t>
      </w:r>
      <w:r>
        <w:rPr>
          <w:rFonts w:asciiTheme="minorEastAsia" w:eastAsiaTheme="minorEastAsia" w:hAnsiTheme="minorEastAsia"/>
          <w:spacing w:val="-2"/>
          <w:sz w:val="24"/>
        </w:rPr>
        <w:t>投标文件中除须提供《中小企业声明函》或《残疾人福利性单位声明函》或由省级以上监狱管理局、戒毒管理局（含新疆生产建设兵团）出具的属</w:t>
      </w:r>
      <w:r>
        <w:rPr>
          <w:rFonts w:asciiTheme="minorEastAsia" w:eastAsiaTheme="minorEastAsia" w:hAnsiTheme="minorEastAsia"/>
          <w:spacing w:val="-8"/>
          <w:sz w:val="24"/>
        </w:rPr>
        <w:t>于监狱企业的证明文件，还须同时提供《联合协议》；上述文件建议在资格证明文件部</w:t>
      </w:r>
      <w:r>
        <w:rPr>
          <w:rFonts w:asciiTheme="minorEastAsia" w:eastAsiaTheme="minorEastAsia" w:hAnsiTheme="minorEastAsia"/>
          <w:spacing w:val="-4"/>
          <w:sz w:val="24"/>
        </w:rPr>
        <w:t>分提供。</w:t>
      </w:r>
    </w:p>
    <w:p w:rsidR="00807F92" w:rsidRDefault="00934791">
      <w:pPr>
        <w:pStyle w:val="af1"/>
        <w:numPr>
          <w:ilvl w:val="0"/>
          <w:numId w:val="6"/>
        </w:numPr>
        <w:tabs>
          <w:tab w:val="left" w:pos="1330"/>
        </w:tabs>
        <w:spacing w:line="306" w:lineRule="exact"/>
        <w:ind w:left="1330" w:hanging="629"/>
        <w:rPr>
          <w:rFonts w:asciiTheme="minorEastAsia" w:eastAsiaTheme="minorEastAsia" w:hAnsiTheme="minorEastAsia"/>
          <w:sz w:val="24"/>
        </w:rPr>
      </w:pPr>
      <w:r>
        <w:rPr>
          <w:rFonts w:asciiTheme="minorEastAsia" w:eastAsiaTheme="minorEastAsia" w:hAnsiTheme="minorEastAsia"/>
          <w:spacing w:val="-1"/>
          <w:sz w:val="24"/>
        </w:rPr>
        <w:t>中小企业声明函填写注意事项</w:t>
      </w:r>
    </w:p>
    <w:p w:rsidR="00807F92" w:rsidRDefault="00934791">
      <w:pPr>
        <w:pStyle w:val="af1"/>
        <w:tabs>
          <w:tab w:val="left" w:pos="973"/>
        </w:tabs>
        <w:spacing w:before="152" w:line="364" w:lineRule="auto"/>
        <w:ind w:left="701" w:right="690" w:firstLine="0"/>
        <w:rPr>
          <w:rFonts w:asciiTheme="minorEastAsia" w:eastAsiaTheme="minorEastAsia" w:hAnsiTheme="minorEastAsia"/>
          <w:sz w:val="24"/>
        </w:rPr>
      </w:pPr>
      <w:r>
        <w:rPr>
          <w:rFonts w:asciiTheme="minorEastAsia" w:eastAsiaTheme="minorEastAsia" w:hAnsiTheme="minorEastAsia"/>
          <w:spacing w:val="-6"/>
          <w:sz w:val="24"/>
        </w:rPr>
        <w:t>1）《中小企业声明函》由参加政府采购活动的投标人出具。联合体投标的，《中小企业</w:t>
      </w:r>
      <w:r>
        <w:rPr>
          <w:rFonts w:asciiTheme="minorEastAsia" w:eastAsiaTheme="minorEastAsia" w:hAnsiTheme="minorEastAsia"/>
          <w:spacing w:val="-2"/>
          <w:sz w:val="24"/>
        </w:rPr>
        <w:t>声明函》可由牵头人出具。</w:t>
      </w:r>
    </w:p>
    <w:p w:rsidR="00807F92" w:rsidRDefault="00934791">
      <w:pPr>
        <w:pStyle w:val="af1"/>
        <w:tabs>
          <w:tab w:val="left" w:pos="1091"/>
        </w:tabs>
        <w:spacing w:line="364" w:lineRule="auto"/>
        <w:ind w:left="701" w:right="691" w:firstLine="0"/>
        <w:rPr>
          <w:rFonts w:asciiTheme="minorEastAsia" w:eastAsiaTheme="minorEastAsia" w:hAnsiTheme="minorEastAsia"/>
          <w:sz w:val="24"/>
        </w:rPr>
      </w:pPr>
      <w:r>
        <w:rPr>
          <w:rFonts w:cs="Arial"/>
          <w:sz w:val="24"/>
        </w:rPr>
        <w:t>2</w:t>
      </w:r>
      <w:r>
        <w:rPr>
          <w:sz w:val="24"/>
        </w:rPr>
        <w:t>）</w:t>
      </w:r>
      <w:r>
        <w:rPr>
          <w:rFonts w:asciiTheme="minorEastAsia" w:eastAsiaTheme="minorEastAsia" w:hAnsiTheme="minorEastAsia"/>
          <w:spacing w:val="-2"/>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807F92" w:rsidRDefault="00934791">
      <w:pPr>
        <w:pStyle w:val="af1"/>
        <w:tabs>
          <w:tab w:val="left" w:pos="1091"/>
        </w:tabs>
        <w:spacing w:line="362" w:lineRule="auto"/>
        <w:ind w:left="701" w:right="693" w:firstLine="0"/>
        <w:rPr>
          <w:rFonts w:asciiTheme="minorEastAsia" w:eastAsiaTheme="minorEastAsia" w:hAnsiTheme="minorEastAsia"/>
          <w:sz w:val="24"/>
        </w:rPr>
      </w:pPr>
      <w:r>
        <w:rPr>
          <w:rFonts w:cs="Arial"/>
          <w:sz w:val="24"/>
        </w:rPr>
        <w:t>3</w:t>
      </w:r>
      <w:r>
        <w:rPr>
          <w:sz w:val="24"/>
        </w:rPr>
        <w:t>）</w:t>
      </w:r>
      <w:r>
        <w:rPr>
          <w:rFonts w:asciiTheme="minorEastAsia" w:eastAsiaTheme="minorEastAsia" w:hAnsiTheme="minorEastAsia"/>
          <w:spacing w:val="-2"/>
          <w:sz w:val="24"/>
        </w:rPr>
        <w:t>对于多标的采购项目，投标人应充分、准确地了解所提供货物的制造企业、提供服务的承接企业信息。对相关情况了解不清楚的，不建议填报本声明函。</w:t>
      </w:r>
    </w:p>
    <w:p w:rsidR="00807F92" w:rsidRDefault="00934791">
      <w:pPr>
        <w:pStyle w:val="af1"/>
        <w:numPr>
          <w:ilvl w:val="0"/>
          <w:numId w:val="6"/>
        </w:numPr>
        <w:tabs>
          <w:tab w:val="left" w:pos="1332"/>
        </w:tabs>
        <w:spacing w:before="2" w:line="362" w:lineRule="auto"/>
        <w:ind w:left="701" w:right="690" w:firstLine="0"/>
        <w:rPr>
          <w:rFonts w:asciiTheme="minorEastAsia" w:eastAsiaTheme="minorEastAsia" w:hAnsiTheme="minorEastAsia"/>
        </w:rPr>
      </w:pPr>
      <w:r>
        <w:rPr>
          <w:rFonts w:asciiTheme="minorEastAsia" w:eastAsiaTheme="minorEastAsia" w:hAnsiTheme="minorEastAsia"/>
          <w:spacing w:val="-2"/>
          <w:sz w:val="24"/>
        </w:rPr>
        <w:t>温馨提示：为方便广大中小企业识别企业规模类型，工业和信息化部组织开发了</w:t>
      </w:r>
      <w:r>
        <w:rPr>
          <w:rFonts w:asciiTheme="minorEastAsia" w:eastAsiaTheme="minorEastAsia" w:hAnsiTheme="minorEastAsia"/>
          <w:spacing w:val="-2"/>
          <w:sz w:val="24"/>
        </w:rPr>
        <w:lastRenderedPageBreak/>
        <w:t>中小企业规模类型自测小程序，在国务院客户端和工业和信息化部网站上均有链接，投</w:t>
      </w:r>
      <w:r>
        <w:rPr>
          <w:rFonts w:asciiTheme="minorEastAsia" w:eastAsiaTheme="minorEastAsia" w:hAnsiTheme="minorEastAsia"/>
          <w:spacing w:val="-2"/>
        </w:rPr>
        <w:t>标人填写所属的行业和指标数据可自动生成企业规模类型测试结果。本项目中小企业划</w:t>
      </w:r>
      <w:r>
        <w:rPr>
          <w:rFonts w:asciiTheme="minorEastAsia" w:eastAsiaTheme="minorEastAsia" w:hAnsiTheme="minorEastAsia"/>
          <w:spacing w:val="-6"/>
        </w:rPr>
        <w:t>分标准所属行业详见第二章《投标人须知资料表》，如在该程序中未找到本项目文件规</w:t>
      </w:r>
      <w:r>
        <w:rPr>
          <w:rFonts w:asciiTheme="minorEastAsia" w:eastAsiaTheme="minorEastAsia" w:hAnsiTheme="minorEastAsia"/>
          <w:spacing w:val="-9"/>
        </w:rPr>
        <w:t>定的中小企业划分标准所属行业，则按照《关于印发中小企业划型标准规定的通知</w:t>
      </w:r>
      <w:r>
        <w:rPr>
          <w:rFonts w:asciiTheme="minorEastAsia" w:eastAsiaTheme="minorEastAsia" w:hAnsiTheme="minorEastAsia"/>
        </w:rPr>
        <w:t>（工信部联企业</w:t>
      </w:r>
      <w:r>
        <w:rPr>
          <w:rFonts w:asciiTheme="minorEastAsia" w:eastAsiaTheme="minorEastAsia" w:hAnsiTheme="minorEastAsia"/>
          <w:spacing w:val="-1"/>
        </w:rPr>
        <w:t>﹝</w:t>
      </w:r>
      <w:r>
        <w:rPr>
          <w:rFonts w:asciiTheme="minorEastAsia" w:eastAsiaTheme="minorEastAsia" w:hAnsiTheme="minorEastAsia"/>
          <w:spacing w:val="-2"/>
          <w:w w:val="116"/>
        </w:rPr>
        <w:t>20</w:t>
      </w:r>
      <w:r>
        <w:rPr>
          <w:rFonts w:asciiTheme="minorEastAsia" w:eastAsiaTheme="minorEastAsia" w:hAnsiTheme="minorEastAsia"/>
          <w:w w:val="116"/>
        </w:rPr>
        <w:t>11</w:t>
      </w:r>
      <w:r>
        <w:rPr>
          <w:rFonts w:asciiTheme="minorEastAsia" w:eastAsiaTheme="minorEastAsia" w:hAnsiTheme="minorEastAsia"/>
          <w:spacing w:val="-1"/>
        </w:rPr>
        <w:t>﹞</w:t>
      </w:r>
      <w:r>
        <w:rPr>
          <w:rFonts w:asciiTheme="minorEastAsia" w:eastAsiaTheme="minorEastAsia" w:hAnsiTheme="minorEastAsia"/>
          <w:spacing w:val="-2"/>
          <w:w w:val="116"/>
        </w:rPr>
        <w:t>3</w:t>
      </w:r>
      <w:r>
        <w:rPr>
          <w:rFonts w:asciiTheme="minorEastAsia" w:eastAsiaTheme="minorEastAsia" w:hAnsiTheme="minorEastAsia"/>
          <w:w w:val="116"/>
        </w:rPr>
        <w:t>00</w:t>
      </w:r>
      <w:r>
        <w:rPr>
          <w:rFonts w:asciiTheme="minorEastAsia" w:eastAsiaTheme="minorEastAsia" w:hAnsiTheme="minorEastAsia"/>
          <w:spacing w:val="-15"/>
        </w:rPr>
        <w:t xml:space="preserve"> </w:t>
      </w:r>
      <w:r>
        <w:rPr>
          <w:rFonts w:asciiTheme="minorEastAsia" w:eastAsiaTheme="minorEastAsia" w:hAnsiTheme="minorEastAsia"/>
        </w:rPr>
        <w:t>号</w:t>
      </w:r>
      <w:r>
        <w:rPr>
          <w:rFonts w:asciiTheme="minorEastAsia" w:eastAsiaTheme="minorEastAsia" w:hAnsiTheme="minorEastAsia"/>
          <w:spacing w:val="-120"/>
        </w:rPr>
        <w:t>）</w:t>
      </w:r>
      <w:r>
        <w:rPr>
          <w:rFonts w:asciiTheme="minorEastAsia" w:eastAsiaTheme="minorEastAsia" w:hAnsiTheme="minorEastAsia"/>
        </w:rPr>
        <w:t>》及本项目文件规定的中小企业划分标准所属行业执行。</w:t>
      </w:r>
    </w:p>
    <w:p w:rsidR="00807F92" w:rsidRDefault="00807F92">
      <w:pPr>
        <w:spacing w:line="364" w:lineRule="auto"/>
        <w:jc w:val="both"/>
        <w:rPr>
          <w:rFonts w:asciiTheme="minorEastAsia" w:eastAsiaTheme="minorEastAsia" w:hAnsiTheme="minorEastAsia"/>
        </w:rPr>
        <w:sectPr w:rsidR="00807F92">
          <w:pgSz w:w="11910" w:h="16840"/>
          <w:pgMar w:top="1300" w:right="440" w:bottom="1080" w:left="1000" w:header="879" w:footer="892" w:gutter="0"/>
          <w:cols w:space="720"/>
        </w:sectPr>
      </w:pPr>
    </w:p>
    <w:p w:rsidR="00807F92" w:rsidRDefault="00934791">
      <w:pPr>
        <w:pStyle w:val="af1"/>
        <w:numPr>
          <w:ilvl w:val="2"/>
          <w:numId w:val="5"/>
        </w:numPr>
        <w:tabs>
          <w:tab w:val="left" w:pos="1448"/>
        </w:tabs>
        <w:spacing w:before="178"/>
        <w:ind w:left="1448" w:hanging="747"/>
        <w:rPr>
          <w:rFonts w:asciiTheme="minorEastAsia" w:eastAsiaTheme="minorEastAsia" w:hAnsiTheme="minorEastAsia"/>
          <w:sz w:val="24"/>
        </w:rPr>
      </w:pPr>
      <w:r>
        <w:rPr>
          <w:rFonts w:asciiTheme="minorEastAsia" w:eastAsiaTheme="minorEastAsia" w:hAnsiTheme="minorEastAsia"/>
          <w:spacing w:val="-1"/>
          <w:sz w:val="24"/>
        </w:rPr>
        <w:lastRenderedPageBreak/>
        <w:t>中小企业声明函及残疾人福利性单位声明函格式</w:t>
      </w:r>
    </w:p>
    <w:p w:rsidR="00807F92" w:rsidRDefault="00807F92">
      <w:pPr>
        <w:pStyle w:val="af1"/>
        <w:tabs>
          <w:tab w:val="left" w:pos="1448"/>
        </w:tabs>
        <w:spacing w:before="178"/>
        <w:ind w:left="1448" w:firstLine="0"/>
        <w:rPr>
          <w:rFonts w:asciiTheme="minorEastAsia" w:eastAsiaTheme="minorEastAsia" w:hAnsiTheme="minorEastAsia"/>
          <w:sz w:val="24"/>
        </w:rPr>
      </w:pPr>
    </w:p>
    <w:p w:rsidR="00807F92" w:rsidRDefault="00934791">
      <w:pPr>
        <w:pStyle w:val="3"/>
        <w:spacing w:before="295"/>
        <w:rPr>
          <w:rFonts w:asciiTheme="minorEastAsia" w:eastAsiaTheme="minorEastAsia" w:hAnsiTheme="minorEastAsia"/>
          <w:b/>
        </w:rPr>
      </w:pPr>
      <w:r>
        <w:rPr>
          <w:rFonts w:asciiTheme="minorEastAsia" w:eastAsiaTheme="minorEastAsia" w:hAnsiTheme="minorEastAsia"/>
          <w:b/>
        </w:rPr>
        <w:t>中小企业声明函（货物）</w:t>
      </w:r>
      <w:r>
        <w:rPr>
          <w:rFonts w:asciiTheme="minorEastAsia" w:eastAsiaTheme="minorEastAsia" w:hAnsiTheme="minorEastAsia"/>
          <w:b/>
          <w:spacing w:val="-5"/>
        </w:rPr>
        <w:t>格式</w:t>
      </w:r>
    </w:p>
    <w:p w:rsidR="00807F92" w:rsidRDefault="00807F92">
      <w:pPr>
        <w:pStyle w:val="a6"/>
        <w:spacing w:before="16"/>
        <w:rPr>
          <w:rFonts w:asciiTheme="minorEastAsia" w:eastAsiaTheme="minorEastAsia" w:hAnsiTheme="minorEastAsia"/>
          <w:sz w:val="36"/>
        </w:rPr>
      </w:pPr>
    </w:p>
    <w:p w:rsidR="00807F92" w:rsidRDefault="00934791">
      <w:pPr>
        <w:pStyle w:val="a6"/>
        <w:spacing w:line="364" w:lineRule="auto"/>
        <w:ind w:left="701" w:right="619" w:firstLine="504"/>
        <w:rPr>
          <w:rFonts w:asciiTheme="minorEastAsia" w:eastAsiaTheme="minorEastAsia" w:hAnsiTheme="minorEastAsia"/>
        </w:rPr>
      </w:pPr>
      <w:r>
        <w:rPr>
          <w:rFonts w:asciiTheme="minorEastAsia" w:eastAsiaTheme="minorEastAsia" w:hAnsiTheme="minorEastAsia"/>
          <w:spacing w:val="6"/>
        </w:rPr>
        <w:t>本公司</w:t>
      </w:r>
      <w:r>
        <w:rPr>
          <w:rFonts w:asciiTheme="minorEastAsia" w:eastAsiaTheme="minorEastAsia" w:hAnsiTheme="minorEastAsia"/>
          <w:spacing w:val="10"/>
        </w:rPr>
        <w:t>（联合体</w:t>
      </w:r>
      <w:r>
        <w:rPr>
          <w:rFonts w:asciiTheme="minorEastAsia" w:eastAsiaTheme="minorEastAsia" w:hAnsiTheme="minorEastAsia"/>
        </w:rPr>
        <w:t>）</w:t>
      </w:r>
      <w:r>
        <w:rPr>
          <w:rFonts w:asciiTheme="minorEastAsia" w:eastAsiaTheme="minorEastAsia" w:hAnsiTheme="minorEastAsia"/>
          <w:spacing w:val="6"/>
        </w:rPr>
        <w:t>郑重声明，根据《政府采购促进中小企业发展管理办法</w:t>
      </w:r>
      <w:r>
        <w:rPr>
          <w:rFonts w:asciiTheme="minorEastAsia" w:eastAsiaTheme="minorEastAsia" w:hAnsiTheme="minorEastAsia"/>
          <w:spacing w:val="-139"/>
        </w:rPr>
        <w:t>》</w:t>
      </w:r>
      <w:r>
        <w:rPr>
          <w:rFonts w:asciiTheme="minorEastAsia" w:eastAsiaTheme="minorEastAsia" w:hAnsiTheme="minorEastAsia"/>
          <w:spacing w:val="10"/>
        </w:rPr>
        <w:t>（</w:t>
      </w:r>
      <w:r>
        <w:rPr>
          <w:rFonts w:asciiTheme="minorEastAsia" w:eastAsiaTheme="minorEastAsia" w:hAnsiTheme="minorEastAsia"/>
        </w:rPr>
        <w:t>财</w:t>
      </w:r>
      <w:r>
        <w:rPr>
          <w:rFonts w:asciiTheme="minorEastAsia" w:eastAsiaTheme="minorEastAsia" w:hAnsiTheme="minorEastAsia"/>
          <w:spacing w:val="12"/>
        </w:rPr>
        <w:t>库</w:t>
      </w:r>
      <w:r>
        <w:rPr>
          <w:rFonts w:asciiTheme="minorEastAsia" w:eastAsiaTheme="minorEastAsia" w:hAnsiTheme="minorEastAsia"/>
        </w:rPr>
        <w:t>﹝2020﹞46</w:t>
      </w:r>
      <w:r>
        <w:rPr>
          <w:rFonts w:asciiTheme="minorEastAsia" w:eastAsiaTheme="minorEastAsia" w:hAnsiTheme="minorEastAsia"/>
          <w:spacing w:val="40"/>
        </w:rPr>
        <w:t xml:space="preserve"> </w:t>
      </w:r>
      <w:r>
        <w:rPr>
          <w:rFonts w:asciiTheme="minorEastAsia" w:eastAsiaTheme="minorEastAsia" w:hAnsiTheme="minorEastAsia"/>
          <w:spacing w:val="12"/>
        </w:rPr>
        <w:t>号）的规定，本公司（联合体）参加（单位名称）的</w:t>
      </w:r>
      <w:r>
        <w:rPr>
          <w:rFonts w:asciiTheme="minorEastAsia" w:eastAsiaTheme="minorEastAsia" w:hAnsiTheme="minorEastAsia"/>
          <w:spacing w:val="14"/>
        </w:rPr>
        <w:t>（</w:t>
      </w:r>
      <w:r>
        <w:rPr>
          <w:rFonts w:asciiTheme="minorEastAsia" w:eastAsiaTheme="minorEastAsia" w:hAnsiTheme="minorEastAsia"/>
          <w:spacing w:val="12"/>
        </w:rPr>
        <w:t>项目名称</w:t>
      </w:r>
      <w:r>
        <w:rPr>
          <w:rFonts w:asciiTheme="minorEastAsia" w:eastAsiaTheme="minorEastAsia" w:hAnsiTheme="minorEastAsia"/>
        </w:rPr>
        <w:t>）</w:t>
      </w:r>
      <w:r>
        <w:rPr>
          <w:rFonts w:asciiTheme="minorEastAsia" w:eastAsiaTheme="minorEastAsia" w:hAnsiTheme="minorEastAsia"/>
          <w:spacing w:val="10"/>
        </w:rPr>
        <w:t>采购活动，提供的货物全部由符合政策要求的中小企业制造。相关企业（</w:t>
      </w:r>
      <w:r>
        <w:rPr>
          <w:rFonts w:asciiTheme="minorEastAsia" w:eastAsiaTheme="minorEastAsia" w:hAnsiTheme="minorEastAsia"/>
          <w:spacing w:val="7"/>
        </w:rPr>
        <w:t>含联合体</w:t>
      </w:r>
      <w:r>
        <w:rPr>
          <w:rFonts w:asciiTheme="minorEastAsia" w:eastAsiaTheme="minorEastAsia" w:hAnsiTheme="minorEastAsia"/>
          <w:spacing w:val="10"/>
        </w:rPr>
        <w:t>中的中小企业、签订分包意向协议的中小企业）</w:t>
      </w:r>
      <w:r>
        <w:rPr>
          <w:rFonts w:asciiTheme="minorEastAsia" w:eastAsiaTheme="minorEastAsia" w:hAnsiTheme="minorEastAsia"/>
          <w:spacing w:val="8"/>
        </w:rPr>
        <w:t>的具体情况如下：</w:t>
      </w:r>
    </w:p>
    <w:p w:rsidR="00807F92" w:rsidRDefault="00934791">
      <w:pPr>
        <w:pStyle w:val="a6"/>
        <w:tabs>
          <w:tab w:val="left" w:pos="3082"/>
          <w:tab w:val="left" w:pos="5590"/>
          <w:tab w:val="left" w:pos="8352"/>
        </w:tabs>
        <w:spacing w:line="364" w:lineRule="auto"/>
        <w:ind w:left="701" w:right="697" w:firstLine="504"/>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u w:val="single"/>
        </w:rPr>
        <w:t>（</w:t>
      </w:r>
      <w:r>
        <w:rPr>
          <w:rFonts w:asciiTheme="minorEastAsia" w:eastAsiaTheme="minorEastAsia" w:hAnsiTheme="minorEastAsia"/>
          <w:spacing w:val="10"/>
          <w:u w:val="single"/>
        </w:rPr>
        <w:t>标的名称</w:t>
      </w:r>
      <w:r>
        <w:rPr>
          <w:rFonts w:asciiTheme="minorEastAsia" w:eastAsiaTheme="minorEastAsia" w:hAnsiTheme="minorEastAsia"/>
          <w:spacing w:val="-114"/>
          <w:u w:val="single"/>
        </w:rPr>
        <w:t>）</w:t>
      </w:r>
      <w:r>
        <w:rPr>
          <w:rFonts w:asciiTheme="minorEastAsia" w:eastAsiaTheme="minorEastAsia" w:hAnsiTheme="minorEastAsia"/>
          <w:spacing w:val="-8"/>
        </w:rPr>
        <w:t>，</w:t>
      </w:r>
      <w:r>
        <w:rPr>
          <w:rFonts w:asciiTheme="minorEastAsia" w:eastAsiaTheme="minorEastAsia" w:hAnsiTheme="minorEastAsia"/>
          <w:spacing w:val="10"/>
        </w:rPr>
        <w:t>属</w:t>
      </w:r>
      <w:r>
        <w:rPr>
          <w:rFonts w:asciiTheme="minorEastAsia" w:eastAsiaTheme="minorEastAsia" w:hAnsiTheme="minorEastAsia"/>
        </w:rPr>
        <w:t>于</w:t>
      </w:r>
      <w:r>
        <w:rPr>
          <w:rFonts w:asciiTheme="minorEastAsia" w:eastAsiaTheme="minorEastAsia" w:hAnsiTheme="minorEastAsia"/>
          <w:spacing w:val="10"/>
          <w:u w:val="single"/>
        </w:rPr>
        <w:t>（采购文件中明确的所属行业</w:t>
      </w:r>
      <w:r>
        <w:rPr>
          <w:rFonts w:asciiTheme="minorEastAsia" w:eastAsiaTheme="minorEastAsia" w:hAnsiTheme="minorEastAsia"/>
          <w:u w:val="single"/>
        </w:rPr>
        <w:t>）</w:t>
      </w:r>
      <w:r>
        <w:rPr>
          <w:rFonts w:asciiTheme="minorEastAsia" w:eastAsiaTheme="minorEastAsia" w:hAnsiTheme="minorEastAsia"/>
          <w:spacing w:val="10"/>
        </w:rPr>
        <w:t>行业</w:t>
      </w:r>
      <w:r>
        <w:rPr>
          <w:rFonts w:asciiTheme="minorEastAsia" w:eastAsiaTheme="minorEastAsia" w:hAnsiTheme="minorEastAsia"/>
        </w:rPr>
        <w:t>；</w:t>
      </w:r>
      <w:r>
        <w:rPr>
          <w:rFonts w:asciiTheme="minorEastAsia" w:eastAsiaTheme="minorEastAsia" w:hAnsiTheme="minorEastAsia"/>
          <w:spacing w:val="10"/>
        </w:rPr>
        <w:t>制造商</w:t>
      </w:r>
      <w:r>
        <w:rPr>
          <w:rFonts w:asciiTheme="minorEastAsia" w:eastAsiaTheme="minorEastAsia" w:hAnsiTheme="minorEastAsia"/>
        </w:rPr>
        <w:t>为</w:t>
      </w:r>
      <w:r>
        <w:rPr>
          <w:rFonts w:asciiTheme="minorEastAsia" w:eastAsiaTheme="minorEastAsia" w:hAnsiTheme="minorEastAsia"/>
          <w:spacing w:val="10"/>
          <w:u w:val="single"/>
        </w:rPr>
        <w:t>（企业</w:t>
      </w:r>
      <w:r>
        <w:rPr>
          <w:rFonts w:asciiTheme="minorEastAsia" w:eastAsiaTheme="minorEastAsia" w:hAnsiTheme="minorEastAsia"/>
          <w:u w:val="single"/>
        </w:rPr>
        <w:t>名</w:t>
      </w:r>
      <w:r>
        <w:rPr>
          <w:rFonts w:asciiTheme="minorEastAsia" w:eastAsiaTheme="minorEastAsia" w:hAnsiTheme="minorEastAsia"/>
          <w:spacing w:val="80"/>
          <w:w w:val="150"/>
          <w:u w:val="single"/>
        </w:rPr>
        <w:t xml:space="preserve">                       </w:t>
      </w:r>
      <w:r>
        <w:rPr>
          <w:rFonts w:asciiTheme="minorEastAsia" w:eastAsiaTheme="minorEastAsia" w:hAnsiTheme="minorEastAsia"/>
          <w:spacing w:val="12"/>
          <w:u w:val="single"/>
        </w:rPr>
        <w:t>称</w:t>
      </w:r>
      <w:r>
        <w:rPr>
          <w:rFonts w:asciiTheme="minorEastAsia" w:eastAsiaTheme="minorEastAsia" w:hAnsiTheme="minorEastAsia"/>
          <w:spacing w:val="-116"/>
          <w:u w:val="single"/>
        </w:rPr>
        <w:t>）</w:t>
      </w:r>
      <w:r>
        <w:rPr>
          <w:rFonts w:asciiTheme="minorEastAsia" w:eastAsiaTheme="minorEastAsia" w:hAnsiTheme="minorEastAsia"/>
        </w:rPr>
        <w:t>，</w:t>
      </w:r>
      <w:r>
        <w:rPr>
          <w:rFonts w:asciiTheme="minorEastAsia" w:eastAsiaTheme="minorEastAsia" w:hAnsiTheme="minorEastAsia"/>
          <w:spacing w:val="12"/>
        </w:rPr>
        <w:t>从业人</w:t>
      </w:r>
      <w:r>
        <w:rPr>
          <w:rFonts w:asciiTheme="minorEastAsia" w:eastAsiaTheme="minorEastAsia" w:hAnsiTheme="minorEastAsia"/>
          <w:spacing w:val="1"/>
        </w:rPr>
        <w:t>员</w:t>
      </w:r>
      <w:r>
        <w:rPr>
          <w:rFonts w:asciiTheme="minorEastAsia" w:eastAsiaTheme="minorEastAsia" w:hAnsiTheme="minorEastAsia"/>
          <w:u w:val="single"/>
        </w:rPr>
        <w:tab/>
      </w:r>
      <w:r>
        <w:rPr>
          <w:rFonts w:asciiTheme="minorEastAsia" w:eastAsiaTheme="minorEastAsia" w:hAnsiTheme="minorEastAsia"/>
          <w:spacing w:val="12"/>
        </w:rPr>
        <w:t>人</w:t>
      </w:r>
      <w:r>
        <w:rPr>
          <w:rFonts w:asciiTheme="minorEastAsia" w:eastAsiaTheme="minorEastAsia" w:hAnsiTheme="minorEastAsia"/>
        </w:rPr>
        <w:t>，</w:t>
      </w:r>
      <w:r>
        <w:rPr>
          <w:rFonts w:asciiTheme="minorEastAsia" w:eastAsiaTheme="minorEastAsia" w:hAnsiTheme="minorEastAsia"/>
          <w:spacing w:val="12"/>
        </w:rPr>
        <w:t>营业收入</w:t>
      </w:r>
      <w:r>
        <w:rPr>
          <w:rFonts w:asciiTheme="minorEastAsia" w:eastAsiaTheme="minorEastAsia" w:hAnsiTheme="minorEastAsia"/>
          <w:spacing w:val="1"/>
        </w:rPr>
        <w:t>为</w:t>
      </w:r>
      <w:r>
        <w:rPr>
          <w:rFonts w:asciiTheme="minorEastAsia" w:eastAsiaTheme="minorEastAsia" w:hAnsiTheme="minorEastAsia"/>
          <w:u w:val="single"/>
        </w:rPr>
        <w:tab/>
      </w:r>
      <w:r>
        <w:rPr>
          <w:rFonts w:asciiTheme="minorEastAsia" w:eastAsiaTheme="minorEastAsia" w:hAnsiTheme="minorEastAsia"/>
          <w:spacing w:val="10"/>
        </w:rPr>
        <w:t>万元</w:t>
      </w:r>
      <w:r>
        <w:rPr>
          <w:rFonts w:asciiTheme="minorEastAsia" w:eastAsiaTheme="minorEastAsia" w:hAnsiTheme="minorEastAsia"/>
        </w:rPr>
        <w:t>，</w:t>
      </w:r>
      <w:r>
        <w:rPr>
          <w:rFonts w:asciiTheme="minorEastAsia" w:eastAsiaTheme="minorEastAsia" w:hAnsiTheme="minorEastAsia"/>
          <w:spacing w:val="10"/>
        </w:rPr>
        <w:t>资产总额</w:t>
      </w:r>
      <w:r>
        <w:rPr>
          <w:rFonts w:asciiTheme="minorEastAsia" w:eastAsiaTheme="minorEastAsia" w:hAnsiTheme="minorEastAsia"/>
          <w:spacing w:val="3"/>
        </w:rPr>
        <w:t>为</w:t>
      </w:r>
      <w:r>
        <w:rPr>
          <w:rFonts w:asciiTheme="minorEastAsia" w:eastAsiaTheme="minorEastAsia" w:hAnsiTheme="minorEastAsia"/>
          <w:u w:val="single"/>
        </w:rPr>
        <w:tab/>
      </w:r>
      <w:r>
        <w:rPr>
          <w:rFonts w:asciiTheme="minorEastAsia" w:eastAsiaTheme="minorEastAsia" w:hAnsiTheme="minorEastAsia"/>
          <w:spacing w:val="12"/>
        </w:rPr>
        <w:t>万</w:t>
      </w:r>
      <w:r>
        <w:rPr>
          <w:rFonts w:asciiTheme="minorEastAsia" w:eastAsiaTheme="minorEastAsia" w:hAnsiTheme="minorEastAsia"/>
        </w:rPr>
        <w:t>元</w:t>
      </w:r>
      <w:r>
        <w:rPr>
          <w:rFonts w:asciiTheme="minorEastAsia" w:eastAsiaTheme="minorEastAsia" w:hAnsiTheme="minorEastAsia"/>
          <w:spacing w:val="-28"/>
        </w:rPr>
        <w:t xml:space="preserve"> </w:t>
      </w:r>
      <w:r>
        <w:rPr>
          <w:rFonts w:asciiTheme="minorEastAsia" w:eastAsiaTheme="minorEastAsia" w:hAnsiTheme="minorEastAsia"/>
          <w:position w:val="7"/>
          <w:sz w:val="17"/>
        </w:rPr>
        <w:t>1</w:t>
      </w:r>
      <w:r>
        <w:rPr>
          <w:rFonts w:asciiTheme="minorEastAsia" w:eastAsiaTheme="minorEastAsia" w:hAnsiTheme="minorEastAsia"/>
        </w:rPr>
        <w:t>，</w:t>
      </w:r>
      <w:r>
        <w:rPr>
          <w:rFonts w:asciiTheme="minorEastAsia" w:eastAsiaTheme="minorEastAsia" w:hAnsiTheme="minorEastAsia"/>
          <w:spacing w:val="12"/>
        </w:rPr>
        <w:t>属</w:t>
      </w:r>
      <w:r>
        <w:rPr>
          <w:rFonts w:asciiTheme="minorEastAsia" w:eastAsiaTheme="minorEastAsia" w:hAnsiTheme="minorEastAsia"/>
          <w:spacing w:val="-10"/>
        </w:rPr>
        <w:t>于</w:t>
      </w:r>
    </w:p>
    <w:p w:rsidR="00807F92" w:rsidRDefault="00934791">
      <w:pPr>
        <w:pStyle w:val="a6"/>
        <w:spacing w:line="306" w:lineRule="exact"/>
        <w:ind w:left="701"/>
        <w:rPr>
          <w:rFonts w:asciiTheme="minorEastAsia" w:eastAsiaTheme="minorEastAsia" w:hAnsiTheme="minorEastAsia"/>
        </w:rPr>
      </w:pPr>
      <w:r>
        <w:rPr>
          <w:rFonts w:asciiTheme="minorEastAsia" w:eastAsiaTheme="minorEastAsia" w:hAnsiTheme="minorEastAsia"/>
          <w:spacing w:val="12"/>
          <w:u w:val="single"/>
        </w:rPr>
        <w:t>（中型企业、小型企业、微型企业</w:t>
      </w:r>
      <w:r>
        <w:rPr>
          <w:rFonts w:asciiTheme="minorEastAsia" w:eastAsiaTheme="minorEastAsia" w:hAnsiTheme="minorEastAsia"/>
          <w:spacing w:val="-123"/>
          <w:u w:val="single"/>
        </w:rPr>
        <w:t>）</w:t>
      </w:r>
      <w:r>
        <w:rPr>
          <w:rFonts w:asciiTheme="minorEastAsia" w:eastAsiaTheme="minorEastAsia" w:hAnsiTheme="minorEastAsia"/>
          <w:spacing w:val="-5"/>
        </w:rPr>
        <w:t>；</w:t>
      </w:r>
    </w:p>
    <w:p w:rsidR="00807F92" w:rsidRDefault="00934791">
      <w:pPr>
        <w:pStyle w:val="a6"/>
        <w:tabs>
          <w:tab w:val="left" w:pos="3015"/>
          <w:tab w:val="left" w:pos="5458"/>
          <w:tab w:val="left" w:pos="8150"/>
        </w:tabs>
        <w:spacing w:before="158" w:line="364" w:lineRule="auto"/>
        <w:ind w:left="701" w:right="697" w:firstLine="503"/>
        <w:jc w:val="both"/>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0" distR="0" simplePos="0" relativeHeight="251659264" behindDoc="1" locked="0" layoutInCell="1" allowOverlap="1">
                <wp:simplePos x="0" y="0"/>
                <wp:positionH relativeFrom="page">
                  <wp:posOffset>6560185</wp:posOffset>
                </wp:positionH>
                <wp:positionV relativeFrom="paragraph">
                  <wp:posOffset>565150</wp:posOffset>
                </wp:positionV>
                <wp:extent cx="280670" cy="1270"/>
                <wp:effectExtent l="0" t="0" r="0" b="0"/>
                <wp:wrapNone/>
                <wp:docPr id="21" name="Graphic 21"/>
                <wp:cNvGraphicFramePr/>
                <a:graphic xmlns:a="http://schemas.openxmlformats.org/drawingml/2006/main">
                  <a:graphicData uri="http://schemas.microsoft.com/office/word/2010/wordprocessingShape">
                    <wps:wsp>
                      <wps:cNvSpPr/>
                      <wps:spPr>
                        <a:xfrm>
                          <a:off x="0" y="0"/>
                          <a:ext cx="280670" cy="1270"/>
                        </a:xfrm>
                        <a:custGeom>
                          <a:avLst/>
                          <a:gdLst/>
                          <a:ahLst/>
                          <a:cxnLst/>
                          <a:rect l="l" t="t" r="r" b="b"/>
                          <a:pathLst>
                            <a:path w="280670">
                              <a:moveTo>
                                <a:pt x="0" y="0"/>
                              </a:moveTo>
                              <a:lnTo>
                                <a:pt x="280048" y="0"/>
                              </a:lnTo>
                            </a:path>
                          </a:pathLst>
                        </a:custGeom>
                        <a:ln w="7620">
                          <a:solidFill>
                            <a:srgbClr val="000000"/>
                          </a:solidFill>
                          <a:prstDash val="solid"/>
                        </a:ln>
                      </wps:spPr>
                      <wps:bodyPr wrap="square" lIns="0" tIns="0" rIns="0" bIns="0" rtlCol="0">
                        <a:noAutofit/>
                      </wps:bodyPr>
                    </wps:wsp>
                  </a:graphicData>
                </a:graphic>
              </wp:anchor>
            </w:drawing>
          </mc:Choice>
          <mc:Fallback xmlns:wpsCustomData="http://www.wps.cn/officeDocument/2013/wpsCustomData" xmlns:w15="http://schemas.microsoft.com/office/word/2012/wordml">
            <w:pict>
              <v:shape id="Graphic 21" o:spid="_x0000_s1026" o:spt="100" style="position:absolute;left:0pt;margin-left:516.55pt;margin-top:44.5pt;height:0.1pt;width:22.1pt;mso-position-horizontal-relative:page;z-index:-251646976;mso-width-relative:page;mso-height-relative:page;" filled="f" stroked="t" coordsize="280670,1" o:gfxdata="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s7RaL9cAAAALAQAADwAAAAAAAAAB&#10;ACAAAAAiAAAAZHJzL2Rvd25yZXYueG1sUEsBAhQAFAAAAAgAh07iQFWb2yMRAgAAeQQAAA4AAAAA&#10;AAAAAQAgAAAAJgEAAGRycy9lMm9Eb2MueG1sUEsFBgAAAAAGAAYAWQEAAKkFAAAAAA==&#10;" path="m0,0l280048,0e">
                <v:fill on="f" focussize="0,0"/>
                <v:stroke weight="0.6pt" color="#000000" joinstyle="round"/>
                <v:imagedata o:title=""/>
                <o:lock v:ext="edit" aspectratio="f"/>
                <v:textbox inset="0mm,0mm,0mm,0mm"/>
              </v:shape>
            </w:pict>
          </mc:Fallback>
        </mc:AlternateContent>
      </w:r>
      <w:r>
        <w:rPr>
          <w:rFonts w:asciiTheme="minorEastAsia" w:eastAsiaTheme="minorEastAsia" w:hAnsiTheme="minorEastAsia"/>
        </w:rPr>
        <w:t>2.</w:t>
      </w:r>
      <w:r>
        <w:rPr>
          <w:rFonts w:asciiTheme="minorEastAsia" w:eastAsiaTheme="minorEastAsia" w:hAnsiTheme="minorEastAsia"/>
          <w:u w:val="single"/>
        </w:rPr>
        <w:t>（</w:t>
      </w:r>
      <w:r>
        <w:rPr>
          <w:rFonts w:asciiTheme="minorEastAsia" w:eastAsiaTheme="minorEastAsia" w:hAnsiTheme="minorEastAsia"/>
          <w:spacing w:val="10"/>
          <w:u w:val="single"/>
        </w:rPr>
        <w:t>标的名称</w:t>
      </w:r>
      <w:r>
        <w:rPr>
          <w:rFonts w:asciiTheme="minorEastAsia" w:eastAsiaTheme="minorEastAsia" w:hAnsiTheme="minorEastAsia"/>
          <w:spacing w:val="-114"/>
          <w:u w:val="single"/>
        </w:rPr>
        <w:t>）</w:t>
      </w:r>
      <w:r>
        <w:rPr>
          <w:rFonts w:asciiTheme="minorEastAsia" w:eastAsiaTheme="minorEastAsia" w:hAnsiTheme="minorEastAsia"/>
          <w:spacing w:val="-8"/>
        </w:rPr>
        <w:t>，</w:t>
      </w:r>
      <w:r>
        <w:rPr>
          <w:rFonts w:asciiTheme="minorEastAsia" w:eastAsiaTheme="minorEastAsia" w:hAnsiTheme="minorEastAsia"/>
          <w:spacing w:val="10"/>
        </w:rPr>
        <w:t>属</w:t>
      </w:r>
      <w:r>
        <w:rPr>
          <w:rFonts w:asciiTheme="minorEastAsia" w:eastAsiaTheme="minorEastAsia" w:hAnsiTheme="minorEastAsia"/>
        </w:rPr>
        <w:t>于</w:t>
      </w:r>
      <w:r>
        <w:rPr>
          <w:rFonts w:asciiTheme="minorEastAsia" w:eastAsiaTheme="minorEastAsia" w:hAnsiTheme="minorEastAsia"/>
          <w:spacing w:val="10"/>
          <w:u w:val="single"/>
        </w:rPr>
        <w:t>（采购文件中明确的所属行业</w:t>
      </w:r>
      <w:r>
        <w:rPr>
          <w:rFonts w:asciiTheme="minorEastAsia" w:eastAsiaTheme="minorEastAsia" w:hAnsiTheme="minorEastAsia"/>
          <w:u w:val="single"/>
        </w:rPr>
        <w:t>）</w:t>
      </w:r>
      <w:r>
        <w:rPr>
          <w:rFonts w:asciiTheme="minorEastAsia" w:eastAsiaTheme="minorEastAsia" w:hAnsiTheme="minorEastAsia"/>
          <w:spacing w:val="10"/>
        </w:rPr>
        <w:t>行业</w:t>
      </w:r>
      <w:r>
        <w:rPr>
          <w:rFonts w:asciiTheme="minorEastAsia" w:eastAsiaTheme="minorEastAsia" w:hAnsiTheme="minorEastAsia"/>
        </w:rPr>
        <w:t>；</w:t>
      </w:r>
      <w:r>
        <w:rPr>
          <w:rFonts w:asciiTheme="minorEastAsia" w:eastAsiaTheme="minorEastAsia" w:hAnsiTheme="minorEastAsia"/>
          <w:spacing w:val="10"/>
        </w:rPr>
        <w:t>制造商</w:t>
      </w:r>
      <w:r>
        <w:rPr>
          <w:rFonts w:asciiTheme="minorEastAsia" w:eastAsiaTheme="minorEastAsia" w:hAnsiTheme="minorEastAsia"/>
        </w:rPr>
        <w:t>为</w:t>
      </w:r>
      <w:r>
        <w:rPr>
          <w:rFonts w:asciiTheme="minorEastAsia" w:eastAsiaTheme="minorEastAsia" w:hAnsiTheme="minorEastAsia"/>
          <w:spacing w:val="10"/>
          <w:u w:val="single"/>
        </w:rPr>
        <w:t>（企业</w:t>
      </w:r>
      <w:r>
        <w:rPr>
          <w:rFonts w:asciiTheme="minorEastAsia" w:eastAsiaTheme="minorEastAsia" w:hAnsiTheme="minorEastAsia"/>
          <w:u w:val="single"/>
        </w:rPr>
        <w:t>名</w:t>
      </w:r>
      <w:r>
        <w:rPr>
          <w:rFonts w:asciiTheme="minorEastAsia" w:eastAsiaTheme="minorEastAsia" w:hAnsiTheme="minorEastAsia"/>
          <w:spacing w:val="40"/>
          <w:u w:val="single"/>
        </w:rPr>
        <w:t xml:space="preserve"> </w:t>
      </w:r>
      <w:r>
        <w:rPr>
          <w:rFonts w:asciiTheme="minorEastAsia" w:eastAsiaTheme="minorEastAsia" w:hAnsiTheme="minorEastAsia"/>
          <w:spacing w:val="8"/>
          <w:u w:val="single"/>
        </w:rPr>
        <w:t>称</w:t>
      </w:r>
      <w:r>
        <w:rPr>
          <w:rFonts w:asciiTheme="minorEastAsia" w:eastAsiaTheme="minorEastAsia" w:hAnsiTheme="minorEastAsia"/>
          <w:spacing w:val="-92"/>
          <w:u w:val="single"/>
        </w:rPr>
        <w:t>）</w:t>
      </w:r>
      <w:r>
        <w:rPr>
          <w:rFonts w:asciiTheme="minorEastAsia" w:eastAsiaTheme="minorEastAsia" w:hAnsiTheme="minorEastAsia"/>
          <w:spacing w:val="-92"/>
        </w:rPr>
        <w:t>，</w:t>
      </w:r>
      <w:r>
        <w:rPr>
          <w:rFonts w:asciiTheme="minorEastAsia" w:eastAsiaTheme="minorEastAsia" w:hAnsiTheme="minorEastAsia"/>
          <w:spacing w:val="8"/>
        </w:rPr>
        <w:t>从业人员</w:t>
      </w:r>
      <w:r>
        <w:rPr>
          <w:rFonts w:asciiTheme="minorEastAsia" w:eastAsiaTheme="minorEastAsia" w:hAnsiTheme="minorEastAsia"/>
          <w:u w:val="single"/>
        </w:rPr>
        <w:tab/>
      </w:r>
      <w:r>
        <w:rPr>
          <w:rFonts w:asciiTheme="minorEastAsia" w:eastAsiaTheme="minorEastAsia" w:hAnsiTheme="minorEastAsia"/>
          <w:spacing w:val="10"/>
        </w:rPr>
        <w:t>人</w:t>
      </w:r>
      <w:r>
        <w:rPr>
          <w:rFonts w:asciiTheme="minorEastAsia" w:eastAsiaTheme="minorEastAsia" w:hAnsiTheme="minorEastAsia"/>
          <w:spacing w:val="-67"/>
        </w:rPr>
        <w:t>，</w:t>
      </w:r>
      <w:r>
        <w:rPr>
          <w:rFonts w:asciiTheme="minorEastAsia" w:eastAsiaTheme="minorEastAsia" w:hAnsiTheme="minorEastAsia"/>
          <w:spacing w:val="10"/>
        </w:rPr>
        <w:t>营业收入为</w:t>
      </w:r>
      <w:r>
        <w:rPr>
          <w:rFonts w:asciiTheme="minorEastAsia" w:eastAsiaTheme="minorEastAsia" w:hAnsiTheme="minorEastAsia"/>
          <w:u w:val="single"/>
        </w:rPr>
        <w:tab/>
      </w:r>
      <w:r>
        <w:rPr>
          <w:rFonts w:asciiTheme="minorEastAsia" w:eastAsiaTheme="minorEastAsia" w:hAnsiTheme="minorEastAsia"/>
          <w:spacing w:val="10"/>
        </w:rPr>
        <w:t>万元</w:t>
      </w:r>
      <w:r>
        <w:rPr>
          <w:rFonts w:asciiTheme="minorEastAsia" w:eastAsiaTheme="minorEastAsia" w:hAnsiTheme="minorEastAsia"/>
          <w:spacing w:val="-68"/>
        </w:rPr>
        <w:t>，</w:t>
      </w:r>
      <w:r>
        <w:rPr>
          <w:rFonts w:asciiTheme="minorEastAsia" w:eastAsiaTheme="minorEastAsia" w:hAnsiTheme="minorEastAsia"/>
          <w:spacing w:val="10"/>
        </w:rPr>
        <w:t>资产总额为</w:t>
      </w:r>
      <w:r>
        <w:rPr>
          <w:rFonts w:asciiTheme="minorEastAsia" w:eastAsiaTheme="minorEastAsia" w:hAnsiTheme="minorEastAsia"/>
          <w:u w:val="single"/>
        </w:rPr>
        <w:tab/>
      </w:r>
      <w:r>
        <w:rPr>
          <w:rFonts w:asciiTheme="minorEastAsia" w:eastAsiaTheme="minorEastAsia" w:hAnsiTheme="minorEastAsia"/>
          <w:spacing w:val="8"/>
        </w:rPr>
        <w:t>万元</w:t>
      </w:r>
      <w:r>
        <w:rPr>
          <w:rFonts w:asciiTheme="minorEastAsia" w:eastAsiaTheme="minorEastAsia" w:hAnsiTheme="minorEastAsia"/>
          <w:spacing w:val="-67"/>
        </w:rPr>
        <w:t>，</w:t>
      </w:r>
      <w:r>
        <w:rPr>
          <w:rFonts w:asciiTheme="minorEastAsia" w:eastAsiaTheme="minorEastAsia" w:hAnsiTheme="minorEastAsia"/>
          <w:spacing w:val="8"/>
        </w:rPr>
        <w:t>属</w:t>
      </w:r>
      <w:r>
        <w:rPr>
          <w:rFonts w:asciiTheme="minorEastAsia" w:eastAsiaTheme="minorEastAsia" w:hAnsiTheme="minorEastAsia"/>
          <w:spacing w:val="-51"/>
        </w:rPr>
        <w:t>于</w:t>
      </w:r>
      <w:r>
        <w:rPr>
          <w:rFonts w:asciiTheme="minorEastAsia" w:eastAsiaTheme="minorEastAsia" w:hAnsiTheme="minorEastAsia"/>
          <w:spacing w:val="8"/>
        </w:rPr>
        <w:t>（</w:t>
      </w:r>
      <w:r>
        <w:rPr>
          <w:rFonts w:asciiTheme="minorEastAsia" w:eastAsiaTheme="minorEastAsia" w:hAnsiTheme="minorEastAsia"/>
        </w:rPr>
        <w:t>中</w:t>
      </w:r>
      <w:r>
        <w:rPr>
          <w:rFonts w:asciiTheme="minorEastAsia" w:eastAsiaTheme="minorEastAsia" w:hAnsiTheme="minorEastAsia"/>
          <w:spacing w:val="10"/>
          <w:u w:val="single"/>
        </w:rPr>
        <w:t>型企业、小型企业、微型企业</w:t>
      </w:r>
      <w:r>
        <w:rPr>
          <w:rFonts w:asciiTheme="minorEastAsia" w:eastAsiaTheme="minorEastAsia" w:hAnsiTheme="minorEastAsia"/>
          <w:spacing w:val="-117"/>
          <w:u w:val="single"/>
        </w:rPr>
        <w:t>）</w:t>
      </w:r>
      <w:r>
        <w:rPr>
          <w:rFonts w:asciiTheme="minorEastAsia" w:eastAsiaTheme="minorEastAsia" w:hAnsiTheme="minorEastAsia"/>
        </w:rPr>
        <w:t>；</w:t>
      </w:r>
    </w:p>
    <w:p w:rsidR="00807F92" w:rsidRDefault="00934791">
      <w:pPr>
        <w:spacing w:line="267" w:lineRule="exact"/>
        <w:ind w:left="1205"/>
        <w:rPr>
          <w:rFonts w:asciiTheme="minorEastAsia" w:eastAsiaTheme="minorEastAsia" w:hAnsiTheme="minorEastAsia"/>
          <w:sz w:val="24"/>
        </w:rPr>
      </w:pPr>
      <w:r>
        <w:rPr>
          <w:rFonts w:asciiTheme="minorEastAsia" w:eastAsiaTheme="minorEastAsia" w:hAnsiTheme="minorEastAsia"/>
          <w:spacing w:val="-5"/>
          <w:w w:val="120"/>
          <w:sz w:val="24"/>
        </w:rPr>
        <w:t>……</w:t>
      </w:r>
    </w:p>
    <w:p w:rsidR="00807F92" w:rsidRDefault="00934791">
      <w:pPr>
        <w:pStyle w:val="a6"/>
        <w:spacing w:before="149" w:line="364" w:lineRule="auto"/>
        <w:ind w:left="701" w:right="697" w:firstLine="504"/>
        <w:rPr>
          <w:rFonts w:asciiTheme="minorEastAsia" w:eastAsiaTheme="minorEastAsia" w:hAnsiTheme="minorEastAsia"/>
        </w:rPr>
      </w:pPr>
      <w:r>
        <w:rPr>
          <w:rFonts w:asciiTheme="minorEastAsia" w:eastAsiaTheme="minorEastAsia" w:hAnsiTheme="minorEastAsia"/>
          <w:spacing w:val="9"/>
        </w:rPr>
        <w:t>以上企业，不属于大企业的分支机构，不存在控股股东为大企业的情形，也不存在与大企业的负责人为同一人的情形。</w:t>
      </w:r>
    </w:p>
    <w:p w:rsidR="00807F92" w:rsidRDefault="00934791">
      <w:pPr>
        <w:pStyle w:val="a6"/>
        <w:spacing w:line="306" w:lineRule="exact"/>
        <w:ind w:left="1205"/>
        <w:rPr>
          <w:rFonts w:asciiTheme="minorEastAsia" w:eastAsiaTheme="minorEastAsia" w:hAnsiTheme="minorEastAsia"/>
        </w:rPr>
      </w:pPr>
      <w:r>
        <w:rPr>
          <w:rFonts w:asciiTheme="minorEastAsia" w:eastAsiaTheme="minorEastAsia" w:hAnsiTheme="minorEastAsia"/>
          <w:spacing w:val="11"/>
        </w:rPr>
        <w:t>本企业对上述声明内容的真实性负责。如有虚假，将依法承担相应责任。</w:t>
      </w:r>
    </w:p>
    <w:p w:rsidR="00807F92" w:rsidRDefault="00807F92">
      <w:pPr>
        <w:pStyle w:val="a6"/>
        <w:spacing w:before="271"/>
        <w:rPr>
          <w:rFonts w:asciiTheme="minorEastAsia" w:eastAsiaTheme="minorEastAsia" w:hAnsiTheme="minorEastAsia"/>
        </w:rPr>
      </w:pPr>
    </w:p>
    <w:p w:rsidR="00807F92" w:rsidRDefault="00934791">
      <w:pPr>
        <w:pStyle w:val="a6"/>
        <w:tabs>
          <w:tab w:val="left" w:pos="3052"/>
        </w:tabs>
        <w:ind w:right="998"/>
        <w:jc w:val="right"/>
        <w:rPr>
          <w:rFonts w:asciiTheme="minorEastAsia" w:eastAsiaTheme="minorEastAsia" w:hAnsiTheme="minorEastAsia"/>
        </w:rPr>
      </w:pPr>
      <w:r>
        <w:rPr>
          <w:rFonts w:asciiTheme="minorEastAsia" w:eastAsiaTheme="minorEastAsia" w:hAnsiTheme="minorEastAsia"/>
        </w:rPr>
        <w:t>企业名称（盖章</w:t>
      </w:r>
      <w:r>
        <w:rPr>
          <w:rFonts w:asciiTheme="minorEastAsia" w:eastAsiaTheme="minorEastAsia" w:hAnsiTheme="minorEastAsia"/>
          <w:spacing w:val="-125"/>
        </w:rPr>
        <w:t>）</w:t>
      </w:r>
      <w:r>
        <w:rPr>
          <w:rFonts w:asciiTheme="minorEastAsia" w:eastAsiaTheme="minorEastAsia" w:hAnsiTheme="minorEastAsia"/>
          <w:spacing w:val="-6"/>
        </w:rPr>
        <w:t>：</w:t>
      </w:r>
      <w:r>
        <w:rPr>
          <w:rFonts w:asciiTheme="minorEastAsia" w:eastAsiaTheme="minorEastAsia" w:hAnsiTheme="minorEastAsia"/>
          <w:u w:val="single"/>
        </w:rPr>
        <w:tab/>
      </w:r>
    </w:p>
    <w:p w:rsidR="00807F92" w:rsidRDefault="00934791">
      <w:pPr>
        <w:pStyle w:val="a6"/>
        <w:tabs>
          <w:tab w:val="left" w:pos="1852"/>
        </w:tabs>
        <w:spacing w:before="160"/>
        <w:ind w:right="998"/>
        <w:jc w:val="right"/>
        <w:rPr>
          <w:rFonts w:asciiTheme="minorEastAsia" w:eastAsiaTheme="minorEastAsia" w:hAnsiTheme="minorEastAsia"/>
        </w:rPr>
      </w:pPr>
      <w:r>
        <w:rPr>
          <w:rFonts w:asciiTheme="minorEastAsia" w:eastAsiaTheme="minorEastAsia" w:hAnsiTheme="minorEastAsia"/>
        </w:rPr>
        <w:t>日 期</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807F92">
      <w:pPr>
        <w:pStyle w:val="a6"/>
        <w:rPr>
          <w:rFonts w:asciiTheme="minorEastAsia" w:eastAsiaTheme="minorEastAsia" w:hAnsiTheme="minorEastAsia"/>
          <w:sz w:val="20"/>
        </w:rPr>
      </w:pPr>
    </w:p>
    <w:p w:rsidR="00807F92" w:rsidRDefault="00807F92">
      <w:pPr>
        <w:pStyle w:val="a6"/>
        <w:rPr>
          <w:rFonts w:asciiTheme="minorEastAsia" w:eastAsiaTheme="minorEastAsia" w:hAnsiTheme="minorEastAsia"/>
          <w:sz w:val="20"/>
        </w:rPr>
      </w:pPr>
    </w:p>
    <w:p w:rsidR="00807F92" w:rsidRDefault="00807F92">
      <w:pPr>
        <w:pStyle w:val="a6"/>
        <w:rPr>
          <w:rFonts w:asciiTheme="minorEastAsia" w:eastAsiaTheme="minorEastAsia" w:hAnsiTheme="minorEastAsia"/>
          <w:sz w:val="20"/>
        </w:rPr>
      </w:pPr>
    </w:p>
    <w:p w:rsidR="00807F92" w:rsidRDefault="00934791">
      <w:pPr>
        <w:pStyle w:val="a6"/>
        <w:spacing w:before="56"/>
        <w:rPr>
          <w:rFonts w:asciiTheme="minorEastAsia" w:eastAsiaTheme="minorEastAsia" w:hAnsiTheme="minorEastAsia"/>
          <w:sz w:val="20"/>
        </w:rPr>
      </w:pPr>
      <w:r>
        <w:rPr>
          <w:rFonts w:asciiTheme="minorEastAsia" w:eastAsiaTheme="minorEastAsia" w:hAnsiTheme="minorEastAsia"/>
          <w:noProof/>
        </w:rPr>
        <mc:AlternateContent>
          <mc:Choice Requires="wps">
            <w:drawing>
              <wp:anchor distT="0" distB="0" distL="0" distR="0" simplePos="0" relativeHeight="251655168" behindDoc="1" locked="0" layoutInCell="1" allowOverlap="1">
                <wp:simplePos x="0" y="0"/>
                <wp:positionH relativeFrom="page">
                  <wp:posOffset>1010920</wp:posOffset>
                </wp:positionH>
                <wp:positionV relativeFrom="paragraph">
                  <wp:posOffset>196850</wp:posOffset>
                </wp:positionV>
                <wp:extent cx="5681345" cy="1270"/>
                <wp:effectExtent l="0" t="0" r="0" b="0"/>
                <wp:wrapTopAndBottom/>
                <wp:docPr id="22" name="Graphic 22"/>
                <wp:cNvGraphicFramePr/>
                <a:graphic xmlns:a="http://schemas.openxmlformats.org/drawingml/2006/main">
                  <a:graphicData uri="http://schemas.microsoft.com/office/word/2010/wordprocessingShape">
                    <wps:wsp>
                      <wps:cNvSpPr/>
                      <wps:spPr>
                        <a:xfrm>
                          <a:off x="0" y="0"/>
                          <a:ext cx="5681345" cy="1270"/>
                        </a:xfrm>
                        <a:custGeom>
                          <a:avLst/>
                          <a:gdLst/>
                          <a:ahLst/>
                          <a:cxnLst/>
                          <a:rect l="l" t="t" r="r" b="b"/>
                          <a:pathLst>
                            <a:path w="5681345">
                              <a:moveTo>
                                <a:pt x="0" y="0"/>
                              </a:moveTo>
                              <a:lnTo>
                                <a:pt x="5680993" y="0"/>
                              </a:lnTo>
                            </a:path>
                          </a:pathLst>
                        </a:custGeom>
                        <a:ln w="6096">
                          <a:solidFill>
                            <a:srgbClr val="000000"/>
                          </a:solidFill>
                          <a:prstDash val="solid"/>
                        </a:ln>
                      </wps:spPr>
                      <wps:bodyPr wrap="square" lIns="0" tIns="0" rIns="0" bIns="0" rtlCol="0">
                        <a:noAutofit/>
                      </wps:bodyPr>
                    </wps:wsp>
                  </a:graphicData>
                </a:graphic>
              </wp:anchor>
            </w:drawing>
          </mc:Choice>
          <mc:Fallback xmlns:wpsCustomData="http://www.wps.cn/officeDocument/2013/wpsCustomData" xmlns:w15="http://schemas.microsoft.com/office/word/2012/wordml">
            <w:pict>
              <v:shape id="Graphic 22" o:spid="_x0000_s1026" o:spt="100" style="position:absolute;left:0pt;margin-left:79.6pt;margin-top:15.5pt;height:0.1pt;width:447.35pt;mso-position-horizontal-relative:page;mso-wrap-distance-bottom:0pt;mso-wrap-distance-top:0pt;z-index:-251650048;mso-width-relative:page;mso-height-relative:page;" filled="f" stroked="t" coordsize="5681345,1" o:gfxdata="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oKOojYAAAACgEAAA8A&#10;AAAAAAAAAQAgAAAAIgAAAGRycy9kb3ducmV2LnhtbFBLAQIUABQAAAAIAIdO4kCO+d9RFwIAAHwE&#10;AAAOAAAAAAAAAAEAIAAAACcBAABkcnMvZTJvRG9jLnhtbFBLBQYAAAAABgAGAFkBAACwBQAAAAA=&#10;" path="m0,0l5680993,0e">
                <v:fill on="f" focussize="0,0"/>
                <v:stroke weight="0.48pt" color="#000000" joinstyle="round"/>
                <v:imagedata o:title=""/>
                <o:lock v:ext="edit" aspectratio="f"/>
                <v:textbox inset="0mm,0mm,0mm,0mm"/>
                <w10:wrap type="topAndBottom"/>
              </v:shape>
            </w:pict>
          </mc:Fallback>
        </mc:AlternateContent>
      </w:r>
    </w:p>
    <w:p w:rsidR="00807F92" w:rsidRDefault="00934791">
      <w:pPr>
        <w:spacing w:before="1"/>
        <w:ind w:left="701"/>
        <w:rPr>
          <w:rFonts w:asciiTheme="minorEastAsia" w:eastAsiaTheme="minorEastAsia" w:hAnsiTheme="minorEastAsia"/>
          <w:sz w:val="21"/>
        </w:rPr>
      </w:pPr>
      <w:r>
        <w:rPr>
          <w:rFonts w:asciiTheme="minorEastAsia" w:eastAsiaTheme="minorEastAsia" w:hAnsiTheme="minorEastAsia"/>
          <w:spacing w:val="-2"/>
          <w:position w:val="6"/>
          <w:sz w:val="14"/>
        </w:rPr>
        <w:t>1</w:t>
      </w:r>
      <w:r>
        <w:rPr>
          <w:rFonts w:asciiTheme="minorEastAsia" w:eastAsiaTheme="minorEastAsia" w:hAnsiTheme="minorEastAsia"/>
          <w:spacing w:val="44"/>
          <w:position w:val="6"/>
          <w:sz w:val="14"/>
        </w:rPr>
        <w:t xml:space="preserve"> </w:t>
      </w:r>
      <w:r>
        <w:rPr>
          <w:rFonts w:asciiTheme="minorEastAsia" w:eastAsiaTheme="minorEastAsia" w:hAnsiTheme="minorEastAsia"/>
          <w:spacing w:val="-3"/>
          <w:sz w:val="21"/>
        </w:rPr>
        <w:t>从业人员、营业收入、资产总额填报上一年度数据，无上</w:t>
      </w:r>
      <w:proofErr w:type="gramStart"/>
      <w:r>
        <w:rPr>
          <w:rFonts w:asciiTheme="minorEastAsia" w:eastAsiaTheme="minorEastAsia" w:hAnsiTheme="minorEastAsia"/>
          <w:spacing w:val="-3"/>
          <w:sz w:val="21"/>
        </w:rPr>
        <w:t>一</w:t>
      </w:r>
      <w:proofErr w:type="gramEnd"/>
      <w:r>
        <w:rPr>
          <w:rFonts w:asciiTheme="minorEastAsia" w:eastAsiaTheme="minorEastAsia" w:hAnsiTheme="minorEastAsia"/>
          <w:spacing w:val="-3"/>
          <w:sz w:val="21"/>
        </w:rPr>
        <w:t>年度数据的新成立企业可不填报。</w:t>
      </w:r>
    </w:p>
    <w:p w:rsidR="00807F92" w:rsidRDefault="00807F92">
      <w:pPr>
        <w:rPr>
          <w:rFonts w:asciiTheme="minorEastAsia" w:eastAsiaTheme="minorEastAsia" w:hAnsiTheme="minorEastAsia"/>
          <w:sz w:val="21"/>
        </w:rPr>
        <w:sectPr w:rsidR="00807F92">
          <w:pgSz w:w="11910" w:h="16840"/>
          <w:pgMar w:top="1300" w:right="440" w:bottom="1080" w:left="1000" w:header="879" w:footer="892" w:gutter="0"/>
          <w:cols w:space="720"/>
        </w:sectPr>
      </w:pPr>
    </w:p>
    <w:p w:rsidR="00807F92" w:rsidRDefault="00934791">
      <w:pPr>
        <w:pStyle w:val="3"/>
        <w:rPr>
          <w:rFonts w:asciiTheme="minorEastAsia" w:eastAsiaTheme="minorEastAsia" w:hAnsiTheme="minorEastAsia"/>
          <w:b/>
        </w:rPr>
      </w:pPr>
      <w:r>
        <w:rPr>
          <w:rFonts w:asciiTheme="minorEastAsia" w:eastAsiaTheme="minorEastAsia" w:hAnsiTheme="minorEastAsia"/>
          <w:b/>
          <w:spacing w:val="-1"/>
        </w:rPr>
        <w:lastRenderedPageBreak/>
        <w:t>残疾人福利性单位声明函格式</w:t>
      </w:r>
    </w:p>
    <w:p w:rsidR="00807F92" w:rsidRDefault="00807F92">
      <w:pPr>
        <w:pStyle w:val="a6"/>
        <w:spacing w:before="247"/>
        <w:rPr>
          <w:rFonts w:asciiTheme="minorEastAsia" w:eastAsiaTheme="minorEastAsia" w:hAnsiTheme="minorEastAsia"/>
          <w:sz w:val="36"/>
        </w:rPr>
      </w:pPr>
    </w:p>
    <w:p w:rsidR="00807F92" w:rsidRDefault="00934791">
      <w:pPr>
        <w:pStyle w:val="a6"/>
        <w:spacing w:line="458" w:lineRule="auto"/>
        <w:ind w:left="701" w:right="578" w:firstLine="504"/>
        <w:rPr>
          <w:rFonts w:asciiTheme="minorEastAsia" w:eastAsiaTheme="minorEastAsia" w:hAnsiTheme="minorEastAsia"/>
        </w:rPr>
      </w:pPr>
      <w:r>
        <w:rPr>
          <w:rFonts w:asciiTheme="minorEastAsia" w:eastAsiaTheme="minorEastAsia" w:hAnsiTheme="minorEastAsia"/>
          <w:spacing w:val="4"/>
        </w:rPr>
        <w:t>本单位郑重声明，根据《财政部 民政部 中国残疾人联合会关于促进残疾人就</w:t>
      </w:r>
      <w:r>
        <w:rPr>
          <w:rFonts w:asciiTheme="minorEastAsia" w:eastAsiaTheme="minorEastAsia" w:hAnsiTheme="minorEastAsia"/>
        </w:rPr>
        <w:t>业政府采购政策的通知》</w:t>
      </w:r>
      <w:r>
        <w:rPr>
          <w:rFonts w:asciiTheme="minorEastAsia" w:eastAsiaTheme="minorEastAsia" w:hAnsiTheme="minorEastAsia"/>
          <w:spacing w:val="12"/>
        </w:rPr>
        <w:t>（</w:t>
      </w:r>
      <w:r>
        <w:rPr>
          <w:rFonts w:asciiTheme="minorEastAsia" w:eastAsiaTheme="minorEastAsia" w:hAnsiTheme="minorEastAsia"/>
          <w:spacing w:val="4"/>
        </w:rPr>
        <w:t>财库〔</w:t>
      </w:r>
      <w:r>
        <w:rPr>
          <w:rFonts w:asciiTheme="minorEastAsia" w:eastAsiaTheme="minorEastAsia" w:hAnsiTheme="minorEastAsia"/>
        </w:rPr>
        <w:t>2017〕141</w:t>
      </w:r>
      <w:r>
        <w:rPr>
          <w:rFonts w:asciiTheme="minorEastAsia" w:eastAsiaTheme="minorEastAsia" w:hAnsiTheme="minorEastAsia"/>
          <w:spacing w:val="12"/>
        </w:rPr>
        <w:t>号</w:t>
      </w:r>
      <w:r>
        <w:rPr>
          <w:rFonts w:asciiTheme="minorEastAsia" w:eastAsiaTheme="minorEastAsia" w:hAnsiTheme="minorEastAsia"/>
        </w:rPr>
        <w:t>）</w:t>
      </w:r>
      <w:r>
        <w:rPr>
          <w:rFonts w:asciiTheme="minorEastAsia" w:eastAsiaTheme="minorEastAsia" w:hAnsiTheme="minorEastAsia"/>
          <w:spacing w:val="7"/>
        </w:rPr>
        <w:t>的规定，本单位</w:t>
      </w:r>
      <w:r>
        <w:rPr>
          <w:rFonts w:asciiTheme="minorEastAsia" w:eastAsiaTheme="minorEastAsia" w:hAnsiTheme="minorEastAsia"/>
          <w:b/>
        </w:rPr>
        <w:t>（请进行选择</w:t>
      </w:r>
      <w:r>
        <w:rPr>
          <w:rFonts w:asciiTheme="minorEastAsia" w:eastAsiaTheme="minorEastAsia" w:hAnsiTheme="minorEastAsia"/>
          <w:b/>
          <w:spacing w:val="-121"/>
        </w:rPr>
        <w:t>）</w:t>
      </w:r>
      <w:r>
        <w:rPr>
          <w:rFonts w:asciiTheme="minorEastAsia" w:eastAsiaTheme="minorEastAsia" w:hAnsiTheme="minorEastAsia"/>
        </w:rPr>
        <w:t>：</w:t>
      </w:r>
    </w:p>
    <w:p w:rsidR="00807F92" w:rsidRDefault="00934791">
      <w:pPr>
        <w:pStyle w:val="a6"/>
        <w:spacing w:before="1"/>
        <w:ind w:left="1183"/>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b/>
          <w:spacing w:val="10"/>
        </w:rPr>
        <w:t>不属于符合条件的残疾人福利性单位。</w:t>
      </w:r>
    </w:p>
    <w:p w:rsidR="00807F92" w:rsidRDefault="00934791">
      <w:pPr>
        <w:pStyle w:val="a6"/>
        <w:tabs>
          <w:tab w:val="left" w:pos="7764"/>
          <w:tab w:val="left" w:pos="9283"/>
        </w:tabs>
        <w:spacing w:before="276" w:line="456" w:lineRule="auto"/>
        <w:ind w:left="701" w:right="686" w:firstLine="482"/>
        <w:jc w:val="both"/>
        <w:rPr>
          <w:rFonts w:asciiTheme="minorEastAsia" w:eastAsiaTheme="minorEastAsia" w:hAnsiTheme="minorEastAsia"/>
        </w:rPr>
      </w:pPr>
      <w:r>
        <w:t>□</w:t>
      </w:r>
      <w:r>
        <w:rPr>
          <w:rFonts w:asciiTheme="minorEastAsia" w:eastAsiaTheme="minorEastAsia" w:hAnsiTheme="minorEastAsia"/>
          <w:b/>
          <w:spacing w:val="12"/>
        </w:rPr>
        <w:t>属于符合条件的残疾人福利性单位，</w:t>
      </w:r>
      <w:r>
        <w:rPr>
          <w:rFonts w:asciiTheme="minorEastAsia" w:eastAsiaTheme="minorEastAsia" w:hAnsiTheme="minorEastAsia"/>
          <w:spacing w:val="12"/>
        </w:rPr>
        <w:t>且本单位参加</w:t>
      </w:r>
      <w:r>
        <w:rPr>
          <w:rFonts w:asciiTheme="minorEastAsia" w:eastAsiaTheme="minorEastAsia" w:hAnsiTheme="minorEastAsia"/>
          <w:u w:val="single"/>
        </w:rPr>
        <w:tab/>
      </w:r>
      <w:r>
        <w:rPr>
          <w:rFonts w:asciiTheme="minorEastAsia" w:eastAsiaTheme="minorEastAsia" w:hAnsiTheme="minorEastAsia"/>
          <w:spacing w:val="10"/>
        </w:rPr>
        <w:t>单位的</w:t>
      </w:r>
      <w:r>
        <w:rPr>
          <w:rFonts w:asciiTheme="minorEastAsia" w:eastAsiaTheme="minorEastAsia" w:hAnsiTheme="minorEastAsia"/>
          <w:u w:val="single"/>
        </w:rPr>
        <w:tab/>
      </w:r>
      <w:r>
        <w:rPr>
          <w:rFonts w:asciiTheme="minorEastAsia" w:eastAsiaTheme="minorEastAsia" w:hAnsiTheme="minorEastAsia"/>
          <w:spacing w:val="4"/>
        </w:rPr>
        <w:t>项</w:t>
      </w:r>
      <w:r>
        <w:rPr>
          <w:rFonts w:asciiTheme="minorEastAsia" w:eastAsiaTheme="minorEastAsia" w:hAnsiTheme="minorEastAsia"/>
        </w:rPr>
        <w:t>目</w:t>
      </w:r>
      <w:r>
        <w:rPr>
          <w:rFonts w:asciiTheme="minorEastAsia" w:eastAsiaTheme="minorEastAsia" w:hAnsiTheme="minorEastAsia"/>
          <w:spacing w:val="10"/>
        </w:rPr>
        <w:t>采购活动提供本单位制造的货物（由本单位承担工</w:t>
      </w:r>
      <w:r>
        <w:rPr>
          <w:rFonts w:asciiTheme="minorEastAsia" w:eastAsiaTheme="minorEastAsia" w:hAnsiTheme="minorEastAsia"/>
        </w:rPr>
        <w:t>程/</w:t>
      </w:r>
      <w:r>
        <w:rPr>
          <w:rFonts w:asciiTheme="minorEastAsia" w:eastAsiaTheme="minorEastAsia" w:hAnsiTheme="minorEastAsia"/>
          <w:spacing w:val="10"/>
        </w:rPr>
        <w:t>提供服务</w:t>
      </w:r>
      <w:r>
        <w:rPr>
          <w:rFonts w:asciiTheme="minorEastAsia" w:eastAsiaTheme="minorEastAsia" w:hAnsiTheme="minorEastAsia"/>
          <w:spacing w:val="-62"/>
        </w:rPr>
        <w:t>）</w:t>
      </w:r>
      <w:r>
        <w:rPr>
          <w:rFonts w:asciiTheme="minorEastAsia" w:eastAsiaTheme="minorEastAsia" w:hAnsiTheme="minorEastAsia"/>
          <w:spacing w:val="61"/>
        </w:rPr>
        <w:t>，</w:t>
      </w:r>
      <w:r>
        <w:rPr>
          <w:rFonts w:asciiTheme="minorEastAsia" w:eastAsiaTheme="minorEastAsia" w:hAnsiTheme="minorEastAsia"/>
          <w:spacing w:val="10"/>
        </w:rPr>
        <w:t>或者提供其他</w:t>
      </w:r>
      <w:r>
        <w:rPr>
          <w:rFonts w:asciiTheme="minorEastAsia" w:eastAsiaTheme="minorEastAsia" w:hAnsiTheme="minorEastAsia"/>
        </w:rPr>
        <w:t>残</w:t>
      </w:r>
      <w:r>
        <w:rPr>
          <w:rFonts w:asciiTheme="minorEastAsia" w:eastAsiaTheme="minorEastAsia" w:hAnsiTheme="minorEastAsia"/>
          <w:spacing w:val="10"/>
        </w:rPr>
        <w:t>疾人福利性单位制造的货物（不包括使用非残疾人福利性单位注册商标的货物</w:t>
      </w:r>
      <w:r>
        <w:rPr>
          <w:rFonts w:asciiTheme="minorEastAsia" w:eastAsiaTheme="minorEastAsia" w:hAnsiTheme="minorEastAsia"/>
          <w:spacing w:val="-116"/>
        </w:rPr>
        <w:t>）</w:t>
      </w:r>
      <w:r>
        <w:rPr>
          <w:rFonts w:asciiTheme="minorEastAsia" w:eastAsiaTheme="minorEastAsia" w:hAnsiTheme="minorEastAsia"/>
        </w:rPr>
        <w:t>。</w:t>
      </w:r>
    </w:p>
    <w:p w:rsidR="00807F92" w:rsidRDefault="00934791">
      <w:pPr>
        <w:pStyle w:val="a6"/>
        <w:spacing w:before="6"/>
        <w:ind w:left="1205"/>
        <w:rPr>
          <w:rFonts w:asciiTheme="minorEastAsia" w:eastAsiaTheme="minorEastAsia" w:hAnsiTheme="minorEastAsia"/>
          <w:b/>
        </w:rPr>
      </w:pPr>
      <w:r>
        <w:rPr>
          <w:rFonts w:asciiTheme="minorEastAsia" w:eastAsiaTheme="minorEastAsia" w:hAnsiTheme="minorEastAsia"/>
          <w:b/>
          <w:spacing w:val="11"/>
        </w:rPr>
        <w:t>本单位对上述声明的真实性负责。如有虚假，将依法承担相应责任。</w:t>
      </w:r>
    </w:p>
    <w:p w:rsidR="00807F92" w:rsidRDefault="00807F92">
      <w:pPr>
        <w:pStyle w:val="a6"/>
        <w:rPr>
          <w:rFonts w:asciiTheme="minorEastAsia" w:eastAsiaTheme="minorEastAsia" w:hAnsiTheme="minorEastAsia"/>
        </w:rPr>
      </w:pPr>
    </w:p>
    <w:p w:rsidR="00807F92" w:rsidRDefault="00807F92">
      <w:pPr>
        <w:pStyle w:val="a6"/>
        <w:rPr>
          <w:rFonts w:asciiTheme="minorEastAsia" w:eastAsiaTheme="minorEastAsia" w:hAnsiTheme="minorEastAsia"/>
        </w:rPr>
      </w:pPr>
    </w:p>
    <w:p w:rsidR="00807F92" w:rsidRDefault="00807F92">
      <w:pPr>
        <w:pStyle w:val="a6"/>
        <w:rPr>
          <w:rFonts w:asciiTheme="minorEastAsia" w:eastAsiaTheme="minorEastAsia" w:hAnsiTheme="minorEastAsia"/>
        </w:rPr>
      </w:pPr>
    </w:p>
    <w:p w:rsidR="00807F92" w:rsidRDefault="00807F92">
      <w:pPr>
        <w:pStyle w:val="a6"/>
        <w:spacing w:before="227"/>
        <w:rPr>
          <w:rFonts w:asciiTheme="minorEastAsia" w:eastAsiaTheme="minorEastAsia" w:hAnsiTheme="minorEastAsia"/>
        </w:rPr>
      </w:pPr>
    </w:p>
    <w:p w:rsidR="00807F92" w:rsidRDefault="00934791">
      <w:pPr>
        <w:pStyle w:val="a6"/>
        <w:spacing w:line="458" w:lineRule="auto"/>
        <w:ind w:left="4661" w:right="3707" w:hanging="34"/>
        <w:rPr>
          <w:rFonts w:asciiTheme="minorEastAsia" w:eastAsiaTheme="minorEastAsia" w:hAnsiTheme="minorEastAsia"/>
        </w:rPr>
        <w:sectPr w:rsidR="00807F92">
          <w:pgSz w:w="11910" w:h="16840"/>
          <w:pgMar w:top="1300" w:right="440" w:bottom="1080" w:left="1000" w:header="879" w:footer="892" w:gutter="0"/>
          <w:cols w:space="720"/>
        </w:sectPr>
      </w:pPr>
      <w:r>
        <w:rPr>
          <w:rFonts w:asciiTheme="minorEastAsia" w:eastAsiaTheme="minorEastAsia" w:hAnsiTheme="minorEastAsia"/>
          <w:spacing w:val="10"/>
        </w:rPr>
        <w:t>单位名称（盖章</w:t>
      </w:r>
      <w:r>
        <w:rPr>
          <w:rFonts w:asciiTheme="minorEastAsia" w:eastAsiaTheme="minorEastAsia" w:hAnsiTheme="minorEastAsia"/>
          <w:spacing w:val="-124"/>
        </w:rPr>
        <w:t>）</w:t>
      </w:r>
      <w:r>
        <w:rPr>
          <w:rFonts w:asciiTheme="minorEastAsia" w:eastAsiaTheme="minorEastAsia" w:hAnsiTheme="minorEastAsia"/>
          <w:spacing w:val="-8"/>
        </w:rPr>
        <w:t>：</w:t>
      </w:r>
      <w:r>
        <w:rPr>
          <w:rFonts w:asciiTheme="minorEastAsia" w:eastAsiaTheme="minorEastAsia" w:hAnsiTheme="minorEastAsia"/>
          <w:spacing w:val="22"/>
        </w:rPr>
        <w:t>日 期：</w:t>
      </w:r>
      <w:r>
        <w:rPr>
          <w:rFonts w:asciiTheme="minorEastAsia" w:eastAsiaTheme="minorEastAsia" w:hAnsiTheme="minorEastAsia"/>
        </w:rPr>
        <w:t xml:space="preserve"> </w:t>
      </w:r>
    </w:p>
    <w:p w:rsidR="00807F92" w:rsidRDefault="00934791">
      <w:pPr>
        <w:pStyle w:val="af1"/>
        <w:numPr>
          <w:ilvl w:val="1"/>
          <w:numId w:val="5"/>
        </w:numPr>
        <w:tabs>
          <w:tab w:val="left" w:pos="1210"/>
        </w:tabs>
        <w:spacing w:before="113"/>
        <w:ind w:left="1210" w:hanging="509"/>
        <w:rPr>
          <w:rFonts w:asciiTheme="minorEastAsia" w:eastAsiaTheme="minorEastAsia" w:hAnsiTheme="minorEastAsia"/>
          <w:sz w:val="24"/>
        </w:rPr>
      </w:pPr>
      <w:r>
        <w:rPr>
          <w:rFonts w:asciiTheme="minorEastAsia" w:eastAsiaTheme="minorEastAsia" w:hAnsiTheme="minorEastAsia"/>
          <w:sz w:val="24"/>
        </w:rPr>
        <w:lastRenderedPageBreak/>
        <w:t>其它落实政府采购政策的资格要求（如有</w:t>
      </w:r>
      <w:r>
        <w:rPr>
          <w:rFonts w:asciiTheme="minorEastAsia" w:eastAsiaTheme="minorEastAsia" w:hAnsiTheme="minorEastAsia"/>
          <w:spacing w:val="-10"/>
          <w:sz w:val="24"/>
        </w:rPr>
        <w:t>）</w:t>
      </w:r>
    </w:p>
    <w:p w:rsidR="00807F92" w:rsidRDefault="00807F92">
      <w:pPr>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f1"/>
        <w:numPr>
          <w:ilvl w:val="0"/>
          <w:numId w:val="5"/>
        </w:numPr>
        <w:tabs>
          <w:tab w:val="left" w:pos="1061"/>
        </w:tabs>
        <w:spacing w:before="113"/>
        <w:rPr>
          <w:rFonts w:asciiTheme="minorEastAsia" w:eastAsiaTheme="minorEastAsia" w:hAnsiTheme="minorEastAsia"/>
          <w:sz w:val="24"/>
        </w:rPr>
      </w:pPr>
      <w:r>
        <w:rPr>
          <w:rFonts w:asciiTheme="minorEastAsia" w:eastAsiaTheme="minorEastAsia" w:hAnsiTheme="minorEastAsia"/>
          <w:sz w:val="24"/>
        </w:rPr>
        <w:lastRenderedPageBreak/>
        <w:t>本项目的特定资格要求（如有</w:t>
      </w:r>
      <w:r>
        <w:rPr>
          <w:rFonts w:asciiTheme="minorEastAsia" w:eastAsiaTheme="minorEastAsia" w:hAnsiTheme="minorEastAsia"/>
          <w:spacing w:val="-10"/>
          <w:sz w:val="24"/>
        </w:rPr>
        <w:t>）</w:t>
      </w:r>
    </w:p>
    <w:p w:rsidR="00807F92" w:rsidRDefault="00934791">
      <w:pPr>
        <w:pStyle w:val="af1"/>
        <w:numPr>
          <w:ilvl w:val="1"/>
          <w:numId w:val="5"/>
        </w:numPr>
        <w:tabs>
          <w:tab w:val="left" w:pos="1210"/>
        </w:tabs>
        <w:spacing w:before="158"/>
        <w:ind w:left="1210" w:hanging="509"/>
        <w:rPr>
          <w:rFonts w:asciiTheme="minorEastAsia" w:eastAsiaTheme="minorEastAsia" w:hAnsiTheme="minorEastAsia"/>
          <w:sz w:val="24"/>
        </w:rPr>
        <w:sectPr w:rsidR="00807F92">
          <w:pgSz w:w="11910" w:h="16840"/>
          <w:pgMar w:top="1300" w:right="440" w:bottom="1080" w:left="1000" w:header="879" w:footer="892" w:gutter="0"/>
          <w:cols w:space="720"/>
        </w:sectPr>
      </w:pPr>
      <w:r>
        <w:rPr>
          <w:rFonts w:asciiTheme="minorEastAsia" w:eastAsiaTheme="minorEastAsia" w:hAnsiTheme="minorEastAsia"/>
          <w:spacing w:val="-2"/>
          <w:sz w:val="24"/>
        </w:rPr>
        <w:t>其他特定资格要求</w:t>
      </w:r>
    </w:p>
    <w:p w:rsidR="00807F92" w:rsidRDefault="00934791">
      <w:pPr>
        <w:pStyle w:val="a6"/>
        <w:spacing w:before="113"/>
        <w:ind w:left="701"/>
        <w:rPr>
          <w:rFonts w:asciiTheme="minorEastAsia" w:eastAsiaTheme="minorEastAsia" w:hAnsiTheme="minorEastAsia"/>
          <w:b/>
        </w:rPr>
      </w:pPr>
      <w:r>
        <w:rPr>
          <w:rFonts w:asciiTheme="minorEastAsia" w:eastAsiaTheme="minorEastAsia" w:hAnsiTheme="minorEastAsia"/>
          <w:b/>
          <w:spacing w:val="35"/>
        </w:rPr>
        <w:lastRenderedPageBreak/>
        <w:t>二、商务技术文件格式</w:t>
      </w:r>
    </w:p>
    <w:p w:rsidR="00807F92" w:rsidRDefault="00807F92">
      <w:pPr>
        <w:pStyle w:val="a6"/>
        <w:spacing w:before="19"/>
        <w:rPr>
          <w:rFonts w:asciiTheme="minorEastAsia" w:eastAsiaTheme="minorEastAsia" w:hAnsiTheme="minorEastAsia"/>
          <w:b/>
        </w:rPr>
      </w:pPr>
    </w:p>
    <w:p w:rsidR="00807F92" w:rsidRDefault="00934791">
      <w:pPr>
        <w:pStyle w:val="a6"/>
        <w:ind w:left="701"/>
        <w:rPr>
          <w:rFonts w:asciiTheme="minorEastAsia" w:eastAsiaTheme="minorEastAsia" w:hAnsiTheme="minorEastAsia"/>
          <w:b/>
        </w:rPr>
      </w:pPr>
      <w:r>
        <w:rPr>
          <w:rFonts w:asciiTheme="minorEastAsia" w:eastAsiaTheme="minorEastAsia" w:hAnsiTheme="minorEastAsia"/>
          <w:b/>
          <w:spacing w:val="40"/>
        </w:rPr>
        <w:t>投标文件</w:t>
      </w:r>
      <w:r>
        <w:rPr>
          <w:rFonts w:asciiTheme="minorEastAsia" w:eastAsiaTheme="minorEastAsia" w:hAnsiTheme="minorEastAsia"/>
          <w:b/>
        </w:rPr>
        <w:t>（</w:t>
      </w:r>
      <w:r>
        <w:rPr>
          <w:rFonts w:asciiTheme="minorEastAsia" w:eastAsiaTheme="minorEastAsia" w:hAnsiTheme="minorEastAsia"/>
          <w:b/>
          <w:spacing w:val="22"/>
        </w:rPr>
        <w:t xml:space="preserve"> 商务技术文件</w:t>
      </w:r>
      <w:r>
        <w:rPr>
          <w:rFonts w:asciiTheme="minorEastAsia" w:eastAsiaTheme="minorEastAsia" w:hAnsiTheme="minorEastAsia"/>
          <w:b/>
        </w:rPr>
        <w:t>）</w:t>
      </w:r>
      <w:r>
        <w:rPr>
          <w:rFonts w:asciiTheme="minorEastAsia" w:eastAsiaTheme="minorEastAsia" w:hAnsiTheme="minorEastAsia"/>
          <w:b/>
          <w:spacing w:val="-26"/>
        </w:rPr>
        <w:t xml:space="preserve"> 封面</w:t>
      </w:r>
      <w:r>
        <w:rPr>
          <w:rFonts w:asciiTheme="minorEastAsia" w:eastAsiaTheme="minorEastAsia" w:hAnsiTheme="minorEastAsia"/>
          <w:b/>
        </w:rPr>
        <w:t>（非实质性格式</w:t>
      </w:r>
      <w:r>
        <w:rPr>
          <w:rFonts w:asciiTheme="minorEastAsia" w:eastAsiaTheme="minorEastAsia" w:hAnsiTheme="minorEastAsia"/>
          <w:b/>
          <w:spacing w:val="-10"/>
        </w:rPr>
        <w:t>）</w:t>
      </w:r>
    </w:p>
    <w:p w:rsidR="00807F92" w:rsidRDefault="00934791">
      <w:pPr>
        <w:pStyle w:val="1"/>
        <w:rPr>
          <w:rFonts w:asciiTheme="minorEastAsia" w:eastAsiaTheme="minorEastAsia" w:hAnsiTheme="minorEastAsia"/>
          <w:b/>
        </w:rPr>
      </w:pPr>
      <w:r>
        <w:rPr>
          <w:rFonts w:asciiTheme="minorEastAsia" w:eastAsiaTheme="minorEastAsia" w:hAnsiTheme="minorEastAsia"/>
          <w:b/>
        </w:rPr>
        <w:t>投</w:t>
      </w:r>
      <w:r>
        <w:rPr>
          <w:rFonts w:asciiTheme="minorEastAsia" w:eastAsiaTheme="minorEastAsia" w:hAnsiTheme="minorEastAsia"/>
          <w:b/>
          <w:spacing w:val="32"/>
          <w:w w:val="150"/>
        </w:rPr>
        <w:t xml:space="preserve"> </w:t>
      </w:r>
      <w:r>
        <w:rPr>
          <w:rFonts w:asciiTheme="minorEastAsia" w:eastAsiaTheme="minorEastAsia" w:hAnsiTheme="minorEastAsia"/>
          <w:b/>
        </w:rPr>
        <w:t>标</w:t>
      </w:r>
      <w:r>
        <w:rPr>
          <w:rFonts w:asciiTheme="minorEastAsia" w:eastAsiaTheme="minorEastAsia" w:hAnsiTheme="minorEastAsia"/>
          <w:b/>
          <w:spacing w:val="32"/>
          <w:w w:val="150"/>
        </w:rPr>
        <w:t xml:space="preserve"> </w:t>
      </w:r>
      <w:r>
        <w:rPr>
          <w:rFonts w:asciiTheme="minorEastAsia" w:eastAsiaTheme="minorEastAsia" w:hAnsiTheme="minorEastAsia"/>
          <w:b/>
        </w:rPr>
        <w:t>文</w:t>
      </w:r>
      <w:r>
        <w:rPr>
          <w:rFonts w:asciiTheme="minorEastAsia" w:eastAsiaTheme="minorEastAsia" w:hAnsiTheme="minorEastAsia"/>
          <w:b/>
          <w:spacing w:val="32"/>
          <w:w w:val="150"/>
        </w:rPr>
        <w:t xml:space="preserve"> </w:t>
      </w:r>
      <w:r>
        <w:rPr>
          <w:rFonts w:asciiTheme="minorEastAsia" w:eastAsiaTheme="minorEastAsia" w:hAnsiTheme="minorEastAsia"/>
          <w:b/>
          <w:spacing w:val="-10"/>
        </w:rPr>
        <w:t>件</w:t>
      </w:r>
    </w:p>
    <w:p w:rsidR="00807F92" w:rsidRDefault="00934791">
      <w:pPr>
        <w:pStyle w:val="20"/>
        <w:rPr>
          <w:rFonts w:asciiTheme="minorEastAsia" w:eastAsiaTheme="minorEastAsia" w:hAnsiTheme="minorEastAsia"/>
          <w:b/>
        </w:rPr>
      </w:pPr>
      <w:r>
        <w:rPr>
          <w:rFonts w:asciiTheme="minorEastAsia" w:eastAsiaTheme="minorEastAsia" w:hAnsiTheme="minorEastAsia"/>
          <w:b/>
        </w:rPr>
        <w:t>（</w:t>
      </w:r>
      <w:r>
        <w:rPr>
          <w:rFonts w:asciiTheme="minorEastAsia" w:eastAsiaTheme="minorEastAsia" w:hAnsiTheme="minorEastAsia"/>
          <w:b/>
          <w:spacing w:val="82"/>
        </w:rPr>
        <w:t xml:space="preserve"> 商务技术文件</w:t>
      </w:r>
      <w:r>
        <w:rPr>
          <w:rFonts w:asciiTheme="minorEastAsia" w:eastAsiaTheme="minorEastAsia" w:hAnsiTheme="minorEastAsia"/>
          <w:b/>
          <w:spacing w:val="-10"/>
        </w:rPr>
        <w:t>）</w:t>
      </w:r>
    </w:p>
    <w:p w:rsidR="00807F92" w:rsidRDefault="00807F92">
      <w:pPr>
        <w:pStyle w:val="a6"/>
        <w:spacing w:before="84"/>
        <w:rPr>
          <w:rFonts w:asciiTheme="minorEastAsia" w:eastAsiaTheme="minorEastAsia" w:hAnsiTheme="minorEastAsia"/>
          <w:b/>
          <w:sz w:val="52"/>
        </w:rPr>
      </w:pPr>
    </w:p>
    <w:p w:rsidR="00807F92" w:rsidRDefault="00934791">
      <w:pPr>
        <w:ind w:left="1241"/>
        <w:rPr>
          <w:rFonts w:asciiTheme="minorEastAsia" w:eastAsiaTheme="minorEastAsia" w:hAnsiTheme="minorEastAsia"/>
          <w:b/>
          <w:sz w:val="32"/>
        </w:rPr>
      </w:pPr>
      <w:r>
        <w:rPr>
          <w:rFonts w:asciiTheme="minorEastAsia" w:eastAsiaTheme="minorEastAsia" w:hAnsiTheme="minorEastAsia"/>
          <w:b/>
          <w:spacing w:val="37"/>
          <w:sz w:val="32"/>
        </w:rPr>
        <w:t>项目名称</w:t>
      </w:r>
      <w:r>
        <w:rPr>
          <w:rFonts w:asciiTheme="minorEastAsia" w:eastAsiaTheme="minorEastAsia" w:hAnsiTheme="minorEastAsia"/>
          <w:b/>
          <w:spacing w:val="-10"/>
          <w:sz w:val="32"/>
        </w:rPr>
        <w:t>:</w:t>
      </w:r>
    </w:p>
    <w:p w:rsidR="00807F92" w:rsidRDefault="00934791">
      <w:pPr>
        <w:spacing w:before="5"/>
        <w:ind w:left="1241"/>
        <w:rPr>
          <w:rFonts w:asciiTheme="minorEastAsia" w:eastAsiaTheme="minorEastAsia" w:hAnsiTheme="minorEastAsia"/>
          <w:b/>
          <w:sz w:val="32"/>
        </w:rPr>
      </w:pPr>
      <w:r>
        <w:rPr>
          <w:rFonts w:asciiTheme="minorEastAsia" w:eastAsiaTheme="minorEastAsia" w:hAnsiTheme="minorEastAsia"/>
          <w:b/>
          <w:spacing w:val="40"/>
          <w:sz w:val="32"/>
        </w:rPr>
        <w:t>项目编号</w:t>
      </w:r>
      <w:r>
        <w:rPr>
          <w:rFonts w:asciiTheme="minorEastAsia" w:eastAsiaTheme="minorEastAsia" w:hAnsiTheme="minorEastAsia"/>
          <w:b/>
          <w:spacing w:val="17"/>
          <w:sz w:val="32"/>
        </w:rPr>
        <w:t>/</w:t>
      </w:r>
      <w:r>
        <w:rPr>
          <w:rFonts w:asciiTheme="minorEastAsia" w:eastAsiaTheme="minorEastAsia" w:hAnsiTheme="minorEastAsia"/>
          <w:b/>
          <w:spacing w:val="24"/>
          <w:sz w:val="32"/>
        </w:rPr>
        <w:t>包号：</w:t>
      </w: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spacing w:before="116"/>
        <w:rPr>
          <w:rFonts w:asciiTheme="minorEastAsia" w:eastAsiaTheme="minorEastAsia" w:hAnsiTheme="minorEastAsia"/>
          <w:b/>
          <w:sz w:val="32"/>
        </w:rPr>
      </w:pPr>
    </w:p>
    <w:p w:rsidR="00807F92" w:rsidRDefault="00934791">
      <w:pPr>
        <w:ind w:left="2141"/>
        <w:rPr>
          <w:rFonts w:asciiTheme="minorEastAsia" w:eastAsiaTheme="minorEastAsia" w:hAnsiTheme="minorEastAsia"/>
          <w:sz w:val="32"/>
        </w:rPr>
      </w:pPr>
      <w:r>
        <w:rPr>
          <w:rFonts w:asciiTheme="minorEastAsia" w:eastAsiaTheme="minorEastAsia" w:hAnsiTheme="minorEastAsia"/>
          <w:b/>
          <w:spacing w:val="30"/>
          <w:sz w:val="32"/>
        </w:rPr>
        <w:t>投标人名称：</w:t>
      </w:r>
    </w:p>
    <w:p w:rsidR="00807F92" w:rsidRDefault="00807F92">
      <w:pPr>
        <w:rPr>
          <w:rFonts w:asciiTheme="minorEastAsia" w:eastAsiaTheme="minorEastAsia" w:hAnsiTheme="minorEastAsia"/>
          <w:sz w:val="32"/>
        </w:rPr>
        <w:sectPr w:rsidR="00807F92">
          <w:pgSz w:w="11910" w:h="16840"/>
          <w:pgMar w:top="1300" w:right="440" w:bottom="1080" w:left="1000" w:header="879" w:footer="892" w:gutter="0"/>
          <w:cols w:space="720"/>
        </w:sectPr>
      </w:pPr>
    </w:p>
    <w:p w:rsidR="00807F92" w:rsidRDefault="00934791">
      <w:pPr>
        <w:pStyle w:val="af1"/>
        <w:numPr>
          <w:ilvl w:val="0"/>
          <w:numId w:val="7"/>
        </w:numPr>
        <w:tabs>
          <w:tab w:val="left" w:pos="1061"/>
        </w:tabs>
        <w:spacing w:before="113"/>
        <w:jc w:val="left"/>
        <w:rPr>
          <w:rFonts w:asciiTheme="minorEastAsia" w:eastAsiaTheme="minorEastAsia" w:hAnsiTheme="minorEastAsia"/>
          <w:sz w:val="24"/>
        </w:rPr>
      </w:pPr>
      <w:r>
        <w:rPr>
          <w:rFonts w:asciiTheme="minorEastAsia" w:eastAsiaTheme="minorEastAsia" w:hAnsiTheme="minorEastAsia"/>
          <w:sz w:val="24"/>
        </w:rPr>
        <w:lastRenderedPageBreak/>
        <w:t>投标书（实质性格式</w:t>
      </w:r>
      <w:r>
        <w:rPr>
          <w:rFonts w:asciiTheme="minorEastAsia" w:eastAsiaTheme="minorEastAsia" w:hAnsiTheme="minorEastAsia"/>
          <w:spacing w:val="-10"/>
          <w:sz w:val="24"/>
        </w:rPr>
        <w:t>）</w:t>
      </w:r>
    </w:p>
    <w:p w:rsidR="00807F92" w:rsidRDefault="00807F92">
      <w:pPr>
        <w:pStyle w:val="a6"/>
        <w:spacing w:before="117"/>
        <w:rPr>
          <w:rFonts w:asciiTheme="minorEastAsia" w:eastAsiaTheme="minorEastAsia" w:hAnsiTheme="minorEastAsia"/>
          <w:sz w:val="36"/>
        </w:rPr>
      </w:pPr>
    </w:p>
    <w:p w:rsidR="00807F92" w:rsidRDefault="00934791">
      <w:pPr>
        <w:pStyle w:val="3"/>
        <w:spacing w:before="0"/>
        <w:ind w:left="5"/>
        <w:rPr>
          <w:rFonts w:asciiTheme="minorEastAsia" w:eastAsiaTheme="minorEastAsia" w:hAnsiTheme="minorEastAsia"/>
          <w:b/>
        </w:rPr>
      </w:pPr>
      <w:r>
        <w:rPr>
          <w:rFonts w:asciiTheme="minorEastAsia" w:eastAsiaTheme="minorEastAsia" w:hAnsiTheme="minorEastAsia"/>
          <w:b/>
          <w:spacing w:val="-4"/>
        </w:rPr>
        <w:t>投标书</w:t>
      </w:r>
    </w:p>
    <w:p w:rsidR="00807F92" w:rsidRDefault="00934791">
      <w:pPr>
        <w:pStyle w:val="a6"/>
        <w:spacing w:before="240"/>
        <w:ind w:left="701"/>
        <w:rPr>
          <w:rFonts w:asciiTheme="minorEastAsia" w:eastAsiaTheme="minorEastAsia" w:hAnsiTheme="minorEastAsia"/>
        </w:rPr>
      </w:pPr>
      <w:r>
        <w:rPr>
          <w:rFonts w:asciiTheme="minorEastAsia" w:eastAsiaTheme="minorEastAsia" w:hAnsiTheme="minorEastAsia"/>
          <w:spacing w:val="-60"/>
        </w:rPr>
        <w:t>致</w:t>
      </w:r>
      <w:r>
        <w:rPr>
          <w:rFonts w:asciiTheme="minorEastAsia" w:eastAsiaTheme="minorEastAsia" w:hAnsiTheme="minorEastAsia" w:hint="eastAsia"/>
          <w:spacing w:val="-60"/>
        </w:rPr>
        <w:t xml:space="preserve"> ：</w:t>
      </w:r>
      <w:r>
        <w:rPr>
          <w:rFonts w:asciiTheme="minorEastAsia" w:eastAsiaTheme="minorEastAsia" w:hAnsiTheme="minorEastAsia"/>
          <w:u w:val="single"/>
        </w:rPr>
        <w:t>（采购人或采购代理机构</w:t>
      </w:r>
      <w:r>
        <w:rPr>
          <w:rFonts w:asciiTheme="minorEastAsia" w:eastAsiaTheme="minorEastAsia" w:hAnsiTheme="minorEastAsia"/>
          <w:spacing w:val="-10"/>
          <w:u w:val="single"/>
        </w:rPr>
        <w:t>）</w:t>
      </w:r>
    </w:p>
    <w:p w:rsidR="00807F92" w:rsidRDefault="00807F92">
      <w:pPr>
        <w:pStyle w:val="a6"/>
        <w:spacing w:before="270"/>
        <w:rPr>
          <w:rFonts w:asciiTheme="minorEastAsia" w:eastAsiaTheme="minorEastAsia" w:hAnsiTheme="minorEastAsia"/>
        </w:rPr>
      </w:pPr>
    </w:p>
    <w:p w:rsidR="00807F92" w:rsidRDefault="00934791">
      <w:pPr>
        <w:pStyle w:val="a6"/>
        <w:tabs>
          <w:tab w:val="left" w:pos="4123"/>
        </w:tabs>
        <w:spacing w:line="364" w:lineRule="auto"/>
        <w:ind w:left="701" w:right="691" w:firstLine="408"/>
        <w:rPr>
          <w:rFonts w:asciiTheme="minorEastAsia" w:eastAsiaTheme="minorEastAsia" w:hAnsiTheme="minorEastAsia"/>
        </w:rPr>
      </w:pPr>
      <w:r>
        <w:rPr>
          <w:rFonts w:asciiTheme="minorEastAsia" w:eastAsiaTheme="minorEastAsia" w:hAnsiTheme="minorEastAsia"/>
          <w:spacing w:val="-2"/>
        </w:rPr>
        <w:t>我方参加你方就</w:t>
      </w:r>
      <w:r>
        <w:rPr>
          <w:rFonts w:asciiTheme="minorEastAsia" w:eastAsiaTheme="minorEastAsia" w:hAnsiTheme="minorEastAsia"/>
          <w:u w:val="single"/>
        </w:rPr>
        <w:tab/>
      </w:r>
      <w:r>
        <w:rPr>
          <w:rFonts w:asciiTheme="minorEastAsia" w:eastAsiaTheme="minorEastAsia" w:hAnsiTheme="minorEastAsia"/>
          <w:spacing w:val="-2"/>
        </w:rPr>
        <w:t>（项目名称，项目编号/包号）组织的招标活动，并对此项目进行投标。</w:t>
      </w:r>
    </w:p>
    <w:p w:rsidR="00807F92" w:rsidRDefault="00934791">
      <w:pPr>
        <w:pStyle w:val="af1"/>
        <w:numPr>
          <w:ilvl w:val="1"/>
          <w:numId w:val="7"/>
        </w:numPr>
        <w:tabs>
          <w:tab w:val="left" w:pos="1455"/>
        </w:tabs>
        <w:spacing w:line="306" w:lineRule="exact"/>
        <w:ind w:left="1455" w:hanging="346"/>
        <w:rPr>
          <w:rFonts w:asciiTheme="minorEastAsia" w:eastAsiaTheme="minorEastAsia" w:hAnsiTheme="minorEastAsia"/>
          <w:sz w:val="24"/>
        </w:rPr>
      </w:pPr>
      <w:r>
        <w:rPr>
          <w:rFonts w:asciiTheme="minorEastAsia" w:eastAsiaTheme="minorEastAsia" w:hAnsiTheme="minorEastAsia"/>
          <w:spacing w:val="-1"/>
          <w:sz w:val="24"/>
        </w:rPr>
        <w:t>我方已详细审查全部招标文件，自愿参与投标并承诺如下：</w:t>
      </w:r>
    </w:p>
    <w:p w:rsidR="00807F92" w:rsidRDefault="00934791">
      <w:pPr>
        <w:pStyle w:val="af1"/>
        <w:numPr>
          <w:ilvl w:val="0"/>
          <w:numId w:val="8"/>
        </w:numPr>
        <w:tabs>
          <w:tab w:val="left" w:pos="1762"/>
          <w:tab w:val="left" w:pos="7164"/>
        </w:tabs>
        <w:spacing w:before="161"/>
        <w:ind w:left="1762" w:hanging="629"/>
        <w:rPr>
          <w:rFonts w:asciiTheme="minorEastAsia" w:eastAsiaTheme="minorEastAsia" w:hAnsiTheme="minorEastAsia"/>
          <w:sz w:val="24"/>
        </w:rPr>
      </w:pPr>
      <w:r>
        <w:rPr>
          <w:rFonts w:asciiTheme="minorEastAsia" w:eastAsiaTheme="minorEastAsia" w:hAnsiTheme="minorEastAsia"/>
          <w:sz w:val="24"/>
        </w:rPr>
        <w:t>本投标有效期为自提交投标文件的截止之日</w:t>
      </w:r>
      <w:r>
        <w:rPr>
          <w:rFonts w:asciiTheme="minorEastAsia" w:eastAsiaTheme="minorEastAsia" w:hAnsiTheme="minorEastAsia"/>
          <w:spacing w:val="-10"/>
          <w:sz w:val="24"/>
        </w:rPr>
        <w:t>起</w:t>
      </w:r>
      <w:r>
        <w:rPr>
          <w:rFonts w:asciiTheme="minorEastAsia" w:eastAsiaTheme="minorEastAsia" w:hAnsiTheme="minorEastAsia"/>
          <w:sz w:val="24"/>
          <w:u w:val="single"/>
        </w:rPr>
        <w:tab/>
      </w:r>
      <w:proofErr w:type="gramStart"/>
      <w:r>
        <w:rPr>
          <w:rFonts w:asciiTheme="minorEastAsia" w:eastAsiaTheme="minorEastAsia" w:hAnsiTheme="minorEastAsia"/>
          <w:sz w:val="24"/>
        </w:rPr>
        <w:t>个</w:t>
      </w:r>
      <w:proofErr w:type="gramEnd"/>
      <w:r>
        <w:rPr>
          <w:rFonts w:asciiTheme="minorEastAsia" w:eastAsiaTheme="minorEastAsia" w:hAnsiTheme="minorEastAsia"/>
          <w:sz w:val="24"/>
        </w:rPr>
        <w:t>日历日</w:t>
      </w:r>
      <w:r>
        <w:rPr>
          <w:rFonts w:asciiTheme="minorEastAsia" w:eastAsiaTheme="minorEastAsia" w:hAnsiTheme="minorEastAsia"/>
          <w:spacing w:val="-10"/>
          <w:sz w:val="24"/>
        </w:rPr>
        <w:t>。</w:t>
      </w:r>
    </w:p>
    <w:p w:rsidR="00807F92" w:rsidRDefault="00934791">
      <w:pPr>
        <w:pStyle w:val="af1"/>
        <w:numPr>
          <w:ilvl w:val="0"/>
          <w:numId w:val="8"/>
        </w:numPr>
        <w:tabs>
          <w:tab w:val="left" w:pos="1745"/>
        </w:tabs>
        <w:spacing w:before="158"/>
        <w:ind w:left="1745" w:hanging="612"/>
        <w:rPr>
          <w:rFonts w:asciiTheme="minorEastAsia" w:eastAsiaTheme="minorEastAsia" w:hAnsiTheme="minorEastAsia"/>
          <w:sz w:val="24"/>
        </w:rPr>
      </w:pPr>
      <w:r>
        <w:rPr>
          <w:rFonts w:asciiTheme="minorEastAsia" w:eastAsiaTheme="minorEastAsia" w:hAnsiTheme="minorEastAsia"/>
          <w:spacing w:val="-3"/>
          <w:sz w:val="24"/>
        </w:rPr>
        <w:t>除合同条款及采购需求偏离表列出的偏离外，我方响应招标文件的全部要求。</w:t>
      </w:r>
    </w:p>
    <w:p w:rsidR="00807F92" w:rsidRDefault="00934791">
      <w:pPr>
        <w:pStyle w:val="af1"/>
        <w:numPr>
          <w:ilvl w:val="0"/>
          <w:numId w:val="8"/>
        </w:numPr>
        <w:tabs>
          <w:tab w:val="left" w:pos="1750"/>
        </w:tabs>
        <w:spacing w:before="160"/>
        <w:ind w:left="1750" w:hanging="629"/>
        <w:rPr>
          <w:rFonts w:asciiTheme="minorEastAsia" w:eastAsiaTheme="minorEastAsia" w:hAnsiTheme="minorEastAsia"/>
          <w:sz w:val="24"/>
        </w:rPr>
      </w:pPr>
      <w:r>
        <w:rPr>
          <w:rFonts w:asciiTheme="minorEastAsia" w:eastAsiaTheme="minorEastAsia" w:hAnsiTheme="minorEastAsia"/>
          <w:spacing w:val="-1"/>
          <w:sz w:val="24"/>
        </w:rPr>
        <w:t>我方已提供的全部文件资料是真实、准确的，并对此承担一切法律后果。</w:t>
      </w:r>
    </w:p>
    <w:p w:rsidR="00807F92" w:rsidRDefault="00934791">
      <w:pPr>
        <w:pStyle w:val="af1"/>
        <w:numPr>
          <w:ilvl w:val="0"/>
          <w:numId w:val="8"/>
        </w:numPr>
        <w:tabs>
          <w:tab w:val="left" w:pos="1760"/>
        </w:tabs>
        <w:spacing w:before="158" w:line="364" w:lineRule="auto"/>
        <w:ind w:left="701" w:right="691" w:firstLine="420"/>
        <w:rPr>
          <w:rFonts w:asciiTheme="minorEastAsia" w:eastAsiaTheme="minorEastAsia" w:hAnsiTheme="minorEastAsia"/>
          <w:sz w:val="24"/>
        </w:rPr>
      </w:pPr>
      <w:r>
        <w:rPr>
          <w:rFonts w:asciiTheme="minorEastAsia" w:eastAsiaTheme="minorEastAsia" w:hAnsiTheme="minorEastAsia"/>
          <w:spacing w:val="-2"/>
          <w:sz w:val="24"/>
        </w:rPr>
        <w:t>如我方中标，我方将在法律规定的期限内与你方签订合同，按照招标文件要求提交履约保证金，并在合同约定的期限内完成合同规定的全部义务。</w:t>
      </w:r>
    </w:p>
    <w:p w:rsidR="00807F92" w:rsidRDefault="00934791">
      <w:pPr>
        <w:pStyle w:val="af1"/>
        <w:numPr>
          <w:ilvl w:val="1"/>
          <w:numId w:val="7"/>
        </w:numPr>
        <w:tabs>
          <w:tab w:val="left" w:pos="1181"/>
          <w:tab w:val="left" w:pos="1467"/>
          <w:tab w:val="left" w:pos="5309"/>
        </w:tabs>
        <w:spacing w:line="364" w:lineRule="auto"/>
        <w:ind w:left="1181" w:right="4915" w:hanging="60"/>
        <w:rPr>
          <w:rFonts w:asciiTheme="minorEastAsia" w:eastAsiaTheme="minorEastAsia" w:hAnsiTheme="minorEastAsia"/>
          <w:sz w:val="24"/>
        </w:rPr>
      </w:pPr>
      <w:r>
        <w:rPr>
          <w:rFonts w:asciiTheme="minorEastAsia" w:eastAsiaTheme="minorEastAsia" w:hAnsiTheme="minorEastAsia"/>
          <w:spacing w:val="-2"/>
          <w:sz w:val="24"/>
        </w:rPr>
        <w:t>其他补充条款（如有</w:t>
      </w:r>
      <w:r>
        <w:rPr>
          <w:rFonts w:asciiTheme="minorEastAsia" w:eastAsiaTheme="minorEastAsia" w:hAnsiTheme="minorEastAsia"/>
          <w:spacing w:val="-120"/>
          <w:sz w:val="24"/>
        </w:rPr>
        <w:t>）</w:t>
      </w:r>
      <w:r>
        <w:rPr>
          <w:rFonts w:asciiTheme="minorEastAsia" w:eastAsiaTheme="minorEastAsia" w:hAnsiTheme="minorEastAsia"/>
          <w:spacing w:val="-1"/>
          <w:sz w:val="24"/>
        </w:rPr>
        <w:t>：</w:t>
      </w:r>
      <w:r>
        <w:rPr>
          <w:rFonts w:asciiTheme="minorEastAsia" w:eastAsiaTheme="minorEastAsia" w:hAnsiTheme="minorEastAsia"/>
          <w:sz w:val="24"/>
          <w:u w:val="single"/>
        </w:rPr>
        <w:tab/>
      </w:r>
      <w:r>
        <w:rPr>
          <w:rFonts w:asciiTheme="minorEastAsia" w:eastAsiaTheme="minorEastAsia" w:hAnsiTheme="minorEastAsia"/>
          <w:spacing w:val="-10"/>
          <w:sz w:val="24"/>
        </w:rPr>
        <w:t>。</w:t>
      </w:r>
      <w:r>
        <w:rPr>
          <w:rFonts w:asciiTheme="minorEastAsia" w:eastAsiaTheme="minorEastAsia" w:hAnsiTheme="minorEastAsia"/>
          <w:sz w:val="24"/>
        </w:rPr>
        <w:t>与本投标有关的一切正式往来信函请寄</w:t>
      </w:r>
      <w:r>
        <w:rPr>
          <w:rFonts w:asciiTheme="minorEastAsia" w:eastAsiaTheme="minorEastAsia" w:hAnsiTheme="minorEastAsia"/>
          <w:spacing w:val="-10"/>
          <w:sz w:val="24"/>
        </w:rPr>
        <w:t>：</w:t>
      </w:r>
    </w:p>
    <w:p w:rsidR="00807F92" w:rsidRDefault="00807F92">
      <w:pPr>
        <w:pStyle w:val="a6"/>
        <w:spacing w:before="110"/>
        <w:rPr>
          <w:rFonts w:asciiTheme="minorEastAsia" w:eastAsiaTheme="minorEastAsia" w:hAnsiTheme="minorEastAsia"/>
        </w:rPr>
      </w:pPr>
    </w:p>
    <w:p w:rsidR="00807F92" w:rsidRDefault="00934791">
      <w:pPr>
        <w:pStyle w:val="a6"/>
        <w:tabs>
          <w:tab w:val="left" w:pos="5201"/>
          <w:tab w:val="left" w:pos="9094"/>
        </w:tabs>
        <w:ind w:left="1121"/>
        <w:rPr>
          <w:rFonts w:asciiTheme="minorEastAsia" w:eastAsiaTheme="minorEastAsia" w:hAnsiTheme="minorEastAsia"/>
        </w:rPr>
      </w:pPr>
      <w:r>
        <w:rPr>
          <w:rFonts w:asciiTheme="minorEastAsia" w:eastAsiaTheme="minorEastAsia" w:hAnsiTheme="minorEastAsia"/>
        </w:rPr>
        <w:t>地</w:t>
      </w:r>
      <w:r>
        <w:rPr>
          <w:rFonts w:asciiTheme="minorEastAsia" w:eastAsiaTheme="minorEastAsia" w:hAnsiTheme="minorEastAsia"/>
          <w:spacing w:val="-10"/>
        </w:rPr>
        <w:t>址</w:t>
      </w:r>
      <w:r>
        <w:rPr>
          <w:rFonts w:asciiTheme="minorEastAsia" w:eastAsiaTheme="minorEastAsia" w:hAnsiTheme="minorEastAsia"/>
          <w:u w:val="single"/>
        </w:rPr>
        <w:tab/>
      </w:r>
      <w:r>
        <w:rPr>
          <w:rFonts w:asciiTheme="minorEastAsia" w:eastAsiaTheme="minorEastAsia" w:hAnsiTheme="minorEastAsia"/>
        </w:rPr>
        <w:t>传</w:t>
      </w:r>
      <w:r>
        <w:rPr>
          <w:rFonts w:asciiTheme="minorEastAsia" w:eastAsiaTheme="minorEastAsia" w:hAnsiTheme="minorEastAsia"/>
          <w:spacing w:val="-10"/>
        </w:rPr>
        <w:t>真</w:t>
      </w:r>
      <w:r>
        <w:rPr>
          <w:rFonts w:asciiTheme="minorEastAsia" w:eastAsiaTheme="minorEastAsia" w:hAnsiTheme="minorEastAsia"/>
          <w:u w:val="single"/>
        </w:rPr>
        <w:tab/>
      </w:r>
    </w:p>
    <w:p w:rsidR="00807F92" w:rsidRDefault="00934791">
      <w:pPr>
        <w:pStyle w:val="a6"/>
        <w:tabs>
          <w:tab w:val="left" w:pos="5201"/>
          <w:tab w:val="left" w:pos="9094"/>
        </w:tabs>
        <w:spacing w:before="158"/>
        <w:ind w:left="1121"/>
        <w:rPr>
          <w:rFonts w:asciiTheme="minorEastAsia" w:eastAsiaTheme="minorEastAsia" w:hAnsiTheme="minorEastAsia"/>
        </w:rPr>
      </w:pPr>
      <w:r>
        <w:rPr>
          <w:rFonts w:asciiTheme="minorEastAsia" w:eastAsiaTheme="minorEastAsia" w:hAnsiTheme="minorEastAsia"/>
        </w:rPr>
        <w:t>电</w:t>
      </w:r>
      <w:r>
        <w:rPr>
          <w:rFonts w:asciiTheme="minorEastAsia" w:eastAsiaTheme="minorEastAsia" w:hAnsiTheme="minorEastAsia"/>
          <w:spacing w:val="-10"/>
        </w:rPr>
        <w:t>话</w:t>
      </w:r>
      <w:r>
        <w:rPr>
          <w:rFonts w:asciiTheme="minorEastAsia" w:eastAsiaTheme="minorEastAsia" w:hAnsiTheme="minorEastAsia"/>
          <w:u w:val="single"/>
        </w:rPr>
        <w:tab/>
      </w:r>
      <w:r>
        <w:rPr>
          <w:rFonts w:asciiTheme="minorEastAsia" w:eastAsiaTheme="minorEastAsia" w:hAnsiTheme="minorEastAsia"/>
        </w:rPr>
        <w:t>电子函</w:t>
      </w:r>
      <w:r>
        <w:rPr>
          <w:rFonts w:asciiTheme="minorEastAsia" w:eastAsiaTheme="minorEastAsia" w:hAnsiTheme="minorEastAsia"/>
          <w:spacing w:val="-10"/>
        </w:rPr>
        <w:t>件</w:t>
      </w:r>
      <w:r>
        <w:rPr>
          <w:rFonts w:asciiTheme="minorEastAsia" w:eastAsiaTheme="minorEastAsia" w:hAnsiTheme="minorEastAsia"/>
          <w:u w:val="single"/>
        </w:rPr>
        <w:tab/>
      </w:r>
    </w:p>
    <w:p w:rsidR="00807F92" w:rsidRDefault="00807F92">
      <w:pPr>
        <w:pStyle w:val="a6"/>
        <w:rPr>
          <w:rFonts w:asciiTheme="minorEastAsia" w:eastAsiaTheme="minorEastAsia" w:hAnsiTheme="minorEastAsia"/>
        </w:rPr>
      </w:pPr>
    </w:p>
    <w:p w:rsidR="00807F92" w:rsidRDefault="00807F92">
      <w:pPr>
        <w:pStyle w:val="a6"/>
        <w:spacing w:before="28"/>
        <w:rPr>
          <w:rFonts w:asciiTheme="minorEastAsia" w:eastAsiaTheme="minorEastAsia" w:hAnsiTheme="minorEastAsia"/>
        </w:rPr>
      </w:pPr>
    </w:p>
    <w:p w:rsidR="00807F92" w:rsidRDefault="00934791">
      <w:pPr>
        <w:pStyle w:val="a6"/>
        <w:tabs>
          <w:tab w:val="left" w:pos="5254"/>
        </w:tabs>
        <w:spacing w:before="1"/>
        <w:ind w:left="1121"/>
        <w:rPr>
          <w:rFonts w:asciiTheme="minorEastAsia" w:eastAsiaTheme="minorEastAsia" w:hAnsiTheme="minorEastAsia"/>
        </w:rPr>
      </w:pPr>
      <w:r>
        <w:rPr>
          <w:rFonts w:asciiTheme="minorEastAsia" w:eastAsiaTheme="minorEastAsia" w:hAnsiTheme="minorEastAsia"/>
        </w:rPr>
        <w:t xml:space="preserve">投标人名称（加盖公章） </w:t>
      </w:r>
      <w:r>
        <w:rPr>
          <w:rFonts w:asciiTheme="minorEastAsia" w:eastAsiaTheme="minorEastAsia" w:hAnsiTheme="minorEastAsia"/>
          <w:u w:val="single"/>
        </w:rPr>
        <w:tab/>
      </w:r>
    </w:p>
    <w:p w:rsidR="00807F92" w:rsidRDefault="00934791">
      <w:pPr>
        <w:pStyle w:val="a6"/>
        <w:tabs>
          <w:tab w:val="left" w:pos="2441"/>
          <w:tab w:val="left" w:pos="3401"/>
          <w:tab w:val="left" w:pos="4361"/>
        </w:tabs>
        <w:spacing w:before="158"/>
        <w:ind w:left="1121"/>
        <w:rPr>
          <w:rFonts w:asciiTheme="minorEastAsia" w:eastAsiaTheme="minorEastAsia" w:hAnsiTheme="minorEastAsia"/>
        </w:rPr>
      </w:pPr>
      <w:r>
        <w:rPr>
          <w:rFonts w:asciiTheme="minorEastAsia" w:eastAsiaTheme="minorEastAsia" w:hAnsiTheme="minorEastAsia"/>
        </w:rPr>
        <w:t>日期</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807F92">
      <w:pPr>
        <w:rPr>
          <w:rFonts w:asciiTheme="minorEastAsia" w:eastAsiaTheme="minorEastAsia" w:hAnsiTheme="minorEastAsia"/>
        </w:rPr>
        <w:sectPr w:rsidR="00807F92">
          <w:pgSz w:w="11910" w:h="16840"/>
          <w:pgMar w:top="1300" w:right="440" w:bottom="1080" w:left="1000" w:header="879" w:footer="892" w:gutter="0"/>
          <w:cols w:space="720"/>
        </w:sectPr>
      </w:pPr>
    </w:p>
    <w:p w:rsidR="00807F92" w:rsidRDefault="00934791">
      <w:pPr>
        <w:pStyle w:val="af1"/>
        <w:numPr>
          <w:ilvl w:val="0"/>
          <w:numId w:val="7"/>
        </w:numPr>
        <w:tabs>
          <w:tab w:val="left" w:pos="1061"/>
        </w:tabs>
        <w:spacing w:before="113"/>
        <w:jc w:val="left"/>
        <w:rPr>
          <w:rFonts w:asciiTheme="minorEastAsia" w:eastAsiaTheme="minorEastAsia" w:hAnsiTheme="minorEastAsia"/>
          <w:sz w:val="24"/>
        </w:rPr>
      </w:pPr>
      <w:r>
        <w:rPr>
          <w:rFonts w:asciiTheme="minorEastAsia" w:eastAsiaTheme="minorEastAsia" w:hAnsiTheme="minorEastAsia"/>
          <w:sz w:val="24"/>
        </w:rPr>
        <w:lastRenderedPageBreak/>
        <w:t>授权委托书（实质性格式</w:t>
      </w:r>
      <w:r>
        <w:rPr>
          <w:rFonts w:asciiTheme="minorEastAsia" w:eastAsiaTheme="minorEastAsia" w:hAnsiTheme="minorEastAsia"/>
          <w:spacing w:val="-10"/>
          <w:sz w:val="24"/>
        </w:rPr>
        <w:t>）</w:t>
      </w:r>
    </w:p>
    <w:p w:rsidR="00807F92" w:rsidRDefault="00934791">
      <w:pPr>
        <w:spacing w:before="46"/>
        <w:rPr>
          <w:rFonts w:asciiTheme="minorEastAsia" w:eastAsiaTheme="minorEastAsia" w:hAnsiTheme="minorEastAsia"/>
          <w:sz w:val="36"/>
        </w:rPr>
      </w:pPr>
      <w:r>
        <w:rPr>
          <w:rFonts w:asciiTheme="minorEastAsia" w:eastAsiaTheme="minorEastAsia" w:hAnsiTheme="minorEastAsia"/>
        </w:rPr>
        <w:br w:type="column"/>
      </w:r>
    </w:p>
    <w:p w:rsidR="00807F92" w:rsidRDefault="00934791">
      <w:pPr>
        <w:pStyle w:val="3"/>
        <w:spacing w:before="0"/>
        <w:ind w:left="351"/>
        <w:jc w:val="left"/>
        <w:rPr>
          <w:rFonts w:asciiTheme="minorEastAsia" w:eastAsiaTheme="minorEastAsia" w:hAnsiTheme="minorEastAsia"/>
          <w:b/>
        </w:rPr>
        <w:sectPr w:rsidR="00807F92">
          <w:pgSz w:w="11910" w:h="16840"/>
          <w:pgMar w:top="1300" w:right="440" w:bottom="1080" w:left="1000" w:header="879" w:footer="892" w:gutter="0"/>
          <w:cols w:num="2" w:space="720" w:equalWidth="0">
            <w:col w:w="3942" w:space="40"/>
            <w:col w:w="6488"/>
          </w:cols>
        </w:sectPr>
      </w:pPr>
      <w:r>
        <w:rPr>
          <w:rFonts w:asciiTheme="minorEastAsia" w:eastAsiaTheme="minorEastAsia" w:hAnsiTheme="minorEastAsia"/>
          <w:b/>
          <w:spacing w:val="-2"/>
        </w:rPr>
        <w:t>授权委托书</w:t>
      </w:r>
    </w:p>
    <w:p w:rsidR="00807F92" w:rsidRDefault="00807F92">
      <w:pPr>
        <w:pStyle w:val="a6"/>
        <w:tabs>
          <w:tab w:val="left" w:pos="2844"/>
          <w:tab w:val="left" w:pos="5227"/>
          <w:tab w:val="left" w:pos="5496"/>
        </w:tabs>
        <w:spacing w:line="364" w:lineRule="auto"/>
        <w:ind w:right="690"/>
        <w:jc w:val="both"/>
        <w:rPr>
          <w:rFonts w:asciiTheme="minorEastAsia" w:eastAsiaTheme="minorEastAsia" w:hAnsiTheme="minorEastAsia"/>
        </w:rPr>
      </w:pPr>
    </w:p>
    <w:p w:rsidR="00807F92" w:rsidRDefault="00934791">
      <w:pPr>
        <w:pStyle w:val="a6"/>
        <w:tabs>
          <w:tab w:val="left" w:pos="2844"/>
          <w:tab w:val="left" w:pos="5227"/>
          <w:tab w:val="left" w:pos="5496"/>
        </w:tabs>
        <w:spacing w:line="364" w:lineRule="auto"/>
        <w:ind w:left="701" w:right="690" w:firstLine="420"/>
        <w:jc w:val="both"/>
        <w:rPr>
          <w:rFonts w:asciiTheme="minorEastAsia" w:eastAsiaTheme="minorEastAsia" w:hAnsiTheme="minorEastAsia"/>
        </w:rPr>
      </w:pPr>
      <w:r>
        <w:rPr>
          <w:rFonts w:asciiTheme="minorEastAsia" w:eastAsiaTheme="minorEastAsia" w:hAnsiTheme="minorEastAsia"/>
        </w:rPr>
        <w:t>本人</w:t>
      </w:r>
      <w:r>
        <w:rPr>
          <w:rFonts w:asciiTheme="minorEastAsia" w:eastAsiaTheme="minorEastAsia" w:hAnsiTheme="minorEastAsia"/>
          <w:spacing w:val="80"/>
          <w:u w:val="single"/>
        </w:rPr>
        <w:t xml:space="preserve">   </w:t>
      </w:r>
      <w:r>
        <w:rPr>
          <w:rFonts w:asciiTheme="minorEastAsia" w:eastAsiaTheme="minorEastAsia" w:hAnsiTheme="minorEastAsia" w:hint="eastAsia"/>
          <w:spacing w:val="80"/>
          <w:u w:val="single"/>
        </w:rPr>
        <w:t xml:space="preserve"> </w:t>
      </w:r>
      <w:r>
        <w:rPr>
          <w:rFonts w:asciiTheme="minorEastAsia" w:eastAsiaTheme="minorEastAsia" w:hAnsiTheme="minorEastAsia"/>
        </w:rPr>
        <w:t>（姓名）系</w:t>
      </w:r>
      <w:r>
        <w:rPr>
          <w:rFonts w:asciiTheme="minorEastAsia" w:eastAsiaTheme="minorEastAsia" w:hAnsiTheme="minorEastAsia"/>
          <w:u w:val="single"/>
        </w:rPr>
        <w:tab/>
      </w:r>
      <w:r>
        <w:rPr>
          <w:rFonts w:asciiTheme="minorEastAsia" w:eastAsiaTheme="minorEastAsia" w:hAnsiTheme="minorEastAsia"/>
          <w:u w:val="single"/>
        </w:rPr>
        <w:tab/>
      </w:r>
      <w:r>
        <w:rPr>
          <w:rFonts w:asciiTheme="minorEastAsia" w:eastAsiaTheme="minorEastAsia" w:hAnsiTheme="minorEastAsia"/>
          <w:spacing w:val="-4"/>
        </w:rPr>
        <w:t>（投标人名称）的法定代表人（单位负责人</w:t>
      </w:r>
      <w:r>
        <w:rPr>
          <w:rFonts w:asciiTheme="minorEastAsia" w:eastAsiaTheme="minorEastAsia" w:hAnsiTheme="minorEastAsia"/>
          <w:spacing w:val="-120"/>
        </w:rPr>
        <w:t>）</w:t>
      </w:r>
      <w:r>
        <w:rPr>
          <w:rFonts w:asciiTheme="minorEastAsia" w:eastAsiaTheme="minorEastAsia" w:hAnsiTheme="minorEastAsia"/>
          <w:spacing w:val="-10"/>
        </w:rPr>
        <w:t>，</w:t>
      </w:r>
      <w:r>
        <w:rPr>
          <w:rFonts w:asciiTheme="minorEastAsia" w:eastAsiaTheme="minorEastAsia" w:hAnsiTheme="minorEastAsia"/>
          <w:spacing w:val="-4"/>
        </w:rPr>
        <w:t>现委托</w:t>
      </w:r>
      <w:r>
        <w:rPr>
          <w:rFonts w:asciiTheme="minorEastAsia" w:eastAsiaTheme="minorEastAsia" w:hAnsiTheme="minorEastAsia"/>
          <w:u w:val="single"/>
        </w:rPr>
        <w:tab/>
      </w:r>
      <w:r>
        <w:rPr>
          <w:rFonts w:asciiTheme="minorEastAsia" w:eastAsiaTheme="minorEastAsia" w:hAnsiTheme="minorEastAsia"/>
          <w:spacing w:val="-2"/>
        </w:rPr>
        <w:t>（姓名）为我方代理人。代理人根据授权，以我方名义签署、澄清确认、提交、撤回、修改</w:t>
      </w:r>
      <w:r>
        <w:rPr>
          <w:rFonts w:asciiTheme="minorEastAsia" w:eastAsiaTheme="minorEastAsia" w:hAnsiTheme="minorEastAsia"/>
          <w:u w:val="single"/>
        </w:rPr>
        <w:tab/>
      </w:r>
      <w:r>
        <w:rPr>
          <w:rFonts w:asciiTheme="minorEastAsia" w:eastAsiaTheme="minorEastAsia" w:hAnsiTheme="minorEastAsia"/>
          <w:spacing w:val="-2"/>
        </w:rPr>
        <w:t>（项目名称）投标文件和处理有关事宜，其法律后果由我方承担。</w:t>
      </w:r>
    </w:p>
    <w:p w:rsidR="00807F92" w:rsidRDefault="00934791">
      <w:pPr>
        <w:pStyle w:val="a6"/>
        <w:spacing w:line="364" w:lineRule="auto"/>
        <w:ind w:left="1121" w:right="2383"/>
        <w:rPr>
          <w:rFonts w:asciiTheme="minorEastAsia" w:eastAsiaTheme="minorEastAsia" w:hAnsiTheme="minorEastAsia"/>
        </w:rPr>
      </w:pPr>
      <w:r>
        <w:rPr>
          <w:rFonts w:asciiTheme="minorEastAsia" w:eastAsiaTheme="minorEastAsia" w:hAnsiTheme="minorEastAsia"/>
          <w:spacing w:val="-2"/>
        </w:rPr>
        <w:t>委托期限：自本授权委托书签署之日起至投标有效期届满之日止。代理人无转委托权。</w:t>
      </w:r>
    </w:p>
    <w:p w:rsidR="00807F92" w:rsidRDefault="00807F92">
      <w:pPr>
        <w:pStyle w:val="a6"/>
        <w:spacing w:before="109"/>
        <w:rPr>
          <w:rFonts w:asciiTheme="minorEastAsia" w:eastAsiaTheme="minorEastAsia" w:hAnsiTheme="minorEastAsia"/>
        </w:rPr>
      </w:pPr>
    </w:p>
    <w:p w:rsidR="00807F92" w:rsidRDefault="00934791">
      <w:pPr>
        <w:pStyle w:val="a6"/>
        <w:tabs>
          <w:tab w:val="left" w:pos="5434"/>
        </w:tabs>
        <w:ind w:left="701"/>
        <w:rPr>
          <w:rFonts w:asciiTheme="minorEastAsia" w:eastAsiaTheme="minorEastAsia" w:hAnsiTheme="minorEastAsia"/>
        </w:rPr>
      </w:pPr>
      <w:r>
        <w:rPr>
          <w:rFonts w:asciiTheme="minorEastAsia" w:eastAsiaTheme="minorEastAsia" w:hAnsiTheme="minorEastAsia"/>
        </w:rPr>
        <w:t>投标人名称（加盖公章</w:t>
      </w:r>
      <w:r>
        <w:rPr>
          <w:rFonts w:asciiTheme="minorEastAsia" w:eastAsiaTheme="minorEastAsia" w:hAnsiTheme="minorEastAsia"/>
          <w:spacing w:val="-125"/>
        </w:rPr>
        <w:t>）</w:t>
      </w:r>
      <w:r>
        <w:rPr>
          <w:rFonts w:asciiTheme="minorEastAsia" w:eastAsiaTheme="minorEastAsia" w:hAnsiTheme="minorEastAsia"/>
          <w:spacing w:val="-6"/>
        </w:rPr>
        <w:t>：</w:t>
      </w:r>
      <w:r>
        <w:rPr>
          <w:rFonts w:asciiTheme="minorEastAsia" w:eastAsiaTheme="minorEastAsia" w:hAnsiTheme="minorEastAsia"/>
          <w:u w:val="single"/>
        </w:rPr>
        <w:tab/>
      </w:r>
    </w:p>
    <w:p w:rsidR="00807F92" w:rsidRDefault="00934791">
      <w:pPr>
        <w:pStyle w:val="a6"/>
        <w:tabs>
          <w:tab w:val="left" w:pos="5674"/>
          <w:tab w:val="left" w:pos="7234"/>
        </w:tabs>
        <w:spacing w:before="160" w:line="362" w:lineRule="auto"/>
        <w:ind w:left="701" w:right="3230"/>
        <w:rPr>
          <w:rFonts w:asciiTheme="minorEastAsia" w:eastAsiaTheme="minorEastAsia" w:hAnsiTheme="minorEastAsia"/>
        </w:rPr>
      </w:pPr>
      <w:r>
        <w:rPr>
          <w:rFonts w:asciiTheme="minorEastAsia" w:eastAsiaTheme="minorEastAsia" w:hAnsiTheme="minorEastAsia"/>
          <w:spacing w:val="-2"/>
        </w:rPr>
        <w:t>法定代表人（单位负责人</w:t>
      </w:r>
      <w:r>
        <w:rPr>
          <w:rFonts w:asciiTheme="minorEastAsia" w:eastAsiaTheme="minorEastAsia" w:hAnsiTheme="minorEastAsia"/>
          <w:spacing w:val="-120"/>
        </w:rPr>
        <w:t>）</w:t>
      </w:r>
      <w:r>
        <w:rPr>
          <w:rFonts w:asciiTheme="minorEastAsia" w:eastAsiaTheme="minorEastAsia" w:hAnsiTheme="minorEastAsia"/>
        </w:rPr>
        <w:t>（</w:t>
      </w:r>
      <w:r>
        <w:rPr>
          <w:rFonts w:asciiTheme="minorEastAsia" w:eastAsiaTheme="minorEastAsia" w:hAnsiTheme="minorEastAsia" w:hint="eastAsia"/>
          <w:spacing w:val="-2"/>
        </w:rPr>
        <w:t>签字、签章或印鉴</w:t>
      </w:r>
      <w:r>
        <w:rPr>
          <w:rFonts w:asciiTheme="minorEastAsia" w:eastAsiaTheme="minorEastAsia" w:hAnsiTheme="minorEastAsia"/>
          <w:spacing w:val="-120"/>
        </w:rPr>
        <w:t>）</w:t>
      </w:r>
      <w:r>
        <w:rPr>
          <w:rFonts w:asciiTheme="minorEastAsia" w:eastAsiaTheme="minorEastAsia" w:hAnsiTheme="minorEastAsia"/>
          <w:spacing w:val="-1"/>
        </w:rPr>
        <w:t>：</w:t>
      </w:r>
      <w:r>
        <w:rPr>
          <w:rFonts w:asciiTheme="minorEastAsia" w:eastAsiaTheme="minorEastAsia" w:hAnsiTheme="minorEastAsia"/>
          <w:u w:val="single"/>
        </w:rPr>
        <w:tab/>
      </w:r>
      <w:r>
        <w:rPr>
          <w:rFonts w:asciiTheme="minorEastAsia" w:eastAsiaTheme="minorEastAsia" w:hAnsiTheme="minorEastAsia"/>
        </w:rPr>
        <w:t xml:space="preserve"> </w:t>
      </w:r>
      <w:r>
        <w:rPr>
          <w:rFonts w:asciiTheme="minorEastAsia" w:eastAsiaTheme="minorEastAsia" w:hAnsiTheme="minorEastAsia"/>
          <w:spacing w:val="-2"/>
        </w:rPr>
        <w:t>委托代理人（签字或签章</w:t>
      </w:r>
      <w:r>
        <w:rPr>
          <w:rFonts w:asciiTheme="minorEastAsia" w:eastAsiaTheme="minorEastAsia" w:hAnsiTheme="minorEastAsia"/>
          <w:spacing w:val="-120"/>
        </w:rPr>
        <w:t>）</w:t>
      </w:r>
      <w:r>
        <w:rPr>
          <w:rFonts w:asciiTheme="minorEastAsia" w:eastAsiaTheme="minorEastAsia" w:hAnsiTheme="minorEastAsia"/>
          <w:spacing w:val="-1"/>
        </w:rPr>
        <w:t>：</w:t>
      </w:r>
      <w:r>
        <w:rPr>
          <w:rFonts w:asciiTheme="minorEastAsia" w:eastAsiaTheme="minorEastAsia" w:hAnsiTheme="minorEastAsia"/>
          <w:u w:val="single"/>
        </w:rPr>
        <w:tab/>
      </w:r>
    </w:p>
    <w:p w:rsidR="00807F92" w:rsidRDefault="00934791">
      <w:pPr>
        <w:pStyle w:val="a6"/>
        <w:tabs>
          <w:tab w:val="left" w:pos="2021"/>
          <w:tab w:val="left" w:pos="2981"/>
          <w:tab w:val="left" w:pos="3941"/>
        </w:tabs>
        <w:spacing w:before="3"/>
        <w:ind w:left="701"/>
        <w:rPr>
          <w:rFonts w:asciiTheme="minorEastAsia" w:eastAsiaTheme="minorEastAsia" w:hAnsiTheme="minorEastAsia"/>
        </w:rPr>
      </w:pPr>
      <w:r>
        <w:rPr>
          <w:rFonts w:asciiTheme="minorEastAsia" w:eastAsiaTheme="minorEastAsia" w:hAnsiTheme="minorEastAsia"/>
        </w:rPr>
        <w:t>日期</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807F92">
      <w:pPr>
        <w:pStyle w:val="a6"/>
        <w:tabs>
          <w:tab w:val="left" w:pos="2021"/>
          <w:tab w:val="left" w:pos="2981"/>
          <w:tab w:val="left" w:pos="3941"/>
        </w:tabs>
        <w:spacing w:before="3"/>
        <w:ind w:left="701"/>
        <w:rPr>
          <w:rFonts w:asciiTheme="minorEastAsia" w:eastAsiaTheme="minorEastAsia" w:hAnsiTheme="minorEastAsia"/>
        </w:rPr>
      </w:pPr>
    </w:p>
    <w:p w:rsidR="00807F92" w:rsidRDefault="00934791">
      <w:pPr>
        <w:pStyle w:val="a6"/>
        <w:ind w:left="701"/>
        <w:rPr>
          <w:rFonts w:asciiTheme="minorEastAsia" w:eastAsiaTheme="minorEastAsia" w:hAnsiTheme="minorEastAsia"/>
        </w:rPr>
      </w:pPr>
      <w:r>
        <w:rPr>
          <w:rFonts w:asciiTheme="minorEastAsia" w:eastAsiaTheme="minorEastAsia" w:hAnsiTheme="minorEastAsia"/>
          <w:spacing w:val="-1"/>
        </w:rPr>
        <w:t>附：法定代表人及委托代理人身份证明文件电子件：</w:t>
      </w:r>
    </w:p>
    <w:p w:rsidR="00807F92" w:rsidRDefault="00934791">
      <w:pPr>
        <w:pStyle w:val="a6"/>
        <w:spacing w:before="12"/>
        <w:rPr>
          <w:rFonts w:asciiTheme="minorEastAsia" w:eastAsiaTheme="minorEastAsia" w:hAnsiTheme="minorEastAsia"/>
          <w:sz w:val="9"/>
        </w:rPr>
      </w:pPr>
      <w:r>
        <w:rPr>
          <w:rFonts w:asciiTheme="minorEastAsia" w:eastAsiaTheme="minorEastAsia" w:hAnsiTheme="minorEastAsia"/>
          <w:noProof/>
        </w:rPr>
        <mc:AlternateContent>
          <mc:Choice Requires="wpg">
            <w:drawing>
              <wp:anchor distT="0" distB="0" distL="0" distR="0" simplePos="0" relativeHeight="251656192" behindDoc="1" locked="0" layoutInCell="1" allowOverlap="1">
                <wp:simplePos x="0" y="0"/>
                <wp:positionH relativeFrom="page">
                  <wp:posOffset>1009650</wp:posOffset>
                </wp:positionH>
                <wp:positionV relativeFrom="paragraph">
                  <wp:posOffset>97155</wp:posOffset>
                </wp:positionV>
                <wp:extent cx="5274945" cy="1160780"/>
                <wp:effectExtent l="0" t="0" r="20955" b="20320"/>
                <wp:wrapTopAndBottom/>
                <wp:docPr id="24" name="Group 24"/>
                <wp:cNvGraphicFramePr/>
                <a:graphic xmlns:a="http://schemas.openxmlformats.org/drawingml/2006/main">
                  <a:graphicData uri="http://schemas.microsoft.com/office/word/2010/wordprocessingGroup">
                    <wpg:wgp>
                      <wpg:cNvGrpSpPr/>
                      <wpg:grpSpPr>
                        <a:xfrm>
                          <a:off x="0" y="0"/>
                          <a:ext cx="5274945" cy="1160780"/>
                          <a:chOff x="0" y="0"/>
                          <a:chExt cx="5274945" cy="1372870"/>
                        </a:xfrm>
                      </wpg:grpSpPr>
                      <wps:wsp>
                        <wps:cNvPr id="25" name="Graphic 25"/>
                        <wps:cNvSpPr/>
                        <wps:spPr>
                          <a:xfrm>
                            <a:off x="0" y="3048"/>
                            <a:ext cx="5274945" cy="1270"/>
                          </a:xfrm>
                          <a:custGeom>
                            <a:avLst/>
                            <a:gdLst/>
                            <a:ahLst/>
                            <a:cxnLst/>
                            <a:rect l="l" t="t" r="r" b="b"/>
                            <a:pathLst>
                              <a:path w="5274945">
                                <a:moveTo>
                                  <a:pt x="0" y="0"/>
                                </a:moveTo>
                                <a:lnTo>
                                  <a:pt x="5274319" y="0"/>
                                </a:lnTo>
                              </a:path>
                            </a:pathLst>
                          </a:custGeom>
                          <a:ln w="6096">
                            <a:solidFill>
                              <a:srgbClr val="000000"/>
                            </a:solidFill>
                            <a:prstDash val="solid"/>
                          </a:ln>
                        </wps:spPr>
                        <wps:bodyPr wrap="square" lIns="0" tIns="0" rIns="0" bIns="0" rtlCol="0">
                          <a:noAutofit/>
                        </wps:bodyPr>
                      </wps:wsp>
                      <wps:wsp>
                        <wps:cNvPr id="26" name="Graphic 26"/>
                        <wps:cNvSpPr/>
                        <wps:spPr>
                          <a:xfrm>
                            <a:off x="0" y="1369547"/>
                            <a:ext cx="5274945" cy="1270"/>
                          </a:xfrm>
                          <a:custGeom>
                            <a:avLst/>
                            <a:gdLst/>
                            <a:ahLst/>
                            <a:cxnLst/>
                            <a:rect l="l" t="t" r="r" b="b"/>
                            <a:pathLst>
                              <a:path w="5274945">
                                <a:moveTo>
                                  <a:pt x="0" y="0"/>
                                </a:moveTo>
                                <a:lnTo>
                                  <a:pt x="5274319" y="0"/>
                                </a:lnTo>
                              </a:path>
                            </a:pathLst>
                          </a:custGeom>
                          <a:ln w="6096">
                            <a:solidFill>
                              <a:srgbClr val="000000"/>
                            </a:solidFill>
                            <a:prstDash val="solid"/>
                          </a:ln>
                        </wps:spPr>
                        <wps:bodyPr wrap="square" lIns="0" tIns="0" rIns="0" bIns="0" rtlCol="0">
                          <a:noAutofit/>
                        </wps:bodyPr>
                      </wps:wsp>
                      <wps:wsp>
                        <wps:cNvPr id="27" name="Graphic 27"/>
                        <wps:cNvSpPr/>
                        <wps:spPr>
                          <a:xfrm>
                            <a:off x="3048" y="0"/>
                            <a:ext cx="1270" cy="1367155"/>
                          </a:xfrm>
                          <a:custGeom>
                            <a:avLst/>
                            <a:gdLst/>
                            <a:ahLst/>
                            <a:cxnLst/>
                            <a:rect l="l" t="t" r="r" b="b"/>
                            <a:pathLst>
                              <a:path h="1367155">
                                <a:moveTo>
                                  <a:pt x="0" y="0"/>
                                </a:moveTo>
                                <a:lnTo>
                                  <a:pt x="0" y="1366588"/>
                                </a:lnTo>
                              </a:path>
                            </a:pathLst>
                          </a:custGeom>
                          <a:ln w="6096">
                            <a:solidFill>
                              <a:srgbClr val="000000"/>
                            </a:solidFill>
                            <a:prstDash val="solid"/>
                          </a:ln>
                        </wps:spPr>
                        <wps:bodyPr wrap="square" lIns="0" tIns="0" rIns="0" bIns="0" rtlCol="0">
                          <a:noAutofit/>
                        </wps:bodyPr>
                      </wps:wsp>
                      <wps:wsp>
                        <wps:cNvPr id="28" name="Graphic 28"/>
                        <wps:cNvSpPr/>
                        <wps:spPr>
                          <a:xfrm>
                            <a:off x="5270941" y="0"/>
                            <a:ext cx="1270" cy="1367155"/>
                          </a:xfrm>
                          <a:custGeom>
                            <a:avLst/>
                            <a:gdLst/>
                            <a:ahLst/>
                            <a:cxnLst/>
                            <a:rect l="l" t="t" r="r" b="b"/>
                            <a:pathLst>
                              <a:path h="1367155">
                                <a:moveTo>
                                  <a:pt x="0" y="0"/>
                                </a:moveTo>
                                <a:lnTo>
                                  <a:pt x="0" y="1366588"/>
                                </a:lnTo>
                              </a:path>
                            </a:pathLst>
                          </a:custGeom>
                          <a:ln w="6096">
                            <a:solidFill>
                              <a:srgbClr val="000000"/>
                            </a:solidFill>
                            <a:prstDash val="solid"/>
                          </a:ln>
                        </wps:spPr>
                        <wps:bodyPr wrap="square" lIns="0" tIns="0" rIns="0" bIns="0" rtlCol="0">
                          <a:noAutofit/>
                        </wps:bodyPr>
                      </wps:wsp>
                    </wpg:wgp>
                  </a:graphicData>
                </a:graphic>
              </wp:anchor>
            </w:drawing>
          </mc:Choice>
          <mc:Fallback xmlns:wpsCustomData="http://www.wps.cn/officeDocument/2013/wpsCustomData" xmlns:w15="http://schemas.microsoft.com/office/word/2012/wordml">
            <w:pict>
              <v:group id="Group 24" o:spid="_x0000_s1026" o:spt="203" style="position:absolute;left:0pt;margin-left:79.5pt;margin-top:7.65pt;height:91.4pt;width:415.35pt;mso-position-horizontal-relative:page;mso-wrap-distance-bottom:0pt;mso-wrap-distance-top:0pt;z-index:-251649024;mso-width-relative:page;mso-height-relative:page;" coordsize="5274945,1372870" o:gfxdata="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">
                <o:lock v:ext="edit" aspectratio="f"/>
                <v:shape id="Graphic 25" o:spid="_x0000_s1026" o:spt="100" style="position:absolute;left:0;top:3048;height:1270;width:5274945;" filled="f" stroked="t" coordsize="5274945,1" o:gfxdata="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5MnWb4A&#10;AADbAAAADwAAAAAAAAABACAAAAAiAAAAZHJzL2Rvd25yZXYueG1sUEsBAhQAFAAAAAgAh07iQDMv&#10;BZ47AAAAOQAAABAAAAAAAAAAAQAgAAAADQEAAGRycy9zaGFwZXhtbC54bWxQSwUGAAAAAAYABgBb&#10;AQAAtwMAAAAA&#10;" path="m0,0l5274319,0e">
                  <v:fill on="f" focussize="0,0"/>
                  <v:stroke weight="0.48pt" color="#000000" joinstyle="round"/>
                  <v:imagedata o:title=""/>
                  <o:lock v:ext="edit" aspectratio="f"/>
                  <v:textbox inset="0mm,0mm,0mm,0mm"/>
                </v:shape>
                <v:shape id="Graphic 26" o:spid="_x0000_s1026" o:spt="100" style="position:absolute;left:0;top:1369547;height:1270;width:5274945;" filled="f" stroked="t" coordsize="5274945,1" o:gfxdata="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bkuvQAA&#10;ANsAAAAPAAAAAAAAAAEAIAAAACIAAABkcnMvZG93bnJldi54bWxQSwECFAAUAAAACACHTuJAMy8F&#10;njsAAAA5AAAAEAAAAAAAAAABACAAAAAMAQAAZHJzL3NoYXBleG1sLnhtbFBLBQYAAAAABgAGAFsB&#10;AAC2AwAAAAA=&#10;" path="m0,0l5274319,0e">
                  <v:fill on="f" focussize="0,0"/>
                  <v:stroke weight="0.48pt" color="#000000" joinstyle="round"/>
                  <v:imagedata o:title=""/>
                  <o:lock v:ext="edit" aspectratio="f"/>
                  <v:textbox inset="0mm,0mm,0mm,0mm"/>
                </v:shape>
                <v:shape id="Graphic 27" o:spid="_x0000_s1026" o:spt="100" style="position:absolute;left:3048;top:0;height:1367155;width:1270;" filled="f" stroked="t" coordsize="1,1367155" o:gfxdata="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Shau74A&#10;AADbAAAADwAAAAAAAAABACAAAAAiAAAAZHJzL2Rvd25yZXYueG1sUEsBAhQAFAAAAAgAh07iQDMv&#10;BZ47AAAAOQAAABAAAAAAAAAAAQAgAAAADQEAAGRycy9zaGFwZXhtbC54bWxQSwUGAAAAAAYABgBb&#10;AQAAtwMAAAAA&#10;" path="m0,0l0,1366588e">
                  <v:fill on="f" focussize="0,0"/>
                  <v:stroke weight="0.48pt" color="#000000" joinstyle="round"/>
                  <v:imagedata o:title=""/>
                  <o:lock v:ext="edit" aspectratio="f"/>
                  <v:textbox inset="0mm,0mm,0mm,0mm"/>
                </v:shape>
                <v:shape id="Graphic 28" o:spid="_x0000_s1026" o:spt="100" style="position:absolute;left:5270941;top:0;height:1367155;width:1270;" filled="f" stroked="t" coordsize="1,1367155" o:gfxdata="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ct87JtwAAANsAAAAP&#10;AAAAAAAAAAEAIAAAACIAAABkcnMvZG93bnJldi54bWxQSwECFAAUAAAACACHTuJAMy8FnjsAAAA5&#10;AAAAEAAAAAAAAAABACAAAAAGAQAAZHJzL3NoYXBleG1sLnhtbFBLBQYAAAAABgAGAFsBAACwAwAA&#10;AAA=&#10;" path="m0,0l0,1366588e">
                  <v:fill on="f" focussize="0,0"/>
                  <v:stroke weight="0.48pt" color="#000000" joinstyle="round"/>
                  <v:imagedata o:title=""/>
                  <o:lock v:ext="edit" aspectratio="f"/>
                  <v:textbox inset="0mm,0mm,0mm,0mm"/>
                </v:shape>
                <w10:wrap type="topAndBottom"/>
              </v:group>
            </w:pict>
          </mc:Fallback>
        </mc:AlternateContent>
      </w:r>
    </w:p>
    <w:p w:rsidR="00807F92" w:rsidRDefault="00934791">
      <w:pPr>
        <w:pStyle w:val="a6"/>
        <w:spacing w:before="2"/>
        <w:ind w:left="701"/>
        <w:rPr>
          <w:rFonts w:asciiTheme="minorEastAsia" w:eastAsiaTheme="minorEastAsia" w:hAnsiTheme="minorEastAsia"/>
        </w:rPr>
      </w:pPr>
      <w:r>
        <w:rPr>
          <w:rFonts w:asciiTheme="minorEastAsia" w:eastAsiaTheme="minorEastAsia" w:hAnsiTheme="minorEastAsia"/>
          <w:spacing w:val="-4"/>
        </w:rPr>
        <w:t>说明：</w:t>
      </w:r>
    </w:p>
    <w:p w:rsidR="00807F92" w:rsidRDefault="00934791">
      <w:pPr>
        <w:rPr>
          <w:sz w:val="24"/>
          <w:szCs w:val="24"/>
        </w:rPr>
      </w:pPr>
      <w:r>
        <w:rPr>
          <w:rFonts w:hint="eastAsia"/>
          <w:sz w:val="24"/>
          <w:szCs w:val="24"/>
        </w:rPr>
        <w:t>1.</w:t>
      </w:r>
      <w:r>
        <w:rPr>
          <w:sz w:val="24"/>
          <w:szCs w:val="24"/>
        </w:rPr>
        <w:t>若供应商为事业单位或其他组织或分支机构，则法定代表人（单位负责人）处的签署人可为单位负责人。</w:t>
      </w:r>
    </w:p>
    <w:p w:rsidR="00807F92" w:rsidRDefault="00934791">
      <w:pPr>
        <w:rPr>
          <w:sz w:val="24"/>
          <w:szCs w:val="24"/>
        </w:rPr>
      </w:pPr>
      <w:r>
        <w:rPr>
          <w:rFonts w:hint="eastAsia"/>
          <w:sz w:val="24"/>
          <w:szCs w:val="24"/>
        </w:rPr>
        <w:t>2.</w:t>
      </w:r>
      <w:r>
        <w:rPr>
          <w:sz w:val="24"/>
          <w:szCs w:val="24"/>
        </w:rPr>
        <w:t>若投标文件中签字之处均为法定代表人（单位负责人）本人签署，则可不提供本《授权委托书》，但须提供《法定代表人（单位负责人）身份证明》；否则，不需要提供《法定代表人（单位负责人）身份证明》。</w:t>
      </w:r>
    </w:p>
    <w:p w:rsidR="00807F92" w:rsidRDefault="00934791">
      <w:pPr>
        <w:rPr>
          <w:sz w:val="24"/>
          <w:szCs w:val="24"/>
        </w:rPr>
      </w:pPr>
      <w:r>
        <w:rPr>
          <w:rFonts w:hint="eastAsia"/>
          <w:sz w:val="24"/>
          <w:szCs w:val="24"/>
        </w:rPr>
        <w:t>3.</w:t>
      </w:r>
      <w:r>
        <w:rPr>
          <w:sz w:val="24"/>
          <w:szCs w:val="24"/>
        </w:rPr>
        <w:t>供应商为自然人的情形，可不提供本《授权委托书》。</w:t>
      </w:r>
    </w:p>
    <w:p w:rsidR="00807F92" w:rsidRDefault="00934791">
      <w:pPr>
        <w:rPr>
          <w:sz w:val="24"/>
          <w:szCs w:val="24"/>
        </w:rPr>
      </w:pPr>
      <w:r>
        <w:rPr>
          <w:rFonts w:hint="eastAsia"/>
          <w:sz w:val="24"/>
          <w:szCs w:val="24"/>
        </w:rPr>
        <w:t>4.</w:t>
      </w:r>
      <w:r>
        <w:rPr>
          <w:sz w:val="24"/>
          <w:szCs w:val="24"/>
        </w:rPr>
        <w:t>供应商应随本《授权委托书》同时提供法定代表人（单位负责人）及委托代理人的有效的身份证、护照等身份证明文件电子件。提供身份证的，应同时提供身份证双面电子件。</w:t>
      </w:r>
    </w:p>
    <w:p w:rsidR="00807F92" w:rsidRDefault="00934791">
      <w:pPr>
        <w:rPr>
          <w:b/>
        </w:rPr>
      </w:pPr>
      <w:r>
        <w:rPr>
          <w:rFonts w:hint="eastAsia"/>
          <w:b/>
          <w:sz w:val="24"/>
          <w:szCs w:val="24"/>
        </w:rPr>
        <w:t>5.被授权人或法定代表人需提供所在单位近半年内个人</w:t>
      </w:r>
      <w:proofErr w:type="gramStart"/>
      <w:r>
        <w:rPr>
          <w:rFonts w:hint="eastAsia"/>
          <w:b/>
          <w:sz w:val="24"/>
          <w:szCs w:val="24"/>
        </w:rPr>
        <w:t>社保证明</w:t>
      </w:r>
      <w:proofErr w:type="gramEnd"/>
      <w:r>
        <w:rPr>
          <w:rFonts w:hint="eastAsia"/>
          <w:b/>
          <w:sz w:val="24"/>
          <w:szCs w:val="24"/>
        </w:rPr>
        <w:t>。</w:t>
      </w:r>
    </w:p>
    <w:p w:rsidR="00807F92" w:rsidRDefault="00807F92">
      <w:pPr>
        <w:spacing w:line="364" w:lineRule="auto"/>
        <w:jc w:val="both"/>
        <w:rPr>
          <w:rFonts w:asciiTheme="minorEastAsia" w:eastAsiaTheme="minorEastAsia" w:hAnsiTheme="minorEastAsia"/>
          <w:sz w:val="24"/>
        </w:rPr>
        <w:sectPr w:rsidR="00807F92">
          <w:type w:val="continuous"/>
          <w:pgSz w:w="11910" w:h="16840"/>
          <w:pgMar w:top="1400" w:right="440" w:bottom="280" w:left="1000" w:header="879" w:footer="892" w:gutter="0"/>
          <w:cols w:space="720"/>
        </w:sectPr>
      </w:pPr>
    </w:p>
    <w:p w:rsidR="00807F92" w:rsidRDefault="00934791">
      <w:pPr>
        <w:pStyle w:val="3"/>
        <w:spacing w:before="39"/>
        <w:rPr>
          <w:rFonts w:asciiTheme="minorEastAsia" w:eastAsiaTheme="minorEastAsia" w:hAnsiTheme="minorEastAsia"/>
        </w:rPr>
      </w:pPr>
      <w:r>
        <w:rPr>
          <w:rFonts w:asciiTheme="minorEastAsia" w:eastAsiaTheme="minorEastAsia" w:hAnsiTheme="minorEastAsia"/>
        </w:rPr>
        <w:lastRenderedPageBreak/>
        <w:t>法定代表人（单位负责人）</w:t>
      </w:r>
      <w:r>
        <w:rPr>
          <w:rFonts w:asciiTheme="minorEastAsia" w:eastAsiaTheme="minorEastAsia" w:hAnsiTheme="minorEastAsia"/>
          <w:spacing w:val="-3"/>
        </w:rPr>
        <w:t>身份证明</w:t>
      </w:r>
    </w:p>
    <w:p w:rsidR="00807F92" w:rsidRDefault="00934791">
      <w:pPr>
        <w:pStyle w:val="a6"/>
        <w:spacing w:before="175"/>
        <w:ind w:left="701"/>
        <w:rPr>
          <w:rFonts w:asciiTheme="minorEastAsia" w:eastAsiaTheme="minorEastAsia" w:hAnsiTheme="minorEastAsia"/>
        </w:rPr>
      </w:pPr>
      <w:r>
        <w:rPr>
          <w:rFonts w:asciiTheme="minorEastAsia" w:eastAsiaTheme="minorEastAsia" w:hAnsiTheme="minorEastAsia"/>
          <w:spacing w:val="-60"/>
        </w:rPr>
        <w:t>致：</w:t>
      </w:r>
      <w:r>
        <w:rPr>
          <w:rFonts w:asciiTheme="minorEastAsia" w:eastAsiaTheme="minorEastAsia" w:hAnsiTheme="minorEastAsia"/>
          <w:u w:val="single"/>
        </w:rPr>
        <w:t>（采购人或采购代理机构</w:t>
      </w:r>
      <w:r>
        <w:rPr>
          <w:rFonts w:asciiTheme="minorEastAsia" w:eastAsiaTheme="minorEastAsia" w:hAnsiTheme="minorEastAsia"/>
          <w:spacing w:val="-10"/>
          <w:u w:val="single"/>
        </w:rPr>
        <w:t>）</w:t>
      </w:r>
    </w:p>
    <w:p w:rsidR="00807F92" w:rsidRDefault="00934791">
      <w:pPr>
        <w:pStyle w:val="a6"/>
        <w:spacing w:before="304"/>
        <w:ind w:left="1181"/>
        <w:rPr>
          <w:rFonts w:asciiTheme="minorEastAsia" w:eastAsiaTheme="minorEastAsia" w:hAnsiTheme="minorEastAsia"/>
        </w:rPr>
      </w:pPr>
      <w:r>
        <w:rPr>
          <w:rFonts w:asciiTheme="minorEastAsia" w:eastAsiaTheme="minorEastAsia" w:hAnsiTheme="minorEastAsia"/>
          <w:spacing w:val="-3"/>
        </w:rPr>
        <w:t>兹证明，</w:t>
      </w:r>
    </w:p>
    <w:p w:rsidR="00807F92" w:rsidRDefault="00934791">
      <w:pPr>
        <w:pStyle w:val="a6"/>
        <w:tabs>
          <w:tab w:val="left" w:pos="1901"/>
          <w:tab w:val="left" w:pos="3101"/>
          <w:tab w:val="left" w:pos="4301"/>
          <w:tab w:val="left" w:pos="5554"/>
        </w:tabs>
        <w:spacing w:before="149"/>
        <w:ind w:left="701"/>
        <w:rPr>
          <w:rFonts w:asciiTheme="minorEastAsia" w:eastAsiaTheme="minorEastAsia" w:hAnsiTheme="minorEastAsia"/>
        </w:rPr>
      </w:pPr>
      <w:r>
        <w:rPr>
          <w:rFonts w:asciiTheme="minorEastAsia" w:eastAsiaTheme="minorEastAsia" w:hAnsiTheme="minorEastAsia"/>
        </w:rPr>
        <w:t>姓名</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rPr>
        <w:t>性别</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rPr>
        <w:t>年龄</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rPr>
        <w:t>职务</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934791">
      <w:pPr>
        <w:pStyle w:val="a6"/>
        <w:tabs>
          <w:tab w:val="left" w:pos="2950"/>
        </w:tabs>
        <w:spacing w:before="29" w:line="880" w:lineRule="atLeast"/>
        <w:ind w:left="701" w:right="2323"/>
        <w:rPr>
          <w:rFonts w:asciiTheme="minorEastAsia" w:eastAsiaTheme="minorEastAsia" w:hAnsiTheme="minorEastAsia"/>
        </w:rPr>
      </w:pPr>
      <w:r>
        <w:rPr>
          <w:rFonts w:asciiTheme="minorEastAsia" w:eastAsiaTheme="minorEastAsia" w:hAnsiTheme="minorEastAsia"/>
          <w:spacing w:val="-10"/>
        </w:rPr>
        <w:t>系</w:t>
      </w:r>
      <w:r>
        <w:rPr>
          <w:rFonts w:asciiTheme="minorEastAsia" w:eastAsiaTheme="minorEastAsia" w:hAnsiTheme="minorEastAsia"/>
          <w:u w:val="single"/>
        </w:rPr>
        <w:tab/>
      </w:r>
      <w:r>
        <w:rPr>
          <w:rFonts w:asciiTheme="minorEastAsia" w:eastAsiaTheme="minorEastAsia" w:hAnsiTheme="minorEastAsia"/>
          <w:spacing w:val="-2"/>
        </w:rPr>
        <w:t>（投标人名称）的法定代表人（单位负责人</w:t>
      </w:r>
      <w:r>
        <w:rPr>
          <w:rFonts w:asciiTheme="minorEastAsia" w:eastAsiaTheme="minorEastAsia" w:hAnsiTheme="minorEastAsia"/>
          <w:spacing w:val="-120"/>
        </w:rPr>
        <w:t>）</w:t>
      </w:r>
      <w:r>
        <w:rPr>
          <w:rFonts w:asciiTheme="minorEastAsia" w:eastAsiaTheme="minorEastAsia" w:hAnsiTheme="minorEastAsia"/>
          <w:spacing w:val="-2"/>
        </w:rPr>
        <w:t>。</w:t>
      </w:r>
      <w:r>
        <w:rPr>
          <w:rFonts w:asciiTheme="minorEastAsia" w:eastAsiaTheme="minorEastAsia" w:hAnsiTheme="minorEastAsia"/>
        </w:rPr>
        <w:t xml:space="preserve"> </w:t>
      </w:r>
      <w:r>
        <w:rPr>
          <w:rFonts w:asciiTheme="minorEastAsia" w:eastAsiaTheme="minorEastAsia" w:hAnsiTheme="minorEastAsia"/>
          <w:spacing w:val="-2"/>
        </w:rPr>
        <w:t>附：法定代表人（单位负责人）身份证、护照等身份证明文件电子件：</w:t>
      </w:r>
    </w:p>
    <w:p w:rsidR="00807F92" w:rsidRDefault="00934791">
      <w:pPr>
        <w:pStyle w:val="a6"/>
        <w:spacing w:before="164"/>
        <w:rPr>
          <w:rFonts w:asciiTheme="minorEastAsia" w:eastAsiaTheme="minorEastAsia" w:hAnsiTheme="minorEastAsia"/>
          <w:sz w:val="20"/>
        </w:rPr>
      </w:pPr>
      <w:r>
        <w:rPr>
          <w:rFonts w:asciiTheme="minorEastAsia" w:eastAsiaTheme="minorEastAsia" w:hAnsiTheme="minorEastAsia"/>
          <w:noProof/>
        </w:rPr>
        <mc:AlternateContent>
          <mc:Choice Requires="wpg">
            <w:drawing>
              <wp:anchor distT="0" distB="0" distL="0" distR="0" simplePos="0" relativeHeight="251657216" behindDoc="1" locked="0" layoutInCell="1" allowOverlap="1">
                <wp:simplePos x="0" y="0"/>
                <wp:positionH relativeFrom="page">
                  <wp:posOffset>1008380</wp:posOffset>
                </wp:positionH>
                <wp:positionV relativeFrom="paragraph">
                  <wp:posOffset>285115</wp:posOffset>
                </wp:positionV>
                <wp:extent cx="5761355" cy="1452245"/>
                <wp:effectExtent l="0" t="0" r="0" b="0"/>
                <wp:wrapTopAndBottom/>
                <wp:docPr id="29" name="Group 29"/>
                <wp:cNvGraphicFramePr/>
                <a:graphic xmlns:a="http://schemas.openxmlformats.org/drawingml/2006/main">
                  <a:graphicData uri="http://schemas.microsoft.com/office/word/2010/wordprocessingGroup">
                    <wpg:wgp>
                      <wpg:cNvGrpSpPr/>
                      <wpg:grpSpPr>
                        <a:xfrm>
                          <a:off x="0" y="0"/>
                          <a:ext cx="5761355" cy="1452245"/>
                          <a:chOff x="0" y="0"/>
                          <a:chExt cx="5761355" cy="1452245"/>
                        </a:xfrm>
                      </wpg:grpSpPr>
                      <wps:wsp>
                        <wps:cNvPr id="30" name="Graphic 30"/>
                        <wps:cNvSpPr/>
                        <wps:spPr>
                          <a:xfrm>
                            <a:off x="0" y="3048"/>
                            <a:ext cx="5761355" cy="1270"/>
                          </a:xfrm>
                          <a:custGeom>
                            <a:avLst/>
                            <a:gdLst/>
                            <a:ahLst/>
                            <a:cxnLst/>
                            <a:rect l="l" t="t" r="r" b="b"/>
                            <a:pathLst>
                              <a:path w="5761355">
                                <a:moveTo>
                                  <a:pt x="0" y="0"/>
                                </a:moveTo>
                                <a:lnTo>
                                  <a:pt x="5760753" y="0"/>
                                </a:lnTo>
                              </a:path>
                            </a:pathLst>
                          </a:custGeom>
                          <a:ln w="6096">
                            <a:solidFill>
                              <a:srgbClr val="000000"/>
                            </a:solidFill>
                            <a:prstDash val="solid"/>
                          </a:ln>
                        </wps:spPr>
                        <wps:bodyPr wrap="square" lIns="0" tIns="0" rIns="0" bIns="0" rtlCol="0">
                          <a:noAutofit/>
                        </wps:bodyPr>
                      </wps:wsp>
                      <wps:wsp>
                        <wps:cNvPr id="31" name="Graphic 31"/>
                        <wps:cNvSpPr/>
                        <wps:spPr>
                          <a:xfrm>
                            <a:off x="0" y="1448926"/>
                            <a:ext cx="5761355" cy="1270"/>
                          </a:xfrm>
                          <a:custGeom>
                            <a:avLst/>
                            <a:gdLst/>
                            <a:ahLst/>
                            <a:cxnLst/>
                            <a:rect l="l" t="t" r="r" b="b"/>
                            <a:pathLst>
                              <a:path w="5761355">
                                <a:moveTo>
                                  <a:pt x="0" y="0"/>
                                </a:moveTo>
                                <a:lnTo>
                                  <a:pt x="5760753" y="0"/>
                                </a:lnTo>
                              </a:path>
                            </a:pathLst>
                          </a:custGeom>
                          <a:ln w="6096">
                            <a:solidFill>
                              <a:srgbClr val="000000"/>
                            </a:solidFill>
                            <a:prstDash val="solid"/>
                          </a:ln>
                        </wps:spPr>
                        <wps:bodyPr wrap="square" lIns="0" tIns="0" rIns="0" bIns="0" rtlCol="0">
                          <a:noAutofit/>
                        </wps:bodyPr>
                      </wps:wsp>
                      <wps:wsp>
                        <wps:cNvPr id="32" name="Graphic 32"/>
                        <wps:cNvSpPr/>
                        <wps:spPr>
                          <a:xfrm>
                            <a:off x="3048" y="0"/>
                            <a:ext cx="1270" cy="1446530"/>
                          </a:xfrm>
                          <a:custGeom>
                            <a:avLst/>
                            <a:gdLst/>
                            <a:ahLst/>
                            <a:cxnLst/>
                            <a:rect l="l" t="t" r="r" b="b"/>
                            <a:pathLst>
                              <a:path h="1446530">
                                <a:moveTo>
                                  <a:pt x="0" y="0"/>
                                </a:moveTo>
                                <a:lnTo>
                                  <a:pt x="0" y="1445979"/>
                                </a:lnTo>
                              </a:path>
                            </a:pathLst>
                          </a:custGeom>
                          <a:ln w="6096">
                            <a:solidFill>
                              <a:srgbClr val="000000"/>
                            </a:solidFill>
                            <a:prstDash val="solid"/>
                          </a:ln>
                        </wps:spPr>
                        <wps:bodyPr wrap="square" lIns="0" tIns="0" rIns="0" bIns="0" rtlCol="0">
                          <a:noAutofit/>
                        </wps:bodyPr>
                      </wps:wsp>
                      <wps:wsp>
                        <wps:cNvPr id="33" name="Graphic 33"/>
                        <wps:cNvSpPr/>
                        <wps:spPr>
                          <a:xfrm>
                            <a:off x="5757337" y="0"/>
                            <a:ext cx="1270" cy="1446530"/>
                          </a:xfrm>
                          <a:custGeom>
                            <a:avLst/>
                            <a:gdLst/>
                            <a:ahLst/>
                            <a:cxnLst/>
                            <a:rect l="l" t="t" r="r" b="b"/>
                            <a:pathLst>
                              <a:path h="1446530">
                                <a:moveTo>
                                  <a:pt x="0" y="0"/>
                                </a:moveTo>
                                <a:lnTo>
                                  <a:pt x="0" y="1445979"/>
                                </a:lnTo>
                              </a:path>
                            </a:pathLst>
                          </a:custGeom>
                          <a:ln w="6096">
                            <a:solidFill>
                              <a:srgbClr val="000000"/>
                            </a:solidFill>
                            <a:prstDash val="solid"/>
                          </a:ln>
                        </wps:spPr>
                        <wps:bodyPr wrap="square" lIns="0" tIns="0" rIns="0" bIns="0" rtlCol="0">
                          <a:noAutofit/>
                        </wps:bodyPr>
                      </wps:wsp>
                    </wpg:wgp>
                  </a:graphicData>
                </a:graphic>
              </wp:anchor>
            </w:drawing>
          </mc:Choice>
          <mc:Fallback xmlns:wpsCustomData="http://www.wps.cn/officeDocument/2013/wpsCustomData" xmlns:w15="http://schemas.microsoft.com/office/word/2012/wordml">
            <w:pict>
              <v:group id="Group 29" o:spid="_x0000_s1026" o:spt="203" style="position:absolute;left:0pt;margin-left:79.4pt;margin-top:22.45pt;height:114.35pt;width:453.65pt;mso-position-horizontal-relative:page;mso-wrap-distance-bottom:0pt;mso-wrap-distance-top:0pt;z-index:-251648000;mso-width-relative:page;mso-height-relative:page;" coordsize="5761355,1452245" o:gfxdata="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">
                <o:lock v:ext="edit" aspectratio="f"/>
                <v:shape id="Graphic 30" o:spid="_x0000_s1026" o:spt="100" style="position:absolute;left:0;top:3048;height:1270;width:5761355;" filled="f" stroked="t" coordsize="5761355,1" o:gfxdata="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Dh8SDWtAAAANsAAAAPAAAA&#10;AAAAAAEAIAAAACIAAABkcnMvZG93bnJldi54bWxQSwECFAAUAAAACACHTuJAMy8FnjsAAAA5AAAA&#10;EAAAAAAAAAABACAAAAADAQAAZHJzL3NoYXBleG1sLnhtbFBLBQYAAAAABgAGAFsBAACtAwAAAAA=&#10;" path="m0,0l5760753,0e">
                  <v:fill on="f" focussize="0,0"/>
                  <v:stroke weight="0.48pt" color="#000000" joinstyle="round"/>
                  <v:imagedata o:title=""/>
                  <o:lock v:ext="edit" aspectratio="f"/>
                  <v:textbox inset="0mm,0mm,0mm,0mm"/>
                </v:shape>
                <v:shape id="Graphic 31" o:spid="_x0000_s1026" o:spt="100" style="position:absolute;left:0;top:1448926;height:1270;width:5761355;" filled="f" stroked="t" coordsize="5761355,1" o:gfxdata="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69hU25AAAA2wAA&#10;AA8AAAAAAAAAAQAgAAAAIgAAAGRycy9kb3ducmV2LnhtbFBLAQIUABQAAAAIAIdO4kAzLwWeOwAA&#10;ADkAAAAQAAAAAAAAAAEAIAAAAAgBAABkcnMvc2hhcGV4bWwueG1sUEsFBgAAAAAGAAYAWwEAALID&#10;AAAAAA==&#10;" path="m0,0l5760753,0e">
                  <v:fill on="f" focussize="0,0"/>
                  <v:stroke weight="0.48pt" color="#000000" joinstyle="round"/>
                  <v:imagedata o:title=""/>
                  <o:lock v:ext="edit" aspectratio="f"/>
                  <v:textbox inset="0mm,0mm,0mm,0mm"/>
                </v:shape>
                <v:shape id="Graphic 32" o:spid="_x0000_s1026" o:spt="100" style="position:absolute;left:3048;top:0;height:1446530;width:1270;" filled="f" stroked="t" coordsize="1,1446530" o:gfxdata="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RD+Ka8AAAA&#10;2wAAAA8AAAAAAAAAAQAgAAAAIgAAAGRycy9kb3ducmV2LnhtbFBLAQIUABQAAAAIAIdO4kAzLwWe&#10;OwAAADkAAAAQAAAAAAAAAAEAIAAAAAsBAABkcnMvc2hhcGV4bWwueG1sUEsFBgAAAAAGAAYAWwEA&#10;ALUDAAAAAA==&#10;" path="m0,0l0,1445979e">
                  <v:fill on="f" focussize="0,0"/>
                  <v:stroke weight="0.48pt" color="#000000" joinstyle="round"/>
                  <v:imagedata o:title=""/>
                  <o:lock v:ext="edit" aspectratio="f"/>
                  <v:textbox inset="0mm,0mm,0mm,0mm"/>
                </v:shape>
                <v:shape id="Graphic 33" o:spid="_x0000_s1026" o:spt="100" style="position:absolute;left:5757337;top:0;height:1446530;width:1270;" filled="f" stroked="t" coordsize="1,1446530" o:gfxdata="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D109vQAA&#10;ANsAAAAPAAAAAAAAAAEAIAAAACIAAABkcnMvZG93bnJldi54bWxQSwECFAAUAAAACACHTuJAMy8F&#10;njsAAAA5AAAAEAAAAAAAAAABACAAAAAMAQAAZHJzL3NoYXBleG1sLnhtbFBLBQYAAAAABgAGAFsB&#10;AAC2AwAAAAA=&#10;" path="m0,0l0,1445979e">
                  <v:fill on="f" focussize="0,0"/>
                  <v:stroke weight="0.48pt" color="#000000" joinstyle="round"/>
                  <v:imagedata o:title=""/>
                  <o:lock v:ext="edit" aspectratio="f"/>
                  <v:textbox inset="0mm,0mm,0mm,0mm"/>
                </v:shape>
                <w10:wrap type="topAndBottom"/>
              </v:group>
            </w:pict>
          </mc:Fallback>
        </mc:AlternateContent>
      </w:r>
    </w:p>
    <w:p w:rsidR="00807F92" w:rsidRDefault="00807F92">
      <w:pPr>
        <w:pStyle w:val="a6"/>
        <w:rPr>
          <w:rFonts w:asciiTheme="minorEastAsia" w:eastAsiaTheme="minorEastAsia" w:hAnsiTheme="minorEastAsia"/>
        </w:rPr>
      </w:pPr>
    </w:p>
    <w:p w:rsidR="00807F92" w:rsidRDefault="00807F92">
      <w:pPr>
        <w:pStyle w:val="a6"/>
        <w:spacing w:before="185"/>
        <w:rPr>
          <w:rFonts w:asciiTheme="minorEastAsia" w:eastAsiaTheme="minorEastAsia" w:hAnsiTheme="minorEastAsia"/>
        </w:rPr>
      </w:pPr>
    </w:p>
    <w:p w:rsidR="00807F92" w:rsidRDefault="00934791">
      <w:pPr>
        <w:pStyle w:val="a6"/>
        <w:tabs>
          <w:tab w:val="left" w:pos="5434"/>
        </w:tabs>
        <w:ind w:left="701"/>
        <w:rPr>
          <w:rFonts w:asciiTheme="minorEastAsia" w:eastAsiaTheme="minorEastAsia" w:hAnsiTheme="minorEastAsia"/>
        </w:rPr>
      </w:pPr>
      <w:r>
        <w:rPr>
          <w:rFonts w:asciiTheme="minorEastAsia" w:eastAsiaTheme="minorEastAsia" w:hAnsiTheme="minorEastAsia"/>
        </w:rPr>
        <w:t>投标人名称（加盖公章</w:t>
      </w:r>
      <w:r>
        <w:rPr>
          <w:rFonts w:asciiTheme="minorEastAsia" w:eastAsiaTheme="minorEastAsia" w:hAnsiTheme="minorEastAsia"/>
          <w:spacing w:val="-125"/>
        </w:rPr>
        <w:t>）</w:t>
      </w:r>
      <w:r>
        <w:rPr>
          <w:rFonts w:asciiTheme="minorEastAsia" w:eastAsiaTheme="minorEastAsia" w:hAnsiTheme="minorEastAsia"/>
          <w:spacing w:val="-6"/>
        </w:rPr>
        <w:t>：</w:t>
      </w:r>
      <w:r>
        <w:rPr>
          <w:rFonts w:asciiTheme="minorEastAsia" w:eastAsiaTheme="minorEastAsia" w:hAnsiTheme="minorEastAsia"/>
          <w:u w:val="single"/>
        </w:rPr>
        <w:tab/>
      </w:r>
    </w:p>
    <w:p w:rsidR="00807F92" w:rsidRDefault="00807F92">
      <w:pPr>
        <w:pStyle w:val="a6"/>
        <w:spacing w:before="4"/>
        <w:rPr>
          <w:rFonts w:asciiTheme="minorEastAsia" w:eastAsiaTheme="minorEastAsia" w:hAnsiTheme="minorEastAsia"/>
        </w:rPr>
      </w:pPr>
    </w:p>
    <w:p w:rsidR="00807F92" w:rsidRDefault="00934791">
      <w:pPr>
        <w:pStyle w:val="a6"/>
        <w:ind w:left="701"/>
        <w:rPr>
          <w:rFonts w:asciiTheme="minorEastAsia" w:eastAsiaTheme="minorEastAsia" w:hAnsiTheme="minorEastAsia"/>
        </w:rPr>
      </w:pPr>
      <w:r>
        <w:rPr>
          <w:rFonts w:asciiTheme="minorEastAsia" w:eastAsiaTheme="minorEastAsia" w:hAnsiTheme="minorEastAsia"/>
          <w:spacing w:val="-6"/>
        </w:rPr>
        <w:t>法定代表人（单位负责人</w:t>
      </w:r>
      <w:r>
        <w:rPr>
          <w:rFonts w:asciiTheme="minorEastAsia" w:eastAsiaTheme="minorEastAsia" w:hAnsiTheme="minorEastAsia"/>
          <w:spacing w:val="-125"/>
        </w:rPr>
        <w:t>）</w:t>
      </w:r>
      <w:r>
        <w:rPr>
          <w:rFonts w:asciiTheme="minorEastAsia" w:eastAsiaTheme="minorEastAsia" w:hAnsiTheme="minorEastAsia"/>
          <w:spacing w:val="-8"/>
        </w:rPr>
        <w:t>（</w:t>
      </w:r>
      <w:r>
        <w:rPr>
          <w:rFonts w:eastAsiaTheme="minorEastAsia"/>
          <w:szCs w:val="20"/>
        </w:rPr>
        <w:t>签字</w:t>
      </w:r>
      <w:r>
        <w:rPr>
          <w:rFonts w:hint="eastAsia"/>
          <w:szCs w:val="20"/>
        </w:rPr>
        <w:t>、签章</w:t>
      </w:r>
      <w:r>
        <w:rPr>
          <w:rFonts w:eastAsiaTheme="minorEastAsia"/>
          <w:szCs w:val="20"/>
        </w:rPr>
        <w:t>或印鉴</w:t>
      </w:r>
      <w:r>
        <w:rPr>
          <w:rFonts w:asciiTheme="minorEastAsia" w:eastAsiaTheme="minorEastAsia" w:hAnsiTheme="minorEastAsia"/>
          <w:spacing w:val="-128"/>
        </w:rPr>
        <w:t>）</w:t>
      </w:r>
      <w:r>
        <w:rPr>
          <w:rFonts w:asciiTheme="minorEastAsia" w:eastAsiaTheme="minorEastAsia" w:hAnsiTheme="minorEastAsia"/>
          <w:spacing w:val="-11"/>
        </w:rPr>
        <w:t>：</w:t>
      </w:r>
      <w:r>
        <w:rPr>
          <w:rFonts w:asciiTheme="minorEastAsia" w:eastAsiaTheme="minorEastAsia" w:hAnsiTheme="minorEastAsia"/>
          <w:u w:val="single"/>
        </w:rPr>
        <w:tab/>
      </w:r>
      <w:r>
        <w:rPr>
          <w:rFonts w:asciiTheme="minorEastAsia" w:eastAsiaTheme="minorEastAsia" w:hAnsiTheme="minorEastAsia" w:hint="eastAsia"/>
          <w:u w:val="single"/>
        </w:rPr>
        <w:t xml:space="preserve">    </w:t>
      </w:r>
    </w:p>
    <w:p w:rsidR="00807F92" w:rsidRDefault="00807F92">
      <w:pPr>
        <w:pStyle w:val="a6"/>
        <w:rPr>
          <w:rFonts w:asciiTheme="minorEastAsia" w:eastAsiaTheme="minorEastAsia" w:hAnsiTheme="minorEastAsia"/>
        </w:rPr>
      </w:pPr>
    </w:p>
    <w:p w:rsidR="00807F92" w:rsidRDefault="00807F92">
      <w:pPr>
        <w:pStyle w:val="a6"/>
        <w:rPr>
          <w:rFonts w:asciiTheme="minorEastAsia" w:eastAsiaTheme="minorEastAsia" w:hAnsiTheme="minorEastAsia"/>
        </w:rPr>
      </w:pPr>
    </w:p>
    <w:p w:rsidR="00807F92" w:rsidRDefault="00807F92">
      <w:pPr>
        <w:pStyle w:val="a6"/>
        <w:spacing w:before="41"/>
        <w:rPr>
          <w:rFonts w:asciiTheme="minorEastAsia" w:eastAsiaTheme="minorEastAsia" w:hAnsiTheme="minorEastAsia"/>
        </w:rPr>
      </w:pPr>
    </w:p>
    <w:p w:rsidR="00807F92" w:rsidRDefault="00934791">
      <w:pPr>
        <w:pStyle w:val="a6"/>
        <w:tabs>
          <w:tab w:val="left" w:pos="2021"/>
          <w:tab w:val="left" w:pos="2981"/>
          <w:tab w:val="left" w:pos="3941"/>
        </w:tabs>
        <w:ind w:left="701"/>
        <w:rPr>
          <w:rFonts w:asciiTheme="minorEastAsia" w:eastAsiaTheme="minorEastAsia" w:hAnsiTheme="minorEastAsia"/>
        </w:rPr>
      </w:pPr>
      <w:r>
        <w:rPr>
          <w:rFonts w:asciiTheme="minorEastAsia" w:eastAsiaTheme="minorEastAsia" w:hAnsiTheme="minorEastAsia"/>
        </w:rPr>
        <w:t>日期</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807F92">
      <w:pPr>
        <w:rPr>
          <w:rFonts w:asciiTheme="minorEastAsia" w:eastAsiaTheme="minorEastAsia" w:hAnsiTheme="minorEastAsia"/>
        </w:rPr>
        <w:sectPr w:rsidR="00807F92">
          <w:pgSz w:w="11910" w:h="16840"/>
          <w:pgMar w:top="1300" w:right="440" w:bottom="1080" w:left="1000" w:header="879" w:footer="892" w:gutter="0"/>
          <w:cols w:space="720"/>
        </w:sectPr>
      </w:pPr>
    </w:p>
    <w:p w:rsidR="00807F92" w:rsidRDefault="00934791">
      <w:pPr>
        <w:pStyle w:val="af1"/>
        <w:numPr>
          <w:ilvl w:val="0"/>
          <w:numId w:val="7"/>
        </w:numPr>
        <w:tabs>
          <w:tab w:val="left" w:pos="1061"/>
        </w:tabs>
        <w:spacing w:before="113"/>
        <w:jc w:val="left"/>
        <w:rPr>
          <w:rFonts w:asciiTheme="minorEastAsia" w:eastAsiaTheme="minorEastAsia" w:hAnsiTheme="minorEastAsia"/>
          <w:sz w:val="24"/>
        </w:rPr>
      </w:pPr>
      <w:r>
        <w:rPr>
          <w:rFonts w:asciiTheme="minorEastAsia" w:eastAsiaTheme="minorEastAsia" w:hAnsiTheme="minorEastAsia"/>
          <w:sz w:val="24"/>
        </w:rPr>
        <w:lastRenderedPageBreak/>
        <w:t>开标一览表（实质性格式</w:t>
      </w:r>
      <w:r>
        <w:rPr>
          <w:rFonts w:asciiTheme="minorEastAsia" w:eastAsiaTheme="minorEastAsia" w:hAnsiTheme="minorEastAsia"/>
          <w:spacing w:val="-10"/>
          <w:sz w:val="24"/>
        </w:rPr>
        <w:t>）</w:t>
      </w:r>
    </w:p>
    <w:p w:rsidR="00807F92" w:rsidRDefault="00934791">
      <w:pPr>
        <w:spacing w:before="46"/>
        <w:rPr>
          <w:rFonts w:asciiTheme="minorEastAsia" w:eastAsiaTheme="minorEastAsia" w:hAnsiTheme="minorEastAsia"/>
          <w:sz w:val="36"/>
        </w:rPr>
      </w:pPr>
      <w:r>
        <w:rPr>
          <w:rFonts w:asciiTheme="minorEastAsia" w:eastAsiaTheme="minorEastAsia" w:hAnsiTheme="minorEastAsia"/>
        </w:rPr>
        <w:br w:type="column"/>
      </w:r>
    </w:p>
    <w:p w:rsidR="00807F92" w:rsidRDefault="00934791">
      <w:pPr>
        <w:pStyle w:val="3"/>
        <w:spacing w:before="0"/>
        <w:ind w:left="351"/>
        <w:jc w:val="left"/>
        <w:rPr>
          <w:rFonts w:asciiTheme="minorEastAsia" w:eastAsiaTheme="minorEastAsia" w:hAnsiTheme="minorEastAsia"/>
          <w:b/>
        </w:rPr>
      </w:pPr>
      <w:r>
        <w:rPr>
          <w:rFonts w:asciiTheme="minorEastAsia" w:eastAsiaTheme="minorEastAsia" w:hAnsiTheme="minorEastAsia"/>
          <w:b/>
          <w:spacing w:val="-2"/>
        </w:rPr>
        <w:t>开标一览表</w:t>
      </w:r>
    </w:p>
    <w:p w:rsidR="00807F92" w:rsidRDefault="00807F92">
      <w:pPr>
        <w:rPr>
          <w:rFonts w:asciiTheme="minorEastAsia" w:eastAsiaTheme="minorEastAsia" w:hAnsiTheme="minorEastAsia"/>
        </w:rPr>
        <w:sectPr w:rsidR="00807F92">
          <w:pgSz w:w="11910" w:h="16840"/>
          <w:pgMar w:top="1300" w:right="440" w:bottom="1080" w:left="1000" w:header="879" w:footer="892" w:gutter="0"/>
          <w:cols w:num="2" w:space="720" w:equalWidth="0">
            <w:col w:w="3942" w:space="40"/>
            <w:col w:w="6488"/>
          </w:cols>
        </w:sectPr>
      </w:pPr>
    </w:p>
    <w:p w:rsidR="00807F92" w:rsidRDefault="00807F92">
      <w:pPr>
        <w:pStyle w:val="a6"/>
        <w:spacing w:before="60"/>
        <w:rPr>
          <w:rFonts w:asciiTheme="minorEastAsia" w:eastAsiaTheme="minorEastAsia" w:hAnsiTheme="minorEastAsia"/>
          <w:sz w:val="25"/>
        </w:rPr>
      </w:pPr>
    </w:p>
    <w:p w:rsidR="00807F92" w:rsidRDefault="00807F92">
      <w:pPr>
        <w:pStyle w:val="5"/>
        <w:rPr>
          <w:rFonts w:asciiTheme="minorEastAsia" w:eastAsiaTheme="minorEastAsia" w:hAnsiTheme="minorEastAsia"/>
        </w:rPr>
      </w:pPr>
    </w:p>
    <w:p w:rsidR="00807F92" w:rsidRDefault="00934791">
      <w:pPr>
        <w:pStyle w:val="a6"/>
        <w:tabs>
          <w:tab w:val="left" w:pos="4714"/>
          <w:tab w:val="left" w:pos="5261"/>
          <w:tab w:val="left" w:pos="9630"/>
        </w:tabs>
        <w:spacing w:before="158"/>
        <w:ind w:firstLineChars="300" w:firstLine="720"/>
        <w:rPr>
          <w:rFonts w:asciiTheme="minorEastAsia" w:eastAsiaTheme="minorEastAsia" w:hAnsiTheme="minorEastAsia"/>
        </w:rPr>
      </w:pPr>
      <w:r>
        <w:rPr>
          <w:rFonts w:asciiTheme="minorEastAsia" w:eastAsiaTheme="minorEastAsia" w:hAnsiTheme="minorEastAsia"/>
        </w:rPr>
        <w:t>项目编号</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rPr>
        <w:tab/>
        <w:t>项目名称</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807F92">
      <w:pPr>
        <w:pStyle w:val="a6"/>
        <w:spacing w:before="7"/>
        <w:rPr>
          <w:rFonts w:asciiTheme="minorEastAsia" w:eastAsiaTheme="minorEastAsia" w:hAnsiTheme="minorEastAsia"/>
          <w:sz w:val="13"/>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1"/>
        <w:gridCol w:w="2469"/>
        <w:gridCol w:w="1949"/>
        <w:gridCol w:w="3605"/>
        <w:gridCol w:w="1796"/>
      </w:tblGrid>
      <w:tr w:rsidR="00807F92">
        <w:trPr>
          <w:trHeight w:val="1215"/>
          <w:jc w:val="center"/>
        </w:trPr>
        <w:tc>
          <w:tcPr>
            <w:tcW w:w="315" w:type="pct"/>
            <w:vAlign w:val="center"/>
          </w:tcPr>
          <w:p w:rsidR="00807F92" w:rsidRDefault="00934791">
            <w:pPr>
              <w:tabs>
                <w:tab w:val="left" w:pos="5580"/>
              </w:tabs>
              <w:jc w:val="center"/>
              <w:rPr>
                <w:b/>
                <w:sz w:val="24"/>
              </w:rPr>
            </w:pPr>
            <w:r>
              <w:rPr>
                <w:b/>
                <w:sz w:val="24"/>
              </w:rPr>
              <w:t>序号</w:t>
            </w:r>
          </w:p>
        </w:tc>
        <w:tc>
          <w:tcPr>
            <w:tcW w:w="1178" w:type="pct"/>
            <w:vAlign w:val="center"/>
          </w:tcPr>
          <w:p w:rsidR="00807F92" w:rsidRDefault="00934791">
            <w:pPr>
              <w:tabs>
                <w:tab w:val="left" w:pos="5580"/>
              </w:tabs>
              <w:jc w:val="center"/>
              <w:rPr>
                <w:b/>
                <w:sz w:val="24"/>
              </w:rPr>
            </w:pPr>
            <w:r>
              <w:rPr>
                <w:rFonts w:hint="eastAsia"/>
                <w:b/>
                <w:sz w:val="24"/>
              </w:rPr>
              <w:t>投标人名称</w:t>
            </w:r>
          </w:p>
        </w:tc>
        <w:tc>
          <w:tcPr>
            <w:tcW w:w="930" w:type="pct"/>
            <w:vAlign w:val="center"/>
          </w:tcPr>
          <w:p w:rsidR="00807F92" w:rsidRDefault="00934791">
            <w:pPr>
              <w:tabs>
                <w:tab w:val="left" w:pos="5580"/>
              </w:tabs>
              <w:jc w:val="center"/>
              <w:rPr>
                <w:b/>
                <w:sz w:val="24"/>
              </w:rPr>
            </w:pPr>
            <w:r>
              <w:rPr>
                <w:b/>
                <w:sz w:val="24"/>
              </w:rPr>
              <w:t>投标报价</w:t>
            </w:r>
          </w:p>
          <w:p w:rsidR="00807F92" w:rsidRDefault="00934791">
            <w:pPr>
              <w:tabs>
                <w:tab w:val="left" w:pos="5580"/>
              </w:tabs>
              <w:jc w:val="center"/>
              <w:rPr>
                <w:b/>
                <w:sz w:val="24"/>
              </w:rPr>
            </w:pPr>
            <w:r>
              <w:rPr>
                <w:rFonts w:hint="eastAsia"/>
                <w:b/>
                <w:sz w:val="24"/>
              </w:rPr>
              <w:t>（人民币：万元）</w:t>
            </w:r>
          </w:p>
        </w:tc>
        <w:tc>
          <w:tcPr>
            <w:tcW w:w="1720" w:type="pct"/>
            <w:vAlign w:val="center"/>
          </w:tcPr>
          <w:p w:rsidR="00807F92" w:rsidRDefault="00934791">
            <w:pPr>
              <w:tabs>
                <w:tab w:val="left" w:pos="5580"/>
              </w:tabs>
              <w:jc w:val="center"/>
              <w:rPr>
                <w:b/>
                <w:sz w:val="24"/>
              </w:rPr>
            </w:pPr>
            <w:r>
              <w:rPr>
                <w:rFonts w:hint="eastAsia"/>
                <w:b/>
                <w:sz w:val="24"/>
              </w:rPr>
              <w:t>折扣（%）</w:t>
            </w:r>
          </w:p>
        </w:tc>
        <w:tc>
          <w:tcPr>
            <w:tcW w:w="857" w:type="pct"/>
            <w:vAlign w:val="center"/>
          </w:tcPr>
          <w:p w:rsidR="00807F92" w:rsidRDefault="00934791">
            <w:pPr>
              <w:tabs>
                <w:tab w:val="left" w:pos="5580"/>
              </w:tabs>
              <w:jc w:val="center"/>
              <w:rPr>
                <w:b/>
                <w:sz w:val="24"/>
              </w:rPr>
            </w:pPr>
            <w:r>
              <w:rPr>
                <w:rFonts w:hint="eastAsia"/>
                <w:b/>
                <w:sz w:val="24"/>
              </w:rPr>
              <w:t>供货期</w:t>
            </w:r>
          </w:p>
        </w:tc>
      </w:tr>
      <w:tr w:rsidR="00807F92">
        <w:trPr>
          <w:trHeight w:val="976"/>
          <w:jc w:val="center"/>
        </w:trPr>
        <w:tc>
          <w:tcPr>
            <w:tcW w:w="315" w:type="pct"/>
            <w:vAlign w:val="center"/>
          </w:tcPr>
          <w:p w:rsidR="00807F92" w:rsidRDefault="00934791">
            <w:pPr>
              <w:tabs>
                <w:tab w:val="left" w:pos="5580"/>
              </w:tabs>
              <w:jc w:val="center"/>
              <w:rPr>
                <w:sz w:val="24"/>
              </w:rPr>
            </w:pPr>
            <w:r>
              <w:rPr>
                <w:rFonts w:hint="eastAsia"/>
                <w:sz w:val="24"/>
              </w:rPr>
              <w:t>1</w:t>
            </w:r>
          </w:p>
        </w:tc>
        <w:tc>
          <w:tcPr>
            <w:tcW w:w="1178" w:type="pct"/>
            <w:vAlign w:val="center"/>
          </w:tcPr>
          <w:p w:rsidR="00807F92" w:rsidRDefault="00807F92">
            <w:pPr>
              <w:tabs>
                <w:tab w:val="left" w:pos="5580"/>
              </w:tabs>
              <w:jc w:val="center"/>
              <w:rPr>
                <w:sz w:val="24"/>
              </w:rPr>
            </w:pPr>
          </w:p>
        </w:tc>
        <w:tc>
          <w:tcPr>
            <w:tcW w:w="930" w:type="pct"/>
            <w:vAlign w:val="center"/>
          </w:tcPr>
          <w:p w:rsidR="00807F92" w:rsidRDefault="00807F92">
            <w:pPr>
              <w:tabs>
                <w:tab w:val="left" w:pos="5580"/>
              </w:tabs>
              <w:jc w:val="center"/>
              <w:rPr>
                <w:sz w:val="24"/>
              </w:rPr>
            </w:pPr>
          </w:p>
        </w:tc>
        <w:tc>
          <w:tcPr>
            <w:tcW w:w="1720" w:type="pct"/>
            <w:vAlign w:val="center"/>
          </w:tcPr>
          <w:p w:rsidR="00807F92" w:rsidRDefault="00934791">
            <w:pPr>
              <w:tabs>
                <w:tab w:val="left" w:pos="5580"/>
              </w:tabs>
              <w:rPr>
                <w:b/>
                <w:sz w:val="24"/>
              </w:rPr>
            </w:pPr>
            <w:r>
              <w:rPr>
                <w:rFonts w:hint="eastAsia"/>
                <w:b/>
                <w:sz w:val="24"/>
              </w:rPr>
              <w:t>码洋折扣：</w:t>
            </w:r>
            <w:r>
              <w:rPr>
                <w:rFonts w:hint="eastAsia"/>
                <w:b/>
                <w:sz w:val="24"/>
                <w:u w:val="single"/>
              </w:rPr>
              <w:t xml:space="preserve"> </w:t>
            </w:r>
            <w:r>
              <w:rPr>
                <w:b/>
                <w:sz w:val="24"/>
                <w:u w:val="single"/>
              </w:rPr>
              <w:t xml:space="preserve">  </w:t>
            </w:r>
            <w:r>
              <w:rPr>
                <w:rFonts w:hint="eastAsia"/>
                <w:b/>
                <w:sz w:val="24"/>
              </w:rPr>
              <w:t>%（小数点后保留两位）</w:t>
            </w:r>
          </w:p>
          <w:p w:rsidR="00807F92" w:rsidRDefault="00934791">
            <w:pPr>
              <w:tabs>
                <w:tab w:val="left" w:pos="5580"/>
              </w:tabs>
              <w:rPr>
                <w:b/>
                <w:sz w:val="24"/>
              </w:rPr>
            </w:pPr>
            <w:r>
              <w:rPr>
                <w:rFonts w:hint="eastAsia"/>
                <w:b/>
                <w:sz w:val="24"/>
              </w:rPr>
              <w:t>注:①图书结算价格=码洋</w:t>
            </w:r>
            <w:r>
              <w:rPr>
                <w:b/>
                <w:sz w:val="24"/>
              </w:rPr>
              <w:t>*</w:t>
            </w:r>
            <w:r>
              <w:rPr>
                <w:rFonts w:hint="eastAsia"/>
                <w:b/>
                <w:sz w:val="24"/>
              </w:rPr>
              <w:t>码洋折扣；</w:t>
            </w:r>
          </w:p>
          <w:p w:rsidR="00807F92" w:rsidRDefault="00934791">
            <w:pPr>
              <w:tabs>
                <w:tab w:val="left" w:pos="5580"/>
              </w:tabs>
              <w:rPr>
                <w:sz w:val="24"/>
              </w:rPr>
            </w:pPr>
            <w:r>
              <w:rPr>
                <w:rFonts w:hint="eastAsia"/>
                <w:b/>
                <w:sz w:val="24"/>
              </w:rPr>
              <w:t>②报价不得高于100.00%，否则按无效投标处理。</w:t>
            </w:r>
          </w:p>
        </w:tc>
        <w:tc>
          <w:tcPr>
            <w:tcW w:w="857" w:type="pct"/>
            <w:vAlign w:val="center"/>
          </w:tcPr>
          <w:p w:rsidR="00807F92" w:rsidRDefault="00807F92">
            <w:pPr>
              <w:tabs>
                <w:tab w:val="left" w:pos="5580"/>
              </w:tabs>
              <w:jc w:val="center"/>
              <w:rPr>
                <w:sz w:val="24"/>
              </w:rPr>
            </w:pPr>
          </w:p>
        </w:tc>
      </w:tr>
    </w:tbl>
    <w:p w:rsidR="00807F92" w:rsidRDefault="00807F92">
      <w:pPr>
        <w:pStyle w:val="a6"/>
        <w:spacing w:before="8"/>
        <w:rPr>
          <w:rFonts w:asciiTheme="minorEastAsia" w:eastAsiaTheme="minorEastAsia" w:hAnsiTheme="minorEastAsia"/>
        </w:rPr>
      </w:pPr>
    </w:p>
    <w:p w:rsidR="00807F92" w:rsidRDefault="00934791">
      <w:pPr>
        <w:pStyle w:val="a6"/>
        <w:ind w:leftChars="319" w:left="1422" w:hangingChars="300" w:hanging="720"/>
        <w:rPr>
          <w:rFonts w:asciiTheme="minorEastAsia" w:eastAsiaTheme="minorEastAsia" w:hAnsiTheme="minorEastAsia"/>
        </w:rPr>
      </w:pPr>
      <w:r>
        <w:rPr>
          <w:rFonts w:asciiTheme="minorEastAsia" w:eastAsiaTheme="minorEastAsia" w:hAnsiTheme="minorEastAsia"/>
        </w:rPr>
        <w:t>注：1.</w:t>
      </w:r>
      <w:r>
        <w:rPr>
          <w:rFonts w:asciiTheme="minorEastAsia" w:eastAsiaTheme="minorEastAsia" w:hAnsiTheme="minorEastAsia" w:hint="eastAsia"/>
          <w:spacing w:val="-1"/>
        </w:rPr>
        <w:t>本项目报价方式采用费率形式，以各单位所报折扣率为准，投标报价一栏均填写各包所对应预算金额</w:t>
      </w:r>
      <w:r>
        <w:rPr>
          <w:rFonts w:asciiTheme="minorEastAsia" w:eastAsiaTheme="minorEastAsia" w:hAnsiTheme="minorEastAsia"/>
          <w:spacing w:val="-1"/>
        </w:rPr>
        <w:t>。</w:t>
      </w:r>
    </w:p>
    <w:p w:rsidR="00807F92" w:rsidRDefault="00934791">
      <w:pPr>
        <w:pStyle w:val="a6"/>
        <w:spacing w:before="4"/>
        <w:ind w:left="1181"/>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spacing w:val="-1"/>
        </w:rPr>
        <w:t>本表必须</w:t>
      </w:r>
      <w:proofErr w:type="gramStart"/>
      <w:r>
        <w:rPr>
          <w:rFonts w:asciiTheme="minorEastAsia" w:eastAsiaTheme="minorEastAsia" w:hAnsiTheme="minorEastAsia"/>
          <w:spacing w:val="-1"/>
        </w:rPr>
        <w:t>按包分别</w:t>
      </w:r>
      <w:proofErr w:type="gramEnd"/>
      <w:r>
        <w:rPr>
          <w:rFonts w:asciiTheme="minorEastAsia" w:eastAsiaTheme="minorEastAsia" w:hAnsiTheme="minorEastAsia"/>
          <w:spacing w:val="-1"/>
        </w:rPr>
        <w:t>填写。</w:t>
      </w:r>
    </w:p>
    <w:p w:rsidR="00807F92" w:rsidRDefault="00807F92">
      <w:pPr>
        <w:pStyle w:val="a6"/>
        <w:rPr>
          <w:rFonts w:asciiTheme="minorEastAsia" w:eastAsiaTheme="minorEastAsia" w:hAnsiTheme="minorEastAsia"/>
        </w:rPr>
      </w:pPr>
    </w:p>
    <w:p w:rsidR="00807F92" w:rsidRDefault="00807F92">
      <w:pPr>
        <w:pStyle w:val="a6"/>
        <w:spacing w:before="302"/>
        <w:rPr>
          <w:rFonts w:asciiTheme="minorEastAsia" w:eastAsiaTheme="minorEastAsia" w:hAnsiTheme="minorEastAsia"/>
        </w:rPr>
      </w:pPr>
    </w:p>
    <w:p w:rsidR="00807F92" w:rsidRDefault="00934791">
      <w:pPr>
        <w:pStyle w:val="a6"/>
        <w:tabs>
          <w:tab w:val="left" w:pos="2021"/>
          <w:tab w:val="left" w:pos="2981"/>
          <w:tab w:val="left" w:pos="3941"/>
          <w:tab w:val="left" w:pos="4954"/>
        </w:tabs>
        <w:spacing w:line="384" w:lineRule="auto"/>
        <w:ind w:left="701" w:right="5510"/>
        <w:rPr>
          <w:rFonts w:asciiTheme="minorEastAsia" w:eastAsiaTheme="minorEastAsia" w:hAnsiTheme="minorEastAsia"/>
        </w:rPr>
      </w:pPr>
      <w:r>
        <w:rPr>
          <w:rFonts w:asciiTheme="minorEastAsia" w:eastAsiaTheme="minorEastAsia" w:hAnsiTheme="minorEastAsia"/>
          <w:spacing w:val="-2"/>
        </w:rPr>
        <w:t>投标人名称（加盖公章</w:t>
      </w:r>
      <w:r>
        <w:rPr>
          <w:rFonts w:asciiTheme="minorEastAsia" w:eastAsiaTheme="minorEastAsia" w:hAnsiTheme="minorEastAsia"/>
          <w:spacing w:val="-120"/>
        </w:rPr>
        <w:t>）</w:t>
      </w:r>
      <w:r>
        <w:rPr>
          <w:rFonts w:asciiTheme="minorEastAsia" w:eastAsiaTheme="minorEastAsia" w:hAnsiTheme="minorEastAsia"/>
          <w:spacing w:val="-1"/>
        </w:rPr>
        <w:t>：</w:t>
      </w:r>
      <w:r>
        <w:rPr>
          <w:rFonts w:asciiTheme="minorEastAsia" w:eastAsiaTheme="minorEastAsia" w:hAnsiTheme="minorEastAsia"/>
          <w:u w:val="single"/>
        </w:rPr>
        <w:tab/>
      </w:r>
      <w:r>
        <w:rPr>
          <w:rFonts w:asciiTheme="minorEastAsia" w:eastAsiaTheme="minorEastAsia" w:hAnsiTheme="minorEastAsia"/>
          <w:u w:val="single"/>
        </w:rPr>
        <w:tab/>
      </w:r>
      <w:r>
        <w:rPr>
          <w:rFonts w:asciiTheme="minorEastAsia" w:eastAsiaTheme="minorEastAsia" w:hAnsiTheme="minorEastAsia"/>
        </w:rPr>
        <w:t xml:space="preserve"> </w:t>
      </w:r>
      <w:r>
        <w:rPr>
          <w:rFonts w:asciiTheme="minorEastAsia" w:eastAsiaTheme="minorEastAsia" w:hAnsiTheme="minorEastAsia"/>
          <w:spacing w:val="-4"/>
        </w:rPr>
        <w:t>日期：</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807F92">
      <w:pPr>
        <w:spacing w:line="384" w:lineRule="auto"/>
        <w:rPr>
          <w:rFonts w:asciiTheme="minorEastAsia" w:eastAsiaTheme="minorEastAsia" w:hAnsiTheme="minorEastAsia"/>
        </w:rPr>
        <w:sectPr w:rsidR="00807F92">
          <w:type w:val="continuous"/>
          <w:pgSz w:w="11910" w:h="16840"/>
          <w:pgMar w:top="1400" w:right="440" w:bottom="280" w:left="1000" w:header="879" w:footer="892" w:gutter="0"/>
          <w:cols w:space="720"/>
        </w:sectPr>
      </w:pPr>
    </w:p>
    <w:p w:rsidR="00807F92" w:rsidRDefault="00934791">
      <w:pPr>
        <w:pStyle w:val="af1"/>
        <w:numPr>
          <w:ilvl w:val="0"/>
          <w:numId w:val="7"/>
        </w:numPr>
        <w:tabs>
          <w:tab w:val="left" w:pos="578"/>
        </w:tabs>
        <w:spacing w:before="283"/>
        <w:ind w:left="578"/>
        <w:jc w:val="left"/>
        <w:rPr>
          <w:rFonts w:asciiTheme="minorEastAsia" w:eastAsiaTheme="minorEastAsia" w:hAnsiTheme="minorEastAsia"/>
          <w:sz w:val="24"/>
        </w:rPr>
      </w:pPr>
      <w:r>
        <w:rPr>
          <w:rFonts w:asciiTheme="minorEastAsia" w:eastAsiaTheme="minorEastAsia" w:hAnsiTheme="minorEastAsia"/>
          <w:sz w:val="24"/>
        </w:rPr>
        <w:lastRenderedPageBreak/>
        <w:t>投标分项报价表（实质性格式</w:t>
      </w:r>
      <w:r>
        <w:rPr>
          <w:rFonts w:asciiTheme="minorEastAsia" w:eastAsiaTheme="minorEastAsia" w:hAnsiTheme="minorEastAsia"/>
          <w:spacing w:val="-10"/>
          <w:sz w:val="24"/>
        </w:rPr>
        <w:t>）</w:t>
      </w:r>
    </w:p>
    <w:p w:rsidR="00807F92" w:rsidRDefault="00934791">
      <w:pPr>
        <w:pStyle w:val="3"/>
        <w:spacing w:before="444"/>
        <w:ind w:left="3"/>
        <w:rPr>
          <w:rFonts w:asciiTheme="minorEastAsia" w:eastAsiaTheme="minorEastAsia" w:hAnsiTheme="minorEastAsia"/>
          <w:b/>
        </w:rPr>
      </w:pPr>
      <w:r>
        <w:rPr>
          <w:rFonts w:asciiTheme="minorEastAsia" w:eastAsiaTheme="minorEastAsia" w:hAnsiTheme="minorEastAsia"/>
          <w:b/>
          <w:spacing w:val="-2"/>
        </w:rPr>
        <w:t>投标分项报价表</w:t>
      </w:r>
    </w:p>
    <w:p w:rsidR="00807F92" w:rsidRDefault="00934791">
      <w:pPr>
        <w:pStyle w:val="a6"/>
        <w:tabs>
          <w:tab w:val="left" w:pos="3533"/>
          <w:tab w:val="left" w:pos="6000"/>
        </w:tabs>
        <w:ind w:left="401"/>
      </w:pPr>
      <w:r>
        <w:t>项目编号</w:t>
      </w:r>
      <w:r>
        <w:rPr>
          <w:rFonts w:ascii="Tahoma" w:eastAsia="Tahoma"/>
        </w:rPr>
        <w:t>/</w:t>
      </w:r>
      <w:r>
        <w:t>包号：</w:t>
      </w:r>
      <w:r>
        <w:rPr>
          <w:rFonts w:ascii="Times New Roman" w:eastAsia="Times New Roman"/>
          <w:u w:val="single"/>
        </w:rPr>
        <w:tab/>
      </w:r>
      <w:r>
        <w:t>项目名称：</w:t>
      </w:r>
      <w:r>
        <w:rPr>
          <w:rFonts w:ascii="Times New Roman" w:eastAsia="Times New Roman"/>
          <w:u w:val="single"/>
        </w:rPr>
        <w:tab/>
      </w:r>
      <w:r>
        <w:t>报价单位：人民币元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3563"/>
        <w:gridCol w:w="3270"/>
        <w:gridCol w:w="2076"/>
      </w:tblGrid>
      <w:tr w:rsidR="00807F92">
        <w:trPr>
          <w:trHeight w:val="20"/>
        </w:trPr>
        <w:tc>
          <w:tcPr>
            <w:tcW w:w="382" w:type="pct"/>
            <w:vAlign w:val="center"/>
          </w:tcPr>
          <w:p w:rsidR="00807F92" w:rsidRDefault="00934791">
            <w:pPr>
              <w:adjustRightInd w:val="0"/>
              <w:snapToGrid w:val="0"/>
              <w:rPr>
                <w:b/>
                <w:color w:val="000000"/>
                <w:sz w:val="24"/>
              </w:rPr>
            </w:pPr>
            <w:r>
              <w:rPr>
                <w:b/>
                <w:color w:val="000000"/>
                <w:sz w:val="24"/>
              </w:rPr>
              <w:t>序号</w:t>
            </w:r>
          </w:p>
        </w:tc>
        <w:tc>
          <w:tcPr>
            <w:tcW w:w="1847" w:type="pct"/>
            <w:vAlign w:val="center"/>
          </w:tcPr>
          <w:p w:rsidR="00807F92" w:rsidRDefault="00934791">
            <w:pPr>
              <w:adjustRightInd w:val="0"/>
              <w:snapToGrid w:val="0"/>
              <w:rPr>
                <w:b/>
                <w:color w:val="000000"/>
                <w:sz w:val="24"/>
              </w:rPr>
            </w:pPr>
            <w:r>
              <w:rPr>
                <w:b/>
                <w:color w:val="000000"/>
                <w:sz w:val="24"/>
              </w:rPr>
              <w:t>分项名称</w:t>
            </w:r>
          </w:p>
        </w:tc>
        <w:tc>
          <w:tcPr>
            <w:tcW w:w="1695" w:type="pct"/>
            <w:vAlign w:val="center"/>
          </w:tcPr>
          <w:p w:rsidR="00807F92" w:rsidRDefault="00934791">
            <w:pPr>
              <w:adjustRightInd w:val="0"/>
              <w:snapToGrid w:val="0"/>
              <w:rPr>
                <w:b/>
                <w:color w:val="000000"/>
                <w:sz w:val="24"/>
              </w:rPr>
            </w:pPr>
            <w:r>
              <w:rPr>
                <w:rFonts w:hint="eastAsia"/>
                <w:b/>
                <w:color w:val="000000"/>
                <w:sz w:val="24"/>
              </w:rPr>
              <w:t>折扣（%）</w:t>
            </w:r>
          </w:p>
        </w:tc>
        <w:tc>
          <w:tcPr>
            <w:tcW w:w="1076" w:type="pct"/>
            <w:vAlign w:val="center"/>
          </w:tcPr>
          <w:p w:rsidR="00807F92" w:rsidRDefault="00934791">
            <w:pPr>
              <w:adjustRightInd w:val="0"/>
              <w:snapToGrid w:val="0"/>
              <w:rPr>
                <w:b/>
                <w:color w:val="000000"/>
                <w:sz w:val="24"/>
              </w:rPr>
            </w:pPr>
            <w:r>
              <w:rPr>
                <w:b/>
                <w:color w:val="000000"/>
                <w:sz w:val="24"/>
              </w:rPr>
              <w:t>备注/说明</w:t>
            </w:r>
          </w:p>
        </w:tc>
      </w:tr>
      <w:tr w:rsidR="00807F92">
        <w:trPr>
          <w:trHeight w:val="509"/>
        </w:trPr>
        <w:tc>
          <w:tcPr>
            <w:tcW w:w="382" w:type="pct"/>
            <w:vAlign w:val="center"/>
          </w:tcPr>
          <w:p w:rsidR="00807F92" w:rsidRDefault="00934791">
            <w:pPr>
              <w:adjustRightInd w:val="0"/>
              <w:snapToGrid w:val="0"/>
              <w:jc w:val="center"/>
              <w:rPr>
                <w:color w:val="000000"/>
                <w:sz w:val="24"/>
              </w:rPr>
            </w:pPr>
            <w:r>
              <w:rPr>
                <w:color w:val="000000"/>
                <w:sz w:val="24"/>
              </w:rPr>
              <w:t>1</w:t>
            </w:r>
          </w:p>
        </w:tc>
        <w:tc>
          <w:tcPr>
            <w:tcW w:w="1847" w:type="pct"/>
            <w:vAlign w:val="center"/>
          </w:tcPr>
          <w:p w:rsidR="00807F92" w:rsidRDefault="00807F92">
            <w:pPr>
              <w:adjustRightInd w:val="0"/>
              <w:snapToGrid w:val="0"/>
              <w:rPr>
                <w:color w:val="000000"/>
                <w:sz w:val="24"/>
              </w:rPr>
            </w:pPr>
          </w:p>
        </w:tc>
        <w:tc>
          <w:tcPr>
            <w:tcW w:w="1695" w:type="pct"/>
            <w:vAlign w:val="center"/>
          </w:tcPr>
          <w:p w:rsidR="00807F92" w:rsidRDefault="00807F92">
            <w:pPr>
              <w:adjustRightInd w:val="0"/>
              <w:snapToGrid w:val="0"/>
              <w:rPr>
                <w:color w:val="000000"/>
                <w:sz w:val="24"/>
              </w:rPr>
            </w:pPr>
          </w:p>
        </w:tc>
        <w:tc>
          <w:tcPr>
            <w:tcW w:w="1076" w:type="pct"/>
            <w:vAlign w:val="center"/>
          </w:tcPr>
          <w:p w:rsidR="00807F92" w:rsidRDefault="00807F92">
            <w:pPr>
              <w:adjustRightInd w:val="0"/>
              <w:snapToGrid w:val="0"/>
              <w:rPr>
                <w:color w:val="000000"/>
                <w:sz w:val="24"/>
              </w:rPr>
            </w:pPr>
          </w:p>
        </w:tc>
      </w:tr>
      <w:tr w:rsidR="00807F92">
        <w:trPr>
          <w:trHeight w:val="415"/>
        </w:trPr>
        <w:tc>
          <w:tcPr>
            <w:tcW w:w="382" w:type="pct"/>
            <w:vAlign w:val="center"/>
          </w:tcPr>
          <w:p w:rsidR="00807F92" w:rsidRDefault="00934791">
            <w:pPr>
              <w:adjustRightInd w:val="0"/>
              <w:snapToGrid w:val="0"/>
              <w:jc w:val="center"/>
              <w:rPr>
                <w:color w:val="000000"/>
                <w:sz w:val="24"/>
              </w:rPr>
            </w:pPr>
            <w:r>
              <w:rPr>
                <w:color w:val="000000"/>
                <w:sz w:val="24"/>
              </w:rPr>
              <w:t>2</w:t>
            </w:r>
          </w:p>
        </w:tc>
        <w:tc>
          <w:tcPr>
            <w:tcW w:w="1847" w:type="pct"/>
            <w:vAlign w:val="center"/>
          </w:tcPr>
          <w:p w:rsidR="00807F92" w:rsidRDefault="00807F92">
            <w:pPr>
              <w:adjustRightInd w:val="0"/>
              <w:snapToGrid w:val="0"/>
              <w:rPr>
                <w:color w:val="000000"/>
                <w:sz w:val="24"/>
              </w:rPr>
            </w:pPr>
          </w:p>
        </w:tc>
        <w:tc>
          <w:tcPr>
            <w:tcW w:w="1695" w:type="pct"/>
            <w:vAlign w:val="center"/>
          </w:tcPr>
          <w:p w:rsidR="00807F92" w:rsidRDefault="00807F92">
            <w:pPr>
              <w:adjustRightInd w:val="0"/>
              <w:snapToGrid w:val="0"/>
              <w:rPr>
                <w:color w:val="000000"/>
                <w:sz w:val="24"/>
              </w:rPr>
            </w:pPr>
          </w:p>
        </w:tc>
        <w:tc>
          <w:tcPr>
            <w:tcW w:w="1076" w:type="pct"/>
            <w:vAlign w:val="center"/>
          </w:tcPr>
          <w:p w:rsidR="00807F92" w:rsidRDefault="00807F92">
            <w:pPr>
              <w:adjustRightInd w:val="0"/>
              <w:snapToGrid w:val="0"/>
              <w:rPr>
                <w:color w:val="000000"/>
                <w:sz w:val="24"/>
              </w:rPr>
            </w:pPr>
          </w:p>
        </w:tc>
      </w:tr>
      <w:tr w:rsidR="00807F92">
        <w:trPr>
          <w:trHeight w:val="407"/>
        </w:trPr>
        <w:tc>
          <w:tcPr>
            <w:tcW w:w="382" w:type="pct"/>
            <w:vAlign w:val="center"/>
          </w:tcPr>
          <w:p w:rsidR="00807F92" w:rsidRDefault="00934791">
            <w:pPr>
              <w:adjustRightInd w:val="0"/>
              <w:snapToGrid w:val="0"/>
              <w:jc w:val="center"/>
              <w:rPr>
                <w:color w:val="000000"/>
                <w:sz w:val="24"/>
              </w:rPr>
            </w:pPr>
            <w:r>
              <w:rPr>
                <w:color w:val="000000"/>
                <w:sz w:val="24"/>
              </w:rPr>
              <w:t>3</w:t>
            </w:r>
          </w:p>
        </w:tc>
        <w:tc>
          <w:tcPr>
            <w:tcW w:w="1847" w:type="pct"/>
            <w:vAlign w:val="center"/>
          </w:tcPr>
          <w:p w:rsidR="00807F92" w:rsidRDefault="00934791">
            <w:pPr>
              <w:adjustRightInd w:val="0"/>
              <w:snapToGrid w:val="0"/>
              <w:rPr>
                <w:color w:val="000000"/>
                <w:sz w:val="24"/>
              </w:rPr>
            </w:pPr>
            <w:r>
              <w:rPr>
                <w:color w:val="000000"/>
                <w:sz w:val="24"/>
              </w:rPr>
              <w:t>…</w:t>
            </w:r>
          </w:p>
        </w:tc>
        <w:tc>
          <w:tcPr>
            <w:tcW w:w="1695" w:type="pct"/>
            <w:vAlign w:val="center"/>
          </w:tcPr>
          <w:p w:rsidR="00807F92" w:rsidRDefault="00807F92">
            <w:pPr>
              <w:adjustRightInd w:val="0"/>
              <w:snapToGrid w:val="0"/>
              <w:rPr>
                <w:color w:val="000000"/>
                <w:sz w:val="24"/>
              </w:rPr>
            </w:pPr>
          </w:p>
        </w:tc>
        <w:tc>
          <w:tcPr>
            <w:tcW w:w="1076" w:type="pct"/>
            <w:vAlign w:val="center"/>
          </w:tcPr>
          <w:p w:rsidR="00807F92" w:rsidRDefault="00807F92">
            <w:pPr>
              <w:adjustRightInd w:val="0"/>
              <w:snapToGrid w:val="0"/>
              <w:rPr>
                <w:color w:val="000000"/>
                <w:sz w:val="24"/>
              </w:rPr>
            </w:pPr>
          </w:p>
        </w:tc>
      </w:tr>
    </w:tbl>
    <w:p w:rsidR="00807F92" w:rsidRDefault="00934791">
      <w:pPr>
        <w:pStyle w:val="a6"/>
        <w:ind w:left="401"/>
        <w:rPr>
          <w:rFonts w:asciiTheme="minorEastAsia" w:eastAsiaTheme="minorEastAsia" w:hAnsiTheme="minorEastAsia"/>
        </w:rPr>
      </w:pPr>
      <w:r>
        <w:rPr>
          <w:rFonts w:asciiTheme="minorEastAsia" w:eastAsiaTheme="minorEastAsia" w:hAnsiTheme="minorEastAsia"/>
        </w:rPr>
        <w:t>注：</w:t>
      </w:r>
      <w:r>
        <w:rPr>
          <w:rFonts w:ascii="Times Roman" w:eastAsiaTheme="minorEastAsia" w:hAnsi="Times Roman"/>
        </w:rPr>
        <w:t>1</w:t>
      </w:r>
      <w:r>
        <w:rPr>
          <w:rFonts w:asciiTheme="minorEastAsia" w:eastAsiaTheme="minorEastAsia" w:hAnsiTheme="minorEastAsia"/>
        </w:rPr>
        <w:t>.</w:t>
      </w:r>
      <w:r>
        <w:rPr>
          <w:rFonts w:asciiTheme="minorEastAsia" w:eastAsiaTheme="minorEastAsia" w:hAnsiTheme="minorEastAsia"/>
          <w:spacing w:val="-1"/>
        </w:rPr>
        <w:t>本表应</w:t>
      </w:r>
      <w:proofErr w:type="gramStart"/>
      <w:r>
        <w:rPr>
          <w:rFonts w:asciiTheme="minorEastAsia" w:eastAsiaTheme="minorEastAsia" w:hAnsiTheme="minorEastAsia"/>
          <w:spacing w:val="-1"/>
        </w:rPr>
        <w:t>按包分别</w:t>
      </w:r>
      <w:proofErr w:type="gramEnd"/>
      <w:r>
        <w:rPr>
          <w:rFonts w:asciiTheme="minorEastAsia" w:eastAsiaTheme="minorEastAsia" w:hAnsiTheme="minorEastAsia"/>
          <w:spacing w:val="-1"/>
        </w:rPr>
        <w:t>填写。</w:t>
      </w:r>
    </w:p>
    <w:p w:rsidR="00807F92" w:rsidRDefault="00934791">
      <w:pPr>
        <w:pStyle w:val="af1"/>
        <w:numPr>
          <w:ilvl w:val="0"/>
          <w:numId w:val="9"/>
        </w:numPr>
        <w:tabs>
          <w:tab w:val="left" w:pos="1107"/>
        </w:tabs>
        <w:spacing w:before="2"/>
        <w:ind w:left="1107" w:hanging="226"/>
        <w:rPr>
          <w:rFonts w:asciiTheme="minorEastAsia" w:eastAsiaTheme="minorEastAsia" w:hAnsiTheme="minorEastAsia"/>
          <w:sz w:val="24"/>
        </w:rPr>
      </w:pPr>
      <w:r>
        <w:rPr>
          <w:rFonts w:asciiTheme="minorEastAsia" w:eastAsiaTheme="minorEastAsia" w:hAnsiTheme="minorEastAsia"/>
          <w:spacing w:val="-1"/>
          <w:sz w:val="24"/>
        </w:rPr>
        <w:t>如果不提供分项报价将视为没有实质性响应招标文件。</w:t>
      </w:r>
    </w:p>
    <w:p w:rsidR="00807F92" w:rsidRDefault="00934791">
      <w:pPr>
        <w:pStyle w:val="af1"/>
        <w:numPr>
          <w:ilvl w:val="0"/>
          <w:numId w:val="9"/>
        </w:numPr>
        <w:tabs>
          <w:tab w:val="left" w:pos="1107"/>
        </w:tabs>
        <w:spacing w:before="4"/>
        <w:ind w:left="1107" w:hanging="226"/>
        <w:rPr>
          <w:rFonts w:asciiTheme="minorEastAsia" w:eastAsiaTheme="minorEastAsia" w:hAnsiTheme="minorEastAsia"/>
          <w:sz w:val="24"/>
        </w:rPr>
      </w:pPr>
      <w:r>
        <w:rPr>
          <w:rFonts w:asciiTheme="minorEastAsia" w:eastAsiaTheme="minorEastAsia" w:hAnsiTheme="minorEastAsia"/>
          <w:sz w:val="24"/>
        </w:rPr>
        <w:t>上述各项的详细规格（如有</w:t>
      </w:r>
      <w:r>
        <w:rPr>
          <w:rFonts w:asciiTheme="minorEastAsia" w:eastAsiaTheme="minorEastAsia" w:hAnsiTheme="minorEastAsia"/>
          <w:spacing w:val="-120"/>
          <w:sz w:val="24"/>
        </w:rPr>
        <w:t>）</w:t>
      </w:r>
      <w:r>
        <w:rPr>
          <w:rFonts w:asciiTheme="minorEastAsia" w:eastAsiaTheme="minorEastAsia" w:hAnsiTheme="minorEastAsia"/>
          <w:spacing w:val="-2"/>
          <w:sz w:val="24"/>
        </w:rPr>
        <w:t>，可另页描述。</w:t>
      </w:r>
    </w:p>
    <w:p w:rsidR="00807F92" w:rsidRDefault="00807F92">
      <w:pPr>
        <w:tabs>
          <w:tab w:val="left" w:pos="1107"/>
        </w:tabs>
        <w:spacing w:before="5" w:line="242" w:lineRule="auto"/>
        <w:ind w:right="391"/>
        <w:rPr>
          <w:rFonts w:asciiTheme="minorEastAsia" w:eastAsiaTheme="minorEastAsia" w:hAnsiTheme="minorEastAsia"/>
          <w:sz w:val="24"/>
        </w:rPr>
      </w:pPr>
    </w:p>
    <w:p w:rsidR="00807F92" w:rsidRDefault="00807F92">
      <w:pPr>
        <w:pStyle w:val="a6"/>
        <w:spacing w:before="161"/>
        <w:rPr>
          <w:rFonts w:asciiTheme="minorEastAsia" w:eastAsiaTheme="minorEastAsia" w:hAnsiTheme="minorEastAsia"/>
        </w:rPr>
      </w:pPr>
    </w:p>
    <w:p w:rsidR="00807F92" w:rsidRDefault="00934791">
      <w:pPr>
        <w:rPr>
          <w:rFonts w:asciiTheme="minorEastAsia" w:eastAsiaTheme="minorEastAsia" w:hAnsiTheme="minorEastAsia"/>
        </w:rPr>
      </w:pPr>
      <w:r>
        <w:rPr>
          <w:rFonts w:asciiTheme="minorEastAsia" w:eastAsiaTheme="minorEastAsia" w:hAnsiTheme="minorEastAsia"/>
          <w:spacing w:val="-2"/>
        </w:rPr>
        <w:t>投标人名称（加盖公章</w:t>
      </w:r>
      <w:r>
        <w:rPr>
          <w:rFonts w:asciiTheme="minorEastAsia" w:eastAsiaTheme="minorEastAsia" w:hAnsiTheme="minorEastAsia"/>
          <w:spacing w:val="-120"/>
        </w:rPr>
        <w:t>）</w:t>
      </w:r>
      <w:r>
        <w:rPr>
          <w:rFonts w:asciiTheme="minorEastAsia" w:eastAsiaTheme="minorEastAsia" w:hAnsiTheme="minorEastAsia"/>
          <w:spacing w:val="-1"/>
        </w:rPr>
        <w:t>：</w:t>
      </w:r>
      <w:r>
        <w:rPr>
          <w:rFonts w:asciiTheme="minorEastAsia" w:eastAsiaTheme="minorEastAsia" w:hAnsiTheme="minorEastAsia"/>
          <w:u w:val="single"/>
        </w:rPr>
        <w:tab/>
      </w:r>
      <w:r>
        <w:rPr>
          <w:rFonts w:asciiTheme="minorEastAsia" w:eastAsiaTheme="minorEastAsia" w:hAnsiTheme="minorEastAsia"/>
          <w:u w:val="single"/>
        </w:rPr>
        <w:tab/>
      </w:r>
      <w:r>
        <w:rPr>
          <w:rFonts w:asciiTheme="minorEastAsia" w:eastAsiaTheme="minorEastAsia" w:hAnsiTheme="minorEastAsia"/>
        </w:rPr>
        <w:t xml:space="preserve"> </w:t>
      </w:r>
    </w:p>
    <w:p w:rsidR="00807F92" w:rsidRDefault="00934791">
      <w:pPr>
        <w:rPr>
          <w:rFonts w:asciiTheme="minorEastAsia" w:eastAsiaTheme="minorEastAsia" w:hAnsiTheme="minorEastAsia"/>
        </w:rPr>
        <w:sectPr w:rsidR="00807F92">
          <w:headerReference w:type="default" r:id="rId13"/>
          <w:footerReference w:type="default" r:id="rId14"/>
          <w:pgSz w:w="11910" w:h="16840"/>
          <w:pgMar w:top="1200" w:right="1080" w:bottom="1200" w:left="1400" w:header="878" w:footer="891" w:gutter="0"/>
          <w:cols w:space="720"/>
          <w:docGrid w:linePitch="299"/>
        </w:sectPr>
      </w:pPr>
      <w:r>
        <w:rPr>
          <w:rFonts w:asciiTheme="minorEastAsia" w:eastAsiaTheme="minorEastAsia" w:hAnsiTheme="minorEastAsia"/>
          <w:spacing w:val="-4"/>
        </w:rPr>
        <w:t>日期：</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934791">
      <w:pPr>
        <w:pStyle w:val="af1"/>
        <w:numPr>
          <w:ilvl w:val="0"/>
          <w:numId w:val="7"/>
        </w:numPr>
        <w:tabs>
          <w:tab w:val="left" w:pos="761"/>
        </w:tabs>
        <w:spacing w:before="72"/>
        <w:ind w:left="761"/>
        <w:jc w:val="left"/>
        <w:rPr>
          <w:rFonts w:asciiTheme="minorEastAsia" w:eastAsiaTheme="minorEastAsia" w:hAnsiTheme="minorEastAsia"/>
          <w:i/>
          <w:sz w:val="24"/>
        </w:rPr>
      </w:pPr>
      <w:r>
        <w:rPr>
          <w:rFonts w:asciiTheme="minorEastAsia" w:eastAsiaTheme="minorEastAsia" w:hAnsiTheme="minorEastAsia"/>
          <w:sz w:val="24"/>
        </w:rPr>
        <w:lastRenderedPageBreak/>
        <w:t>合同条款偏离表（实质性格式</w:t>
      </w:r>
      <w:r>
        <w:rPr>
          <w:rFonts w:asciiTheme="minorEastAsia" w:eastAsiaTheme="minorEastAsia" w:hAnsiTheme="minorEastAsia"/>
          <w:spacing w:val="-10"/>
          <w:sz w:val="24"/>
        </w:rPr>
        <w:t>）</w:t>
      </w:r>
    </w:p>
    <w:p w:rsidR="00807F92" w:rsidRDefault="00807F92">
      <w:pPr>
        <w:pStyle w:val="a6"/>
        <w:spacing w:before="271"/>
        <w:rPr>
          <w:rFonts w:asciiTheme="minorEastAsia" w:eastAsiaTheme="minorEastAsia" w:hAnsiTheme="minorEastAsia"/>
        </w:rPr>
      </w:pPr>
    </w:p>
    <w:p w:rsidR="00807F92" w:rsidRDefault="00934791">
      <w:pPr>
        <w:pStyle w:val="3"/>
        <w:spacing w:before="0"/>
        <w:ind w:right="3"/>
        <w:rPr>
          <w:rFonts w:asciiTheme="minorEastAsia" w:eastAsiaTheme="minorEastAsia" w:hAnsiTheme="minorEastAsia"/>
          <w:b/>
        </w:rPr>
      </w:pPr>
      <w:r>
        <w:rPr>
          <w:rFonts w:asciiTheme="minorEastAsia" w:eastAsiaTheme="minorEastAsia" w:hAnsiTheme="minorEastAsia"/>
          <w:b/>
          <w:spacing w:val="-2"/>
        </w:rPr>
        <w:t>合同条款偏离表</w:t>
      </w:r>
    </w:p>
    <w:p w:rsidR="00807F92" w:rsidRDefault="00807F92">
      <w:pPr>
        <w:pStyle w:val="a6"/>
        <w:spacing w:before="198"/>
        <w:rPr>
          <w:rFonts w:asciiTheme="minorEastAsia" w:eastAsiaTheme="minorEastAsia" w:hAnsiTheme="minorEastAsia"/>
          <w:sz w:val="36"/>
        </w:rPr>
      </w:pPr>
    </w:p>
    <w:p w:rsidR="00807F92" w:rsidRDefault="00934791">
      <w:pPr>
        <w:pStyle w:val="a6"/>
        <w:tabs>
          <w:tab w:val="left" w:pos="5093"/>
          <w:tab w:val="left" w:pos="5640"/>
          <w:tab w:val="left" w:pos="8453"/>
        </w:tabs>
        <w:ind w:left="761"/>
        <w:rPr>
          <w:rFonts w:asciiTheme="minorEastAsia" w:eastAsiaTheme="minorEastAsia" w:hAnsiTheme="minorEastAsia"/>
        </w:rPr>
      </w:pPr>
      <w:r>
        <w:rPr>
          <w:rFonts w:asciiTheme="minorEastAsia" w:eastAsiaTheme="minorEastAsia" w:hAnsiTheme="minorEastAsia"/>
        </w:rPr>
        <w:t>项目编号</w:t>
      </w:r>
      <w:r>
        <w:rPr>
          <w:rFonts w:asciiTheme="minorEastAsia" w:eastAsiaTheme="minorEastAsia" w:hAnsiTheme="minorEastAsia"/>
          <w:i/>
        </w:rPr>
        <w:t>/</w:t>
      </w:r>
      <w:r>
        <w:rPr>
          <w:rFonts w:asciiTheme="minorEastAsia" w:eastAsiaTheme="minorEastAsia" w:hAnsiTheme="minorEastAsia"/>
        </w:rPr>
        <w:t>包号</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rPr>
        <w:tab/>
        <w:t>项目名称</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807F92">
      <w:pPr>
        <w:pStyle w:val="a6"/>
        <w:spacing w:before="6" w:after="1"/>
        <w:rPr>
          <w:rFonts w:asciiTheme="minorEastAsia" w:eastAsiaTheme="minorEastAsia" w:hAnsiTheme="minorEastAsia"/>
          <w:sz w:val="13"/>
        </w:rPr>
      </w:pP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1287"/>
        <w:gridCol w:w="1982"/>
        <w:gridCol w:w="1983"/>
        <w:gridCol w:w="2426"/>
        <w:gridCol w:w="783"/>
      </w:tblGrid>
      <w:tr w:rsidR="00807F92">
        <w:trPr>
          <w:trHeight w:val="930"/>
          <w:jc w:val="center"/>
        </w:trPr>
        <w:tc>
          <w:tcPr>
            <w:tcW w:w="827" w:type="dxa"/>
            <w:vAlign w:val="center"/>
          </w:tcPr>
          <w:p w:rsidR="00807F92" w:rsidRDefault="00934791">
            <w:pPr>
              <w:adjustRightInd w:val="0"/>
              <w:snapToGrid w:val="0"/>
              <w:jc w:val="center"/>
              <w:rPr>
                <w:sz w:val="24"/>
              </w:rPr>
            </w:pPr>
            <w:r>
              <w:rPr>
                <w:sz w:val="24"/>
              </w:rPr>
              <w:t>序号</w:t>
            </w:r>
          </w:p>
        </w:tc>
        <w:tc>
          <w:tcPr>
            <w:tcW w:w="1287" w:type="dxa"/>
            <w:vAlign w:val="center"/>
          </w:tcPr>
          <w:p w:rsidR="00807F92" w:rsidRDefault="00934791">
            <w:pPr>
              <w:adjustRightInd w:val="0"/>
              <w:snapToGrid w:val="0"/>
              <w:jc w:val="center"/>
              <w:rPr>
                <w:sz w:val="24"/>
              </w:rPr>
            </w:pPr>
            <w:r>
              <w:rPr>
                <w:sz w:val="24"/>
              </w:rPr>
              <w:t>招标文件条目号（页码）</w:t>
            </w:r>
          </w:p>
        </w:tc>
        <w:tc>
          <w:tcPr>
            <w:tcW w:w="1982" w:type="dxa"/>
            <w:vAlign w:val="center"/>
          </w:tcPr>
          <w:p w:rsidR="00807F92" w:rsidRDefault="00934791">
            <w:pPr>
              <w:adjustRightInd w:val="0"/>
              <w:snapToGrid w:val="0"/>
              <w:jc w:val="center"/>
              <w:rPr>
                <w:sz w:val="24"/>
              </w:rPr>
            </w:pPr>
            <w:r>
              <w:rPr>
                <w:sz w:val="24"/>
              </w:rPr>
              <w:t>招标文件要求</w:t>
            </w:r>
          </w:p>
        </w:tc>
        <w:tc>
          <w:tcPr>
            <w:tcW w:w="1983" w:type="dxa"/>
            <w:vAlign w:val="center"/>
          </w:tcPr>
          <w:p w:rsidR="00807F92" w:rsidRDefault="00934791">
            <w:pPr>
              <w:adjustRightInd w:val="0"/>
              <w:snapToGrid w:val="0"/>
              <w:jc w:val="center"/>
              <w:rPr>
                <w:sz w:val="24"/>
              </w:rPr>
            </w:pPr>
            <w:r>
              <w:rPr>
                <w:sz w:val="24"/>
              </w:rPr>
              <w:t>投标文件内容</w:t>
            </w:r>
          </w:p>
        </w:tc>
        <w:tc>
          <w:tcPr>
            <w:tcW w:w="2426" w:type="dxa"/>
            <w:vAlign w:val="center"/>
          </w:tcPr>
          <w:p w:rsidR="00807F92" w:rsidRDefault="00934791">
            <w:pPr>
              <w:adjustRightInd w:val="0"/>
              <w:snapToGrid w:val="0"/>
              <w:jc w:val="center"/>
              <w:rPr>
                <w:sz w:val="24"/>
              </w:rPr>
            </w:pPr>
            <w:r>
              <w:rPr>
                <w:sz w:val="24"/>
              </w:rPr>
              <w:t>偏离情况</w:t>
            </w:r>
          </w:p>
        </w:tc>
        <w:tc>
          <w:tcPr>
            <w:tcW w:w="783" w:type="dxa"/>
            <w:vAlign w:val="center"/>
          </w:tcPr>
          <w:p w:rsidR="00807F92" w:rsidRDefault="00934791">
            <w:pPr>
              <w:adjustRightInd w:val="0"/>
              <w:snapToGrid w:val="0"/>
              <w:jc w:val="center"/>
              <w:rPr>
                <w:sz w:val="24"/>
              </w:rPr>
            </w:pPr>
            <w:r>
              <w:rPr>
                <w:sz w:val="24"/>
              </w:rPr>
              <w:t>说明</w:t>
            </w:r>
          </w:p>
        </w:tc>
      </w:tr>
      <w:tr w:rsidR="00807F92">
        <w:trPr>
          <w:trHeight w:val="930"/>
          <w:jc w:val="center"/>
        </w:trPr>
        <w:tc>
          <w:tcPr>
            <w:tcW w:w="9288" w:type="dxa"/>
            <w:gridSpan w:val="6"/>
            <w:vAlign w:val="center"/>
          </w:tcPr>
          <w:p w:rsidR="00807F92" w:rsidRDefault="00934791">
            <w:pPr>
              <w:spacing w:line="258" w:lineRule="exact"/>
              <w:rPr>
                <w:sz w:val="24"/>
              </w:rPr>
            </w:pPr>
            <w:r>
              <w:rPr>
                <w:b/>
                <w:bCs/>
                <w:sz w:val="24"/>
              </w:rPr>
              <w:t>对本项目合同条款的偏离情况</w:t>
            </w:r>
            <w:r>
              <w:rPr>
                <w:sz w:val="24"/>
              </w:rPr>
              <w:t>（应进行选择，未选择</w:t>
            </w:r>
            <w:r>
              <w:rPr>
                <w:b/>
                <w:bCs/>
                <w:sz w:val="24"/>
              </w:rPr>
              <w:t>投标无效</w:t>
            </w:r>
            <w:r>
              <w:rPr>
                <w:sz w:val="24"/>
              </w:rPr>
              <w:t>）：</w:t>
            </w:r>
          </w:p>
          <w:p w:rsidR="00807F92" w:rsidRDefault="00934791">
            <w:pPr>
              <w:spacing w:line="291" w:lineRule="exact"/>
              <w:rPr>
                <w:sz w:val="24"/>
              </w:rPr>
            </w:pPr>
            <w:r>
              <w:rPr>
                <w:rFonts w:cs="Arial"/>
                <w:bCs/>
                <w:sz w:val="24"/>
              </w:rPr>
              <w:t>□</w:t>
            </w:r>
            <w:r>
              <w:rPr>
                <w:b/>
                <w:bCs/>
                <w:sz w:val="24"/>
              </w:rPr>
              <w:t>无偏离</w:t>
            </w:r>
            <w:r>
              <w:rPr>
                <w:sz w:val="24"/>
              </w:rPr>
              <w:t>（如无偏离，仅选择无偏离即可；无偏离即为对合同条款中的所有要求，均视作供应商已对之理解和响应。）</w:t>
            </w:r>
          </w:p>
          <w:p w:rsidR="00807F92" w:rsidRDefault="00807F92">
            <w:pPr>
              <w:spacing w:line="14" w:lineRule="exact"/>
              <w:rPr>
                <w:sz w:val="24"/>
              </w:rPr>
            </w:pPr>
          </w:p>
          <w:p w:rsidR="00807F92" w:rsidRDefault="00934791">
            <w:pPr>
              <w:spacing w:line="291" w:lineRule="exact"/>
              <w:rPr>
                <w:sz w:val="24"/>
              </w:rPr>
            </w:pPr>
            <w:r>
              <w:rPr>
                <w:rFonts w:cs="Arial"/>
                <w:bCs/>
                <w:sz w:val="24"/>
              </w:rPr>
              <w:t>□</w:t>
            </w:r>
            <w:r>
              <w:rPr>
                <w:b/>
                <w:bCs/>
                <w:sz w:val="24"/>
              </w:rPr>
              <w:t>有偏离</w:t>
            </w:r>
            <w:r>
              <w:rPr>
                <w:sz w:val="24"/>
              </w:rPr>
              <w:t>（如有偏离，则应在本表中对偏离项逐一列明，否则</w:t>
            </w:r>
            <w:r>
              <w:rPr>
                <w:b/>
                <w:bCs/>
                <w:sz w:val="24"/>
              </w:rPr>
              <w:t>投标无效</w:t>
            </w:r>
            <w:r>
              <w:rPr>
                <w:sz w:val="24"/>
              </w:rPr>
              <w:t>；对合同条款中的所有要求，除本表列明的偏离外，均视作供应商已对之理解和响应。）</w:t>
            </w:r>
          </w:p>
        </w:tc>
      </w:tr>
      <w:tr w:rsidR="00807F92">
        <w:trPr>
          <w:trHeight w:val="930"/>
          <w:jc w:val="center"/>
        </w:trPr>
        <w:tc>
          <w:tcPr>
            <w:tcW w:w="827" w:type="dxa"/>
            <w:vAlign w:val="center"/>
          </w:tcPr>
          <w:p w:rsidR="00807F92" w:rsidRDefault="00807F92">
            <w:pPr>
              <w:adjustRightInd w:val="0"/>
              <w:snapToGrid w:val="0"/>
              <w:jc w:val="center"/>
              <w:rPr>
                <w:sz w:val="24"/>
              </w:rPr>
            </w:pPr>
          </w:p>
        </w:tc>
        <w:tc>
          <w:tcPr>
            <w:tcW w:w="1287" w:type="dxa"/>
            <w:vAlign w:val="center"/>
          </w:tcPr>
          <w:p w:rsidR="00807F92" w:rsidRDefault="00807F92">
            <w:pPr>
              <w:adjustRightInd w:val="0"/>
              <w:snapToGrid w:val="0"/>
              <w:jc w:val="center"/>
              <w:rPr>
                <w:sz w:val="24"/>
              </w:rPr>
            </w:pPr>
          </w:p>
        </w:tc>
        <w:tc>
          <w:tcPr>
            <w:tcW w:w="1982" w:type="dxa"/>
            <w:vAlign w:val="center"/>
          </w:tcPr>
          <w:p w:rsidR="00807F92" w:rsidRDefault="00807F92">
            <w:pPr>
              <w:adjustRightInd w:val="0"/>
              <w:snapToGrid w:val="0"/>
              <w:jc w:val="center"/>
              <w:rPr>
                <w:sz w:val="24"/>
              </w:rPr>
            </w:pPr>
          </w:p>
        </w:tc>
        <w:tc>
          <w:tcPr>
            <w:tcW w:w="1983" w:type="dxa"/>
            <w:vAlign w:val="center"/>
          </w:tcPr>
          <w:p w:rsidR="00807F92" w:rsidRDefault="00807F92">
            <w:pPr>
              <w:adjustRightInd w:val="0"/>
              <w:snapToGrid w:val="0"/>
              <w:jc w:val="center"/>
              <w:rPr>
                <w:sz w:val="24"/>
              </w:rPr>
            </w:pPr>
          </w:p>
        </w:tc>
        <w:tc>
          <w:tcPr>
            <w:tcW w:w="2426" w:type="dxa"/>
            <w:vAlign w:val="center"/>
          </w:tcPr>
          <w:p w:rsidR="00807F92" w:rsidRDefault="00807F92">
            <w:pPr>
              <w:adjustRightInd w:val="0"/>
              <w:snapToGrid w:val="0"/>
              <w:jc w:val="center"/>
              <w:rPr>
                <w:sz w:val="24"/>
              </w:rPr>
            </w:pPr>
          </w:p>
        </w:tc>
        <w:tc>
          <w:tcPr>
            <w:tcW w:w="783" w:type="dxa"/>
            <w:vAlign w:val="center"/>
          </w:tcPr>
          <w:p w:rsidR="00807F92" w:rsidRDefault="00807F92">
            <w:pPr>
              <w:adjustRightInd w:val="0"/>
              <w:snapToGrid w:val="0"/>
              <w:jc w:val="center"/>
              <w:rPr>
                <w:sz w:val="24"/>
              </w:rPr>
            </w:pPr>
          </w:p>
        </w:tc>
      </w:tr>
      <w:tr w:rsidR="00807F92">
        <w:trPr>
          <w:trHeight w:val="930"/>
          <w:jc w:val="center"/>
        </w:trPr>
        <w:tc>
          <w:tcPr>
            <w:tcW w:w="827" w:type="dxa"/>
            <w:vAlign w:val="center"/>
          </w:tcPr>
          <w:p w:rsidR="00807F92" w:rsidRDefault="00807F92">
            <w:pPr>
              <w:adjustRightInd w:val="0"/>
              <w:snapToGrid w:val="0"/>
              <w:jc w:val="center"/>
              <w:rPr>
                <w:sz w:val="24"/>
              </w:rPr>
            </w:pPr>
          </w:p>
        </w:tc>
        <w:tc>
          <w:tcPr>
            <w:tcW w:w="1287" w:type="dxa"/>
            <w:vAlign w:val="center"/>
          </w:tcPr>
          <w:p w:rsidR="00807F92" w:rsidRDefault="00807F92">
            <w:pPr>
              <w:adjustRightInd w:val="0"/>
              <w:snapToGrid w:val="0"/>
              <w:jc w:val="center"/>
              <w:rPr>
                <w:sz w:val="24"/>
              </w:rPr>
            </w:pPr>
          </w:p>
        </w:tc>
        <w:tc>
          <w:tcPr>
            <w:tcW w:w="1982" w:type="dxa"/>
            <w:vAlign w:val="center"/>
          </w:tcPr>
          <w:p w:rsidR="00807F92" w:rsidRDefault="00807F92">
            <w:pPr>
              <w:adjustRightInd w:val="0"/>
              <w:snapToGrid w:val="0"/>
              <w:jc w:val="center"/>
              <w:rPr>
                <w:sz w:val="24"/>
              </w:rPr>
            </w:pPr>
          </w:p>
        </w:tc>
        <w:tc>
          <w:tcPr>
            <w:tcW w:w="1983" w:type="dxa"/>
            <w:vAlign w:val="center"/>
          </w:tcPr>
          <w:p w:rsidR="00807F92" w:rsidRDefault="00807F92">
            <w:pPr>
              <w:adjustRightInd w:val="0"/>
              <w:snapToGrid w:val="0"/>
              <w:jc w:val="center"/>
              <w:rPr>
                <w:sz w:val="24"/>
              </w:rPr>
            </w:pPr>
          </w:p>
        </w:tc>
        <w:tc>
          <w:tcPr>
            <w:tcW w:w="2426" w:type="dxa"/>
            <w:vAlign w:val="center"/>
          </w:tcPr>
          <w:p w:rsidR="00807F92" w:rsidRDefault="00807F92">
            <w:pPr>
              <w:adjustRightInd w:val="0"/>
              <w:snapToGrid w:val="0"/>
              <w:jc w:val="center"/>
              <w:rPr>
                <w:sz w:val="24"/>
              </w:rPr>
            </w:pPr>
          </w:p>
        </w:tc>
        <w:tc>
          <w:tcPr>
            <w:tcW w:w="783" w:type="dxa"/>
            <w:vAlign w:val="center"/>
          </w:tcPr>
          <w:p w:rsidR="00807F92" w:rsidRDefault="00807F92">
            <w:pPr>
              <w:adjustRightInd w:val="0"/>
              <w:snapToGrid w:val="0"/>
              <w:jc w:val="center"/>
              <w:rPr>
                <w:sz w:val="24"/>
              </w:rPr>
            </w:pPr>
          </w:p>
        </w:tc>
      </w:tr>
      <w:tr w:rsidR="00807F92">
        <w:trPr>
          <w:trHeight w:val="930"/>
          <w:jc w:val="center"/>
        </w:trPr>
        <w:tc>
          <w:tcPr>
            <w:tcW w:w="827" w:type="dxa"/>
            <w:vAlign w:val="center"/>
          </w:tcPr>
          <w:p w:rsidR="00807F92" w:rsidRDefault="00807F92">
            <w:pPr>
              <w:adjustRightInd w:val="0"/>
              <w:snapToGrid w:val="0"/>
              <w:jc w:val="center"/>
              <w:rPr>
                <w:sz w:val="24"/>
              </w:rPr>
            </w:pPr>
          </w:p>
        </w:tc>
        <w:tc>
          <w:tcPr>
            <w:tcW w:w="1287" w:type="dxa"/>
            <w:vAlign w:val="center"/>
          </w:tcPr>
          <w:p w:rsidR="00807F92" w:rsidRDefault="00807F92">
            <w:pPr>
              <w:adjustRightInd w:val="0"/>
              <w:snapToGrid w:val="0"/>
              <w:jc w:val="center"/>
              <w:rPr>
                <w:sz w:val="24"/>
              </w:rPr>
            </w:pPr>
          </w:p>
        </w:tc>
        <w:tc>
          <w:tcPr>
            <w:tcW w:w="1982" w:type="dxa"/>
            <w:vAlign w:val="center"/>
          </w:tcPr>
          <w:p w:rsidR="00807F92" w:rsidRDefault="00807F92">
            <w:pPr>
              <w:adjustRightInd w:val="0"/>
              <w:snapToGrid w:val="0"/>
              <w:jc w:val="center"/>
              <w:rPr>
                <w:sz w:val="24"/>
              </w:rPr>
            </w:pPr>
          </w:p>
        </w:tc>
        <w:tc>
          <w:tcPr>
            <w:tcW w:w="1983" w:type="dxa"/>
            <w:vAlign w:val="center"/>
          </w:tcPr>
          <w:p w:rsidR="00807F92" w:rsidRDefault="00807F92">
            <w:pPr>
              <w:adjustRightInd w:val="0"/>
              <w:snapToGrid w:val="0"/>
              <w:jc w:val="center"/>
              <w:rPr>
                <w:sz w:val="24"/>
              </w:rPr>
            </w:pPr>
          </w:p>
        </w:tc>
        <w:tc>
          <w:tcPr>
            <w:tcW w:w="2426" w:type="dxa"/>
            <w:vAlign w:val="center"/>
          </w:tcPr>
          <w:p w:rsidR="00807F92" w:rsidRDefault="00807F92">
            <w:pPr>
              <w:adjustRightInd w:val="0"/>
              <w:snapToGrid w:val="0"/>
              <w:jc w:val="center"/>
              <w:rPr>
                <w:sz w:val="24"/>
              </w:rPr>
            </w:pPr>
          </w:p>
        </w:tc>
        <w:tc>
          <w:tcPr>
            <w:tcW w:w="783" w:type="dxa"/>
            <w:vAlign w:val="center"/>
          </w:tcPr>
          <w:p w:rsidR="00807F92" w:rsidRDefault="00807F92">
            <w:pPr>
              <w:adjustRightInd w:val="0"/>
              <w:snapToGrid w:val="0"/>
              <w:jc w:val="center"/>
              <w:rPr>
                <w:sz w:val="24"/>
              </w:rPr>
            </w:pPr>
          </w:p>
        </w:tc>
      </w:tr>
      <w:tr w:rsidR="00807F92">
        <w:trPr>
          <w:trHeight w:val="930"/>
          <w:jc w:val="center"/>
        </w:trPr>
        <w:tc>
          <w:tcPr>
            <w:tcW w:w="827" w:type="dxa"/>
            <w:vAlign w:val="center"/>
          </w:tcPr>
          <w:p w:rsidR="00807F92" w:rsidRDefault="00807F92">
            <w:pPr>
              <w:adjustRightInd w:val="0"/>
              <w:snapToGrid w:val="0"/>
              <w:jc w:val="center"/>
              <w:rPr>
                <w:sz w:val="24"/>
              </w:rPr>
            </w:pPr>
          </w:p>
        </w:tc>
        <w:tc>
          <w:tcPr>
            <w:tcW w:w="1287" w:type="dxa"/>
            <w:vAlign w:val="center"/>
          </w:tcPr>
          <w:p w:rsidR="00807F92" w:rsidRDefault="00807F92">
            <w:pPr>
              <w:adjustRightInd w:val="0"/>
              <w:snapToGrid w:val="0"/>
              <w:jc w:val="center"/>
              <w:rPr>
                <w:sz w:val="24"/>
              </w:rPr>
            </w:pPr>
          </w:p>
        </w:tc>
        <w:tc>
          <w:tcPr>
            <w:tcW w:w="1982" w:type="dxa"/>
            <w:vAlign w:val="center"/>
          </w:tcPr>
          <w:p w:rsidR="00807F92" w:rsidRDefault="00807F92">
            <w:pPr>
              <w:adjustRightInd w:val="0"/>
              <w:snapToGrid w:val="0"/>
              <w:jc w:val="center"/>
              <w:rPr>
                <w:sz w:val="24"/>
              </w:rPr>
            </w:pPr>
          </w:p>
        </w:tc>
        <w:tc>
          <w:tcPr>
            <w:tcW w:w="1983" w:type="dxa"/>
            <w:vAlign w:val="center"/>
          </w:tcPr>
          <w:p w:rsidR="00807F92" w:rsidRDefault="00807F92">
            <w:pPr>
              <w:adjustRightInd w:val="0"/>
              <w:snapToGrid w:val="0"/>
              <w:jc w:val="center"/>
              <w:rPr>
                <w:sz w:val="24"/>
              </w:rPr>
            </w:pPr>
          </w:p>
        </w:tc>
        <w:tc>
          <w:tcPr>
            <w:tcW w:w="2426" w:type="dxa"/>
            <w:vAlign w:val="center"/>
          </w:tcPr>
          <w:p w:rsidR="00807F92" w:rsidRDefault="00807F92">
            <w:pPr>
              <w:adjustRightInd w:val="0"/>
              <w:snapToGrid w:val="0"/>
              <w:jc w:val="center"/>
              <w:rPr>
                <w:sz w:val="24"/>
              </w:rPr>
            </w:pPr>
          </w:p>
        </w:tc>
        <w:tc>
          <w:tcPr>
            <w:tcW w:w="783" w:type="dxa"/>
            <w:vAlign w:val="center"/>
          </w:tcPr>
          <w:p w:rsidR="00807F92" w:rsidRDefault="00807F92">
            <w:pPr>
              <w:adjustRightInd w:val="0"/>
              <w:snapToGrid w:val="0"/>
              <w:jc w:val="center"/>
              <w:rPr>
                <w:sz w:val="24"/>
              </w:rPr>
            </w:pPr>
          </w:p>
        </w:tc>
      </w:tr>
    </w:tbl>
    <w:p w:rsidR="00807F92" w:rsidRDefault="00807F92">
      <w:pPr>
        <w:pStyle w:val="a6"/>
        <w:spacing w:before="10"/>
        <w:rPr>
          <w:rFonts w:asciiTheme="minorEastAsia" w:eastAsiaTheme="minorEastAsia" w:hAnsiTheme="minorEastAsia"/>
        </w:rPr>
      </w:pPr>
    </w:p>
    <w:p w:rsidR="00807F92" w:rsidRDefault="00934791">
      <w:pPr>
        <w:spacing w:before="1"/>
        <w:ind w:left="401"/>
        <w:rPr>
          <w:rFonts w:asciiTheme="minorEastAsia" w:eastAsiaTheme="minorEastAsia" w:hAnsiTheme="minorEastAsia"/>
          <w:sz w:val="24"/>
        </w:rPr>
      </w:pPr>
      <w:r>
        <w:rPr>
          <w:rFonts w:asciiTheme="minorEastAsia" w:eastAsiaTheme="minorEastAsia" w:hAnsiTheme="minorEastAsia"/>
          <w:sz w:val="24"/>
        </w:rPr>
        <w:t>注：</w:t>
      </w:r>
      <w:proofErr w:type="gramStart"/>
      <w:r>
        <w:rPr>
          <w:rFonts w:asciiTheme="minorEastAsia" w:eastAsiaTheme="minorEastAsia" w:hAnsiTheme="minorEastAsia"/>
          <w:i/>
          <w:sz w:val="24"/>
        </w:rPr>
        <w:t>“</w:t>
      </w:r>
      <w:r>
        <w:rPr>
          <w:rFonts w:asciiTheme="minorEastAsia" w:eastAsiaTheme="minorEastAsia" w:hAnsiTheme="minorEastAsia"/>
          <w:sz w:val="24"/>
        </w:rPr>
        <w:t>偏离情况</w:t>
      </w:r>
      <w:r>
        <w:rPr>
          <w:rFonts w:asciiTheme="minorEastAsia" w:eastAsiaTheme="minorEastAsia" w:hAnsiTheme="minorEastAsia"/>
          <w:i/>
          <w:sz w:val="24"/>
        </w:rPr>
        <w:t>”</w:t>
      </w:r>
      <w:r>
        <w:rPr>
          <w:rFonts w:asciiTheme="minorEastAsia" w:eastAsiaTheme="minorEastAsia" w:hAnsiTheme="minorEastAsia"/>
          <w:sz w:val="24"/>
        </w:rPr>
        <w:t>列应据实</w:t>
      </w:r>
      <w:proofErr w:type="gramEnd"/>
      <w:r>
        <w:rPr>
          <w:rFonts w:asciiTheme="minorEastAsia" w:eastAsiaTheme="minorEastAsia" w:hAnsiTheme="minorEastAsia"/>
          <w:sz w:val="24"/>
        </w:rPr>
        <w:t>填写</w:t>
      </w:r>
      <w:r>
        <w:rPr>
          <w:rFonts w:asciiTheme="minorEastAsia" w:eastAsiaTheme="minorEastAsia" w:hAnsiTheme="minorEastAsia"/>
          <w:i/>
          <w:sz w:val="24"/>
        </w:rPr>
        <w:t>“</w:t>
      </w:r>
      <w:r>
        <w:rPr>
          <w:rFonts w:asciiTheme="minorEastAsia" w:eastAsiaTheme="minorEastAsia" w:hAnsiTheme="minorEastAsia"/>
          <w:sz w:val="24"/>
        </w:rPr>
        <w:t>正偏离</w:t>
      </w:r>
      <w:r>
        <w:rPr>
          <w:rFonts w:asciiTheme="minorEastAsia" w:eastAsiaTheme="minorEastAsia" w:hAnsiTheme="minorEastAsia"/>
          <w:i/>
          <w:sz w:val="24"/>
        </w:rPr>
        <w:t>”</w:t>
      </w:r>
      <w:r>
        <w:rPr>
          <w:rFonts w:asciiTheme="minorEastAsia" w:eastAsiaTheme="minorEastAsia" w:hAnsiTheme="minorEastAsia"/>
          <w:sz w:val="24"/>
        </w:rPr>
        <w:t>或</w:t>
      </w:r>
      <w:r>
        <w:rPr>
          <w:rFonts w:asciiTheme="minorEastAsia" w:eastAsiaTheme="minorEastAsia" w:hAnsiTheme="minorEastAsia"/>
          <w:i/>
          <w:sz w:val="24"/>
        </w:rPr>
        <w:t>“</w:t>
      </w:r>
      <w:r>
        <w:rPr>
          <w:rFonts w:asciiTheme="minorEastAsia" w:eastAsiaTheme="minorEastAsia" w:hAnsiTheme="minorEastAsia"/>
          <w:sz w:val="24"/>
        </w:rPr>
        <w:t>负偏离</w:t>
      </w:r>
      <w:r>
        <w:rPr>
          <w:rFonts w:asciiTheme="minorEastAsia" w:eastAsiaTheme="minorEastAsia" w:hAnsiTheme="minorEastAsia"/>
          <w:i/>
          <w:sz w:val="24"/>
        </w:rPr>
        <w:t>”</w:t>
      </w:r>
      <w:r>
        <w:rPr>
          <w:rFonts w:asciiTheme="minorEastAsia" w:eastAsiaTheme="minorEastAsia" w:hAnsiTheme="minorEastAsia"/>
          <w:spacing w:val="-10"/>
          <w:sz w:val="24"/>
        </w:rPr>
        <w:t>。</w:t>
      </w:r>
    </w:p>
    <w:p w:rsidR="00807F92" w:rsidRDefault="00807F92">
      <w:pPr>
        <w:pStyle w:val="a6"/>
        <w:rPr>
          <w:rFonts w:asciiTheme="minorEastAsia" w:eastAsiaTheme="minorEastAsia" w:hAnsiTheme="minorEastAsia"/>
        </w:rPr>
      </w:pPr>
    </w:p>
    <w:p w:rsidR="00807F92" w:rsidRDefault="00807F92">
      <w:pPr>
        <w:pStyle w:val="a6"/>
        <w:spacing w:before="277"/>
        <w:rPr>
          <w:rFonts w:asciiTheme="minorEastAsia" w:eastAsiaTheme="minorEastAsia" w:hAnsiTheme="minorEastAsia"/>
        </w:rPr>
      </w:pPr>
    </w:p>
    <w:p w:rsidR="00807F92" w:rsidRDefault="00934791">
      <w:pPr>
        <w:pStyle w:val="a6"/>
        <w:tabs>
          <w:tab w:val="left" w:pos="3641"/>
          <w:tab w:val="left" w:pos="5134"/>
        </w:tabs>
        <w:ind w:left="401"/>
        <w:rPr>
          <w:rFonts w:asciiTheme="minorEastAsia" w:eastAsiaTheme="minorEastAsia" w:hAnsiTheme="minorEastAsia"/>
        </w:rPr>
      </w:pPr>
      <w:r>
        <w:rPr>
          <w:rFonts w:asciiTheme="minorEastAsia" w:eastAsiaTheme="minorEastAsia" w:hAnsiTheme="minorEastAsia"/>
        </w:rPr>
        <w:t>投标人名称（加盖公章</w:t>
      </w:r>
      <w:r>
        <w:rPr>
          <w:rFonts w:asciiTheme="minorEastAsia" w:eastAsiaTheme="minorEastAsia" w:hAnsiTheme="minorEastAsia"/>
          <w:spacing w:val="-125"/>
        </w:rPr>
        <w:t>）</w:t>
      </w:r>
      <w:r>
        <w:rPr>
          <w:rFonts w:asciiTheme="minorEastAsia" w:eastAsiaTheme="minorEastAsia" w:hAnsiTheme="minorEastAsia"/>
          <w:spacing w:val="-5"/>
        </w:rPr>
        <w:t>：</w:t>
      </w:r>
      <w:r>
        <w:rPr>
          <w:rFonts w:asciiTheme="minorEastAsia" w:eastAsiaTheme="minorEastAsia" w:hAnsiTheme="minorEastAsia"/>
          <w:u w:val="single"/>
        </w:rPr>
        <w:tab/>
      </w:r>
      <w:r>
        <w:rPr>
          <w:rFonts w:asciiTheme="minorEastAsia" w:eastAsiaTheme="minorEastAsia" w:hAnsiTheme="minorEastAsia"/>
          <w:u w:val="single"/>
        </w:rPr>
        <w:tab/>
      </w:r>
    </w:p>
    <w:p w:rsidR="00807F92" w:rsidRDefault="00934791">
      <w:pPr>
        <w:pStyle w:val="a6"/>
        <w:tabs>
          <w:tab w:val="left" w:pos="1721"/>
          <w:tab w:val="left" w:pos="2681"/>
          <w:tab w:val="left" w:pos="3641"/>
        </w:tabs>
        <w:spacing w:before="184"/>
        <w:ind w:left="401"/>
        <w:rPr>
          <w:rFonts w:asciiTheme="minorEastAsia" w:eastAsiaTheme="minorEastAsia" w:hAnsiTheme="minorEastAsia"/>
        </w:rPr>
      </w:pPr>
      <w:r>
        <w:rPr>
          <w:rFonts w:asciiTheme="minorEastAsia" w:eastAsiaTheme="minorEastAsia" w:hAnsiTheme="minorEastAsia"/>
        </w:rPr>
        <w:t>日期</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807F92">
      <w:pPr>
        <w:rPr>
          <w:rFonts w:asciiTheme="minorEastAsia" w:eastAsiaTheme="minorEastAsia" w:hAnsiTheme="minorEastAsia"/>
        </w:rPr>
        <w:sectPr w:rsidR="00807F92">
          <w:headerReference w:type="default" r:id="rId15"/>
          <w:footerReference w:type="default" r:id="rId16"/>
          <w:pgSz w:w="11910" w:h="16840"/>
          <w:pgMar w:top="1340" w:right="740" w:bottom="1080" w:left="1300" w:header="879" w:footer="892" w:gutter="0"/>
          <w:cols w:space="720"/>
        </w:sectPr>
      </w:pPr>
    </w:p>
    <w:p w:rsidR="00807F92" w:rsidRDefault="00934791">
      <w:pPr>
        <w:pStyle w:val="af1"/>
        <w:numPr>
          <w:ilvl w:val="0"/>
          <w:numId w:val="7"/>
        </w:numPr>
        <w:tabs>
          <w:tab w:val="left" w:pos="761"/>
        </w:tabs>
        <w:spacing w:before="72"/>
        <w:ind w:left="761"/>
        <w:jc w:val="left"/>
        <w:rPr>
          <w:rFonts w:asciiTheme="minorEastAsia" w:eastAsiaTheme="minorEastAsia" w:hAnsiTheme="minorEastAsia"/>
          <w:sz w:val="24"/>
        </w:rPr>
      </w:pPr>
      <w:r>
        <w:rPr>
          <w:rFonts w:asciiTheme="minorEastAsia" w:eastAsiaTheme="minorEastAsia" w:hAnsiTheme="minorEastAsia"/>
          <w:sz w:val="24"/>
        </w:rPr>
        <w:lastRenderedPageBreak/>
        <w:t>采购需求偏离表（实质性格式</w:t>
      </w:r>
      <w:r>
        <w:rPr>
          <w:rFonts w:asciiTheme="minorEastAsia" w:eastAsiaTheme="minorEastAsia" w:hAnsiTheme="minorEastAsia"/>
          <w:spacing w:val="-10"/>
          <w:sz w:val="24"/>
        </w:rPr>
        <w:t>）</w:t>
      </w:r>
    </w:p>
    <w:p w:rsidR="00807F92" w:rsidRDefault="00934791">
      <w:pPr>
        <w:pStyle w:val="3"/>
        <w:spacing w:before="158"/>
        <w:ind w:right="3"/>
        <w:rPr>
          <w:rFonts w:asciiTheme="minorEastAsia" w:eastAsiaTheme="minorEastAsia" w:hAnsiTheme="minorEastAsia"/>
          <w:b/>
        </w:rPr>
      </w:pPr>
      <w:r>
        <w:rPr>
          <w:rFonts w:asciiTheme="minorEastAsia" w:eastAsiaTheme="minorEastAsia" w:hAnsiTheme="minorEastAsia"/>
          <w:b/>
          <w:spacing w:val="-2"/>
        </w:rPr>
        <w:t>采购需求偏离表</w:t>
      </w:r>
    </w:p>
    <w:p w:rsidR="00807F92" w:rsidRDefault="00934791">
      <w:pPr>
        <w:pStyle w:val="a6"/>
        <w:tabs>
          <w:tab w:val="left" w:pos="5093"/>
          <w:tab w:val="left" w:pos="5640"/>
          <w:tab w:val="left" w:pos="8333"/>
        </w:tabs>
        <w:spacing w:before="240"/>
        <w:ind w:left="761"/>
        <w:rPr>
          <w:rFonts w:asciiTheme="minorEastAsia" w:eastAsiaTheme="minorEastAsia" w:hAnsiTheme="minorEastAsia"/>
        </w:rPr>
      </w:pPr>
      <w:r>
        <w:rPr>
          <w:rFonts w:asciiTheme="minorEastAsia" w:eastAsiaTheme="minorEastAsia" w:hAnsiTheme="minorEastAsia"/>
          <w:spacing w:val="-4"/>
        </w:rPr>
        <w:t>项目编号/包号</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rPr>
        <w:tab/>
        <w:t>项目名称</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807F92">
      <w:pPr>
        <w:pStyle w:val="a6"/>
        <w:spacing w:before="8"/>
        <w:rPr>
          <w:rFonts w:asciiTheme="minorEastAsia" w:eastAsiaTheme="minorEastAsia" w:hAnsiTheme="minorEastAsia"/>
          <w:sz w:val="13"/>
        </w:rPr>
      </w:pP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1701"/>
        <w:gridCol w:w="2324"/>
        <w:gridCol w:w="2126"/>
        <w:gridCol w:w="1875"/>
        <w:gridCol w:w="1009"/>
      </w:tblGrid>
      <w:tr w:rsidR="00807F92">
        <w:trPr>
          <w:trHeight w:val="1053"/>
          <w:jc w:val="center"/>
        </w:trPr>
        <w:tc>
          <w:tcPr>
            <w:tcW w:w="867" w:type="dxa"/>
            <w:vAlign w:val="center"/>
          </w:tcPr>
          <w:p w:rsidR="00807F92" w:rsidRDefault="00934791">
            <w:pPr>
              <w:adjustRightInd w:val="0"/>
              <w:snapToGrid w:val="0"/>
              <w:jc w:val="center"/>
              <w:rPr>
                <w:sz w:val="24"/>
              </w:rPr>
            </w:pPr>
            <w:r>
              <w:rPr>
                <w:sz w:val="24"/>
              </w:rPr>
              <w:t>序号</w:t>
            </w:r>
          </w:p>
        </w:tc>
        <w:tc>
          <w:tcPr>
            <w:tcW w:w="1701" w:type="dxa"/>
            <w:vAlign w:val="center"/>
          </w:tcPr>
          <w:p w:rsidR="00807F92" w:rsidRDefault="00934791">
            <w:pPr>
              <w:adjustRightInd w:val="0"/>
              <w:snapToGrid w:val="0"/>
              <w:jc w:val="center"/>
              <w:rPr>
                <w:sz w:val="24"/>
              </w:rPr>
            </w:pPr>
            <w:r>
              <w:rPr>
                <w:sz w:val="24"/>
              </w:rPr>
              <w:t>招标文件条目号（页码）</w:t>
            </w:r>
          </w:p>
        </w:tc>
        <w:tc>
          <w:tcPr>
            <w:tcW w:w="2324" w:type="dxa"/>
            <w:vAlign w:val="center"/>
          </w:tcPr>
          <w:p w:rsidR="00807F92" w:rsidRDefault="00934791">
            <w:pPr>
              <w:adjustRightInd w:val="0"/>
              <w:snapToGrid w:val="0"/>
              <w:jc w:val="center"/>
              <w:rPr>
                <w:sz w:val="24"/>
              </w:rPr>
            </w:pPr>
            <w:r>
              <w:rPr>
                <w:sz w:val="24"/>
              </w:rPr>
              <w:t>招标文件要求</w:t>
            </w:r>
          </w:p>
        </w:tc>
        <w:tc>
          <w:tcPr>
            <w:tcW w:w="2126" w:type="dxa"/>
            <w:vAlign w:val="center"/>
          </w:tcPr>
          <w:p w:rsidR="00807F92" w:rsidRDefault="00934791">
            <w:pPr>
              <w:adjustRightInd w:val="0"/>
              <w:snapToGrid w:val="0"/>
              <w:jc w:val="center"/>
              <w:rPr>
                <w:sz w:val="24"/>
              </w:rPr>
            </w:pPr>
            <w:r>
              <w:rPr>
                <w:sz w:val="24"/>
              </w:rPr>
              <w:t>投标响应内容</w:t>
            </w:r>
          </w:p>
        </w:tc>
        <w:tc>
          <w:tcPr>
            <w:tcW w:w="1875" w:type="dxa"/>
            <w:vAlign w:val="center"/>
          </w:tcPr>
          <w:p w:rsidR="00807F92" w:rsidRDefault="00934791">
            <w:pPr>
              <w:adjustRightInd w:val="0"/>
              <w:snapToGrid w:val="0"/>
              <w:jc w:val="center"/>
              <w:rPr>
                <w:sz w:val="24"/>
              </w:rPr>
            </w:pPr>
            <w:r>
              <w:rPr>
                <w:sz w:val="24"/>
              </w:rPr>
              <w:t>偏离情况</w:t>
            </w:r>
          </w:p>
        </w:tc>
        <w:tc>
          <w:tcPr>
            <w:tcW w:w="1009" w:type="dxa"/>
            <w:vAlign w:val="center"/>
          </w:tcPr>
          <w:p w:rsidR="00807F92" w:rsidRDefault="00934791">
            <w:pPr>
              <w:adjustRightInd w:val="0"/>
              <w:snapToGrid w:val="0"/>
              <w:jc w:val="center"/>
              <w:rPr>
                <w:sz w:val="24"/>
              </w:rPr>
            </w:pPr>
            <w:r>
              <w:rPr>
                <w:sz w:val="24"/>
              </w:rPr>
              <w:t>说明</w:t>
            </w:r>
          </w:p>
        </w:tc>
      </w:tr>
      <w:tr w:rsidR="00807F92">
        <w:trPr>
          <w:trHeight w:val="930"/>
          <w:jc w:val="center"/>
        </w:trPr>
        <w:tc>
          <w:tcPr>
            <w:tcW w:w="867" w:type="dxa"/>
            <w:vAlign w:val="center"/>
          </w:tcPr>
          <w:p w:rsidR="00807F92" w:rsidRDefault="00807F92">
            <w:pPr>
              <w:adjustRightInd w:val="0"/>
              <w:snapToGrid w:val="0"/>
              <w:jc w:val="center"/>
              <w:rPr>
                <w:sz w:val="24"/>
              </w:rPr>
            </w:pPr>
          </w:p>
        </w:tc>
        <w:tc>
          <w:tcPr>
            <w:tcW w:w="1701" w:type="dxa"/>
            <w:vAlign w:val="center"/>
          </w:tcPr>
          <w:p w:rsidR="00807F92" w:rsidRDefault="00807F92">
            <w:pPr>
              <w:adjustRightInd w:val="0"/>
              <w:snapToGrid w:val="0"/>
              <w:jc w:val="center"/>
              <w:rPr>
                <w:sz w:val="24"/>
              </w:rPr>
            </w:pPr>
          </w:p>
        </w:tc>
        <w:tc>
          <w:tcPr>
            <w:tcW w:w="2324" w:type="dxa"/>
            <w:vAlign w:val="center"/>
          </w:tcPr>
          <w:p w:rsidR="00807F92" w:rsidRDefault="00807F92">
            <w:pPr>
              <w:adjustRightInd w:val="0"/>
              <w:snapToGrid w:val="0"/>
              <w:jc w:val="center"/>
              <w:rPr>
                <w:sz w:val="24"/>
              </w:rPr>
            </w:pPr>
          </w:p>
        </w:tc>
        <w:tc>
          <w:tcPr>
            <w:tcW w:w="2126" w:type="dxa"/>
            <w:vAlign w:val="center"/>
          </w:tcPr>
          <w:p w:rsidR="00807F92" w:rsidRDefault="00807F92">
            <w:pPr>
              <w:adjustRightInd w:val="0"/>
              <w:snapToGrid w:val="0"/>
              <w:jc w:val="center"/>
              <w:rPr>
                <w:sz w:val="24"/>
              </w:rPr>
            </w:pPr>
          </w:p>
        </w:tc>
        <w:tc>
          <w:tcPr>
            <w:tcW w:w="1875" w:type="dxa"/>
            <w:vAlign w:val="center"/>
          </w:tcPr>
          <w:p w:rsidR="00807F92" w:rsidRDefault="00807F92">
            <w:pPr>
              <w:adjustRightInd w:val="0"/>
              <w:snapToGrid w:val="0"/>
              <w:jc w:val="center"/>
              <w:rPr>
                <w:sz w:val="24"/>
              </w:rPr>
            </w:pPr>
          </w:p>
        </w:tc>
        <w:tc>
          <w:tcPr>
            <w:tcW w:w="1009" w:type="dxa"/>
            <w:vAlign w:val="center"/>
          </w:tcPr>
          <w:p w:rsidR="00807F92" w:rsidRDefault="00807F92">
            <w:pPr>
              <w:adjustRightInd w:val="0"/>
              <w:snapToGrid w:val="0"/>
              <w:jc w:val="center"/>
              <w:rPr>
                <w:sz w:val="24"/>
              </w:rPr>
            </w:pPr>
          </w:p>
        </w:tc>
      </w:tr>
      <w:tr w:rsidR="00807F92">
        <w:trPr>
          <w:trHeight w:val="930"/>
          <w:jc w:val="center"/>
        </w:trPr>
        <w:tc>
          <w:tcPr>
            <w:tcW w:w="867" w:type="dxa"/>
            <w:vAlign w:val="center"/>
          </w:tcPr>
          <w:p w:rsidR="00807F92" w:rsidRDefault="00807F92">
            <w:pPr>
              <w:adjustRightInd w:val="0"/>
              <w:snapToGrid w:val="0"/>
              <w:jc w:val="center"/>
              <w:rPr>
                <w:sz w:val="24"/>
              </w:rPr>
            </w:pPr>
          </w:p>
        </w:tc>
        <w:tc>
          <w:tcPr>
            <w:tcW w:w="1701" w:type="dxa"/>
            <w:vAlign w:val="center"/>
          </w:tcPr>
          <w:p w:rsidR="00807F92" w:rsidRDefault="00807F92">
            <w:pPr>
              <w:adjustRightInd w:val="0"/>
              <w:snapToGrid w:val="0"/>
              <w:jc w:val="center"/>
              <w:rPr>
                <w:sz w:val="24"/>
              </w:rPr>
            </w:pPr>
          </w:p>
        </w:tc>
        <w:tc>
          <w:tcPr>
            <w:tcW w:w="2324" w:type="dxa"/>
            <w:vAlign w:val="center"/>
          </w:tcPr>
          <w:p w:rsidR="00807F92" w:rsidRDefault="00807F92">
            <w:pPr>
              <w:adjustRightInd w:val="0"/>
              <w:snapToGrid w:val="0"/>
              <w:jc w:val="center"/>
              <w:rPr>
                <w:sz w:val="24"/>
              </w:rPr>
            </w:pPr>
          </w:p>
        </w:tc>
        <w:tc>
          <w:tcPr>
            <w:tcW w:w="2126" w:type="dxa"/>
            <w:vAlign w:val="center"/>
          </w:tcPr>
          <w:p w:rsidR="00807F92" w:rsidRDefault="00807F92">
            <w:pPr>
              <w:adjustRightInd w:val="0"/>
              <w:snapToGrid w:val="0"/>
              <w:jc w:val="center"/>
              <w:rPr>
                <w:sz w:val="24"/>
              </w:rPr>
            </w:pPr>
          </w:p>
        </w:tc>
        <w:tc>
          <w:tcPr>
            <w:tcW w:w="1875" w:type="dxa"/>
            <w:vAlign w:val="center"/>
          </w:tcPr>
          <w:p w:rsidR="00807F92" w:rsidRDefault="00807F92">
            <w:pPr>
              <w:adjustRightInd w:val="0"/>
              <w:snapToGrid w:val="0"/>
              <w:jc w:val="center"/>
              <w:rPr>
                <w:sz w:val="24"/>
              </w:rPr>
            </w:pPr>
          </w:p>
        </w:tc>
        <w:tc>
          <w:tcPr>
            <w:tcW w:w="1009" w:type="dxa"/>
            <w:vAlign w:val="center"/>
          </w:tcPr>
          <w:p w:rsidR="00807F92" w:rsidRDefault="00807F92">
            <w:pPr>
              <w:adjustRightInd w:val="0"/>
              <w:snapToGrid w:val="0"/>
              <w:jc w:val="center"/>
              <w:rPr>
                <w:sz w:val="24"/>
              </w:rPr>
            </w:pPr>
          </w:p>
        </w:tc>
      </w:tr>
      <w:tr w:rsidR="00807F92">
        <w:trPr>
          <w:trHeight w:val="930"/>
          <w:jc w:val="center"/>
        </w:trPr>
        <w:tc>
          <w:tcPr>
            <w:tcW w:w="867" w:type="dxa"/>
            <w:vAlign w:val="center"/>
          </w:tcPr>
          <w:p w:rsidR="00807F92" w:rsidRDefault="00807F92">
            <w:pPr>
              <w:adjustRightInd w:val="0"/>
              <w:snapToGrid w:val="0"/>
              <w:jc w:val="center"/>
              <w:rPr>
                <w:sz w:val="24"/>
              </w:rPr>
            </w:pPr>
          </w:p>
        </w:tc>
        <w:tc>
          <w:tcPr>
            <w:tcW w:w="1701" w:type="dxa"/>
            <w:vAlign w:val="center"/>
          </w:tcPr>
          <w:p w:rsidR="00807F92" w:rsidRDefault="00807F92">
            <w:pPr>
              <w:adjustRightInd w:val="0"/>
              <w:snapToGrid w:val="0"/>
              <w:jc w:val="center"/>
              <w:rPr>
                <w:sz w:val="24"/>
              </w:rPr>
            </w:pPr>
          </w:p>
        </w:tc>
        <w:tc>
          <w:tcPr>
            <w:tcW w:w="2324" w:type="dxa"/>
            <w:vAlign w:val="center"/>
          </w:tcPr>
          <w:p w:rsidR="00807F92" w:rsidRDefault="00807F92">
            <w:pPr>
              <w:adjustRightInd w:val="0"/>
              <w:snapToGrid w:val="0"/>
              <w:jc w:val="center"/>
              <w:rPr>
                <w:sz w:val="24"/>
              </w:rPr>
            </w:pPr>
          </w:p>
        </w:tc>
        <w:tc>
          <w:tcPr>
            <w:tcW w:w="2126" w:type="dxa"/>
            <w:vAlign w:val="center"/>
          </w:tcPr>
          <w:p w:rsidR="00807F92" w:rsidRDefault="00807F92">
            <w:pPr>
              <w:adjustRightInd w:val="0"/>
              <w:snapToGrid w:val="0"/>
              <w:jc w:val="center"/>
              <w:rPr>
                <w:sz w:val="24"/>
              </w:rPr>
            </w:pPr>
          </w:p>
        </w:tc>
        <w:tc>
          <w:tcPr>
            <w:tcW w:w="1875" w:type="dxa"/>
            <w:vAlign w:val="center"/>
          </w:tcPr>
          <w:p w:rsidR="00807F92" w:rsidRDefault="00807F92">
            <w:pPr>
              <w:adjustRightInd w:val="0"/>
              <w:snapToGrid w:val="0"/>
              <w:jc w:val="center"/>
              <w:rPr>
                <w:sz w:val="24"/>
              </w:rPr>
            </w:pPr>
          </w:p>
        </w:tc>
        <w:tc>
          <w:tcPr>
            <w:tcW w:w="1009" w:type="dxa"/>
            <w:vAlign w:val="center"/>
          </w:tcPr>
          <w:p w:rsidR="00807F92" w:rsidRDefault="00807F92">
            <w:pPr>
              <w:adjustRightInd w:val="0"/>
              <w:snapToGrid w:val="0"/>
              <w:jc w:val="center"/>
              <w:rPr>
                <w:sz w:val="24"/>
              </w:rPr>
            </w:pPr>
          </w:p>
        </w:tc>
      </w:tr>
      <w:tr w:rsidR="00807F92">
        <w:trPr>
          <w:trHeight w:val="930"/>
          <w:jc w:val="center"/>
        </w:trPr>
        <w:tc>
          <w:tcPr>
            <w:tcW w:w="867" w:type="dxa"/>
            <w:vAlign w:val="center"/>
          </w:tcPr>
          <w:p w:rsidR="00807F92" w:rsidRDefault="00807F92">
            <w:pPr>
              <w:adjustRightInd w:val="0"/>
              <w:snapToGrid w:val="0"/>
              <w:jc w:val="center"/>
              <w:rPr>
                <w:sz w:val="24"/>
              </w:rPr>
            </w:pPr>
          </w:p>
        </w:tc>
        <w:tc>
          <w:tcPr>
            <w:tcW w:w="1701" w:type="dxa"/>
            <w:vAlign w:val="center"/>
          </w:tcPr>
          <w:p w:rsidR="00807F92" w:rsidRDefault="00807F92">
            <w:pPr>
              <w:adjustRightInd w:val="0"/>
              <w:snapToGrid w:val="0"/>
              <w:jc w:val="center"/>
              <w:rPr>
                <w:sz w:val="24"/>
              </w:rPr>
            </w:pPr>
          </w:p>
        </w:tc>
        <w:tc>
          <w:tcPr>
            <w:tcW w:w="2324" w:type="dxa"/>
            <w:vAlign w:val="center"/>
          </w:tcPr>
          <w:p w:rsidR="00807F92" w:rsidRDefault="00807F92">
            <w:pPr>
              <w:adjustRightInd w:val="0"/>
              <w:snapToGrid w:val="0"/>
              <w:jc w:val="center"/>
              <w:rPr>
                <w:sz w:val="24"/>
              </w:rPr>
            </w:pPr>
          </w:p>
        </w:tc>
        <w:tc>
          <w:tcPr>
            <w:tcW w:w="2126" w:type="dxa"/>
            <w:vAlign w:val="center"/>
          </w:tcPr>
          <w:p w:rsidR="00807F92" w:rsidRDefault="00807F92">
            <w:pPr>
              <w:adjustRightInd w:val="0"/>
              <w:snapToGrid w:val="0"/>
              <w:jc w:val="center"/>
              <w:rPr>
                <w:sz w:val="24"/>
              </w:rPr>
            </w:pPr>
          </w:p>
        </w:tc>
        <w:tc>
          <w:tcPr>
            <w:tcW w:w="1875" w:type="dxa"/>
            <w:vAlign w:val="center"/>
          </w:tcPr>
          <w:p w:rsidR="00807F92" w:rsidRDefault="00807F92">
            <w:pPr>
              <w:adjustRightInd w:val="0"/>
              <w:snapToGrid w:val="0"/>
              <w:jc w:val="center"/>
              <w:rPr>
                <w:sz w:val="24"/>
              </w:rPr>
            </w:pPr>
          </w:p>
        </w:tc>
        <w:tc>
          <w:tcPr>
            <w:tcW w:w="1009" w:type="dxa"/>
            <w:vAlign w:val="center"/>
          </w:tcPr>
          <w:p w:rsidR="00807F92" w:rsidRDefault="00807F92">
            <w:pPr>
              <w:adjustRightInd w:val="0"/>
              <w:snapToGrid w:val="0"/>
              <w:jc w:val="center"/>
              <w:rPr>
                <w:sz w:val="24"/>
              </w:rPr>
            </w:pPr>
          </w:p>
        </w:tc>
      </w:tr>
      <w:tr w:rsidR="00807F92">
        <w:trPr>
          <w:trHeight w:val="930"/>
          <w:jc w:val="center"/>
        </w:trPr>
        <w:tc>
          <w:tcPr>
            <w:tcW w:w="867" w:type="dxa"/>
            <w:vAlign w:val="center"/>
          </w:tcPr>
          <w:p w:rsidR="00807F92" w:rsidRDefault="00807F92">
            <w:pPr>
              <w:adjustRightInd w:val="0"/>
              <w:snapToGrid w:val="0"/>
              <w:jc w:val="center"/>
              <w:rPr>
                <w:sz w:val="24"/>
              </w:rPr>
            </w:pPr>
          </w:p>
        </w:tc>
        <w:tc>
          <w:tcPr>
            <w:tcW w:w="1701" w:type="dxa"/>
            <w:vAlign w:val="center"/>
          </w:tcPr>
          <w:p w:rsidR="00807F92" w:rsidRDefault="00807F92">
            <w:pPr>
              <w:adjustRightInd w:val="0"/>
              <w:snapToGrid w:val="0"/>
              <w:jc w:val="center"/>
              <w:rPr>
                <w:sz w:val="24"/>
              </w:rPr>
            </w:pPr>
          </w:p>
        </w:tc>
        <w:tc>
          <w:tcPr>
            <w:tcW w:w="2324" w:type="dxa"/>
            <w:vAlign w:val="center"/>
          </w:tcPr>
          <w:p w:rsidR="00807F92" w:rsidRDefault="00807F92">
            <w:pPr>
              <w:adjustRightInd w:val="0"/>
              <w:snapToGrid w:val="0"/>
              <w:jc w:val="center"/>
              <w:rPr>
                <w:sz w:val="24"/>
              </w:rPr>
            </w:pPr>
          </w:p>
        </w:tc>
        <w:tc>
          <w:tcPr>
            <w:tcW w:w="2126" w:type="dxa"/>
            <w:vAlign w:val="center"/>
          </w:tcPr>
          <w:p w:rsidR="00807F92" w:rsidRDefault="00807F92">
            <w:pPr>
              <w:adjustRightInd w:val="0"/>
              <w:snapToGrid w:val="0"/>
              <w:jc w:val="center"/>
              <w:rPr>
                <w:sz w:val="24"/>
              </w:rPr>
            </w:pPr>
          </w:p>
        </w:tc>
        <w:tc>
          <w:tcPr>
            <w:tcW w:w="1875" w:type="dxa"/>
            <w:vAlign w:val="center"/>
          </w:tcPr>
          <w:p w:rsidR="00807F92" w:rsidRDefault="00807F92">
            <w:pPr>
              <w:adjustRightInd w:val="0"/>
              <w:snapToGrid w:val="0"/>
              <w:jc w:val="center"/>
              <w:rPr>
                <w:sz w:val="24"/>
              </w:rPr>
            </w:pPr>
          </w:p>
        </w:tc>
        <w:tc>
          <w:tcPr>
            <w:tcW w:w="1009" w:type="dxa"/>
            <w:vAlign w:val="center"/>
          </w:tcPr>
          <w:p w:rsidR="00807F92" w:rsidRDefault="00807F92">
            <w:pPr>
              <w:adjustRightInd w:val="0"/>
              <w:snapToGrid w:val="0"/>
              <w:jc w:val="center"/>
              <w:rPr>
                <w:sz w:val="24"/>
              </w:rPr>
            </w:pPr>
          </w:p>
        </w:tc>
      </w:tr>
      <w:tr w:rsidR="00807F92">
        <w:trPr>
          <w:trHeight w:val="930"/>
          <w:jc w:val="center"/>
        </w:trPr>
        <w:tc>
          <w:tcPr>
            <w:tcW w:w="867" w:type="dxa"/>
            <w:vAlign w:val="center"/>
          </w:tcPr>
          <w:p w:rsidR="00807F92" w:rsidRDefault="00807F92">
            <w:pPr>
              <w:adjustRightInd w:val="0"/>
              <w:snapToGrid w:val="0"/>
              <w:jc w:val="center"/>
              <w:rPr>
                <w:sz w:val="24"/>
              </w:rPr>
            </w:pPr>
          </w:p>
        </w:tc>
        <w:tc>
          <w:tcPr>
            <w:tcW w:w="1701" w:type="dxa"/>
            <w:vAlign w:val="center"/>
          </w:tcPr>
          <w:p w:rsidR="00807F92" w:rsidRDefault="00807F92">
            <w:pPr>
              <w:adjustRightInd w:val="0"/>
              <w:snapToGrid w:val="0"/>
              <w:jc w:val="center"/>
              <w:rPr>
                <w:sz w:val="24"/>
              </w:rPr>
            </w:pPr>
          </w:p>
        </w:tc>
        <w:tc>
          <w:tcPr>
            <w:tcW w:w="2324" w:type="dxa"/>
            <w:vAlign w:val="center"/>
          </w:tcPr>
          <w:p w:rsidR="00807F92" w:rsidRDefault="00807F92">
            <w:pPr>
              <w:adjustRightInd w:val="0"/>
              <w:snapToGrid w:val="0"/>
              <w:jc w:val="center"/>
              <w:rPr>
                <w:sz w:val="24"/>
              </w:rPr>
            </w:pPr>
          </w:p>
        </w:tc>
        <w:tc>
          <w:tcPr>
            <w:tcW w:w="2126" w:type="dxa"/>
            <w:vAlign w:val="center"/>
          </w:tcPr>
          <w:p w:rsidR="00807F92" w:rsidRDefault="00807F92">
            <w:pPr>
              <w:adjustRightInd w:val="0"/>
              <w:snapToGrid w:val="0"/>
              <w:jc w:val="center"/>
              <w:rPr>
                <w:sz w:val="24"/>
              </w:rPr>
            </w:pPr>
          </w:p>
        </w:tc>
        <w:tc>
          <w:tcPr>
            <w:tcW w:w="1875" w:type="dxa"/>
            <w:vAlign w:val="center"/>
          </w:tcPr>
          <w:p w:rsidR="00807F92" w:rsidRDefault="00807F92">
            <w:pPr>
              <w:adjustRightInd w:val="0"/>
              <w:snapToGrid w:val="0"/>
              <w:jc w:val="center"/>
              <w:rPr>
                <w:sz w:val="24"/>
              </w:rPr>
            </w:pPr>
          </w:p>
        </w:tc>
        <w:tc>
          <w:tcPr>
            <w:tcW w:w="1009" w:type="dxa"/>
            <w:vAlign w:val="center"/>
          </w:tcPr>
          <w:p w:rsidR="00807F92" w:rsidRDefault="00807F92">
            <w:pPr>
              <w:adjustRightInd w:val="0"/>
              <w:snapToGrid w:val="0"/>
              <w:jc w:val="center"/>
              <w:rPr>
                <w:sz w:val="24"/>
              </w:rPr>
            </w:pPr>
          </w:p>
        </w:tc>
      </w:tr>
    </w:tbl>
    <w:p w:rsidR="00807F92" w:rsidRDefault="00807F92">
      <w:pPr>
        <w:pStyle w:val="a6"/>
        <w:rPr>
          <w:rFonts w:asciiTheme="minorEastAsia" w:eastAsiaTheme="minorEastAsia" w:hAnsiTheme="minorEastAsia"/>
        </w:rPr>
      </w:pPr>
    </w:p>
    <w:p w:rsidR="00807F92" w:rsidRDefault="00807F92">
      <w:pPr>
        <w:pStyle w:val="a6"/>
        <w:spacing w:before="19"/>
        <w:rPr>
          <w:rFonts w:asciiTheme="minorEastAsia" w:eastAsiaTheme="minorEastAsia" w:hAnsiTheme="minorEastAsia"/>
        </w:rPr>
      </w:pPr>
    </w:p>
    <w:p w:rsidR="00807F92" w:rsidRDefault="00934791">
      <w:pPr>
        <w:pStyle w:val="a6"/>
        <w:ind w:left="401"/>
        <w:rPr>
          <w:rFonts w:asciiTheme="minorEastAsia" w:eastAsiaTheme="minorEastAsia" w:hAnsiTheme="minorEastAsia"/>
        </w:rPr>
      </w:pPr>
      <w:r>
        <w:rPr>
          <w:rFonts w:asciiTheme="minorEastAsia" w:eastAsiaTheme="minorEastAsia" w:hAnsiTheme="minorEastAsia"/>
          <w:spacing w:val="-5"/>
        </w:rPr>
        <w:t>注：</w:t>
      </w:r>
    </w:p>
    <w:p w:rsidR="00807F92" w:rsidRDefault="00934791">
      <w:pPr>
        <w:pStyle w:val="af1"/>
        <w:numPr>
          <w:ilvl w:val="0"/>
          <w:numId w:val="10"/>
        </w:numPr>
        <w:tabs>
          <w:tab w:val="left" w:pos="747"/>
        </w:tabs>
        <w:spacing w:before="4" w:line="242" w:lineRule="auto"/>
        <w:ind w:right="476" w:firstLine="0"/>
        <w:rPr>
          <w:rFonts w:asciiTheme="minorEastAsia" w:eastAsiaTheme="minorEastAsia" w:hAnsiTheme="minorEastAsia"/>
          <w:sz w:val="24"/>
        </w:rPr>
      </w:pPr>
      <w:r>
        <w:rPr>
          <w:rFonts w:asciiTheme="minorEastAsia" w:eastAsiaTheme="minorEastAsia" w:hAnsiTheme="minorEastAsia"/>
          <w:spacing w:val="-2"/>
          <w:sz w:val="24"/>
        </w:rPr>
        <w:t>对招标文件中的所有商务、技术要求，除本表所列明的所有偏离外，均视作供应商已对之理解和响应。此表中若无任何文字说明，内容为空白的，</w:t>
      </w:r>
      <w:r>
        <w:rPr>
          <w:rFonts w:asciiTheme="minorEastAsia" w:eastAsiaTheme="minorEastAsia" w:hAnsiTheme="minorEastAsia"/>
          <w:b/>
          <w:spacing w:val="-2"/>
          <w:sz w:val="24"/>
        </w:rPr>
        <w:t>投标无效。</w:t>
      </w:r>
    </w:p>
    <w:p w:rsidR="00807F92" w:rsidRDefault="00934791">
      <w:pPr>
        <w:pStyle w:val="af1"/>
        <w:numPr>
          <w:ilvl w:val="0"/>
          <w:numId w:val="10"/>
        </w:numPr>
        <w:tabs>
          <w:tab w:val="left" w:pos="627"/>
        </w:tabs>
        <w:spacing w:before="1"/>
        <w:ind w:left="627" w:hanging="226"/>
        <w:rPr>
          <w:rFonts w:asciiTheme="minorEastAsia" w:eastAsiaTheme="minorEastAsia" w:hAnsiTheme="minorEastAsia"/>
          <w:sz w:val="24"/>
        </w:rPr>
      </w:pPr>
      <w:proofErr w:type="gramStart"/>
      <w:r>
        <w:rPr>
          <w:rFonts w:asciiTheme="minorEastAsia" w:eastAsiaTheme="minorEastAsia" w:hAnsiTheme="minorEastAsia"/>
          <w:sz w:val="24"/>
        </w:rPr>
        <w:t>“偏离情况”列应据实</w:t>
      </w:r>
      <w:proofErr w:type="gramEnd"/>
      <w:r>
        <w:rPr>
          <w:rFonts w:asciiTheme="minorEastAsia" w:eastAsiaTheme="minorEastAsia" w:hAnsiTheme="minorEastAsia"/>
          <w:sz w:val="24"/>
        </w:rPr>
        <w:t>填写“无偏离”、“正偏离”或“负偏离”</w:t>
      </w:r>
      <w:r>
        <w:rPr>
          <w:rFonts w:asciiTheme="minorEastAsia" w:eastAsiaTheme="minorEastAsia" w:hAnsiTheme="minorEastAsia"/>
          <w:spacing w:val="-10"/>
          <w:sz w:val="24"/>
        </w:rPr>
        <w:t>。</w:t>
      </w:r>
    </w:p>
    <w:p w:rsidR="00807F92" w:rsidRDefault="00807F92">
      <w:pPr>
        <w:pStyle w:val="a6"/>
        <w:rPr>
          <w:rFonts w:asciiTheme="minorEastAsia" w:eastAsiaTheme="minorEastAsia" w:hAnsiTheme="minorEastAsia"/>
        </w:rPr>
      </w:pPr>
    </w:p>
    <w:p w:rsidR="00807F92" w:rsidRDefault="00807F92">
      <w:pPr>
        <w:pStyle w:val="a6"/>
        <w:rPr>
          <w:rFonts w:asciiTheme="minorEastAsia" w:eastAsiaTheme="minorEastAsia" w:hAnsiTheme="minorEastAsia"/>
        </w:rPr>
      </w:pPr>
    </w:p>
    <w:p w:rsidR="00807F92" w:rsidRDefault="00807F92">
      <w:pPr>
        <w:pStyle w:val="a6"/>
        <w:spacing w:before="82"/>
        <w:rPr>
          <w:rFonts w:asciiTheme="minorEastAsia" w:eastAsiaTheme="minorEastAsia" w:hAnsiTheme="minorEastAsia"/>
        </w:rPr>
      </w:pPr>
    </w:p>
    <w:p w:rsidR="00807F92" w:rsidRDefault="00934791">
      <w:pPr>
        <w:pStyle w:val="a6"/>
        <w:tabs>
          <w:tab w:val="left" w:pos="3641"/>
          <w:tab w:val="left" w:pos="5134"/>
        </w:tabs>
        <w:ind w:left="401"/>
        <w:rPr>
          <w:rFonts w:asciiTheme="minorEastAsia" w:eastAsiaTheme="minorEastAsia" w:hAnsiTheme="minorEastAsia"/>
        </w:rPr>
      </w:pPr>
      <w:r>
        <w:rPr>
          <w:rFonts w:asciiTheme="minorEastAsia" w:eastAsiaTheme="minorEastAsia" w:hAnsiTheme="minorEastAsia"/>
        </w:rPr>
        <w:t>投标人名称（加盖公章</w:t>
      </w:r>
      <w:r>
        <w:rPr>
          <w:rFonts w:asciiTheme="minorEastAsia" w:eastAsiaTheme="minorEastAsia" w:hAnsiTheme="minorEastAsia"/>
          <w:spacing w:val="-125"/>
        </w:rPr>
        <w:t>）</w:t>
      </w:r>
      <w:r>
        <w:rPr>
          <w:rFonts w:asciiTheme="minorEastAsia" w:eastAsiaTheme="minorEastAsia" w:hAnsiTheme="minorEastAsia"/>
          <w:spacing w:val="-5"/>
        </w:rPr>
        <w:t>：</w:t>
      </w:r>
      <w:r>
        <w:rPr>
          <w:rFonts w:asciiTheme="minorEastAsia" w:eastAsiaTheme="minorEastAsia" w:hAnsiTheme="minorEastAsia"/>
          <w:u w:val="single"/>
        </w:rPr>
        <w:tab/>
      </w:r>
      <w:r>
        <w:rPr>
          <w:rFonts w:asciiTheme="minorEastAsia" w:eastAsiaTheme="minorEastAsia" w:hAnsiTheme="minorEastAsia"/>
          <w:u w:val="single"/>
        </w:rPr>
        <w:tab/>
      </w:r>
    </w:p>
    <w:p w:rsidR="00807F92" w:rsidRDefault="00934791">
      <w:pPr>
        <w:pStyle w:val="a6"/>
        <w:tabs>
          <w:tab w:val="left" w:pos="1721"/>
          <w:tab w:val="left" w:pos="2681"/>
          <w:tab w:val="left" w:pos="3641"/>
        </w:tabs>
        <w:spacing w:before="185"/>
        <w:ind w:left="401"/>
        <w:rPr>
          <w:rFonts w:asciiTheme="minorEastAsia" w:eastAsiaTheme="minorEastAsia" w:hAnsiTheme="minorEastAsia"/>
        </w:rPr>
      </w:pPr>
      <w:r>
        <w:rPr>
          <w:rFonts w:asciiTheme="minorEastAsia" w:eastAsiaTheme="minorEastAsia" w:hAnsiTheme="minorEastAsia"/>
        </w:rPr>
        <w:t>日期</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807F92">
      <w:pPr>
        <w:rPr>
          <w:rFonts w:asciiTheme="minorEastAsia" w:eastAsiaTheme="minorEastAsia" w:hAnsiTheme="minorEastAsia"/>
        </w:rPr>
        <w:sectPr w:rsidR="00807F92">
          <w:pgSz w:w="11910" w:h="16840"/>
          <w:pgMar w:top="1340" w:right="740" w:bottom="1080" w:left="1300" w:header="879" w:footer="892" w:gutter="0"/>
          <w:cols w:space="720"/>
        </w:sectPr>
      </w:pPr>
    </w:p>
    <w:p w:rsidR="00807F92" w:rsidRDefault="00934791">
      <w:pPr>
        <w:pStyle w:val="af1"/>
        <w:numPr>
          <w:ilvl w:val="0"/>
          <w:numId w:val="7"/>
        </w:numPr>
        <w:tabs>
          <w:tab w:val="left" w:pos="760"/>
        </w:tabs>
        <w:spacing w:before="72" w:line="362" w:lineRule="auto"/>
        <w:ind w:left="401" w:right="7183" w:firstLine="0"/>
        <w:jc w:val="both"/>
        <w:rPr>
          <w:rFonts w:asciiTheme="minorEastAsia" w:eastAsiaTheme="minorEastAsia" w:hAnsiTheme="minorEastAsia"/>
          <w:sz w:val="24"/>
        </w:rPr>
      </w:pPr>
      <w:r>
        <w:rPr>
          <w:rFonts w:asciiTheme="minorEastAsia" w:eastAsiaTheme="minorEastAsia" w:hAnsiTheme="minorEastAsia"/>
          <w:spacing w:val="-2"/>
          <w:sz w:val="24"/>
        </w:rPr>
        <w:lastRenderedPageBreak/>
        <w:t>中小企业证明文件</w:t>
      </w:r>
      <w:r>
        <w:rPr>
          <w:rFonts w:asciiTheme="minorEastAsia" w:eastAsiaTheme="minorEastAsia" w:hAnsiTheme="minorEastAsia"/>
          <w:spacing w:val="-4"/>
          <w:sz w:val="24"/>
        </w:rPr>
        <w:t>说明：</w:t>
      </w:r>
    </w:p>
    <w:p w:rsidR="00807F92" w:rsidRDefault="00934791">
      <w:pPr>
        <w:pStyle w:val="af1"/>
        <w:numPr>
          <w:ilvl w:val="0"/>
          <w:numId w:val="11"/>
        </w:numPr>
        <w:tabs>
          <w:tab w:val="left" w:pos="791"/>
        </w:tabs>
        <w:spacing w:before="5" w:line="364" w:lineRule="auto"/>
        <w:ind w:right="390" w:firstLine="0"/>
        <w:jc w:val="both"/>
        <w:rPr>
          <w:rFonts w:asciiTheme="minorEastAsia" w:eastAsiaTheme="minorEastAsia" w:hAnsiTheme="minorEastAsia"/>
          <w:sz w:val="24"/>
        </w:rPr>
      </w:pPr>
      <w:r>
        <w:rPr>
          <w:rFonts w:asciiTheme="minorEastAsia" w:eastAsiaTheme="minorEastAsia" w:hAnsiTheme="minorEastAsia"/>
          <w:spacing w:val="-2"/>
          <w:sz w:val="24"/>
        </w:rPr>
        <w:t>中小企业参加政府采购活动，应当出具《中小企业声明函》或《残疾人福利性单位声明函》或由省级以上监狱管理局、戒毒管理局（含新疆生产建设兵团）出具的属于监</w:t>
      </w:r>
      <w:r>
        <w:rPr>
          <w:rFonts w:asciiTheme="minorEastAsia" w:eastAsiaTheme="minorEastAsia" w:hAnsiTheme="minorEastAsia"/>
          <w:spacing w:val="-9"/>
          <w:sz w:val="24"/>
        </w:rPr>
        <w:t>狱企业的证明文件，以证明中小企业身份。《中小企业声明函》由参加政府采购活动的</w:t>
      </w:r>
      <w:r>
        <w:rPr>
          <w:rFonts w:asciiTheme="minorEastAsia" w:eastAsiaTheme="minorEastAsia" w:hAnsiTheme="minorEastAsia"/>
          <w:spacing w:val="-12"/>
          <w:sz w:val="24"/>
        </w:rPr>
        <w:t>投标人出具。联合体投标的，《中小企业声明函》可由牵头人出具。</w:t>
      </w:r>
    </w:p>
    <w:p w:rsidR="00807F92" w:rsidRDefault="00934791">
      <w:pPr>
        <w:pStyle w:val="af1"/>
        <w:numPr>
          <w:ilvl w:val="0"/>
          <w:numId w:val="11"/>
        </w:numPr>
        <w:tabs>
          <w:tab w:val="left" w:pos="791"/>
        </w:tabs>
        <w:spacing w:line="364" w:lineRule="auto"/>
        <w:ind w:right="391" w:firstLine="0"/>
        <w:jc w:val="both"/>
        <w:rPr>
          <w:rFonts w:asciiTheme="minorEastAsia" w:eastAsiaTheme="minorEastAsia" w:hAnsiTheme="minorEastAsia"/>
          <w:sz w:val="24"/>
        </w:rPr>
      </w:pPr>
      <w:r>
        <w:rPr>
          <w:rFonts w:asciiTheme="minorEastAsia" w:eastAsiaTheme="minorEastAsia" w:hAnsiTheme="minorEastAsia"/>
          <w:spacing w:val="-2"/>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807F92" w:rsidRDefault="00934791">
      <w:pPr>
        <w:pStyle w:val="af1"/>
        <w:numPr>
          <w:ilvl w:val="0"/>
          <w:numId w:val="11"/>
        </w:numPr>
        <w:tabs>
          <w:tab w:val="left" w:pos="791"/>
        </w:tabs>
        <w:spacing w:line="362" w:lineRule="auto"/>
        <w:ind w:right="393" w:firstLine="0"/>
        <w:rPr>
          <w:rFonts w:asciiTheme="minorEastAsia" w:eastAsiaTheme="minorEastAsia" w:hAnsiTheme="minorEastAsia"/>
          <w:sz w:val="24"/>
        </w:rPr>
      </w:pPr>
      <w:r>
        <w:rPr>
          <w:rFonts w:asciiTheme="minorEastAsia" w:eastAsiaTheme="minorEastAsia" w:hAnsiTheme="minorEastAsia"/>
          <w:spacing w:val="-2"/>
          <w:sz w:val="24"/>
        </w:rPr>
        <w:t>对于多标的采购项目，投标人应充分、准确地了解所提供货物的制造企业、提供服务的承接企业信息。对相关情况了解不清楚的，不建议填报本声明函。</w:t>
      </w:r>
    </w:p>
    <w:p w:rsidR="00807F92" w:rsidRDefault="00934791">
      <w:pPr>
        <w:pStyle w:val="af1"/>
        <w:numPr>
          <w:ilvl w:val="0"/>
          <w:numId w:val="11"/>
        </w:numPr>
        <w:tabs>
          <w:tab w:val="left" w:pos="791"/>
        </w:tabs>
        <w:spacing w:before="2" w:line="364" w:lineRule="auto"/>
        <w:ind w:right="390" w:firstLine="0"/>
        <w:jc w:val="both"/>
        <w:rPr>
          <w:rFonts w:asciiTheme="minorEastAsia" w:eastAsiaTheme="minorEastAsia" w:hAnsiTheme="minorEastAsia"/>
          <w:sz w:val="24"/>
        </w:rPr>
      </w:pPr>
      <w:r>
        <w:rPr>
          <w:rFonts w:asciiTheme="minorEastAsia" w:eastAsiaTheme="minorEastAsia" w:hAnsiTheme="minorEastAsia"/>
          <w:spacing w:val="-2"/>
          <w:sz w:val="24"/>
        </w:rPr>
        <w:t>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w:t>
      </w:r>
      <w:r>
        <w:rPr>
          <w:rFonts w:asciiTheme="minorEastAsia" w:eastAsiaTheme="minorEastAsia" w:hAnsiTheme="minorEastAsia"/>
          <w:spacing w:val="-8"/>
          <w:sz w:val="24"/>
        </w:rPr>
        <w:t>标准所属行业详见第二章《投标人须知资料表》，如在该程序中未找到本项目文件规定</w:t>
      </w:r>
      <w:r>
        <w:rPr>
          <w:rFonts w:asciiTheme="minorEastAsia" w:eastAsiaTheme="minorEastAsia" w:hAnsiTheme="minorEastAsia"/>
          <w:spacing w:val="-2"/>
          <w:sz w:val="24"/>
        </w:rPr>
        <w:t>的中小企业划分标准所属行业，则按照《关于印发中小企业划型标准规定的通知（工信</w:t>
      </w:r>
      <w:r>
        <w:rPr>
          <w:rFonts w:asciiTheme="minorEastAsia" w:eastAsiaTheme="minorEastAsia" w:hAnsiTheme="minorEastAsia"/>
          <w:sz w:val="24"/>
        </w:rPr>
        <w:t>部联企业﹝2011﹞300 号</w:t>
      </w:r>
      <w:r>
        <w:rPr>
          <w:rFonts w:asciiTheme="minorEastAsia" w:eastAsiaTheme="minorEastAsia" w:hAnsiTheme="minorEastAsia"/>
          <w:spacing w:val="-120"/>
          <w:sz w:val="24"/>
        </w:rPr>
        <w:t>）</w:t>
      </w:r>
      <w:r>
        <w:rPr>
          <w:rFonts w:asciiTheme="minorEastAsia" w:eastAsiaTheme="minorEastAsia" w:hAnsiTheme="minorEastAsia"/>
          <w:sz w:val="24"/>
        </w:rPr>
        <w:t>》及本项目文件规定的中小企业划分标准所属行业执行。</w:t>
      </w:r>
    </w:p>
    <w:p w:rsidR="00807F92" w:rsidRDefault="00807F92">
      <w:pPr>
        <w:spacing w:line="364" w:lineRule="auto"/>
        <w:jc w:val="both"/>
        <w:rPr>
          <w:rFonts w:asciiTheme="minorEastAsia" w:eastAsiaTheme="minorEastAsia" w:hAnsiTheme="minorEastAsia"/>
          <w:sz w:val="24"/>
        </w:rPr>
        <w:sectPr w:rsidR="00807F92">
          <w:pgSz w:w="11910" w:h="16840"/>
          <w:pgMar w:top="1340" w:right="740" w:bottom="1080" w:left="1300" w:header="879" w:footer="892" w:gutter="0"/>
          <w:cols w:space="720"/>
        </w:sectPr>
      </w:pPr>
    </w:p>
    <w:p w:rsidR="00807F92" w:rsidRDefault="00934791">
      <w:pPr>
        <w:pStyle w:val="3"/>
        <w:spacing w:before="295"/>
        <w:rPr>
          <w:rFonts w:asciiTheme="minorEastAsia" w:eastAsiaTheme="minorEastAsia" w:hAnsiTheme="minorEastAsia"/>
          <w:b/>
        </w:rPr>
      </w:pPr>
      <w:r>
        <w:rPr>
          <w:rFonts w:asciiTheme="minorEastAsia" w:eastAsiaTheme="minorEastAsia" w:hAnsiTheme="minorEastAsia"/>
          <w:b/>
        </w:rPr>
        <w:lastRenderedPageBreak/>
        <w:t>中小企业声明函（货物）</w:t>
      </w:r>
      <w:r>
        <w:rPr>
          <w:rFonts w:asciiTheme="minorEastAsia" w:eastAsiaTheme="minorEastAsia" w:hAnsiTheme="minorEastAsia"/>
          <w:b/>
          <w:spacing w:val="-5"/>
        </w:rPr>
        <w:t>格式</w:t>
      </w:r>
    </w:p>
    <w:p w:rsidR="00807F92" w:rsidRDefault="00807F92">
      <w:pPr>
        <w:pStyle w:val="a6"/>
        <w:spacing w:before="16"/>
        <w:rPr>
          <w:rFonts w:asciiTheme="minorEastAsia" w:eastAsiaTheme="minorEastAsia" w:hAnsiTheme="minorEastAsia"/>
          <w:sz w:val="36"/>
        </w:rPr>
      </w:pPr>
    </w:p>
    <w:p w:rsidR="00807F92" w:rsidRDefault="00934791">
      <w:pPr>
        <w:pStyle w:val="a6"/>
        <w:spacing w:line="364" w:lineRule="auto"/>
        <w:ind w:left="701" w:right="619" w:firstLine="504"/>
        <w:rPr>
          <w:rFonts w:asciiTheme="minorEastAsia" w:eastAsiaTheme="minorEastAsia" w:hAnsiTheme="minorEastAsia"/>
        </w:rPr>
      </w:pPr>
      <w:r>
        <w:rPr>
          <w:rFonts w:asciiTheme="minorEastAsia" w:eastAsiaTheme="minorEastAsia" w:hAnsiTheme="minorEastAsia"/>
          <w:spacing w:val="6"/>
        </w:rPr>
        <w:t>本公司</w:t>
      </w:r>
      <w:r>
        <w:rPr>
          <w:rFonts w:asciiTheme="minorEastAsia" w:eastAsiaTheme="minorEastAsia" w:hAnsiTheme="minorEastAsia"/>
          <w:spacing w:val="10"/>
        </w:rPr>
        <w:t>（联合体</w:t>
      </w:r>
      <w:r>
        <w:rPr>
          <w:rFonts w:asciiTheme="minorEastAsia" w:eastAsiaTheme="minorEastAsia" w:hAnsiTheme="minorEastAsia"/>
        </w:rPr>
        <w:t>）</w:t>
      </w:r>
      <w:r>
        <w:rPr>
          <w:rFonts w:asciiTheme="minorEastAsia" w:eastAsiaTheme="minorEastAsia" w:hAnsiTheme="minorEastAsia"/>
          <w:spacing w:val="6"/>
        </w:rPr>
        <w:t>郑重声明，根据《政府采购促进中小企业发展管理办法</w:t>
      </w:r>
      <w:r>
        <w:rPr>
          <w:rFonts w:asciiTheme="minorEastAsia" w:eastAsiaTheme="minorEastAsia" w:hAnsiTheme="minorEastAsia"/>
          <w:spacing w:val="-139"/>
        </w:rPr>
        <w:t>》</w:t>
      </w:r>
      <w:r>
        <w:rPr>
          <w:rFonts w:asciiTheme="minorEastAsia" w:eastAsiaTheme="minorEastAsia" w:hAnsiTheme="minorEastAsia"/>
          <w:spacing w:val="10"/>
        </w:rPr>
        <w:t>（</w:t>
      </w:r>
      <w:r>
        <w:rPr>
          <w:rFonts w:asciiTheme="minorEastAsia" w:eastAsiaTheme="minorEastAsia" w:hAnsiTheme="minorEastAsia"/>
        </w:rPr>
        <w:t>财</w:t>
      </w:r>
      <w:r>
        <w:rPr>
          <w:rFonts w:asciiTheme="minorEastAsia" w:eastAsiaTheme="minorEastAsia" w:hAnsiTheme="minorEastAsia"/>
          <w:spacing w:val="12"/>
        </w:rPr>
        <w:t>库</w:t>
      </w:r>
      <w:r>
        <w:rPr>
          <w:rFonts w:asciiTheme="minorEastAsia" w:eastAsiaTheme="minorEastAsia" w:hAnsiTheme="minorEastAsia"/>
        </w:rPr>
        <w:t>﹝2020﹞46</w:t>
      </w:r>
      <w:r>
        <w:rPr>
          <w:rFonts w:asciiTheme="minorEastAsia" w:eastAsiaTheme="minorEastAsia" w:hAnsiTheme="minorEastAsia"/>
          <w:spacing w:val="40"/>
        </w:rPr>
        <w:t xml:space="preserve"> </w:t>
      </w:r>
      <w:r>
        <w:rPr>
          <w:rFonts w:asciiTheme="minorEastAsia" w:eastAsiaTheme="minorEastAsia" w:hAnsiTheme="minorEastAsia"/>
          <w:spacing w:val="12"/>
        </w:rPr>
        <w:t>号）的规定，本公司（联合体）参加（单位名称）的</w:t>
      </w:r>
      <w:r>
        <w:rPr>
          <w:rFonts w:asciiTheme="minorEastAsia" w:eastAsiaTheme="minorEastAsia" w:hAnsiTheme="minorEastAsia"/>
          <w:spacing w:val="14"/>
        </w:rPr>
        <w:t>（</w:t>
      </w:r>
      <w:r>
        <w:rPr>
          <w:rFonts w:asciiTheme="minorEastAsia" w:eastAsiaTheme="minorEastAsia" w:hAnsiTheme="minorEastAsia"/>
          <w:spacing w:val="12"/>
        </w:rPr>
        <w:t>项目名称</w:t>
      </w:r>
      <w:r>
        <w:rPr>
          <w:rFonts w:asciiTheme="minorEastAsia" w:eastAsiaTheme="minorEastAsia" w:hAnsiTheme="minorEastAsia"/>
        </w:rPr>
        <w:t>）</w:t>
      </w:r>
      <w:r>
        <w:rPr>
          <w:rFonts w:asciiTheme="minorEastAsia" w:eastAsiaTheme="minorEastAsia" w:hAnsiTheme="minorEastAsia"/>
          <w:spacing w:val="10"/>
        </w:rPr>
        <w:t>采购活动，提供的货物全部由符合政策要求的中小企业制造。相关企业（</w:t>
      </w:r>
      <w:r>
        <w:rPr>
          <w:rFonts w:asciiTheme="minorEastAsia" w:eastAsiaTheme="minorEastAsia" w:hAnsiTheme="minorEastAsia"/>
          <w:spacing w:val="7"/>
        </w:rPr>
        <w:t>含联合体</w:t>
      </w:r>
      <w:r>
        <w:rPr>
          <w:rFonts w:asciiTheme="minorEastAsia" w:eastAsiaTheme="minorEastAsia" w:hAnsiTheme="minorEastAsia"/>
          <w:spacing w:val="10"/>
        </w:rPr>
        <w:t>中的中小企业、签订分包意向协议的中小企业）</w:t>
      </w:r>
      <w:r>
        <w:rPr>
          <w:rFonts w:asciiTheme="minorEastAsia" w:eastAsiaTheme="minorEastAsia" w:hAnsiTheme="minorEastAsia"/>
          <w:spacing w:val="8"/>
        </w:rPr>
        <w:t>的具体情况如下：</w:t>
      </w:r>
    </w:p>
    <w:p w:rsidR="00807F92" w:rsidRDefault="00934791">
      <w:pPr>
        <w:pStyle w:val="a6"/>
        <w:tabs>
          <w:tab w:val="left" w:pos="3082"/>
          <w:tab w:val="left" w:pos="5590"/>
          <w:tab w:val="left" w:pos="8352"/>
        </w:tabs>
        <w:spacing w:line="364" w:lineRule="auto"/>
        <w:ind w:left="701" w:right="697" w:firstLine="504"/>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u w:val="single"/>
        </w:rPr>
        <w:t>（</w:t>
      </w:r>
      <w:r>
        <w:rPr>
          <w:rFonts w:asciiTheme="minorEastAsia" w:eastAsiaTheme="minorEastAsia" w:hAnsiTheme="minorEastAsia"/>
          <w:spacing w:val="10"/>
          <w:u w:val="single"/>
        </w:rPr>
        <w:t>标的名称</w:t>
      </w:r>
      <w:r>
        <w:rPr>
          <w:rFonts w:asciiTheme="minorEastAsia" w:eastAsiaTheme="minorEastAsia" w:hAnsiTheme="minorEastAsia"/>
          <w:spacing w:val="-114"/>
          <w:u w:val="single"/>
        </w:rPr>
        <w:t>）</w:t>
      </w:r>
      <w:r>
        <w:rPr>
          <w:rFonts w:asciiTheme="minorEastAsia" w:eastAsiaTheme="minorEastAsia" w:hAnsiTheme="minorEastAsia"/>
          <w:spacing w:val="-8"/>
        </w:rPr>
        <w:t>，</w:t>
      </w:r>
      <w:r>
        <w:rPr>
          <w:rFonts w:asciiTheme="minorEastAsia" w:eastAsiaTheme="minorEastAsia" w:hAnsiTheme="minorEastAsia"/>
          <w:spacing w:val="10"/>
        </w:rPr>
        <w:t>属</w:t>
      </w:r>
      <w:r>
        <w:rPr>
          <w:rFonts w:asciiTheme="minorEastAsia" w:eastAsiaTheme="minorEastAsia" w:hAnsiTheme="minorEastAsia"/>
        </w:rPr>
        <w:t>于</w:t>
      </w:r>
      <w:r>
        <w:rPr>
          <w:rFonts w:asciiTheme="minorEastAsia" w:eastAsiaTheme="minorEastAsia" w:hAnsiTheme="minorEastAsia"/>
          <w:spacing w:val="10"/>
          <w:u w:val="single"/>
        </w:rPr>
        <w:t>（采购文件中明确的所属行业</w:t>
      </w:r>
      <w:r>
        <w:rPr>
          <w:rFonts w:asciiTheme="minorEastAsia" w:eastAsiaTheme="minorEastAsia" w:hAnsiTheme="minorEastAsia"/>
          <w:u w:val="single"/>
        </w:rPr>
        <w:t>）</w:t>
      </w:r>
      <w:r>
        <w:rPr>
          <w:rFonts w:asciiTheme="minorEastAsia" w:eastAsiaTheme="minorEastAsia" w:hAnsiTheme="minorEastAsia"/>
          <w:spacing w:val="10"/>
        </w:rPr>
        <w:t>行业</w:t>
      </w:r>
      <w:r>
        <w:rPr>
          <w:rFonts w:asciiTheme="minorEastAsia" w:eastAsiaTheme="minorEastAsia" w:hAnsiTheme="minorEastAsia"/>
        </w:rPr>
        <w:t>；</w:t>
      </w:r>
      <w:r>
        <w:rPr>
          <w:rFonts w:asciiTheme="minorEastAsia" w:eastAsiaTheme="minorEastAsia" w:hAnsiTheme="minorEastAsia"/>
          <w:spacing w:val="10"/>
        </w:rPr>
        <w:t>制造商</w:t>
      </w:r>
      <w:r>
        <w:rPr>
          <w:rFonts w:asciiTheme="minorEastAsia" w:eastAsiaTheme="minorEastAsia" w:hAnsiTheme="minorEastAsia"/>
        </w:rPr>
        <w:t>为</w:t>
      </w:r>
      <w:r>
        <w:rPr>
          <w:rFonts w:asciiTheme="minorEastAsia" w:eastAsiaTheme="minorEastAsia" w:hAnsiTheme="minorEastAsia"/>
          <w:spacing w:val="10"/>
          <w:u w:val="single"/>
        </w:rPr>
        <w:t>（企业</w:t>
      </w:r>
      <w:r>
        <w:rPr>
          <w:rFonts w:asciiTheme="minorEastAsia" w:eastAsiaTheme="minorEastAsia" w:hAnsiTheme="minorEastAsia"/>
          <w:u w:val="single"/>
        </w:rPr>
        <w:t>名</w:t>
      </w:r>
      <w:r>
        <w:rPr>
          <w:rFonts w:asciiTheme="minorEastAsia" w:eastAsiaTheme="minorEastAsia" w:hAnsiTheme="minorEastAsia"/>
          <w:spacing w:val="80"/>
          <w:w w:val="150"/>
          <w:u w:val="single"/>
        </w:rPr>
        <w:t xml:space="preserve">                       </w:t>
      </w:r>
      <w:r>
        <w:rPr>
          <w:rFonts w:asciiTheme="minorEastAsia" w:eastAsiaTheme="minorEastAsia" w:hAnsiTheme="minorEastAsia"/>
          <w:spacing w:val="12"/>
          <w:u w:val="single"/>
        </w:rPr>
        <w:t>称</w:t>
      </w:r>
      <w:r>
        <w:rPr>
          <w:rFonts w:asciiTheme="minorEastAsia" w:eastAsiaTheme="minorEastAsia" w:hAnsiTheme="minorEastAsia"/>
          <w:spacing w:val="-116"/>
          <w:u w:val="single"/>
        </w:rPr>
        <w:t>）</w:t>
      </w:r>
      <w:r>
        <w:rPr>
          <w:rFonts w:asciiTheme="minorEastAsia" w:eastAsiaTheme="minorEastAsia" w:hAnsiTheme="minorEastAsia"/>
        </w:rPr>
        <w:t>，</w:t>
      </w:r>
      <w:r>
        <w:rPr>
          <w:rFonts w:asciiTheme="minorEastAsia" w:eastAsiaTheme="minorEastAsia" w:hAnsiTheme="minorEastAsia"/>
          <w:spacing w:val="12"/>
        </w:rPr>
        <w:t>从业人</w:t>
      </w:r>
      <w:r>
        <w:rPr>
          <w:rFonts w:asciiTheme="minorEastAsia" w:eastAsiaTheme="minorEastAsia" w:hAnsiTheme="minorEastAsia"/>
          <w:spacing w:val="1"/>
        </w:rPr>
        <w:t>员</w:t>
      </w:r>
      <w:r>
        <w:rPr>
          <w:rFonts w:asciiTheme="minorEastAsia" w:eastAsiaTheme="minorEastAsia" w:hAnsiTheme="minorEastAsia"/>
          <w:u w:val="single"/>
        </w:rPr>
        <w:tab/>
      </w:r>
      <w:r>
        <w:rPr>
          <w:rFonts w:asciiTheme="minorEastAsia" w:eastAsiaTheme="minorEastAsia" w:hAnsiTheme="minorEastAsia"/>
          <w:spacing w:val="12"/>
        </w:rPr>
        <w:t>人</w:t>
      </w:r>
      <w:r>
        <w:rPr>
          <w:rFonts w:asciiTheme="minorEastAsia" w:eastAsiaTheme="minorEastAsia" w:hAnsiTheme="minorEastAsia"/>
        </w:rPr>
        <w:t>，</w:t>
      </w:r>
      <w:r>
        <w:rPr>
          <w:rFonts w:asciiTheme="minorEastAsia" w:eastAsiaTheme="minorEastAsia" w:hAnsiTheme="minorEastAsia"/>
          <w:spacing w:val="12"/>
        </w:rPr>
        <w:t>营业收入</w:t>
      </w:r>
      <w:r>
        <w:rPr>
          <w:rFonts w:asciiTheme="minorEastAsia" w:eastAsiaTheme="minorEastAsia" w:hAnsiTheme="minorEastAsia"/>
          <w:spacing w:val="1"/>
        </w:rPr>
        <w:t>为</w:t>
      </w:r>
      <w:r>
        <w:rPr>
          <w:rFonts w:asciiTheme="minorEastAsia" w:eastAsiaTheme="minorEastAsia" w:hAnsiTheme="minorEastAsia"/>
          <w:u w:val="single"/>
        </w:rPr>
        <w:tab/>
      </w:r>
      <w:r>
        <w:rPr>
          <w:rFonts w:asciiTheme="minorEastAsia" w:eastAsiaTheme="minorEastAsia" w:hAnsiTheme="minorEastAsia"/>
          <w:spacing w:val="10"/>
        </w:rPr>
        <w:t>万元</w:t>
      </w:r>
      <w:r>
        <w:rPr>
          <w:rFonts w:asciiTheme="minorEastAsia" w:eastAsiaTheme="minorEastAsia" w:hAnsiTheme="minorEastAsia"/>
        </w:rPr>
        <w:t>，</w:t>
      </w:r>
      <w:r>
        <w:rPr>
          <w:rFonts w:asciiTheme="minorEastAsia" w:eastAsiaTheme="minorEastAsia" w:hAnsiTheme="minorEastAsia"/>
          <w:spacing w:val="10"/>
        </w:rPr>
        <w:t>资产总额</w:t>
      </w:r>
      <w:r>
        <w:rPr>
          <w:rFonts w:asciiTheme="minorEastAsia" w:eastAsiaTheme="minorEastAsia" w:hAnsiTheme="minorEastAsia"/>
          <w:spacing w:val="3"/>
        </w:rPr>
        <w:t>为</w:t>
      </w:r>
      <w:r>
        <w:rPr>
          <w:rFonts w:asciiTheme="minorEastAsia" w:eastAsiaTheme="minorEastAsia" w:hAnsiTheme="minorEastAsia"/>
          <w:u w:val="single"/>
        </w:rPr>
        <w:tab/>
      </w:r>
      <w:r>
        <w:rPr>
          <w:rFonts w:asciiTheme="minorEastAsia" w:eastAsiaTheme="minorEastAsia" w:hAnsiTheme="minorEastAsia"/>
          <w:spacing w:val="12"/>
        </w:rPr>
        <w:t>万</w:t>
      </w:r>
      <w:r>
        <w:rPr>
          <w:rFonts w:asciiTheme="minorEastAsia" w:eastAsiaTheme="minorEastAsia" w:hAnsiTheme="minorEastAsia"/>
        </w:rPr>
        <w:t>元</w:t>
      </w:r>
      <w:r>
        <w:rPr>
          <w:rFonts w:asciiTheme="minorEastAsia" w:eastAsiaTheme="minorEastAsia" w:hAnsiTheme="minorEastAsia"/>
          <w:spacing w:val="-28"/>
        </w:rPr>
        <w:t xml:space="preserve"> </w:t>
      </w:r>
      <w:r>
        <w:rPr>
          <w:rFonts w:asciiTheme="minorEastAsia" w:eastAsiaTheme="minorEastAsia" w:hAnsiTheme="minorEastAsia"/>
          <w:position w:val="7"/>
          <w:sz w:val="17"/>
        </w:rPr>
        <w:t>1</w:t>
      </w:r>
      <w:r>
        <w:rPr>
          <w:rFonts w:asciiTheme="minorEastAsia" w:eastAsiaTheme="minorEastAsia" w:hAnsiTheme="minorEastAsia"/>
        </w:rPr>
        <w:t>，</w:t>
      </w:r>
      <w:r>
        <w:rPr>
          <w:rFonts w:asciiTheme="minorEastAsia" w:eastAsiaTheme="minorEastAsia" w:hAnsiTheme="minorEastAsia"/>
          <w:spacing w:val="12"/>
        </w:rPr>
        <w:t>属</w:t>
      </w:r>
      <w:r>
        <w:rPr>
          <w:rFonts w:asciiTheme="minorEastAsia" w:eastAsiaTheme="minorEastAsia" w:hAnsiTheme="minorEastAsia"/>
          <w:spacing w:val="-10"/>
        </w:rPr>
        <w:t>于</w:t>
      </w:r>
    </w:p>
    <w:p w:rsidR="00807F92" w:rsidRDefault="00934791">
      <w:pPr>
        <w:pStyle w:val="a6"/>
        <w:spacing w:line="306" w:lineRule="exact"/>
        <w:ind w:left="701"/>
        <w:rPr>
          <w:rFonts w:asciiTheme="minorEastAsia" w:eastAsiaTheme="minorEastAsia" w:hAnsiTheme="minorEastAsia"/>
        </w:rPr>
      </w:pPr>
      <w:r>
        <w:rPr>
          <w:rFonts w:asciiTheme="minorEastAsia" w:eastAsiaTheme="minorEastAsia" w:hAnsiTheme="minorEastAsia"/>
          <w:spacing w:val="12"/>
          <w:u w:val="single"/>
        </w:rPr>
        <w:t>（中型企业、小型企业、微型企业</w:t>
      </w:r>
      <w:r>
        <w:rPr>
          <w:rFonts w:asciiTheme="minorEastAsia" w:eastAsiaTheme="minorEastAsia" w:hAnsiTheme="minorEastAsia"/>
          <w:spacing w:val="-123"/>
          <w:u w:val="single"/>
        </w:rPr>
        <w:t>）</w:t>
      </w:r>
      <w:r>
        <w:rPr>
          <w:rFonts w:asciiTheme="minorEastAsia" w:eastAsiaTheme="minorEastAsia" w:hAnsiTheme="minorEastAsia"/>
          <w:spacing w:val="-5"/>
        </w:rPr>
        <w:t>；</w:t>
      </w:r>
    </w:p>
    <w:p w:rsidR="00807F92" w:rsidRDefault="00934791">
      <w:pPr>
        <w:pStyle w:val="a6"/>
        <w:tabs>
          <w:tab w:val="left" w:pos="3015"/>
          <w:tab w:val="left" w:pos="5458"/>
          <w:tab w:val="left" w:pos="8150"/>
        </w:tabs>
        <w:spacing w:before="158" w:line="364" w:lineRule="auto"/>
        <w:ind w:left="701" w:right="697" w:firstLine="503"/>
        <w:jc w:val="both"/>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0" distR="0" simplePos="0" relativeHeight="251660288" behindDoc="1" locked="0" layoutInCell="1" allowOverlap="1">
                <wp:simplePos x="0" y="0"/>
                <wp:positionH relativeFrom="page">
                  <wp:posOffset>6560185</wp:posOffset>
                </wp:positionH>
                <wp:positionV relativeFrom="paragraph">
                  <wp:posOffset>565150</wp:posOffset>
                </wp:positionV>
                <wp:extent cx="280670" cy="1270"/>
                <wp:effectExtent l="0" t="0" r="0" b="0"/>
                <wp:wrapNone/>
                <wp:docPr id="13" name="Graphic 21"/>
                <wp:cNvGraphicFramePr/>
                <a:graphic xmlns:a="http://schemas.openxmlformats.org/drawingml/2006/main">
                  <a:graphicData uri="http://schemas.microsoft.com/office/word/2010/wordprocessingShape">
                    <wps:wsp>
                      <wps:cNvSpPr/>
                      <wps:spPr>
                        <a:xfrm>
                          <a:off x="0" y="0"/>
                          <a:ext cx="280670" cy="1270"/>
                        </a:xfrm>
                        <a:custGeom>
                          <a:avLst/>
                          <a:gdLst/>
                          <a:ahLst/>
                          <a:cxnLst/>
                          <a:rect l="l" t="t" r="r" b="b"/>
                          <a:pathLst>
                            <a:path w="280670">
                              <a:moveTo>
                                <a:pt x="0" y="0"/>
                              </a:moveTo>
                              <a:lnTo>
                                <a:pt x="280048" y="0"/>
                              </a:lnTo>
                            </a:path>
                          </a:pathLst>
                        </a:custGeom>
                        <a:ln w="7620">
                          <a:solidFill>
                            <a:srgbClr val="000000"/>
                          </a:solidFill>
                          <a:prstDash val="solid"/>
                        </a:ln>
                      </wps:spPr>
                      <wps:bodyPr wrap="square" lIns="0" tIns="0" rIns="0" bIns="0" rtlCol="0">
                        <a:noAutofit/>
                      </wps:bodyPr>
                    </wps:wsp>
                  </a:graphicData>
                </a:graphic>
              </wp:anchor>
            </w:drawing>
          </mc:Choice>
          <mc:Fallback xmlns:wpsCustomData="http://www.wps.cn/officeDocument/2013/wpsCustomData" xmlns:w15="http://schemas.microsoft.com/office/word/2012/wordml">
            <w:pict>
              <v:shape id="Graphic 21" o:spid="_x0000_s1026" o:spt="100" style="position:absolute;left:0pt;margin-left:516.55pt;margin-top:44.5pt;height:0.1pt;width:22.1pt;mso-position-horizontal-relative:page;z-index:-251645952;mso-width-relative:page;mso-height-relative:page;" filled="f" stroked="t" coordsize="280670,1" o:gfxdata="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O0Wi/XAAAACwEAAA8AAAAAAAAA&#10;AQAgAAAAIgAAAGRycy9kb3ducmV2LnhtbFBLAQIUABQAAAAIAIdO4kCYN/d+EgIAAHkEAAAOAAAA&#10;AAAAAAEAIAAAACYBAABkcnMvZTJvRG9jLnhtbFBLBQYAAAAABgAGAFkBAACqBQAAAAA=&#10;" path="m0,0l280048,0e">
                <v:fill on="f" focussize="0,0"/>
                <v:stroke weight="0.6pt" color="#000000" joinstyle="round"/>
                <v:imagedata o:title=""/>
                <o:lock v:ext="edit" aspectratio="f"/>
                <v:textbox inset="0mm,0mm,0mm,0mm"/>
              </v:shape>
            </w:pict>
          </mc:Fallback>
        </mc:AlternateContent>
      </w:r>
      <w:r>
        <w:rPr>
          <w:rFonts w:asciiTheme="minorEastAsia" w:eastAsiaTheme="minorEastAsia" w:hAnsiTheme="minorEastAsia"/>
        </w:rPr>
        <w:t>2.</w:t>
      </w:r>
      <w:r>
        <w:rPr>
          <w:rFonts w:asciiTheme="minorEastAsia" w:eastAsiaTheme="minorEastAsia" w:hAnsiTheme="minorEastAsia"/>
          <w:u w:val="single"/>
        </w:rPr>
        <w:t>（</w:t>
      </w:r>
      <w:r>
        <w:rPr>
          <w:rFonts w:asciiTheme="minorEastAsia" w:eastAsiaTheme="minorEastAsia" w:hAnsiTheme="minorEastAsia"/>
          <w:spacing w:val="10"/>
          <w:u w:val="single"/>
        </w:rPr>
        <w:t>标的名称</w:t>
      </w:r>
      <w:r>
        <w:rPr>
          <w:rFonts w:asciiTheme="minorEastAsia" w:eastAsiaTheme="minorEastAsia" w:hAnsiTheme="minorEastAsia"/>
          <w:spacing w:val="-114"/>
          <w:u w:val="single"/>
        </w:rPr>
        <w:t>）</w:t>
      </w:r>
      <w:r>
        <w:rPr>
          <w:rFonts w:asciiTheme="minorEastAsia" w:eastAsiaTheme="minorEastAsia" w:hAnsiTheme="minorEastAsia"/>
          <w:spacing w:val="-8"/>
        </w:rPr>
        <w:t>，</w:t>
      </w:r>
      <w:r>
        <w:rPr>
          <w:rFonts w:asciiTheme="minorEastAsia" w:eastAsiaTheme="minorEastAsia" w:hAnsiTheme="minorEastAsia"/>
          <w:spacing w:val="10"/>
        </w:rPr>
        <w:t>属</w:t>
      </w:r>
      <w:r>
        <w:rPr>
          <w:rFonts w:asciiTheme="minorEastAsia" w:eastAsiaTheme="minorEastAsia" w:hAnsiTheme="minorEastAsia"/>
        </w:rPr>
        <w:t>于</w:t>
      </w:r>
      <w:r>
        <w:rPr>
          <w:rFonts w:asciiTheme="minorEastAsia" w:eastAsiaTheme="minorEastAsia" w:hAnsiTheme="minorEastAsia"/>
          <w:spacing w:val="10"/>
          <w:u w:val="single"/>
        </w:rPr>
        <w:t>（采购文件中明确的所属行业</w:t>
      </w:r>
      <w:r>
        <w:rPr>
          <w:rFonts w:asciiTheme="minorEastAsia" w:eastAsiaTheme="minorEastAsia" w:hAnsiTheme="minorEastAsia"/>
          <w:u w:val="single"/>
        </w:rPr>
        <w:t>）</w:t>
      </w:r>
      <w:r>
        <w:rPr>
          <w:rFonts w:asciiTheme="minorEastAsia" w:eastAsiaTheme="minorEastAsia" w:hAnsiTheme="minorEastAsia"/>
          <w:spacing w:val="10"/>
        </w:rPr>
        <w:t>行业</w:t>
      </w:r>
      <w:r>
        <w:rPr>
          <w:rFonts w:asciiTheme="minorEastAsia" w:eastAsiaTheme="minorEastAsia" w:hAnsiTheme="minorEastAsia"/>
        </w:rPr>
        <w:t>；</w:t>
      </w:r>
      <w:r>
        <w:rPr>
          <w:rFonts w:asciiTheme="minorEastAsia" w:eastAsiaTheme="minorEastAsia" w:hAnsiTheme="minorEastAsia"/>
          <w:spacing w:val="10"/>
        </w:rPr>
        <w:t>制造商</w:t>
      </w:r>
      <w:r>
        <w:rPr>
          <w:rFonts w:asciiTheme="minorEastAsia" w:eastAsiaTheme="minorEastAsia" w:hAnsiTheme="minorEastAsia"/>
        </w:rPr>
        <w:t>为</w:t>
      </w:r>
      <w:r>
        <w:rPr>
          <w:rFonts w:asciiTheme="minorEastAsia" w:eastAsiaTheme="minorEastAsia" w:hAnsiTheme="minorEastAsia"/>
          <w:spacing w:val="10"/>
          <w:u w:val="single"/>
        </w:rPr>
        <w:t>（企业</w:t>
      </w:r>
      <w:r>
        <w:rPr>
          <w:rFonts w:asciiTheme="minorEastAsia" w:eastAsiaTheme="minorEastAsia" w:hAnsiTheme="minorEastAsia"/>
          <w:u w:val="single"/>
        </w:rPr>
        <w:t>名</w:t>
      </w:r>
      <w:r>
        <w:rPr>
          <w:rFonts w:asciiTheme="minorEastAsia" w:eastAsiaTheme="minorEastAsia" w:hAnsiTheme="minorEastAsia"/>
          <w:spacing w:val="40"/>
          <w:u w:val="single"/>
        </w:rPr>
        <w:t xml:space="preserve"> </w:t>
      </w:r>
      <w:r>
        <w:rPr>
          <w:rFonts w:asciiTheme="minorEastAsia" w:eastAsiaTheme="minorEastAsia" w:hAnsiTheme="minorEastAsia"/>
          <w:spacing w:val="8"/>
          <w:u w:val="single"/>
        </w:rPr>
        <w:t>称</w:t>
      </w:r>
      <w:r>
        <w:rPr>
          <w:rFonts w:asciiTheme="minorEastAsia" w:eastAsiaTheme="minorEastAsia" w:hAnsiTheme="minorEastAsia"/>
          <w:spacing w:val="-92"/>
          <w:u w:val="single"/>
        </w:rPr>
        <w:t>）</w:t>
      </w:r>
      <w:r>
        <w:rPr>
          <w:rFonts w:asciiTheme="minorEastAsia" w:eastAsiaTheme="minorEastAsia" w:hAnsiTheme="minorEastAsia"/>
          <w:spacing w:val="-92"/>
        </w:rPr>
        <w:t>，</w:t>
      </w:r>
      <w:r>
        <w:rPr>
          <w:rFonts w:asciiTheme="minorEastAsia" w:eastAsiaTheme="minorEastAsia" w:hAnsiTheme="minorEastAsia"/>
          <w:spacing w:val="8"/>
        </w:rPr>
        <w:t>从业人员</w:t>
      </w:r>
      <w:r>
        <w:rPr>
          <w:rFonts w:asciiTheme="minorEastAsia" w:eastAsiaTheme="minorEastAsia" w:hAnsiTheme="minorEastAsia"/>
          <w:u w:val="single"/>
        </w:rPr>
        <w:tab/>
      </w:r>
      <w:r>
        <w:rPr>
          <w:rFonts w:asciiTheme="minorEastAsia" w:eastAsiaTheme="minorEastAsia" w:hAnsiTheme="minorEastAsia"/>
          <w:spacing w:val="10"/>
        </w:rPr>
        <w:t>人</w:t>
      </w:r>
      <w:r>
        <w:rPr>
          <w:rFonts w:asciiTheme="minorEastAsia" w:eastAsiaTheme="minorEastAsia" w:hAnsiTheme="minorEastAsia"/>
          <w:spacing w:val="-67"/>
        </w:rPr>
        <w:t>，</w:t>
      </w:r>
      <w:r>
        <w:rPr>
          <w:rFonts w:asciiTheme="minorEastAsia" w:eastAsiaTheme="minorEastAsia" w:hAnsiTheme="minorEastAsia"/>
          <w:spacing w:val="10"/>
        </w:rPr>
        <w:t>营业收入为</w:t>
      </w:r>
      <w:r>
        <w:rPr>
          <w:rFonts w:asciiTheme="minorEastAsia" w:eastAsiaTheme="minorEastAsia" w:hAnsiTheme="minorEastAsia"/>
          <w:u w:val="single"/>
        </w:rPr>
        <w:tab/>
      </w:r>
      <w:r>
        <w:rPr>
          <w:rFonts w:asciiTheme="minorEastAsia" w:eastAsiaTheme="minorEastAsia" w:hAnsiTheme="minorEastAsia"/>
          <w:spacing w:val="10"/>
        </w:rPr>
        <w:t>万元</w:t>
      </w:r>
      <w:r>
        <w:rPr>
          <w:rFonts w:asciiTheme="minorEastAsia" w:eastAsiaTheme="minorEastAsia" w:hAnsiTheme="minorEastAsia"/>
          <w:spacing w:val="-68"/>
        </w:rPr>
        <w:t>，</w:t>
      </w:r>
      <w:r>
        <w:rPr>
          <w:rFonts w:asciiTheme="minorEastAsia" w:eastAsiaTheme="minorEastAsia" w:hAnsiTheme="minorEastAsia"/>
          <w:spacing w:val="10"/>
        </w:rPr>
        <w:t>资产总额为</w:t>
      </w:r>
      <w:r>
        <w:rPr>
          <w:rFonts w:asciiTheme="minorEastAsia" w:eastAsiaTheme="minorEastAsia" w:hAnsiTheme="minorEastAsia"/>
          <w:u w:val="single"/>
        </w:rPr>
        <w:tab/>
      </w:r>
      <w:r>
        <w:rPr>
          <w:rFonts w:asciiTheme="minorEastAsia" w:eastAsiaTheme="minorEastAsia" w:hAnsiTheme="minorEastAsia"/>
          <w:spacing w:val="8"/>
        </w:rPr>
        <w:t>万元</w:t>
      </w:r>
      <w:r>
        <w:rPr>
          <w:rFonts w:asciiTheme="minorEastAsia" w:eastAsiaTheme="minorEastAsia" w:hAnsiTheme="minorEastAsia"/>
          <w:spacing w:val="-67"/>
        </w:rPr>
        <w:t>，</w:t>
      </w:r>
      <w:r>
        <w:rPr>
          <w:rFonts w:asciiTheme="minorEastAsia" w:eastAsiaTheme="minorEastAsia" w:hAnsiTheme="minorEastAsia"/>
          <w:spacing w:val="8"/>
        </w:rPr>
        <w:t>属</w:t>
      </w:r>
      <w:r>
        <w:rPr>
          <w:rFonts w:asciiTheme="minorEastAsia" w:eastAsiaTheme="minorEastAsia" w:hAnsiTheme="minorEastAsia"/>
          <w:spacing w:val="-51"/>
        </w:rPr>
        <w:t>于</w:t>
      </w:r>
      <w:r>
        <w:rPr>
          <w:rFonts w:asciiTheme="minorEastAsia" w:eastAsiaTheme="minorEastAsia" w:hAnsiTheme="minorEastAsia"/>
          <w:spacing w:val="8"/>
        </w:rPr>
        <w:t>（</w:t>
      </w:r>
      <w:r>
        <w:rPr>
          <w:rFonts w:asciiTheme="minorEastAsia" w:eastAsiaTheme="minorEastAsia" w:hAnsiTheme="minorEastAsia"/>
        </w:rPr>
        <w:t>中</w:t>
      </w:r>
      <w:r>
        <w:rPr>
          <w:rFonts w:asciiTheme="minorEastAsia" w:eastAsiaTheme="minorEastAsia" w:hAnsiTheme="minorEastAsia"/>
          <w:spacing w:val="10"/>
          <w:u w:val="single"/>
        </w:rPr>
        <w:t>型企业、小型企业、微型企业</w:t>
      </w:r>
      <w:r>
        <w:rPr>
          <w:rFonts w:asciiTheme="minorEastAsia" w:eastAsiaTheme="minorEastAsia" w:hAnsiTheme="minorEastAsia"/>
          <w:spacing w:val="-117"/>
          <w:u w:val="single"/>
        </w:rPr>
        <w:t>）</w:t>
      </w:r>
      <w:r>
        <w:rPr>
          <w:rFonts w:asciiTheme="minorEastAsia" w:eastAsiaTheme="minorEastAsia" w:hAnsiTheme="minorEastAsia"/>
        </w:rPr>
        <w:t>；</w:t>
      </w:r>
    </w:p>
    <w:p w:rsidR="00807F92" w:rsidRDefault="00934791">
      <w:pPr>
        <w:spacing w:line="267" w:lineRule="exact"/>
        <w:ind w:left="1205"/>
        <w:rPr>
          <w:rFonts w:asciiTheme="minorEastAsia" w:eastAsiaTheme="minorEastAsia" w:hAnsiTheme="minorEastAsia"/>
          <w:sz w:val="24"/>
        </w:rPr>
      </w:pPr>
      <w:r>
        <w:rPr>
          <w:rFonts w:asciiTheme="minorEastAsia" w:eastAsiaTheme="minorEastAsia" w:hAnsiTheme="minorEastAsia"/>
          <w:spacing w:val="-5"/>
          <w:w w:val="120"/>
          <w:sz w:val="24"/>
        </w:rPr>
        <w:t>……</w:t>
      </w:r>
    </w:p>
    <w:p w:rsidR="00807F92" w:rsidRDefault="00934791">
      <w:pPr>
        <w:pStyle w:val="a6"/>
        <w:spacing w:before="149" w:line="364" w:lineRule="auto"/>
        <w:ind w:left="701" w:right="697" w:firstLine="504"/>
        <w:rPr>
          <w:rFonts w:asciiTheme="minorEastAsia" w:eastAsiaTheme="minorEastAsia" w:hAnsiTheme="minorEastAsia"/>
        </w:rPr>
      </w:pPr>
      <w:r>
        <w:rPr>
          <w:rFonts w:asciiTheme="minorEastAsia" w:eastAsiaTheme="minorEastAsia" w:hAnsiTheme="minorEastAsia"/>
          <w:spacing w:val="9"/>
        </w:rPr>
        <w:t>以上企业，不属于大企业的分支机构，不存在控股股东为大企业的情形，也不存在与大企业的负责人为同一人的情形。</w:t>
      </w:r>
    </w:p>
    <w:p w:rsidR="00807F92" w:rsidRDefault="00934791">
      <w:pPr>
        <w:pStyle w:val="a6"/>
        <w:spacing w:before="5"/>
        <w:ind w:left="1265"/>
        <w:rPr>
          <w:rFonts w:asciiTheme="minorEastAsia" w:eastAsiaTheme="minorEastAsia" w:hAnsiTheme="minorEastAsia"/>
        </w:rPr>
      </w:pPr>
      <w:r>
        <w:rPr>
          <w:rFonts w:asciiTheme="minorEastAsia" w:eastAsiaTheme="minorEastAsia" w:hAnsiTheme="minorEastAsia"/>
          <w:spacing w:val="11"/>
        </w:rPr>
        <w:t>本企业对上述声明内容的真实性负责。如有虚假，将依法承担相应责任。</w:t>
      </w:r>
    </w:p>
    <w:p w:rsidR="00807F92" w:rsidRDefault="00807F92">
      <w:pPr>
        <w:pStyle w:val="a6"/>
        <w:rPr>
          <w:rFonts w:asciiTheme="minorEastAsia" w:eastAsiaTheme="minorEastAsia" w:hAnsiTheme="minorEastAsia"/>
        </w:rPr>
      </w:pPr>
    </w:p>
    <w:p w:rsidR="00807F92" w:rsidRDefault="00807F92">
      <w:pPr>
        <w:pStyle w:val="a6"/>
        <w:rPr>
          <w:rFonts w:asciiTheme="minorEastAsia" w:eastAsiaTheme="minorEastAsia" w:hAnsiTheme="minorEastAsia"/>
        </w:rPr>
      </w:pPr>
    </w:p>
    <w:p w:rsidR="00807F92" w:rsidRDefault="00807F92">
      <w:pPr>
        <w:pStyle w:val="a6"/>
        <w:spacing w:before="75"/>
        <w:rPr>
          <w:rFonts w:asciiTheme="minorEastAsia" w:eastAsiaTheme="minorEastAsia" w:hAnsiTheme="minorEastAsia"/>
        </w:rPr>
      </w:pPr>
    </w:p>
    <w:p w:rsidR="00807F92" w:rsidRDefault="00934791">
      <w:pPr>
        <w:pStyle w:val="a6"/>
        <w:tabs>
          <w:tab w:val="left" w:pos="3052"/>
        </w:tabs>
        <w:ind w:right="698"/>
        <w:jc w:val="right"/>
        <w:rPr>
          <w:rFonts w:asciiTheme="minorEastAsia" w:eastAsiaTheme="minorEastAsia" w:hAnsiTheme="minorEastAsia"/>
        </w:rPr>
      </w:pPr>
      <w:r>
        <w:rPr>
          <w:rFonts w:asciiTheme="minorEastAsia" w:eastAsiaTheme="minorEastAsia" w:hAnsiTheme="minorEastAsia"/>
        </w:rPr>
        <w:t>企业名称（盖章</w:t>
      </w:r>
      <w:r>
        <w:rPr>
          <w:rFonts w:asciiTheme="minorEastAsia" w:eastAsiaTheme="minorEastAsia" w:hAnsiTheme="minorEastAsia"/>
          <w:spacing w:val="-125"/>
        </w:rPr>
        <w:t>）</w:t>
      </w:r>
      <w:r>
        <w:rPr>
          <w:rFonts w:asciiTheme="minorEastAsia" w:eastAsiaTheme="minorEastAsia" w:hAnsiTheme="minorEastAsia"/>
          <w:spacing w:val="-6"/>
        </w:rPr>
        <w:t>：</w:t>
      </w:r>
      <w:r>
        <w:rPr>
          <w:rFonts w:asciiTheme="minorEastAsia" w:eastAsiaTheme="minorEastAsia" w:hAnsiTheme="minorEastAsia"/>
          <w:u w:val="single"/>
        </w:rPr>
        <w:tab/>
      </w:r>
    </w:p>
    <w:p w:rsidR="00807F92" w:rsidRDefault="00934791">
      <w:pPr>
        <w:pStyle w:val="a6"/>
        <w:tabs>
          <w:tab w:val="left" w:pos="1852"/>
        </w:tabs>
        <w:spacing w:before="158"/>
        <w:ind w:right="698"/>
        <w:jc w:val="right"/>
        <w:rPr>
          <w:rFonts w:asciiTheme="minorEastAsia" w:eastAsiaTheme="minorEastAsia" w:hAnsiTheme="minorEastAsia"/>
        </w:rPr>
      </w:pPr>
      <w:r>
        <w:rPr>
          <w:rFonts w:asciiTheme="minorEastAsia" w:eastAsiaTheme="minorEastAsia" w:hAnsiTheme="minorEastAsia"/>
        </w:rPr>
        <w:t>日 期</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807F92">
      <w:pPr>
        <w:pStyle w:val="a6"/>
        <w:rPr>
          <w:rFonts w:asciiTheme="minorEastAsia" w:eastAsiaTheme="minorEastAsia" w:hAnsiTheme="minorEastAsia"/>
          <w:sz w:val="20"/>
        </w:rPr>
      </w:pPr>
    </w:p>
    <w:p w:rsidR="00807F92" w:rsidRDefault="00807F92">
      <w:pPr>
        <w:pStyle w:val="a6"/>
        <w:rPr>
          <w:rFonts w:asciiTheme="minorEastAsia" w:eastAsiaTheme="minorEastAsia" w:hAnsiTheme="minorEastAsia"/>
          <w:sz w:val="20"/>
        </w:rPr>
      </w:pPr>
    </w:p>
    <w:p w:rsidR="00807F92" w:rsidRDefault="00807F92">
      <w:pPr>
        <w:pStyle w:val="a6"/>
        <w:rPr>
          <w:rFonts w:asciiTheme="minorEastAsia" w:eastAsiaTheme="minorEastAsia" w:hAnsiTheme="minorEastAsia"/>
          <w:sz w:val="20"/>
        </w:rPr>
      </w:pPr>
    </w:p>
    <w:p w:rsidR="00807F92" w:rsidRDefault="00934791">
      <w:pPr>
        <w:pStyle w:val="a6"/>
        <w:spacing w:before="57"/>
        <w:rPr>
          <w:rFonts w:asciiTheme="minorEastAsia" w:eastAsiaTheme="minorEastAsia" w:hAnsiTheme="minorEastAsia"/>
          <w:sz w:val="20"/>
        </w:rPr>
      </w:pPr>
      <w:r>
        <w:rPr>
          <w:rFonts w:asciiTheme="minorEastAsia" w:eastAsiaTheme="minorEastAsia" w:hAnsiTheme="minorEastAsia"/>
          <w:noProof/>
        </w:rPr>
        <mc:AlternateContent>
          <mc:Choice Requires="wps">
            <w:drawing>
              <wp:anchor distT="0" distB="0" distL="0" distR="0" simplePos="0" relativeHeight="251658240" behindDoc="1" locked="0" layoutInCell="1" allowOverlap="1">
                <wp:simplePos x="0" y="0"/>
                <wp:positionH relativeFrom="page">
                  <wp:posOffset>1010920</wp:posOffset>
                </wp:positionH>
                <wp:positionV relativeFrom="paragraph">
                  <wp:posOffset>197485</wp:posOffset>
                </wp:positionV>
                <wp:extent cx="5681345" cy="1270"/>
                <wp:effectExtent l="0" t="0" r="0" b="0"/>
                <wp:wrapTopAndBottom/>
                <wp:docPr id="43" name="Graphic 43"/>
                <wp:cNvGraphicFramePr/>
                <a:graphic xmlns:a="http://schemas.openxmlformats.org/drawingml/2006/main">
                  <a:graphicData uri="http://schemas.microsoft.com/office/word/2010/wordprocessingShape">
                    <wps:wsp>
                      <wps:cNvSpPr/>
                      <wps:spPr>
                        <a:xfrm>
                          <a:off x="0" y="0"/>
                          <a:ext cx="5681345" cy="1270"/>
                        </a:xfrm>
                        <a:custGeom>
                          <a:avLst/>
                          <a:gdLst/>
                          <a:ahLst/>
                          <a:cxnLst/>
                          <a:rect l="l" t="t" r="r" b="b"/>
                          <a:pathLst>
                            <a:path w="5681345">
                              <a:moveTo>
                                <a:pt x="0" y="0"/>
                              </a:moveTo>
                              <a:lnTo>
                                <a:pt x="5680993" y="0"/>
                              </a:lnTo>
                            </a:path>
                          </a:pathLst>
                        </a:custGeom>
                        <a:ln w="6096">
                          <a:solidFill>
                            <a:srgbClr val="000000"/>
                          </a:solidFill>
                          <a:prstDash val="solid"/>
                        </a:ln>
                      </wps:spPr>
                      <wps:bodyPr wrap="square" lIns="0" tIns="0" rIns="0" bIns="0" rtlCol="0">
                        <a:noAutofit/>
                      </wps:bodyPr>
                    </wps:wsp>
                  </a:graphicData>
                </a:graphic>
              </wp:anchor>
            </w:drawing>
          </mc:Choice>
          <mc:Fallback xmlns:wpsCustomData="http://www.wps.cn/officeDocument/2013/wpsCustomData" xmlns:w15="http://schemas.microsoft.com/office/word/2012/wordml">
            <w:pict>
              <v:shape id="Graphic 43" o:spid="_x0000_s1026" o:spt="100" style="position:absolute;left:0pt;margin-left:79.6pt;margin-top:15.55pt;height:0.1pt;width:447.35pt;mso-position-horizontal-relative:page;mso-wrap-distance-bottom:0pt;mso-wrap-distance-top:0pt;z-index:-251648000;mso-width-relative:page;mso-height-relative:page;" filled="f" stroked="t" coordsize="5681345,1" o:gfxdata="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HZ0o39cAAAAKAQAADwAA&#10;AAAAAAABACAAAAAiAAAAZHJzL2Rvd25yZXYueG1sUEsBAhQAFAAAAAgAh07iQAszhCEXAgAAfAQA&#10;AA4AAAAAAAAAAQAgAAAAJgEAAGRycy9lMm9Eb2MueG1sUEsFBgAAAAAGAAYAWQEAAK8FAAAAAA==&#10;" path="m0,0l5680993,0e">
                <v:fill on="f" focussize="0,0"/>
                <v:stroke weight="0.48pt" color="#000000" joinstyle="round"/>
                <v:imagedata o:title=""/>
                <o:lock v:ext="edit" aspectratio="f"/>
                <v:textbox inset="0mm,0mm,0mm,0mm"/>
                <w10:wrap type="topAndBottom"/>
              </v:shape>
            </w:pict>
          </mc:Fallback>
        </mc:AlternateContent>
      </w:r>
    </w:p>
    <w:p w:rsidR="00807F92" w:rsidRDefault="00934791">
      <w:pPr>
        <w:spacing w:before="1"/>
        <w:ind w:left="401"/>
        <w:rPr>
          <w:rFonts w:asciiTheme="minorEastAsia" w:eastAsiaTheme="minorEastAsia" w:hAnsiTheme="minorEastAsia"/>
          <w:sz w:val="21"/>
        </w:rPr>
      </w:pPr>
      <w:r>
        <w:rPr>
          <w:rFonts w:asciiTheme="minorEastAsia" w:eastAsiaTheme="minorEastAsia" w:hAnsiTheme="minorEastAsia"/>
          <w:spacing w:val="-2"/>
          <w:position w:val="6"/>
          <w:sz w:val="14"/>
        </w:rPr>
        <w:t>1</w:t>
      </w:r>
      <w:r>
        <w:rPr>
          <w:rFonts w:asciiTheme="minorEastAsia" w:eastAsiaTheme="minorEastAsia" w:hAnsiTheme="minorEastAsia"/>
          <w:spacing w:val="32"/>
          <w:position w:val="6"/>
          <w:sz w:val="14"/>
        </w:rPr>
        <w:t xml:space="preserve"> </w:t>
      </w:r>
      <w:r>
        <w:rPr>
          <w:rFonts w:asciiTheme="minorEastAsia" w:eastAsiaTheme="minorEastAsia" w:hAnsiTheme="minorEastAsia"/>
          <w:spacing w:val="-3"/>
          <w:sz w:val="21"/>
        </w:rPr>
        <w:t>从业人员、营业收入、资产总额填报上一年度数据，无上</w:t>
      </w:r>
      <w:proofErr w:type="gramStart"/>
      <w:r>
        <w:rPr>
          <w:rFonts w:asciiTheme="minorEastAsia" w:eastAsiaTheme="minorEastAsia" w:hAnsiTheme="minorEastAsia"/>
          <w:spacing w:val="-3"/>
          <w:sz w:val="21"/>
        </w:rPr>
        <w:t>一</w:t>
      </w:r>
      <w:proofErr w:type="gramEnd"/>
      <w:r>
        <w:rPr>
          <w:rFonts w:asciiTheme="minorEastAsia" w:eastAsiaTheme="minorEastAsia" w:hAnsiTheme="minorEastAsia"/>
          <w:spacing w:val="-3"/>
          <w:sz w:val="21"/>
        </w:rPr>
        <w:t>年度数据的新成立企业可不填报。</w:t>
      </w:r>
    </w:p>
    <w:p w:rsidR="00807F92" w:rsidRDefault="00807F92">
      <w:pPr>
        <w:rPr>
          <w:rFonts w:asciiTheme="minorEastAsia" w:eastAsiaTheme="minorEastAsia" w:hAnsiTheme="minorEastAsia"/>
          <w:sz w:val="21"/>
        </w:rPr>
        <w:sectPr w:rsidR="00807F92">
          <w:pgSz w:w="11910" w:h="16840"/>
          <w:pgMar w:top="1340" w:right="740" w:bottom="1080" w:left="1300" w:header="879" w:footer="892" w:gutter="0"/>
          <w:cols w:space="720"/>
        </w:sectPr>
      </w:pPr>
    </w:p>
    <w:p w:rsidR="00807F92" w:rsidRDefault="00807F92">
      <w:pPr>
        <w:rPr>
          <w:rFonts w:asciiTheme="minorEastAsia" w:eastAsiaTheme="minorEastAsia" w:hAnsiTheme="minorEastAsia"/>
          <w:sz w:val="21"/>
        </w:rPr>
        <w:sectPr w:rsidR="00807F92">
          <w:type w:val="continuous"/>
          <w:pgSz w:w="11910" w:h="16840"/>
          <w:pgMar w:top="1400" w:right="740" w:bottom="280" w:left="1300" w:header="879" w:footer="892" w:gutter="0"/>
          <w:cols w:space="720"/>
        </w:sectPr>
      </w:pPr>
    </w:p>
    <w:p w:rsidR="00807F92" w:rsidRDefault="00934791">
      <w:pPr>
        <w:pStyle w:val="3"/>
        <w:spacing w:before="72"/>
        <w:rPr>
          <w:rFonts w:asciiTheme="minorEastAsia" w:eastAsiaTheme="minorEastAsia" w:hAnsiTheme="minorEastAsia"/>
          <w:b/>
        </w:rPr>
      </w:pPr>
      <w:r>
        <w:rPr>
          <w:rFonts w:asciiTheme="minorEastAsia" w:eastAsiaTheme="minorEastAsia" w:hAnsiTheme="minorEastAsia"/>
          <w:b/>
          <w:spacing w:val="-1"/>
        </w:rPr>
        <w:lastRenderedPageBreak/>
        <w:t>残疾人福利性单位声明函格式</w:t>
      </w:r>
    </w:p>
    <w:p w:rsidR="00807F92" w:rsidRDefault="00807F92">
      <w:pPr>
        <w:pStyle w:val="a6"/>
        <w:spacing w:before="247"/>
        <w:rPr>
          <w:rFonts w:asciiTheme="minorEastAsia" w:eastAsiaTheme="minorEastAsia" w:hAnsiTheme="minorEastAsia"/>
          <w:sz w:val="36"/>
        </w:rPr>
      </w:pPr>
    </w:p>
    <w:p w:rsidR="00807F92" w:rsidRDefault="00934791">
      <w:pPr>
        <w:pStyle w:val="a6"/>
        <w:spacing w:line="458" w:lineRule="auto"/>
        <w:ind w:left="401" w:right="379" w:firstLine="504"/>
        <w:rPr>
          <w:rFonts w:asciiTheme="minorEastAsia" w:eastAsiaTheme="minorEastAsia" w:hAnsiTheme="minorEastAsia"/>
        </w:rPr>
      </w:pPr>
      <w:r>
        <w:rPr>
          <w:rFonts w:asciiTheme="minorEastAsia" w:eastAsiaTheme="minorEastAsia" w:hAnsiTheme="minorEastAsia"/>
          <w:spacing w:val="4"/>
        </w:rPr>
        <w:t>本单位郑重声明，根据《财政部 民政部 中国残疾人联合会关于促进残疾人就</w:t>
      </w:r>
      <w:r>
        <w:rPr>
          <w:rFonts w:asciiTheme="minorEastAsia" w:eastAsiaTheme="minorEastAsia" w:hAnsiTheme="minorEastAsia"/>
        </w:rPr>
        <w:t>业政府采购政策的通知》</w:t>
      </w:r>
      <w:r>
        <w:rPr>
          <w:rFonts w:asciiTheme="minorEastAsia" w:eastAsiaTheme="minorEastAsia" w:hAnsiTheme="minorEastAsia"/>
          <w:spacing w:val="12"/>
        </w:rPr>
        <w:t>（</w:t>
      </w:r>
      <w:r>
        <w:rPr>
          <w:rFonts w:asciiTheme="minorEastAsia" w:eastAsiaTheme="minorEastAsia" w:hAnsiTheme="minorEastAsia"/>
          <w:spacing w:val="8"/>
        </w:rPr>
        <w:t>财库〔</w:t>
      </w:r>
      <w:r>
        <w:rPr>
          <w:rFonts w:asciiTheme="minorEastAsia" w:eastAsiaTheme="minorEastAsia" w:hAnsiTheme="minorEastAsia"/>
        </w:rPr>
        <w:t>2017〕141</w:t>
      </w:r>
      <w:r>
        <w:rPr>
          <w:rFonts w:asciiTheme="minorEastAsia" w:eastAsiaTheme="minorEastAsia" w:hAnsiTheme="minorEastAsia"/>
          <w:spacing w:val="12"/>
        </w:rPr>
        <w:t>号）</w:t>
      </w:r>
      <w:r>
        <w:rPr>
          <w:rFonts w:asciiTheme="minorEastAsia" w:eastAsiaTheme="minorEastAsia" w:hAnsiTheme="minorEastAsia"/>
          <w:spacing w:val="11"/>
        </w:rPr>
        <w:t>的规定，本单位</w:t>
      </w:r>
      <w:r>
        <w:rPr>
          <w:rFonts w:asciiTheme="minorEastAsia" w:eastAsiaTheme="minorEastAsia" w:hAnsiTheme="minorEastAsia"/>
          <w:b/>
        </w:rPr>
        <w:t>（请进行选择</w:t>
      </w:r>
      <w:r>
        <w:rPr>
          <w:rFonts w:asciiTheme="minorEastAsia" w:eastAsiaTheme="minorEastAsia" w:hAnsiTheme="minorEastAsia"/>
          <w:b/>
          <w:spacing w:val="-126"/>
        </w:rPr>
        <w:t>）</w:t>
      </w:r>
      <w:r>
        <w:rPr>
          <w:rFonts w:asciiTheme="minorEastAsia" w:eastAsiaTheme="minorEastAsia" w:hAnsiTheme="minorEastAsia"/>
          <w:spacing w:val="-5"/>
        </w:rPr>
        <w:t>：</w:t>
      </w:r>
    </w:p>
    <w:p w:rsidR="00807F92" w:rsidRDefault="00934791">
      <w:pPr>
        <w:pStyle w:val="a6"/>
        <w:spacing w:before="1"/>
        <w:ind w:left="883"/>
        <w:rPr>
          <w:rFonts w:asciiTheme="minorEastAsia" w:eastAsiaTheme="minorEastAsia" w:hAnsiTheme="minorEastAsia"/>
        </w:rPr>
      </w:pPr>
      <w:r>
        <w:t>□</w:t>
      </w:r>
      <w:r>
        <w:rPr>
          <w:b/>
          <w:spacing w:val="6"/>
        </w:rPr>
        <w:t>不属于符合条件的残疾人福利性单位。</w:t>
      </w:r>
    </w:p>
    <w:p w:rsidR="00807F92" w:rsidRDefault="00934791">
      <w:pPr>
        <w:pStyle w:val="a6"/>
        <w:tabs>
          <w:tab w:val="left" w:pos="7464"/>
          <w:tab w:val="left" w:pos="8983"/>
        </w:tabs>
        <w:spacing w:before="276" w:line="456" w:lineRule="auto"/>
        <w:ind w:left="401" w:right="386" w:firstLine="482"/>
        <w:jc w:val="both"/>
        <w:rPr>
          <w:rFonts w:asciiTheme="minorEastAsia" w:eastAsiaTheme="minorEastAsia" w:hAnsiTheme="minorEastAsia"/>
        </w:rPr>
      </w:pPr>
      <w:r>
        <w:t>□</w:t>
      </w:r>
      <w:r>
        <w:rPr>
          <w:b/>
          <w:spacing w:val="6"/>
        </w:rPr>
        <w:t>属于符合条件的残疾人福利性单位，</w:t>
      </w:r>
      <w:r>
        <w:rPr>
          <w:rFonts w:asciiTheme="minorEastAsia" w:eastAsiaTheme="minorEastAsia" w:hAnsiTheme="minorEastAsia"/>
          <w:spacing w:val="12"/>
        </w:rPr>
        <w:t>且本单位参加</w:t>
      </w:r>
      <w:r>
        <w:rPr>
          <w:rFonts w:asciiTheme="minorEastAsia" w:eastAsiaTheme="minorEastAsia" w:hAnsiTheme="minorEastAsia"/>
          <w:u w:val="single"/>
        </w:rPr>
        <w:tab/>
      </w:r>
      <w:r>
        <w:rPr>
          <w:rFonts w:asciiTheme="minorEastAsia" w:eastAsiaTheme="minorEastAsia" w:hAnsiTheme="minorEastAsia"/>
          <w:spacing w:val="10"/>
        </w:rPr>
        <w:t>单位的</w:t>
      </w:r>
      <w:r>
        <w:rPr>
          <w:rFonts w:asciiTheme="minorEastAsia" w:eastAsiaTheme="minorEastAsia" w:hAnsiTheme="minorEastAsia"/>
          <w:u w:val="single"/>
        </w:rPr>
        <w:tab/>
      </w:r>
      <w:r>
        <w:rPr>
          <w:rFonts w:asciiTheme="minorEastAsia" w:eastAsiaTheme="minorEastAsia" w:hAnsiTheme="minorEastAsia"/>
          <w:spacing w:val="4"/>
        </w:rPr>
        <w:t>项</w:t>
      </w:r>
      <w:r>
        <w:rPr>
          <w:rFonts w:asciiTheme="minorEastAsia" w:eastAsiaTheme="minorEastAsia" w:hAnsiTheme="minorEastAsia"/>
        </w:rPr>
        <w:t>目</w:t>
      </w:r>
      <w:r>
        <w:rPr>
          <w:rFonts w:asciiTheme="minorEastAsia" w:eastAsiaTheme="minorEastAsia" w:hAnsiTheme="minorEastAsia"/>
          <w:spacing w:val="10"/>
        </w:rPr>
        <w:t>采购活动提供本单位制造的货物（由本单位承担工</w:t>
      </w:r>
      <w:r>
        <w:rPr>
          <w:rFonts w:asciiTheme="minorEastAsia" w:eastAsiaTheme="minorEastAsia" w:hAnsiTheme="minorEastAsia"/>
        </w:rPr>
        <w:t>程/</w:t>
      </w:r>
      <w:r>
        <w:rPr>
          <w:rFonts w:asciiTheme="minorEastAsia" w:eastAsiaTheme="minorEastAsia" w:hAnsiTheme="minorEastAsia"/>
          <w:spacing w:val="10"/>
        </w:rPr>
        <w:t>提供服务</w:t>
      </w:r>
      <w:r>
        <w:rPr>
          <w:rFonts w:asciiTheme="minorEastAsia" w:eastAsiaTheme="minorEastAsia" w:hAnsiTheme="minorEastAsia"/>
          <w:spacing w:val="-62"/>
        </w:rPr>
        <w:t>）</w:t>
      </w:r>
      <w:r>
        <w:rPr>
          <w:rFonts w:asciiTheme="minorEastAsia" w:eastAsiaTheme="minorEastAsia" w:hAnsiTheme="minorEastAsia"/>
          <w:spacing w:val="61"/>
        </w:rPr>
        <w:t>，</w:t>
      </w:r>
      <w:r>
        <w:rPr>
          <w:rFonts w:asciiTheme="minorEastAsia" w:eastAsiaTheme="minorEastAsia" w:hAnsiTheme="minorEastAsia"/>
          <w:spacing w:val="10"/>
        </w:rPr>
        <w:t>或者提供其他</w:t>
      </w:r>
      <w:r>
        <w:rPr>
          <w:rFonts w:asciiTheme="minorEastAsia" w:eastAsiaTheme="minorEastAsia" w:hAnsiTheme="minorEastAsia"/>
        </w:rPr>
        <w:t>残</w:t>
      </w:r>
      <w:r>
        <w:rPr>
          <w:rFonts w:asciiTheme="minorEastAsia" w:eastAsiaTheme="minorEastAsia" w:hAnsiTheme="minorEastAsia"/>
          <w:spacing w:val="10"/>
        </w:rPr>
        <w:t>疾人福利性单位制造的货物（不包括使用非残疾人福利性单位注册商标的货物</w:t>
      </w:r>
      <w:r>
        <w:rPr>
          <w:rFonts w:asciiTheme="minorEastAsia" w:eastAsiaTheme="minorEastAsia" w:hAnsiTheme="minorEastAsia"/>
          <w:spacing w:val="-116"/>
        </w:rPr>
        <w:t>）</w:t>
      </w:r>
      <w:r>
        <w:rPr>
          <w:rFonts w:asciiTheme="minorEastAsia" w:eastAsiaTheme="minorEastAsia" w:hAnsiTheme="minorEastAsia"/>
        </w:rPr>
        <w:t>。</w:t>
      </w:r>
    </w:p>
    <w:p w:rsidR="00807F92" w:rsidRDefault="00934791">
      <w:pPr>
        <w:pStyle w:val="a6"/>
        <w:spacing w:before="6"/>
        <w:ind w:left="905"/>
        <w:rPr>
          <w:rFonts w:asciiTheme="minorEastAsia" w:eastAsiaTheme="minorEastAsia" w:hAnsiTheme="minorEastAsia"/>
        </w:rPr>
      </w:pPr>
      <w:r>
        <w:rPr>
          <w:rFonts w:asciiTheme="minorEastAsia" w:eastAsiaTheme="minorEastAsia" w:hAnsiTheme="minorEastAsia"/>
          <w:spacing w:val="11"/>
        </w:rPr>
        <w:t>本单位对上述声明的真实性负责。如有虚假，将依法承担相应责任。</w:t>
      </w:r>
    </w:p>
    <w:p w:rsidR="00807F92" w:rsidRDefault="00807F92">
      <w:pPr>
        <w:pStyle w:val="a6"/>
        <w:rPr>
          <w:rFonts w:asciiTheme="minorEastAsia" w:eastAsiaTheme="minorEastAsia" w:hAnsiTheme="minorEastAsia"/>
        </w:rPr>
      </w:pPr>
    </w:p>
    <w:p w:rsidR="00807F92" w:rsidRDefault="00807F92">
      <w:pPr>
        <w:pStyle w:val="a6"/>
        <w:rPr>
          <w:rFonts w:asciiTheme="minorEastAsia" w:eastAsiaTheme="minorEastAsia" w:hAnsiTheme="minorEastAsia"/>
        </w:rPr>
      </w:pPr>
    </w:p>
    <w:p w:rsidR="00807F92" w:rsidRDefault="00807F92">
      <w:pPr>
        <w:pStyle w:val="a6"/>
        <w:rPr>
          <w:rFonts w:asciiTheme="minorEastAsia" w:eastAsiaTheme="minorEastAsia" w:hAnsiTheme="minorEastAsia"/>
        </w:rPr>
      </w:pPr>
    </w:p>
    <w:p w:rsidR="00807F92" w:rsidRDefault="00807F92">
      <w:pPr>
        <w:pStyle w:val="a6"/>
        <w:spacing w:before="227"/>
        <w:rPr>
          <w:rFonts w:asciiTheme="minorEastAsia" w:eastAsiaTheme="minorEastAsia" w:hAnsiTheme="minorEastAsia"/>
        </w:rPr>
      </w:pPr>
    </w:p>
    <w:p w:rsidR="00807F92" w:rsidRDefault="00934791">
      <w:pPr>
        <w:pStyle w:val="a6"/>
        <w:spacing w:line="458" w:lineRule="auto"/>
        <w:ind w:left="4361" w:right="3407" w:hanging="34"/>
        <w:rPr>
          <w:rFonts w:asciiTheme="minorEastAsia" w:eastAsiaTheme="minorEastAsia" w:hAnsiTheme="minorEastAsia"/>
        </w:rPr>
      </w:pPr>
      <w:r>
        <w:rPr>
          <w:rFonts w:asciiTheme="minorEastAsia" w:eastAsiaTheme="minorEastAsia" w:hAnsiTheme="minorEastAsia"/>
          <w:spacing w:val="10"/>
        </w:rPr>
        <w:t>单位名称（盖章</w:t>
      </w:r>
      <w:r>
        <w:rPr>
          <w:rFonts w:asciiTheme="minorEastAsia" w:eastAsiaTheme="minorEastAsia" w:hAnsiTheme="minorEastAsia"/>
          <w:spacing w:val="-124"/>
        </w:rPr>
        <w:t>）</w:t>
      </w:r>
      <w:r>
        <w:rPr>
          <w:rFonts w:asciiTheme="minorEastAsia" w:eastAsiaTheme="minorEastAsia" w:hAnsiTheme="minorEastAsia"/>
          <w:spacing w:val="-8"/>
        </w:rPr>
        <w:t>：</w:t>
      </w:r>
      <w:r>
        <w:rPr>
          <w:rFonts w:asciiTheme="minorEastAsia" w:eastAsiaTheme="minorEastAsia" w:hAnsiTheme="minorEastAsia"/>
          <w:spacing w:val="22"/>
        </w:rPr>
        <w:t>日 期：</w:t>
      </w:r>
    </w:p>
    <w:p w:rsidR="00807F92" w:rsidRDefault="00807F92">
      <w:pPr>
        <w:spacing w:line="458" w:lineRule="auto"/>
        <w:rPr>
          <w:rFonts w:asciiTheme="minorEastAsia" w:eastAsiaTheme="minorEastAsia" w:hAnsiTheme="minorEastAsia"/>
        </w:rPr>
        <w:sectPr w:rsidR="00807F92">
          <w:pgSz w:w="11910" w:h="16840"/>
          <w:pgMar w:top="1340" w:right="740" w:bottom="1080" w:left="1300" w:header="879" w:footer="892" w:gutter="0"/>
          <w:cols w:space="720"/>
        </w:sectPr>
      </w:pPr>
    </w:p>
    <w:p w:rsidR="00807F92" w:rsidRDefault="00934791">
      <w:pPr>
        <w:pStyle w:val="af1"/>
        <w:numPr>
          <w:ilvl w:val="0"/>
          <w:numId w:val="7"/>
        </w:numPr>
        <w:tabs>
          <w:tab w:val="left" w:pos="761"/>
        </w:tabs>
        <w:spacing w:before="72"/>
        <w:ind w:left="761"/>
        <w:jc w:val="left"/>
        <w:rPr>
          <w:rFonts w:asciiTheme="minorEastAsia" w:eastAsiaTheme="minorEastAsia" w:hAnsiTheme="minorEastAsia"/>
        </w:rPr>
      </w:pPr>
      <w:r>
        <w:rPr>
          <w:rFonts w:asciiTheme="minorEastAsia" w:eastAsiaTheme="minorEastAsia" w:hAnsiTheme="minorEastAsia" w:hint="eastAsia"/>
          <w:spacing w:val="-2"/>
          <w:sz w:val="24"/>
        </w:rPr>
        <w:lastRenderedPageBreak/>
        <w:t>投标人信用证明材料</w:t>
      </w:r>
    </w:p>
    <w:p w:rsidR="00807F92" w:rsidRDefault="00934791">
      <w:pPr>
        <w:tabs>
          <w:tab w:val="left" w:pos="761"/>
        </w:tabs>
        <w:spacing w:before="72"/>
        <w:ind w:leftChars="109" w:left="240" w:firstLineChars="200" w:firstLine="480"/>
        <w:rPr>
          <w:rFonts w:asciiTheme="minorEastAsia" w:eastAsiaTheme="minorEastAsia" w:hAnsiTheme="minorEastAsia"/>
        </w:rPr>
      </w:pPr>
      <w:r>
        <w:rPr>
          <w:rFonts w:asciiTheme="minorEastAsia" w:eastAsiaTheme="minorEastAsia" w:hAnsiTheme="minorEastAsia" w:hint="eastAsia"/>
          <w:sz w:val="24"/>
        </w:rPr>
        <w:t>投标人未被列入“信用中国”网站(www.creditchina.gov.cn) 失信被执行人、政府采购严重违法失信行为记录名单、重大税收违法案件当事人名单和“中国政府采购网”政府采购严重违法失信行为记录名单及承诺书原件（提供相关网站截</w:t>
      </w:r>
      <w:proofErr w:type="gramStart"/>
      <w:r>
        <w:rPr>
          <w:rFonts w:asciiTheme="minorEastAsia" w:eastAsiaTheme="minorEastAsia" w:hAnsiTheme="minorEastAsia" w:hint="eastAsia"/>
          <w:sz w:val="24"/>
        </w:rPr>
        <w:t>图证明</w:t>
      </w:r>
      <w:proofErr w:type="gramEnd"/>
      <w:r>
        <w:rPr>
          <w:rFonts w:asciiTheme="minorEastAsia" w:eastAsiaTheme="minorEastAsia" w:hAnsiTheme="minorEastAsia" w:hint="eastAsia"/>
          <w:sz w:val="24"/>
        </w:rPr>
        <w:t>并加盖投标单位公章和被授权人签字，打印日期为本公告发布之日后）。</w:t>
      </w: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934791">
      <w:pPr>
        <w:pStyle w:val="af1"/>
        <w:numPr>
          <w:ilvl w:val="0"/>
          <w:numId w:val="7"/>
        </w:numPr>
        <w:tabs>
          <w:tab w:val="left" w:pos="760"/>
        </w:tabs>
        <w:spacing w:before="72"/>
        <w:ind w:left="760" w:hanging="359"/>
        <w:jc w:val="left"/>
        <w:rPr>
          <w:rFonts w:asciiTheme="minorEastAsia" w:eastAsiaTheme="minorEastAsia" w:hAnsiTheme="minorEastAsia"/>
          <w:sz w:val="24"/>
        </w:rPr>
      </w:pPr>
      <w:r>
        <w:rPr>
          <w:rFonts w:asciiTheme="minorEastAsia" w:eastAsiaTheme="minorEastAsia" w:hAnsiTheme="minorEastAsia"/>
          <w:spacing w:val="-1"/>
          <w:sz w:val="24"/>
        </w:rPr>
        <w:lastRenderedPageBreak/>
        <w:t>招标文件要求提供或投标人认为应附的其他材料</w:t>
      </w:r>
    </w:p>
    <w:p w:rsidR="00807F92" w:rsidRDefault="00934791">
      <w:pPr>
        <w:tabs>
          <w:tab w:val="left" w:pos="875"/>
        </w:tabs>
        <w:spacing w:before="214" w:after="28"/>
        <w:ind w:firstLineChars="200" w:firstLine="480"/>
        <w:rPr>
          <w:sz w:val="24"/>
        </w:rPr>
      </w:pPr>
      <w:r>
        <w:rPr>
          <w:rFonts w:asciiTheme="minorEastAsia" w:eastAsiaTheme="minorEastAsia" w:hAnsiTheme="minorEastAsia" w:hint="eastAsia"/>
          <w:sz w:val="24"/>
        </w:rPr>
        <w:t xml:space="preserve">9-1 </w:t>
      </w:r>
      <w:r>
        <w:rPr>
          <w:spacing w:val="-2"/>
          <w:sz w:val="24"/>
        </w:rPr>
        <w:t>供应商信息采集表</w:t>
      </w:r>
    </w:p>
    <w:tbl>
      <w:tblPr>
        <w:tblStyle w:val="TableNormal"/>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96"/>
        <w:gridCol w:w="3097"/>
        <w:gridCol w:w="3095"/>
      </w:tblGrid>
      <w:tr w:rsidR="00807F92">
        <w:trPr>
          <w:trHeight w:val="380"/>
          <w:jc w:val="center"/>
        </w:trPr>
        <w:tc>
          <w:tcPr>
            <w:tcW w:w="3096" w:type="dxa"/>
          </w:tcPr>
          <w:p w:rsidR="00807F92" w:rsidRDefault="00934791">
            <w:pPr>
              <w:pStyle w:val="TableParagraph"/>
              <w:spacing w:before="12"/>
              <w:ind w:left="108"/>
              <w:jc w:val="center"/>
              <w:rPr>
                <w:sz w:val="24"/>
              </w:rPr>
            </w:pPr>
            <w:r>
              <w:rPr>
                <w:spacing w:val="-2"/>
                <w:sz w:val="24"/>
              </w:rPr>
              <w:t>供应商名称</w:t>
            </w:r>
          </w:p>
        </w:tc>
        <w:tc>
          <w:tcPr>
            <w:tcW w:w="3097" w:type="dxa"/>
          </w:tcPr>
          <w:p w:rsidR="00807F92" w:rsidRDefault="00934791">
            <w:pPr>
              <w:pStyle w:val="TableParagraph"/>
              <w:spacing w:before="12"/>
              <w:ind w:left="108"/>
              <w:jc w:val="center"/>
              <w:rPr>
                <w:sz w:val="24"/>
              </w:rPr>
            </w:pPr>
            <w:r>
              <w:rPr>
                <w:spacing w:val="-2"/>
                <w:sz w:val="24"/>
              </w:rPr>
              <w:t>供应商所属性别</w:t>
            </w:r>
          </w:p>
        </w:tc>
        <w:tc>
          <w:tcPr>
            <w:tcW w:w="3095" w:type="dxa"/>
          </w:tcPr>
          <w:p w:rsidR="00807F92" w:rsidRDefault="00934791">
            <w:pPr>
              <w:pStyle w:val="TableParagraph"/>
              <w:spacing w:before="12"/>
              <w:ind w:left="107"/>
              <w:jc w:val="center"/>
              <w:rPr>
                <w:sz w:val="24"/>
              </w:rPr>
            </w:pPr>
            <w:r>
              <w:rPr>
                <w:spacing w:val="-2"/>
                <w:sz w:val="24"/>
              </w:rPr>
              <w:t>外商投资类型</w:t>
            </w:r>
          </w:p>
        </w:tc>
      </w:tr>
      <w:tr w:rsidR="00807F92">
        <w:trPr>
          <w:trHeight w:val="414"/>
          <w:jc w:val="center"/>
        </w:trPr>
        <w:tc>
          <w:tcPr>
            <w:tcW w:w="3096" w:type="dxa"/>
          </w:tcPr>
          <w:p w:rsidR="00807F92" w:rsidRDefault="00807F92">
            <w:pPr>
              <w:pStyle w:val="TableParagraph"/>
              <w:rPr>
                <w:rFonts w:ascii="Times New Roman"/>
              </w:rPr>
            </w:pPr>
          </w:p>
        </w:tc>
        <w:tc>
          <w:tcPr>
            <w:tcW w:w="3097" w:type="dxa"/>
          </w:tcPr>
          <w:p w:rsidR="00807F92" w:rsidRDefault="00807F92">
            <w:pPr>
              <w:pStyle w:val="TableParagraph"/>
              <w:rPr>
                <w:rFonts w:ascii="Times New Roman"/>
              </w:rPr>
            </w:pPr>
          </w:p>
        </w:tc>
        <w:tc>
          <w:tcPr>
            <w:tcW w:w="3095" w:type="dxa"/>
          </w:tcPr>
          <w:p w:rsidR="00807F92" w:rsidRDefault="00807F92">
            <w:pPr>
              <w:pStyle w:val="TableParagraph"/>
              <w:rPr>
                <w:rFonts w:ascii="Times New Roman"/>
              </w:rPr>
            </w:pPr>
          </w:p>
        </w:tc>
      </w:tr>
      <w:tr w:rsidR="00807F92">
        <w:trPr>
          <w:trHeight w:val="418"/>
          <w:jc w:val="center"/>
        </w:trPr>
        <w:tc>
          <w:tcPr>
            <w:tcW w:w="3096" w:type="dxa"/>
          </w:tcPr>
          <w:p w:rsidR="00807F92" w:rsidRDefault="00807F92">
            <w:pPr>
              <w:pStyle w:val="TableParagraph"/>
              <w:rPr>
                <w:rFonts w:ascii="Times New Roman"/>
              </w:rPr>
            </w:pPr>
          </w:p>
        </w:tc>
        <w:tc>
          <w:tcPr>
            <w:tcW w:w="3097" w:type="dxa"/>
          </w:tcPr>
          <w:p w:rsidR="00807F92" w:rsidRDefault="00807F92">
            <w:pPr>
              <w:pStyle w:val="TableParagraph"/>
              <w:rPr>
                <w:rFonts w:ascii="Times New Roman"/>
              </w:rPr>
            </w:pPr>
          </w:p>
        </w:tc>
        <w:tc>
          <w:tcPr>
            <w:tcW w:w="3095" w:type="dxa"/>
          </w:tcPr>
          <w:p w:rsidR="00807F92" w:rsidRDefault="00807F92">
            <w:pPr>
              <w:pStyle w:val="TableParagraph"/>
              <w:rPr>
                <w:rFonts w:ascii="Times New Roman"/>
              </w:rPr>
            </w:pPr>
          </w:p>
        </w:tc>
      </w:tr>
      <w:tr w:rsidR="00807F92">
        <w:trPr>
          <w:trHeight w:val="411"/>
          <w:jc w:val="center"/>
        </w:trPr>
        <w:tc>
          <w:tcPr>
            <w:tcW w:w="3096" w:type="dxa"/>
          </w:tcPr>
          <w:p w:rsidR="00807F92" w:rsidRDefault="00807F92">
            <w:pPr>
              <w:pStyle w:val="TableParagraph"/>
              <w:rPr>
                <w:rFonts w:ascii="Times New Roman"/>
              </w:rPr>
            </w:pPr>
          </w:p>
        </w:tc>
        <w:tc>
          <w:tcPr>
            <w:tcW w:w="3097" w:type="dxa"/>
          </w:tcPr>
          <w:p w:rsidR="00807F92" w:rsidRDefault="00807F92">
            <w:pPr>
              <w:pStyle w:val="TableParagraph"/>
              <w:rPr>
                <w:rFonts w:ascii="Times New Roman"/>
              </w:rPr>
            </w:pPr>
          </w:p>
        </w:tc>
        <w:tc>
          <w:tcPr>
            <w:tcW w:w="3095" w:type="dxa"/>
          </w:tcPr>
          <w:p w:rsidR="00807F92" w:rsidRDefault="00807F92">
            <w:pPr>
              <w:pStyle w:val="TableParagraph"/>
              <w:rPr>
                <w:rFonts w:ascii="Times New Roman"/>
              </w:rPr>
            </w:pPr>
          </w:p>
        </w:tc>
      </w:tr>
      <w:tr w:rsidR="00807F92">
        <w:trPr>
          <w:trHeight w:val="439"/>
          <w:jc w:val="center"/>
        </w:trPr>
        <w:tc>
          <w:tcPr>
            <w:tcW w:w="3096" w:type="dxa"/>
          </w:tcPr>
          <w:p w:rsidR="00807F92" w:rsidRDefault="00807F92">
            <w:pPr>
              <w:pStyle w:val="TableParagraph"/>
              <w:rPr>
                <w:rFonts w:ascii="Times New Roman"/>
                <w:sz w:val="20"/>
              </w:rPr>
            </w:pPr>
          </w:p>
        </w:tc>
        <w:tc>
          <w:tcPr>
            <w:tcW w:w="3097" w:type="dxa"/>
          </w:tcPr>
          <w:p w:rsidR="00807F92" w:rsidRDefault="00807F92">
            <w:pPr>
              <w:pStyle w:val="TableParagraph"/>
              <w:rPr>
                <w:rFonts w:ascii="Times New Roman"/>
                <w:sz w:val="20"/>
              </w:rPr>
            </w:pPr>
          </w:p>
        </w:tc>
        <w:tc>
          <w:tcPr>
            <w:tcW w:w="3095" w:type="dxa"/>
          </w:tcPr>
          <w:p w:rsidR="00807F92" w:rsidRDefault="00807F92">
            <w:pPr>
              <w:pStyle w:val="TableParagraph"/>
              <w:rPr>
                <w:rFonts w:ascii="Times New Roman"/>
                <w:sz w:val="20"/>
              </w:rPr>
            </w:pPr>
          </w:p>
        </w:tc>
      </w:tr>
    </w:tbl>
    <w:p w:rsidR="00807F92" w:rsidRDefault="00934791">
      <w:pPr>
        <w:pStyle w:val="a6"/>
        <w:spacing w:before="14"/>
        <w:ind w:left="426"/>
        <w:rPr>
          <w:rFonts w:asciiTheme="minorEastAsia" w:eastAsiaTheme="minorEastAsia" w:hAnsiTheme="minorEastAsia"/>
        </w:rPr>
      </w:pPr>
      <w:r>
        <w:rPr>
          <w:rFonts w:asciiTheme="minorEastAsia" w:eastAsiaTheme="minorEastAsia" w:hAnsiTheme="minorEastAsia"/>
        </w:rPr>
        <w:t>注：</w:t>
      </w:r>
      <w:r>
        <w:rPr>
          <w:rFonts w:asciiTheme="minorEastAsia" w:eastAsiaTheme="minorEastAsia" w:hAnsiTheme="minorEastAsia" w:hint="eastAsia"/>
        </w:rPr>
        <w:t>1.</w:t>
      </w:r>
      <w:r>
        <w:rPr>
          <w:rFonts w:asciiTheme="minorEastAsia" w:eastAsiaTheme="minorEastAsia" w:hAnsiTheme="minorEastAsia"/>
          <w:spacing w:val="-1"/>
        </w:rPr>
        <w:t>供应商如为联合体，则应填写联合体各成员信息。</w:t>
      </w:r>
    </w:p>
    <w:p w:rsidR="00807F92" w:rsidRDefault="00934791">
      <w:pPr>
        <w:pStyle w:val="af1"/>
        <w:tabs>
          <w:tab w:val="left" w:pos="1132"/>
        </w:tabs>
        <w:spacing w:before="41" w:line="271" w:lineRule="auto"/>
        <w:ind w:leftChars="412" w:left="1146" w:right="303" w:hangingChars="100" w:hanging="240"/>
        <w:rPr>
          <w:rFonts w:asciiTheme="minorEastAsia" w:eastAsiaTheme="minorEastAsia" w:hAnsiTheme="minorEastAsia"/>
          <w:spacing w:val="-2"/>
          <w:sz w:val="24"/>
        </w:rPr>
      </w:pPr>
      <w:r>
        <w:rPr>
          <w:rFonts w:asciiTheme="minorEastAsia" w:eastAsiaTheme="minorEastAsia" w:hAnsiTheme="minorEastAsia" w:hint="eastAsia"/>
          <w:sz w:val="24"/>
        </w:rPr>
        <w:t>2.</w:t>
      </w:r>
      <w:r>
        <w:rPr>
          <w:rFonts w:asciiTheme="minorEastAsia" w:eastAsiaTheme="minorEastAsia" w:hAnsiTheme="minorEastAsia"/>
          <w:sz w:val="24"/>
        </w:rPr>
        <w:t>供应商所属性别请填写“男”或“女”</w:t>
      </w:r>
      <w:r>
        <w:rPr>
          <w:rFonts w:asciiTheme="minorEastAsia" w:eastAsiaTheme="minorEastAsia" w:hAnsiTheme="minorEastAsia"/>
          <w:spacing w:val="-8"/>
          <w:sz w:val="24"/>
        </w:rPr>
        <w:t>，指拥有供应商</w:t>
      </w:r>
      <w:r>
        <w:rPr>
          <w:rFonts w:asciiTheme="minorEastAsia" w:eastAsiaTheme="minorEastAsia" w:hAnsiTheme="minorEastAsia" w:hint="eastAsia"/>
          <w:w w:val="115"/>
          <w:sz w:val="24"/>
        </w:rPr>
        <w:t>51</w:t>
      </w:r>
      <w:r>
        <w:rPr>
          <w:rFonts w:asciiTheme="minorEastAsia" w:eastAsiaTheme="minorEastAsia" w:hAnsiTheme="minorEastAsia"/>
          <w:w w:val="115"/>
          <w:sz w:val="24"/>
        </w:rPr>
        <w:t>%</w:t>
      </w:r>
      <w:r>
        <w:rPr>
          <w:rFonts w:asciiTheme="minorEastAsia" w:eastAsiaTheme="minorEastAsia" w:hAnsiTheme="minorEastAsia"/>
          <w:sz w:val="24"/>
        </w:rPr>
        <w:t>以上绝对所有权的性别；</w:t>
      </w:r>
      <w:r>
        <w:rPr>
          <w:rFonts w:asciiTheme="minorEastAsia" w:eastAsiaTheme="minorEastAsia" w:hAnsiTheme="minorEastAsia"/>
          <w:spacing w:val="-2"/>
          <w:sz w:val="24"/>
        </w:rPr>
        <w:t>绝对所有权拥有者可以是一个人，也可以是多人合计计算。</w:t>
      </w:r>
    </w:p>
    <w:p w:rsidR="00807F92" w:rsidRDefault="00934791">
      <w:pPr>
        <w:pStyle w:val="af1"/>
        <w:tabs>
          <w:tab w:val="left" w:pos="1132"/>
        </w:tabs>
        <w:spacing w:before="41" w:line="271" w:lineRule="auto"/>
        <w:ind w:left="906" w:right="303" w:firstLine="0"/>
        <w:rPr>
          <w:rFonts w:asciiTheme="minorEastAsia" w:eastAsiaTheme="minorEastAsia" w:hAnsiTheme="minorEastAsia"/>
          <w:sz w:val="24"/>
        </w:rPr>
      </w:pPr>
      <w:r>
        <w:rPr>
          <w:rFonts w:asciiTheme="minorEastAsia" w:eastAsiaTheme="minorEastAsia" w:hAnsiTheme="minorEastAsia" w:hint="eastAsia"/>
          <w:spacing w:val="-2"/>
          <w:sz w:val="24"/>
        </w:rPr>
        <w:t>3.</w:t>
      </w:r>
      <w:r>
        <w:rPr>
          <w:rFonts w:asciiTheme="minorEastAsia" w:eastAsiaTheme="minorEastAsia" w:hAnsiTheme="minorEastAsia"/>
          <w:spacing w:val="-2"/>
          <w:sz w:val="24"/>
        </w:rPr>
        <w:t>外商投资类型请填写“外商单独投资”、“外商部分投资”或“内资”</w:t>
      </w:r>
      <w:r>
        <w:rPr>
          <w:rFonts w:asciiTheme="minorEastAsia" w:eastAsiaTheme="minorEastAsia" w:hAnsiTheme="minorEastAsia"/>
          <w:spacing w:val="-10"/>
          <w:sz w:val="24"/>
        </w:rPr>
        <w:t>。</w:t>
      </w:r>
    </w:p>
    <w:sectPr w:rsidR="00807F92">
      <w:pgSz w:w="11910" w:h="16840"/>
      <w:pgMar w:top="1340" w:right="740" w:bottom="1080" w:left="1300" w:header="879" w:footer="8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B33" w:rsidRDefault="008D2B33">
      <w:r>
        <w:separator/>
      </w:r>
    </w:p>
  </w:endnote>
  <w:endnote w:type="continuationSeparator" w:id="0">
    <w:p w:rsidR="008D2B33" w:rsidRDefault="008D2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Roman">
    <w:altName w:val="Segoe Print"/>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gLiU_HKSCS-ExtB">
    <w:panose1 w:val="02020500000000000000"/>
    <w:charset w:val="88"/>
    <w:family w:val="roman"/>
    <w:pitch w:val="variable"/>
    <w:sig w:usb0="8000002F" w:usb1="0A080008" w:usb2="00000010"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楷体">
    <w:altName w:val="宋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w:altName w:val="微软雅黑"/>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方正仿宋_GBK">
    <w:altName w:val="微软雅黑"/>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6"/>
      <w:spacing w:line="14" w:lineRule="auto"/>
      <w:rPr>
        <w:sz w:val="20"/>
      </w:rPr>
    </w:pPr>
    <w:r>
      <w:rPr>
        <w:noProof/>
      </w:rPr>
      <mc:AlternateContent>
        <mc:Choice Requires="wps">
          <w:drawing>
            <wp:anchor distT="0" distB="0" distL="0" distR="0" simplePos="0" relativeHeight="251656192" behindDoc="1" locked="0" layoutInCell="1" allowOverlap="1">
              <wp:simplePos x="0" y="0"/>
              <wp:positionH relativeFrom="page">
                <wp:posOffset>3849370</wp:posOffset>
              </wp:positionH>
              <wp:positionV relativeFrom="page">
                <wp:posOffset>9987280</wp:posOffset>
              </wp:positionV>
              <wp:extent cx="233680" cy="158750"/>
              <wp:effectExtent l="0" t="0" r="0" b="0"/>
              <wp:wrapNone/>
              <wp:docPr id="19" name="Textbox 19"/>
              <wp:cNvGraphicFramePr/>
              <a:graphic xmlns:a="http://schemas.openxmlformats.org/drawingml/2006/main">
                <a:graphicData uri="http://schemas.microsoft.com/office/word/2010/wordprocessingShape">
                  <wps:wsp>
                    <wps:cNvSpPr txBox="1"/>
                    <wps:spPr>
                      <a:xfrm>
                        <a:off x="0" y="0"/>
                        <a:ext cx="233679" cy="158750"/>
                      </a:xfrm>
                      <a:prstGeom prst="rect">
                        <a:avLst/>
                      </a:prstGeom>
                    </wps:spPr>
                    <wps:txbx>
                      <w:txbxContent>
                        <w:p w:rsidR="008D2B33" w:rsidRDefault="008D2B33">
                          <w:pPr>
                            <w:spacing w:before="7"/>
                            <w:ind w:left="60"/>
                            <w:rPr>
                              <w:rFonts w:ascii="Times Roman" w:hAnsi="Times Roman"/>
                              <w:sz w:val="18"/>
                            </w:rPr>
                          </w:pPr>
                          <w:r>
                            <w:rPr>
                              <w:rFonts w:ascii="Times Roman" w:hAnsi="Times Roman"/>
                              <w:spacing w:val="-5"/>
                              <w:w w:val="115"/>
                              <w:sz w:val="18"/>
                            </w:rPr>
                            <w:fldChar w:fldCharType="begin"/>
                          </w:r>
                          <w:r>
                            <w:rPr>
                              <w:rFonts w:ascii="Times Roman" w:hAnsi="Times Roman"/>
                              <w:spacing w:val="-5"/>
                              <w:w w:val="115"/>
                              <w:sz w:val="18"/>
                            </w:rPr>
                            <w:instrText xml:space="preserve"> PAGE </w:instrText>
                          </w:r>
                          <w:r>
                            <w:rPr>
                              <w:rFonts w:ascii="Times Roman" w:hAnsi="Times Roman"/>
                              <w:spacing w:val="-5"/>
                              <w:w w:val="115"/>
                              <w:sz w:val="18"/>
                            </w:rPr>
                            <w:fldChar w:fldCharType="separate"/>
                          </w:r>
                          <w:r w:rsidR="00365E16">
                            <w:rPr>
                              <w:rFonts w:ascii="Times Roman" w:hAnsi="Times Roman"/>
                              <w:noProof/>
                              <w:spacing w:val="-5"/>
                              <w:w w:val="115"/>
                              <w:sz w:val="18"/>
                            </w:rPr>
                            <w:t>3</w:t>
                          </w:r>
                          <w:r>
                            <w:rPr>
                              <w:rFonts w:ascii="Times Roman" w:hAnsi="Times Roman"/>
                              <w:spacing w:val="-5"/>
                              <w:w w:val="115"/>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9" o:spid="_x0000_s1028" type="#_x0000_t202" style="position:absolute;margin-left:303.1pt;margin-top:786.4pt;width:18.4pt;height:12.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" filled="f" stroked="f">
              <v:textbox inset="0,0,0,0">
                <w:txbxContent>
                  <w:p w:rsidR="008D2B33" w:rsidRDefault="008D2B33">
                    <w:pPr>
                      <w:spacing w:before="7"/>
                      <w:ind w:left="60"/>
                      <w:rPr>
                        <w:rFonts w:ascii="Times Roman" w:hAnsi="Times Roman"/>
                        <w:sz w:val="18"/>
                      </w:rPr>
                    </w:pPr>
                    <w:r>
                      <w:rPr>
                        <w:rFonts w:ascii="Times Roman" w:hAnsi="Times Roman"/>
                        <w:spacing w:val="-5"/>
                        <w:w w:val="115"/>
                        <w:sz w:val="18"/>
                      </w:rPr>
                      <w:fldChar w:fldCharType="begin"/>
                    </w:r>
                    <w:r>
                      <w:rPr>
                        <w:rFonts w:ascii="Times Roman" w:hAnsi="Times Roman"/>
                        <w:spacing w:val="-5"/>
                        <w:w w:val="115"/>
                        <w:sz w:val="18"/>
                      </w:rPr>
                      <w:instrText xml:space="preserve"> PAGE </w:instrText>
                    </w:r>
                    <w:r>
                      <w:rPr>
                        <w:rFonts w:ascii="Times Roman" w:hAnsi="Times Roman"/>
                        <w:spacing w:val="-5"/>
                        <w:w w:val="115"/>
                        <w:sz w:val="18"/>
                      </w:rPr>
                      <w:fldChar w:fldCharType="separate"/>
                    </w:r>
                    <w:r w:rsidR="00365E16">
                      <w:rPr>
                        <w:rFonts w:ascii="Times Roman" w:hAnsi="Times Roman"/>
                        <w:noProof/>
                        <w:spacing w:val="-5"/>
                        <w:w w:val="115"/>
                        <w:sz w:val="18"/>
                      </w:rPr>
                      <w:t>3</w:t>
                    </w:r>
                    <w:r>
                      <w:rPr>
                        <w:rFonts w:ascii="Times Roman" w:hAnsi="Times Roman"/>
                        <w:spacing w:val="-5"/>
                        <w:w w:val="115"/>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9"/>
      <w:spacing w:before="120" w:after="120"/>
      <w:jc w:val="center"/>
    </w:pPr>
    <w:r>
      <w:rPr>
        <w:noProof/>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042346900"/>
                          </w:sdtPr>
                          <w:sdtContent>
                            <w:p w:rsidR="008D2B33" w:rsidRDefault="008D2B33">
                              <w:pPr>
                                <w:pStyle w:val="a9"/>
                                <w:spacing w:before="120" w:after="120"/>
                                <w:jc w:val="center"/>
                              </w:pPr>
                              <w:r>
                                <w:rPr>
                                  <w:rFonts w:ascii="Times Roman" w:hAnsi="Times Roman"/>
                                </w:rPr>
                                <w:fldChar w:fldCharType="begin"/>
                              </w:r>
                              <w:r>
                                <w:rPr>
                                  <w:rFonts w:ascii="Times Roman" w:hAnsi="Times Roman"/>
                                </w:rPr>
                                <w:instrText>PAGE   \* MERGEFORMAT</w:instrText>
                              </w:r>
                              <w:r>
                                <w:rPr>
                                  <w:rFonts w:ascii="Times Roman" w:hAnsi="Times Roman"/>
                                </w:rPr>
                                <w:fldChar w:fldCharType="separate"/>
                              </w:r>
                              <w:r w:rsidR="001F0F29" w:rsidRPr="001F0F29">
                                <w:rPr>
                                  <w:rFonts w:ascii="Times Roman" w:hAnsi="Times Roman"/>
                                  <w:noProof/>
                                  <w:lang w:val="zh-CN"/>
                                </w:rPr>
                                <w:t>60</w:t>
                              </w:r>
                              <w:r>
                                <w:rPr>
                                  <w:rFonts w:ascii="Times Roman" w:hAnsi="Times Roman"/>
                                </w:rPr>
                                <w:fldChar w:fldCharType="end"/>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9" type="#_x0000_t202" style="position:absolute;left:0;text-align:left;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D4k09pZQIAABEFAAAOAAAAAAAAAAAAAAAAAC4CAABkcnMvZTJvRG9j&#10;LnhtbFBLAQItABQABgAIAAAAIQBxqtG51wAAAAUBAAAPAAAAAAAAAAAAAAAAAL8EAABkcnMvZG93&#10;bnJldi54bWxQSwUGAAAAAAQABADzAAAAwwUAAAAA&#10;" filled="f" stroked="f" strokeweight=".5pt">
              <v:textbox style="mso-fit-shape-to-text:t" inset="0,0,0,0">
                <w:txbxContent>
                  <w:sdt>
                    <w:sdtPr>
                      <w:id w:val="-2042346900"/>
                    </w:sdtPr>
                    <w:sdtContent>
                      <w:p w:rsidR="008D2B33" w:rsidRDefault="008D2B33">
                        <w:pPr>
                          <w:pStyle w:val="a9"/>
                          <w:spacing w:before="120" w:after="120"/>
                          <w:jc w:val="center"/>
                        </w:pPr>
                        <w:r>
                          <w:rPr>
                            <w:rFonts w:ascii="Times Roman" w:hAnsi="Times Roman"/>
                          </w:rPr>
                          <w:fldChar w:fldCharType="begin"/>
                        </w:r>
                        <w:r>
                          <w:rPr>
                            <w:rFonts w:ascii="Times Roman" w:hAnsi="Times Roman"/>
                          </w:rPr>
                          <w:instrText>PAGE   \* MERGEFORMAT</w:instrText>
                        </w:r>
                        <w:r>
                          <w:rPr>
                            <w:rFonts w:ascii="Times Roman" w:hAnsi="Times Roman"/>
                          </w:rPr>
                          <w:fldChar w:fldCharType="separate"/>
                        </w:r>
                        <w:r w:rsidR="001F0F29" w:rsidRPr="001F0F29">
                          <w:rPr>
                            <w:rFonts w:ascii="Times Roman" w:hAnsi="Times Roman"/>
                            <w:noProof/>
                            <w:lang w:val="zh-CN"/>
                          </w:rPr>
                          <w:t>60</w:t>
                        </w:r>
                        <w:r>
                          <w:rPr>
                            <w:rFonts w:ascii="Times Roman" w:hAnsi="Times Roman"/>
                          </w:rPr>
                          <w:fldChar w:fldCharType="end"/>
                        </w:r>
                      </w:p>
                    </w:sdtContent>
                  </w:sdt>
                </w:txbxContent>
              </v:textbox>
              <w10:wrap anchorx="margin"/>
            </v:shape>
          </w:pict>
        </mc:Fallback>
      </mc:AlternateContent>
    </w:r>
  </w:p>
  <w:p w:rsidR="008D2B33" w:rsidRDefault="008D2B3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6"/>
      <w:spacing w:line="14" w:lineRule="auto"/>
      <w:rPr>
        <w:sz w:val="20"/>
      </w:rPr>
    </w:pPr>
    <w:r>
      <w:rPr>
        <w:noProof/>
      </w:rPr>
      <mc:AlternateContent>
        <mc:Choice Requires="wps">
          <w:drawing>
            <wp:anchor distT="0" distB="0" distL="0" distR="0" simplePos="0" relativeHeight="251659264" behindDoc="1" locked="0" layoutInCell="1" allowOverlap="1">
              <wp:simplePos x="0" y="0"/>
              <wp:positionH relativeFrom="page">
                <wp:posOffset>5234305</wp:posOffset>
              </wp:positionH>
              <wp:positionV relativeFrom="page">
                <wp:posOffset>6855460</wp:posOffset>
              </wp:positionV>
              <wp:extent cx="233680" cy="158750"/>
              <wp:effectExtent l="0" t="0" r="0" b="0"/>
              <wp:wrapNone/>
              <wp:docPr id="36" name="Textbox 36"/>
              <wp:cNvGraphicFramePr/>
              <a:graphic xmlns:a="http://schemas.openxmlformats.org/drawingml/2006/main">
                <a:graphicData uri="http://schemas.microsoft.com/office/word/2010/wordprocessingShape">
                  <wps:wsp>
                    <wps:cNvSpPr txBox="1"/>
                    <wps:spPr>
                      <a:xfrm>
                        <a:off x="0" y="0"/>
                        <a:ext cx="233679" cy="158750"/>
                      </a:xfrm>
                      <a:prstGeom prst="rect">
                        <a:avLst/>
                      </a:prstGeom>
                    </wps:spPr>
                    <wps:txbx>
                      <w:txbxContent>
                        <w:p w:rsidR="008D2B33" w:rsidRDefault="008D2B33">
                          <w:pPr>
                            <w:spacing w:before="7"/>
                            <w:ind w:left="60"/>
                            <w:rPr>
                              <w:rFonts w:ascii="Times Roman" w:hAnsi="Times Roman"/>
                              <w:sz w:val="18"/>
                            </w:rPr>
                          </w:pPr>
                          <w:r>
                            <w:rPr>
                              <w:rFonts w:ascii="Times Roman" w:hAnsi="Times Roman"/>
                              <w:spacing w:val="-5"/>
                              <w:w w:val="115"/>
                              <w:sz w:val="18"/>
                            </w:rPr>
                            <w:fldChar w:fldCharType="begin"/>
                          </w:r>
                          <w:r>
                            <w:rPr>
                              <w:rFonts w:ascii="Times Roman" w:hAnsi="Times Roman"/>
                              <w:spacing w:val="-5"/>
                              <w:w w:val="115"/>
                              <w:sz w:val="18"/>
                            </w:rPr>
                            <w:instrText xml:space="preserve"> PAGE </w:instrText>
                          </w:r>
                          <w:r>
                            <w:rPr>
                              <w:rFonts w:ascii="Times Roman" w:hAnsi="Times Roman"/>
                              <w:spacing w:val="-5"/>
                              <w:w w:val="115"/>
                              <w:sz w:val="18"/>
                            </w:rPr>
                            <w:fldChar w:fldCharType="separate"/>
                          </w:r>
                          <w:r w:rsidR="001F0F29">
                            <w:rPr>
                              <w:rFonts w:ascii="Times Roman" w:hAnsi="Times Roman"/>
                              <w:noProof/>
                              <w:spacing w:val="-5"/>
                              <w:w w:val="115"/>
                              <w:sz w:val="18"/>
                            </w:rPr>
                            <w:t>61</w:t>
                          </w:r>
                          <w:r>
                            <w:rPr>
                              <w:rFonts w:ascii="Times Roman" w:hAnsi="Times Roman"/>
                              <w:spacing w:val="-5"/>
                              <w:w w:val="115"/>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6" o:spid="_x0000_s1031" type="#_x0000_t202" style="position:absolute;margin-left:412.15pt;margin-top:539.8pt;width:18.4pt;height:12.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" filled="f" stroked="f">
              <v:textbox inset="0,0,0,0">
                <w:txbxContent>
                  <w:p w:rsidR="008D2B33" w:rsidRDefault="008D2B33">
                    <w:pPr>
                      <w:spacing w:before="7"/>
                      <w:ind w:left="60"/>
                      <w:rPr>
                        <w:rFonts w:ascii="Times Roman" w:hAnsi="Times Roman"/>
                        <w:sz w:val="18"/>
                      </w:rPr>
                    </w:pPr>
                    <w:r>
                      <w:rPr>
                        <w:rFonts w:ascii="Times Roman" w:hAnsi="Times Roman"/>
                        <w:spacing w:val="-5"/>
                        <w:w w:val="115"/>
                        <w:sz w:val="18"/>
                      </w:rPr>
                      <w:fldChar w:fldCharType="begin"/>
                    </w:r>
                    <w:r>
                      <w:rPr>
                        <w:rFonts w:ascii="Times Roman" w:hAnsi="Times Roman"/>
                        <w:spacing w:val="-5"/>
                        <w:w w:val="115"/>
                        <w:sz w:val="18"/>
                      </w:rPr>
                      <w:instrText xml:space="preserve"> PAGE </w:instrText>
                    </w:r>
                    <w:r>
                      <w:rPr>
                        <w:rFonts w:ascii="Times Roman" w:hAnsi="Times Roman"/>
                        <w:spacing w:val="-5"/>
                        <w:w w:val="115"/>
                        <w:sz w:val="18"/>
                      </w:rPr>
                      <w:fldChar w:fldCharType="separate"/>
                    </w:r>
                    <w:r w:rsidR="001F0F29">
                      <w:rPr>
                        <w:rFonts w:ascii="Times Roman" w:hAnsi="Times Roman"/>
                        <w:noProof/>
                        <w:spacing w:val="-5"/>
                        <w:w w:val="115"/>
                        <w:sz w:val="18"/>
                      </w:rPr>
                      <w:t>61</w:t>
                    </w:r>
                    <w:r>
                      <w:rPr>
                        <w:rFonts w:ascii="Times Roman" w:hAnsi="Times Roman"/>
                        <w:spacing w:val="-5"/>
                        <w:w w:val="115"/>
                        <w:sz w:val="18"/>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6"/>
      <w:spacing w:line="14" w:lineRule="auto"/>
      <w:rPr>
        <w:sz w:val="20"/>
      </w:rPr>
    </w:pPr>
    <w:r>
      <w:rPr>
        <w:noProof/>
      </w:rPr>
      <mc:AlternateContent>
        <mc:Choice Requires="wps">
          <w:drawing>
            <wp:anchor distT="0" distB="0" distL="0" distR="0" simplePos="0" relativeHeight="251662336" behindDoc="1" locked="0" layoutInCell="1" allowOverlap="1">
              <wp:simplePos x="0" y="0"/>
              <wp:positionH relativeFrom="page">
                <wp:posOffset>3849370</wp:posOffset>
              </wp:positionH>
              <wp:positionV relativeFrom="page">
                <wp:posOffset>9987280</wp:posOffset>
              </wp:positionV>
              <wp:extent cx="233680" cy="158750"/>
              <wp:effectExtent l="0" t="0" r="0" b="0"/>
              <wp:wrapNone/>
              <wp:docPr id="39" name="Textbox 39"/>
              <wp:cNvGraphicFramePr/>
              <a:graphic xmlns:a="http://schemas.openxmlformats.org/drawingml/2006/main">
                <a:graphicData uri="http://schemas.microsoft.com/office/word/2010/wordprocessingShape">
                  <wps:wsp>
                    <wps:cNvSpPr txBox="1"/>
                    <wps:spPr>
                      <a:xfrm>
                        <a:off x="0" y="0"/>
                        <a:ext cx="233679" cy="158750"/>
                      </a:xfrm>
                      <a:prstGeom prst="rect">
                        <a:avLst/>
                      </a:prstGeom>
                    </wps:spPr>
                    <wps:txbx>
                      <w:txbxContent>
                        <w:p w:rsidR="008D2B33" w:rsidRDefault="008D2B33">
                          <w:pPr>
                            <w:spacing w:before="7"/>
                            <w:ind w:left="60"/>
                            <w:rPr>
                              <w:rFonts w:ascii="Times Roman" w:hAnsi="Times Roman"/>
                              <w:sz w:val="18"/>
                            </w:rPr>
                          </w:pPr>
                          <w:r>
                            <w:rPr>
                              <w:rFonts w:ascii="Times Roman" w:hAnsi="Times Roman"/>
                              <w:spacing w:val="-5"/>
                              <w:w w:val="115"/>
                              <w:sz w:val="18"/>
                            </w:rPr>
                            <w:fldChar w:fldCharType="begin"/>
                          </w:r>
                          <w:r>
                            <w:rPr>
                              <w:rFonts w:ascii="Times Roman" w:hAnsi="Times Roman"/>
                              <w:spacing w:val="-5"/>
                              <w:w w:val="115"/>
                              <w:sz w:val="18"/>
                            </w:rPr>
                            <w:instrText xml:space="preserve"> PAGE </w:instrText>
                          </w:r>
                          <w:r>
                            <w:rPr>
                              <w:rFonts w:ascii="Times Roman" w:hAnsi="Times Roman"/>
                              <w:spacing w:val="-5"/>
                              <w:w w:val="115"/>
                              <w:sz w:val="18"/>
                            </w:rPr>
                            <w:fldChar w:fldCharType="separate"/>
                          </w:r>
                          <w:r w:rsidR="001F0F29">
                            <w:rPr>
                              <w:rFonts w:ascii="Times Roman" w:hAnsi="Times Roman"/>
                              <w:noProof/>
                              <w:spacing w:val="-5"/>
                              <w:w w:val="115"/>
                              <w:sz w:val="18"/>
                            </w:rPr>
                            <w:t>68</w:t>
                          </w:r>
                          <w:r>
                            <w:rPr>
                              <w:rFonts w:ascii="Times Roman" w:hAnsi="Times Roman"/>
                              <w:spacing w:val="-5"/>
                              <w:w w:val="115"/>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9" o:spid="_x0000_s1033" type="#_x0000_t202" style="position:absolute;margin-left:303.1pt;margin-top:786.4pt;width:18.4pt;height:12.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" filled="f" stroked="f">
              <v:textbox inset="0,0,0,0">
                <w:txbxContent>
                  <w:p w:rsidR="008D2B33" w:rsidRDefault="008D2B33">
                    <w:pPr>
                      <w:spacing w:before="7"/>
                      <w:ind w:left="60"/>
                      <w:rPr>
                        <w:rFonts w:ascii="Times Roman" w:hAnsi="Times Roman"/>
                        <w:sz w:val="18"/>
                      </w:rPr>
                    </w:pPr>
                    <w:r>
                      <w:rPr>
                        <w:rFonts w:ascii="Times Roman" w:hAnsi="Times Roman"/>
                        <w:spacing w:val="-5"/>
                        <w:w w:val="115"/>
                        <w:sz w:val="18"/>
                      </w:rPr>
                      <w:fldChar w:fldCharType="begin"/>
                    </w:r>
                    <w:r>
                      <w:rPr>
                        <w:rFonts w:ascii="Times Roman" w:hAnsi="Times Roman"/>
                        <w:spacing w:val="-5"/>
                        <w:w w:val="115"/>
                        <w:sz w:val="18"/>
                      </w:rPr>
                      <w:instrText xml:space="preserve"> PAGE </w:instrText>
                    </w:r>
                    <w:r>
                      <w:rPr>
                        <w:rFonts w:ascii="Times Roman" w:hAnsi="Times Roman"/>
                        <w:spacing w:val="-5"/>
                        <w:w w:val="115"/>
                        <w:sz w:val="18"/>
                      </w:rPr>
                      <w:fldChar w:fldCharType="separate"/>
                    </w:r>
                    <w:r w:rsidR="001F0F29">
                      <w:rPr>
                        <w:rFonts w:ascii="Times Roman" w:hAnsi="Times Roman"/>
                        <w:noProof/>
                        <w:spacing w:val="-5"/>
                        <w:w w:val="115"/>
                        <w:sz w:val="18"/>
                      </w:rPr>
                      <w:t>68</w:t>
                    </w:r>
                    <w:r>
                      <w:rPr>
                        <w:rFonts w:ascii="Times Roman" w:hAnsi="Times Roman"/>
                        <w:spacing w:val="-5"/>
                        <w:w w:val="115"/>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B33" w:rsidRDefault="008D2B33">
      <w:r>
        <w:separator/>
      </w:r>
    </w:p>
  </w:footnote>
  <w:footnote w:type="continuationSeparator" w:id="0">
    <w:p w:rsidR="008D2B33" w:rsidRDefault="008D2B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6"/>
      <w:spacing w:line="14" w:lineRule="auto"/>
      <w:rPr>
        <w:sz w:val="20"/>
      </w:rPr>
    </w:pPr>
    <w:r>
      <w:rPr>
        <w:noProof/>
      </w:rPr>
      <mc:AlternateContent>
        <mc:Choice Requires="wps">
          <w:drawing>
            <wp:anchor distT="0" distB="0" distL="0" distR="0" simplePos="0" relativeHeight="251652096" behindDoc="1" locked="0" layoutInCell="1" allowOverlap="1">
              <wp:simplePos x="0" y="0"/>
              <wp:positionH relativeFrom="page">
                <wp:posOffset>1079500</wp:posOffset>
              </wp:positionH>
              <wp:positionV relativeFrom="page">
                <wp:posOffset>700405</wp:posOffset>
              </wp:positionV>
              <wp:extent cx="5761355" cy="9525"/>
              <wp:effectExtent l="0" t="0" r="0" b="0"/>
              <wp:wrapNone/>
              <wp:docPr id="1" name="Graphic 1"/>
              <wp:cNvGraphicFramePr/>
              <a:graphic xmlns:a="http://schemas.openxmlformats.org/drawingml/2006/main">
                <a:graphicData uri="http://schemas.microsoft.com/office/word/2010/wordprocessingShape">
                  <wps:wsp>
                    <wps:cNvSpPr/>
                    <wps:spPr>
                      <a:xfrm>
                        <a:off x="0" y="0"/>
                        <a:ext cx="5761355" cy="9525"/>
                      </a:xfrm>
                      <a:custGeom>
                        <a:avLst/>
                        <a:gdLst/>
                        <a:ahLst/>
                        <a:cxnLst/>
                        <a:rect l="l" t="t" r="r" b="b"/>
                        <a:pathLst>
                          <a:path w="5761355" h="9525">
                            <a:moveTo>
                              <a:pt x="5761007" y="9144"/>
                            </a:moveTo>
                            <a:lnTo>
                              <a:pt x="0" y="9144"/>
                            </a:lnTo>
                            <a:lnTo>
                              <a:pt x="0" y="0"/>
                            </a:lnTo>
                            <a:lnTo>
                              <a:pt x="5761007" y="0"/>
                            </a:lnTo>
                            <a:lnTo>
                              <a:pt x="5761007" y="9144"/>
                            </a:lnTo>
                            <a:close/>
                          </a:path>
                        </a:pathLst>
                      </a:custGeom>
                      <a:solidFill>
                        <a:srgbClr val="000000"/>
                      </a:solidFill>
                    </wps:spPr>
                    <wps:bodyPr wrap="square" lIns="0" tIns="0" rIns="0" bIns="0" rtlCol="0">
                      <a:noAutofit/>
                    </wps:bodyPr>
                  </wps:wsp>
                </a:graphicData>
              </a:graphic>
            </wp:anchor>
          </w:drawing>
        </mc:Choice>
        <mc:Fallback xmlns:wpsCustomData="http://www.wps.cn/officeDocument/2013/wpsCustomData" xmlns:w15="http://schemas.microsoft.com/office/word/2012/wordml">
          <w:pict>
            <v:shape id="Graphic 1" o:spid="_x0000_s1026" o:spt="100" style="position:absolute;left:0pt;margin-left:85pt;margin-top:55.15pt;height:0.75pt;width:453.65pt;mso-position-horizontal-relative:page;mso-position-vertical-relative:page;z-index:-251657216;mso-width-relative:page;mso-height-relative:page;" fillcolor="#000000" filled="t" stroked="f" coordsize="5761355,9525" o:gfxdata="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GhSpXtUA&#10;AAAMAQAADwAAAAAAAAABACAAAAAiAAAAZHJzL2Rvd25yZXYueG1sUEsBAhQAFAAAAAgAh07iQIxH&#10;fVUiAgAA3wQAAA4AAAAAAAAAAQAgAAAAJAEAAGRycy9lMm9Eb2MueG1sUEsFBgAAAAAGAAYAWQEA&#10;ALgFAAAAAA==&#10;" path="m5761007,9144l0,9144,0,0,5761007,0,5761007,9144xe">
              <v:fill on="t" focussize="0,0"/>
              <v:stroke on="f"/>
              <v:imagedata o:title=""/>
              <o:lock v:ext="edit" aspectratio="f"/>
              <v:textbox inset="0mm,0mm,0mm,0mm"/>
            </v:shape>
          </w:pict>
        </mc:Fallback>
      </mc:AlternateContent>
    </w:r>
    <w:r>
      <w:rPr>
        <w:noProof/>
      </w:rPr>
      <mc:AlternateContent>
        <mc:Choice Requires="wps">
          <w:drawing>
            <wp:anchor distT="0" distB="0" distL="0" distR="0" simplePos="0" relativeHeight="251653120" behindDoc="1" locked="0" layoutInCell="1" allowOverlap="1">
              <wp:simplePos x="0" y="0"/>
              <wp:positionH relativeFrom="page">
                <wp:posOffset>4656455</wp:posOffset>
              </wp:positionH>
              <wp:positionV relativeFrom="page">
                <wp:posOffset>544830</wp:posOffset>
              </wp:positionV>
              <wp:extent cx="2197735" cy="139700"/>
              <wp:effectExtent l="0" t="0" r="0" b="0"/>
              <wp:wrapNone/>
              <wp:docPr id="2" name="Textbox 2"/>
              <wp:cNvGraphicFramePr/>
              <a:graphic xmlns:a="http://schemas.openxmlformats.org/drawingml/2006/main">
                <a:graphicData uri="http://schemas.microsoft.com/office/word/2010/wordprocessingShape">
                  <wps:wsp>
                    <wps:cNvSpPr txBox="1"/>
                    <wps:spPr>
                      <a:xfrm>
                        <a:off x="0" y="0"/>
                        <a:ext cx="2197735" cy="139700"/>
                      </a:xfrm>
                      <a:prstGeom prst="rect">
                        <a:avLst/>
                      </a:prstGeom>
                    </wps:spPr>
                    <wps:txbx>
                      <w:txbxContent>
                        <w:p w:rsidR="008D2B33" w:rsidRDefault="008D2B33" w:rsidP="00934791">
                          <w:pPr>
                            <w:spacing w:line="220" w:lineRule="exact"/>
                            <w:ind w:leftChars="9" w:left="20" w:firstLineChars="294" w:firstLine="526"/>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366.65pt;margin-top:42.9pt;width:173.05pt;height:11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" filled="f" stroked="f">
              <v:textbox inset="0,0,0,0">
                <w:txbxContent>
                  <w:p w:rsidR="008D2B33" w:rsidRDefault="008D2B33" w:rsidP="00934791">
                    <w:pPr>
                      <w:spacing w:line="220" w:lineRule="exact"/>
                      <w:ind w:leftChars="9" w:left="20" w:firstLineChars="294" w:firstLine="526"/>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6"/>
      <w:spacing w:line="14" w:lineRule="auto"/>
      <w:rPr>
        <w:sz w:val="20"/>
      </w:rPr>
    </w:pPr>
    <w:r>
      <w:rPr>
        <w:noProof/>
      </w:rPr>
      <mc:AlternateContent>
        <mc:Choice Requires="wps">
          <w:drawing>
            <wp:anchor distT="0" distB="0" distL="0" distR="0" simplePos="0" relativeHeight="251654144" behindDoc="1" locked="0" layoutInCell="1" allowOverlap="1">
              <wp:simplePos x="0" y="0"/>
              <wp:positionH relativeFrom="page">
                <wp:posOffset>1079500</wp:posOffset>
              </wp:positionH>
              <wp:positionV relativeFrom="page">
                <wp:posOffset>700405</wp:posOffset>
              </wp:positionV>
              <wp:extent cx="5761355" cy="9525"/>
              <wp:effectExtent l="0" t="0" r="0" b="0"/>
              <wp:wrapNone/>
              <wp:docPr id="17" name="Graphic 17"/>
              <wp:cNvGraphicFramePr/>
              <a:graphic xmlns:a="http://schemas.openxmlformats.org/drawingml/2006/main">
                <a:graphicData uri="http://schemas.microsoft.com/office/word/2010/wordprocessingShape">
                  <wps:wsp>
                    <wps:cNvSpPr/>
                    <wps:spPr>
                      <a:xfrm>
                        <a:off x="0" y="0"/>
                        <a:ext cx="5761355" cy="9525"/>
                      </a:xfrm>
                      <a:custGeom>
                        <a:avLst/>
                        <a:gdLst/>
                        <a:ahLst/>
                        <a:cxnLst/>
                        <a:rect l="l" t="t" r="r" b="b"/>
                        <a:pathLst>
                          <a:path w="5761355" h="9525">
                            <a:moveTo>
                              <a:pt x="5761007" y="9144"/>
                            </a:moveTo>
                            <a:lnTo>
                              <a:pt x="0" y="9144"/>
                            </a:lnTo>
                            <a:lnTo>
                              <a:pt x="0" y="0"/>
                            </a:lnTo>
                            <a:lnTo>
                              <a:pt x="5761007" y="0"/>
                            </a:lnTo>
                            <a:lnTo>
                              <a:pt x="5761007" y="9144"/>
                            </a:lnTo>
                            <a:close/>
                          </a:path>
                        </a:pathLst>
                      </a:custGeom>
                      <a:solidFill>
                        <a:srgbClr val="000000"/>
                      </a:solidFill>
                    </wps:spPr>
                    <wps:bodyPr wrap="square" lIns="0" tIns="0" rIns="0" bIns="0" rtlCol="0">
                      <a:noAutofit/>
                    </wps:bodyPr>
                  </wps:wsp>
                </a:graphicData>
              </a:graphic>
            </wp:anchor>
          </w:drawing>
        </mc:Choice>
        <mc:Fallback xmlns:wpsCustomData="http://www.wps.cn/officeDocument/2013/wpsCustomData" xmlns:w15="http://schemas.microsoft.com/office/word/2012/wordml">
          <w:pict>
            <v:shape id="Graphic 17" o:spid="_x0000_s1026" o:spt="100" style="position:absolute;left:0pt;margin-left:85pt;margin-top:55.15pt;height:0.75pt;width:453.65pt;mso-position-horizontal-relative:page;mso-position-vertical-relative:page;z-index:-251656192;mso-width-relative:page;mso-height-relative:page;" fillcolor="#000000" filled="t" stroked="f" coordsize="5761355,9525" o:gfxdata="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BoUqV7V&#10;AAAADAEAAA8AAAAAAAAAAQAgAAAAIgAAAGRycy9kb3ducmV2LnhtbFBLAQIUABQAAAAIAIdO4kDG&#10;a79wIwIAAOEEAAAOAAAAAAAAAAEAIAAAACQBAABkcnMvZTJvRG9jLnhtbFBLBQYAAAAABgAGAFkB&#10;AAC5BQAAAAA=&#10;" path="m5761007,9144l0,9144,0,0,5761007,0,5761007,9144xe">
              <v:fill on="t" focussize="0,0"/>
              <v:stroke on="f"/>
              <v:imagedata o:title=""/>
              <o:lock v:ext="edit" aspectratio="f"/>
              <v:textbox inset="0mm,0mm,0mm,0mm"/>
            </v:shape>
          </w:pict>
        </mc:Fallback>
      </mc:AlternateContent>
    </w:r>
    <w:r>
      <w:rPr>
        <w:noProof/>
      </w:rPr>
      <mc:AlternateContent>
        <mc:Choice Requires="wps">
          <w:drawing>
            <wp:anchor distT="0" distB="0" distL="0" distR="0" simplePos="0" relativeHeight="251655168" behindDoc="1" locked="0" layoutInCell="1" allowOverlap="1">
              <wp:simplePos x="0" y="0"/>
              <wp:positionH relativeFrom="page">
                <wp:posOffset>4656455</wp:posOffset>
              </wp:positionH>
              <wp:positionV relativeFrom="page">
                <wp:posOffset>544830</wp:posOffset>
              </wp:positionV>
              <wp:extent cx="2197735" cy="139700"/>
              <wp:effectExtent l="0" t="0" r="0" b="0"/>
              <wp:wrapNone/>
              <wp:docPr id="18" name="Textbox 18"/>
              <wp:cNvGraphicFramePr/>
              <a:graphic xmlns:a="http://schemas.openxmlformats.org/drawingml/2006/main">
                <a:graphicData uri="http://schemas.microsoft.com/office/word/2010/wordprocessingShape">
                  <wps:wsp>
                    <wps:cNvSpPr txBox="1"/>
                    <wps:spPr>
                      <a:xfrm>
                        <a:off x="0" y="0"/>
                        <a:ext cx="2197735" cy="139700"/>
                      </a:xfrm>
                      <a:prstGeom prst="rect">
                        <a:avLst/>
                      </a:prstGeom>
                    </wps:spPr>
                    <wps:txbx>
                      <w:txbxContent>
                        <w:p w:rsidR="008D2B33" w:rsidRDefault="008D2B33" w:rsidP="00934791">
                          <w:pPr>
                            <w:spacing w:line="220" w:lineRule="exact"/>
                            <w:ind w:leftChars="9" w:left="20" w:firstLineChars="293" w:firstLine="524"/>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8" o:spid="_x0000_s1027" type="#_x0000_t202" style="position:absolute;margin-left:366.65pt;margin-top:42.9pt;width:173.05pt;height:11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" filled="f" stroked="f">
              <v:textbox inset="0,0,0,0">
                <w:txbxContent>
                  <w:p w:rsidR="008D2B33" w:rsidRDefault="008D2B33" w:rsidP="00934791">
                    <w:pPr>
                      <w:spacing w:line="220" w:lineRule="exact"/>
                      <w:ind w:leftChars="9" w:left="20" w:firstLineChars="293" w:firstLine="524"/>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6"/>
      <w:spacing w:line="14" w:lineRule="auto"/>
      <w:rPr>
        <w:sz w:val="20"/>
      </w:rPr>
    </w:pPr>
    <w:r>
      <w:rPr>
        <w:noProof/>
      </w:rPr>
      <mc:AlternateContent>
        <mc:Choice Requires="wps">
          <w:drawing>
            <wp:anchor distT="0" distB="0" distL="0" distR="0" simplePos="0" relativeHeight="251657216" behindDoc="1" locked="0" layoutInCell="1" allowOverlap="1">
              <wp:simplePos x="0" y="0"/>
              <wp:positionH relativeFrom="page">
                <wp:posOffset>899795</wp:posOffset>
              </wp:positionH>
              <wp:positionV relativeFrom="page">
                <wp:posOffset>700405</wp:posOffset>
              </wp:positionV>
              <wp:extent cx="8893175" cy="9525"/>
              <wp:effectExtent l="0" t="0" r="0" b="0"/>
              <wp:wrapNone/>
              <wp:docPr id="34" name="Graphic 34"/>
              <wp:cNvGraphicFramePr/>
              <a:graphic xmlns:a="http://schemas.openxmlformats.org/drawingml/2006/main">
                <a:graphicData uri="http://schemas.microsoft.com/office/word/2010/wordprocessingShape">
                  <wps:wsp>
                    <wps:cNvSpPr/>
                    <wps:spPr>
                      <a:xfrm>
                        <a:off x="0" y="0"/>
                        <a:ext cx="8893175" cy="9525"/>
                      </a:xfrm>
                      <a:custGeom>
                        <a:avLst/>
                        <a:gdLst/>
                        <a:ahLst/>
                        <a:cxnLst/>
                        <a:rect l="l" t="t" r="r" b="b"/>
                        <a:pathLst>
                          <a:path w="8893175" h="9525">
                            <a:moveTo>
                              <a:pt x="8892984" y="9143"/>
                            </a:moveTo>
                            <a:lnTo>
                              <a:pt x="0" y="9143"/>
                            </a:lnTo>
                            <a:lnTo>
                              <a:pt x="0" y="0"/>
                            </a:lnTo>
                            <a:lnTo>
                              <a:pt x="8892984" y="0"/>
                            </a:lnTo>
                            <a:lnTo>
                              <a:pt x="8892984" y="9143"/>
                            </a:lnTo>
                            <a:close/>
                          </a:path>
                        </a:pathLst>
                      </a:custGeom>
                      <a:solidFill>
                        <a:srgbClr val="000000"/>
                      </a:solidFill>
                    </wps:spPr>
                    <wps:bodyPr wrap="square" lIns="0" tIns="0" rIns="0" bIns="0" rtlCol="0">
                      <a:noAutofit/>
                    </wps:bodyPr>
                  </wps:wsp>
                </a:graphicData>
              </a:graphic>
            </wp:anchor>
          </w:drawing>
        </mc:Choice>
        <mc:Fallback xmlns:wpsCustomData="http://www.wps.cn/officeDocument/2013/wpsCustomData" xmlns:w15="http://schemas.microsoft.com/office/word/2012/wordml">
          <w:pict>
            <v:shape id="Graphic 34" o:spid="_x0000_s1026" o:spt="100" style="position:absolute;left:0pt;margin-left:70.85pt;margin-top:55.15pt;height:0.75pt;width:700.25pt;mso-position-horizontal-relative:page;mso-position-vertical-relative:page;z-index:-251654144;mso-width-relative:page;mso-height-relative:page;" fillcolor="#000000" filled="t" stroked="f" coordsize="8893175,9525" o:gfxdata="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EKCUXdwAAAAMAQAADwAAAAAAAAABACAAAAAiAAAAZHJzL2Rvd25yZXYueG1sUEsBAhQAFAAA&#10;AAgAh07iQESHflYkAgAA4QQAAA4AAAAAAAAAAQAgAAAAKwEAAGRycy9lMm9Eb2MueG1sUEsFBgAA&#10;AAAGAAYAWQEAAMEFAAAAAA==&#10;" path="m8892984,9143l0,9143,0,0,8892984,0,8892984,9143xe">
              <v:fill on="t" focussize="0,0"/>
              <v:stroke on="f"/>
              <v:imagedata o:title=""/>
              <o:lock v:ext="edit" aspectratio="f"/>
              <v:textbox inset="0mm,0mm,0mm,0mm"/>
            </v:shape>
          </w:pict>
        </mc:Fallback>
      </mc:AlternateContent>
    </w:r>
    <w:r>
      <w:rPr>
        <w:noProof/>
      </w:rPr>
      <mc:AlternateContent>
        <mc:Choice Requires="wps">
          <w:drawing>
            <wp:anchor distT="0" distB="0" distL="0" distR="0" simplePos="0" relativeHeight="251658240" behindDoc="1" locked="0" layoutInCell="1" allowOverlap="1">
              <wp:simplePos x="0" y="0"/>
              <wp:positionH relativeFrom="page">
                <wp:posOffset>7608570</wp:posOffset>
              </wp:positionH>
              <wp:positionV relativeFrom="page">
                <wp:posOffset>544830</wp:posOffset>
              </wp:positionV>
              <wp:extent cx="2197735" cy="139700"/>
              <wp:effectExtent l="0" t="0" r="0" b="0"/>
              <wp:wrapNone/>
              <wp:docPr id="35" name="Textbox 35"/>
              <wp:cNvGraphicFramePr/>
              <a:graphic xmlns:a="http://schemas.openxmlformats.org/drawingml/2006/main">
                <a:graphicData uri="http://schemas.microsoft.com/office/word/2010/wordprocessingShape">
                  <wps:wsp>
                    <wps:cNvSpPr txBox="1"/>
                    <wps:spPr>
                      <a:xfrm>
                        <a:off x="0" y="0"/>
                        <a:ext cx="2197735" cy="139700"/>
                      </a:xfrm>
                      <a:prstGeom prst="rect">
                        <a:avLst/>
                      </a:prstGeom>
                    </wps:spPr>
                    <wps:txbx>
                      <w:txbxContent>
                        <w:p w:rsidR="008D2B33" w:rsidRDefault="008D2B33" w:rsidP="00934791">
                          <w:pPr>
                            <w:spacing w:line="220" w:lineRule="exact"/>
                            <w:ind w:leftChars="9" w:left="20" w:firstLineChars="293" w:firstLine="524"/>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5" o:spid="_x0000_s1030" type="#_x0000_t202" style="position:absolute;margin-left:599.1pt;margin-top:42.9pt;width:173.05pt;height:11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" filled="f" stroked="f">
              <v:textbox inset="0,0,0,0">
                <w:txbxContent>
                  <w:p w:rsidR="008D2B33" w:rsidRDefault="008D2B33" w:rsidP="00934791">
                    <w:pPr>
                      <w:spacing w:line="220" w:lineRule="exact"/>
                      <w:ind w:leftChars="9" w:left="20" w:firstLineChars="293" w:firstLine="524"/>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6"/>
      <w:spacing w:line="14" w:lineRule="auto"/>
      <w:rPr>
        <w:sz w:val="20"/>
      </w:rPr>
    </w:pPr>
    <w:r>
      <w:rPr>
        <w:noProof/>
      </w:rPr>
      <mc:AlternateContent>
        <mc:Choice Requires="wps">
          <w:drawing>
            <wp:anchor distT="0" distB="0" distL="0" distR="0" simplePos="0" relativeHeight="251660288" behindDoc="1" locked="0" layoutInCell="1" allowOverlap="1">
              <wp:simplePos x="0" y="0"/>
              <wp:positionH relativeFrom="page">
                <wp:posOffset>1079500</wp:posOffset>
              </wp:positionH>
              <wp:positionV relativeFrom="page">
                <wp:posOffset>700405</wp:posOffset>
              </wp:positionV>
              <wp:extent cx="5761355" cy="9525"/>
              <wp:effectExtent l="0" t="0" r="0" b="0"/>
              <wp:wrapNone/>
              <wp:docPr id="37" name="Graphic 37"/>
              <wp:cNvGraphicFramePr/>
              <a:graphic xmlns:a="http://schemas.openxmlformats.org/drawingml/2006/main">
                <a:graphicData uri="http://schemas.microsoft.com/office/word/2010/wordprocessingShape">
                  <wps:wsp>
                    <wps:cNvSpPr/>
                    <wps:spPr>
                      <a:xfrm>
                        <a:off x="0" y="0"/>
                        <a:ext cx="5761355" cy="9525"/>
                      </a:xfrm>
                      <a:custGeom>
                        <a:avLst/>
                        <a:gdLst/>
                        <a:ahLst/>
                        <a:cxnLst/>
                        <a:rect l="l" t="t" r="r" b="b"/>
                        <a:pathLst>
                          <a:path w="5761355" h="9525">
                            <a:moveTo>
                              <a:pt x="5761007" y="9144"/>
                            </a:moveTo>
                            <a:lnTo>
                              <a:pt x="0" y="9144"/>
                            </a:lnTo>
                            <a:lnTo>
                              <a:pt x="0" y="0"/>
                            </a:lnTo>
                            <a:lnTo>
                              <a:pt x="5761007" y="0"/>
                            </a:lnTo>
                            <a:lnTo>
                              <a:pt x="5761007" y="9144"/>
                            </a:lnTo>
                            <a:close/>
                          </a:path>
                        </a:pathLst>
                      </a:custGeom>
                      <a:solidFill>
                        <a:srgbClr val="000000"/>
                      </a:solidFill>
                    </wps:spPr>
                    <wps:bodyPr wrap="square" lIns="0" tIns="0" rIns="0" bIns="0" rtlCol="0">
                      <a:noAutofit/>
                    </wps:bodyPr>
                  </wps:wsp>
                </a:graphicData>
              </a:graphic>
            </wp:anchor>
          </w:drawing>
        </mc:Choice>
        <mc:Fallback xmlns:wpsCustomData="http://www.wps.cn/officeDocument/2013/wpsCustomData" xmlns:w15="http://schemas.microsoft.com/office/word/2012/wordml">
          <w:pict>
            <v:shape id="Graphic 37" o:spid="_x0000_s1026" o:spt="100" style="position:absolute;left:0pt;margin-left:85pt;margin-top:55.15pt;height:0.75pt;width:453.65pt;mso-position-horizontal-relative:page;mso-position-vertical-relative:page;z-index:-251653120;mso-width-relative:page;mso-height-relative:page;" fillcolor="#000000" filled="t" stroked="f" coordsize="5761355,9525" o:gfxdata="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BoUqV7V&#10;AAAADAEAAA8AAAAAAAAAAQAgAAAAIgAAAGRycy9kb3ducmV2LnhtbFBLAQIUABQAAAAIAIdO4kAm&#10;+snLIwIAAOEEAAAOAAAAAAAAAAEAIAAAACQBAABkcnMvZTJvRG9jLnhtbFBLBQYAAAAABgAGAFkB&#10;AAC5BQAAAAA=&#10;" path="m5761007,9144l0,9144,0,0,5761007,0,5761007,9144xe">
              <v:fill on="t" focussize="0,0"/>
              <v:stroke on="f"/>
              <v:imagedata o:title=""/>
              <o:lock v:ext="edit" aspectratio="f"/>
              <v:textbox inset="0mm,0mm,0mm,0mm"/>
            </v:shape>
          </w:pict>
        </mc:Fallback>
      </mc:AlternateContent>
    </w:r>
    <w:r>
      <w:rPr>
        <w:noProof/>
      </w:rPr>
      <mc:AlternateContent>
        <mc:Choice Requires="wps">
          <w:drawing>
            <wp:anchor distT="0" distB="0" distL="0" distR="0" simplePos="0" relativeHeight="251661312" behindDoc="1" locked="0" layoutInCell="1" allowOverlap="1">
              <wp:simplePos x="0" y="0"/>
              <wp:positionH relativeFrom="page">
                <wp:posOffset>4656455</wp:posOffset>
              </wp:positionH>
              <wp:positionV relativeFrom="page">
                <wp:posOffset>544830</wp:posOffset>
              </wp:positionV>
              <wp:extent cx="2197735" cy="139700"/>
              <wp:effectExtent l="0" t="0" r="0" b="0"/>
              <wp:wrapNone/>
              <wp:docPr id="38" name="Textbox 38"/>
              <wp:cNvGraphicFramePr/>
              <a:graphic xmlns:a="http://schemas.openxmlformats.org/drawingml/2006/main">
                <a:graphicData uri="http://schemas.microsoft.com/office/word/2010/wordprocessingShape">
                  <wps:wsp>
                    <wps:cNvSpPr txBox="1"/>
                    <wps:spPr>
                      <a:xfrm>
                        <a:off x="0" y="0"/>
                        <a:ext cx="2197735" cy="139700"/>
                      </a:xfrm>
                      <a:prstGeom prst="rect">
                        <a:avLst/>
                      </a:prstGeom>
                    </wps:spPr>
                    <wps:txbx>
                      <w:txbxContent>
                        <w:p w:rsidR="008D2B33" w:rsidRDefault="008D2B33" w:rsidP="00934791">
                          <w:pPr>
                            <w:spacing w:line="220" w:lineRule="exact"/>
                            <w:ind w:leftChars="9" w:left="20" w:firstLineChars="293" w:firstLine="524"/>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8" o:spid="_x0000_s1032" type="#_x0000_t202" style="position:absolute;margin-left:366.65pt;margin-top:42.9pt;width:173.05pt;height:1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" filled="f" stroked="f">
              <v:textbox inset="0,0,0,0">
                <w:txbxContent>
                  <w:p w:rsidR="008D2B33" w:rsidRDefault="008D2B33" w:rsidP="00934791">
                    <w:pPr>
                      <w:spacing w:line="220" w:lineRule="exact"/>
                      <w:ind w:leftChars="9" w:left="20" w:firstLineChars="293" w:firstLine="524"/>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E41D4"/>
    <w:multiLevelType w:val="multilevel"/>
    <w:tmpl w:val="0B1E41D4"/>
    <w:lvl w:ilvl="0">
      <w:start w:val="1"/>
      <w:numFmt w:val="decimal"/>
      <w:lvlText w:val="（%1）"/>
      <w:lvlJc w:val="left"/>
      <w:pPr>
        <w:ind w:left="1765" w:hanging="633"/>
        <w:jc w:val="left"/>
      </w:pPr>
      <w:rPr>
        <w:rFonts w:ascii="宋体" w:eastAsia="宋体" w:hAnsi="宋体" w:cs="宋体" w:hint="default"/>
        <w:b w:val="0"/>
        <w:bCs w:val="0"/>
        <w:i w:val="0"/>
        <w:iCs w:val="0"/>
        <w:spacing w:val="-2"/>
        <w:w w:val="100"/>
        <w:sz w:val="22"/>
        <w:szCs w:val="22"/>
        <w:lang w:val="en-US" w:eastAsia="zh-CN" w:bidi="ar-SA"/>
      </w:rPr>
    </w:lvl>
    <w:lvl w:ilvl="1">
      <w:numFmt w:val="bullet"/>
      <w:lvlText w:val="•"/>
      <w:lvlJc w:val="left"/>
      <w:pPr>
        <w:ind w:left="2630" w:hanging="633"/>
      </w:pPr>
      <w:rPr>
        <w:rFonts w:hint="default"/>
        <w:lang w:val="en-US" w:eastAsia="zh-CN" w:bidi="ar-SA"/>
      </w:rPr>
    </w:lvl>
    <w:lvl w:ilvl="2">
      <w:numFmt w:val="bullet"/>
      <w:lvlText w:val="•"/>
      <w:lvlJc w:val="left"/>
      <w:pPr>
        <w:ind w:left="3501" w:hanging="633"/>
      </w:pPr>
      <w:rPr>
        <w:rFonts w:hint="default"/>
        <w:lang w:val="en-US" w:eastAsia="zh-CN" w:bidi="ar-SA"/>
      </w:rPr>
    </w:lvl>
    <w:lvl w:ilvl="3">
      <w:numFmt w:val="bullet"/>
      <w:lvlText w:val="•"/>
      <w:lvlJc w:val="left"/>
      <w:pPr>
        <w:ind w:left="4372" w:hanging="633"/>
      </w:pPr>
      <w:rPr>
        <w:rFonts w:hint="default"/>
        <w:lang w:val="en-US" w:eastAsia="zh-CN" w:bidi="ar-SA"/>
      </w:rPr>
    </w:lvl>
    <w:lvl w:ilvl="4">
      <w:numFmt w:val="bullet"/>
      <w:lvlText w:val="•"/>
      <w:lvlJc w:val="left"/>
      <w:pPr>
        <w:ind w:left="5242" w:hanging="633"/>
      </w:pPr>
      <w:rPr>
        <w:rFonts w:hint="default"/>
        <w:lang w:val="en-US" w:eastAsia="zh-CN" w:bidi="ar-SA"/>
      </w:rPr>
    </w:lvl>
    <w:lvl w:ilvl="5">
      <w:numFmt w:val="bullet"/>
      <w:lvlText w:val="•"/>
      <w:lvlJc w:val="left"/>
      <w:pPr>
        <w:ind w:left="6113" w:hanging="633"/>
      </w:pPr>
      <w:rPr>
        <w:rFonts w:hint="default"/>
        <w:lang w:val="en-US" w:eastAsia="zh-CN" w:bidi="ar-SA"/>
      </w:rPr>
    </w:lvl>
    <w:lvl w:ilvl="6">
      <w:numFmt w:val="bullet"/>
      <w:lvlText w:val="•"/>
      <w:lvlJc w:val="left"/>
      <w:pPr>
        <w:ind w:left="6984" w:hanging="633"/>
      </w:pPr>
      <w:rPr>
        <w:rFonts w:hint="default"/>
        <w:lang w:val="en-US" w:eastAsia="zh-CN" w:bidi="ar-SA"/>
      </w:rPr>
    </w:lvl>
    <w:lvl w:ilvl="7">
      <w:numFmt w:val="bullet"/>
      <w:lvlText w:val="•"/>
      <w:lvlJc w:val="left"/>
      <w:pPr>
        <w:ind w:left="7854" w:hanging="633"/>
      </w:pPr>
      <w:rPr>
        <w:rFonts w:hint="default"/>
        <w:lang w:val="en-US" w:eastAsia="zh-CN" w:bidi="ar-SA"/>
      </w:rPr>
    </w:lvl>
    <w:lvl w:ilvl="8">
      <w:numFmt w:val="bullet"/>
      <w:lvlText w:val="•"/>
      <w:lvlJc w:val="left"/>
      <w:pPr>
        <w:ind w:left="8725" w:hanging="633"/>
      </w:pPr>
      <w:rPr>
        <w:rFonts w:hint="default"/>
        <w:lang w:val="en-US" w:eastAsia="zh-CN" w:bidi="ar-SA"/>
      </w:rPr>
    </w:lvl>
  </w:abstractNum>
  <w:abstractNum w:abstractNumId="1">
    <w:nsid w:val="100425A0"/>
    <w:multiLevelType w:val="multilevel"/>
    <w:tmpl w:val="100425A0"/>
    <w:lvl w:ilvl="0">
      <w:start w:val="1"/>
      <w:numFmt w:val="decimal"/>
      <w:lvlText w:val="%1"/>
      <w:lvlJc w:val="left"/>
      <w:pPr>
        <w:ind w:left="1056" w:hanging="356"/>
        <w:jc w:val="left"/>
      </w:pPr>
      <w:rPr>
        <w:rFonts w:ascii="Times Roman" w:eastAsia="宋体" w:hAnsi="Times Roman" w:cs="Tahoma" w:hint="default"/>
        <w:b w:val="0"/>
        <w:bCs w:val="0"/>
        <w:i w:val="0"/>
        <w:iCs w:val="0"/>
        <w:spacing w:val="0"/>
        <w:w w:val="116"/>
        <w:sz w:val="24"/>
        <w:szCs w:val="24"/>
        <w:lang w:val="en-US" w:eastAsia="zh-CN" w:bidi="ar-SA"/>
      </w:rPr>
    </w:lvl>
    <w:lvl w:ilvl="1">
      <w:start w:val="1"/>
      <w:numFmt w:val="decimal"/>
      <w:lvlText w:val="%1.%2"/>
      <w:lvlJc w:val="left"/>
      <w:pPr>
        <w:ind w:left="1781" w:hanging="720"/>
        <w:jc w:val="left"/>
      </w:pPr>
      <w:rPr>
        <w:rFonts w:ascii="Times Roman" w:eastAsia="宋体" w:hAnsi="Times Roman" w:cs="Tahoma" w:hint="default"/>
        <w:b w:val="0"/>
        <w:bCs w:val="0"/>
        <w:i w:val="0"/>
        <w:iCs w:val="0"/>
        <w:spacing w:val="-2"/>
        <w:w w:val="105"/>
        <w:sz w:val="24"/>
        <w:szCs w:val="24"/>
        <w:lang w:val="en-US" w:eastAsia="zh-CN" w:bidi="ar-SA"/>
      </w:rPr>
    </w:lvl>
    <w:lvl w:ilvl="2">
      <w:start w:val="1"/>
      <w:numFmt w:val="decimal"/>
      <w:lvlText w:val="%1.%2.%3"/>
      <w:lvlJc w:val="left"/>
      <w:pPr>
        <w:ind w:left="2681" w:hanging="900"/>
        <w:jc w:val="left"/>
      </w:pPr>
      <w:rPr>
        <w:rFonts w:ascii="Times Roman" w:eastAsia="宋体" w:hAnsi="Times Roman" w:cs="Tahoma" w:hint="default"/>
        <w:b w:val="0"/>
        <w:bCs w:val="0"/>
        <w:i w:val="0"/>
        <w:iCs w:val="0"/>
        <w:spacing w:val="-2"/>
        <w:w w:val="105"/>
        <w:sz w:val="24"/>
        <w:szCs w:val="24"/>
        <w:lang w:val="en-US" w:eastAsia="zh-CN" w:bidi="ar-SA"/>
      </w:rPr>
    </w:lvl>
    <w:lvl w:ilvl="3">
      <w:start w:val="1"/>
      <w:numFmt w:val="decimal"/>
      <w:lvlText w:val="%1.%2.%3.%4"/>
      <w:lvlJc w:val="left"/>
      <w:pPr>
        <w:ind w:left="3586" w:hanging="900"/>
        <w:jc w:val="left"/>
      </w:pPr>
      <w:rPr>
        <w:rFonts w:ascii="Times Roman" w:eastAsia="Tahoma" w:hAnsi="Times Roman" w:cs="Tahoma" w:hint="default"/>
        <w:b w:val="0"/>
        <w:bCs w:val="0"/>
        <w:i w:val="0"/>
        <w:iCs w:val="0"/>
        <w:spacing w:val="-2"/>
        <w:w w:val="105"/>
        <w:sz w:val="24"/>
        <w:szCs w:val="24"/>
        <w:lang w:val="en-US" w:eastAsia="zh-CN" w:bidi="ar-SA"/>
      </w:rPr>
    </w:lvl>
    <w:lvl w:ilvl="4">
      <w:start w:val="1"/>
      <w:numFmt w:val="decimal"/>
      <w:lvlText w:val="（%5）"/>
      <w:lvlJc w:val="left"/>
      <w:pPr>
        <w:ind w:left="3535" w:hanging="641"/>
        <w:jc w:val="left"/>
      </w:pPr>
      <w:rPr>
        <w:rFonts w:ascii="宋体" w:eastAsia="宋体" w:hAnsi="宋体" w:cs="宋体" w:hint="default"/>
        <w:b w:val="0"/>
        <w:bCs w:val="0"/>
        <w:i w:val="0"/>
        <w:iCs w:val="0"/>
        <w:spacing w:val="2"/>
        <w:w w:val="100"/>
        <w:sz w:val="22"/>
        <w:szCs w:val="22"/>
        <w:lang w:val="en-US" w:eastAsia="zh-CN" w:bidi="ar-SA"/>
      </w:rPr>
    </w:lvl>
    <w:lvl w:ilvl="5">
      <w:numFmt w:val="bullet"/>
      <w:lvlText w:val="•"/>
      <w:lvlJc w:val="left"/>
      <w:pPr>
        <w:ind w:left="4727" w:hanging="641"/>
      </w:pPr>
      <w:rPr>
        <w:rFonts w:hint="default"/>
        <w:lang w:val="en-US" w:eastAsia="zh-CN" w:bidi="ar-SA"/>
      </w:rPr>
    </w:lvl>
    <w:lvl w:ilvl="6">
      <w:numFmt w:val="bullet"/>
      <w:lvlText w:val="•"/>
      <w:lvlJc w:val="left"/>
      <w:pPr>
        <w:ind w:left="5875" w:hanging="641"/>
      </w:pPr>
      <w:rPr>
        <w:rFonts w:hint="default"/>
        <w:lang w:val="en-US" w:eastAsia="zh-CN" w:bidi="ar-SA"/>
      </w:rPr>
    </w:lvl>
    <w:lvl w:ilvl="7">
      <w:numFmt w:val="bullet"/>
      <w:lvlText w:val="•"/>
      <w:lvlJc w:val="left"/>
      <w:pPr>
        <w:ind w:left="7023" w:hanging="641"/>
      </w:pPr>
      <w:rPr>
        <w:rFonts w:hint="default"/>
        <w:lang w:val="en-US" w:eastAsia="zh-CN" w:bidi="ar-SA"/>
      </w:rPr>
    </w:lvl>
    <w:lvl w:ilvl="8">
      <w:numFmt w:val="bullet"/>
      <w:lvlText w:val="•"/>
      <w:lvlJc w:val="left"/>
      <w:pPr>
        <w:ind w:left="8171" w:hanging="641"/>
      </w:pPr>
      <w:rPr>
        <w:rFonts w:hint="default"/>
        <w:lang w:val="en-US" w:eastAsia="zh-CN" w:bidi="ar-SA"/>
      </w:rPr>
    </w:lvl>
  </w:abstractNum>
  <w:abstractNum w:abstractNumId="2">
    <w:nsid w:val="140772D6"/>
    <w:multiLevelType w:val="multilevel"/>
    <w:tmpl w:val="140772D6"/>
    <w:lvl w:ilvl="0">
      <w:start w:val="1"/>
      <w:numFmt w:val="lowerLetter"/>
      <w:lvlText w:val="%1)"/>
      <w:lvlJc w:val="left"/>
      <w:pPr>
        <w:ind w:left="420" w:hanging="420"/>
      </w:pPr>
      <w:rPr>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5F75591"/>
    <w:multiLevelType w:val="multilevel"/>
    <w:tmpl w:val="15F75591"/>
    <w:lvl w:ilvl="0">
      <w:start w:val="1"/>
      <w:numFmt w:val="decimal"/>
      <w:lvlText w:val="%1."/>
      <w:lvlJc w:val="left"/>
      <w:pPr>
        <w:ind w:left="401" w:hanging="348"/>
        <w:jc w:val="left"/>
      </w:pPr>
      <w:rPr>
        <w:rFonts w:asciiTheme="minorEastAsia" w:eastAsiaTheme="minorEastAsia" w:hAnsiTheme="minorEastAsia" w:cs="Tahoma" w:hint="default"/>
        <w:b w:val="0"/>
        <w:bCs w:val="0"/>
        <w:i w:val="0"/>
        <w:iCs w:val="0"/>
        <w:spacing w:val="-2"/>
        <w:w w:val="103"/>
        <w:sz w:val="24"/>
        <w:szCs w:val="24"/>
        <w:lang w:val="en-US" w:eastAsia="zh-CN" w:bidi="ar-SA"/>
      </w:rPr>
    </w:lvl>
    <w:lvl w:ilvl="1">
      <w:numFmt w:val="bullet"/>
      <w:lvlText w:val="•"/>
      <w:lvlJc w:val="left"/>
      <w:pPr>
        <w:ind w:left="1346" w:hanging="348"/>
      </w:pPr>
      <w:rPr>
        <w:rFonts w:hint="default"/>
        <w:lang w:val="en-US" w:eastAsia="zh-CN" w:bidi="ar-SA"/>
      </w:rPr>
    </w:lvl>
    <w:lvl w:ilvl="2">
      <w:numFmt w:val="bullet"/>
      <w:lvlText w:val="•"/>
      <w:lvlJc w:val="left"/>
      <w:pPr>
        <w:ind w:left="2293" w:hanging="348"/>
      </w:pPr>
      <w:rPr>
        <w:rFonts w:hint="default"/>
        <w:lang w:val="en-US" w:eastAsia="zh-CN" w:bidi="ar-SA"/>
      </w:rPr>
    </w:lvl>
    <w:lvl w:ilvl="3">
      <w:numFmt w:val="bullet"/>
      <w:lvlText w:val="•"/>
      <w:lvlJc w:val="left"/>
      <w:pPr>
        <w:ind w:left="3240" w:hanging="348"/>
      </w:pPr>
      <w:rPr>
        <w:rFonts w:hint="default"/>
        <w:lang w:val="en-US" w:eastAsia="zh-CN" w:bidi="ar-SA"/>
      </w:rPr>
    </w:lvl>
    <w:lvl w:ilvl="4">
      <w:numFmt w:val="bullet"/>
      <w:lvlText w:val="•"/>
      <w:lvlJc w:val="left"/>
      <w:pPr>
        <w:ind w:left="4186" w:hanging="348"/>
      </w:pPr>
      <w:rPr>
        <w:rFonts w:hint="default"/>
        <w:lang w:val="en-US" w:eastAsia="zh-CN" w:bidi="ar-SA"/>
      </w:rPr>
    </w:lvl>
    <w:lvl w:ilvl="5">
      <w:numFmt w:val="bullet"/>
      <w:lvlText w:val="•"/>
      <w:lvlJc w:val="left"/>
      <w:pPr>
        <w:ind w:left="5133" w:hanging="348"/>
      </w:pPr>
      <w:rPr>
        <w:rFonts w:hint="default"/>
        <w:lang w:val="en-US" w:eastAsia="zh-CN" w:bidi="ar-SA"/>
      </w:rPr>
    </w:lvl>
    <w:lvl w:ilvl="6">
      <w:numFmt w:val="bullet"/>
      <w:lvlText w:val="•"/>
      <w:lvlJc w:val="left"/>
      <w:pPr>
        <w:ind w:left="6080" w:hanging="348"/>
      </w:pPr>
      <w:rPr>
        <w:rFonts w:hint="default"/>
        <w:lang w:val="en-US" w:eastAsia="zh-CN" w:bidi="ar-SA"/>
      </w:rPr>
    </w:lvl>
    <w:lvl w:ilvl="7">
      <w:numFmt w:val="bullet"/>
      <w:lvlText w:val="•"/>
      <w:lvlJc w:val="left"/>
      <w:pPr>
        <w:ind w:left="7026" w:hanging="348"/>
      </w:pPr>
      <w:rPr>
        <w:rFonts w:hint="default"/>
        <w:lang w:val="en-US" w:eastAsia="zh-CN" w:bidi="ar-SA"/>
      </w:rPr>
    </w:lvl>
    <w:lvl w:ilvl="8">
      <w:numFmt w:val="bullet"/>
      <w:lvlText w:val="•"/>
      <w:lvlJc w:val="left"/>
      <w:pPr>
        <w:ind w:left="7973" w:hanging="348"/>
      </w:pPr>
      <w:rPr>
        <w:rFonts w:hint="default"/>
        <w:lang w:val="en-US" w:eastAsia="zh-CN" w:bidi="ar-SA"/>
      </w:rPr>
    </w:lvl>
  </w:abstractNum>
  <w:abstractNum w:abstractNumId="4">
    <w:nsid w:val="18EB1492"/>
    <w:multiLevelType w:val="multilevel"/>
    <w:tmpl w:val="18EB1492"/>
    <w:lvl w:ilvl="0">
      <w:start w:val="1"/>
      <w:numFmt w:val="decimal"/>
      <w:lvlText w:val="%1"/>
      <w:lvlJc w:val="left"/>
      <w:pPr>
        <w:ind w:left="1061" w:hanging="360"/>
        <w:jc w:val="left"/>
      </w:pPr>
      <w:rPr>
        <w:rFonts w:ascii="Times Roman" w:eastAsia="Tahoma" w:hAnsi="Times Roman" w:cs="Tahoma" w:hint="default"/>
        <w:b w:val="0"/>
        <w:bCs w:val="0"/>
        <w:i w:val="0"/>
        <w:iCs w:val="0"/>
        <w:spacing w:val="0"/>
        <w:w w:val="116"/>
        <w:sz w:val="24"/>
        <w:szCs w:val="24"/>
        <w:lang w:val="en-US" w:eastAsia="zh-CN" w:bidi="ar-SA"/>
      </w:rPr>
    </w:lvl>
    <w:lvl w:ilvl="1">
      <w:start w:val="1"/>
      <w:numFmt w:val="decimal"/>
      <w:lvlText w:val="%1.%2"/>
      <w:lvlJc w:val="left"/>
      <w:pPr>
        <w:ind w:left="1776" w:hanging="720"/>
        <w:jc w:val="left"/>
      </w:pPr>
      <w:rPr>
        <w:rFonts w:ascii="Times Roman" w:eastAsia="Tahoma" w:hAnsi="Times Roman" w:cs="Tahoma" w:hint="default"/>
        <w:b w:val="0"/>
        <w:bCs w:val="0"/>
        <w:i w:val="0"/>
        <w:iCs w:val="0"/>
        <w:spacing w:val="-2"/>
        <w:w w:val="105"/>
        <w:sz w:val="24"/>
        <w:szCs w:val="24"/>
        <w:lang w:val="en-US" w:eastAsia="zh-CN" w:bidi="ar-SA"/>
      </w:rPr>
    </w:lvl>
    <w:lvl w:ilvl="2">
      <w:start w:val="1"/>
      <w:numFmt w:val="decimal"/>
      <w:lvlText w:val="%1.%2.%3"/>
      <w:lvlJc w:val="left"/>
      <w:pPr>
        <w:ind w:left="2681" w:hanging="845"/>
        <w:jc w:val="left"/>
      </w:pPr>
      <w:rPr>
        <w:rFonts w:ascii="Times Roman" w:eastAsia="Tahoma" w:hAnsi="Times Roman" w:cs="Tahoma" w:hint="default"/>
        <w:b w:val="0"/>
        <w:bCs w:val="0"/>
        <w:i w:val="0"/>
        <w:iCs w:val="0"/>
        <w:spacing w:val="-2"/>
        <w:w w:val="105"/>
        <w:sz w:val="24"/>
        <w:szCs w:val="24"/>
        <w:lang w:val="en-US" w:eastAsia="zh-CN" w:bidi="ar-SA"/>
      </w:rPr>
    </w:lvl>
    <w:lvl w:ilvl="3">
      <w:numFmt w:val="bullet"/>
      <w:lvlText w:val="•"/>
      <w:lvlJc w:val="left"/>
      <w:pPr>
        <w:ind w:left="2740" w:hanging="845"/>
      </w:pPr>
      <w:rPr>
        <w:rFonts w:hint="default"/>
        <w:lang w:val="en-US" w:eastAsia="zh-CN" w:bidi="ar-SA"/>
      </w:rPr>
    </w:lvl>
    <w:lvl w:ilvl="4">
      <w:numFmt w:val="bullet"/>
      <w:lvlText w:val="•"/>
      <w:lvlJc w:val="left"/>
      <w:pPr>
        <w:ind w:left="2848" w:hanging="845"/>
      </w:pPr>
      <w:rPr>
        <w:rFonts w:hint="default"/>
        <w:lang w:val="en-US" w:eastAsia="zh-CN" w:bidi="ar-SA"/>
      </w:rPr>
    </w:lvl>
    <w:lvl w:ilvl="5">
      <w:numFmt w:val="bullet"/>
      <w:lvlText w:val="•"/>
      <w:lvlJc w:val="left"/>
      <w:pPr>
        <w:ind w:left="2957" w:hanging="845"/>
      </w:pPr>
      <w:rPr>
        <w:rFonts w:hint="default"/>
        <w:lang w:val="en-US" w:eastAsia="zh-CN" w:bidi="ar-SA"/>
      </w:rPr>
    </w:lvl>
    <w:lvl w:ilvl="6">
      <w:numFmt w:val="bullet"/>
      <w:lvlText w:val="•"/>
      <w:lvlJc w:val="left"/>
      <w:pPr>
        <w:ind w:left="3066" w:hanging="845"/>
      </w:pPr>
      <w:rPr>
        <w:rFonts w:hint="default"/>
        <w:lang w:val="en-US" w:eastAsia="zh-CN" w:bidi="ar-SA"/>
      </w:rPr>
    </w:lvl>
    <w:lvl w:ilvl="7">
      <w:numFmt w:val="bullet"/>
      <w:lvlText w:val="•"/>
      <w:lvlJc w:val="left"/>
      <w:pPr>
        <w:ind w:left="3175" w:hanging="845"/>
      </w:pPr>
      <w:rPr>
        <w:rFonts w:hint="default"/>
        <w:lang w:val="en-US" w:eastAsia="zh-CN" w:bidi="ar-SA"/>
      </w:rPr>
    </w:lvl>
    <w:lvl w:ilvl="8">
      <w:numFmt w:val="bullet"/>
      <w:lvlText w:val="•"/>
      <w:lvlJc w:val="left"/>
      <w:pPr>
        <w:ind w:left="3284" w:hanging="845"/>
      </w:pPr>
      <w:rPr>
        <w:rFonts w:hint="default"/>
        <w:lang w:val="en-US" w:eastAsia="zh-CN" w:bidi="ar-SA"/>
      </w:rPr>
    </w:lvl>
  </w:abstractNum>
  <w:abstractNum w:abstractNumId="5">
    <w:nsid w:val="29194B83"/>
    <w:multiLevelType w:val="multilevel"/>
    <w:tmpl w:val="29194B83"/>
    <w:lvl w:ilvl="0">
      <w:start w:val="1"/>
      <w:numFmt w:val="decimal"/>
      <w:lvlText w:val="%1"/>
      <w:lvlJc w:val="left"/>
      <w:pPr>
        <w:ind w:left="1061" w:hanging="360"/>
        <w:jc w:val="left"/>
      </w:pPr>
      <w:rPr>
        <w:rFonts w:ascii="Times Roman" w:eastAsia="Tahoma" w:hAnsi="Times Roman" w:cs="Tahoma" w:hint="default"/>
        <w:b w:val="0"/>
        <w:bCs w:val="0"/>
        <w:i w:val="0"/>
        <w:iCs w:val="0"/>
        <w:spacing w:val="0"/>
        <w:w w:val="116"/>
        <w:sz w:val="24"/>
        <w:szCs w:val="24"/>
        <w:lang w:val="en-US" w:eastAsia="zh-CN" w:bidi="ar-SA"/>
      </w:rPr>
    </w:lvl>
    <w:lvl w:ilvl="1">
      <w:start w:val="1"/>
      <w:numFmt w:val="decimal"/>
      <w:lvlText w:val="%1-%2"/>
      <w:lvlJc w:val="left"/>
      <w:pPr>
        <w:ind w:left="1212" w:hanging="512"/>
        <w:jc w:val="left"/>
      </w:pPr>
      <w:rPr>
        <w:rFonts w:ascii="Times Roman" w:eastAsia="Tahoma" w:hAnsi="Times Roman" w:cs="Tahoma" w:hint="default"/>
        <w:b w:val="0"/>
        <w:bCs w:val="0"/>
        <w:i w:val="0"/>
        <w:iCs w:val="0"/>
        <w:spacing w:val="-2"/>
        <w:w w:val="109"/>
        <w:sz w:val="24"/>
        <w:szCs w:val="24"/>
        <w:lang w:val="en-US" w:eastAsia="zh-CN" w:bidi="ar-SA"/>
      </w:rPr>
    </w:lvl>
    <w:lvl w:ilvl="2">
      <w:start w:val="1"/>
      <w:numFmt w:val="decimal"/>
      <w:lvlText w:val="%1-%2-%3"/>
      <w:lvlJc w:val="left"/>
      <w:pPr>
        <w:ind w:left="1452" w:hanging="752"/>
        <w:jc w:val="left"/>
      </w:pPr>
      <w:rPr>
        <w:rFonts w:ascii="Times Roman" w:eastAsia="Tahoma" w:hAnsi="Times Roman" w:cs="Tahoma" w:hint="default"/>
        <w:b w:val="0"/>
        <w:bCs w:val="0"/>
        <w:i w:val="0"/>
        <w:iCs w:val="0"/>
        <w:spacing w:val="-2"/>
        <w:w w:val="109"/>
        <w:sz w:val="24"/>
        <w:szCs w:val="24"/>
        <w:lang w:val="en-US" w:eastAsia="zh-CN" w:bidi="ar-SA"/>
      </w:rPr>
    </w:lvl>
    <w:lvl w:ilvl="3">
      <w:start w:val="1"/>
      <w:numFmt w:val="decimal"/>
      <w:lvlText w:val="%4."/>
      <w:lvlJc w:val="left"/>
      <w:pPr>
        <w:ind w:left="1410" w:hanging="229"/>
        <w:jc w:val="left"/>
      </w:pPr>
      <w:rPr>
        <w:rFonts w:ascii="Tahoma" w:eastAsia="Tahoma" w:hAnsi="Tahoma" w:cs="Tahoma" w:hint="default"/>
        <w:b w:val="0"/>
        <w:bCs w:val="0"/>
        <w:i w:val="0"/>
        <w:iCs w:val="0"/>
        <w:spacing w:val="-2"/>
        <w:w w:val="105"/>
        <w:sz w:val="22"/>
        <w:szCs w:val="22"/>
        <w:lang w:val="en-US" w:eastAsia="zh-CN" w:bidi="ar-SA"/>
      </w:rPr>
    </w:lvl>
    <w:lvl w:ilvl="4">
      <w:numFmt w:val="bullet"/>
      <w:lvlText w:val="•"/>
      <w:lvlJc w:val="left"/>
      <w:pPr>
        <w:ind w:left="1460" w:hanging="229"/>
      </w:pPr>
      <w:rPr>
        <w:rFonts w:hint="default"/>
        <w:lang w:val="en-US" w:eastAsia="zh-CN" w:bidi="ar-SA"/>
      </w:rPr>
    </w:lvl>
    <w:lvl w:ilvl="5">
      <w:numFmt w:val="bullet"/>
      <w:lvlText w:val="•"/>
      <w:lvlJc w:val="left"/>
      <w:pPr>
        <w:ind w:left="2961" w:hanging="229"/>
      </w:pPr>
      <w:rPr>
        <w:rFonts w:hint="default"/>
        <w:lang w:val="en-US" w:eastAsia="zh-CN" w:bidi="ar-SA"/>
      </w:rPr>
    </w:lvl>
    <w:lvl w:ilvl="6">
      <w:numFmt w:val="bullet"/>
      <w:lvlText w:val="•"/>
      <w:lvlJc w:val="left"/>
      <w:pPr>
        <w:ind w:left="4462" w:hanging="229"/>
      </w:pPr>
      <w:rPr>
        <w:rFonts w:hint="default"/>
        <w:lang w:val="en-US" w:eastAsia="zh-CN" w:bidi="ar-SA"/>
      </w:rPr>
    </w:lvl>
    <w:lvl w:ilvl="7">
      <w:numFmt w:val="bullet"/>
      <w:lvlText w:val="•"/>
      <w:lvlJc w:val="left"/>
      <w:pPr>
        <w:ind w:left="5963" w:hanging="229"/>
      </w:pPr>
      <w:rPr>
        <w:rFonts w:hint="default"/>
        <w:lang w:val="en-US" w:eastAsia="zh-CN" w:bidi="ar-SA"/>
      </w:rPr>
    </w:lvl>
    <w:lvl w:ilvl="8">
      <w:numFmt w:val="bullet"/>
      <w:lvlText w:val="•"/>
      <w:lvlJc w:val="left"/>
      <w:pPr>
        <w:ind w:left="7464" w:hanging="229"/>
      </w:pPr>
      <w:rPr>
        <w:rFonts w:hint="default"/>
        <w:lang w:val="en-US" w:eastAsia="zh-CN" w:bidi="ar-SA"/>
      </w:rPr>
    </w:lvl>
  </w:abstractNum>
  <w:abstractNum w:abstractNumId="6">
    <w:nsid w:val="329A6D48"/>
    <w:multiLevelType w:val="multilevel"/>
    <w:tmpl w:val="329A6D48"/>
    <w:lvl w:ilvl="0">
      <w:start w:val="1"/>
      <w:numFmt w:val="decimal"/>
      <w:lvlText w:val="%1"/>
      <w:lvlJc w:val="left"/>
      <w:pPr>
        <w:ind w:left="1126" w:hanging="425"/>
        <w:jc w:val="left"/>
      </w:pPr>
      <w:rPr>
        <w:rFonts w:ascii="Times Roman" w:eastAsia="Tahoma" w:hAnsi="Times Roman" w:cs="Tahoma" w:hint="default"/>
        <w:b w:val="0"/>
        <w:bCs w:val="0"/>
        <w:i w:val="0"/>
        <w:iCs w:val="0"/>
        <w:spacing w:val="0"/>
        <w:w w:val="116"/>
        <w:sz w:val="24"/>
        <w:szCs w:val="24"/>
        <w:lang w:val="en-US" w:eastAsia="zh-CN" w:bidi="ar-SA"/>
      </w:rPr>
    </w:lvl>
    <w:lvl w:ilvl="1">
      <w:numFmt w:val="bullet"/>
      <w:lvlText w:val="•"/>
      <w:lvlJc w:val="left"/>
      <w:pPr>
        <w:ind w:left="2054" w:hanging="425"/>
      </w:pPr>
      <w:rPr>
        <w:rFonts w:hint="default"/>
        <w:lang w:val="en-US" w:eastAsia="zh-CN" w:bidi="ar-SA"/>
      </w:rPr>
    </w:lvl>
    <w:lvl w:ilvl="2">
      <w:numFmt w:val="bullet"/>
      <w:lvlText w:val="•"/>
      <w:lvlJc w:val="left"/>
      <w:pPr>
        <w:ind w:left="2989" w:hanging="425"/>
      </w:pPr>
      <w:rPr>
        <w:rFonts w:hint="default"/>
        <w:lang w:val="en-US" w:eastAsia="zh-CN" w:bidi="ar-SA"/>
      </w:rPr>
    </w:lvl>
    <w:lvl w:ilvl="3">
      <w:numFmt w:val="bullet"/>
      <w:lvlText w:val="•"/>
      <w:lvlJc w:val="left"/>
      <w:pPr>
        <w:ind w:left="3924" w:hanging="425"/>
      </w:pPr>
      <w:rPr>
        <w:rFonts w:hint="default"/>
        <w:lang w:val="en-US" w:eastAsia="zh-CN" w:bidi="ar-SA"/>
      </w:rPr>
    </w:lvl>
    <w:lvl w:ilvl="4">
      <w:numFmt w:val="bullet"/>
      <w:lvlText w:val="•"/>
      <w:lvlJc w:val="left"/>
      <w:pPr>
        <w:ind w:left="4858" w:hanging="425"/>
      </w:pPr>
      <w:rPr>
        <w:rFonts w:hint="default"/>
        <w:lang w:val="en-US" w:eastAsia="zh-CN" w:bidi="ar-SA"/>
      </w:rPr>
    </w:lvl>
    <w:lvl w:ilvl="5">
      <w:numFmt w:val="bullet"/>
      <w:lvlText w:val="•"/>
      <w:lvlJc w:val="left"/>
      <w:pPr>
        <w:ind w:left="5793" w:hanging="425"/>
      </w:pPr>
      <w:rPr>
        <w:rFonts w:hint="default"/>
        <w:lang w:val="en-US" w:eastAsia="zh-CN" w:bidi="ar-SA"/>
      </w:rPr>
    </w:lvl>
    <w:lvl w:ilvl="6">
      <w:numFmt w:val="bullet"/>
      <w:lvlText w:val="•"/>
      <w:lvlJc w:val="left"/>
      <w:pPr>
        <w:ind w:left="6728" w:hanging="425"/>
      </w:pPr>
      <w:rPr>
        <w:rFonts w:hint="default"/>
        <w:lang w:val="en-US" w:eastAsia="zh-CN" w:bidi="ar-SA"/>
      </w:rPr>
    </w:lvl>
    <w:lvl w:ilvl="7">
      <w:numFmt w:val="bullet"/>
      <w:lvlText w:val="•"/>
      <w:lvlJc w:val="left"/>
      <w:pPr>
        <w:ind w:left="7662" w:hanging="425"/>
      </w:pPr>
      <w:rPr>
        <w:rFonts w:hint="default"/>
        <w:lang w:val="en-US" w:eastAsia="zh-CN" w:bidi="ar-SA"/>
      </w:rPr>
    </w:lvl>
    <w:lvl w:ilvl="8">
      <w:numFmt w:val="bullet"/>
      <w:lvlText w:val="•"/>
      <w:lvlJc w:val="left"/>
      <w:pPr>
        <w:ind w:left="8597" w:hanging="425"/>
      </w:pPr>
      <w:rPr>
        <w:rFonts w:hint="default"/>
        <w:lang w:val="en-US" w:eastAsia="zh-CN" w:bidi="ar-SA"/>
      </w:rPr>
    </w:lvl>
  </w:abstractNum>
  <w:abstractNum w:abstractNumId="7">
    <w:nsid w:val="45BF680B"/>
    <w:multiLevelType w:val="multilevel"/>
    <w:tmpl w:val="45BF680B"/>
    <w:lvl w:ilvl="0">
      <w:start w:val="2"/>
      <w:numFmt w:val="decimal"/>
      <w:lvlText w:val="%1."/>
      <w:lvlJc w:val="left"/>
      <w:pPr>
        <w:ind w:left="1110" w:hanging="229"/>
        <w:jc w:val="left"/>
      </w:pPr>
      <w:rPr>
        <w:rFonts w:ascii="Times Roman" w:eastAsia="Tahoma" w:hAnsi="Times Roman" w:cs="Tahoma" w:hint="default"/>
        <w:b w:val="0"/>
        <w:bCs w:val="0"/>
        <w:i w:val="0"/>
        <w:iCs w:val="0"/>
        <w:spacing w:val="-2"/>
        <w:w w:val="105"/>
        <w:sz w:val="22"/>
        <w:szCs w:val="22"/>
        <w:lang w:val="en-US" w:eastAsia="zh-CN" w:bidi="ar-SA"/>
      </w:rPr>
    </w:lvl>
    <w:lvl w:ilvl="1">
      <w:numFmt w:val="bullet"/>
      <w:lvlText w:val="•"/>
      <w:lvlJc w:val="left"/>
      <w:pPr>
        <w:ind w:left="1994" w:hanging="229"/>
      </w:pPr>
      <w:rPr>
        <w:rFonts w:hint="default"/>
        <w:lang w:val="en-US" w:eastAsia="zh-CN" w:bidi="ar-SA"/>
      </w:rPr>
    </w:lvl>
    <w:lvl w:ilvl="2">
      <w:numFmt w:val="bullet"/>
      <w:lvlText w:val="•"/>
      <w:lvlJc w:val="left"/>
      <w:pPr>
        <w:ind w:left="2869" w:hanging="229"/>
      </w:pPr>
      <w:rPr>
        <w:rFonts w:hint="default"/>
        <w:lang w:val="en-US" w:eastAsia="zh-CN" w:bidi="ar-SA"/>
      </w:rPr>
    </w:lvl>
    <w:lvl w:ilvl="3">
      <w:numFmt w:val="bullet"/>
      <w:lvlText w:val="•"/>
      <w:lvlJc w:val="left"/>
      <w:pPr>
        <w:ind w:left="3744" w:hanging="229"/>
      </w:pPr>
      <w:rPr>
        <w:rFonts w:hint="default"/>
        <w:lang w:val="en-US" w:eastAsia="zh-CN" w:bidi="ar-SA"/>
      </w:rPr>
    </w:lvl>
    <w:lvl w:ilvl="4">
      <w:numFmt w:val="bullet"/>
      <w:lvlText w:val="•"/>
      <w:lvlJc w:val="left"/>
      <w:pPr>
        <w:ind w:left="4618" w:hanging="229"/>
      </w:pPr>
      <w:rPr>
        <w:rFonts w:hint="default"/>
        <w:lang w:val="en-US" w:eastAsia="zh-CN" w:bidi="ar-SA"/>
      </w:rPr>
    </w:lvl>
    <w:lvl w:ilvl="5">
      <w:numFmt w:val="bullet"/>
      <w:lvlText w:val="•"/>
      <w:lvlJc w:val="left"/>
      <w:pPr>
        <w:ind w:left="5493" w:hanging="229"/>
      </w:pPr>
      <w:rPr>
        <w:rFonts w:hint="default"/>
        <w:lang w:val="en-US" w:eastAsia="zh-CN" w:bidi="ar-SA"/>
      </w:rPr>
    </w:lvl>
    <w:lvl w:ilvl="6">
      <w:numFmt w:val="bullet"/>
      <w:lvlText w:val="•"/>
      <w:lvlJc w:val="left"/>
      <w:pPr>
        <w:ind w:left="6368" w:hanging="229"/>
      </w:pPr>
      <w:rPr>
        <w:rFonts w:hint="default"/>
        <w:lang w:val="en-US" w:eastAsia="zh-CN" w:bidi="ar-SA"/>
      </w:rPr>
    </w:lvl>
    <w:lvl w:ilvl="7">
      <w:numFmt w:val="bullet"/>
      <w:lvlText w:val="•"/>
      <w:lvlJc w:val="left"/>
      <w:pPr>
        <w:ind w:left="7242" w:hanging="229"/>
      </w:pPr>
      <w:rPr>
        <w:rFonts w:hint="default"/>
        <w:lang w:val="en-US" w:eastAsia="zh-CN" w:bidi="ar-SA"/>
      </w:rPr>
    </w:lvl>
    <w:lvl w:ilvl="8">
      <w:numFmt w:val="bullet"/>
      <w:lvlText w:val="•"/>
      <w:lvlJc w:val="left"/>
      <w:pPr>
        <w:ind w:left="8117" w:hanging="229"/>
      </w:pPr>
      <w:rPr>
        <w:rFonts w:hint="default"/>
        <w:lang w:val="en-US" w:eastAsia="zh-CN" w:bidi="ar-SA"/>
      </w:rPr>
    </w:lvl>
  </w:abstractNum>
  <w:abstractNum w:abstractNumId="8">
    <w:nsid w:val="4F9722DF"/>
    <w:multiLevelType w:val="multilevel"/>
    <w:tmpl w:val="4F9722DF"/>
    <w:lvl w:ilvl="0">
      <w:start w:val="1"/>
      <w:numFmt w:val="decimal"/>
      <w:lvlText w:val="%1）"/>
      <w:lvlJc w:val="left"/>
      <w:pPr>
        <w:ind w:left="401" w:hanging="393"/>
        <w:jc w:val="left"/>
      </w:pPr>
      <w:rPr>
        <w:rFonts w:asciiTheme="minorEastAsia" w:eastAsiaTheme="minorEastAsia" w:hAnsiTheme="minorEastAsia" w:cs="Tahoma" w:hint="default"/>
        <w:b w:val="0"/>
        <w:bCs w:val="0"/>
        <w:i w:val="0"/>
        <w:iCs w:val="0"/>
        <w:spacing w:val="-2"/>
        <w:w w:val="100"/>
        <w:sz w:val="22"/>
        <w:szCs w:val="22"/>
        <w:lang w:val="en-US" w:eastAsia="zh-CN" w:bidi="ar-SA"/>
      </w:rPr>
    </w:lvl>
    <w:lvl w:ilvl="1">
      <w:start w:val="1"/>
      <w:numFmt w:val="decimal"/>
      <w:lvlText w:val="%2."/>
      <w:lvlJc w:val="left"/>
      <w:pPr>
        <w:ind w:left="595" w:hanging="324"/>
        <w:jc w:val="left"/>
      </w:pPr>
      <w:rPr>
        <w:rFonts w:ascii="MingLiU_HKSCS-ExtB" w:eastAsia="MingLiU_HKSCS-ExtB" w:hAnsi="MingLiU_HKSCS-ExtB" w:cs="MingLiU_HKSCS-ExtB" w:hint="default"/>
        <w:b w:val="0"/>
        <w:bCs w:val="0"/>
        <w:i w:val="0"/>
        <w:iCs w:val="0"/>
        <w:spacing w:val="-47"/>
        <w:w w:val="98"/>
        <w:sz w:val="30"/>
        <w:szCs w:val="30"/>
        <w:lang w:val="en-US" w:eastAsia="zh-CN" w:bidi="ar-SA"/>
      </w:rPr>
    </w:lvl>
    <w:lvl w:ilvl="2">
      <w:start w:val="1"/>
      <w:numFmt w:val="decimal"/>
      <w:lvlText w:val="%2-%3"/>
      <w:lvlJc w:val="left"/>
      <w:pPr>
        <w:ind w:left="401" w:hanging="452"/>
        <w:jc w:val="left"/>
      </w:pPr>
      <w:rPr>
        <w:rFonts w:ascii="Tahoma" w:eastAsia="Tahoma" w:hAnsi="Tahoma" w:cs="Tahoma" w:hint="default"/>
        <w:b w:val="0"/>
        <w:bCs w:val="0"/>
        <w:i w:val="0"/>
        <w:iCs w:val="0"/>
        <w:spacing w:val="-2"/>
        <w:w w:val="109"/>
        <w:sz w:val="24"/>
        <w:szCs w:val="24"/>
        <w:lang w:val="en-US" w:eastAsia="zh-CN" w:bidi="ar-SA"/>
      </w:rPr>
    </w:lvl>
    <w:lvl w:ilvl="3">
      <w:numFmt w:val="bullet"/>
      <w:lvlText w:val="•"/>
      <w:lvlJc w:val="left"/>
      <w:pPr>
        <w:ind w:left="2659" w:hanging="452"/>
      </w:pPr>
      <w:rPr>
        <w:rFonts w:hint="default"/>
        <w:lang w:val="en-US" w:eastAsia="zh-CN" w:bidi="ar-SA"/>
      </w:rPr>
    </w:lvl>
    <w:lvl w:ilvl="4">
      <w:numFmt w:val="bullet"/>
      <w:lvlText w:val="•"/>
      <w:lvlJc w:val="left"/>
      <w:pPr>
        <w:ind w:left="3689" w:hanging="452"/>
      </w:pPr>
      <w:rPr>
        <w:rFonts w:hint="default"/>
        <w:lang w:val="en-US" w:eastAsia="zh-CN" w:bidi="ar-SA"/>
      </w:rPr>
    </w:lvl>
    <w:lvl w:ilvl="5">
      <w:numFmt w:val="bullet"/>
      <w:lvlText w:val="•"/>
      <w:lvlJc w:val="left"/>
      <w:pPr>
        <w:ind w:left="4718" w:hanging="452"/>
      </w:pPr>
      <w:rPr>
        <w:rFonts w:hint="default"/>
        <w:lang w:val="en-US" w:eastAsia="zh-CN" w:bidi="ar-SA"/>
      </w:rPr>
    </w:lvl>
    <w:lvl w:ilvl="6">
      <w:numFmt w:val="bullet"/>
      <w:lvlText w:val="•"/>
      <w:lvlJc w:val="left"/>
      <w:pPr>
        <w:ind w:left="5748" w:hanging="452"/>
      </w:pPr>
      <w:rPr>
        <w:rFonts w:hint="default"/>
        <w:lang w:val="en-US" w:eastAsia="zh-CN" w:bidi="ar-SA"/>
      </w:rPr>
    </w:lvl>
    <w:lvl w:ilvl="7">
      <w:numFmt w:val="bullet"/>
      <w:lvlText w:val="•"/>
      <w:lvlJc w:val="left"/>
      <w:pPr>
        <w:ind w:left="6778" w:hanging="452"/>
      </w:pPr>
      <w:rPr>
        <w:rFonts w:hint="default"/>
        <w:lang w:val="en-US" w:eastAsia="zh-CN" w:bidi="ar-SA"/>
      </w:rPr>
    </w:lvl>
    <w:lvl w:ilvl="8">
      <w:numFmt w:val="bullet"/>
      <w:lvlText w:val="•"/>
      <w:lvlJc w:val="left"/>
      <w:pPr>
        <w:ind w:left="7807" w:hanging="452"/>
      </w:pPr>
      <w:rPr>
        <w:rFonts w:hint="default"/>
        <w:lang w:val="en-US" w:eastAsia="zh-CN" w:bidi="ar-SA"/>
      </w:rPr>
    </w:lvl>
  </w:abstractNum>
  <w:abstractNum w:abstractNumId="9">
    <w:nsid w:val="5FED40CB"/>
    <w:multiLevelType w:val="multilevel"/>
    <w:tmpl w:val="5FED40CB"/>
    <w:lvl w:ilvl="0">
      <w:start w:val="1"/>
      <w:numFmt w:val="decimal"/>
      <w:lvlText w:val="（%1）"/>
      <w:lvlJc w:val="left"/>
      <w:pPr>
        <w:ind w:left="1336" w:hanging="635"/>
        <w:jc w:val="left"/>
      </w:pPr>
      <w:rPr>
        <w:rFonts w:ascii="宋体" w:eastAsia="宋体" w:hAnsi="宋体" w:cs="宋体" w:hint="default"/>
        <w:b w:val="0"/>
        <w:bCs w:val="0"/>
        <w:i w:val="0"/>
        <w:iCs w:val="0"/>
        <w:spacing w:val="-1"/>
        <w:w w:val="100"/>
        <w:sz w:val="22"/>
        <w:szCs w:val="22"/>
        <w:lang w:val="en-US" w:eastAsia="zh-CN" w:bidi="ar-SA"/>
      </w:rPr>
    </w:lvl>
    <w:lvl w:ilvl="1">
      <w:numFmt w:val="bullet"/>
      <w:lvlText w:val="•"/>
      <w:lvlJc w:val="left"/>
      <w:pPr>
        <w:ind w:left="2252" w:hanging="635"/>
      </w:pPr>
      <w:rPr>
        <w:rFonts w:hint="default"/>
        <w:lang w:val="en-US" w:eastAsia="zh-CN" w:bidi="ar-SA"/>
      </w:rPr>
    </w:lvl>
    <w:lvl w:ilvl="2">
      <w:numFmt w:val="bullet"/>
      <w:lvlText w:val="•"/>
      <w:lvlJc w:val="left"/>
      <w:pPr>
        <w:ind w:left="3165" w:hanging="635"/>
      </w:pPr>
      <w:rPr>
        <w:rFonts w:hint="default"/>
        <w:lang w:val="en-US" w:eastAsia="zh-CN" w:bidi="ar-SA"/>
      </w:rPr>
    </w:lvl>
    <w:lvl w:ilvl="3">
      <w:numFmt w:val="bullet"/>
      <w:lvlText w:val="•"/>
      <w:lvlJc w:val="left"/>
      <w:pPr>
        <w:ind w:left="4078" w:hanging="635"/>
      </w:pPr>
      <w:rPr>
        <w:rFonts w:hint="default"/>
        <w:lang w:val="en-US" w:eastAsia="zh-CN" w:bidi="ar-SA"/>
      </w:rPr>
    </w:lvl>
    <w:lvl w:ilvl="4">
      <w:numFmt w:val="bullet"/>
      <w:lvlText w:val="•"/>
      <w:lvlJc w:val="left"/>
      <w:pPr>
        <w:ind w:left="4990" w:hanging="635"/>
      </w:pPr>
      <w:rPr>
        <w:rFonts w:hint="default"/>
        <w:lang w:val="en-US" w:eastAsia="zh-CN" w:bidi="ar-SA"/>
      </w:rPr>
    </w:lvl>
    <w:lvl w:ilvl="5">
      <w:numFmt w:val="bullet"/>
      <w:lvlText w:val="•"/>
      <w:lvlJc w:val="left"/>
      <w:pPr>
        <w:ind w:left="5903" w:hanging="635"/>
      </w:pPr>
      <w:rPr>
        <w:rFonts w:hint="default"/>
        <w:lang w:val="en-US" w:eastAsia="zh-CN" w:bidi="ar-SA"/>
      </w:rPr>
    </w:lvl>
    <w:lvl w:ilvl="6">
      <w:numFmt w:val="bullet"/>
      <w:lvlText w:val="•"/>
      <w:lvlJc w:val="left"/>
      <w:pPr>
        <w:ind w:left="6816" w:hanging="635"/>
      </w:pPr>
      <w:rPr>
        <w:rFonts w:hint="default"/>
        <w:lang w:val="en-US" w:eastAsia="zh-CN" w:bidi="ar-SA"/>
      </w:rPr>
    </w:lvl>
    <w:lvl w:ilvl="7">
      <w:numFmt w:val="bullet"/>
      <w:lvlText w:val="•"/>
      <w:lvlJc w:val="left"/>
      <w:pPr>
        <w:ind w:left="7728" w:hanging="635"/>
      </w:pPr>
      <w:rPr>
        <w:rFonts w:hint="default"/>
        <w:lang w:val="en-US" w:eastAsia="zh-CN" w:bidi="ar-SA"/>
      </w:rPr>
    </w:lvl>
    <w:lvl w:ilvl="8">
      <w:numFmt w:val="bullet"/>
      <w:lvlText w:val="•"/>
      <w:lvlJc w:val="left"/>
      <w:pPr>
        <w:ind w:left="8641" w:hanging="635"/>
      </w:pPr>
      <w:rPr>
        <w:rFonts w:hint="default"/>
        <w:lang w:val="en-US" w:eastAsia="zh-CN" w:bidi="ar-SA"/>
      </w:rPr>
    </w:lvl>
  </w:abstractNum>
  <w:abstractNum w:abstractNumId="10">
    <w:nsid w:val="7B4A1FF0"/>
    <w:multiLevelType w:val="multilevel"/>
    <w:tmpl w:val="7B4A1FF0"/>
    <w:lvl w:ilvl="0">
      <w:start w:val="1"/>
      <w:numFmt w:val="decimal"/>
      <w:lvlText w:val="%1"/>
      <w:lvlJc w:val="left"/>
      <w:pPr>
        <w:ind w:left="1061" w:hanging="360"/>
        <w:jc w:val="right"/>
      </w:pPr>
      <w:rPr>
        <w:rFonts w:asciiTheme="minorEastAsia" w:eastAsiaTheme="minorEastAsia" w:hAnsiTheme="minorEastAsia" w:hint="default"/>
        <w:i w:val="0"/>
        <w:spacing w:val="0"/>
        <w:w w:val="116"/>
        <w:lang w:val="en-US" w:eastAsia="zh-CN" w:bidi="ar-SA"/>
      </w:rPr>
    </w:lvl>
    <w:lvl w:ilvl="1">
      <w:start w:val="1"/>
      <w:numFmt w:val="decimal"/>
      <w:lvlText w:val="%2."/>
      <w:lvlJc w:val="left"/>
      <w:pPr>
        <w:ind w:left="1457" w:hanging="348"/>
        <w:jc w:val="left"/>
      </w:pPr>
      <w:rPr>
        <w:rFonts w:asciiTheme="minorEastAsia" w:eastAsiaTheme="minorEastAsia" w:hAnsiTheme="minorEastAsia" w:cs="Tahoma" w:hint="default"/>
        <w:b w:val="0"/>
        <w:bCs w:val="0"/>
        <w:i w:val="0"/>
        <w:iCs w:val="0"/>
        <w:spacing w:val="-2"/>
        <w:w w:val="105"/>
        <w:sz w:val="24"/>
        <w:szCs w:val="24"/>
        <w:lang w:val="en-US" w:eastAsia="zh-CN" w:bidi="ar-SA"/>
      </w:rPr>
    </w:lvl>
    <w:lvl w:ilvl="2">
      <w:numFmt w:val="bullet"/>
      <w:lvlText w:val="•"/>
      <w:lvlJc w:val="left"/>
      <w:pPr>
        <w:ind w:left="2460" w:hanging="348"/>
      </w:pPr>
      <w:rPr>
        <w:rFonts w:hint="default"/>
        <w:lang w:val="en-US" w:eastAsia="zh-CN" w:bidi="ar-SA"/>
      </w:rPr>
    </w:lvl>
    <w:lvl w:ilvl="3">
      <w:numFmt w:val="bullet"/>
      <w:lvlText w:val="•"/>
      <w:lvlJc w:val="left"/>
      <w:pPr>
        <w:ind w:left="3461" w:hanging="348"/>
      </w:pPr>
      <w:rPr>
        <w:rFonts w:hint="default"/>
        <w:lang w:val="en-US" w:eastAsia="zh-CN" w:bidi="ar-SA"/>
      </w:rPr>
    </w:lvl>
    <w:lvl w:ilvl="4">
      <w:numFmt w:val="bullet"/>
      <w:lvlText w:val="•"/>
      <w:lvlJc w:val="left"/>
      <w:pPr>
        <w:ind w:left="4462" w:hanging="348"/>
      </w:pPr>
      <w:rPr>
        <w:rFonts w:hint="default"/>
        <w:lang w:val="en-US" w:eastAsia="zh-CN" w:bidi="ar-SA"/>
      </w:rPr>
    </w:lvl>
    <w:lvl w:ilvl="5">
      <w:numFmt w:val="bullet"/>
      <w:lvlText w:val="•"/>
      <w:lvlJc w:val="left"/>
      <w:pPr>
        <w:ind w:left="5463" w:hanging="348"/>
      </w:pPr>
      <w:rPr>
        <w:rFonts w:hint="default"/>
        <w:lang w:val="en-US" w:eastAsia="zh-CN" w:bidi="ar-SA"/>
      </w:rPr>
    </w:lvl>
    <w:lvl w:ilvl="6">
      <w:numFmt w:val="bullet"/>
      <w:lvlText w:val="•"/>
      <w:lvlJc w:val="left"/>
      <w:pPr>
        <w:ind w:left="6463" w:hanging="348"/>
      </w:pPr>
      <w:rPr>
        <w:rFonts w:hint="default"/>
        <w:lang w:val="en-US" w:eastAsia="zh-CN" w:bidi="ar-SA"/>
      </w:rPr>
    </w:lvl>
    <w:lvl w:ilvl="7">
      <w:numFmt w:val="bullet"/>
      <w:lvlText w:val="•"/>
      <w:lvlJc w:val="left"/>
      <w:pPr>
        <w:ind w:left="7464" w:hanging="348"/>
      </w:pPr>
      <w:rPr>
        <w:rFonts w:hint="default"/>
        <w:lang w:val="en-US" w:eastAsia="zh-CN" w:bidi="ar-SA"/>
      </w:rPr>
    </w:lvl>
    <w:lvl w:ilvl="8">
      <w:numFmt w:val="bullet"/>
      <w:lvlText w:val="•"/>
      <w:lvlJc w:val="left"/>
      <w:pPr>
        <w:ind w:left="8465" w:hanging="348"/>
      </w:pPr>
      <w:rPr>
        <w:rFonts w:hint="default"/>
        <w:lang w:val="en-US" w:eastAsia="zh-CN" w:bidi="ar-SA"/>
      </w:rPr>
    </w:lvl>
  </w:abstractNum>
  <w:num w:numId="1">
    <w:abstractNumId w:val="1"/>
  </w:num>
  <w:num w:numId="2">
    <w:abstractNumId w:val="6"/>
  </w:num>
  <w:num w:numId="3">
    <w:abstractNumId w:val="4"/>
  </w:num>
  <w:num w:numId="4">
    <w:abstractNumId w:val="2"/>
  </w:num>
  <w:num w:numId="5">
    <w:abstractNumId w:val="5"/>
  </w:num>
  <w:num w:numId="6">
    <w:abstractNumId w:val="9"/>
  </w:num>
  <w:num w:numId="7">
    <w:abstractNumId w:val="10"/>
  </w:num>
  <w:num w:numId="8">
    <w:abstractNumId w:val="0"/>
  </w:num>
  <w:num w:numId="9">
    <w:abstractNumId w:val="7"/>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720"/>
  <w:drawingGridHorizontalSpacing w:val="11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lTrailSpace/>
    <w:shapeLayoutLikeWW8/>
    <w:useFELayout/>
    <w:compatSetting w:name="compatibilityMode" w:uri="http://schemas.microsoft.com/office/word" w:val="14"/>
  </w:compat>
  <w:rsids>
    <w:rsidRoot w:val="00C65CA0"/>
    <w:rsid w:val="00026A18"/>
    <w:rsid w:val="00061862"/>
    <w:rsid w:val="000826A7"/>
    <w:rsid w:val="0008566E"/>
    <w:rsid w:val="000B638D"/>
    <w:rsid w:val="000C1E8A"/>
    <w:rsid w:val="000C3368"/>
    <w:rsid w:val="000D6FC1"/>
    <w:rsid w:val="00115672"/>
    <w:rsid w:val="00117B60"/>
    <w:rsid w:val="00134624"/>
    <w:rsid w:val="00145495"/>
    <w:rsid w:val="001D52AE"/>
    <w:rsid w:val="001E7DAB"/>
    <w:rsid w:val="001F0F29"/>
    <w:rsid w:val="00215A24"/>
    <w:rsid w:val="00264315"/>
    <w:rsid w:val="002656D4"/>
    <w:rsid w:val="00294B10"/>
    <w:rsid w:val="002C2A83"/>
    <w:rsid w:val="002C3902"/>
    <w:rsid w:val="002D017F"/>
    <w:rsid w:val="002D1799"/>
    <w:rsid w:val="002E4B32"/>
    <w:rsid w:val="0030041D"/>
    <w:rsid w:val="00304CED"/>
    <w:rsid w:val="00317E33"/>
    <w:rsid w:val="003279B7"/>
    <w:rsid w:val="00365E16"/>
    <w:rsid w:val="00365F4D"/>
    <w:rsid w:val="00373441"/>
    <w:rsid w:val="003801F2"/>
    <w:rsid w:val="00397B5D"/>
    <w:rsid w:val="003C545E"/>
    <w:rsid w:val="003D363B"/>
    <w:rsid w:val="0041416E"/>
    <w:rsid w:val="00417E2F"/>
    <w:rsid w:val="0042512C"/>
    <w:rsid w:val="004410A5"/>
    <w:rsid w:val="00453162"/>
    <w:rsid w:val="00466008"/>
    <w:rsid w:val="00474F1B"/>
    <w:rsid w:val="00480DBF"/>
    <w:rsid w:val="0048594D"/>
    <w:rsid w:val="00491430"/>
    <w:rsid w:val="004D17F1"/>
    <w:rsid w:val="004D2FEF"/>
    <w:rsid w:val="004D5DC0"/>
    <w:rsid w:val="004E345A"/>
    <w:rsid w:val="0051030C"/>
    <w:rsid w:val="00527650"/>
    <w:rsid w:val="00553EED"/>
    <w:rsid w:val="00573625"/>
    <w:rsid w:val="0057645D"/>
    <w:rsid w:val="00596A24"/>
    <w:rsid w:val="005A4995"/>
    <w:rsid w:val="005B3A0D"/>
    <w:rsid w:val="005C350C"/>
    <w:rsid w:val="005D29F7"/>
    <w:rsid w:val="0068321D"/>
    <w:rsid w:val="00691D87"/>
    <w:rsid w:val="006A2EE3"/>
    <w:rsid w:val="006B450B"/>
    <w:rsid w:val="006B5E09"/>
    <w:rsid w:val="006C496C"/>
    <w:rsid w:val="007329CD"/>
    <w:rsid w:val="00765E2A"/>
    <w:rsid w:val="007677DF"/>
    <w:rsid w:val="007773BA"/>
    <w:rsid w:val="007E08B0"/>
    <w:rsid w:val="00807F92"/>
    <w:rsid w:val="008104BA"/>
    <w:rsid w:val="00816D13"/>
    <w:rsid w:val="00817244"/>
    <w:rsid w:val="00833479"/>
    <w:rsid w:val="008431A9"/>
    <w:rsid w:val="008526E6"/>
    <w:rsid w:val="0086315B"/>
    <w:rsid w:val="008D2B33"/>
    <w:rsid w:val="008F6D31"/>
    <w:rsid w:val="009011E3"/>
    <w:rsid w:val="00902487"/>
    <w:rsid w:val="0090268A"/>
    <w:rsid w:val="00914F34"/>
    <w:rsid w:val="00934791"/>
    <w:rsid w:val="00940D77"/>
    <w:rsid w:val="00963D70"/>
    <w:rsid w:val="00974EF7"/>
    <w:rsid w:val="00977C1C"/>
    <w:rsid w:val="009A3337"/>
    <w:rsid w:val="009A5475"/>
    <w:rsid w:val="009C5AE8"/>
    <w:rsid w:val="009E358B"/>
    <w:rsid w:val="009F6501"/>
    <w:rsid w:val="00A600A4"/>
    <w:rsid w:val="00A808D3"/>
    <w:rsid w:val="00A94F43"/>
    <w:rsid w:val="00AA3370"/>
    <w:rsid w:val="00AA5F5C"/>
    <w:rsid w:val="00AB6E29"/>
    <w:rsid w:val="00AE36CF"/>
    <w:rsid w:val="00AF4505"/>
    <w:rsid w:val="00B02892"/>
    <w:rsid w:val="00B12C3F"/>
    <w:rsid w:val="00B20867"/>
    <w:rsid w:val="00B34557"/>
    <w:rsid w:val="00B35382"/>
    <w:rsid w:val="00B4114A"/>
    <w:rsid w:val="00B626E8"/>
    <w:rsid w:val="00B62A5B"/>
    <w:rsid w:val="00B93031"/>
    <w:rsid w:val="00B94538"/>
    <w:rsid w:val="00BC538E"/>
    <w:rsid w:val="00BE7695"/>
    <w:rsid w:val="00BF3896"/>
    <w:rsid w:val="00C35875"/>
    <w:rsid w:val="00C45AA4"/>
    <w:rsid w:val="00C45EC5"/>
    <w:rsid w:val="00C47552"/>
    <w:rsid w:val="00C51708"/>
    <w:rsid w:val="00C529AB"/>
    <w:rsid w:val="00C65CA0"/>
    <w:rsid w:val="00C73DDA"/>
    <w:rsid w:val="00C82F83"/>
    <w:rsid w:val="00D03519"/>
    <w:rsid w:val="00D062C0"/>
    <w:rsid w:val="00D41849"/>
    <w:rsid w:val="00D57BC7"/>
    <w:rsid w:val="00D72C1B"/>
    <w:rsid w:val="00D74E20"/>
    <w:rsid w:val="00D771FE"/>
    <w:rsid w:val="00D83597"/>
    <w:rsid w:val="00DD51AE"/>
    <w:rsid w:val="00DE6496"/>
    <w:rsid w:val="00DE7213"/>
    <w:rsid w:val="00E47A16"/>
    <w:rsid w:val="00E56A7C"/>
    <w:rsid w:val="00E8146E"/>
    <w:rsid w:val="00E817BE"/>
    <w:rsid w:val="00E821C1"/>
    <w:rsid w:val="00EA43B5"/>
    <w:rsid w:val="00EA7370"/>
    <w:rsid w:val="00EC2405"/>
    <w:rsid w:val="00ED6FDA"/>
    <w:rsid w:val="00EF1551"/>
    <w:rsid w:val="00EF62F1"/>
    <w:rsid w:val="00F108C9"/>
    <w:rsid w:val="00F10C2A"/>
    <w:rsid w:val="00F15F0E"/>
    <w:rsid w:val="00F43629"/>
    <w:rsid w:val="00FA0833"/>
    <w:rsid w:val="00FA63DF"/>
    <w:rsid w:val="00FA735A"/>
    <w:rsid w:val="00FB1C4F"/>
    <w:rsid w:val="00FC2DF5"/>
    <w:rsid w:val="00FF7156"/>
    <w:rsid w:val="12F84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0"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semiHidden="0" w:uiPriority="0" w:unhideWhenUsed="0" w:qFormat="1"/>
    <w:lsdException w:name="toc 8" w:uiPriority="39"/>
    <w:lsdException w:name="toc 9" w:uiPriority="39"/>
    <w:lsdException w:name="annotation text" w:semiHidden="0" w:uiPriority="0" w:unhideWhenUsed="0" w:qFormat="1"/>
    <w:lsdException w:name="header" w:semiHidden="0" w:uiPriority="0" w:qFormat="1"/>
    <w:lsdException w:name="footer" w:semiHidden="0" w:uiPriority="0" w:qFormat="1"/>
    <w:lsdException w:name="caption" w:uiPriority="35" w:qFormat="1"/>
    <w:lsdException w:name="envelope return" w:semiHidden="0" w:uiPriority="0" w:unhideWhenUsed="0" w:qFormat="1"/>
    <w:lsdException w:name="annotation reference" w:semiHidden="0" w:uiPriority="0" w:unhideWhenUsed="0" w:qFormat="1"/>
    <w:lsdException w:name="Title" w:semiHidden="0" w:uiPriority="10" w:unhideWhenUsed="0" w:qFormat="1"/>
    <w:lsdException w:name="Default Paragraph Font" w:uiPriority="1"/>
    <w:lsdException w:name="Body Text" w:semiHidden="0" w:uiPriority="1" w:unhideWhenUsed="0" w:qFormat="1"/>
    <w:lsdException w:name="Body Text Indent" w:semiHidden="0" w:uiPriority="0" w:unhideWhenUsed="0" w:qFormat="1"/>
    <w:lsdException w:name="Subtitle" w:semiHidden="0" w:uiPriority="11" w:unhideWhenUsed="0" w:qFormat="1"/>
    <w:lsdException w:name="Hyperlink" w:semiHidden="0" w:unhideWhenUsed="0" w:qFormat="1"/>
    <w:lsdException w:name="Strong" w:semiHidden="0" w:uiPriority="0"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uiPriority w:val="1"/>
    <w:qFormat/>
    <w:pPr>
      <w:widowControl w:val="0"/>
      <w:autoSpaceDE w:val="0"/>
      <w:autoSpaceDN w:val="0"/>
    </w:pPr>
    <w:rPr>
      <w:rFonts w:ascii="宋体" w:eastAsia="宋体" w:hAnsi="宋体" w:cs="宋体"/>
      <w:sz w:val="22"/>
      <w:szCs w:val="22"/>
    </w:rPr>
  </w:style>
  <w:style w:type="paragraph" w:styleId="1">
    <w:name w:val="heading 1"/>
    <w:basedOn w:val="a"/>
    <w:uiPriority w:val="1"/>
    <w:qFormat/>
    <w:pPr>
      <w:spacing w:before="254"/>
      <w:ind w:right="113"/>
      <w:jc w:val="center"/>
      <w:outlineLvl w:val="0"/>
    </w:pPr>
    <w:rPr>
      <w:sz w:val="84"/>
      <w:szCs w:val="84"/>
    </w:rPr>
  </w:style>
  <w:style w:type="paragraph" w:styleId="20">
    <w:name w:val="heading 2"/>
    <w:basedOn w:val="a"/>
    <w:qFormat/>
    <w:pPr>
      <w:spacing w:before="10"/>
      <w:ind w:right="108"/>
      <w:jc w:val="center"/>
      <w:outlineLvl w:val="1"/>
    </w:pPr>
    <w:rPr>
      <w:sz w:val="52"/>
      <w:szCs w:val="52"/>
    </w:rPr>
  </w:style>
  <w:style w:type="paragraph" w:styleId="3">
    <w:name w:val="heading 3"/>
    <w:basedOn w:val="a"/>
    <w:uiPriority w:val="1"/>
    <w:qFormat/>
    <w:pPr>
      <w:spacing w:before="113"/>
      <w:ind w:left="11"/>
      <w:jc w:val="center"/>
      <w:outlineLvl w:val="2"/>
    </w:pPr>
    <w:rPr>
      <w:sz w:val="36"/>
      <w:szCs w:val="36"/>
    </w:rPr>
  </w:style>
  <w:style w:type="paragraph" w:styleId="4">
    <w:name w:val="heading 4"/>
    <w:basedOn w:val="a"/>
    <w:uiPriority w:val="1"/>
    <w:qFormat/>
    <w:pPr>
      <w:ind w:left="4"/>
      <w:jc w:val="center"/>
      <w:outlineLvl w:val="3"/>
    </w:pPr>
    <w:rPr>
      <w:sz w:val="28"/>
      <w:szCs w:val="28"/>
    </w:rPr>
  </w:style>
  <w:style w:type="paragraph" w:styleId="5">
    <w:name w:val="heading 5"/>
    <w:basedOn w:val="a"/>
    <w:uiPriority w:val="1"/>
    <w:qFormat/>
    <w:pPr>
      <w:ind w:left="208"/>
      <w:outlineLvl w:val="4"/>
    </w:pPr>
    <w:rPr>
      <w:sz w:val="25"/>
      <w:szCs w:val="25"/>
    </w:rPr>
  </w:style>
  <w:style w:type="paragraph" w:styleId="8">
    <w:name w:val="heading 8"/>
    <w:basedOn w:val="a"/>
    <w:next w:val="a"/>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link w:val="2Char"/>
    <w:uiPriority w:val="99"/>
    <w:semiHidden/>
    <w:unhideWhenUsed/>
    <w:pPr>
      <w:autoSpaceDE w:val="0"/>
      <w:autoSpaceDN w:val="0"/>
      <w:ind w:firstLineChars="200" w:firstLine="420"/>
      <w:jc w:val="left"/>
    </w:pPr>
    <w:rPr>
      <w:rFonts w:ascii="宋体" w:hAnsi="宋体" w:cs="宋体"/>
      <w:kern w:val="0"/>
      <w:sz w:val="22"/>
      <w:szCs w:val="22"/>
    </w:rPr>
  </w:style>
  <w:style w:type="paragraph" w:styleId="a3">
    <w:name w:val="Body Text Indent"/>
    <w:basedOn w:val="a"/>
    <w:next w:val="a4"/>
    <w:link w:val="Char"/>
    <w:qFormat/>
    <w:pPr>
      <w:autoSpaceDE/>
      <w:autoSpaceDN/>
      <w:spacing w:after="120"/>
      <w:ind w:leftChars="200" w:left="420"/>
      <w:jc w:val="both"/>
    </w:pPr>
    <w:rPr>
      <w:rFonts w:ascii="Times New Roman" w:hAnsi="Times New Roman" w:cs="Times New Roman"/>
      <w:kern w:val="2"/>
      <w:sz w:val="21"/>
      <w:szCs w:val="24"/>
    </w:rPr>
  </w:style>
  <w:style w:type="paragraph" w:styleId="a4">
    <w:name w:val="envelope return"/>
    <w:basedOn w:val="a"/>
    <w:qFormat/>
    <w:pPr>
      <w:snapToGrid w:val="0"/>
    </w:pPr>
    <w:rPr>
      <w:rFonts w:ascii="Arial" w:hAnsi="Arial"/>
    </w:rPr>
  </w:style>
  <w:style w:type="paragraph" w:styleId="7">
    <w:name w:val="toc 7"/>
    <w:basedOn w:val="a"/>
    <w:next w:val="a"/>
    <w:qFormat/>
    <w:pPr>
      <w:autoSpaceDE/>
      <w:autoSpaceDN/>
      <w:ind w:leftChars="1200" w:left="2520"/>
      <w:jc w:val="both"/>
    </w:pPr>
    <w:rPr>
      <w:rFonts w:ascii="Times New Roman" w:hAnsi="Times New Roman" w:cs="Times New Roman"/>
      <w:kern w:val="2"/>
      <w:sz w:val="21"/>
      <w:szCs w:val="24"/>
    </w:rPr>
  </w:style>
  <w:style w:type="paragraph" w:styleId="a5">
    <w:name w:val="annotation text"/>
    <w:basedOn w:val="a"/>
    <w:link w:val="Char0"/>
    <w:qFormat/>
    <w:pPr>
      <w:autoSpaceDE/>
      <w:autoSpaceDN/>
    </w:pPr>
    <w:rPr>
      <w:rFonts w:ascii="Times New Roman" w:hAnsi="Times New Roman" w:cs="Times New Roman"/>
      <w:kern w:val="2"/>
      <w:sz w:val="21"/>
      <w:szCs w:val="24"/>
    </w:rPr>
  </w:style>
  <w:style w:type="paragraph" w:styleId="a6">
    <w:name w:val="Body Text"/>
    <w:basedOn w:val="a"/>
    <w:uiPriority w:val="1"/>
    <w:qFormat/>
    <w:rPr>
      <w:sz w:val="24"/>
      <w:szCs w:val="24"/>
    </w:rPr>
  </w:style>
  <w:style w:type="paragraph" w:styleId="a7">
    <w:name w:val="Plain Text"/>
    <w:basedOn w:val="a"/>
    <w:link w:val="Char1"/>
    <w:qFormat/>
    <w:pPr>
      <w:autoSpaceDE/>
      <w:autoSpaceDN/>
      <w:jc w:val="both"/>
    </w:pPr>
    <w:rPr>
      <w:rFonts w:hAnsi="Courier New" w:cs="Times New Roman" w:hint="eastAsia"/>
      <w:kern w:val="2"/>
      <w:sz w:val="21"/>
      <w:szCs w:val="20"/>
    </w:rPr>
  </w:style>
  <w:style w:type="paragraph" w:styleId="a8">
    <w:name w:val="Balloon Text"/>
    <w:basedOn w:val="a"/>
    <w:link w:val="Char2"/>
    <w:uiPriority w:val="99"/>
    <w:semiHidden/>
    <w:unhideWhenUsed/>
    <w:rPr>
      <w:sz w:val="18"/>
      <w:szCs w:val="18"/>
    </w:rPr>
  </w:style>
  <w:style w:type="paragraph" w:styleId="a9">
    <w:name w:val="footer"/>
    <w:basedOn w:val="a"/>
    <w:link w:val="Char3"/>
    <w:unhideWhenUsed/>
    <w:qFormat/>
    <w:pPr>
      <w:tabs>
        <w:tab w:val="center" w:pos="4153"/>
        <w:tab w:val="right" w:pos="8306"/>
      </w:tabs>
      <w:snapToGrid w:val="0"/>
    </w:pPr>
    <w:rPr>
      <w:sz w:val="18"/>
      <w:szCs w:val="18"/>
    </w:rPr>
  </w:style>
  <w:style w:type="paragraph" w:styleId="aa">
    <w:name w:val="header"/>
    <w:basedOn w:val="a"/>
    <w:link w:val="Char4"/>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left" w:pos="1050"/>
        <w:tab w:val="right" w:leader="dot" w:pos="8937"/>
      </w:tabs>
      <w:autoSpaceDE/>
      <w:autoSpaceDN/>
      <w:spacing w:line="300" w:lineRule="auto"/>
      <w:jc w:val="both"/>
    </w:pPr>
    <w:rPr>
      <w:rFonts w:cs="Times New Roman"/>
      <w:b/>
      <w:kern w:val="2"/>
      <w:sz w:val="24"/>
      <w:szCs w:val="24"/>
    </w:rPr>
  </w:style>
  <w:style w:type="paragraph" w:styleId="ab">
    <w:name w:val="Normal (Web)"/>
    <w:basedOn w:val="a"/>
    <w:uiPriority w:val="99"/>
    <w:qFormat/>
    <w:pPr>
      <w:autoSpaceDE/>
      <w:autoSpaceDN/>
      <w:spacing w:beforeAutospacing="1" w:afterAutospacing="1"/>
    </w:pPr>
    <w:rPr>
      <w:rFonts w:ascii="Times New Roman" w:hAnsi="Times New Roman" w:cs="Times New Roman"/>
      <w:sz w:val="24"/>
      <w:szCs w:val="24"/>
    </w:rPr>
  </w:style>
  <w:style w:type="table" w:styleId="ac">
    <w:name w:val="Table Grid"/>
    <w:basedOn w:val="a1"/>
    <w:uiPriority w:val="59"/>
    <w:qFormat/>
    <w:rPr>
      <w:rFonts w:ascii="Times New Roman" w:eastAsia="宋体"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Strong"/>
    <w:basedOn w:val="a0"/>
    <w:qFormat/>
    <w:rPr>
      <w:b/>
    </w:rPr>
  </w:style>
  <w:style w:type="character" w:styleId="ae">
    <w:name w:val="FollowedHyperlink"/>
    <w:basedOn w:val="a0"/>
    <w:uiPriority w:val="99"/>
    <w:semiHidden/>
    <w:unhideWhenUsed/>
    <w:rPr>
      <w:color w:val="800080"/>
      <w:u w:val="single"/>
    </w:rPr>
  </w:style>
  <w:style w:type="character" w:styleId="af">
    <w:name w:val="Hyperlink"/>
    <w:uiPriority w:val="99"/>
    <w:qFormat/>
    <w:rPr>
      <w:color w:val="0000FF"/>
      <w:u w:val="single"/>
    </w:rPr>
  </w:style>
  <w:style w:type="character" w:styleId="af0">
    <w:name w:val="annotation reference"/>
    <w:basedOn w:val="a0"/>
    <w:qFormat/>
    <w:rPr>
      <w:sz w:val="21"/>
      <w:szCs w:val="21"/>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1">
    <w:name w:val="List Paragraph"/>
    <w:basedOn w:val="a"/>
    <w:link w:val="Char5"/>
    <w:uiPriority w:val="1"/>
    <w:qFormat/>
    <w:pPr>
      <w:ind w:left="1776" w:hanging="720"/>
    </w:pPr>
  </w:style>
  <w:style w:type="paragraph" w:customStyle="1" w:styleId="TableParagraph">
    <w:name w:val="Table Paragraph"/>
    <w:basedOn w:val="a"/>
    <w:uiPriority w:val="1"/>
    <w:qFormat/>
  </w:style>
  <w:style w:type="character" w:customStyle="1" w:styleId="Char4">
    <w:name w:val="页眉 Char"/>
    <w:basedOn w:val="a0"/>
    <w:link w:val="aa"/>
    <w:uiPriority w:val="99"/>
    <w:rPr>
      <w:rFonts w:ascii="宋体" w:eastAsia="宋体" w:hAnsi="宋体" w:cs="宋体"/>
      <w:sz w:val="18"/>
      <w:szCs w:val="18"/>
      <w:lang w:eastAsia="zh-CN"/>
    </w:rPr>
  </w:style>
  <w:style w:type="character" w:customStyle="1" w:styleId="Char3">
    <w:name w:val="页脚 Char"/>
    <w:basedOn w:val="a0"/>
    <w:link w:val="a9"/>
    <w:uiPriority w:val="99"/>
    <w:rPr>
      <w:rFonts w:ascii="宋体" w:eastAsia="宋体" w:hAnsi="宋体" w:cs="宋体"/>
      <w:sz w:val="18"/>
      <w:szCs w:val="18"/>
      <w:lang w:eastAsia="zh-CN"/>
    </w:rPr>
  </w:style>
  <w:style w:type="character" w:customStyle="1" w:styleId="Char1">
    <w:name w:val="纯文本 Char"/>
    <w:basedOn w:val="a0"/>
    <w:link w:val="a7"/>
    <w:qFormat/>
    <w:rPr>
      <w:rFonts w:ascii="宋体" w:eastAsia="宋体" w:hAnsi="Courier New" w:cs="Times New Roman"/>
      <w:kern w:val="2"/>
      <w:sz w:val="21"/>
      <w:szCs w:val="20"/>
      <w:lang w:eastAsia="zh-CN"/>
    </w:rPr>
  </w:style>
  <w:style w:type="character" w:customStyle="1" w:styleId="8Char">
    <w:name w:val="标题 8 Char"/>
    <w:basedOn w:val="a0"/>
    <w:link w:val="8"/>
    <w:uiPriority w:val="9"/>
    <w:semiHidden/>
    <w:rPr>
      <w:rFonts w:asciiTheme="majorHAnsi" w:eastAsiaTheme="majorEastAsia" w:hAnsiTheme="majorHAnsi" w:cstheme="majorBidi"/>
      <w:sz w:val="24"/>
      <w:szCs w:val="24"/>
      <w:lang w:eastAsia="zh-CN"/>
    </w:rPr>
  </w:style>
  <w:style w:type="character" w:customStyle="1" w:styleId="Char10">
    <w:name w:val="页脚 Char1"/>
    <w:uiPriority w:val="99"/>
    <w:qFormat/>
    <w:rPr>
      <w:rFonts w:ascii="宋体" w:eastAsia="宋体"/>
      <w:sz w:val="18"/>
      <w:lang w:val="en-US" w:eastAsia="zh-CN" w:bidi="ar-SA"/>
    </w:rPr>
  </w:style>
  <w:style w:type="character" w:customStyle="1" w:styleId="Char2">
    <w:name w:val="批注框文本 Char"/>
    <w:basedOn w:val="a0"/>
    <w:link w:val="a8"/>
    <w:uiPriority w:val="99"/>
    <w:semiHidden/>
    <w:rPr>
      <w:rFonts w:ascii="宋体" w:eastAsia="宋体" w:hAnsi="宋体" w:cs="宋体"/>
      <w:sz w:val="18"/>
      <w:szCs w:val="18"/>
      <w:lang w:eastAsia="zh-CN"/>
    </w:rPr>
  </w:style>
  <w:style w:type="paragraph" w:customStyle="1" w:styleId="xl69">
    <w:name w:val="xl69"/>
    <w:basedOn w:val="a"/>
    <w:pPr>
      <w:widowControl/>
      <w:autoSpaceDE/>
      <w:autoSpaceDN/>
      <w:spacing w:before="100" w:beforeAutospacing="1" w:after="100" w:afterAutospacing="1"/>
      <w:textAlignment w:val="bottom"/>
    </w:pPr>
    <w:rPr>
      <w:sz w:val="24"/>
      <w:szCs w:val="24"/>
    </w:rPr>
  </w:style>
  <w:style w:type="paragraph" w:customStyle="1" w:styleId="xl70">
    <w:name w:val="xl70"/>
    <w:basedOn w:val="a"/>
    <w:pPr>
      <w:widowControl/>
      <w:autoSpaceDE/>
      <w:autoSpaceDN/>
      <w:spacing w:before="100" w:beforeAutospacing="1" w:after="100" w:afterAutospacing="1"/>
      <w:textAlignment w:val="bottom"/>
    </w:pPr>
    <w:rPr>
      <w:sz w:val="18"/>
      <w:szCs w:val="18"/>
    </w:rPr>
  </w:style>
  <w:style w:type="paragraph" w:customStyle="1" w:styleId="xl71">
    <w:name w:val="xl71"/>
    <w:basedOn w:val="a"/>
    <w:pPr>
      <w:widowControl/>
      <w:pBdr>
        <w:top w:val="single" w:sz="4" w:space="0" w:color="auto"/>
        <w:left w:val="single" w:sz="4" w:space="0" w:color="auto"/>
        <w:bottom w:val="single" w:sz="4" w:space="0" w:color="auto"/>
        <w:right w:val="single" w:sz="4" w:space="0" w:color="auto"/>
      </w:pBdr>
      <w:shd w:val="clear" w:color="000000" w:fill="7CDED7"/>
      <w:autoSpaceDE/>
      <w:autoSpaceDN/>
      <w:spacing w:before="100" w:beforeAutospacing="1" w:after="100" w:afterAutospacing="1"/>
      <w:jc w:val="center"/>
    </w:pPr>
    <w:rPr>
      <w:b/>
      <w:bCs/>
      <w:sz w:val="24"/>
      <w:szCs w:val="24"/>
    </w:rPr>
  </w:style>
  <w:style w:type="paragraph" w:customStyle="1" w:styleId="xl72">
    <w:name w:val="xl72"/>
    <w:basedOn w:val="a"/>
    <w:pPr>
      <w:widowControl/>
      <w:pBdr>
        <w:top w:val="single" w:sz="4" w:space="0" w:color="auto"/>
        <w:left w:val="single" w:sz="4" w:space="0" w:color="auto"/>
        <w:bottom w:val="single" w:sz="4" w:space="0" w:color="auto"/>
        <w:right w:val="single" w:sz="4" w:space="0" w:color="auto"/>
      </w:pBdr>
      <w:shd w:val="clear" w:color="000000" w:fill="7CDED7"/>
      <w:autoSpaceDE/>
      <w:autoSpaceDN/>
      <w:spacing w:before="100" w:beforeAutospacing="1" w:after="100" w:afterAutospacing="1"/>
      <w:jc w:val="center"/>
    </w:pPr>
    <w:rPr>
      <w:b/>
      <w:bCs/>
      <w:sz w:val="24"/>
      <w:szCs w:val="24"/>
    </w:rPr>
  </w:style>
  <w:style w:type="paragraph" w:customStyle="1" w:styleId="xl73">
    <w:name w:val="xl73"/>
    <w:basedOn w:val="a"/>
    <w:pPr>
      <w:widowControl/>
      <w:pBdr>
        <w:top w:val="single" w:sz="4" w:space="0" w:color="000000"/>
        <w:left w:val="single" w:sz="8"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4">
    <w:name w:val="xl74"/>
    <w:basedOn w:val="a"/>
    <w:pPr>
      <w:widowControl/>
      <w:pBdr>
        <w:top w:val="single" w:sz="4" w:space="0" w:color="000000"/>
        <w:left w:val="single" w:sz="4" w:space="0" w:color="000000"/>
        <w:bottom w:val="single" w:sz="4"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75">
    <w:name w:val="xl75"/>
    <w:basedOn w:val="a"/>
    <w:pPr>
      <w:widowControl/>
      <w:pBdr>
        <w:top w:val="single" w:sz="4" w:space="0" w:color="000000"/>
        <w:left w:val="single" w:sz="4"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6">
    <w:name w:val="xl76"/>
    <w:basedOn w:val="a"/>
    <w:pPr>
      <w:widowControl/>
      <w:pBdr>
        <w:top w:val="single" w:sz="4" w:space="0" w:color="000000"/>
        <w:left w:val="single" w:sz="4" w:space="0" w:color="000000"/>
        <w:bottom w:val="single" w:sz="8"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77">
    <w:name w:val="xl77"/>
    <w:basedOn w:val="a"/>
    <w:pPr>
      <w:widowControl/>
      <w:pBdr>
        <w:top w:val="single" w:sz="4" w:space="0" w:color="000000"/>
        <w:left w:val="single" w:sz="4" w:space="0" w:color="000000"/>
        <w:bottom w:val="single" w:sz="8"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8">
    <w:name w:val="xl78"/>
    <w:basedOn w:val="a"/>
    <w:pPr>
      <w:widowControl/>
      <w:pBdr>
        <w:top w:val="single" w:sz="4" w:space="0" w:color="000000"/>
        <w:left w:val="single" w:sz="4"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9">
    <w:name w:val="xl79"/>
    <w:basedOn w:val="a"/>
    <w:pPr>
      <w:widowControl/>
      <w:pBdr>
        <w:top w:val="single" w:sz="4" w:space="0" w:color="000000"/>
        <w:left w:val="single" w:sz="4"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0">
    <w:name w:val="xl80"/>
    <w:basedOn w:val="a"/>
    <w:pPr>
      <w:widowControl/>
      <w:pBdr>
        <w:left w:val="single" w:sz="8"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1">
    <w:name w:val="xl81"/>
    <w:basedOn w:val="a"/>
    <w:pPr>
      <w:widowControl/>
      <w:pBdr>
        <w:left w:val="single" w:sz="4" w:space="0" w:color="000000"/>
        <w:bottom w:val="single" w:sz="4"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82">
    <w:name w:val="xl82"/>
    <w:basedOn w:val="a"/>
    <w:pPr>
      <w:widowControl/>
      <w:pBdr>
        <w:left w:val="single" w:sz="4"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3">
    <w:name w:val="xl83"/>
    <w:basedOn w:val="a"/>
    <w:pPr>
      <w:widowControl/>
      <w:pBdr>
        <w:top w:val="single" w:sz="4" w:space="0" w:color="000000"/>
        <w:left w:val="single" w:sz="8"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4">
    <w:name w:val="xl84"/>
    <w:basedOn w:val="a"/>
    <w:pPr>
      <w:widowControl/>
      <w:pBdr>
        <w:top w:val="single" w:sz="4" w:space="0" w:color="000000"/>
        <w:left w:val="single" w:sz="4"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85">
    <w:name w:val="xl85"/>
    <w:basedOn w:val="a"/>
    <w:pPr>
      <w:widowControl/>
      <w:pBdr>
        <w:top w:val="single" w:sz="4" w:space="0" w:color="000000"/>
        <w:left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6">
    <w:name w:val="xl86"/>
    <w:basedOn w:val="a"/>
    <w:pPr>
      <w:widowControl/>
      <w:pBdr>
        <w:top w:val="single" w:sz="4" w:space="0" w:color="auto"/>
        <w:left w:val="single" w:sz="4" w:space="0" w:color="auto"/>
        <w:bottom w:val="single" w:sz="4" w:space="0" w:color="auto"/>
        <w:right w:val="single" w:sz="4" w:space="0" w:color="auto"/>
      </w:pBdr>
      <w:shd w:val="clear" w:color="000000" w:fill="7CDED7"/>
      <w:autoSpaceDE/>
      <w:autoSpaceDN/>
      <w:spacing w:before="100" w:beforeAutospacing="1" w:after="100" w:afterAutospacing="1"/>
    </w:pPr>
    <w:rPr>
      <w:b/>
      <w:bCs/>
      <w:sz w:val="24"/>
      <w:szCs w:val="24"/>
    </w:rPr>
  </w:style>
  <w:style w:type="paragraph" w:customStyle="1" w:styleId="xl87">
    <w:name w:val="xl87"/>
    <w:basedOn w:val="a"/>
    <w:pPr>
      <w:widowControl/>
      <w:pBdr>
        <w:top w:val="single" w:sz="4" w:space="0" w:color="000000"/>
        <w:left w:val="single" w:sz="8"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8">
    <w:name w:val="xl88"/>
    <w:basedOn w:val="a"/>
    <w:pPr>
      <w:widowControl/>
      <w:pBdr>
        <w:top w:val="single" w:sz="4"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9">
    <w:name w:val="xl89"/>
    <w:basedOn w:val="a"/>
    <w:pPr>
      <w:widowControl/>
      <w:pBdr>
        <w:top w:val="single" w:sz="4"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character" w:customStyle="1" w:styleId="Char0">
    <w:name w:val="批注文字 Char"/>
    <w:basedOn w:val="a0"/>
    <w:link w:val="a5"/>
    <w:qFormat/>
    <w:rPr>
      <w:rFonts w:ascii="Times New Roman" w:eastAsia="宋体" w:hAnsi="Times New Roman" w:cs="Times New Roman"/>
      <w:kern w:val="2"/>
      <w:sz w:val="21"/>
      <w:szCs w:val="24"/>
      <w:lang w:eastAsia="zh-CN"/>
    </w:rPr>
  </w:style>
  <w:style w:type="character" w:customStyle="1" w:styleId="Char">
    <w:name w:val="正文文本缩进 Char"/>
    <w:basedOn w:val="a0"/>
    <w:link w:val="a3"/>
    <w:rPr>
      <w:rFonts w:ascii="Times New Roman" w:eastAsia="宋体" w:hAnsi="Times New Roman" w:cs="Times New Roman"/>
      <w:kern w:val="2"/>
      <w:sz w:val="21"/>
      <w:szCs w:val="24"/>
      <w:lang w:eastAsia="zh-CN"/>
    </w:rPr>
  </w:style>
  <w:style w:type="paragraph" w:customStyle="1" w:styleId="11">
    <w:name w:val="列出段落1"/>
    <w:basedOn w:val="a"/>
    <w:uiPriority w:val="34"/>
    <w:qFormat/>
    <w:pPr>
      <w:autoSpaceDE/>
      <w:autoSpaceDN/>
      <w:ind w:firstLineChars="200" w:firstLine="420"/>
      <w:jc w:val="both"/>
    </w:pPr>
    <w:rPr>
      <w:rFonts w:ascii="Times New Roman" w:hAnsi="Times New Roman" w:cs="Times New Roman"/>
      <w:kern w:val="2"/>
      <w:sz w:val="21"/>
      <w:szCs w:val="21"/>
    </w:rPr>
  </w:style>
  <w:style w:type="paragraph" w:customStyle="1" w:styleId="53">
    <w:name w:val="目录 53"/>
    <w:next w:val="a"/>
    <w:qFormat/>
    <w:pPr>
      <w:wordWrap w:val="0"/>
      <w:ind w:left="1275"/>
      <w:jc w:val="both"/>
    </w:pPr>
    <w:rPr>
      <w:rFonts w:ascii="Times New Roman" w:eastAsia="宋体" w:hAnsi="Times New Roman" w:cs="Times New Roman"/>
      <w:sz w:val="21"/>
    </w:rPr>
  </w:style>
  <w:style w:type="paragraph" w:customStyle="1" w:styleId="font5">
    <w:name w:val="font5"/>
    <w:basedOn w:val="a"/>
    <w:pPr>
      <w:widowControl/>
      <w:autoSpaceDE/>
      <w:autoSpaceDN/>
      <w:spacing w:before="100" w:beforeAutospacing="1" w:after="100" w:afterAutospacing="1"/>
    </w:pPr>
    <w:rPr>
      <w:rFonts w:ascii="仿宋" w:eastAsia="仿宋" w:hAnsi="仿宋"/>
    </w:rPr>
  </w:style>
  <w:style w:type="paragraph" w:customStyle="1" w:styleId="font6">
    <w:name w:val="font6"/>
    <w:basedOn w:val="a"/>
    <w:pPr>
      <w:widowControl/>
      <w:autoSpaceDE/>
      <w:autoSpaceDN/>
      <w:spacing w:before="100" w:beforeAutospacing="1" w:after="100" w:afterAutospacing="1"/>
    </w:pPr>
    <w:rPr>
      <w:rFonts w:ascii="Calibri" w:hAnsi="Calibri" w:cs="Calibri"/>
    </w:rPr>
  </w:style>
  <w:style w:type="paragraph" w:customStyle="1" w:styleId="font7">
    <w:name w:val="font7"/>
    <w:basedOn w:val="a"/>
    <w:pPr>
      <w:widowControl/>
      <w:autoSpaceDE/>
      <w:autoSpaceDN/>
      <w:spacing w:before="100" w:beforeAutospacing="1" w:after="100" w:afterAutospacing="1"/>
    </w:pPr>
  </w:style>
  <w:style w:type="paragraph" w:customStyle="1" w:styleId="font8">
    <w:name w:val="font8"/>
    <w:basedOn w:val="a"/>
    <w:pPr>
      <w:widowControl/>
      <w:autoSpaceDE/>
      <w:autoSpaceDN/>
      <w:spacing w:before="100" w:beforeAutospacing="1" w:after="100" w:afterAutospacing="1"/>
    </w:pPr>
    <w:rPr>
      <w:rFonts w:ascii="等线" w:eastAsia="等线" w:hAnsi="等线"/>
      <w:sz w:val="18"/>
      <w:szCs w:val="18"/>
    </w:rPr>
  </w:style>
  <w:style w:type="paragraph" w:customStyle="1" w:styleId="af2">
    <w:name w:val="图例"/>
    <w:basedOn w:val="a"/>
    <w:qFormat/>
    <w:pPr>
      <w:autoSpaceDE/>
      <w:autoSpaceDN/>
      <w:spacing w:before="120" w:after="120" w:line="360" w:lineRule="auto"/>
      <w:jc w:val="center"/>
    </w:pPr>
    <w:rPr>
      <w:rFonts w:ascii="Times New Roman" w:eastAsia="仿宋_GB2312" w:hAnsi="Times New Roman" w:cs="Times New Roman"/>
      <w:b/>
      <w:kern w:val="2"/>
      <w:sz w:val="24"/>
      <w:szCs w:val="20"/>
    </w:rPr>
  </w:style>
  <w:style w:type="paragraph" w:customStyle="1" w:styleId="12">
    <w:name w:val="无间隔1"/>
    <w:qFormat/>
    <w:pPr>
      <w:widowControl w:val="0"/>
      <w:jc w:val="both"/>
    </w:pPr>
    <w:rPr>
      <w:rFonts w:ascii="Times New Roman" w:eastAsia="宋体" w:hAnsi="Times New Roman" w:cs="Times New Roman"/>
      <w:kern w:val="2"/>
      <w:sz w:val="21"/>
      <w:szCs w:val="24"/>
    </w:rPr>
  </w:style>
  <w:style w:type="paragraph" w:customStyle="1" w:styleId="swatchcontent">
    <w:name w:val="swatchcontent"/>
    <w:basedOn w:val="a"/>
    <w:qFormat/>
    <w:pPr>
      <w:autoSpaceDE/>
      <w:autoSpaceDN/>
      <w:spacing w:before="100" w:beforeAutospacing="1" w:after="100" w:afterAutospacing="1"/>
      <w:jc w:val="both"/>
    </w:pPr>
    <w:rPr>
      <w:rFonts w:ascii="Times New Roman" w:hAnsi="Times New Roman" w:cs="Times New Roman"/>
      <w:kern w:val="2"/>
      <w:sz w:val="21"/>
      <w:szCs w:val="24"/>
    </w:rPr>
  </w:style>
  <w:style w:type="paragraph" w:customStyle="1" w:styleId="Default">
    <w:name w:val="Default"/>
    <w:qFormat/>
    <w:pPr>
      <w:widowControl w:val="0"/>
      <w:autoSpaceDE w:val="0"/>
      <w:autoSpaceDN w:val="0"/>
      <w:adjustRightInd w:val="0"/>
    </w:pPr>
    <w:rPr>
      <w:rFonts w:ascii="Symbol" w:eastAsia="宋体" w:hAnsi="Symbol" w:cs="Symbol"/>
      <w:color w:val="000000"/>
      <w:sz w:val="24"/>
      <w:szCs w:val="24"/>
    </w:rPr>
  </w:style>
  <w:style w:type="character" w:customStyle="1" w:styleId="Char5">
    <w:name w:val="列出段落 Char"/>
    <w:link w:val="af1"/>
    <w:uiPriority w:val="34"/>
    <w:qFormat/>
    <w:rPr>
      <w:rFonts w:ascii="宋体" w:eastAsia="宋体" w:hAnsi="宋体" w:cs="宋体"/>
      <w:lang w:eastAsia="zh-CN"/>
    </w:rPr>
  </w:style>
  <w:style w:type="paragraph" w:customStyle="1" w:styleId="af3">
    <w:name w:val="表格文字"/>
    <w:basedOn w:val="a3"/>
    <w:autoRedefine/>
    <w:qFormat/>
    <w:pPr>
      <w:framePr w:hSpace="180" w:wrap="around" w:vAnchor="text" w:hAnchor="page" w:x="789" w:y="395"/>
      <w:spacing w:before="240" w:after="240"/>
      <w:ind w:leftChars="0" w:left="0"/>
      <w:suppressOverlap/>
      <w:jc w:val="center"/>
    </w:pPr>
    <w:rPr>
      <w:rFonts w:asciiTheme="minorEastAsia" w:eastAsiaTheme="minorEastAsia" w:hAnsiTheme="minorEastAsia"/>
      <w:sz w:val="22"/>
      <w:szCs w:val="22"/>
    </w:rPr>
  </w:style>
  <w:style w:type="character" w:customStyle="1" w:styleId="Char11">
    <w:name w:val="页眉 Char1"/>
    <w:qFormat/>
    <w:rPr>
      <w:rFonts w:eastAsia="宋体"/>
      <w:kern w:val="2"/>
      <w:sz w:val="18"/>
      <w:szCs w:val="18"/>
      <w:lang w:val="en-US" w:eastAsia="zh-CN" w:bidi="ar-SA"/>
    </w:rPr>
  </w:style>
  <w:style w:type="character" w:customStyle="1" w:styleId="2Char">
    <w:name w:val="正文首行缩进 2 Char"/>
    <w:basedOn w:val="Char"/>
    <w:link w:val="2"/>
    <w:uiPriority w:val="99"/>
    <w:semiHidden/>
    <w:rPr>
      <w:rFonts w:ascii="宋体" w:eastAsia="宋体" w:hAnsi="宋体" w:cs="宋体"/>
      <w:kern w:val="2"/>
      <w:sz w:val="21"/>
      <w:szCs w:val="24"/>
      <w:lang w:eastAsia="zh-CN"/>
    </w:rPr>
  </w:style>
  <w:style w:type="character" w:customStyle="1" w:styleId="ListParagraphChar">
    <w:name w:val="List Paragraph Char"/>
    <w:link w:val="13"/>
    <w:qFormat/>
    <w:locked/>
    <w:rPr>
      <w:rFonts w:ascii="Calibri" w:hAnsi="Calibri"/>
      <w:kern w:val="2"/>
    </w:rPr>
  </w:style>
  <w:style w:type="paragraph" w:customStyle="1" w:styleId="13">
    <w:name w:val="列表段落1"/>
    <w:basedOn w:val="a"/>
    <w:link w:val="ListParagraphChar"/>
    <w:qFormat/>
    <w:pPr>
      <w:autoSpaceDE/>
      <w:autoSpaceDN/>
      <w:ind w:firstLineChars="200" w:firstLine="420"/>
      <w:jc w:val="both"/>
    </w:pPr>
    <w:rPr>
      <w:rFonts w:ascii="Calibri" w:eastAsiaTheme="minorEastAsia" w:hAnsi="Calibri" w:cstheme="minorBidi"/>
      <w:kern w:val="2"/>
      <w:lang w:eastAsia="en-US"/>
    </w:rPr>
  </w:style>
  <w:style w:type="paragraph" w:customStyle="1" w:styleId="p0">
    <w:name w:val="p0"/>
    <w:basedOn w:val="a"/>
    <w:qFormat/>
    <w:pPr>
      <w:widowControl/>
      <w:autoSpaceDE/>
      <w:autoSpaceDN/>
      <w:jc w:val="both"/>
    </w:pPr>
    <w:rPr>
      <w:rFonts w:ascii="Calibri" w:hAnsi="Calibri" w:cs="Times New Roman"/>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0"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semiHidden="0" w:uiPriority="0" w:unhideWhenUsed="0" w:qFormat="1"/>
    <w:lsdException w:name="toc 8" w:uiPriority="39"/>
    <w:lsdException w:name="toc 9" w:uiPriority="39"/>
    <w:lsdException w:name="annotation text" w:semiHidden="0" w:uiPriority="0" w:unhideWhenUsed="0" w:qFormat="1"/>
    <w:lsdException w:name="header" w:semiHidden="0" w:uiPriority="0" w:qFormat="1"/>
    <w:lsdException w:name="footer" w:semiHidden="0" w:uiPriority="0" w:qFormat="1"/>
    <w:lsdException w:name="caption" w:uiPriority="35" w:qFormat="1"/>
    <w:lsdException w:name="envelope return" w:semiHidden="0" w:uiPriority="0" w:unhideWhenUsed="0" w:qFormat="1"/>
    <w:lsdException w:name="annotation reference" w:semiHidden="0" w:uiPriority="0" w:unhideWhenUsed="0" w:qFormat="1"/>
    <w:lsdException w:name="Title" w:semiHidden="0" w:uiPriority="10" w:unhideWhenUsed="0" w:qFormat="1"/>
    <w:lsdException w:name="Default Paragraph Font" w:uiPriority="1"/>
    <w:lsdException w:name="Body Text" w:semiHidden="0" w:uiPriority="1" w:unhideWhenUsed="0" w:qFormat="1"/>
    <w:lsdException w:name="Body Text Indent" w:semiHidden="0" w:uiPriority="0" w:unhideWhenUsed="0" w:qFormat="1"/>
    <w:lsdException w:name="Subtitle" w:semiHidden="0" w:uiPriority="11" w:unhideWhenUsed="0" w:qFormat="1"/>
    <w:lsdException w:name="Hyperlink" w:semiHidden="0" w:unhideWhenUsed="0" w:qFormat="1"/>
    <w:lsdException w:name="Strong" w:semiHidden="0" w:uiPriority="0"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uiPriority w:val="1"/>
    <w:qFormat/>
    <w:pPr>
      <w:widowControl w:val="0"/>
      <w:autoSpaceDE w:val="0"/>
      <w:autoSpaceDN w:val="0"/>
    </w:pPr>
    <w:rPr>
      <w:rFonts w:ascii="宋体" w:eastAsia="宋体" w:hAnsi="宋体" w:cs="宋体"/>
      <w:sz w:val="22"/>
      <w:szCs w:val="22"/>
    </w:rPr>
  </w:style>
  <w:style w:type="paragraph" w:styleId="1">
    <w:name w:val="heading 1"/>
    <w:basedOn w:val="a"/>
    <w:uiPriority w:val="1"/>
    <w:qFormat/>
    <w:pPr>
      <w:spacing w:before="254"/>
      <w:ind w:right="113"/>
      <w:jc w:val="center"/>
      <w:outlineLvl w:val="0"/>
    </w:pPr>
    <w:rPr>
      <w:sz w:val="84"/>
      <w:szCs w:val="84"/>
    </w:rPr>
  </w:style>
  <w:style w:type="paragraph" w:styleId="20">
    <w:name w:val="heading 2"/>
    <w:basedOn w:val="a"/>
    <w:qFormat/>
    <w:pPr>
      <w:spacing w:before="10"/>
      <w:ind w:right="108"/>
      <w:jc w:val="center"/>
      <w:outlineLvl w:val="1"/>
    </w:pPr>
    <w:rPr>
      <w:sz w:val="52"/>
      <w:szCs w:val="52"/>
    </w:rPr>
  </w:style>
  <w:style w:type="paragraph" w:styleId="3">
    <w:name w:val="heading 3"/>
    <w:basedOn w:val="a"/>
    <w:uiPriority w:val="1"/>
    <w:qFormat/>
    <w:pPr>
      <w:spacing w:before="113"/>
      <w:ind w:left="11"/>
      <w:jc w:val="center"/>
      <w:outlineLvl w:val="2"/>
    </w:pPr>
    <w:rPr>
      <w:sz w:val="36"/>
      <w:szCs w:val="36"/>
    </w:rPr>
  </w:style>
  <w:style w:type="paragraph" w:styleId="4">
    <w:name w:val="heading 4"/>
    <w:basedOn w:val="a"/>
    <w:uiPriority w:val="1"/>
    <w:qFormat/>
    <w:pPr>
      <w:ind w:left="4"/>
      <w:jc w:val="center"/>
      <w:outlineLvl w:val="3"/>
    </w:pPr>
    <w:rPr>
      <w:sz w:val="28"/>
      <w:szCs w:val="28"/>
    </w:rPr>
  </w:style>
  <w:style w:type="paragraph" w:styleId="5">
    <w:name w:val="heading 5"/>
    <w:basedOn w:val="a"/>
    <w:uiPriority w:val="1"/>
    <w:qFormat/>
    <w:pPr>
      <w:ind w:left="208"/>
      <w:outlineLvl w:val="4"/>
    </w:pPr>
    <w:rPr>
      <w:sz w:val="25"/>
      <w:szCs w:val="25"/>
    </w:rPr>
  </w:style>
  <w:style w:type="paragraph" w:styleId="8">
    <w:name w:val="heading 8"/>
    <w:basedOn w:val="a"/>
    <w:next w:val="a"/>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link w:val="2Char"/>
    <w:uiPriority w:val="99"/>
    <w:semiHidden/>
    <w:unhideWhenUsed/>
    <w:pPr>
      <w:autoSpaceDE w:val="0"/>
      <w:autoSpaceDN w:val="0"/>
      <w:ind w:firstLineChars="200" w:firstLine="420"/>
      <w:jc w:val="left"/>
    </w:pPr>
    <w:rPr>
      <w:rFonts w:ascii="宋体" w:hAnsi="宋体" w:cs="宋体"/>
      <w:kern w:val="0"/>
      <w:sz w:val="22"/>
      <w:szCs w:val="22"/>
    </w:rPr>
  </w:style>
  <w:style w:type="paragraph" w:styleId="a3">
    <w:name w:val="Body Text Indent"/>
    <w:basedOn w:val="a"/>
    <w:next w:val="a4"/>
    <w:link w:val="Char"/>
    <w:qFormat/>
    <w:pPr>
      <w:autoSpaceDE/>
      <w:autoSpaceDN/>
      <w:spacing w:after="120"/>
      <w:ind w:leftChars="200" w:left="420"/>
      <w:jc w:val="both"/>
    </w:pPr>
    <w:rPr>
      <w:rFonts w:ascii="Times New Roman" w:hAnsi="Times New Roman" w:cs="Times New Roman"/>
      <w:kern w:val="2"/>
      <w:sz w:val="21"/>
      <w:szCs w:val="24"/>
    </w:rPr>
  </w:style>
  <w:style w:type="paragraph" w:styleId="a4">
    <w:name w:val="envelope return"/>
    <w:basedOn w:val="a"/>
    <w:qFormat/>
    <w:pPr>
      <w:snapToGrid w:val="0"/>
    </w:pPr>
    <w:rPr>
      <w:rFonts w:ascii="Arial" w:hAnsi="Arial"/>
    </w:rPr>
  </w:style>
  <w:style w:type="paragraph" w:styleId="7">
    <w:name w:val="toc 7"/>
    <w:basedOn w:val="a"/>
    <w:next w:val="a"/>
    <w:qFormat/>
    <w:pPr>
      <w:autoSpaceDE/>
      <w:autoSpaceDN/>
      <w:ind w:leftChars="1200" w:left="2520"/>
      <w:jc w:val="both"/>
    </w:pPr>
    <w:rPr>
      <w:rFonts w:ascii="Times New Roman" w:hAnsi="Times New Roman" w:cs="Times New Roman"/>
      <w:kern w:val="2"/>
      <w:sz w:val="21"/>
      <w:szCs w:val="24"/>
    </w:rPr>
  </w:style>
  <w:style w:type="paragraph" w:styleId="a5">
    <w:name w:val="annotation text"/>
    <w:basedOn w:val="a"/>
    <w:link w:val="Char0"/>
    <w:qFormat/>
    <w:pPr>
      <w:autoSpaceDE/>
      <w:autoSpaceDN/>
    </w:pPr>
    <w:rPr>
      <w:rFonts w:ascii="Times New Roman" w:hAnsi="Times New Roman" w:cs="Times New Roman"/>
      <w:kern w:val="2"/>
      <w:sz w:val="21"/>
      <w:szCs w:val="24"/>
    </w:rPr>
  </w:style>
  <w:style w:type="paragraph" w:styleId="a6">
    <w:name w:val="Body Text"/>
    <w:basedOn w:val="a"/>
    <w:uiPriority w:val="1"/>
    <w:qFormat/>
    <w:rPr>
      <w:sz w:val="24"/>
      <w:szCs w:val="24"/>
    </w:rPr>
  </w:style>
  <w:style w:type="paragraph" w:styleId="a7">
    <w:name w:val="Plain Text"/>
    <w:basedOn w:val="a"/>
    <w:link w:val="Char1"/>
    <w:qFormat/>
    <w:pPr>
      <w:autoSpaceDE/>
      <w:autoSpaceDN/>
      <w:jc w:val="both"/>
    </w:pPr>
    <w:rPr>
      <w:rFonts w:hAnsi="Courier New" w:cs="Times New Roman" w:hint="eastAsia"/>
      <w:kern w:val="2"/>
      <w:sz w:val="21"/>
      <w:szCs w:val="20"/>
    </w:rPr>
  </w:style>
  <w:style w:type="paragraph" w:styleId="a8">
    <w:name w:val="Balloon Text"/>
    <w:basedOn w:val="a"/>
    <w:link w:val="Char2"/>
    <w:uiPriority w:val="99"/>
    <w:semiHidden/>
    <w:unhideWhenUsed/>
    <w:rPr>
      <w:sz w:val="18"/>
      <w:szCs w:val="18"/>
    </w:rPr>
  </w:style>
  <w:style w:type="paragraph" w:styleId="a9">
    <w:name w:val="footer"/>
    <w:basedOn w:val="a"/>
    <w:link w:val="Char3"/>
    <w:unhideWhenUsed/>
    <w:qFormat/>
    <w:pPr>
      <w:tabs>
        <w:tab w:val="center" w:pos="4153"/>
        <w:tab w:val="right" w:pos="8306"/>
      </w:tabs>
      <w:snapToGrid w:val="0"/>
    </w:pPr>
    <w:rPr>
      <w:sz w:val="18"/>
      <w:szCs w:val="18"/>
    </w:rPr>
  </w:style>
  <w:style w:type="paragraph" w:styleId="aa">
    <w:name w:val="header"/>
    <w:basedOn w:val="a"/>
    <w:link w:val="Char4"/>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left" w:pos="1050"/>
        <w:tab w:val="right" w:leader="dot" w:pos="8937"/>
      </w:tabs>
      <w:autoSpaceDE/>
      <w:autoSpaceDN/>
      <w:spacing w:line="300" w:lineRule="auto"/>
      <w:jc w:val="both"/>
    </w:pPr>
    <w:rPr>
      <w:rFonts w:cs="Times New Roman"/>
      <w:b/>
      <w:kern w:val="2"/>
      <w:sz w:val="24"/>
      <w:szCs w:val="24"/>
    </w:rPr>
  </w:style>
  <w:style w:type="paragraph" w:styleId="ab">
    <w:name w:val="Normal (Web)"/>
    <w:basedOn w:val="a"/>
    <w:uiPriority w:val="99"/>
    <w:qFormat/>
    <w:pPr>
      <w:autoSpaceDE/>
      <w:autoSpaceDN/>
      <w:spacing w:beforeAutospacing="1" w:afterAutospacing="1"/>
    </w:pPr>
    <w:rPr>
      <w:rFonts w:ascii="Times New Roman" w:hAnsi="Times New Roman" w:cs="Times New Roman"/>
      <w:sz w:val="24"/>
      <w:szCs w:val="24"/>
    </w:rPr>
  </w:style>
  <w:style w:type="table" w:styleId="ac">
    <w:name w:val="Table Grid"/>
    <w:basedOn w:val="a1"/>
    <w:uiPriority w:val="59"/>
    <w:qFormat/>
    <w:rPr>
      <w:rFonts w:ascii="Times New Roman" w:eastAsia="宋体"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Strong"/>
    <w:basedOn w:val="a0"/>
    <w:qFormat/>
    <w:rPr>
      <w:b/>
    </w:rPr>
  </w:style>
  <w:style w:type="character" w:styleId="ae">
    <w:name w:val="FollowedHyperlink"/>
    <w:basedOn w:val="a0"/>
    <w:uiPriority w:val="99"/>
    <w:semiHidden/>
    <w:unhideWhenUsed/>
    <w:rPr>
      <w:color w:val="800080"/>
      <w:u w:val="single"/>
    </w:rPr>
  </w:style>
  <w:style w:type="character" w:styleId="af">
    <w:name w:val="Hyperlink"/>
    <w:uiPriority w:val="99"/>
    <w:qFormat/>
    <w:rPr>
      <w:color w:val="0000FF"/>
      <w:u w:val="single"/>
    </w:rPr>
  </w:style>
  <w:style w:type="character" w:styleId="af0">
    <w:name w:val="annotation reference"/>
    <w:basedOn w:val="a0"/>
    <w:qFormat/>
    <w:rPr>
      <w:sz w:val="21"/>
      <w:szCs w:val="21"/>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1">
    <w:name w:val="List Paragraph"/>
    <w:basedOn w:val="a"/>
    <w:link w:val="Char5"/>
    <w:uiPriority w:val="1"/>
    <w:qFormat/>
    <w:pPr>
      <w:ind w:left="1776" w:hanging="720"/>
    </w:pPr>
  </w:style>
  <w:style w:type="paragraph" w:customStyle="1" w:styleId="TableParagraph">
    <w:name w:val="Table Paragraph"/>
    <w:basedOn w:val="a"/>
    <w:uiPriority w:val="1"/>
    <w:qFormat/>
  </w:style>
  <w:style w:type="character" w:customStyle="1" w:styleId="Char4">
    <w:name w:val="页眉 Char"/>
    <w:basedOn w:val="a0"/>
    <w:link w:val="aa"/>
    <w:uiPriority w:val="99"/>
    <w:rPr>
      <w:rFonts w:ascii="宋体" w:eastAsia="宋体" w:hAnsi="宋体" w:cs="宋体"/>
      <w:sz w:val="18"/>
      <w:szCs w:val="18"/>
      <w:lang w:eastAsia="zh-CN"/>
    </w:rPr>
  </w:style>
  <w:style w:type="character" w:customStyle="1" w:styleId="Char3">
    <w:name w:val="页脚 Char"/>
    <w:basedOn w:val="a0"/>
    <w:link w:val="a9"/>
    <w:uiPriority w:val="99"/>
    <w:rPr>
      <w:rFonts w:ascii="宋体" w:eastAsia="宋体" w:hAnsi="宋体" w:cs="宋体"/>
      <w:sz w:val="18"/>
      <w:szCs w:val="18"/>
      <w:lang w:eastAsia="zh-CN"/>
    </w:rPr>
  </w:style>
  <w:style w:type="character" w:customStyle="1" w:styleId="Char1">
    <w:name w:val="纯文本 Char"/>
    <w:basedOn w:val="a0"/>
    <w:link w:val="a7"/>
    <w:qFormat/>
    <w:rPr>
      <w:rFonts w:ascii="宋体" w:eastAsia="宋体" w:hAnsi="Courier New" w:cs="Times New Roman"/>
      <w:kern w:val="2"/>
      <w:sz w:val="21"/>
      <w:szCs w:val="20"/>
      <w:lang w:eastAsia="zh-CN"/>
    </w:rPr>
  </w:style>
  <w:style w:type="character" w:customStyle="1" w:styleId="8Char">
    <w:name w:val="标题 8 Char"/>
    <w:basedOn w:val="a0"/>
    <w:link w:val="8"/>
    <w:uiPriority w:val="9"/>
    <w:semiHidden/>
    <w:rPr>
      <w:rFonts w:asciiTheme="majorHAnsi" w:eastAsiaTheme="majorEastAsia" w:hAnsiTheme="majorHAnsi" w:cstheme="majorBidi"/>
      <w:sz w:val="24"/>
      <w:szCs w:val="24"/>
      <w:lang w:eastAsia="zh-CN"/>
    </w:rPr>
  </w:style>
  <w:style w:type="character" w:customStyle="1" w:styleId="Char10">
    <w:name w:val="页脚 Char1"/>
    <w:uiPriority w:val="99"/>
    <w:qFormat/>
    <w:rPr>
      <w:rFonts w:ascii="宋体" w:eastAsia="宋体"/>
      <w:sz w:val="18"/>
      <w:lang w:val="en-US" w:eastAsia="zh-CN" w:bidi="ar-SA"/>
    </w:rPr>
  </w:style>
  <w:style w:type="character" w:customStyle="1" w:styleId="Char2">
    <w:name w:val="批注框文本 Char"/>
    <w:basedOn w:val="a0"/>
    <w:link w:val="a8"/>
    <w:uiPriority w:val="99"/>
    <w:semiHidden/>
    <w:rPr>
      <w:rFonts w:ascii="宋体" w:eastAsia="宋体" w:hAnsi="宋体" w:cs="宋体"/>
      <w:sz w:val="18"/>
      <w:szCs w:val="18"/>
      <w:lang w:eastAsia="zh-CN"/>
    </w:rPr>
  </w:style>
  <w:style w:type="paragraph" w:customStyle="1" w:styleId="xl69">
    <w:name w:val="xl69"/>
    <w:basedOn w:val="a"/>
    <w:pPr>
      <w:widowControl/>
      <w:autoSpaceDE/>
      <w:autoSpaceDN/>
      <w:spacing w:before="100" w:beforeAutospacing="1" w:after="100" w:afterAutospacing="1"/>
      <w:textAlignment w:val="bottom"/>
    </w:pPr>
    <w:rPr>
      <w:sz w:val="24"/>
      <w:szCs w:val="24"/>
    </w:rPr>
  </w:style>
  <w:style w:type="paragraph" w:customStyle="1" w:styleId="xl70">
    <w:name w:val="xl70"/>
    <w:basedOn w:val="a"/>
    <w:pPr>
      <w:widowControl/>
      <w:autoSpaceDE/>
      <w:autoSpaceDN/>
      <w:spacing w:before="100" w:beforeAutospacing="1" w:after="100" w:afterAutospacing="1"/>
      <w:textAlignment w:val="bottom"/>
    </w:pPr>
    <w:rPr>
      <w:sz w:val="18"/>
      <w:szCs w:val="18"/>
    </w:rPr>
  </w:style>
  <w:style w:type="paragraph" w:customStyle="1" w:styleId="xl71">
    <w:name w:val="xl71"/>
    <w:basedOn w:val="a"/>
    <w:pPr>
      <w:widowControl/>
      <w:pBdr>
        <w:top w:val="single" w:sz="4" w:space="0" w:color="auto"/>
        <w:left w:val="single" w:sz="4" w:space="0" w:color="auto"/>
        <w:bottom w:val="single" w:sz="4" w:space="0" w:color="auto"/>
        <w:right w:val="single" w:sz="4" w:space="0" w:color="auto"/>
      </w:pBdr>
      <w:shd w:val="clear" w:color="000000" w:fill="7CDED7"/>
      <w:autoSpaceDE/>
      <w:autoSpaceDN/>
      <w:spacing w:before="100" w:beforeAutospacing="1" w:after="100" w:afterAutospacing="1"/>
      <w:jc w:val="center"/>
    </w:pPr>
    <w:rPr>
      <w:b/>
      <w:bCs/>
      <w:sz w:val="24"/>
      <w:szCs w:val="24"/>
    </w:rPr>
  </w:style>
  <w:style w:type="paragraph" w:customStyle="1" w:styleId="xl72">
    <w:name w:val="xl72"/>
    <w:basedOn w:val="a"/>
    <w:pPr>
      <w:widowControl/>
      <w:pBdr>
        <w:top w:val="single" w:sz="4" w:space="0" w:color="auto"/>
        <w:left w:val="single" w:sz="4" w:space="0" w:color="auto"/>
        <w:bottom w:val="single" w:sz="4" w:space="0" w:color="auto"/>
        <w:right w:val="single" w:sz="4" w:space="0" w:color="auto"/>
      </w:pBdr>
      <w:shd w:val="clear" w:color="000000" w:fill="7CDED7"/>
      <w:autoSpaceDE/>
      <w:autoSpaceDN/>
      <w:spacing w:before="100" w:beforeAutospacing="1" w:after="100" w:afterAutospacing="1"/>
      <w:jc w:val="center"/>
    </w:pPr>
    <w:rPr>
      <w:b/>
      <w:bCs/>
      <w:sz w:val="24"/>
      <w:szCs w:val="24"/>
    </w:rPr>
  </w:style>
  <w:style w:type="paragraph" w:customStyle="1" w:styleId="xl73">
    <w:name w:val="xl73"/>
    <w:basedOn w:val="a"/>
    <w:pPr>
      <w:widowControl/>
      <w:pBdr>
        <w:top w:val="single" w:sz="4" w:space="0" w:color="000000"/>
        <w:left w:val="single" w:sz="8"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4">
    <w:name w:val="xl74"/>
    <w:basedOn w:val="a"/>
    <w:pPr>
      <w:widowControl/>
      <w:pBdr>
        <w:top w:val="single" w:sz="4" w:space="0" w:color="000000"/>
        <w:left w:val="single" w:sz="4" w:space="0" w:color="000000"/>
        <w:bottom w:val="single" w:sz="4"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75">
    <w:name w:val="xl75"/>
    <w:basedOn w:val="a"/>
    <w:pPr>
      <w:widowControl/>
      <w:pBdr>
        <w:top w:val="single" w:sz="4" w:space="0" w:color="000000"/>
        <w:left w:val="single" w:sz="4"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6">
    <w:name w:val="xl76"/>
    <w:basedOn w:val="a"/>
    <w:pPr>
      <w:widowControl/>
      <w:pBdr>
        <w:top w:val="single" w:sz="4" w:space="0" w:color="000000"/>
        <w:left w:val="single" w:sz="4" w:space="0" w:color="000000"/>
        <w:bottom w:val="single" w:sz="8"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77">
    <w:name w:val="xl77"/>
    <w:basedOn w:val="a"/>
    <w:pPr>
      <w:widowControl/>
      <w:pBdr>
        <w:top w:val="single" w:sz="4" w:space="0" w:color="000000"/>
        <w:left w:val="single" w:sz="4" w:space="0" w:color="000000"/>
        <w:bottom w:val="single" w:sz="8"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8">
    <w:name w:val="xl78"/>
    <w:basedOn w:val="a"/>
    <w:pPr>
      <w:widowControl/>
      <w:pBdr>
        <w:top w:val="single" w:sz="4" w:space="0" w:color="000000"/>
        <w:left w:val="single" w:sz="4"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9">
    <w:name w:val="xl79"/>
    <w:basedOn w:val="a"/>
    <w:pPr>
      <w:widowControl/>
      <w:pBdr>
        <w:top w:val="single" w:sz="4" w:space="0" w:color="000000"/>
        <w:left w:val="single" w:sz="4"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0">
    <w:name w:val="xl80"/>
    <w:basedOn w:val="a"/>
    <w:pPr>
      <w:widowControl/>
      <w:pBdr>
        <w:left w:val="single" w:sz="8"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1">
    <w:name w:val="xl81"/>
    <w:basedOn w:val="a"/>
    <w:pPr>
      <w:widowControl/>
      <w:pBdr>
        <w:left w:val="single" w:sz="4" w:space="0" w:color="000000"/>
        <w:bottom w:val="single" w:sz="4"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82">
    <w:name w:val="xl82"/>
    <w:basedOn w:val="a"/>
    <w:pPr>
      <w:widowControl/>
      <w:pBdr>
        <w:left w:val="single" w:sz="4"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3">
    <w:name w:val="xl83"/>
    <w:basedOn w:val="a"/>
    <w:pPr>
      <w:widowControl/>
      <w:pBdr>
        <w:top w:val="single" w:sz="4" w:space="0" w:color="000000"/>
        <w:left w:val="single" w:sz="8"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4">
    <w:name w:val="xl84"/>
    <w:basedOn w:val="a"/>
    <w:pPr>
      <w:widowControl/>
      <w:pBdr>
        <w:top w:val="single" w:sz="4" w:space="0" w:color="000000"/>
        <w:left w:val="single" w:sz="4"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85">
    <w:name w:val="xl85"/>
    <w:basedOn w:val="a"/>
    <w:pPr>
      <w:widowControl/>
      <w:pBdr>
        <w:top w:val="single" w:sz="4" w:space="0" w:color="000000"/>
        <w:left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6">
    <w:name w:val="xl86"/>
    <w:basedOn w:val="a"/>
    <w:pPr>
      <w:widowControl/>
      <w:pBdr>
        <w:top w:val="single" w:sz="4" w:space="0" w:color="auto"/>
        <w:left w:val="single" w:sz="4" w:space="0" w:color="auto"/>
        <w:bottom w:val="single" w:sz="4" w:space="0" w:color="auto"/>
        <w:right w:val="single" w:sz="4" w:space="0" w:color="auto"/>
      </w:pBdr>
      <w:shd w:val="clear" w:color="000000" w:fill="7CDED7"/>
      <w:autoSpaceDE/>
      <w:autoSpaceDN/>
      <w:spacing w:before="100" w:beforeAutospacing="1" w:after="100" w:afterAutospacing="1"/>
    </w:pPr>
    <w:rPr>
      <w:b/>
      <w:bCs/>
      <w:sz w:val="24"/>
      <w:szCs w:val="24"/>
    </w:rPr>
  </w:style>
  <w:style w:type="paragraph" w:customStyle="1" w:styleId="xl87">
    <w:name w:val="xl87"/>
    <w:basedOn w:val="a"/>
    <w:pPr>
      <w:widowControl/>
      <w:pBdr>
        <w:top w:val="single" w:sz="4" w:space="0" w:color="000000"/>
        <w:left w:val="single" w:sz="8"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8">
    <w:name w:val="xl88"/>
    <w:basedOn w:val="a"/>
    <w:pPr>
      <w:widowControl/>
      <w:pBdr>
        <w:top w:val="single" w:sz="4"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9">
    <w:name w:val="xl89"/>
    <w:basedOn w:val="a"/>
    <w:pPr>
      <w:widowControl/>
      <w:pBdr>
        <w:top w:val="single" w:sz="4"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character" w:customStyle="1" w:styleId="Char0">
    <w:name w:val="批注文字 Char"/>
    <w:basedOn w:val="a0"/>
    <w:link w:val="a5"/>
    <w:qFormat/>
    <w:rPr>
      <w:rFonts w:ascii="Times New Roman" w:eastAsia="宋体" w:hAnsi="Times New Roman" w:cs="Times New Roman"/>
      <w:kern w:val="2"/>
      <w:sz w:val="21"/>
      <w:szCs w:val="24"/>
      <w:lang w:eastAsia="zh-CN"/>
    </w:rPr>
  </w:style>
  <w:style w:type="character" w:customStyle="1" w:styleId="Char">
    <w:name w:val="正文文本缩进 Char"/>
    <w:basedOn w:val="a0"/>
    <w:link w:val="a3"/>
    <w:rPr>
      <w:rFonts w:ascii="Times New Roman" w:eastAsia="宋体" w:hAnsi="Times New Roman" w:cs="Times New Roman"/>
      <w:kern w:val="2"/>
      <w:sz w:val="21"/>
      <w:szCs w:val="24"/>
      <w:lang w:eastAsia="zh-CN"/>
    </w:rPr>
  </w:style>
  <w:style w:type="paragraph" w:customStyle="1" w:styleId="11">
    <w:name w:val="列出段落1"/>
    <w:basedOn w:val="a"/>
    <w:uiPriority w:val="34"/>
    <w:qFormat/>
    <w:pPr>
      <w:autoSpaceDE/>
      <w:autoSpaceDN/>
      <w:ind w:firstLineChars="200" w:firstLine="420"/>
      <w:jc w:val="both"/>
    </w:pPr>
    <w:rPr>
      <w:rFonts w:ascii="Times New Roman" w:hAnsi="Times New Roman" w:cs="Times New Roman"/>
      <w:kern w:val="2"/>
      <w:sz w:val="21"/>
      <w:szCs w:val="21"/>
    </w:rPr>
  </w:style>
  <w:style w:type="paragraph" w:customStyle="1" w:styleId="53">
    <w:name w:val="目录 53"/>
    <w:next w:val="a"/>
    <w:qFormat/>
    <w:pPr>
      <w:wordWrap w:val="0"/>
      <w:ind w:left="1275"/>
      <w:jc w:val="both"/>
    </w:pPr>
    <w:rPr>
      <w:rFonts w:ascii="Times New Roman" w:eastAsia="宋体" w:hAnsi="Times New Roman" w:cs="Times New Roman"/>
      <w:sz w:val="21"/>
    </w:rPr>
  </w:style>
  <w:style w:type="paragraph" w:customStyle="1" w:styleId="font5">
    <w:name w:val="font5"/>
    <w:basedOn w:val="a"/>
    <w:pPr>
      <w:widowControl/>
      <w:autoSpaceDE/>
      <w:autoSpaceDN/>
      <w:spacing w:before="100" w:beforeAutospacing="1" w:after="100" w:afterAutospacing="1"/>
    </w:pPr>
    <w:rPr>
      <w:rFonts w:ascii="仿宋" w:eastAsia="仿宋" w:hAnsi="仿宋"/>
    </w:rPr>
  </w:style>
  <w:style w:type="paragraph" w:customStyle="1" w:styleId="font6">
    <w:name w:val="font6"/>
    <w:basedOn w:val="a"/>
    <w:pPr>
      <w:widowControl/>
      <w:autoSpaceDE/>
      <w:autoSpaceDN/>
      <w:spacing w:before="100" w:beforeAutospacing="1" w:after="100" w:afterAutospacing="1"/>
    </w:pPr>
    <w:rPr>
      <w:rFonts w:ascii="Calibri" w:hAnsi="Calibri" w:cs="Calibri"/>
    </w:rPr>
  </w:style>
  <w:style w:type="paragraph" w:customStyle="1" w:styleId="font7">
    <w:name w:val="font7"/>
    <w:basedOn w:val="a"/>
    <w:pPr>
      <w:widowControl/>
      <w:autoSpaceDE/>
      <w:autoSpaceDN/>
      <w:spacing w:before="100" w:beforeAutospacing="1" w:after="100" w:afterAutospacing="1"/>
    </w:pPr>
  </w:style>
  <w:style w:type="paragraph" w:customStyle="1" w:styleId="font8">
    <w:name w:val="font8"/>
    <w:basedOn w:val="a"/>
    <w:pPr>
      <w:widowControl/>
      <w:autoSpaceDE/>
      <w:autoSpaceDN/>
      <w:spacing w:before="100" w:beforeAutospacing="1" w:after="100" w:afterAutospacing="1"/>
    </w:pPr>
    <w:rPr>
      <w:rFonts w:ascii="等线" w:eastAsia="等线" w:hAnsi="等线"/>
      <w:sz w:val="18"/>
      <w:szCs w:val="18"/>
    </w:rPr>
  </w:style>
  <w:style w:type="paragraph" w:customStyle="1" w:styleId="af2">
    <w:name w:val="图例"/>
    <w:basedOn w:val="a"/>
    <w:qFormat/>
    <w:pPr>
      <w:autoSpaceDE/>
      <w:autoSpaceDN/>
      <w:spacing w:before="120" w:after="120" w:line="360" w:lineRule="auto"/>
      <w:jc w:val="center"/>
    </w:pPr>
    <w:rPr>
      <w:rFonts w:ascii="Times New Roman" w:eastAsia="仿宋_GB2312" w:hAnsi="Times New Roman" w:cs="Times New Roman"/>
      <w:b/>
      <w:kern w:val="2"/>
      <w:sz w:val="24"/>
      <w:szCs w:val="20"/>
    </w:rPr>
  </w:style>
  <w:style w:type="paragraph" w:customStyle="1" w:styleId="12">
    <w:name w:val="无间隔1"/>
    <w:qFormat/>
    <w:pPr>
      <w:widowControl w:val="0"/>
      <w:jc w:val="both"/>
    </w:pPr>
    <w:rPr>
      <w:rFonts w:ascii="Times New Roman" w:eastAsia="宋体" w:hAnsi="Times New Roman" w:cs="Times New Roman"/>
      <w:kern w:val="2"/>
      <w:sz w:val="21"/>
      <w:szCs w:val="24"/>
    </w:rPr>
  </w:style>
  <w:style w:type="paragraph" w:customStyle="1" w:styleId="swatchcontent">
    <w:name w:val="swatchcontent"/>
    <w:basedOn w:val="a"/>
    <w:qFormat/>
    <w:pPr>
      <w:autoSpaceDE/>
      <w:autoSpaceDN/>
      <w:spacing w:before="100" w:beforeAutospacing="1" w:after="100" w:afterAutospacing="1"/>
      <w:jc w:val="both"/>
    </w:pPr>
    <w:rPr>
      <w:rFonts w:ascii="Times New Roman" w:hAnsi="Times New Roman" w:cs="Times New Roman"/>
      <w:kern w:val="2"/>
      <w:sz w:val="21"/>
      <w:szCs w:val="24"/>
    </w:rPr>
  </w:style>
  <w:style w:type="paragraph" w:customStyle="1" w:styleId="Default">
    <w:name w:val="Default"/>
    <w:qFormat/>
    <w:pPr>
      <w:widowControl w:val="0"/>
      <w:autoSpaceDE w:val="0"/>
      <w:autoSpaceDN w:val="0"/>
      <w:adjustRightInd w:val="0"/>
    </w:pPr>
    <w:rPr>
      <w:rFonts w:ascii="Symbol" w:eastAsia="宋体" w:hAnsi="Symbol" w:cs="Symbol"/>
      <w:color w:val="000000"/>
      <w:sz w:val="24"/>
      <w:szCs w:val="24"/>
    </w:rPr>
  </w:style>
  <w:style w:type="character" w:customStyle="1" w:styleId="Char5">
    <w:name w:val="列出段落 Char"/>
    <w:link w:val="af1"/>
    <w:uiPriority w:val="34"/>
    <w:qFormat/>
    <w:rPr>
      <w:rFonts w:ascii="宋体" w:eastAsia="宋体" w:hAnsi="宋体" w:cs="宋体"/>
      <w:lang w:eastAsia="zh-CN"/>
    </w:rPr>
  </w:style>
  <w:style w:type="paragraph" w:customStyle="1" w:styleId="af3">
    <w:name w:val="表格文字"/>
    <w:basedOn w:val="a3"/>
    <w:autoRedefine/>
    <w:qFormat/>
    <w:pPr>
      <w:framePr w:hSpace="180" w:wrap="around" w:vAnchor="text" w:hAnchor="page" w:x="789" w:y="395"/>
      <w:spacing w:before="240" w:after="240"/>
      <w:ind w:leftChars="0" w:left="0"/>
      <w:suppressOverlap/>
      <w:jc w:val="center"/>
    </w:pPr>
    <w:rPr>
      <w:rFonts w:asciiTheme="minorEastAsia" w:eastAsiaTheme="minorEastAsia" w:hAnsiTheme="minorEastAsia"/>
      <w:sz w:val="22"/>
      <w:szCs w:val="22"/>
    </w:rPr>
  </w:style>
  <w:style w:type="character" w:customStyle="1" w:styleId="Char11">
    <w:name w:val="页眉 Char1"/>
    <w:qFormat/>
    <w:rPr>
      <w:rFonts w:eastAsia="宋体"/>
      <w:kern w:val="2"/>
      <w:sz w:val="18"/>
      <w:szCs w:val="18"/>
      <w:lang w:val="en-US" w:eastAsia="zh-CN" w:bidi="ar-SA"/>
    </w:rPr>
  </w:style>
  <w:style w:type="character" w:customStyle="1" w:styleId="2Char">
    <w:name w:val="正文首行缩进 2 Char"/>
    <w:basedOn w:val="Char"/>
    <w:link w:val="2"/>
    <w:uiPriority w:val="99"/>
    <w:semiHidden/>
    <w:rPr>
      <w:rFonts w:ascii="宋体" w:eastAsia="宋体" w:hAnsi="宋体" w:cs="宋体"/>
      <w:kern w:val="2"/>
      <w:sz w:val="21"/>
      <w:szCs w:val="24"/>
      <w:lang w:eastAsia="zh-CN"/>
    </w:rPr>
  </w:style>
  <w:style w:type="character" w:customStyle="1" w:styleId="ListParagraphChar">
    <w:name w:val="List Paragraph Char"/>
    <w:link w:val="13"/>
    <w:qFormat/>
    <w:locked/>
    <w:rPr>
      <w:rFonts w:ascii="Calibri" w:hAnsi="Calibri"/>
      <w:kern w:val="2"/>
    </w:rPr>
  </w:style>
  <w:style w:type="paragraph" w:customStyle="1" w:styleId="13">
    <w:name w:val="列表段落1"/>
    <w:basedOn w:val="a"/>
    <w:link w:val="ListParagraphChar"/>
    <w:qFormat/>
    <w:pPr>
      <w:autoSpaceDE/>
      <w:autoSpaceDN/>
      <w:ind w:firstLineChars="200" w:firstLine="420"/>
      <w:jc w:val="both"/>
    </w:pPr>
    <w:rPr>
      <w:rFonts w:ascii="Calibri" w:eastAsiaTheme="minorEastAsia" w:hAnsi="Calibri" w:cstheme="minorBidi"/>
      <w:kern w:val="2"/>
      <w:lang w:eastAsia="en-US"/>
    </w:rPr>
  </w:style>
  <w:style w:type="paragraph" w:customStyle="1" w:styleId="p0">
    <w:name w:val="p0"/>
    <w:basedOn w:val="a"/>
    <w:qFormat/>
    <w:pPr>
      <w:widowControl/>
      <w:autoSpaceDE/>
      <w:autoSpaceDN/>
      <w:jc w:val="both"/>
    </w:pPr>
    <w:rPr>
      <w:rFonts w:ascii="Calibri" w:hAnsi="Calibri" w:cs="Times New Roman"/>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68</Pages>
  <Words>5420</Words>
  <Characters>30897</Characters>
  <Application>Microsoft Office Word</Application>
  <DocSecurity>0</DocSecurity>
  <Lines>257</Lines>
  <Paragraphs>72</Paragraphs>
  <ScaleCrop>false</ScaleCrop>
  <Company/>
  <LinksUpToDate>false</LinksUpToDate>
  <CharactersWithSpaces>36245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尹皓</dc:creator>
  <cp:lastModifiedBy>Administrator</cp:lastModifiedBy>
  <cp:revision>16</cp:revision>
  <cp:lastPrinted>2025-02-17T08:43:00Z</cp:lastPrinted>
  <dcterms:created xsi:type="dcterms:W3CDTF">2025-02-17T08:43:00Z</dcterms:created>
  <dcterms:modified xsi:type="dcterms:W3CDTF">2025-03-20T05:05:00Z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2023-09-08T00:00:00Z</vt:filetime>
  </property>
  <property fmtid="{D5CDD505-2E9C-101B-9397-08002B2CF9AE}" pid="3" name="LastSaved">
    <vt:filetime>2024-05-10T00:00:00Z</vt:filetime>
  </property>
  <property fmtid="{D5CDD505-2E9C-101B-9397-08002B2CF9AE}" pid="4" name="Producer">
    <vt:lpwstr>PDF Editor 2.0 - Foxit Software</vt:lpwstr>
  </property>
  <property fmtid="{D5CDD505-2E9C-101B-9397-08002B2CF9AE}" pid="5" name="KSOTemplateDocerSaveRecord">
    <vt:lpwstr>eyJoZGlkIjoiNWZlZGYwYzZmYWVmNjgwZTRjZTkxMWFmN2NmMjM0OTgifQ==</vt:lpwstr>
  </property>
  <property fmtid="{D5CDD505-2E9C-101B-9397-08002B2CF9AE}" pid="6" name="KSOProductBuildVer">
    <vt:lpwstr>2052-12.1.0.20305</vt:lpwstr>
  </property>
  <property fmtid="{D5CDD505-2E9C-101B-9397-08002B2CF9AE}" pid="7" name="ICV">
    <vt:lpwstr>A51079923C634D67ACCD7222DE36B447_13</vt:lpwstr>
  </property>
</Properties>
</file>