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8D6D4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2024年服贸会首钢园区域现场安全保障人员及配套管理服务</w:t>
      </w:r>
      <w:r>
        <w:rPr>
          <w:rFonts w:ascii="Times New Roman" w:hAnsi="Times New Roman" w:cs="Times New Roman"/>
          <w:sz w:val="28"/>
          <w:szCs w:val="28"/>
        </w:rPr>
        <w:t>成交结果公告</w:t>
      </w:r>
      <w:bookmarkEnd w:id="0"/>
      <w:bookmarkEnd w:id="1"/>
    </w:p>
    <w:p w14:paraId="456B101B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961</w:t>
      </w:r>
    </w:p>
    <w:p w14:paraId="77C9EEF9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color w:val="000000"/>
          <w:sz w:val="24"/>
          <w:lang w:eastAsia="zh-CN"/>
        </w:rPr>
        <w:t>2024年服贸会首钢园区域现场安全保障人员及配套管理服务</w:t>
      </w:r>
    </w:p>
    <w:p w14:paraId="0769880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2BA5E9D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  <w:t>北京长城护卫保安有限公司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（91110114565779138U）</w:t>
      </w:r>
    </w:p>
    <w:p w14:paraId="186A0A09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供应商地址：北京市昌平区南口镇马坊村西一号院2幢109室</w:t>
      </w:r>
    </w:p>
    <w:p w14:paraId="24767E8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 w14:paraId="38486570">
      <w:pPr>
        <w:spacing w:line="360" w:lineRule="auto"/>
        <w:ind w:firstLine="897" w:firstLineChars="374"/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秩序保安单价（元/人）：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¥260.00</w:t>
      </w:r>
    </w:p>
    <w:p w14:paraId="263923E3">
      <w:pPr>
        <w:spacing w:line="360" w:lineRule="auto"/>
        <w:ind w:firstLine="897" w:firstLineChars="374"/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安检人员单价（元/人）：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¥300.00</w:t>
      </w:r>
    </w:p>
    <w:p w14:paraId="009591EF">
      <w:pPr>
        <w:spacing w:line="360" w:lineRule="auto"/>
        <w:ind w:firstLine="897" w:firstLineChars="374"/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疏导类保安单价（元/人）：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¥280.00</w:t>
      </w:r>
    </w:p>
    <w:p w14:paraId="75D1F424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</w:t>
      </w:r>
    </w:p>
    <w:tbl>
      <w:tblPr>
        <w:tblStyle w:val="12"/>
        <w:tblW w:w="85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5"/>
      </w:tblGrid>
      <w:tr w14:paraId="6679D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8575" w:type="dxa"/>
          </w:tcPr>
          <w:p w14:paraId="2CAD4D3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75B8E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8575" w:type="dxa"/>
          </w:tcPr>
          <w:p w14:paraId="32317681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color w:val="000000"/>
                <w:sz w:val="24"/>
                <w:lang w:eastAsia="zh-CN"/>
              </w:rPr>
              <w:t>2024年服贸会首钢园区域现场安全保障人员及配套管理服务</w:t>
            </w:r>
          </w:p>
          <w:p w14:paraId="7C98A82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</w:t>
            </w:r>
            <w:r>
              <w:rPr>
                <w:rFonts w:ascii="Times New Roman" w:hAnsi="Times New Roman" w:eastAsia="宋体"/>
                <w:sz w:val="24"/>
                <w:szCs w:val="24"/>
              </w:rPr>
              <w:t>竞争性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谈判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文件</w:t>
            </w:r>
          </w:p>
        </w:tc>
      </w:tr>
    </w:tbl>
    <w:p w14:paraId="0F5B02B1">
      <w:pPr>
        <w:numPr>
          <w:ilvl w:val="0"/>
          <w:numId w:val="2"/>
        </w:num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吴晓莉、赵腊梅、霍明</w:t>
      </w:r>
    </w:p>
    <w:p w14:paraId="17F87BD1">
      <w:pPr>
        <w:numPr>
          <w:ilvl w:val="0"/>
          <w:numId w:val="2"/>
        </w:num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代理服务收费标准及金</w:t>
      </w:r>
      <w:r>
        <w:rPr>
          <w:rFonts w:ascii="Times New Roman" w:hAnsi="Times New Roman" w:eastAsia="宋体"/>
          <w:sz w:val="24"/>
          <w:szCs w:val="24"/>
          <w:highlight w:val="none"/>
        </w:rPr>
        <w:t>额</w:t>
      </w:r>
      <w:r>
        <w:rPr>
          <w:rFonts w:ascii="Times New Roman" w:hAnsi="Times New Roman" w:eastAsia="宋体" w:cs="Times New Roman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4.3254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</w:rPr>
        <w:t>收费标准</w:t>
      </w:r>
      <w:r>
        <w:rPr>
          <w:rFonts w:ascii="Times New Roman" w:hAnsi="Times New Roman" w:eastAsia="宋体" w:cs="Times New Roman"/>
          <w:sz w:val="24"/>
          <w:szCs w:val="24"/>
        </w:rPr>
        <w:t>详见竞争性谈判文件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680C70D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6937720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009D676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  <w:bookmarkStart w:id="2" w:name="_GoBack"/>
      <w:bookmarkEnd w:id="2"/>
    </w:p>
    <w:p w14:paraId="74DC4EE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8.1本公告同时在中国政府采购网（http://www.ccgp.gov.cn）、北京市政府采购网（http://www.ccgp-beijing.gov.cn/）</w:t>
      </w:r>
      <w:r>
        <w:rPr>
          <w:rFonts w:ascii="Times New Roman" w:hAnsi="Times New Roman" w:eastAsia="宋体"/>
          <w:sz w:val="24"/>
          <w:szCs w:val="24"/>
          <w:highlight w:val="none"/>
        </w:rPr>
        <w:t>以及北京汇诚金桥国际招标咨询有限公司网站（http://www.hcjq.net/）发布。</w:t>
      </w:r>
    </w:p>
    <w:p w14:paraId="40F1D16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8.2 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961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E4A9F61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4AB735FA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1.采购人信息</w:t>
      </w:r>
    </w:p>
    <w:p w14:paraId="07DF55E5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名称：北京市国际服务贸易事务中心</w:t>
      </w:r>
    </w:p>
    <w:p w14:paraId="2C87AE80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地址：北京市丰台区芳星园三区16-17号楼</w:t>
      </w:r>
    </w:p>
    <w:p w14:paraId="46FCD5BF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联系方式：余老师，010-67909381</w:t>
      </w:r>
    </w:p>
    <w:p w14:paraId="6ABAC9D8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2.采购代理机构信息</w:t>
      </w:r>
    </w:p>
    <w:p w14:paraId="310F8EA3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名称：北京汇诚金桥国际招标咨询有限公司</w:t>
      </w:r>
    </w:p>
    <w:p w14:paraId="278E3574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地址：北京市东城区朝内大街南竹杆胡同6号北京INN3号楼9层</w:t>
      </w:r>
    </w:p>
    <w:p w14:paraId="5F1B2DF9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联系方式：杜豫、王秋凌010-65699122</w:t>
      </w:r>
    </w:p>
    <w:p w14:paraId="63B493C8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3.项目联系方式</w:t>
      </w:r>
    </w:p>
    <w:p w14:paraId="30101AF4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项目联系人：杜豫、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王秋凌</w:t>
      </w:r>
    </w:p>
    <w:p w14:paraId="5876204B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电话：010-65699122</w:t>
      </w:r>
    </w:p>
    <w:p w14:paraId="0A8D1106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</w:p>
    <w:p w14:paraId="51E49F55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995E1B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523EA3F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2.成交结果公告</w:t>
      </w:r>
    </w:p>
    <w:p w14:paraId="0AFC34E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3.中小企业声明函</w:t>
      </w:r>
    </w:p>
    <w:sectPr>
      <w:headerReference r:id="rId3" w:type="default"/>
      <w:headerReference r:id="rId4" w:type="even"/>
      <w:pgSz w:w="11906" w:h="16838"/>
      <w:pgMar w:top="1440" w:right="1800" w:bottom="850" w:left="1800" w:header="851" w:footer="62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31589B">
    <w:pPr>
      <w:pStyle w:val="10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6B101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04EA75"/>
    <w:multiLevelType w:val="singleLevel"/>
    <w:tmpl w:val="F904EA7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60308DE"/>
    <w:multiLevelType w:val="singleLevel"/>
    <w:tmpl w:val="160308D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5MDE2Mzg3NWExN2I5MDZjZmM1NmJlMzk2MTZkZDUifQ=="/>
  </w:docVars>
  <w:rsids>
    <w:rsidRoot w:val="004D1179"/>
    <w:rsid w:val="00016BF1"/>
    <w:rsid w:val="000E3D80"/>
    <w:rsid w:val="00140981"/>
    <w:rsid w:val="00175090"/>
    <w:rsid w:val="0024353F"/>
    <w:rsid w:val="00276863"/>
    <w:rsid w:val="002A5D48"/>
    <w:rsid w:val="003416D2"/>
    <w:rsid w:val="00355298"/>
    <w:rsid w:val="003A56BF"/>
    <w:rsid w:val="004A6AD6"/>
    <w:rsid w:val="004D1179"/>
    <w:rsid w:val="005062E8"/>
    <w:rsid w:val="00517E41"/>
    <w:rsid w:val="006608AB"/>
    <w:rsid w:val="00681901"/>
    <w:rsid w:val="0069336D"/>
    <w:rsid w:val="00694A9A"/>
    <w:rsid w:val="00701EB7"/>
    <w:rsid w:val="00705D10"/>
    <w:rsid w:val="00721F31"/>
    <w:rsid w:val="00764DE8"/>
    <w:rsid w:val="007C0F93"/>
    <w:rsid w:val="007E0360"/>
    <w:rsid w:val="007F65BC"/>
    <w:rsid w:val="00820DC4"/>
    <w:rsid w:val="008331FC"/>
    <w:rsid w:val="009620F8"/>
    <w:rsid w:val="009E442F"/>
    <w:rsid w:val="00A37347"/>
    <w:rsid w:val="00A42D63"/>
    <w:rsid w:val="00A43C56"/>
    <w:rsid w:val="00A5589C"/>
    <w:rsid w:val="00A8102A"/>
    <w:rsid w:val="00A83878"/>
    <w:rsid w:val="00A86B69"/>
    <w:rsid w:val="00AE5856"/>
    <w:rsid w:val="00B33BC6"/>
    <w:rsid w:val="00BC5A3F"/>
    <w:rsid w:val="00BD1E7F"/>
    <w:rsid w:val="00BE7236"/>
    <w:rsid w:val="00C02CD2"/>
    <w:rsid w:val="00CA6883"/>
    <w:rsid w:val="00DA630C"/>
    <w:rsid w:val="00DB0B7E"/>
    <w:rsid w:val="00DB4EE0"/>
    <w:rsid w:val="00E340FD"/>
    <w:rsid w:val="00EB211E"/>
    <w:rsid w:val="00ED5F6F"/>
    <w:rsid w:val="00EF0575"/>
    <w:rsid w:val="00F07B7D"/>
    <w:rsid w:val="00F452C2"/>
    <w:rsid w:val="00FC3E83"/>
    <w:rsid w:val="02F50359"/>
    <w:rsid w:val="08C90DEE"/>
    <w:rsid w:val="0C2C0801"/>
    <w:rsid w:val="0C344C2C"/>
    <w:rsid w:val="0DF64F7C"/>
    <w:rsid w:val="11DA2CAD"/>
    <w:rsid w:val="140338FB"/>
    <w:rsid w:val="18427A49"/>
    <w:rsid w:val="1A095AB5"/>
    <w:rsid w:val="1A2D124E"/>
    <w:rsid w:val="1C773E3A"/>
    <w:rsid w:val="1E2E5A4B"/>
    <w:rsid w:val="1E7B4AD4"/>
    <w:rsid w:val="21391A18"/>
    <w:rsid w:val="21AB3282"/>
    <w:rsid w:val="21F06560"/>
    <w:rsid w:val="23365A48"/>
    <w:rsid w:val="23B575F3"/>
    <w:rsid w:val="29F94819"/>
    <w:rsid w:val="2C286AA7"/>
    <w:rsid w:val="2C323ACD"/>
    <w:rsid w:val="2CD33DB2"/>
    <w:rsid w:val="2D3966D2"/>
    <w:rsid w:val="30DC319E"/>
    <w:rsid w:val="333A6BDB"/>
    <w:rsid w:val="33AF1C94"/>
    <w:rsid w:val="34865094"/>
    <w:rsid w:val="36131C89"/>
    <w:rsid w:val="383B49D8"/>
    <w:rsid w:val="38665345"/>
    <w:rsid w:val="3B007934"/>
    <w:rsid w:val="3B4D28F9"/>
    <w:rsid w:val="403D19F6"/>
    <w:rsid w:val="427042B9"/>
    <w:rsid w:val="440F45D8"/>
    <w:rsid w:val="4678333F"/>
    <w:rsid w:val="4917149B"/>
    <w:rsid w:val="4A6E0EB3"/>
    <w:rsid w:val="4B171811"/>
    <w:rsid w:val="4B1E7D3A"/>
    <w:rsid w:val="4C687395"/>
    <w:rsid w:val="4E147C4B"/>
    <w:rsid w:val="4E317347"/>
    <w:rsid w:val="4F2F0D9D"/>
    <w:rsid w:val="4F414B9E"/>
    <w:rsid w:val="4FC7146C"/>
    <w:rsid w:val="51804695"/>
    <w:rsid w:val="54040155"/>
    <w:rsid w:val="540D0101"/>
    <w:rsid w:val="54153E26"/>
    <w:rsid w:val="54212CE5"/>
    <w:rsid w:val="5473330E"/>
    <w:rsid w:val="55336002"/>
    <w:rsid w:val="55426B4E"/>
    <w:rsid w:val="55607498"/>
    <w:rsid w:val="566100E2"/>
    <w:rsid w:val="56F66CDA"/>
    <w:rsid w:val="578D26DC"/>
    <w:rsid w:val="581C442A"/>
    <w:rsid w:val="59822871"/>
    <w:rsid w:val="5A2F1E06"/>
    <w:rsid w:val="5C4547F3"/>
    <w:rsid w:val="5CCD1054"/>
    <w:rsid w:val="5DD6214E"/>
    <w:rsid w:val="60870643"/>
    <w:rsid w:val="615D4911"/>
    <w:rsid w:val="63107DD1"/>
    <w:rsid w:val="65EC0A7F"/>
    <w:rsid w:val="67624ABC"/>
    <w:rsid w:val="67AF0AB1"/>
    <w:rsid w:val="688D61A9"/>
    <w:rsid w:val="69720940"/>
    <w:rsid w:val="6DD00128"/>
    <w:rsid w:val="6F34078B"/>
    <w:rsid w:val="6FD3459B"/>
    <w:rsid w:val="706340C9"/>
    <w:rsid w:val="70C2462E"/>
    <w:rsid w:val="71E26AE1"/>
    <w:rsid w:val="71F6423A"/>
    <w:rsid w:val="72AE4183"/>
    <w:rsid w:val="72FE0DBC"/>
    <w:rsid w:val="738C77DA"/>
    <w:rsid w:val="749D5FDA"/>
    <w:rsid w:val="754D1E04"/>
    <w:rsid w:val="77A5404E"/>
    <w:rsid w:val="786E4E1B"/>
    <w:rsid w:val="78B05EBA"/>
    <w:rsid w:val="7954374B"/>
    <w:rsid w:val="79AB751F"/>
    <w:rsid w:val="7A531216"/>
    <w:rsid w:val="7A5A4C91"/>
    <w:rsid w:val="7BB2690A"/>
    <w:rsid w:val="7FF0194A"/>
    <w:rsid w:val="7FF6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next w:val="1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4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BA43B-1068-445A-BB15-F3A0E11833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557</Words>
  <Characters>752</Characters>
  <Lines>5</Lines>
  <Paragraphs>1</Paragraphs>
  <TotalTime>0</TotalTime>
  <ScaleCrop>false</ScaleCrop>
  <LinksUpToDate>false</LinksUpToDate>
  <CharactersWithSpaces>753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2023-12-18T05:28:00Z</cp:lastPrinted>
  <dcterms:modified xsi:type="dcterms:W3CDTF">2024-09-12T01:51:58Z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D46D9D3DB92B4DC9A6DC66399A668145</vt:lpwstr>
  </property>
</Properties>
</file>