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D9149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48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48"/>
          <w:highlight w:val="none"/>
        </w:rPr>
        <w:t>成交结果公告</w:t>
      </w:r>
      <w:bookmarkEnd w:id="0"/>
      <w:bookmarkEnd w:id="1"/>
    </w:p>
    <w:p w14:paraId="6E9D270F">
      <w:pPr>
        <w:numPr>
          <w:ilvl w:val="0"/>
          <w:numId w:val="1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项目编号：11010226210200025712-XM001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/</w:t>
      </w:r>
      <w:r>
        <w:rPr>
          <w:rFonts w:hint="eastAsia" w:ascii="黑体" w:hAnsi="黑体" w:eastAsia="黑体"/>
          <w:sz w:val="28"/>
          <w:szCs w:val="28"/>
          <w:highlight w:val="none"/>
        </w:rPr>
        <w:t>ZYZB-2026-0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930</w:t>
      </w:r>
    </w:p>
    <w:p w14:paraId="6EE1A3BA">
      <w:pPr>
        <w:spacing w:line="560" w:lineRule="exact"/>
        <w:jc w:val="left"/>
        <w:rPr>
          <w:rFonts w:hint="eastAsia" w:ascii="黑体" w:hAnsi="黑体" w:eastAsia="黑体" w:cs="Times New Roman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二、项目名称：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天桥街道永定门内大街及永定门西街2处雨污混接雨污分流治理施工项目</w:t>
      </w:r>
    </w:p>
    <w:p w14:paraId="5BA3ABF9">
      <w:pPr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272C0D3E">
      <w:pPr>
        <w:spacing w:line="360" w:lineRule="auto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成交人名称：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北京北排建设有限公司</w:t>
      </w:r>
    </w:p>
    <w:p w14:paraId="453FE387">
      <w:pPr>
        <w:spacing w:line="360" w:lineRule="auto"/>
        <w:ind w:left="1680" w:hanging="1680" w:hangingChars="6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成交人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地址：北京市丰台区梅市口路59号1幢101室</w:t>
      </w:r>
    </w:p>
    <w:p w14:paraId="2FE921F2">
      <w:pPr>
        <w:pStyle w:val="2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91110106569477671N</w:t>
      </w:r>
    </w:p>
    <w:p w14:paraId="5CDE0E12">
      <w:pPr>
        <w:spacing w:line="560" w:lineRule="exact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</w:rPr>
        <w:t>交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</w:rPr>
        <w:t>金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</w:rPr>
        <w:t>额：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¥3711054.65（人民币叁佰柒拾壹万壹仟零伍拾肆元陆角伍分）</w:t>
      </w:r>
    </w:p>
    <w:p w14:paraId="62B7EDE1">
      <w:pPr>
        <w:spacing w:line="560" w:lineRule="exact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p w14:paraId="78FCBFD2">
      <w:pPr>
        <w:spacing w:line="360" w:lineRule="auto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服务名称：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天桥街道永定门内大街及永定门西街2处雨污混接雨污分流治理施工项目</w:t>
      </w:r>
    </w:p>
    <w:p w14:paraId="4E3F1052">
      <w:pPr>
        <w:spacing w:line="360" w:lineRule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服务范围：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详见磋商文件</w:t>
      </w:r>
    </w:p>
    <w:p w14:paraId="1F171B9D">
      <w:pPr>
        <w:spacing w:line="360" w:lineRule="auto"/>
        <w:rPr>
          <w:rFonts w:ascii="黑体" w:hAnsi="黑体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服务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要求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详见磋商文件</w:t>
      </w:r>
    </w:p>
    <w:p w14:paraId="2AF3E773">
      <w:pPr>
        <w:numPr>
          <w:ilvl w:val="0"/>
          <w:numId w:val="2"/>
        </w:numPr>
        <w:spacing w:line="560" w:lineRule="exact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</w:t>
      </w:r>
      <w:r>
        <w:rPr>
          <w:rFonts w:hint="eastAsia" w:ascii="仿宋" w:hAnsi="仿宋" w:eastAsia="仿宋"/>
          <w:sz w:val="28"/>
          <w:szCs w:val="28"/>
          <w:highlight w:val="none"/>
          <w:lang w:val="zh-CN" w:eastAsia="zh-CN"/>
        </w:rPr>
        <w:t>：</w:t>
      </w:r>
      <w:r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  <w:t>许伟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zh-CN" w:eastAsia="zh-CN"/>
        </w:rPr>
        <w:t>、</w:t>
      </w:r>
      <w:r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  <w:t>聂晓彦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zh-CN" w:eastAsia="zh-CN"/>
        </w:rPr>
        <w:t>、</w:t>
      </w:r>
      <w:r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  <w:t>贾宝森</w:t>
      </w:r>
    </w:p>
    <w:p w14:paraId="61D93E24">
      <w:pPr>
        <w:spacing w:line="560" w:lineRule="exact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参照原计价格[2002]1980号文、发改办价格[2003]857号文及发改价格[2011]534号文有关规定收取。</w:t>
      </w:r>
    </w:p>
    <w:p w14:paraId="01E8E2A7">
      <w:pPr>
        <w:pStyle w:val="10"/>
        <w:rPr>
          <w:rFonts w:hint="default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服务费金额为：2.897738万元</w:t>
      </w:r>
    </w:p>
    <w:p w14:paraId="63B64B5B">
      <w:pPr>
        <w:spacing w:line="560" w:lineRule="exact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0C154AFC">
      <w:pPr>
        <w:spacing w:line="560" w:lineRule="exac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55C10760">
      <w:pPr>
        <w:spacing w:line="560" w:lineRule="exact"/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 w14:paraId="2EAFBFEC">
      <w:pPr>
        <w:spacing w:line="560" w:lineRule="exact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排序第一的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北京北排建设有限公司</w:t>
      </w:r>
      <w:r>
        <w:rPr>
          <w:rFonts w:hint="eastAsia" w:ascii="仿宋" w:hAnsi="仿宋" w:eastAsia="仿宋"/>
          <w:sz w:val="28"/>
          <w:szCs w:val="28"/>
          <w:highlight w:val="none"/>
        </w:rPr>
        <w:t>平均得分为：9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1.19</w:t>
      </w:r>
      <w:r>
        <w:rPr>
          <w:rFonts w:hint="eastAsia" w:ascii="仿宋" w:hAnsi="仿宋" w:eastAsia="仿宋"/>
          <w:sz w:val="28"/>
          <w:szCs w:val="28"/>
          <w:highlight w:val="none"/>
        </w:rPr>
        <w:t>分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。</w:t>
      </w:r>
    </w:p>
    <w:p w14:paraId="348A6155">
      <w:pPr>
        <w:pStyle w:val="6"/>
        <w:rPr>
          <w:highlight w:val="none"/>
        </w:rPr>
      </w:pPr>
    </w:p>
    <w:p w14:paraId="5F74584F">
      <w:pPr>
        <w:spacing w:line="560" w:lineRule="exact"/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7E7EF644">
      <w:pPr>
        <w:pStyle w:val="10"/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bookmarkStart w:id="2" w:name="_Toc28359096"/>
      <w:bookmarkStart w:id="3" w:name="_Toc28359019"/>
      <w:bookmarkStart w:id="4" w:name="_Toc35393806"/>
      <w:bookmarkStart w:id="5" w:name="_Toc35393637"/>
      <w:r>
        <w:rPr>
          <w:rFonts w:hint="eastAsia" w:ascii="仿宋" w:hAnsi="仿宋" w:eastAsia="仿宋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52CFE7EE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bookmarkStart w:id="6" w:name="_Toc28359020"/>
      <w:bookmarkStart w:id="7" w:name="_Toc28359097"/>
      <w:bookmarkStart w:id="8" w:name="_Toc35393807"/>
      <w:bookmarkStart w:id="9" w:name="_Toc35393638"/>
      <w:r>
        <w:rPr>
          <w:rFonts w:hint="eastAsia" w:ascii="仿宋" w:hAnsi="仿宋" w:eastAsia="仿宋"/>
          <w:sz w:val="28"/>
          <w:szCs w:val="28"/>
          <w:highlight w:val="none"/>
        </w:rPr>
        <w:t>名    称：北京市西城区人民政府天桥街道办事处</w:t>
      </w:r>
    </w:p>
    <w:p w14:paraId="5BBD4BD4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址：北京市西城区北纬路9号</w:t>
      </w:r>
    </w:p>
    <w:p w14:paraId="42837C78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联系方式：张圣坤 13120286918</w:t>
      </w:r>
    </w:p>
    <w:p w14:paraId="52834FB6">
      <w:pPr>
        <w:pStyle w:val="10"/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781B607B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bookmarkStart w:id="10" w:name="_Toc35393639"/>
      <w:bookmarkStart w:id="11" w:name="_Toc28359098"/>
      <w:bookmarkStart w:id="12" w:name="_Toc35393808"/>
      <w:bookmarkStart w:id="13" w:name="_Toc28359021"/>
      <w:r>
        <w:rPr>
          <w:rFonts w:hint="eastAsia" w:ascii="仿宋" w:hAnsi="仿宋" w:eastAsia="仿宋"/>
          <w:sz w:val="28"/>
          <w:szCs w:val="28"/>
          <w:highlight w:val="none"/>
        </w:rPr>
        <w:t>名    称：中钰招标有限公司</w:t>
      </w:r>
    </w:p>
    <w:p w14:paraId="5304F336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址：北京市丰台区东旭国际中心A座北楼17层</w:t>
      </w:r>
    </w:p>
    <w:p w14:paraId="57311F77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联系方式：何新宇、郭玉婷、李倩、刘晶晶、朱艳梅、丁峥敏、卢雪、张书玲010-60624505-809</w:t>
      </w:r>
    </w:p>
    <w:p w14:paraId="6DE1512B">
      <w:pPr>
        <w:pStyle w:val="10"/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 w14:paraId="4F33B94A">
      <w:pPr>
        <w:pStyle w:val="10"/>
        <w:spacing w:line="560" w:lineRule="exact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项目联系人：何新宇、郭玉婷、李倩、刘晶晶、朱艳梅、丁峥敏、卢雪、张书玲</w:t>
      </w:r>
    </w:p>
    <w:p w14:paraId="54F685BB">
      <w:pPr>
        <w:pStyle w:val="10"/>
        <w:spacing w:line="560" w:lineRule="exac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 xml:space="preserve">电      话：010-60624505-809 </w:t>
      </w:r>
    </w:p>
    <w:p w14:paraId="3FF914F3">
      <w:pPr>
        <w:pStyle w:val="10"/>
        <w:spacing w:line="560" w:lineRule="exact"/>
        <w:ind w:firstLine="840" w:firstLineChars="300"/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 xml:space="preserve">                        </w:t>
      </w:r>
      <w:bookmarkStart w:id="14" w:name="_GoBack"/>
      <w:bookmarkEnd w:id="14"/>
    </w:p>
    <w:sectPr>
      <w:footerReference r:id="rId3" w:type="default"/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667293">
    <w:pPr>
      <w:pStyle w:val="12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6789C9D2">
                <w:pPr>
                  <w:pStyle w:val="12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4C24"/>
    <w:rsid w:val="00006B6F"/>
    <w:rsid w:val="000213B8"/>
    <w:rsid w:val="00044882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775F9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A6F12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234360C"/>
    <w:rsid w:val="02515FD5"/>
    <w:rsid w:val="02F56BCA"/>
    <w:rsid w:val="048F2C26"/>
    <w:rsid w:val="04B65B35"/>
    <w:rsid w:val="054B20B8"/>
    <w:rsid w:val="0747527E"/>
    <w:rsid w:val="08EC0E05"/>
    <w:rsid w:val="0C8B665C"/>
    <w:rsid w:val="0CF85C0E"/>
    <w:rsid w:val="0DE52D3D"/>
    <w:rsid w:val="0F2103BE"/>
    <w:rsid w:val="128830B0"/>
    <w:rsid w:val="15572E9D"/>
    <w:rsid w:val="156362F4"/>
    <w:rsid w:val="156F1C6C"/>
    <w:rsid w:val="15C10145"/>
    <w:rsid w:val="19AD1CFF"/>
    <w:rsid w:val="19CA4D10"/>
    <w:rsid w:val="1B6C13B7"/>
    <w:rsid w:val="1C593E08"/>
    <w:rsid w:val="23F052D0"/>
    <w:rsid w:val="24C33F13"/>
    <w:rsid w:val="25FA451E"/>
    <w:rsid w:val="26F658FF"/>
    <w:rsid w:val="27A7783C"/>
    <w:rsid w:val="28CF2520"/>
    <w:rsid w:val="2AFE3AC2"/>
    <w:rsid w:val="2E350140"/>
    <w:rsid w:val="2E4F0CF2"/>
    <w:rsid w:val="2E935510"/>
    <w:rsid w:val="314B3E80"/>
    <w:rsid w:val="33122EDC"/>
    <w:rsid w:val="334625C2"/>
    <w:rsid w:val="33A01887"/>
    <w:rsid w:val="34DF500B"/>
    <w:rsid w:val="37FE0138"/>
    <w:rsid w:val="38F14036"/>
    <w:rsid w:val="394C02CE"/>
    <w:rsid w:val="39540D2A"/>
    <w:rsid w:val="397E08E1"/>
    <w:rsid w:val="3BA97307"/>
    <w:rsid w:val="3BD9240C"/>
    <w:rsid w:val="3BDA1723"/>
    <w:rsid w:val="3F852B98"/>
    <w:rsid w:val="3FF81473"/>
    <w:rsid w:val="40FE57FC"/>
    <w:rsid w:val="45493CC3"/>
    <w:rsid w:val="4881122A"/>
    <w:rsid w:val="4AAF4364"/>
    <w:rsid w:val="4AF90545"/>
    <w:rsid w:val="4B3E1D98"/>
    <w:rsid w:val="4BA87A52"/>
    <w:rsid w:val="4DDF5C24"/>
    <w:rsid w:val="4F4C18D4"/>
    <w:rsid w:val="4F84022C"/>
    <w:rsid w:val="5A5F1B12"/>
    <w:rsid w:val="5B6342A5"/>
    <w:rsid w:val="5F507610"/>
    <w:rsid w:val="5FAA3D7C"/>
    <w:rsid w:val="62351AA3"/>
    <w:rsid w:val="64ED693A"/>
    <w:rsid w:val="6502427A"/>
    <w:rsid w:val="666F1870"/>
    <w:rsid w:val="677F6E3E"/>
    <w:rsid w:val="6A117646"/>
    <w:rsid w:val="6A4C5F97"/>
    <w:rsid w:val="6E7C20AF"/>
    <w:rsid w:val="6EA159F0"/>
    <w:rsid w:val="6F756FAB"/>
    <w:rsid w:val="71235CA4"/>
    <w:rsid w:val="71A60683"/>
    <w:rsid w:val="71EE6C9C"/>
    <w:rsid w:val="73715147"/>
    <w:rsid w:val="75120518"/>
    <w:rsid w:val="75122AE9"/>
    <w:rsid w:val="773D6B78"/>
    <w:rsid w:val="77461E23"/>
    <w:rsid w:val="78476592"/>
    <w:rsid w:val="789C7ACA"/>
    <w:rsid w:val="79A76DE0"/>
    <w:rsid w:val="7A7C4677"/>
    <w:rsid w:val="7D71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2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30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qFormat/>
    <w:uiPriority w:val="0"/>
    <w:pPr>
      <w:ind w:firstLine="420"/>
    </w:pPr>
  </w:style>
  <w:style w:type="paragraph" w:styleId="7">
    <w:name w:val="Document Map"/>
    <w:basedOn w:val="1"/>
    <w:link w:val="36"/>
    <w:semiHidden/>
    <w:unhideWhenUsed/>
    <w:qFormat/>
    <w:uiPriority w:val="99"/>
    <w:rPr>
      <w:rFonts w:ascii="宋体"/>
      <w:sz w:val="18"/>
      <w:szCs w:val="18"/>
    </w:rPr>
  </w:style>
  <w:style w:type="paragraph" w:styleId="8">
    <w:name w:val="annotation text"/>
    <w:basedOn w:val="1"/>
    <w:link w:val="31"/>
    <w:semiHidden/>
    <w:unhideWhenUsed/>
    <w:qFormat/>
    <w:uiPriority w:val="99"/>
    <w:pPr>
      <w:jc w:val="left"/>
    </w:pPr>
  </w:style>
  <w:style w:type="paragraph" w:styleId="9">
    <w:name w:val="Salutation"/>
    <w:basedOn w:val="1"/>
    <w:next w:val="1"/>
    <w:qFormat/>
    <w:uiPriority w:val="0"/>
    <w:rPr>
      <w:b/>
      <w:bCs/>
      <w:sz w:val="30"/>
    </w:rPr>
  </w:style>
  <w:style w:type="paragraph" w:styleId="10">
    <w:name w:val="Plain Text"/>
    <w:basedOn w:val="1"/>
    <w:link w:val="32"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22"/>
  </w:style>
  <w:style w:type="character" w:styleId="18">
    <w:name w:val="FollowedHyperlink"/>
    <w:basedOn w:val="16"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qFormat/>
    <w:uiPriority w:val="20"/>
  </w:style>
  <w:style w:type="character" w:styleId="20">
    <w:name w:val="HTML Definition"/>
    <w:basedOn w:val="16"/>
    <w:semiHidden/>
    <w:unhideWhenUsed/>
    <w:qFormat/>
    <w:uiPriority w:val="99"/>
  </w:style>
  <w:style w:type="character" w:styleId="21">
    <w:name w:val="HTML Acronym"/>
    <w:basedOn w:val="16"/>
    <w:semiHidden/>
    <w:unhideWhenUsed/>
    <w:qFormat/>
    <w:uiPriority w:val="99"/>
  </w:style>
  <w:style w:type="character" w:styleId="22">
    <w:name w:val="HTML Variable"/>
    <w:basedOn w:val="16"/>
    <w:semiHidden/>
    <w:unhideWhenUsed/>
    <w:qFormat/>
    <w:uiPriority w:val="99"/>
  </w:style>
  <w:style w:type="character" w:styleId="23">
    <w:name w:val="Hyperlink"/>
    <w:basedOn w:val="16"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styleId="26">
    <w:name w:val="HTML Cite"/>
    <w:basedOn w:val="16"/>
    <w:semiHidden/>
    <w:unhideWhenUsed/>
    <w:qFormat/>
    <w:uiPriority w:val="99"/>
  </w:style>
  <w:style w:type="character" w:customStyle="1" w:styleId="27">
    <w:name w:val="标题 1 字符"/>
    <w:basedOn w:val="16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28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9">
    <w:name w:val="No Spacing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30">
    <w:name w:val="标题 2 字符"/>
    <w:basedOn w:val="16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1">
    <w:name w:val="批注文字 字符"/>
    <w:basedOn w:val="16"/>
    <w:link w:val="8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2">
    <w:name w:val="纯文本 字符"/>
    <w:basedOn w:val="16"/>
    <w:link w:val="10"/>
    <w:qFormat/>
    <w:uiPriority w:val="0"/>
    <w:rPr>
      <w:rFonts w:ascii="宋体" w:hAnsi="Courier New"/>
    </w:rPr>
  </w:style>
  <w:style w:type="character" w:customStyle="1" w:styleId="33">
    <w:name w:val="批注框文本 字符"/>
    <w:basedOn w:val="16"/>
    <w:link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页眉 字符"/>
    <w:basedOn w:val="16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页脚 字符"/>
    <w:basedOn w:val="16"/>
    <w:link w:val="12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6">
    <w:name w:val="文档结构图 字符"/>
    <w:basedOn w:val="16"/>
    <w:link w:val="7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7">
    <w:name w:val="Table Normal"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8">
    <w:name w:val="before"/>
    <w:basedOn w:val="16"/>
    <w:qFormat/>
    <w:uiPriority w:val="0"/>
    <w:rPr>
      <w:shd w:val="clear" w:color="auto" w:fill="E22323"/>
    </w:rPr>
  </w:style>
  <w:style w:type="character" w:customStyle="1" w:styleId="39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40">
    <w:name w:val="margin_right202"/>
    <w:basedOn w:val="16"/>
    <w:qFormat/>
    <w:uiPriority w:val="0"/>
  </w:style>
  <w:style w:type="character" w:customStyle="1" w:styleId="41">
    <w:name w:val="hover5"/>
    <w:basedOn w:val="16"/>
    <w:qFormat/>
    <w:uiPriority w:val="0"/>
    <w:rPr>
      <w:color w:val="0063BA"/>
    </w:rPr>
  </w:style>
  <w:style w:type="character" w:customStyle="1" w:styleId="42">
    <w:name w:val="hover4"/>
    <w:basedOn w:val="16"/>
    <w:qFormat/>
    <w:uiPriority w:val="0"/>
    <w:rPr>
      <w:color w:val="0063BA"/>
    </w:rPr>
  </w:style>
  <w:style w:type="character" w:customStyle="1" w:styleId="43">
    <w:name w:val="active5"/>
    <w:basedOn w:val="16"/>
    <w:qFormat/>
    <w:uiPriority w:val="0"/>
    <w:rPr>
      <w:color w:val="FFFFFF"/>
      <w:shd w:val="clear" w:color="auto" w:fill="E22323"/>
    </w:rPr>
  </w:style>
  <w:style w:type="character" w:customStyle="1" w:styleId="44">
    <w:name w:val="margin_right20"/>
    <w:basedOn w:val="16"/>
    <w:qFormat/>
    <w:uiPriority w:val="0"/>
  </w:style>
  <w:style w:type="character" w:customStyle="1" w:styleId="45">
    <w:name w:val="hover3"/>
    <w:basedOn w:val="16"/>
    <w:qFormat/>
    <w:uiPriority w:val="0"/>
    <w:rPr>
      <w:color w:val="0063BA"/>
    </w:rPr>
  </w:style>
  <w:style w:type="character" w:customStyle="1" w:styleId="46">
    <w:name w:val="hover"/>
    <w:basedOn w:val="16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511</Words>
  <Characters>661</Characters>
  <Lines>6</Lines>
  <Paragraphs>1</Paragraphs>
  <TotalTime>0</TotalTime>
  <ScaleCrop>false</ScaleCrop>
  <LinksUpToDate>false</LinksUpToDate>
  <CharactersWithSpaces>712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JonMMx 2000</cp:lastModifiedBy>
  <cp:lastPrinted>2023-04-11T06:18:00Z</cp:lastPrinted>
  <dcterms:modified xsi:type="dcterms:W3CDTF">2026-09-24T07:16:06Z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B711AE7544F549DFA7B1F242D6799EA2</vt:lpwstr>
  </property>
  <property fmtid="{D5CDD505-2E9C-101B-9397-08002B2CF9AE}" pid="4" name="KSOTemplateDocerSaveRecord">
    <vt:lpwstr>eyJoZGlkIjoiZDE0MTlhY2I2NWEyOTc0ODExZWU1MTE0YWNjNTE1MmMiLCJ1c2VySWQiOiIyOTc4ODMxOTkifQ==</vt:lpwstr>
  </property>
</Properties>
</file>