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751F2" w:rsidRDefault="00A751F2">
      <w:pPr>
        <w:spacing w:line="360" w:lineRule="auto"/>
        <w:ind w:firstLineChars="50" w:firstLine="300"/>
        <w:rPr>
          <w:rFonts w:hint="eastAsia"/>
          <w:sz w:val="60"/>
          <w:szCs w:val="60"/>
        </w:rPr>
      </w:pPr>
    </w:p>
    <w:p w:rsidR="00A751F2" w:rsidRDefault="0098328F">
      <w:pPr>
        <w:jc w:val="center"/>
        <w:rPr>
          <w:b/>
          <w:bCs/>
          <w:sz w:val="60"/>
          <w:szCs w:val="60"/>
        </w:rPr>
      </w:pPr>
      <w:r>
        <w:rPr>
          <w:b/>
          <w:bCs/>
          <w:sz w:val="60"/>
          <w:szCs w:val="60"/>
        </w:rPr>
        <w:t>北京市政府采购项目</w:t>
      </w:r>
    </w:p>
    <w:p w:rsidR="00A751F2" w:rsidRDefault="0098328F">
      <w:pPr>
        <w:jc w:val="center"/>
        <w:rPr>
          <w:b/>
          <w:bCs/>
          <w:sz w:val="60"/>
          <w:szCs w:val="60"/>
        </w:rPr>
      </w:pPr>
      <w:r>
        <w:rPr>
          <w:rFonts w:hint="eastAsia"/>
          <w:b/>
          <w:bCs/>
          <w:sz w:val="60"/>
          <w:szCs w:val="60"/>
        </w:rPr>
        <w:t>公开</w:t>
      </w:r>
      <w:r>
        <w:rPr>
          <w:b/>
          <w:bCs/>
          <w:sz w:val="60"/>
          <w:szCs w:val="60"/>
        </w:rPr>
        <w:t>招标文件</w:t>
      </w:r>
    </w:p>
    <w:p w:rsidR="00A751F2" w:rsidRDefault="00A751F2">
      <w:pPr>
        <w:jc w:val="center"/>
        <w:rPr>
          <w:b/>
          <w:bCs/>
          <w:sz w:val="60"/>
          <w:szCs w:val="60"/>
        </w:rPr>
      </w:pPr>
    </w:p>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98328F">
      <w:pPr>
        <w:pStyle w:val="1"/>
        <w:shd w:val="clear" w:color="auto" w:fill="FFFFFF"/>
        <w:spacing w:before="0" w:after="240"/>
        <w:ind w:firstLineChars="300" w:firstLine="1080"/>
        <w:jc w:val="left"/>
        <w:rPr>
          <w:rFonts w:ascii="Times New Roman"/>
          <w:b w:val="0"/>
          <w:bCs/>
          <w:kern w:val="2"/>
          <w:sz w:val="36"/>
          <w:szCs w:val="36"/>
          <w:u w:val="single"/>
        </w:rPr>
      </w:pPr>
      <w:r>
        <w:rPr>
          <w:rFonts w:ascii="Times New Roman"/>
          <w:b w:val="0"/>
          <w:bCs/>
          <w:kern w:val="2"/>
          <w:sz w:val="36"/>
          <w:szCs w:val="36"/>
        </w:rPr>
        <w:t>项目名称：</w:t>
      </w:r>
      <w:r>
        <w:rPr>
          <w:rFonts w:ascii="Times New Roman" w:hint="eastAsia"/>
          <w:b w:val="0"/>
          <w:bCs/>
          <w:kern w:val="2"/>
          <w:sz w:val="36"/>
          <w:szCs w:val="36"/>
          <w:u w:val="single"/>
        </w:rPr>
        <w:t>资产</w:t>
      </w:r>
      <w:r>
        <w:rPr>
          <w:rFonts w:ascii="Times New Roman" w:hint="eastAsia"/>
          <w:b w:val="0"/>
          <w:bCs/>
          <w:kern w:val="2"/>
          <w:sz w:val="36"/>
          <w:szCs w:val="36"/>
          <w:u w:val="single"/>
        </w:rPr>
        <w:t>-</w:t>
      </w:r>
      <w:r>
        <w:rPr>
          <w:rFonts w:ascii="Times New Roman" w:hint="eastAsia"/>
          <w:b w:val="0"/>
          <w:bCs/>
          <w:kern w:val="2"/>
          <w:sz w:val="36"/>
          <w:szCs w:val="36"/>
          <w:u w:val="single"/>
        </w:rPr>
        <w:t>教育教学设备更新</w:t>
      </w:r>
    </w:p>
    <w:p w:rsidR="00DE6287" w:rsidRDefault="0098328F" w:rsidP="00DE6287">
      <w:pPr>
        <w:tabs>
          <w:tab w:val="left" w:pos="3240"/>
          <w:tab w:val="left" w:pos="3420"/>
        </w:tabs>
        <w:spacing w:line="360" w:lineRule="auto"/>
        <w:ind w:firstLineChars="200" w:firstLine="720"/>
        <w:jc w:val="left"/>
      </w:pPr>
      <w:r>
        <w:rPr>
          <w:rFonts w:hint="eastAsia"/>
          <w:bCs/>
          <w:sz w:val="36"/>
          <w:szCs w:val="36"/>
        </w:rPr>
        <w:t xml:space="preserve"> </w:t>
      </w:r>
      <w:r>
        <w:rPr>
          <w:bCs/>
          <w:sz w:val="36"/>
          <w:szCs w:val="36"/>
        </w:rPr>
        <w:t>项目编号：</w:t>
      </w:r>
      <w:r w:rsidR="00DE6287" w:rsidRPr="00DE6287">
        <w:rPr>
          <w:bCs/>
          <w:sz w:val="36"/>
          <w:szCs w:val="36"/>
        </w:rPr>
        <w:t>11011324210200013825-XM001</w:t>
      </w:r>
    </w:p>
    <w:p w:rsidR="00A751F2" w:rsidRDefault="0098328F" w:rsidP="00DE6287">
      <w:pPr>
        <w:tabs>
          <w:tab w:val="left" w:pos="3240"/>
          <w:tab w:val="left" w:pos="3420"/>
        </w:tabs>
        <w:spacing w:line="360" w:lineRule="auto"/>
        <w:ind w:firstLineChars="200" w:firstLine="720"/>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人：北京市顺义区教育资产管理服务中心</w:t>
      </w:r>
    </w:p>
    <w:p w:rsidR="00A751F2" w:rsidRDefault="0098328F" w:rsidP="005B4F65">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bCs/>
          <w:sz w:val="36"/>
          <w:szCs w:val="36"/>
        </w:rPr>
        <w:t xml:space="preserve"> </w:t>
      </w:r>
      <w:r>
        <w:rPr>
          <w:rFonts w:hint="eastAsia"/>
          <w:bCs/>
          <w:sz w:val="36"/>
          <w:szCs w:val="36"/>
        </w:rPr>
        <w:t>北京招竣建设工程咨询有限公司</w:t>
      </w:r>
    </w:p>
    <w:p w:rsidR="00A751F2" w:rsidRDefault="00A751F2">
      <w:pPr>
        <w:widowControl/>
        <w:jc w:val="left"/>
        <w:rPr>
          <w:sz w:val="32"/>
          <w:szCs w:val="32"/>
        </w:rPr>
      </w:pPr>
    </w:p>
    <w:p w:rsidR="00A751F2" w:rsidRDefault="00A751F2">
      <w:pPr>
        <w:spacing w:line="500" w:lineRule="exact"/>
        <w:rPr>
          <w:i/>
        </w:rPr>
      </w:pPr>
    </w:p>
    <w:p w:rsidR="00A751F2" w:rsidRDefault="00A751F2">
      <w:pPr>
        <w:spacing w:line="360" w:lineRule="auto"/>
        <w:jc w:val="center"/>
        <w:rPr>
          <w:b/>
          <w:sz w:val="44"/>
          <w:szCs w:val="44"/>
        </w:rPr>
      </w:pPr>
    </w:p>
    <w:p w:rsidR="00A751F2" w:rsidRDefault="00A751F2">
      <w:pPr>
        <w:spacing w:line="360" w:lineRule="auto"/>
        <w:ind w:firstLineChars="1000" w:firstLine="7228"/>
        <w:rPr>
          <w:b/>
          <w:sz w:val="72"/>
        </w:rPr>
        <w:sectPr w:rsidR="00A751F2">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rsidR="00A751F2" w:rsidRDefault="0098328F">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rsidR="00A751F2" w:rsidRDefault="00A751F2"/>
    <w:p w:rsidR="00A751F2" w:rsidRDefault="00A751F2"/>
    <w:p w:rsidR="00A751F2" w:rsidRDefault="00A751F2"/>
    <w:p w:rsidR="00A751F2" w:rsidRDefault="0098328F">
      <w:pPr>
        <w:pStyle w:val="10"/>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A751F2" w:rsidRDefault="00ED2DAD">
      <w:pPr>
        <w:pStyle w:val="10"/>
        <w:spacing w:line="360" w:lineRule="auto"/>
        <w:rPr>
          <w:rFonts w:ascii="Times New Roman" w:hAnsi="Times New Roman"/>
          <w:b w:val="0"/>
          <w:sz w:val="21"/>
          <w:szCs w:val="22"/>
        </w:rPr>
      </w:pPr>
      <w:hyperlink w:anchor="_Toc99301419" w:history="1">
        <w:r w:rsidR="0098328F">
          <w:rPr>
            <w:rStyle w:val="af8"/>
            <w:rFonts w:ascii="Times New Roman" w:hAnsi="Times New Roman"/>
          </w:rPr>
          <w:t>第一章</w:t>
        </w:r>
        <w:r w:rsidR="0098328F">
          <w:rPr>
            <w:rStyle w:val="af8"/>
            <w:rFonts w:ascii="Times New Roman" w:hAnsi="Times New Roman"/>
          </w:rPr>
          <w:t xml:space="preserve">   </w:t>
        </w:r>
        <w:r w:rsidR="0098328F">
          <w:rPr>
            <w:rStyle w:val="af8"/>
            <w:rFonts w:ascii="Times New Roman" w:hAnsi="Times New Roman"/>
          </w:rPr>
          <w:t>投标邀请</w:t>
        </w:r>
        <w:r w:rsidR="0098328F">
          <w:rPr>
            <w:rFonts w:ascii="Times New Roman" w:hAnsi="Times New Roman"/>
          </w:rPr>
          <w:tab/>
        </w:r>
        <w:r w:rsidR="0098328F">
          <w:rPr>
            <w:rFonts w:ascii="Times New Roman" w:hAnsi="Times New Roman"/>
          </w:rPr>
          <w:fldChar w:fldCharType="begin"/>
        </w:r>
        <w:r w:rsidR="0098328F">
          <w:rPr>
            <w:rFonts w:ascii="Times New Roman" w:hAnsi="Times New Roman"/>
          </w:rPr>
          <w:instrText xml:space="preserve"> PAGEREF _Toc99301419 \h </w:instrText>
        </w:r>
        <w:r w:rsidR="0098328F">
          <w:rPr>
            <w:rFonts w:ascii="Times New Roman" w:hAnsi="Times New Roman"/>
          </w:rPr>
        </w:r>
        <w:r w:rsidR="0098328F">
          <w:rPr>
            <w:rFonts w:ascii="Times New Roman" w:hAnsi="Times New Roman"/>
          </w:rPr>
          <w:fldChar w:fldCharType="separate"/>
        </w:r>
        <w:r w:rsidR="0098328F">
          <w:rPr>
            <w:rFonts w:ascii="Times New Roman" w:hAnsi="Times New Roman"/>
          </w:rPr>
          <w:t>1</w:t>
        </w:r>
        <w:r w:rsidR="0098328F">
          <w:rPr>
            <w:rFonts w:ascii="Times New Roman" w:hAnsi="Times New Roman"/>
          </w:rPr>
          <w:fldChar w:fldCharType="end"/>
        </w:r>
      </w:hyperlink>
    </w:p>
    <w:p w:rsidR="00A751F2" w:rsidRDefault="00ED2DAD">
      <w:pPr>
        <w:pStyle w:val="10"/>
        <w:spacing w:line="360" w:lineRule="auto"/>
        <w:rPr>
          <w:rFonts w:ascii="Times New Roman" w:hAnsi="Times New Roman"/>
          <w:b w:val="0"/>
          <w:sz w:val="21"/>
          <w:szCs w:val="22"/>
        </w:rPr>
      </w:pPr>
      <w:hyperlink w:anchor="_Toc99301420" w:history="1">
        <w:r w:rsidR="0098328F">
          <w:rPr>
            <w:rStyle w:val="af8"/>
            <w:rFonts w:ascii="Times New Roman" w:hAnsi="Times New Roman"/>
          </w:rPr>
          <w:t>第二章</w:t>
        </w:r>
        <w:r w:rsidR="0098328F">
          <w:rPr>
            <w:rStyle w:val="af8"/>
            <w:rFonts w:ascii="Times New Roman" w:hAnsi="Times New Roman"/>
          </w:rPr>
          <w:t xml:space="preserve">   </w:t>
        </w:r>
        <w:r w:rsidR="0098328F">
          <w:rPr>
            <w:rStyle w:val="af8"/>
            <w:rFonts w:ascii="Times New Roman" w:hAnsi="Times New Roman"/>
          </w:rPr>
          <w:t>投标人须知</w:t>
        </w:r>
        <w:r w:rsidR="0098328F">
          <w:rPr>
            <w:rFonts w:ascii="Times New Roman" w:hAnsi="Times New Roman"/>
          </w:rPr>
          <w:tab/>
        </w:r>
        <w:r w:rsidR="0098328F">
          <w:rPr>
            <w:rFonts w:ascii="Times New Roman" w:hAnsi="Times New Roman"/>
          </w:rPr>
          <w:fldChar w:fldCharType="begin"/>
        </w:r>
        <w:r w:rsidR="0098328F">
          <w:rPr>
            <w:rFonts w:ascii="Times New Roman" w:hAnsi="Times New Roman"/>
          </w:rPr>
          <w:instrText xml:space="preserve"> PAGEREF _Toc99301420 \h </w:instrText>
        </w:r>
        <w:r w:rsidR="0098328F">
          <w:rPr>
            <w:rFonts w:ascii="Times New Roman" w:hAnsi="Times New Roman"/>
          </w:rPr>
        </w:r>
        <w:r w:rsidR="0098328F">
          <w:rPr>
            <w:rFonts w:ascii="Times New Roman" w:hAnsi="Times New Roman"/>
          </w:rPr>
          <w:fldChar w:fldCharType="separate"/>
        </w:r>
        <w:r w:rsidR="0098328F">
          <w:rPr>
            <w:rFonts w:ascii="Times New Roman" w:hAnsi="Times New Roman"/>
          </w:rPr>
          <w:t>5</w:t>
        </w:r>
        <w:r w:rsidR="0098328F">
          <w:rPr>
            <w:rFonts w:ascii="Times New Roman" w:hAnsi="Times New Roman"/>
          </w:rPr>
          <w:fldChar w:fldCharType="end"/>
        </w:r>
      </w:hyperlink>
    </w:p>
    <w:p w:rsidR="00A751F2" w:rsidRDefault="00ED2DAD">
      <w:pPr>
        <w:pStyle w:val="10"/>
        <w:spacing w:line="360" w:lineRule="auto"/>
        <w:rPr>
          <w:rFonts w:ascii="Times New Roman" w:hAnsi="Times New Roman"/>
          <w:b w:val="0"/>
          <w:sz w:val="21"/>
          <w:szCs w:val="22"/>
        </w:rPr>
      </w:pPr>
      <w:hyperlink w:anchor="_Toc99301421" w:history="1">
        <w:r w:rsidR="0098328F">
          <w:rPr>
            <w:rStyle w:val="af8"/>
            <w:rFonts w:ascii="Times New Roman" w:hAnsi="Times New Roman"/>
          </w:rPr>
          <w:t>第三章</w:t>
        </w:r>
        <w:r w:rsidR="0098328F">
          <w:rPr>
            <w:rStyle w:val="af8"/>
            <w:rFonts w:ascii="Times New Roman" w:hAnsi="Times New Roman"/>
          </w:rPr>
          <w:t xml:space="preserve">   </w:t>
        </w:r>
        <w:r w:rsidR="0098328F">
          <w:rPr>
            <w:rStyle w:val="af8"/>
            <w:rFonts w:ascii="Times New Roman" w:hAnsi="Times New Roman"/>
          </w:rPr>
          <w:t>资格审查</w:t>
        </w:r>
        <w:r w:rsidR="0098328F">
          <w:rPr>
            <w:rFonts w:ascii="Times New Roman" w:hAnsi="Times New Roman"/>
          </w:rPr>
          <w:tab/>
        </w:r>
        <w:r w:rsidR="0098328F">
          <w:rPr>
            <w:rFonts w:ascii="Times New Roman" w:hAnsi="Times New Roman"/>
          </w:rPr>
          <w:fldChar w:fldCharType="begin"/>
        </w:r>
        <w:r w:rsidR="0098328F">
          <w:rPr>
            <w:rFonts w:ascii="Times New Roman" w:hAnsi="Times New Roman"/>
          </w:rPr>
          <w:instrText xml:space="preserve"> PAGEREF _Toc99301421 \h </w:instrText>
        </w:r>
        <w:r w:rsidR="0098328F">
          <w:rPr>
            <w:rFonts w:ascii="Times New Roman" w:hAnsi="Times New Roman"/>
          </w:rPr>
        </w:r>
        <w:r w:rsidR="0098328F">
          <w:rPr>
            <w:rFonts w:ascii="Times New Roman" w:hAnsi="Times New Roman"/>
          </w:rPr>
          <w:fldChar w:fldCharType="separate"/>
        </w:r>
        <w:r w:rsidR="0098328F">
          <w:rPr>
            <w:rFonts w:ascii="Times New Roman" w:hAnsi="Times New Roman"/>
          </w:rPr>
          <w:t>19</w:t>
        </w:r>
        <w:r w:rsidR="0098328F">
          <w:rPr>
            <w:rFonts w:ascii="Times New Roman" w:hAnsi="Times New Roman"/>
          </w:rPr>
          <w:fldChar w:fldCharType="end"/>
        </w:r>
      </w:hyperlink>
    </w:p>
    <w:p w:rsidR="00A751F2" w:rsidRDefault="00ED2DAD">
      <w:pPr>
        <w:pStyle w:val="10"/>
        <w:spacing w:line="360" w:lineRule="auto"/>
        <w:rPr>
          <w:rFonts w:ascii="Times New Roman" w:hAnsi="Times New Roman"/>
          <w:b w:val="0"/>
          <w:sz w:val="21"/>
          <w:szCs w:val="22"/>
        </w:rPr>
      </w:pPr>
      <w:hyperlink w:anchor="_Toc99301423" w:history="1">
        <w:r w:rsidR="0098328F">
          <w:rPr>
            <w:rStyle w:val="af8"/>
            <w:rFonts w:ascii="Times New Roman" w:hAnsi="Times New Roman"/>
          </w:rPr>
          <w:t>第四章</w:t>
        </w:r>
        <w:r w:rsidR="0098328F">
          <w:rPr>
            <w:rStyle w:val="af8"/>
            <w:rFonts w:ascii="Times New Roman" w:hAnsi="Times New Roman"/>
          </w:rPr>
          <w:t xml:space="preserve">   </w:t>
        </w:r>
        <w:r w:rsidR="0098328F">
          <w:rPr>
            <w:rStyle w:val="af8"/>
            <w:rFonts w:ascii="Times New Roman" w:hAnsi="Times New Roman"/>
          </w:rPr>
          <w:t>评标程序、评标方法和评标标准</w:t>
        </w:r>
        <w:r w:rsidR="0098328F">
          <w:rPr>
            <w:rFonts w:ascii="Times New Roman" w:hAnsi="Times New Roman"/>
          </w:rPr>
          <w:tab/>
        </w:r>
        <w:r w:rsidR="0098328F">
          <w:rPr>
            <w:rFonts w:ascii="Times New Roman" w:hAnsi="Times New Roman"/>
          </w:rPr>
          <w:fldChar w:fldCharType="begin"/>
        </w:r>
        <w:r w:rsidR="0098328F">
          <w:rPr>
            <w:rFonts w:ascii="Times New Roman" w:hAnsi="Times New Roman"/>
          </w:rPr>
          <w:instrText xml:space="preserve"> PAGEREF _Toc99301423 \h </w:instrText>
        </w:r>
        <w:r w:rsidR="0098328F">
          <w:rPr>
            <w:rFonts w:ascii="Times New Roman" w:hAnsi="Times New Roman"/>
          </w:rPr>
        </w:r>
        <w:r w:rsidR="0098328F">
          <w:rPr>
            <w:rFonts w:ascii="Times New Roman" w:hAnsi="Times New Roman"/>
          </w:rPr>
          <w:fldChar w:fldCharType="separate"/>
        </w:r>
        <w:r w:rsidR="0098328F">
          <w:rPr>
            <w:rFonts w:ascii="Times New Roman" w:hAnsi="Times New Roman"/>
          </w:rPr>
          <w:t>21</w:t>
        </w:r>
        <w:r w:rsidR="0098328F">
          <w:rPr>
            <w:rFonts w:ascii="Times New Roman" w:hAnsi="Times New Roman"/>
          </w:rPr>
          <w:fldChar w:fldCharType="end"/>
        </w:r>
      </w:hyperlink>
    </w:p>
    <w:p w:rsidR="00A751F2" w:rsidRDefault="00ED2DAD">
      <w:pPr>
        <w:pStyle w:val="10"/>
        <w:spacing w:line="360" w:lineRule="auto"/>
        <w:rPr>
          <w:rFonts w:ascii="Times New Roman" w:hAnsi="Times New Roman"/>
          <w:b w:val="0"/>
          <w:sz w:val="21"/>
          <w:szCs w:val="22"/>
        </w:rPr>
      </w:pPr>
      <w:hyperlink w:anchor="_Toc99301424" w:history="1">
        <w:r w:rsidR="0098328F">
          <w:rPr>
            <w:rStyle w:val="af8"/>
            <w:rFonts w:ascii="Times New Roman" w:hAnsi="Times New Roman"/>
          </w:rPr>
          <w:t>第五章</w:t>
        </w:r>
        <w:r w:rsidR="0098328F">
          <w:rPr>
            <w:rStyle w:val="af8"/>
            <w:rFonts w:ascii="Times New Roman" w:hAnsi="Times New Roman"/>
          </w:rPr>
          <w:t xml:space="preserve">   </w:t>
        </w:r>
        <w:r w:rsidR="0098328F">
          <w:rPr>
            <w:rStyle w:val="af8"/>
            <w:rFonts w:ascii="Times New Roman" w:hAnsi="Times New Roman"/>
          </w:rPr>
          <w:t>采购需求</w:t>
        </w:r>
        <w:r w:rsidR="0098328F">
          <w:rPr>
            <w:rFonts w:ascii="Times New Roman" w:hAnsi="Times New Roman"/>
          </w:rPr>
          <w:tab/>
        </w:r>
        <w:r w:rsidR="0098328F">
          <w:rPr>
            <w:rFonts w:ascii="Times New Roman" w:hAnsi="Times New Roman"/>
          </w:rPr>
          <w:fldChar w:fldCharType="begin"/>
        </w:r>
        <w:r w:rsidR="0098328F">
          <w:rPr>
            <w:rFonts w:ascii="Times New Roman" w:hAnsi="Times New Roman"/>
          </w:rPr>
          <w:instrText xml:space="preserve"> PAGEREF _Toc99301424 \h </w:instrText>
        </w:r>
        <w:r w:rsidR="0098328F">
          <w:rPr>
            <w:rFonts w:ascii="Times New Roman" w:hAnsi="Times New Roman"/>
          </w:rPr>
        </w:r>
        <w:r w:rsidR="0098328F">
          <w:rPr>
            <w:rFonts w:ascii="Times New Roman" w:hAnsi="Times New Roman"/>
          </w:rPr>
          <w:fldChar w:fldCharType="separate"/>
        </w:r>
        <w:r w:rsidR="0098328F">
          <w:rPr>
            <w:rFonts w:ascii="Times New Roman" w:hAnsi="Times New Roman"/>
          </w:rPr>
          <w:t>2</w:t>
        </w:r>
        <w:r w:rsidR="0098328F">
          <w:rPr>
            <w:rFonts w:ascii="Times New Roman" w:hAnsi="Times New Roman" w:hint="eastAsia"/>
          </w:rPr>
          <w:t>9</w:t>
        </w:r>
        <w:r w:rsidR="0098328F">
          <w:rPr>
            <w:rFonts w:ascii="Times New Roman" w:hAnsi="Times New Roman"/>
          </w:rPr>
          <w:fldChar w:fldCharType="end"/>
        </w:r>
      </w:hyperlink>
    </w:p>
    <w:p w:rsidR="00A751F2" w:rsidRDefault="00ED2DAD">
      <w:pPr>
        <w:pStyle w:val="10"/>
        <w:spacing w:line="360" w:lineRule="auto"/>
        <w:rPr>
          <w:rFonts w:ascii="Times New Roman" w:hAnsi="Times New Roman"/>
          <w:b w:val="0"/>
          <w:sz w:val="21"/>
          <w:szCs w:val="22"/>
        </w:rPr>
      </w:pPr>
      <w:hyperlink w:anchor="_Toc99301425" w:history="1">
        <w:r w:rsidR="0098328F">
          <w:rPr>
            <w:rStyle w:val="af8"/>
            <w:rFonts w:ascii="Times New Roman" w:hAnsi="Times New Roman"/>
          </w:rPr>
          <w:t>第六章</w:t>
        </w:r>
        <w:r w:rsidR="0098328F">
          <w:rPr>
            <w:rStyle w:val="af8"/>
            <w:rFonts w:ascii="Times New Roman" w:hAnsi="Times New Roman"/>
          </w:rPr>
          <w:t xml:space="preserve">   </w:t>
        </w:r>
        <w:r w:rsidR="0098328F">
          <w:rPr>
            <w:rStyle w:val="af8"/>
            <w:rFonts w:ascii="Times New Roman" w:hAnsi="Times New Roman"/>
          </w:rPr>
          <w:t>拟签订的合同文本</w:t>
        </w:r>
        <w:r w:rsidR="0098328F">
          <w:rPr>
            <w:rFonts w:ascii="Times New Roman" w:hAnsi="Times New Roman"/>
          </w:rPr>
          <w:tab/>
        </w:r>
        <w:r w:rsidR="0098328F">
          <w:rPr>
            <w:rFonts w:ascii="Times New Roman" w:hAnsi="Times New Roman" w:hint="eastAsia"/>
          </w:rPr>
          <w:t>33</w:t>
        </w:r>
      </w:hyperlink>
    </w:p>
    <w:p w:rsidR="00A751F2" w:rsidRDefault="00ED2DAD">
      <w:pPr>
        <w:pStyle w:val="10"/>
        <w:spacing w:line="360" w:lineRule="auto"/>
        <w:rPr>
          <w:rFonts w:ascii="Times New Roman" w:hAnsi="Times New Roman"/>
          <w:b w:val="0"/>
          <w:sz w:val="21"/>
          <w:szCs w:val="22"/>
        </w:rPr>
      </w:pPr>
      <w:hyperlink w:anchor="_Toc99301426" w:history="1">
        <w:r w:rsidR="0098328F">
          <w:rPr>
            <w:rStyle w:val="af8"/>
            <w:rFonts w:ascii="Times New Roman" w:hAnsi="Times New Roman"/>
          </w:rPr>
          <w:t>第七章</w:t>
        </w:r>
        <w:r w:rsidR="0098328F">
          <w:rPr>
            <w:rStyle w:val="af8"/>
            <w:rFonts w:ascii="Times New Roman" w:hAnsi="Times New Roman"/>
          </w:rPr>
          <w:t xml:space="preserve">   </w:t>
        </w:r>
        <w:r w:rsidR="0098328F">
          <w:rPr>
            <w:rStyle w:val="af8"/>
            <w:rFonts w:ascii="Times New Roman" w:hAnsi="Times New Roman"/>
          </w:rPr>
          <w:t>投标文件格式</w:t>
        </w:r>
        <w:r w:rsidR="0098328F">
          <w:rPr>
            <w:rFonts w:ascii="Times New Roman" w:hAnsi="Times New Roman"/>
          </w:rPr>
          <w:tab/>
        </w:r>
        <w:r w:rsidR="0098328F">
          <w:rPr>
            <w:rFonts w:ascii="Times New Roman" w:hAnsi="Times New Roman" w:hint="eastAsia"/>
          </w:rPr>
          <w:t>38</w:t>
        </w:r>
      </w:hyperlink>
    </w:p>
    <w:p w:rsidR="00A751F2" w:rsidRDefault="0098328F">
      <w:pPr>
        <w:pStyle w:val="10"/>
        <w:spacing w:line="360" w:lineRule="auto"/>
        <w:rPr>
          <w:rFonts w:ascii="Times New Roman" w:hAnsi="Times New Roman"/>
          <w:b w:val="0"/>
        </w:rPr>
      </w:pPr>
      <w:r>
        <w:rPr>
          <w:rFonts w:ascii="Times New Roman" w:hAnsi="Times New Roman"/>
          <w:b w:val="0"/>
        </w:rPr>
        <w:fldChar w:fldCharType="end"/>
      </w:r>
    </w:p>
    <w:p w:rsidR="00A751F2" w:rsidRDefault="0098328F">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rsidR="00A751F2" w:rsidRDefault="00A751F2">
      <w:pPr>
        <w:spacing w:line="360" w:lineRule="auto"/>
        <w:rPr>
          <w:sz w:val="32"/>
          <w:szCs w:val="32"/>
        </w:rPr>
      </w:pPr>
    </w:p>
    <w:p w:rsidR="00A751F2" w:rsidRDefault="0098328F">
      <w:pPr>
        <w:pStyle w:val="2"/>
        <w:spacing w:before="0" w:line="360" w:lineRule="auto"/>
        <w:jc w:val="left"/>
        <w:rPr>
          <w:rFonts w:ascii="Times New Roman" w:eastAsia="宋体" w:hAnsi="Times New Roman"/>
          <w:sz w:val="24"/>
          <w:szCs w:val="24"/>
        </w:rPr>
      </w:pPr>
      <w:bookmarkStart w:id="2" w:name="_Toc28359002"/>
      <w:bookmarkStart w:id="3" w:name="_Toc35393790"/>
      <w:bookmarkStart w:id="4" w:name="_Toc35393621"/>
      <w:bookmarkStart w:id="5" w:name="_Toc28359079"/>
      <w:bookmarkStart w:id="6" w:name="_Hlk24379207"/>
      <w:r>
        <w:rPr>
          <w:rFonts w:ascii="Times New Roman" w:eastAsia="宋体" w:hAnsi="Times New Roman"/>
          <w:sz w:val="24"/>
          <w:szCs w:val="24"/>
        </w:rPr>
        <w:t>一、项目基本情况</w:t>
      </w:r>
      <w:bookmarkEnd w:id="2"/>
      <w:bookmarkEnd w:id="3"/>
      <w:bookmarkEnd w:id="4"/>
      <w:bookmarkEnd w:id="5"/>
    </w:p>
    <w:p w:rsidR="00A751F2" w:rsidRDefault="0098328F" w:rsidP="00DE6287">
      <w:pPr>
        <w:tabs>
          <w:tab w:val="left" w:pos="3240"/>
          <w:tab w:val="left" w:pos="3420"/>
        </w:tabs>
        <w:spacing w:line="360" w:lineRule="auto"/>
        <w:ind w:firstLineChars="200" w:firstLine="480"/>
        <w:jc w:val="left"/>
        <w:rPr>
          <w:sz w:val="24"/>
          <w:u w:val="single"/>
        </w:rPr>
      </w:pPr>
      <w:r>
        <w:rPr>
          <w:sz w:val="24"/>
        </w:rPr>
        <w:t>1.</w:t>
      </w:r>
      <w:r>
        <w:rPr>
          <w:sz w:val="24"/>
        </w:rPr>
        <w:t>项目编号</w:t>
      </w:r>
      <w:r>
        <w:rPr>
          <w:sz w:val="24"/>
        </w:rPr>
        <w:t>/</w:t>
      </w:r>
      <w:r>
        <w:rPr>
          <w:sz w:val="24"/>
        </w:rPr>
        <w:t>包号：</w:t>
      </w:r>
      <w:r w:rsidR="00DE6287" w:rsidRPr="00DE6287">
        <w:rPr>
          <w:sz w:val="24"/>
        </w:rPr>
        <w:t>11011324210200013825-XM001</w:t>
      </w:r>
      <w:r w:rsidRPr="00DE6287">
        <w:rPr>
          <w:rFonts w:hint="eastAsia"/>
          <w:sz w:val="24"/>
        </w:rPr>
        <w:t xml:space="preserve"> </w:t>
      </w:r>
    </w:p>
    <w:p w:rsidR="00A751F2" w:rsidRDefault="0098328F">
      <w:pPr>
        <w:spacing w:line="360" w:lineRule="auto"/>
        <w:ind w:firstLineChars="200" w:firstLine="480"/>
        <w:rPr>
          <w:sz w:val="24"/>
          <w:u w:val="single"/>
        </w:rPr>
      </w:pPr>
      <w:r>
        <w:rPr>
          <w:sz w:val="24"/>
        </w:rPr>
        <w:t>2.</w:t>
      </w:r>
      <w:r>
        <w:rPr>
          <w:sz w:val="24"/>
        </w:rPr>
        <w:t>项目名称：</w:t>
      </w:r>
      <w:r>
        <w:rPr>
          <w:rFonts w:hint="eastAsia"/>
          <w:sz w:val="24"/>
          <w:u w:val="single"/>
        </w:rPr>
        <w:t>资产</w:t>
      </w:r>
      <w:r>
        <w:rPr>
          <w:rFonts w:hint="eastAsia"/>
          <w:sz w:val="24"/>
          <w:u w:val="single"/>
        </w:rPr>
        <w:t>-</w:t>
      </w:r>
      <w:r>
        <w:rPr>
          <w:rFonts w:hint="eastAsia"/>
          <w:sz w:val="24"/>
          <w:u w:val="single"/>
        </w:rPr>
        <w:t>教育教学设备更新</w:t>
      </w:r>
    </w:p>
    <w:bookmarkEnd w:id="6"/>
    <w:p w:rsidR="00A751F2" w:rsidRDefault="0098328F">
      <w:pPr>
        <w:spacing w:line="360" w:lineRule="auto"/>
        <w:ind w:firstLineChars="200" w:firstLine="480"/>
        <w:rPr>
          <w:sz w:val="24"/>
        </w:rPr>
      </w:pPr>
      <w:r>
        <w:rPr>
          <w:sz w:val="24"/>
        </w:rPr>
        <w:t>3.</w:t>
      </w:r>
      <w:r>
        <w:rPr>
          <w:sz w:val="24"/>
        </w:rPr>
        <w:t>项目预算金额：</w:t>
      </w:r>
      <w:r>
        <w:rPr>
          <w:rFonts w:hint="eastAsia"/>
          <w:sz w:val="24"/>
          <w:u w:val="single"/>
        </w:rPr>
        <w:t>690.5250</w:t>
      </w:r>
      <w:r>
        <w:rPr>
          <w:sz w:val="24"/>
        </w:rPr>
        <w:t>万元、项目最高限价：</w:t>
      </w:r>
      <w:r>
        <w:rPr>
          <w:rFonts w:hint="eastAsia"/>
          <w:sz w:val="24"/>
          <w:u w:val="single"/>
        </w:rPr>
        <w:t>690.5250</w:t>
      </w:r>
      <w:r>
        <w:rPr>
          <w:sz w:val="24"/>
        </w:rPr>
        <w:t>万元</w:t>
      </w:r>
    </w:p>
    <w:p w:rsidR="00A751F2" w:rsidRDefault="0098328F">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695"/>
        <w:gridCol w:w="1701"/>
        <w:gridCol w:w="565"/>
        <w:gridCol w:w="3033"/>
      </w:tblGrid>
      <w:tr w:rsidR="00A751F2">
        <w:trPr>
          <w:trHeight w:val="454"/>
        </w:trPr>
        <w:tc>
          <w:tcPr>
            <w:tcW w:w="671" w:type="pct"/>
            <w:vAlign w:val="center"/>
          </w:tcPr>
          <w:p w:rsidR="00A751F2" w:rsidRDefault="0098328F">
            <w:pPr>
              <w:jc w:val="center"/>
              <w:rPr>
                <w:sz w:val="18"/>
              </w:rPr>
            </w:pPr>
            <w:r>
              <w:rPr>
                <w:sz w:val="18"/>
              </w:rPr>
              <w:t>包</w:t>
            </w:r>
            <w:r>
              <w:rPr>
                <w:rFonts w:hint="eastAsia"/>
                <w:sz w:val="18"/>
              </w:rPr>
              <w:t>次</w:t>
            </w:r>
          </w:p>
        </w:tc>
        <w:tc>
          <w:tcPr>
            <w:tcW w:w="1458" w:type="pct"/>
            <w:vAlign w:val="center"/>
          </w:tcPr>
          <w:p w:rsidR="00A751F2" w:rsidRDefault="0098328F">
            <w:pPr>
              <w:jc w:val="center"/>
              <w:rPr>
                <w:sz w:val="18"/>
              </w:rPr>
            </w:pPr>
            <w:r>
              <w:rPr>
                <w:sz w:val="18"/>
              </w:rPr>
              <w:t>标的名称</w:t>
            </w:r>
          </w:p>
        </w:tc>
        <w:tc>
          <w:tcPr>
            <w:tcW w:w="920" w:type="pct"/>
            <w:vAlign w:val="center"/>
          </w:tcPr>
          <w:p w:rsidR="00A751F2" w:rsidRDefault="0098328F">
            <w:pPr>
              <w:jc w:val="center"/>
              <w:rPr>
                <w:sz w:val="18"/>
              </w:rPr>
            </w:pPr>
            <w:r>
              <w:rPr>
                <w:sz w:val="18"/>
              </w:rPr>
              <w:t>采购</w:t>
            </w:r>
            <w:proofErr w:type="gramStart"/>
            <w:r>
              <w:rPr>
                <w:sz w:val="18"/>
              </w:rPr>
              <w:t>包预算</w:t>
            </w:r>
            <w:proofErr w:type="gramEnd"/>
            <w:r>
              <w:rPr>
                <w:sz w:val="18"/>
              </w:rPr>
              <w:t>金额</w:t>
            </w:r>
          </w:p>
          <w:p w:rsidR="00A751F2" w:rsidRDefault="0098328F">
            <w:pPr>
              <w:jc w:val="center"/>
              <w:rPr>
                <w:sz w:val="18"/>
              </w:rPr>
            </w:pPr>
            <w:r>
              <w:rPr>
                <w:sz w:val="18"/>
              </w:rPr>
              <w:t>（万元）</w:t>
            </w:r>
          </w:p>
        </w:tc>
        <w:tc>
          <w:tcPr>
            <w:tcW w:w="306" w:type="pct"/>
            <w:vAlign w:val="center"/>
          </w:tcPr>
          <w:p w:rsidR="00A751F2" w:rsidRDefault="0098328F">
            <w:pPr>
              <w:jc w:val="center"/>
              <w:rPr>
                <w:sz w:val="18"/>
              </w:rPr>
            </w:pPr>
            <w:r>
              <w:rPr>
                <w:sz w:val="18"/>
              </w:rPr>
              <w:t>数量</w:t>
            </w:r>
          </w:p>
        </w:tc>
        <w:tc>
          <w:tcPr>
            <w:tcW w:w="1641" w:type="pct"/>
            <w:vAlign w:val="center"/>
          </w:tcPr>
          <w:p w:rsidR="00A751F2" w:rsidRDefault="0098328F">
            <w:pPr>
              <w:jc w:val="center"/>
              <w:rPr>
                <w:sz w:val="18"/>
              </w:rPr>
            </w:pPr>
            <w:r>
              <w:rPr>
                <w:sz w:val="18"/>
              </w:rPr>
              <w:t>简要技术需求或服务要求</w:t>
            </w:r>
          </w:p>
        </w:tc>
      </w:tr>
      <w:tr w:rsidR="00A751F2">
        <w:trPr>
          <w:trHeight w:val="454"/>
        </w:trPr>
        <w:tc>
          <w:tcPr>
            <w:tcW w:w="671" w:type="pct"/>
            <w:vAlign w:val="center"/>
          </w:tcPr>
          <w:p w:rsidR="00A751F2" w:rsidRDefault="0098328F">
            <w:pPr>
              <w:jc w:val="center"/>
              <w:rPr>
                <w:sz w:val="18"/>
              </w:rPr>
            </w:pPr>
            <w:r>
              <w:rPr>
                <w:rFonts w:hint="eastAsia"/>
                <w:sz w:val="18"/>
              </w:rPr>
              <w:t>第一包：</w:t>
            </w:r>
          </w:p>
        </w:tc>
        <w:tc>
          <w:tcPr>
            <w:tcW w:w="1458" w:type="pct"/>
            <w:vAlign w:val="center"/>
          </w:tcPr>
          <w:p w:rsidR="00A751F2" w:rsidRDefault="0098328F">
            <w:pPr>
              <w:jc w:val="center"/>
              <w:rPr>
                <w:sz w:val="18"/>
              </w:rPr>
            </w:pPr>
            <w:r>
              <w:rPr>
                <w:rFonts w:hint="eastAsia"/>
                <w:sz w:val="18"/>
              </w:rPr>
              <w:t>资产</w:t>
            </w:r>
            <w:r>
              <w:rPr>
                <w:rFonts w:hint="eastAsia"/>
                <w:sz w:val="18"/>
              </w:rPr>
              <w:t>-</w:t>
            </w:r>
            <w:r>
              <w:rPr>
                <w:rFonts w:hint="eastAsia"/>
                <w:sz w:val="18"/>
              </w:rPr>
              <w:t>教育教学设备更新（第一包）</w:t>
            </w:r>
          </w:p>
        </w:tc>
        <w:tc>
          <w:tcPr>
            <w:tcW w:w="920" w:type="pct"/>
            <w:vAlign w:val="center"/>
          </w:tcPr>
          <w:p w:rsidR="00A751F2" w:rsidRDefault="005B4F65">
            <w:pPr>
              <w:jc w:val="center"/>
              <w:rPr>
                <w:rFonts w:ascii="宋体" w:hAnsi="宋体"/>
                <w:strike/>
                <w:sz w:val="18"/>
                <w:szCs w:val="18"/>
                <w:highlight w:val="yellow"/>
              </w:rPr>
            </w:pPr>
            <w:r>
              <w:rPr>
                <w:rFonts w:hint="eastAsia"/>
                <w:sz w:val="18"/>
              </w:rPr>
              <w:t>344</w:t>
            </w:r>
            <w:r>
              <w:rPr>
                <w:rFonts w:hint="eastAsia"/>
                <w:sz w:val="18"/>
              </w:rPr>
              <w:t>．</w:t>
            </w:r>
            <w:r>
              <w:rPr>
                <w:rFonts w:hint="eastAsia"/>
                <w:sz w:val="18"/>
              </w:rPr>
              <w:t>52</w:t>
            </w:r>
            <w:r w:rsidR="0098328F">
              <w:rPr>
                <w:rFonts w:hint="eastAsia"/>
                <w:sz w:val="18"/>
              </w:rPr>
              <w:t xml:space="preserve"> </w:t>
            </w:r>
          </w:p>
        </w:tc>
        <w:tc>
          <w:tcPr>
            <w:tcW w:w="306" w:type="pct"/>
            <w:vAlign w:val="center"/>
          </w:tcPr>
          <w:p w:rsidR="00A751F2" w:rsidRDefault="0098328F">
            <w:pPr>
              <w:jc w:val="center"/>
              <w:rPr>
                <w:sz w:val="18"/>
              </w:rPr>
            </w:pPr>
            <w:r>
              <w:rPr>
                <w:rFonts w:hint="eastAsia"/>
                <w:sz w:val="18"/>
              </w:rPr>
              <w:t>232</w:t>
            </w:r>
          </w:p>
        </w:tc>
        <w:tc>
          <w:tcPr>
            <w:tcW w:w="1641" w:type="pct"/>
            <w:vAlign w:val="center"/>
          </w:tcPr>
          <w:p w:rsidR="00A751F2" w:rsidRDefault="0098328F">
            <w:pPr>
              <w:jc w:val="center"/>
              <w:rPr>
                <w:sz w:val="18"/>
              </w:rPr>
            </w:pPr>
            <w:r>
              <w:rPr>
                <w:sz w:val="18"/>
              </w:rPr>
              <w:t>为了满足</w:t>
            </w:r>
            <w:r>
              <w:rPr>
                <w:rFonts w:hint="eastAsia"/>
                <w:sz w:val="18"/>
              </w:rPr>
              <w:t>教师</w:t>
            </w:r>
            <w:r>
              <w:rPr>
                <w:sz w:val="18"/>
              </w:rPr>
              <w:t>的</w:t>
            </w:r>
            <w:r>
              <w:rPr>
                <w:rFonts w:hint="eastAsia"/>
                <w:sz w:val="18"/>
              </w:rPr>
              <w:t>教育</w:t>
            </w:r>
            <w:r>
              <w:rPr>
                <w:sz w:val="18"/>
              </w:rPr>
              <w:t>教学需要</w:t>
            </w:r>
            <w:r>
              <w:rPr>
                <w:rFonts w:hint="eastAsia"/>
                <w:sz w:val="18"/>
              </w:rPr>
              <w:t>,</w:t>
            </w:r>
            <w:r>
              <w:rPr>
                <w:rFonts w:hint="eastAsia"/>
                <w:sz w:val="18"/>
              </w:rPr>
              <w:t>通过公开招标方式择优选择一家供应商。具体要求详见“采购需求”</w:t>
            </w:r>
          </w:p>
        </w:tc>
      </w:tr>
      <w:tr w:rsidR="00A751F2">
        <w:trPr>
          <w:trHeight w:val="454"/>
        </w:trPr>
        <w:tc>
          <w:tcPr>
            <w:tcW w:w="671" w:type="pct"/>
            <w:vAlign w:val="center"/>
          </w:tcPr>
          <w:p w:rsidR="00A751F2" w:rsidRDefault="0098328F">
            <w:pPr>
              <w:jc w:val="center"/>
              <w:rPr>
                <w:sz w:val="18"/>
              </w:rPr>
            </w:pPr>
            <w:r>
              <w:rPr>
                <w:rFonts w:hint="eastAsia"/>
                <w:sz w:val="18"/>
              </w:rPr>
              <w:t>第二包：</w:t>
            </w:r>
          </w:p>
        </w:tc>
        <w:tc>
          <w:tcPr>
            <w:tcW w:w="1458" w:type="pct"/>
            <w:vAlign w:val="center"/>
          </w:tcPr>
          <w:p w:rsidR="00A751F2" w:rsidRDefault="0098328F">
            <w:pPr>
              <w:jc w:val="center"/>
              <w:rPr>
                <w:sz w:val="18"/>
              </w:rPr>
            </w:pPr>
            <w:r>
              <w:rPr>
                <w:rFonts w:hint="eastAsia"/>
                <w:sz w:val="18"/>
              </w:rPr>
              <w:t>资产</w:t>
            </w:r>
            <w:r>
              <w:rPr>
                <w:rFonts w:hint="eastAsia"/>
                <w:sz w:val="18"/>
              </w:rPr>
              <w:t>-</w:t>
            </w:r>
            <w:r>
              <w:rPr>
                <w:rFonts w:hint="eastAsia"/>
                <w:sz w:val="18"/>
              </w:rPr>
              <w:t>教育教学设备更新（第二包）</w:t>
            </w:r>
          </w:p>
        </w:tc>
        <w:tc>
          <w:tcPr>
            <w:tcW w:w="920" w:type="pct"/>
            <w:vAlign w:val="center"/>
          </w:tcPr>
          <w:p w:rsidR="00A751F2" w:rsidRDefault="005B4F65">
            <w:pPr>
              <w:jc w:val="center"/>
              <w:rPr>
                <w:sz w:val="18"/>
              </w:rPr>
            </w:pPr>
            <w:r>
              <w:rPr>
                <w:rFonts w:hint="eastAsia"/>
                <w:sz w:val="18"/>
              </w:rPr>
              <w:t>346</w:t>
            </w:r>
            <w:r>
              <w:rPr>
                <w:rFonts w:hint="eastAsia"/>
                <w:sz w:val="18"/>
              </w:rPr>
              <w:t>．</w:t>
            </w:r>
            <w:r>
              <w:rPr>
                <w:rFonts w:hint="eastAsia"/>
                <w:sz w:val="18"/>
              </w:rPr>
              <w:t>005</w:t>
            </w:r>
          </w:p>
        </w:tc>
        <w:tc>
          <w:tcPr>
            <w:tcW w:w="306" w:type="pct"/>
            <w:vAlign w:val="center"/>
          </w:tcPr>
          <w:p w:rsidR="00A751F2" w:rsidRDefault="0098328F">
            <w:pPr>
              <w:jc w:val="center"/>
              <w:rPr>
                <w:sz w:val="18"/>
              </w:rPr>
            </w:pPr>
            <w:r>
              <w:rPr>
                <w:rFonts w:hint="eastAsia"/>
                <w:sz w:val="18"/>
              </w:rPr>
              <w:t>233</w:t>
            </w:r>
          </w:p>
        </w:tc>
        <w:tc>
          <w:tcPr>
            <w:tcW w:w="1641" w:type="pct"/>
            <w:vAlign w:val="center"/>
          </w:tcPr>
          <w:p w:rsidR="00A751F2" w:rsidRDefault="0098328F">
            <w:pPr>
              <w:jc w:val="center"/>
              <w:rPr>
                <w:sz w:val="18"/>
              </w:rPr>
            </w:pPr>
            <w:r>
              <w:rPr>
                <w:sz w:val="18"/>
              </w:rPr>
              <w:t>为了满足</w:t>
            </w:r>
            <w:r>
              <w:rPr>
                <w:rFonts w:hint="eastAsia"/>
                <w:sz w:val="18"/>
              </w:rPr>
              <w:t>教师</w:t>
            </w:r>
            <w:r>
              <w:rPr>
                <w:sz w:val="18"/>
              </w:rPr>
              <w:t>的</w:t>
            </w:r>
            <w:r>
              <w:rPr>
                <w:rFonts w:hint="eastAsia"/>
                <w:sz w:val="18"/>
              </w:rPr>
              <w:t>教育</w:t>
            </w:r>
            <w:r>
              <w:rPr>
                <w:sz w:val="18"/>
              </w:rPr>
              <w:t>教学需要</w:t>
            </w:r>
            <w:r>
              <w:rPr>
                <w:rFonts w:hint="eastAsia"/>
                <w:sz w:val="18"/>
              </w:rPr>
              <w:t>,</w:t>
            </w:r>
            <w:r>
              <w:rPr>
                <w:rFonts w:hint="eastAsia"/>
                <w:sz w:val="18"/>
              </w:rPr>
              <w:t>通过公开招标方式择优选择一家供应商。具体要求详见“采购需求”</w:t>
            </w:r>
          </w:p>
        </w:tc>
      </w:tr>
    </w:tbl>
    <w:p w:rsidR="00A751F2" w:rsidRDefault="0098328F">
      <w:pPr>
        <w:spacing w:line="360" w:lineRule="auto"/>
        <w:ind w:firstLineChars="200" w:firstLine="480"/>
        <w:rPr>
          <w:sz w:val="24"/>
          <w:u w:val="single"/>
        </w:rPr>
      </w:pPr>
      <w:r>
        <w:rPr>
          <w:sz w:val="24"/>
        </w:rPr>
        <w:t>5.</w:t>
      </w:r>
      <w:r>
        <w:rPr>
          <w:sz w:val="24"/>
        </w:rPr>
        <w:t>合同履行期限：</w:t>
      </w:r>
      <w:r>
        <w:rPr>
          <w:rFonts w:hint="eastAsia"/>
          <w:sz w:val="24"/>
          <w:u w:val="single"/>
        </w:rPr>
        <w:t>自合同签订起</w:t>
      </w:r>
      <w:r w:rsidR="001051A9">
        <w:rPr>
          <w:rFonts w:hint="eastAsia"/>
          <w:sz w:val="24"/>
          <w:u w:val="single"/>
        </w:rPr>
        <w:t>90</w:t>
      </w:r>
      <w:r w:rsidR="001051A9">
        <w:rPr>
          <w:rFonts w:hint="eastAsia"/>
          <w:sz w:val="24"/>
          <w:u w:val="single"/>
        </w:rPr>
        <w:t>天</w:t>
      </w:r>
      <w:r>
        <w:rPr>
          <w:rFonts w:ascii="宋体" w:hAnsi="宋体" w:hint="eastAsia"/>
          <w:sz w:val="24"/>
          <w:u w:val="single"/>
        </w:rPr>
        <w:t>。</w:t>
      </w:r>
    </w:p>
    <w:p w:rsidR="00A751F2" w:rsidRDefault="0098328F">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sz w:val="32"/>
          <w:szCs w:val="32"/>
        </w:rPr>
        <w:t>■</w:t>
      </w:r>
      <w:r>
        <w:rPr>
          <w:sz w:val="24"/>
        </w:rPr>
        <w:t>否。</w:t>
      </w:r>
    </w:p>
    <w:p w:rsidR="00A751F2" w:rsidRDefault="0098328F">
      <w:pPr>
        <w:pStyle w:val="2"/>
        <w:spacing w:before="0" w:line="360" w:lineRule="auto"/>
        <w:jc w:val="left"/>
        <w:rPr>
          <w:rFonts w:ascii="Times New Roman" w:eastAsia="宋体" w:hAnsi="Times New Roman"/>
          <w:sz w:val="24"/>
          <w:szCs w:val="24"/>
        </w:rPr>
      </w:pPr>
      <w:bookmarkStart w:id="7" w:name="_Toc28359003"/>
      <w:bookmarkStart w:id="8" w:name="_Toc35393791"/>
      <w:bookmarkStart w:id="9" w:name="_Toc28359080"/>
      <w:bookmarkStart w:id="10" w:name="_Toc35393622"/>
      <w:r>
        <w:rPr>
          <w:rFonts w:ascii="Times New Roman" w:eastAsia="宋体" w:hAnsi="Times New Roman"/>
          <w:sz w:val="24"/>
          <w:szCs w:val="24"/>
        </w:rPr>
        <w:t>二、申请人的资格要求（须同时满足）</w:t>
      </w:r>
      <w:bookmarkEnd w:id="7"/>
      <w:bookmarkEnd w:id="8"/>
      <w:bookmarkEnd w:id="9"/>
      <w:bookmarkEnd w:id="10"/>
    </w:p>
    <w:p w:rsidR="00A751F2" w:rsidRDefault="0098328F">
      <w:pPr>
        <w:spacing w:line="360" w:lineRule="auto"/>
        <w:ind w:firstLineChars="200" w:firstLine="480"/>
        <w:rPr>
          <w:sz w:val="24"/>
        </w:rPr>
      </w:pPr>
      <w:r>
        <w:rPr>
          <w:sz w:val="24"/>
        </w:rPr>
        <w:t>1.</w:t>
      </w:r>
      <w:r>
        <w:rPr>
          <w:sz w:val="24"/>
        </w:rPr>
        <w:t>满足《中华人民共和国政府采购法》第二十二条规定；</w:t>
      </w:r>
    </w:p>
    <w:p w:rsidR="00A751F2" w:rsidRDefault="0098328F">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rsidR="00A751F2" w:rsidRDefault="0098328F">
      <w:pPr>
        <w:spacing w:line="360" w:lineRule="auto"/>
        <w:ind w:firstLineChars="200" w:firstLine="480"/>
        <w:rPr>
          <w:sz w:val="24"/>
        </w:rPr>
      </w:pPr>
      <w:r>
        <w:rPr>
          <w:sz w:val="24"/>
        </w:rPr>
        <w:t xml:space="preserve">2.1 </w:t>
      </w:r>
      <w:r>
        <w:rPr>
          <w:rFonts w:hint="eastAsia"/>
          <w:sz w:val="24"/>
        </w:rPr>
        <w:t>中小企业政策</w:t>
      </w:r>
    </w:p>
    <w:p w:rsidR="00A751F2" w:rsidRDefault="00996D21">
      <w:pPr>
        <w:spacing w:line="360" w:lineRule="auto"/>
        <w:ind w:firstLineChars="200" w:firstLine="480"/>
        <w:rPr>
          <w:sz w:val="24"/>
        </w:rPr>
      </w:pPr>
      <w:r>
        <w:rPr>
          <w:sz w:val="24"/>
          <w:szCs w:val="32"/>
        </w:rPr>
        <w:t>■</w:t>
      </w:r>
      <w:r w:rsidR="0098328F">
        <w:rPr>
          <w:rFonts w:hint="eastAsia"/>
          <w:sz w:val="24"/>
        </w:rPr>
        <w:t>本项目</w:t>
      </w:r>
      <w:proofErr w:type="gramStart"/>
      <w:r w:rsidR="0098328F">
        <w:rPr>
          <w:rFonts w:hint="eastAsia"/>
          <w:sz w:val="24"/>
        </w:rPr>
        <w:t>不</w:t>
      </w:r>
      <w:proofErr w:type="gramEnd"/>
      <w:r w:rsidR="0098328F">
        <w:rPr>
          <w:rFonts w:hint="eastAsia"/>
          <w:sz w:val="24"/>
        </w:rPr>
        <w:t>专门面向中小企业预留采购份额。</w:t>
      </w:r>
    </w:p>
    <w:p w:rsidR="00A751F2" w:rsidRDefault="0098328F">
      <w:pPr>
        <w:spacing w:line="360" w:lineRule="auto"/>
        <w:ind w:firstLineChars="200" w:firstLine="480"/>
        <w:rPr>
          <w:sz w:val="24"/>
        </w:rPr>
      </w:pPr>
      <w:r>
        <w:rPr>
          <w:sz w:val="24"/>
        </w:rPr>
        <w:t>□</w:t>
      </w:r>
      <w:r>
        <w:rPr>
          <w:rFonts w:hint="eastAsia"/>
          <w:sz w:val="24"/>
        </w:rPr>
        <w:t>本项目专门面向</w:t>
      </w:r>
      <w:r>
        <w:rPr>
          <w:sz w:val="24"/>
        </w:rPr>
        <w:t xml:space="preserve">  □</w:t>
      </w:r>
      <w:r>
        <w:rPr>
          <w:rFonts w:hint="eastAsia"/>
          <w:sz w:val="24"/>
        </w:rPr>
        <w:t>中小</w:t>
      </w:r>
      <w:r>
        <w:rPr>
          <w:sz w:val="24"/>
        </w:rPr>
        <w:t xml:space="preserve"> □</w:t>
      </w:r>
      <w:r>
        <w:rPr>
          <w:rFonts w:hint="eastAsia"/>
          <w:sz w:val="24"/>
        </w:rPr>
        <w:t>小</w:t>
      </w:r>
      <w:proofErr w:type="gramStart"/>
      <w:r>
        <w:rPr>
          <w:rFonts w:hint="eastAsia"/>
          <w:sz w:val="24"/>
        </w:rPr>
        <w:t>微企业</w:t>
      </w:r>
      <w:proofErr w:type="gramEnd"/>
      <w:r>
        <w:rPr>
          <w:sz w:val="24"/>
        </w:rPr>
        <w:t xml:space="preserve">  </w:t>
      </w:r>
      <w:r>
        <w:rPr>
          <w:rFonts w:hint="eastAsia"/>
          <w:sz w:val="24"/>
        </w:rPr>
        <w:t>采购。即：提供的货物全部由符合政策要求的中小</w:t>
      </w:r>
      <w:r>
        <w:rPr>
          <w:sz w:val="24"/>
        </w:rPr>
        <w:t>/</w:t>
      </w:r>
      <w:r>
        <w:rPr>
          <w:rFonts w:hint="eastAsia"/>
          <w:sz w:val="24"/>
        </w:rPr>
        <w:t>小</w:t>
      </w:r>
      <w:proofErr w:type="gramStart"/>
      <w:r>
        <w:rPr>
          <w:rFonts w:hint="eastAsia"/>
          <w:sz w:val="24"/>
        </w:rPr>
        <w:t>微企业</w:t>
      </w:r>
      <w:proofErr w:type="gramEnd"/>
      <w:r>
        <w:rPr>
          <w:rFonts w:hint="eastAsia"/>
          <w:sz w:val="24"/>
        </w:rPr>
        <w:t>制造、服务全部由符合政策要求的中小</w:t>
      </w:r>
      <w:r>
        <w:rPr>
          <w:sz w:val="24"/>
        </w:rPr>
        <w:t>/</w:t>
      </w:r>
      <w:r>
        <w:rPr>
          <w:rFonts w:hint="eastAsia"/>
          <w:sz w:val="24"/>
        </w:rPr>
        <w:t>小</w:t>
      </w:r>
      <w:proofErr w:type="gramStart"/>
      <w:r>
        <w:rPr>
          <w:rFonts w:hint="eastAsia"/>
          <w:sz w:val="24"/>
        </w:rPr>
        <w:t>微企业</w:t>
      </w:r>
      <w:proofErr w:type="gramEnd"/>
      <w:r>
        <w:rPr>
          <w:rFonts w:hint="eastAsia"/>
          <w:sz w:val="24"/>
        </w:rPr>
        <w:t>承接。</w:t>
      </w:r>
    </w:p>
    <w:p w:rsidR="00A751F2" w:rsidRDefault="0098328F" w:rsidP="00996D21">
      <w:pPr>
        <w:tabs>
          <w:tab w:val="left" w:pos="900"/>
          <w:tab w:val="left" w:pos="1134"/>
          <w:tab w:val="left" w:pos="1589"/>
          <w:tab w:val="left" w:pos="5521"/>
        </w:tabs>
        <w:snapToGrid w:val="0"/>
        <w:spacing w:line="360" w:lineRule="auto"/>
        <w:ind w:firstLineChars="200" w:firstLine="480"/>
        <w:rPr>
          <w:sz w:val="24"/>
        </w:rPr>
      </w:pPr>
      <w:r>
        <w:rPr>
          <w:sz w:val="24"/>
          <w:szCs w:val="32"/>
        </w:rPr>
        <w:t>■</w:t>
      </w:r>
      <w:r>
        <w:rPr>
          <w:rFonts w:hint="eastAsia"/>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预留中小企业份额</w:t>
      </w:r>
      <w:r w:rsidR="00996D21" w:rsidRPr="00996D21">
        <w:rPr>
          <w:rFonts w:hint="eastAsia"/>
          <w:sz w:val="24"/>
          <w:u w:val="single"/>
        </w:rPr>
        <w:t xml:space="preserve">276.21 </w:t>
      </w:r>
      <w:r>
        <w:rPr>
          <w:sz w:val="24"/>
          <w:u w:val="single"/>
        </w:rPr>
        <w:t>万元，占总金额</w:t>
      </w:r>
      <w:r w:rsidR="00996D21">
        <w:rPr>
          <w:rFonts w:hint="eastAsia"/>
          <w:sz w:val="24"/>
          <w:u w:val="single"/>
        </w:rPr>
        <w:t>40.00</w:t>
      </w:r>
      <w:r>
        <w:rPr>
          <w:sz w:val="24"/>
          <w:u w:val="single"/>
        </w:rPr>
        <w:t>%</w:t>
      </w:r>
      <w:r>
        <w:rPr>
          <w:rFonts w:hint="eastAsia"/>
          <w:sz w:val="24"/>
          <w:u w:val="single"/>
        </w:rPr>
        <w:t>；</w:t>
      </w:r>
      <w:r>
        <w:rPr>
          <w:sz w:val="24"/>
          <w:u w:val="single"/>
        </w:rPr>
        <w:t>其中预留小</w:t>
      </w:r>
      <w:proofErr w:type="gramStart"/>
      <w:r>
        <w:rPr>
          <w:sz w:val="24"/>
          <w:u w:val="single"/>
        </w:rPr>
        <w:t>微企业</w:t>
      </w:r>
      <w:proofErr w:type="gramEnd"/>
      <w:r>
        <w:rPr>
          <w:sz w:val="24"/>
          <w:u w:val="single"/>
        </w:rPr>
        <w:t>份额</w:t>
      </w:r>
      <w:r w:rsidR="00996D21" w:rsidRPr="00996D21">
        <w:rPr>
          <w:sz w:val="24"/>
          <w:u w:val="single"/>
        </w:rPr>
        <w:t>193.347</w:t>
      </w:r>
      <w:r>
        <w:rPr>
          <w:sz w:val="24"/>
          <w:u w:val="single"/>
        </w:rPr>
        <w:t>万元，占预留中小企业份额</w:t>
      </w:r>
      <w:r w:rsidR="00996D21">
        <w:rPr>
          <w:rFonts w:hint="eastAsia"/>
          <w:sz w:val="24"/>
          <w:u w:val="single"/>
        </w:rPr>
        <w:t>70</w:t>
      </w:r>
      <w:r>
        <w:rPr>
          <w:sz w:val="24"/>
          <w:u w:val="single"/>
        </w:rPr>
        <w:t>%</w:t>
      </w:r>
      <w:r>
        <w:rPr>
          <w:rFonts w:hint="eastAsia"/>
          <w:sz w:val="24"/>
          <w:u w:val="single"/>
        </w:rPr>
        <w:t>。</w:t>
      </w:r>
    </w:p>
    <w:p w:rsidR="00A751F2" w:rsidRDefault="0098328F">
      <w:pPr>
        <w:tabs>
          <w:tab w:val="left" w:pos="900"/>
          <w:tab w:val="left" w:pos="1134"/>
          <w:tab w:val="left" w:pos="1589"/>
          <w:tab w:val="left" w:pos="5521"/>
        </w:tabs>
        <w:snapToGrid w:val="0"/>
        <w:spacing w:line="360" w:lineRule="auto"/>
        <w:ind w:firstLineChars="200" w:firstLine="480"/>
        <w:rPr>
          <w:sz w:val="24"/>
        </w:rPr>
      </w:pPr>
      <w:r>
        <w:rPr>
          <w:sz w:val="24"/>
        </w:rPr>
        <w:t xml:space="preserve">2.2 </w:t>
      </w:r>
      <w:r>
        <w:rPr>
          <w:rFonts w:hint="eastAsia"/>
          <w:sz w:val="24"/>
        </w:rPr>
        <w:t>其它落实政府采购政策的资格要求（如有）：</w:t>
      </w:r>
      <w:r>
        <w:rPr>
          <w:sz w:val="24"/>
        </w:rPr>
        <w:t>_</w:t>
      </w:r>
      <w:r>
        <w:rPr>
          <w:rFonts w:hint="eastAsia"/>
          <w:sz w:val="24"/>
          <w:u w:val="single"/>
        </w:rPr>
        <w:t>如中标人为大型企业，中小微预留部分必须以分包形式专门向中小</w:t>
      </w:r>
      <w:proofErr w:type="gramStart"/>
      <w:r>
        <w:rPr>
          <w:rFonts w:hint="eastAsia"/>
          <w:sz w:val="24"/>
          <w:u w:val="single"/>
        </w:rPr>
        <w:t>微企业</w:t>
      </w:r>
      <w:proofErr w:type="gramEnd"/>
      <w:r>
        <w:rPr>
          <w:rFonts w:hint="eastAsia"/>
          <w:sz w:val="24"/>
          <w:u w:val="single"/>
        </w:rPr>
        <w:t>采购，投标文件中</w:t>
      </w:r>
      <w:proofErr w:type="gramStart"/>
      <w:r>
        <w:rPr>
          <w:rFonts w:hint="eastAsia"/>
          <w:sz w:val="24"/>
          <w:u w:val="single"/>
        </w:rPr>
        <w:t>必须附拟分包</w:t>
      </w:r>
      <w:proofErr w:type="gramEnd"/>
      <w:r>
        <w:rPr>
          <w:rFonts w:hint="eastAsia"/>
          <w:sz w:val="24"/>
          <w:u w:val="single"/>
        </w:rPr>
        <w:t>情况说明、分包意向协议及分包商中小企业声明函</w:t>
      </w:r>
      <w:r>
        <w:rPr>
          <w:sz w:val="24"/>
          <w:u w:val="single"/>
        </w:rPr>
        <w:t>；</w:t>
      </w:r>
      <w:r>
        <w:rPr>
          <w:rFonts w:hint="eastAsia"/>
          <w:sz w:val="24"/>
          <w:u w:val="single"/>
        </w:rPr>
        <w:t>如中标人为中型企业，小微预留部分必须以分包形式专门向小</w:t>
      </w:r>
      <w:proofErr w:type="gramStart"/>
      <w:r>
        <w:rPr>
          <w:rFonts w:hint="eastAsia"/>
          <w:sz w:val="24"/>
          <w:u w:val="single"/>
        </w:rPr>
        <w:t>微企业</w:t>
      </w:r>
      <w:proofErr w:type="gramEnd"/>
      <w:r>
        <w:rPr>
          <w:rFonts w:hint="eastAsia"/>
          <w:sz w:val="24"/>
          <w:u w:val="single"/>
        </w:rPr>
        <w:t>采购，投标文件中</w:t>
      </w:r>
      <w:proofErr w:type="gramStart"/>
      <w:r>
        <w:rPr>
          <w:rFonts w:hint="eastAsia"/>
          <w:sz w:val="24"/>
          <w:u w:val="single"/>
        </w:rPr>
        <w:t>必须附拟分包</w:t>
      </w:r>
      <w:proofErr w:type="gramEnd"/>
      <w:r>
        <w:rPr>
          <w:rFonts w:hint="eastAsia"/>
          <w:sz w:val="24"/>
          <w:u w:val="single"/>
        </w:rPr>
        <w:t>情况说明、分包意向协议及分包商中小企业声明函</w:t>
      </w:r>
      <w:r>
        <w:rPr>
          <w:sz w:val="24"/>
        </w:rPr>
        <w:t>___</w:t>
      </w:r>
      <w:r>
        <w:rPr>
          <w:rFonts w:hint="eastAsia"/>
          <w:sz w:val="24"/>
        </w:rPr>
        <w:t>。</w:t>
      </w:r>
    </w:p>
    <w:p w:rsidR="00A751F2" w:rsidRDefault="0098328F">
      <w:pPr>
        <w:spacing w:line="360" w:lineRule="auto"/>
        <w:ind w:firstLineChars="200" w:firstLine="480"/>
        <w:rPr>
          <w:i/>
          <w:iCs/>
          <w:sz w:val="24"/>
          <w:u w:val="single"/>
        </w:rPr>
      </w:pPr>
      <w:r>
        <w:rPr>
          <w:sz w:val="24"/>
        </w:rPr>
        <w:lastRenderedPageBreak/>
        <w:t>3.</w:t>
      </w:r>
      <w:r>
        <w:rPr>
          <w:rFonts w:hint="eastAsia"/>
          <w:sz w:val="24"/>
        </w:rPr>
        <w:t>本项目的特定资格要求：</w:t>
      </w:r>
      <w:r>
        <w:rPr>
          <w:rFonts w:hint="eastAsia"/>
          <w:sz w:val="24"/>
        </w:rPr>
        <w:t>/</w:t>
      </w:r>
    </w:p>
    <w:p w:rsidR="00A751F2" w:rsidRDefault="0098328F">
      <w:pPr>
        <w:tabs>
          <w:tab w:val="left" w:pos="900"/>
          <w:tab w:val="left" w:pos="1134"/>
          <w:tab w:val="left" w:pos="1589"/>
          <w:tab w:val="left" w:pos="5521"/>
        </w:tabs>
        <w:snapToGrid w:val="0"/>
        <w:spacing w:line="360" w:lineRule="auto"/>
        <w:ind w:firstLineChars="200" w:firstLine="480"/>
        <w:rPr>
          <w:i/>
          <w:sz w:val="24"/>
        </w:rPr>
      </w:pPr>
      <w:r>
        <w:rPr>
          <w:sz w:val="24"/>
        </w:rPr>
        <w:t>3.1</w:t>
      </w:r>
      <w:r>
        <w:rPr>
          <w:rFonts w:hint="eastAsia"/>
          <w:sz w:val="24"/>
        </w:rPr>
        <w:t>本项目是否接受分支机构参与投标：</w:t>
      </w:r>
      <w:r>
        <w:rPr>
          <w:sz w:val="24"/>
        </w:rPr>
        <w:t>□</w:t>
      </w:r>
      <w:r>
        <w:rPr>
          <w:rFonts w:hint="eastAsia"/>
          <w:sz w:val="24"/>
        </w:rPr>
        <w:t>是</w:t>
      </w:r>
      <w:r>
        <w:rPr>
          <w:sz w:val="24"/>
        </w:rPr>
        <w:t xml:space="preserve">   </w:t>
      </w:r>
      <w:r>
        <w:rPr>
          <w:sz w:val="24"/>
          <w:szCs w:val="32"/>
        </w:rPr>
        <w:t>■</w:t>
      </w:r>
      <w:r>
        <w:rPr>
          <w:rFonts w:hint="eastAsia"/>
          <w:sz w:val="24"/>
        </w:rPr>
        <w:t>否；</w:t>
      </w:r>
    </w:p>
    <w:p w:rsidR="00A751F2" w:rsidRDefault="0098328F">
      <w:pPr>
        <w:tabs>
          <w:tab w:val="left" w:pos="900"/>
          <w:tab w:val="left" w:pos="1134"/>
          <w:tab w:val="left" w:pos="1589"/>
          <w:tab w:val="left" w:pos="5521"/>
        </w:tabs>
        <w:snapToGrid w:val="0"/>
        <w:spacing w:line="360" w:lineRule="auto"/>
        <w:ind w:firstLineChars="200" w:firstLine="480"/>
        <w:rPr>
          <w:sz w:val="24"/>
        </w:rPr>
      </w:pPr>
      <w:r>
        <w:rPr>
          <w:sz w:val="24"/>
        </w:rPr>
        <w:t>3.2</w:t>
      </w:r>
      <w:r>
        <w:rPr>
          <w:rFonts w:hint="eastAsia"/>
          <w:sz w:val="24"/>
        </w:rPr>
        <w:t>本项目是否属于政府购买服务：</w:t>
      </w:r>
    </w:p>
    <w:p w:rsidR="00A751F2" w:rsidRDefault="0098328F">
      <w:pPr>
        <w:tabs>
          <w:tab w:val="left" w:pos="900"/>
          <w:tab w:val="left" w:pos="1134"/>
          <w:tab w:val="left" w:pos="1589"/>
          <w:tab w:val="left" w:pos="5521"/>
        </w:tabs>
        <w:snapToGrid w:val="0"/>
        <w:spacing w:line="360" w:lineRule="auto"/>
        <w:ind w:leftChars="472" w:left="991" w:firstLine="2"/>
        <w:rPr>
          <w:sz w:val="24"/>
        </w:rPr>
      </w:pPr>
      <w:r>
        <w:rPr>
          <w:sz w:val="24"/>
          <w:szCs w:val="32"/>
        </w:rPr>
        <w:t>■</w:t>
      </w:r>
      <w:r>
        <w:rPr>
          <w:rFonts w:hint="eastAsia"/>
          <w:sz w:val="24"/>
        </w:rPr>
        <w:t>否</w:t>
      </w:r>
    </w:p>
    <w:p w:rsidR="00A751F2" w:rsidRDefault="0098328F">
      <w:pPr>
        <w:tabs>
          <w:tab w:val="left" w:pos="900"/>
          <w:tab w:val="left" w:pos="1134"/>
          <w:tab w:val="left" w:pos="1589"/>
          <w:tab w:val="left" w:pos="5521"/>
        </w:tabs>
        <w:snapToGrid w:val="0"/>
        <w:spacing w:line="360" w:lineRule="auto"/>
        <w:ind w:leftChars="472" w:left="991" w:firstLine="2"/>
        <w:rPr>
          <w:sz w:val="24"/>
        </w:rPr>
      </w:pPr>
      <w:r>
        <w:rPr>
          <w:sz w:val="24"/>
        </w:rPr>
        <w:t>□</w:t>
      </w:r>
      <w:r>
        <w:rPr>
          <w:rFonts w:hint="eastAsia"/>
          <w:sz w:val="24"/>
        </w:rPr>
        <w:t>是，公益一类事业单位、使用事业编制且由财政拨款保障的群团组织，不得作为承接主体；</w:t>
      </w:r>
    </w:p>
    <w:p w:rsidR="00A751F2" w:rsidRDefault="0098328F">
      <w:pPr>
        <w:tabs>
          <w:tab w:val="left" w:pos="900"/>
          <w:tab w:val="left" w:pos="1134"/>
          <w:tab w:val="left" w:pos="1589"/>
          <w:tab w:val="left" w:pos="5521"/>
        </w:tabs>
        <w:snapToGrid w:val="0"/>
        <w:spacing w:line="360" w:lineRule="auto"/>
        <w:ind w:firstLineChars="200" w:firstLine="480"/>
        <w:rPr>
          <w:sz w:val="24"/>
        </w:rPr>
      </w:pPr>
      <w:r>
        <w:rPr>
          <w:sz w:val="24"/>
        </w:rPr>
        <w:t>3.3</w:t>
      </w:r>
      <w:r>
        <w:rPr>
          <w:rFonts w:hint="eastAsia"/>
          <w:sz w:val="24"/>
        </w:rPr>
        <w:t>其他特定资格要求：</w:t>
      </w:r>
      <w:r>
        <w:rPr>
          <w:rFonts w:hint="eastAsia"/>
          <w:sz w:val="24"/>
          <w:u w:val="single"/>
        </w:rPr>
        <w:t>无</w:t>
      </w:r>
      <w:r>
        <w:rPr>
          <w:rFonts w:hint="eastAsia"/>
          <w:sz w:val="24"/>
        </w:rPr>
        <w:t>。</w:t>
      </w:r>
    </w:p>
    <w:p w:rsidR="00A751F2" w:rsidRDefault="0098328F">
      <w:pPr>
        <w:pStyle w:val="2"/>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rsidR="00A751F2" w:rsidRDefault="0098328F">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sz w:val="24"/>
          <w:u w:val="single"/>
          <w:lang w:bidi="ar"/>
        </w:rPr>
        <w:t>2024</w:t>
      </w:r>
      <w:r>
        <w:rPr>
          <w:sz w:val="24"/>
          <w:lang w:bidi="ar"/>
        </w:rPr>
        <w:t>年</w:t>
      </w:r>
      <w:r w:rsidR="00996D21">
        <w:rPr>
          <w:rFonts w:hint="eastAsia"/>
          <w:sz w:val="24"/>
          <w:u w:val="single"/>
          <w:lang w:bidi="ar"/>
        </w:rPr>
        <w:t>4</w:t>
      </w:r>
      <w:r>
        <w:rPr>
          <w:sz w:val="24"/>
          <w:lang w:bidi="ar"/>
        </w:rPr>
        <w:t>月</w:t>
      </w:r>
      <w:r w:rsidR="00996D21">
        <w:rPr>
          <w:rFonts w:hint="eastAsia"/>
          <w:sz w:val="24"/>
          <w:u w:val="single"/>
          <w:lang w:bidi="ar"/>
        </w:rPr>
        <w:t>10</w:t>
      </w:r>
      <w:r>
        <w:rPr>
          <w:sz w:val="24"/>
          <w:lang w:bidi="ar"/>
        </w:rPr>
        <w:t>日至</w:t>
      </w:r>
      <w:r>
        <w:rPr>
          <w:rFonts w:hint="eastAsia"/>
          <w:sz w:val="24"/>
          <w:u w:val="single"/>
          <w:lang w:bidi="ar"/>
        </w:rPr>
        <w:t>2024</w:t>
      </w:r>
      <w:r>
        <w:rPr>
          <w:sz w:val="24"/>
          <w:lang w:bidi="ar"/>
        </w:rPr>
        <w:t>年</w:t>
      </w:r>
      <w:r w:rsidR="00996D21">
        <w:rPr>
          <w:rFonts w:hint="eastAsia"/>
          <w:sz w:val="24"/>
          <w:u w:val="single"/>
          <w:lang w:bidi="ar"/>
        </w:rPr>
        <w:t>4</w:t>
      </w:r>
      <w:r>
        <w:rPr>
          <w:sz w:val="24"/>
          <w:lang w:bidi="ar"/>
        </w:rPr>
        <w:t>月</w:t>
      </w:r>
      <w:r w:rsidR="00996D21">
        <w:rPr>
          <w:rFonts w:hint="eastAsia"/>
          <w:sz w:val="24"/>
          <w:u w:val="single"/>
          <w:lang w:bidi="ar"/>
        </w:rPr>
        <w:t>16</w:t>
      </w:r>
      <w:r>
        <w:rPr>
          <w:sz w:val="24"/>
          <w:lang w:bidi="ar"/>
        </w:rPr>
        <w:t>日，每天上午</w:t>
      </w:r>
      <w:r>
        <w:rPr>
          <w:rFonts w:hint="eastAsia"/>
          <w:sz w:val="24"/>
          <w:u w:val="single"/>
          <w:lang w:bidi="ar"/>
        </w:rPr>
        <w:t>09:00</w:t>
      </w:r>
      <w:r>
        <w:rPr>
          <w:sz w:val="24"/>
          <w:lang w:bidi="ar"/>
        </w:rPr>
        <w:t>至</w:t>
      </w:r>
      <w:r>
        <w:rPr>
          <w:rFonts w:hint="eastAsia"/>
          <w:sz w:val="24"/>
          <w:u w:val="single"/>
          <w:lang w:bidi="ar"/>
        </w:rPr>
        <w:t>12:00</w:t>
      </w:r>
      <w:r>
        <w:rPr>
          <w:sz w:val="24"/>
          <w:lang w:bidi="ar"/>
        </w:rPr>
        <w:t>，下午</w:t>
      </w:r>
      <w:r>
        <w:rPr>
          <w:rFonts w:hint="eastAsia"/>
          <w:sz w:val="24"/>
          <w:u w:val="single"/>
          <w:lang w:bidi="ar"/>
        </w:rPr>
        <w:t>12:00</w:t>
      </w:r>
      <w:r>
        <w:rPr>
          <w:sz w:val="24"/>
          <w:lang w:bidi="ar"/>
        </w:rPr>
        <w:t>至</w:t>
      </w:r>
      <w:r>
        <w:rPr>
          <w:rFonts w:hint="eastAsia"/>
          <w:sz w:val="24"/>
          <w:u w:val="single"/>
          <w:lang w:bidi="ar"/>
        </w:rPr>
        <w:t>17:00</w:t>
      </w:r>
      <w:r>
        <w:rPr>
          <w:sz w:val="24"/>
          <w:lang w:bidi="ar"/>
        </w:rPr>
        <w:t>（北京时间，法定节假日除外）。</w:t>
      </w:r>
    </w:p>
    <w:p w:rsidR="00A751F2" w:rsidRDefault="0098328F">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A751F2" w:rsidRDefault="0098328F">
      <w:pPr>
        <w:widowControl/>
        <w:shd w:val="clear" w:color="auto" w:fill="FFFFFF"/>
        <w:spacing w:line="360" w:lineRule="auto"/>
        <w:ind w:firstLineChars="200" w:firstLine="480"/>
        <w:rPr>
          <w:sz w:val="24"/>
          <w:lang w:bidi="ar"/>
        </w:rPr>
      </w:pPr>
      <w:r>
        <w:rPr>
          <w:sz w:val="24"/>
          <w:lang w:bidi="ar"/>
        </w:rPr>
        <w:t>3.</w:t>
      </w:r>
      <w:r>
        <w:rPr>
          <w:sz w:val="24"/>
          <w:lang w:bidi="ar"/>
        </w:rPr>
        <w:t>方式：</w:t>
      </w:r>
      <w:proofErr w:type="gramStart"/>
      <w:r>
        <w:rPr>
          <w:sz w:val="24"/>
          <w:lang w:bidi="ar"/>
        </w:rPr>
        <w:t>供应商持</w:t>
      </w:r>
      <w:proofErr w:type="gramEnd"/>
      <w:r>
        <w:rPr>
          <w:sz w:val="24"/>
          <w:lang w:bidi="ar"/>
        </w:rPr>
        <w:t>CA</w:t>
      </w:r>
      <w:r>
        <w:rPr>
          <w:sz w:val="24"/>
          <w:lang w:bidi="ar"/>
        </w:rPr>
        <w:t>数字认证证书登录北京市政府采购电子交易平台（</w:t>
      </w:r>
      <w:r>
        <w:rPr>
          <w:sz w:val="24"/>
          <w:lang w:bidi="ar"/>
        </w:rPr>
        <w:t>http://zbcg-bjzc.zhongcy.com/bjczj-portal-site/index.html#/home</w:t>
      </w:r>
      <w:r>
        <w:rPr>
          <w:sz w:val="24"/>
          <w:lang w:bidi="ar"/>
        </w:rPr>
        <w:t>）获取电子版招标文件。</w:t>
      </w:r>
    </w:p>
    <w:p w:rsidR="00A751F2" w:rsidRDefault="0098328F">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A751F2" w:rsidRDefault="00A751F2">
      <w:pPr>
        <w:tabs>
          <w:tab w:val="left" w:pos="900"/>
          <w:tab w:val="left" w:pos="1980"/>
        </w:tabs>
        <w:snapToGrid w:val="0"/>
        <w:spacing w:line="360" w:lineRule="auto"/>
        <w:ind w:left="840"/>
        <w:rPr>
          <w:sz w:val="24"/>
        </w:rPr>
      </w:pPr>
    </w:p>
    <w:p w:rsidR="00A751F2" w:rsidRDefault="0098328F">
      <w:pPr>
        <w:pStyle w:val="2"/>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793"/>
      <w:bookmarkStart w:id="18" w:name="_Toc35393624"/>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A751F2" w:rsidRDefault="0098328F">
      <w:pPr>
        <w:spacing w:line="360" w:lineRule="auto"/>
        <w:ind w:firstLineChars="200" w:firstLine="480"/>
        <w:rPr>
          <w:bCs/>
          <w:sz w:val="24"/>
          <w:u w:val="single"/>
        </w:rPr>
      </w:pPr>
      <w:r>
        <w:rPr>
          <w:sz w:val="24"/>
          <w:lang w:bidi="ar"/>
        </w:rPr>
        <w:t>投标截止时间、开标时间</w:t>
      </w:r>
      <w:r>
        <w:rPr>
          <w:rFonts w:hint="eastAsia"/>
          <w:sz w:val="24"/>
          <w:u w:val="single"/>
          <w:lang w:bidi="ar"/>
        </w:rPr>
        <w:t>2024</w:t>
      </w:r>
      <w:r>
        <w:rPr>
          <w:sz w:val="24"/>
          <w:lang w:bidi="ar"/>
        </w:rPr>
        <w:t>年</w:t>
      </w:r>
      <w:r w:rsidR="00890C98">
        <w:rPr>
          <w:rFonts w:hint="eastAsia"/>
          <w:sz w:val="24"/>
          <w:u w:val="single"/>
          <w:lang w:bidi="ar"/>
        </w:rPr>
        <w:t>5</w:t>
      </w:r>
      <w:r>
        <w:rPr>
          <w:sz w:val="24"/>
          <w:lang w:bidi="ar"/>
        </w:rPr>
        <w:t>月</w:t>
      </w:r>
      <w:r w:rsidR="00890C98">
        <w:rPr>
          <w:rFonts w:hint="eastAsia"/>
          <w:sz w:val="24"/>
          <w:u w:val="single"/>
          <w:lang w:bidi="ar"/>
        </w:rPr>
        <w:t>7</w:t>
      </w:r>
      <w:bookmarkStart w:id="19" w:name="_GoBack"/>
      <w:bookmarkEnd w:id="19"/>
      <w:r>
        <w:rPr>
          <w:sz w:val="24"/>
          <w:lang w:bidi="ar"/>
        </w:rPr>
        <w:t>日</w:t>
      </w:r>
      <w:r>
        <w:rPr>
          <w:rFonts w:hint="eastAsia"/>
          <w:sz w:val="24"/>
          <w:u w:val="single"/>
          <w:lang w:bidi="ar"/>
        </w:rPr>
        <w:t>9</w:t>
      </w:r>
      <w:r>
        <w:rPr>
          <w:sz w:val="24"/>
          <w:lang w:bidi="ar"/>
        </w:rPr>
        <w:t>点</w:t>
      </w:r>
      <w:r>
        <w:rPr>
          <w:rFonts w:hint="eastAsia"/>
          <w:sz w:val="24"/>
          <w:u w:val="single"/>
          <w:lang w:bidi="ar"/>
        </w:rPr>
        <w:t>30</w:t>
      </w:r>
      <w:r>
        <w:rPr>
          <w:sz w:val="24"/>
          <w:lang w:bidi="ar"/>
        </w:rPr>
        <w:t>分</w:t>
      </w:r>
      <w:r>
        <w:rPr>
          <w:bCs/>
          <w:sz w:val="24"/>
          <w:lang w:bidi="ar"/>
        </w:rPr>
        <w:t>（北京时间）</w:t>
      </w:r>
      <w:r>
        <w:rPr>
          <w:iCs/>
          <w:sz w:val="24"/>
          <w:lang w:bidi="ar"/>
        </w:rPr>
        <w:t>。</w:t>
      </w:r>
    </w:p>
    <w:p w:rsidR="00A751F2" w:rsidRDefault="0098328F">
      <w:pPr>
        <w:spacing w:line="360" w:lineRule="auto"/>
        <w:ind w:firstLineChars="200" w:firstLine="480"/>
        <w:rPr>
          <w:bCs/>
          <w:sz w:val="24"/>
          <w:u w:val="single"/>
        </w:rPr>
      </w:pPr>
      <w:r>
        <w:rPr>
          <w:sz w:val="24"/>
          <w:lang w:bidi="ar"/>
        </w:rPr>
        <w:t>地点：</w:t>
      </w:r>
      <w:r>
        <w:rPr>
          <w:rFonts w:hint="eastAsia"/>
          <w:sz w:val="24"/>
          <w:u w:val="single"/>
          <w:lang w:bidi="ar"/>
        </w:rPr>
        <w:t>北京市顺义区复兴东街</w:t>
      </w:r>
      <w:r>
        <w:rPr>
          <w:rFonts w:hint="eastAsia"/>
          <w:sz w:val="24"/>
          <w:u w:val="single"/>
          <w:lang w:bidi="ar"/>
        </w:rPr>
        <w:t>3</w:t>
      </w:r>
      <w:r>
        <w:rPr>
          <w:rFonts w:hint="eastAsia"/>
          <w:sz w:val="24"/>
          <w:u w:val="single"/>
          <w:lang w:bidi="ar"/>
        </w:rPr>
        <w:t>号院顺义区政务服务中心</w:t>
      </w:r>
      <w:r>
        <w:rPr>
          <w:sz w:val="24"/>
          <w:u w:val="single"/>
          <w:lang w:bidi="ar"/>
        </w:rPr>
        <w:t>6</w:t>
      </w:r>
      <w:r>
        <w:rPr>
          <w:sz w:val="24"/>
          <w:u w:val="single"/>
          <w:lang w:bidi="ar"/>
        </w:rPr>
        <w:t>号电梯厅二层</w:t>
      </w:r>
      <w:r>
        <w:rPr>
          <w:bCs/>
          <w:sz w:val="24"/>
          <w:lang w:bidi="ar"/>
        </w:rPr>
        <w:t>（</w:t>
      </w:r>
      <w:r>
        <w:rPr>
          <w:rFonts w:hint="eastAsia"/>
          <w:bCs/>
          <w:sz w:val="24"/>
          <w:lang w:bidi="ar"/>
        </w:rPr>
        <w:t>具体</w:t>
      </w:r>
      <w:proofErr w:type="gramStart"/>
      <w:r>
        <w:rPr>
          <w:rFonts w:hint="eastAsia"/>
          <w:bCs/>
          <w:sz w:val="24"/>
          <w:lang w:bidi="ar"/>
        </w:rPr>
        <w:t>标室号</w:t>
      </w:r>
      <w:proofErr w:type="gramEnd"/>
      <w:r>
        <w:rPr>
          <w:rFonts w:hint="eastAsia"/>
          <w:bCs/>
          <w:sz w:val="24"/>
          <w:lang w:bidi="ar"/>
        </w:rPr>
        <w:t>开标当天见一层大屏幕</w:t>
      </w:r>
      <w:r>
        <w:rPr>
          <w:bCs/>
          <w:sz w:val="24"/>
          <w:lang w:bidi="ar"/>
        </w:rPr>
        <w:t>）</w:t>
      </w:r>
    </w:p>
    <w:p w:rsidR="00A751F2" w:rsidRDefault="0098328F">
      <w:pPr>
        <w:pStyle w:val="2"/>
        <w:spacing w:before="0" w:line="360" w:lineRule="auto"/>
        <w:jc w:val="left"/>
        <w:rPr>
          <w:rFonts w:ascii="Times New Roman" w:eastAsia="宋体" w:hAnsi="Times New Roman"/>
          <w:sz w:val="24"/>
          <w:szCs w:val="24"/>
        </w:rPr>
      </w:pPr>
      <w:bookmarkStart w:id="20" w:name="_Toc35393625"/>
      <w:bookmarkStart w:id="21" w:name="_Toc35393794"/>
      <w:bookmarkStart w:id="22" w:name="_Toc28359084"/>
      <w:bookmarkStart w:id="23" w:name="_Toc28359007"/>
      <w:r>
        <w:rPr>
          <w:rFonts w:ascii="Times New Roman" w:eastAsia="宋体" w:hAnsi="Times New Roman"/>
          <w:sz w:val="24"/>
          <w:szCs w:val="24"/>
        </w:rPr>
        <w:t>五、公告期限</w:t>
      </w:r>
      <w:bookmarkEnd w:id="20"/>
      <w:bookmarkEnd w:id="21"/>
      <w:bookmarkEnd w:id="22"/>
      <w:bookmarkEnd w:id="23"/>
    </w:p>
    <w:p w:rsidR="00A751F2" w:rsidRDefault="0098328F">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A751F2" w:rsidRDefault="00A751F2">
      <w:pPr>
        <w:spacing w:line="360" w:lineRule="auto"/>
        <w:ind w:firstLineChars="200" w:firstLine="480"/>
        <w:rPr>
          <w:kern w:val="0"/>
          <w:sz w:val="24"/>
        </w:rPr>
      </w:pPr>
    </w:p>
    <w:p w:rsidR="00A751F2" w:rsidRDefault="0098328F">
      <w:pPr>
        <w:pStyle w:val="2"/>
        <w:spacing w:before="0" w:line="360" w:lineRule="auto"/>
        <w:jc w:val="left"/>
        <w:rPr>
          <w:rFonts w:ascii="Times New Roman" w:eastAsia="宋体" w:hAnsi="Times New Roman"/>
          <w:sz w:val="24"/>
          <w:szCs w:val="24"/>
        </w:rPr>
      </w:pPr>
      <w:bookmarkStart w:id="24" w:name="_Toc35393795"/>
      <w:bookmarkStart w:id="25" w:name="_Toc35393626"/>
      <w:r>
        <w:rPr>
          <w:rFonts w:ascii="Times New Roman" w:eastAsia="宋体" w:hAnsi="Times New Roman"/>
          <w:sz w:val="24"/>
          <w:szCs w:val="24"/>
        </w:rPr>
        <w:t>六、其他补充事宜</w:t>
      </w:r>
      <w:bookmarkEnd w:id="24"/>
      <w:bookmarkEnd w:id="25"/>
    </w:p>
    <w:p w:rsidR="00A751F2" w:rsidRDefault="0098328F">
      <w:pPr>
        <w:spacing w:line="360" w:lineRule="auto"/>
        <w:ind w:firstLineChars="200" w:firstLine="480"/>
        <w:rPr>
          <w:sz w:val="24"/>
        </w:rPr>
      </w:pPr>
      <w:r>
        <w:rPr>
          <w:sz w:val="24"/>
        </w:rPr>
        <w:t>1.</w:t>
      </w:r>
      <w:r>
        <w:rPr>
          <w:sz w:val="24"/>
        </w:rPr>
        <w:t>本项目需要落实的政府采购政策：</w:t>
      </w:r>
      <w:r>
        <w:rPr>
          <w:rFonts w:hint="eastAsia"/>
          <w:sz w:val="24"/>
          <w:u w:val="single"/>
          <w:lang w:bidi="ar"/>
        </w:rPr>
        <w:t>促进中小企业发展、节能产品、环境标志产品、政府采购政策</w:t>
      </w:r>
      <w:r>
        <w:rPr>
          <w:sz w:val="24"/>
          <w:lang w:bidi="ar"/>
        </w:rPr>
        <w:t>。</w:t>
      </w:r>
    </w:p>
    <w:p w:rsidR="00A751F2" w:rsidRDefault="0098328F">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学习北京市政府采购电子交易平台发布的相关操作手册，办理</w:t>
      </w:r>
      <w:r>
        <w:rPr>
          <w:sz w:val="24"/>
          <w:lang w:bidi="ar"/>
        </w:rPr>
        <w:t>CA</w:t>
      </w:r>
      <w:r>
        <w:rPr>
          <w:sz w:val="24"/>
          <w:lang w:bidi="ar"/>
        </w:rPr>
        <w:t>认证证书、进行北京市政府采购电子交易平台注册绑定，并认真核实</w:t>
      </w:r>
      <w:r>
        <w:rPr>
          <w:bCs/>
          <w:sz w:val="24"/>
          <w:lang w:bidi="ar"/>
        </w:rPr>
        <w:t>数字认证证书情况确认是否符合本项目电子化采购流程要求。</w:t>
      </w:r>
    </w:p>
    <w:p w:rsidR="00A751F2" w:rsidRDefault="0098328F">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rsidR="00A751F2" w:rsidRDefault="0098328F">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A751F2" w:rsidRDefault="0098328F">
      <w:pPr>
        <w:widowControl/>
        <w:adjustRightInd w:val="0"/>
        <w:snapToGrid w:val="0"/>
        <w:spacing w:line="360" w:lineRule="auto"/>
        <w:ind w:firstLineChars="200" w:firstLine="480"/>
        <w:jc w:val="left"/>
        <w:rPr>
          <w:sz w:val="24"/>
          <w:lang w:bidi="ar"/>
        </w:rPr>
      </w:pPr>
      <w:r>
        <w:rPr>
          <w:sz w:val="24"/>
          <w:lang w:bidi="ar"/>
        </w:rPr>
        <w:lastRenderedPageBreak/>
        <w:t>3.1</w:t>
      </w:r>
      <w:r>
        <w:rPr>
          <w:sz w:val="24"/>
          <w:lang w:bidi="ar"/>
        </w:rPr>
        <w:t>办理</w:t>
      </w:r>
      <w:r>
        <w:rPr>
          <w:sz w:val="24"/>
          <w:lang w:bidi="ar"/>
        </w:rPr>
        <w:t>CA</w:t>
      </w:r>
      <w:r>
        <w:rPr>
          <w:sz w:val="24"/>
          <w:lang w:bidi="ar"/>
        </w:rPr>
        <w:t>认证证书</w:t>
      </w:r>
    </w:p>
    <w:p w:rsidR="00A751F2" w:rsidRDefault="0098328F">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A751F2" w:rsidRDefault="0098328F">
      <w:pPr>
        <w:adjustRightInd w:val="0"/>
        <w:snapToGrid w:val="0"/>
        <w:spacing w:line="360" w:lineRule="auto"/>
        <w:ind w:firstLineChars="200" w:firstLine="480"/>
        <w:rPr>
          <w:sz w:val="24"/>
          <w:lang w:bidi="ar"/>
        </w:rPr>
      </w:pPr>
      <w:r>
        <w:rPr>
          <w:sz w:val="24"/>
          <w:lang w:bidi="ar"/>
        </w:rPr>
        <w:t>3.2</w:t>
      </w:r>
      <w:r>
        <w:rPr>
          <w:sz w:val="24"/>
          <w:lang w:bidi="ar"/>
        </w:rPr>
        <w:t>注册</w:t>
      </w:r>
    </w:p>
    <w:p w:rsidR="00A751F2" w:rsidRDefault="0098328F">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A751F2" w:rsidRDefault="0098328F">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rsidR="00A751F2" w:rsidRDefault="0098328F">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A751F2" w:rsidRDefault="0098328F">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A751F2" w:rsidRDefault="0098328F">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rsidR="00A751F2" w:rsidRDefault="0098328F">
      <w:pPr>
        <w:adjustRightInd w:val="0"/>
        <w:snapToGrid w:val="0"/>
        <w:spacing w:line="360" w:lineRule="auto"/>
        <w:ind w:firstLineChars="200" w:firstLine="480"/>
        <w:rPr>
          <w:sz w:val="24"/>
          <w:lang w:bidi="ar"/>
        </w:rPr>
      </w:pPr>
      <w:proofErr w:type="gramStart"/>
      <w:r>
        <w:rPr>
          <w:sz w:val="24"/>
          <w:lang w:bidi="ar"/>
        </w:rPr>
        <w:t>供应商持</w:t>
      </w:r>
      <w:proofErr w:type="gramEnd"/>
      <w:r>
        <w:rPr>
          <w:sz w:val="24"/>
          <w:lang w:bidi="ar"/>
        </w:rPr>
        <w:t>CA</w:t>
      </w:r>
      <w:r>
        <w:rPr>
          <w:sz w:val="24"/>
          <w:lang w:bidi="ar"/>
        </w:rPr>
        <w:t>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rsidR="00A751F2" w:rsidRDefault="0098328F">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rsidR="00A751F2" w:rsidRDefault="0098328F">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A751F2" w:rsidRDefault="0098328F">
      <w:pPr>
        <w:widowControl/>
        <w:spacing w:line="360" w:lineRule="auto"/>
        <w:ind w:firstLineChars="200" w:firstLine="480"/>
        <w:jc w:val="left"/>
        <w:rPr>
          <w:sz w:val="24"/>
          <w:lang w:val="zh-TW" w:bidi="ar"/>
        </w:rPr>
      </w:pPr>
      <w:r>
        <w:rPr>
          <w:sz w:val="24"/>
          <w:lang w:val="zh-TW" w:bidi="ar"/>
        </w:rPr>
        <w:t>3.6</w:t>
      </w:r>
      <w:r>
        <w:rPr>
          <w:sz w:val="24"/>
          <w:lang w:val="zh-TW" w:bidi="ar"/>
        </w:rPr>
        <w:t>提交电子投标文件</w:t>
      </w:r>
    </w:p>
    <w:p w:rsidR="00A751F2" w:rsidRDefault="0098328F">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A751F2" w:rsidRDefault="0098328F">
      <w:pPr>
        <w:widowControl/>
        <w:spacing w:line="360" w:lineRule="auto"/>
        <w:ind w:firstLineChars="200" w:firstLine="480"/>
        <w:jc w:val="left"/>
        <w:rPr>
          <w:sz w:val="24"/>
          <w:lang w:bidi="ar"/>
        </w:rPr>
      </w:pPr>
      <w:r>
        <w:rPr>
          <w:sz w:val="24"/>
          <w:lang w:val="zh-TW" w:bidi="ar"/>
        </w:rPr>
        <w:t>3.7</w:t>
      </w:r>
      <w:r>
        <w:rPr>
          <w:sz w:val="24"/>
          <w:lang w:val="zh-TW" w:bidi="ar"/>
        </w:rPr>
        <w:t>电子开标</w:t>
      </w:r>
    </w:p>
    <w:p w:rsidR="00A751F2" w:rsidRDefault="0098328F">
      <w:pPr>
        <w:spacing w:line="360" w:lineRule="auto"/>
        <w:ind w:firstLineChars="200" w:firstLine="480"/>
        <w:rPr>
          <w:sz w:val="24"/>
        </w:rPr>
      </w:pPr>
      <w:r>
        <w:rPr>
          <w:sz w:val="24"/>
          <w:lang w:val="zh-TW" w:bidi="ar"/>
        </w:rPr>
        <w:t>供应商在开标地点使用</w:t>
      </w:r>
      <w:r>
        <w:rPr>
          <w:sz w:val="24"/>
          <w:lang w:bidi="ar"/>
        </w:rPr>
        <w:t>CA</w:t>
      </w:r>
      <w:r>
        <w:rPr>
          <w:sz w:val="24"/>
          <w:lang w:bidi="ar"/>
        </w:rPr>
        <w:t>认证证书</w:t>
      </w:r>
      <w:r>
        <w:rPr>
          <w:sz w:val="24"/>
          <w:lang w:val="zh-TW" w:bidi="ar"/>
        </w:rPr>
        <w:t>登录</w:t>
      </w:r>
      <w:r>
        <w:rPr>
          <w:sz w:val="24"/>
          <w:lang w:bidi="ar"/>
        </w:rPr>
        <w:t>北京市政府采购电子交易平台进行电子开标</w:t>
      </w:r>
      <w:r>
        <w:rPr>
          <w:sz w:val="24"/>
          <w:lang w:val="zh-TW" w:bidi="ar"/>
        </w:rPr>
        <w:t>。</w:t>
      </w:r>
    </w:p>
    <w:p w:rsidR="00A751F2" w:rsidRDefault="00A751F2">
      <w:pPr>
        <w:spacing w:line="360" w:lineRule="auto"/>
        <w:ind w:firstLineChars="200" w:firstLine="480"/>
        <w:rPr>
          <w:sz w:val="24"/>
        </w:rPr>
      </w:pPr>
    </w:p>
    <w:p w:rsidR="00A751F2" w:rsidRDefault="0098328F">
      <w:pPr>
        <w:pStyle w:val="2"/>
        <w:spacing w:before="0" w:line="360" w:lineRule="auto"/>
        <w:jc w:val="left"/>
        <w:rPr>
          <w:rFonts w:ascii="Times New Roman" w:eastAsia="宋体" w:hAnsi="Times New Roman"/>
          <w:sz w:val="24"/>
          <w:szCs w:val="24"/>
        </w:rPr>
      </w:pPr>
      <w:bookmarkStart w:id="26" w:name="_Toc35393627"/>
      <w:bookmarkStart w:id="27" w:name="_Toc28359008"/>
      <w:bookmarkStart w:id="28" w:name="_Toc35393796"/>
      <w:bookmarkStart w:id="29" w:name="_Toc28359085"/>
      <w:r>
        <w:rPr>
          <w:rFonts w:ascii="Times New Roman" w:eastAsia="宋体" w:hAnsi="Times New Roman"/>
          <w:sz w:val="24"/>
          <w:szCs w:val="24"/>
        </w:rPr>
        <w:t>七、对本次招标提出询问，请按以下方式联系。</w:t>
      </w:r>
      <w:bookmarkEnd w:id="26"/>
      <w:bookmarkEnd w:id="27"/>
      <w:bookmarkEnd w:id="28"/>
      <w:bookmarkEnd w:id="29"/>
    </w:p>
    <w:p w:rsidR="00A751F2" w:rsidRDefault="0098328F">
      <w:pPr>
        <w:widowControl/>
        <w:spacing w:line="360" w:lineRule="auto"/>
        <w:jc w:val="left"/>
        <w:rPr>
          <w:b/>
          <w:sz w:val="24"/>
        </w:rPr>
      </w:pPr>
      <w:r>
        <w:rPr>
          <w:sz w:val="24"/>
        </w:rPr>
        <w:t xml:space="preserve">　　　</w:t>
      </w:r>
      <w:r>
        <w:rPr>
          <w:b/>
          <w:sz w:val="24"/>
        </w:rPr>
        <w:t>1.</w:t>
      </w:r>
      <w:r>
        <w:rPr>
          <w:b/>
          <w:sz w:val="24"/>
        </w:rPr>
        <w:t>采购人信息</w:t>
      </w:r>
    </w:p>
    <w:p w:rsidR="00A751F2" w:rsidRDefault="0098328F">
      <w:pPr>
        <w:spacing w:line="360" w:lineRule="auto"/>
        <w:ind w:leftChars="371" w:left="1079" w:hangingChars="125" w:hanging="300"/>
        <w:jc w:val="left"/>
        <w:rPr>
          <w:sz w:val="24"/>
        </w:rPr>
      </w:pPr>
      <w:bookmarkStart w:id="30" w:name="_Toc28359009"/>
      <w:bookmarkStart w:id="31" w:name="_Toc28359086"/>
      <w:r>
        <w:rPr>
          <w:sz w:val="24"/>
        </w:rPr>
        <w:t>名</w:t>
      </w:r>
      <w:r>
        <w:rPr>
          <w:sz w:val="24"/>
        </w:rPr>
        <w:t xml:space="preserve">    </w:t>
      </w:r>
      <w:r>
        <w:rPr>
          <w:sz w:val="24"/>
        </w:rPr>
        <w:t>称：</w:t>
      </w:r>
      <w:r>
        <w:rPr>
          <w:rFonts w:hint="eastAsia"/>
          <w:sz w:val="24"/>
        </w:rPr>
        <w:t>北京市顺义区教育资产管理服务中心</w:t>
      </w:r>
    </w:p>
    <w:p w:rsidR="00A751F2" w:rsidRDefault="0098328F">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北京市顺义区</w:t>
      </w:r>
    </w:p>
    <w:p w:rsidR="00A751F2" w:rsidRDefault="0098328F">
      <w:pPr>
        <w:spacing w:line="360" w:lineRule="auto"/>
        <w:ind w:leftChars="371" w:left="1079" w:hangingChars="125" w:hanging="300"/>
        <w:jc w:val="left"/>
        <w:rPr>
          <w:sz w:val="24"/>
        </w:rPr>
      </w:pPr>
      <w:r>
        <w:rPr>
          <w:sz w:val="24"/>
        </w:rPr>
        <w:t>联系方式：</w:t>
      </w:r>
      <w:r>
        <w:rPr>
          <w:rFonts w:hint="eastAsia"/>
          <w:sz w:val="24"/>
        </w:rPr>
        <w:t>刘老师</w:t>
      </w:r>
      <w:r>
        <w:rPr>
          <w:rFonts w:hint="eastAsia"/>
          <w:sz w:val="24"/>
        </w:rPr>
        <w:t xml:space="preserve">  </w:t>
      </w:r>
    </w:p>
    <w:p w:rsidR="00A751F2" w:rsidRDefault="0098328F">
      <w:pPr>
        <w:spacing w:line="360" w:lineRule="auto"/>
        <w:ind w:leftChars="371" w:left="1080" w:hangingChars="125" w:hanging="301"/>
        <w:jc w:val="left"/>
        <w:rPr>
          <w:b/>
          <w:sz w:val="24"/>
        </w:rPr>
      </w:pPr>
      <w:r>
        <w:rPr>
          <w:b/>
          <w:sz w:val="24"/>
        </w:rPr>
        <w:lastRenderedPageBreak/>
        <w:t>2.</w:t>
      </w:r>
      <w:r>
        <w:rPr>
          <w:b/>
          <w:sz w:val="24"/>
        </w:rPr>
        <w:t>采购代理机构信息</w:t>
      </w:r>
      <w:bookmarkEnd w:id="30"/>
      <w:bookmarkEnd w:id="31"/>
    </w:p>
    <w:p w:rsidR="00A751F2" w:rsidRDefault="0098328F">
      <w:pPr>
        <w:spacing w:line="360" w:lineRule="auto"/>
        <w:ind w:leftChars="371" w:left="1079" w:hangingChars="125" w:hanging="300"/>
        <w:jc w:val="left"/>
        <w:rPr>
          <w:sz w:val="24"/>
        </w:rPr>
      </w:pPr>
      <w:bookmarkStart w:id="32" w:name="_Toc28359087"/>
      <w:bookmarkStart w:id="33" w:name="_Toc28359010"/>
      <w:r>
        <w:rPr>
          <w:sz w:val="24"/>
        </w:rPr>
        <w:t>名</w:t>
      </w:r>
      <w:r>
        <w:rPr>
          <w:sz w:val="24"/>
        </w:rPr>
        <w:t xml:space="preserve">    </w:t>
      </w:r>
      <w:r>
        <w:rPr>
          <w:sz w:val="24"/>
        </w:rPr>
        <w:t>称：</w:t>
      </w:r>
      <w:r>
        <w:rPr>
          <w:rFonts w:hint="eastAsia"/>
          <w:sz w:val="24"/>
        </w:rPr>
        <w:t>北京招竣建设工程咨询有限公司</w:t>
      </w:r>
    </w:p>
    <w:p w:rsidR="00A751F2" w:rsidRDefault="0098328F">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顺义区顺通路西侧仓</w:t>
      </w:r>
      <w:proofErr w:type="gramStart"/>
      <w:r>
        <w:rPr>
          <w:rFonts w:hint="eastAsia"/>
          <w:sz w:val="24"/>
        </w:rPr>
        <w:t>上小区</w:t>
      </w:r>
      <w:proofErr w:type="gramEnd"/>
      <w:r>
        <w:rPr>
          <w:rFonts w:hint="eastAsia"/>
          <w:sz w:val="24"/>
        </w:rPr>
        <w:t>商业服务楼</w:t>
      </w:r>
      <w:r>
        <w:rPr>
          <w:rFonts w:hint="eastAsia"/>
          <w:sz w:val="24"/>
        </w:rPr>
        <w:t>2</w:t>
      </w:r>
      <w:r>
        <w:rPr>
          <w:rFonts w:hint="eastAsia"/>
          <w:sz w:val="24"/>
        </w:rPr>
        <w:t>号</w:t>
      </w:r>
    </w:p>
    <w:p w:rsidR="00A751F2" w:rsidRDefault="0098328F">
      <w:pPr>
        <w:spacing w:line="360" w:lineRule="auto"/>
        <w:ind w:leftChars="371" w:left="1079" w:hangingChars="125" w:hanging="300"/>
        <w:jc w:val="left"/>
        <w:rPr>
          <w:sz w:val="24"/>
          <w:u w:val="single"/>
        </w:rPr>
      </w:pPr>
      <w:r>
        <w:rPr>
          <w:sz w:val="24"/>
        </w:rPr>
        <w:t>联系方式：</w:t>
      </w:r>
      <w:r>
        <w:rPr>
          <w:rFonts w:hint="eastAsia"/>
          <w:sz w:val="24"/>
        </w:rPr>
        <w:t>李鹏举</w:t>
      </w:r>
      <w:r>
        <w:rPr>
          <w:rFonts w:hint="eastAsia"/>
          <w:sz w:val="24"/>
        </w:rPr>
        <w:t xml:space="preserve"> 13810073910</w:t>
      </w:r>
    </w:p>
    <w:p w:rsidR="00A751F2" w:rsidRDefault="0098328F">
      <w:pPr>
        <w:spacing w:line="360" w:lineRule="auto"/>
        <w:ind w:firstLineChars="300" w:firstLine="723"/>
        <w:rPr>
          <w:b/>
          <w:sz w:val="24"/>
          <w:u w:val="single"/>
        </w:rPr>
      </w:pPr>
      <w:r>
        <w:rPr>
          <w:b/>
          <w:sz w:val="24"/>
        </w:rPr>
        <w:t>3.</w:t>
      </w:r>
      <w:r>
        <w:rPr>
          <w:b/>
          <w:sz w:val="24"/>
        </w:rPr>
        <w:t>项目联系方式</w:t>
      </w:r>
      <w:bookmarkEnd w:id="32"/>
      <w:bookmarkEnd w:id="33"/>
    </w:p>
    <w:p w:rsidR="00A751F2" w:rsidRDefault="0098328F">
      <w:pPr>
        <w:pStyle w:val="aa"/>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szCs w:val="24"/>
        </w:rPr>
        <w:t>李鹏举</w:t>
      </w:r>
    </w:p>
    <w:p w:rsidR="00A751F2" w:rsidRDefault="0098328F">
      <w:pPr>
        <w:pStyle w:val="aa"/>
        <w:spacing w:line="360" w:lineRule="auto"/>
        <w:ind w:firstLineChars="300" w:firstLine="720"/>
        <w:rPr>
          <w:rFonts w:hint="default"/>
          <w:sz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rPr>
        <w:t>13810073910</w:t>
      </w:r>
    </w:p>
    <w:p w:rsidR="00A751F2" w:rsidRDefault="0098328F">
      <w:pPr>
        <w:spacing w:line="360" w:lineRule="auto"/>
        <w:jc w:val="center"/>
        <w:outlineLvl w:val="0"/>
        <w:rPr>
          <w:b/>
          <w:sz w:val="32"/>
          <w:szCs w:val="32"/>
        </w:rPr>
      </w:pPr>
      <w:r>
        <w:rPr>
          <w:sz w:val="24"/>
        </w:rPr>
        <w:br w:type="page"/>
      </w:r>
      <w:bookmarkStart w:id="34" w:name="_Toc264969275"/>
      <w:bookmarkStart w:id="35" w:name="_Toc127161488"/>
      <w:bookmarkStart w:id="36" w:name="_Toc305158928"/>
      <w:bookmarkStart w:id="37" w:name="_Toc150774783"/>
      <w:bookmarkStart w:id="38" w:name="_Toc305158854"/>
      <w:bookmarkStart w:id="39" w:name="_Toc265228423"/>
      <w:bookmarkStart w:id="40" w:name="_Toc353825548"/>
      <w:bookmarkStart w:id="41" w:name="_Toc127151777"/>
      <w:bookmarkStart w:id="42" w:name="_Toc195842950"/>
      <w:bookmarkStart w:id="43" w:name="_Toc226965856"/>
      <w:bookmarkStart w:id="44" w:name="_Toc99301420"/>
      <w:bookmarkStart w:id="45" w:name="_Toc353873938"/>
      <w:bookmarkStart w:id="46" w:name="_Toc512937850"/>
      <w:r>
        <w:rPr>
          <w:b/>
          <w:sz w:val="36"/>
          <w:szCs w:val="36"/>
        </w:rPr>
        <w:lastRenderedPageBreak/>
        <w:t>第二章</w:t>
      </w:r>
      <w:r>
        <w:rPr>
          <w:b/>
          <w:sz w:val="36"/>
          <w:szCs w:val="36"/>
        </w:rPr>
        <w:t xml:space="preserve">   </w:t>
      </w:r>
      <w:r>
        <w:rPr>
          <w:b/>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A751F2" w:rsidRDefault="0098328F">
      <w:pPr>
        <w:pStyle w:val="2"/>
        <w:tabs>
          <w:tab w:val="center" w:pos="4592"/>
          <w:tab w:val="left" w:pos="7860"/>
        </w:tabs>
        <w:spacing w:before="0" w:line="360" w:lineRule="auto"/>
        <w:rPr>
          <w:rFonts w:ascii="Times New Roman" w:eastAsia="宋体" w:hAnsi="Times New Roman"/>
          <w:sz w:val="28"/>
        </w:rPr>
      </w:pPr>
      <w:bookmarkStart w:id="47" w:name="_Toc151193833"/>
      <w:bookmarkStart w:id="48" w:name="_Toc127151720"/>
      <w:bookmarkStart w:id="49" w:name="_Toc151193689"/>
      <w:bookmarkStart w:id="50" w:name="_Toc151193761"/>
      <w:bookmarkStart w:id="51" w:name="_Toc226337215"/>
      <w:bookmarkStart w:id="52" w:name="_Toc164229360"/>
      <w:bookmarkStart w:id="53" w:name="_Toc164608788"/>
      <w:bookmarkStart w:id="54" w:name="_Toc150509270"/>
      <w:bookmarkStart w:id="55" w:name="_Toc150774619"/>
      <w:bookmarkStart w:id="56" w:name="_Toc151193617"/>
      <w:bookmarkStart w:id="57" w:name="_Toc520356144"/>
      <w:bookmarkStart w:id="58" w:name="_Toc127151519"/>
      <w:bookmarkStart w:id="59" w:name="_Toc150480757"/>
      <w:bookmarkStart w:id="60" w:name="_Toc151190146"/>
      <w:bookmarkStart w:id="61" w:name="_Toc195842884"/>
      <w:bookmarkStart w:id="62" w:name="_Toc151193907"/>
      <w:bookmarkStart w:id="63" w:name="_Toc149720812"/>
      <w:bookmarkStart w:id="64" w:name="_Toc142311021"/>
      <w:bookmarkStart w:id="65" w:name="_Toc164351613"/>
      <w:bookmarkStart w:id="66" w:name="_Toc150774724"/>
      <w:bookmarkStart w:id="67" w:name="_Toc226965709"/>
      <w:bookmarkStart w:id="68" w:name="_Toc226309763"/>
      <w:bookmarkStart w:id="69" w:name="_Toc226965792"/>
      <w:bookmarkStart w:id="70" w:name="_Toc164608633"/>
      <w:bookmarkStart w:id="71" w:name="_Toc164229214"/>
      <w:bookmarkStart w:id="72" w:name="_Toc127161433"/>
      <w:r>
        <w:rPr>
          <w:rFonts w:ascii="Times New Roman" w:eastAsia="宋体" w:hAnsi="Times New Roman"/>
          <w:sz w:val="28"/>
        </w:rPr>
        <w:t>投标人须知资料表</w:t>
      </w:r>
    </w:p>
    <w:p w:rsidR="00A751F2" w:rsidRDefault="00A751F2">
      <w:pPr>
        <w:jc w:val="center"/>
        <w:rPr>
          <w:b/>
          <w:sz w:val="28"/>
          <w:szCs w:val="28"/>
        </w:rPr>
      </w:pPr>
    </w:p>
    <w:p w:rsidR="00A751F2" w:rsidRDefault="0098328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751F2">
        <w:trPr>
          <w:trHeight w:val="594"/>
          <w:tblHeader/>
          <w:jc w:val="center"/>
        </w:trPr>
        <w:tc>
          <w:tcPr>
            <w:tcW w:w="988" w:type="dxa"/>
            <w:vAlign w:val="center"/>
          </w:tcPr>
          <w:p w:rsidR="00A751F2" w:rsidRDefault="0098328F">
            <w:pPr>
              <w:jc w:val="center"/>
              <w:rPr>
                <w:b/>
                <w:bCs/>
                <w:sz w:val="24"/>
              </w:rPr>
            </w:pPr>
            <w:r>
              <w:rPr>
                <w:b/>
                <w:sz w:val="24"/>
              </w:rPr>
              <w:t>条款号</w:t>
            </w:r>
          </w:p>
        </w:tc>
        <w:tc>
          <w:tcPr>
            <w:tcW w:w="1701" w:type="dxa"/>
            <w:vAlign w:val="center"/>
          </w:tcPr>
          <w:p w:rsidR="00A751F2" w:rsidRDefault="0098328F">
            <w:pPr>
              <w:jc w:val="center"/>
              <w:rPr>
                <w:b/>
                <w:bCs/>
                <w:sz w:val="24"/>
              </w:rPr>
            </w:pPr>
            <w:r>
              <w:rPr>
                <w:b/>
                <w:bCs/>
                <w:sz w:val="24"/>
              </w:rPr>
              <w:t>条目</w:t>
            </w:r>
          </w:p>
        </w:tc>
        <w:tc>
          <w:tcPr>
            <w:tcW w:w="7540" w:type="dxa"/>
            <w:vAlign w:val="center"/>
          </w:tcPr>
          <w:p w:rsidR="00A751F2" w:rsidRDefault="0098328F">
            <w:pPr>
              <w:jc w:val="center"/>
              <w:rPr>
                <w:b/>
                <w:bCs/>
                <w:sz w:val="24"/>
              </w:rPr>
            </w:pPr>
            <w:r>
              <w:rPr>
                <w:b/>
                <w:bCs/>
                <w:sz w:val="24"/>
              </w:rPr>
              <w:t>内容</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A751F2" w:rsidRDefault="0098328F">
            <w:pPr>
              <w:jc w:val="center"/>
              <w:rPr>
                <w:sz w:val="24"/>
              </w:rPr>
            </w:pPr>
            <w:r>
              <w:rPr>
                <w:sz w:val="24"/>
              </w:rPr>
              <w:t>项目属性</w:t>
            </w:r>
          </w:p>
        </w:tc>
        <w:tc>
          <w:tcPr>
            <w:tcW w:w="7540" w:type="dxa"/>
            <w:vAlign w:val="center"/>
          </w:tcPr>
          <w:p w:rsidR="00A751F2" w:rsidRDefault="0098328F">
            <w:pPr>
              <w:jc w:val="left"/>
              <w:rPr>
                <w:sz w:val="24"/>
              </w:rPr>
            </w:pPr>
            <w:r>
              <w:rPr>
                <w:sz w:val="24"/>
              </w:rPr>
              <w:t>项目属性：</w:t>
            </w:r>
          </w:p>
          <w:p w:rsidR="00A751F2" w:rsidRDefault="0098328F">
            <w:pPr>
              <w:jc w:val="left"/>
              <w:rPr>
                <w:sz w:val="24"/>
              </w:rPr>
            </w:pPr>
            <w:r>
              <w:rPr>
                <w:sz w:val="24"/>
              </w:rPr>
              <w:t>□</w:t>
            </w:r>
            <w:r>
              <w:rPr>
                <w:sz w:val="24"/>
              </w:rPr>
              <w:t>服务</w:t>
            </w:r>
          </w:p>
          <w:p w:rsidR="00A751F2" w:rsidRDefault="0098328F">
            <w:pPr>
              <w:jc w:val="left"/>
              <w:rPr>
                <w:sz w:val="24"/>
                <w:u w:val="single"/>
              </w:rPr>
            </w:pPr>
            <w:r>
              <w:rPr>
                <w:b/>
                <w:color w:val="000000"/>
                <w:sz w:val="24"/>
              </w:rPr>
              <w:t>■</w:t>
            </w:r>
            <w:r>
              <w:rPr>
                <w:sz w:val="24"/>
              </w:rPr>
              <w:t>货物</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A751F2" w:rsidRDefault="0098328F">
            <w:pPr>
              <w:jc w:val="center"/>
              <w:rPr>
                <w:sz w:val="24"/>
              </w:rPr>
            </w:pPr>
            <w:r>
              <w:rPr>
                <w:sz w:val="24"/>
              </w:rPr>
              <w:t>科研仪器设备</w:t>
            </w:r>
          </w:p>
        </w:tc>
        <w:tc>
          <w:tcPr>
            <w:tcW w:w="7540" w:type="dxa"/>
            <w:vAlign w:val="center"/>
          </w:tcPr>
          <w:p w:rsidR="00A751F2" w:rsidRDefault="0098328F">
            <w:pPr>
              <w:jc w:val="left"/>
              <w:rPr>
                <w:sz w:val="24"/>
              </w:rPr>
            </w:pPr>
            <w:r>
              <w:rPr>
                <w:sz w:val="24"/>
              </w:rPr>
              <w:t>是否属于科研仪器设备采购项目：</w:t>
            </w:r>
          </w:p>
          <w:p w:rsidR="00A751F2" w:rsidRDefault="0098328F">
            <w:pPr>
              <w:jc w:val="left"/>
              <w:rPr>
                <w:sz w:val="24"/>
              </w:rPr>
            </w:pPr>
            <w:r>
              <w:rPr>
                <w:sz w:val="24"/>
              </w:rPr>
              <w:t>□</w:t>
            </w:r>
            <w:r>
              <w:rPr>
                <w:sz w:val="24"/>
              </w:rPr>
              <w:t>是</w:t>
            </w:r>
          </w:p>
          <w:p w:rsidR="00A751F2" w:rsidRDefault="0098328F">
            <w:pPr>
              <w:jc w:val="left"/>
              <w:rPr>
                <w:sz w:val="24"/>
              </w:rPr>
            </w:pPr>
            <w:r>
              <w:rPr>
                <w:b/>
                <w:color w:val="000000"/>
                <w:sz w:val="24"/>
              </w:rPr>
              <w:t>■</w:t>
            </w:r>
            <w:r>
              <w:rPr>
                <w:sz w:val="24"/>
              </w:rPr>
              <w:t>否</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A751F2" w:rsidRDefault="0098328F">
            <w:pPr>
              <w:jc w:val="center"/>
              <w:rPr>
                <w:sz w:val="24"/>
              </w:rPr>
            </w:pPr>
            <w:r>
              <w:rPr>
                <w:sz w:val="24"/>
              </w:rPr>
              <w:t>核心产品</w:t>
            </w:r>
          </w:p>
        </w:tc>
        <w:tc>
          <w:tcPr>
            <w:tcW w:w="7540" w:type="dxa"/>
            <w:vAlign w:val="center"/>
          </w:tcPr>
          <w:p w:rsidR="00A751F2" w:rsidRDefault="0098328F">
            <w:pPr>
              <w:jc w:val="left"/>
              <w:rPr>
                <w:sz w:val="24"/>
              </w:rPr>
            </w:pPr>
            <w:r>
              <w:rPr>
                <w:b/>
                <w:color w:val="000000"/>
                <w:sz w:val="24"/>
              </w:rPr>
              <w:t>■</w:t>
            </w:r>
            <w:r>
              <w:rPr>
                <w:sz w:val="24"/>
              </w:rPr>
              <w:t>关于核心产品本项目</w:t>
            </w:r>
            <w:r>
              <w:rPr>
                <w:rFonts w:hint="eastAsia"/>
                <w:sz w:val="24"/>
                <w:u w:val="single"/>
              </w:rPr>
              <w:t xml:space="preserve"> / </w:t>
            </w:r>
            <w:r>
              <w:rPr>
                <w:sz w:val="24"/>
              </w:rPr>
              <w:t>包不适用。</w:t>
            </w:r>
          </w:p>
          <w:p w:rsidR="00A751F2" w:rsidRDefault="0098328F">
            <w:pPr>
              <w:pStyle w:val="aa"/>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A751F2" w:rsidRDefault="0098328F">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A751F2">
        <w:trPr>
          <w:trHeight w:val="20"/>
          <w:jc w:val="center"/>
        </w:trPr>
        <w:tc>
          <w:tcPr>
            <w:tcW w:w="988" w:type="dxa"/>
            <w:vMerge w:val="restart"/>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A751F2" w:rsidRDefault="0098328F">
            <w:pPr>
              <w:jc w:val="center"/>
              <w:rPr>
                <w:sz w:val="24"/>
              </w:rPr>
            </w:pPr>
            <w:r>
              <w:rPr>
                <w:sz w:val="24"/>
              </w:rPr>
              <w:t>现场考察</w:t>
            </w:r>
          </w:p>
        </w:tc>
        <w:tc>
          <w:tcPr>
            <w:tcW w:w="7540" w:type="dxa"/>
            <w:vAlign w:val="center"/>
          </w:tcPr>
          <w:p w:rsidR="00A751F2" w:rsidRDefault="0098328F">
            <w:pPr>
              <w:jc w:val="left"/>
              <w:rPr>
                <w:sz w:val="24"/>
              </w:rPr>
            </w:pPr>
            <w:r>
              <w:rPr>
                <w:b/>
                <w:color w:val="000000"/>
                <w:sz w:val="24"/>
              </w:rPr>
              <w:t>■</w:t>
            </w:r>
            <w:r>
              <w:rPr>
                <w:sz w:val="24"/>
              </w:rPr>
              <w:t>不组织</w:t>
            </w:r>
          </w:p>
          <w:p w:rsidR="00A751F2" w:rsidRDefault="0098328F">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A751F2" w:rsidRDefault="0098328F">
            <w:pPr>
              <w:pStyle w:val="aa"/>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A751F2">
        <w:trPr>
          <w:trHeight w:val="20"/>
          <w:jc w:val="center"/>
        </w:trPr>
        <w:tc>
          <w:tcPr>
            <w:tcW w:w="988" w:type="dxa"/>
            <w:vMerge/>
            <w:vAlign w:val="center"/>
          </w:tcPr>
          <w:p w:rsidR="00A751F2" w:rsidRDefault="00A751F2">
            <w:pPr>
              <w:pStyle w:val="aa"/>
              <w:adjustRightInd w:val="0"/>
              <w:snapToGrid w:val="0"/>
              <w:jc w:val="center"/>
              <w:rPr>
                <w:rFonts w:ascii="Times New Roman" w:hAnsi="Times New Roman" w:hint="default"/>
                <w:sz w:val="24"/>
                <w:szCs w:val="24"/>
              </w:rPr>
            </w:pPr>
          </w:p>
        </w:tc>
        <w:tc>
          <w:tcPr>
            <w:tcW w:w="1701" w:type="dxa"/>
            <w:vAlign w:val="center"/>
          </w:tcPr>
          <w:p w:rsidR="00A751F2" w:rsidRDefault="0098328F">
            <w:pPr>
              <w:jc w:val="center"/>
              <w:rPr>
                <w:sz w:val="24"/>
              </w:rPr>
            </w:pPr>
            <w:r>
              <w:rPr>
                <w:sz w:val="24"/>
              </w:rPr>
              <w:t>开标前答疑会</w:t>
            </w:r>
          </w:p>
        </w:tc>
        <w:tc>
          <w:tcPr>
            <w:tcW w:w="7540" w:type="dxa"/>
            <w:vAlign w:val="center"/>
          </w:tcPr>
          <w:p w:rsidR="00A751F2" w:rsidRDefault="0098328F">
            <w:pPr>
              <w:jc w:val="left"/>
              <w:rPr>
                <w:sz w:val="24"/>
              </w:rPr>
            </w:pPr>
            <w:r>
              <w:rPr>
                <w:b/>
                <w:color w:val="000000"/>
                <w:sz w:val="24"/>
              </w:rPr>
              <w:t>■</w:t>
            </w:r>
            <w:r>
              <w:rPr>
                <w:sz w:val="24"/>
              </w:rPr>
              <w:t>不召开</w:t>
            </w:r>
          </w:p>
          <w:p w:rsidR="00A751F2" w:rsidRDefault="0098328F">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A751F2" w:rsidRDefault="0098328F">
            <w:pPr>
              <w:jc w:val="left"/>
              <w:rPr>
                <w:sz w:val="24"/>
              </w:rPr>
            </w:pPr>
            <w:r>
              <w:rPr>
                <w:sz w:val="24"/>
              </w:rPr>
              <w:t>召开地点：</w:t>
            </w:r>
            <w:r>
              <w:rPr>
                <w:sz w:val="24"/>
              </w:rPr>
              <w:t>____________</w:t>
            </w:r>
            <w:r>
              <w:rPr>
                <w:rFonts w:hint="eastAsia"/>
                <w:sz w:val="24"/>
              </w:rPr>
              <w:t>。</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A751F2" w:rsidRDefault="0098328F">
            <w:pPr>
              <w:jc w:val="center"/>
              <w:rPr>
                <w:sz w:val="24"/>
              </w:rPr>
            </w:pPr>
            <w:r>
              <w:rPr>
                <w:sz w:val="24"/>
              </w:rPr>
              <w:t>样品</w:t>
            </w:r>
          </w:p>
        </w:tc>
        <w:tc>
          <w:tcPr>
            <w:tcW w:w="7540" w:type="dxa"/>
            <w:vAlign w:val="center"/>
          </w:tcPr>
          <w:p w:rsidR="00A751F2" w:rsidRDefault="0098328F">
            <w:pPr>
              <w:jc w:val="left"/>
              <w:rPr>
                <w:sz w:val="24"/>
              </w:rPr>
            </w:pPr>
            <w:r>
              <w:rPr>
                <w:sz w:val="24"/>
              </w:rPr>
              <w:t>投标样品递交：</w:t>
            </w:r>
          </w:p>
          <w:p w:rsidR="00A751F2" w:rsidRDefault="0098328F">
            <w:pPr>
              <w:jc w:val="left"/>
              <w:rPr>
                <w:sz w:val="24"/>
              </w:rPr>
            </w:pPr>
            <w:r>
              <w:rPr>
                <w:b/>
                <w:color w:val="000000"/>
                <w:sz w:val="24"/>
              </w:rPr>
              <w:t>■</w:t>
            </w:r>
            <w:r>
              <w:rPr>
                <w:sz w:val="24"/>
              </w:rPr>
              <w:t>不需要</w:t>
            </w:r>
          </w:p>
          <w:p w:rsidR="00A751F2" w:rsidRDefault="0098328F">
            <w:pPr>
              <w:jc w:val="left"/>
              <w:rPr>
                <w:sz w:val="24"/>
              </w:rPr>
            </w:pPr>
            <w:r>
              <w:rPr>
                <w:sz w:val="24"/>
              </w:rPr>
              <w:t>□</w:t>
            </w:r>
            <w:r>
              <w:rPr>
                <w:sz w:val="24"/>
              </w:rPr>
              <w:t>需要，具体要求如下：</w:t>
            </w:r>
          </w:p>
          <w:p w:rsidR="00A751F2" w:rsidRDefault="0098328F">
            <w:pPr>
              <w:jc w:val="left"/>
              <w:rPr>
                <w:sz w:val="24"/>
                <w:u w:val="single"/>
              </w:rPr>
            </w:pPr>
            <w:r>
              <w:rPr>
                <w:sz w:val="24"/>
              </w:rPr>
              <w:t>（</w:t>
            </w:r>
            <w:r>
              <w:rPr>
                <w:sz w:val="24"/>
              </w:rPr>
              <w:t>1</w:t>
            </w:r>
            <w:r>
              <w:rPr>
                <w:sz w:val="24"/>
              </w:rPr>
              <w:t>）样品制作的标准和要求：</w:t>
            </w:r>
            <w:r>
              <w:rPr>
                <w:sz w:val="24"/>
              </w:rPr>
              <w:t>_________</w:t>
            </w:r>
            <w:r>
              <w:rPr>
                <w:sz w:val="24"/>
              </w:rPr>
              <w:t>；</w:t>
            </w:r>
          </w:p>
          <w:p w:rsidR="00A751F2" w:rsidRDefault="0098328F">
            <w:pPr>
              <w:jc w:val="left"/>
              <w:rPr>
                <w:sz w:val="24"/>
              </w:rPr>
            </w:pPr>
            <w:r>
              <w:rPr>
                <w:sz w:val="24"/>
              </w:rPr>
              <w:t>（</w:t>
            </w:r>
            <w:r>
              <w:rPr>
                <w:sz w:val="24"/>
              </w:rPr>
              <w:t>2</w:t>
            </w:r>
            <w:r>
              <w:rPr>
                <w:sz w:val="24"/>
              </w:rPr>
              <w:t>）是否需要随样品提交相关检测报告：</w:t>
            </w:r>
          </w:p>
          <w:p w:rsidR="00A751F2" w:rsidRDefault="0098328F">
            <w:pPr>
              <w:ind w:firstLineChars="250" w:firstLine="600"/>
              <w:jc w:val="left"/>
              <w:rPr>
                <w:sz w:val="24"/>
              </w:rPr>
            </w:pPr>
            <w:r>
              <w:rPr>
                <w:sz w:val="24"/>
              </w:rPr>
              <w:t>□</w:t>
            </w:r>
            <w:r>
              <w:rPr>
                <w:sz w:val="24"/>
              </w:rPr>
              <w:t>不需要</w:t>
            </w:r>
          </w:p>
          <w:p w:rsidR="00A751F2" w:rsidRDefault="0098328F">
            <w:pPr>
              <w:ind w:firstLineChars="250" w:firstLine="600"/>
              <w:jc w:val="left"/>
              <w:rPr>
                <w:sz w:val="24"/>
              </w:rPr>
            </w:pPr>
            <w:r>
              <w:rPr>
                <w:sz w:val="24"/>
              </w:rPr>
              <w:t>□</w:t>
            </w:r>
            <w:r>
              <w:rPr>
                <w:sz w:val="24"/>
              </w:rPr>
              <w:t>需要</w:t>
            </w:r>
          </w:p>
          <w:p w:rsidR="00A751F2" w:rsidRDefault="0098328F">
            <w:pPr>
              <w:jc w:val="left"/>
              <w:rPr>
                <w:sz w:val="24"/>
              </w:rPr>
            </w:pPr>
            <w:r>
              <w:rPr>
                <w:sz w:val="24"/>
              </w:rPr>
              <w:t>（</w:t>
            </w:r>
            <w:r>
              <w:rPr>
                <w:sz w:val="24"/>
              </w:rPr>
              <w:t>3</w:t>
            </w:r>
            <w:r>
              <w:rPr>
                <w:sz w:val="24"/>
              </w:rPr>
              <w:t>）样品递交要求：</w:t>
            </w:r>
            <w:r>
              <w:rPr>
                <w:sz w:val="24"/>
              </w:rPr>
              <w:t>_________</w:t>
            </w:r>
            <w:r>
              <w:rPr>
                <w:sz w:val="24"/>
              </w:rPr>
              <w:t>；</w:t>
            </w:r>
          </w:p>
          <w:p w:rsidR="00A751F2" w:rsidRDefault="0098328F">
            <w:pPr>
              <w:jc w:val="left"/>
              <w:rPr>
                <w:sz w:val="24"/>
              </w:rPr>
            </w:pPr>
            <w:r>
              <w:rPr>
                <w:sz w:val="24"/>
              </w:rPr>
              <w:t>（</w:t>
            </w:r>
            <w:r>
              <w:rPr>
                <w:sz w:val="24"/>
              </w:rPr>
              <w:t>4</w:t>
            </w:r>
            <w:r>
              <w:rPr>
                <w:sz w:val="24"/>
              </w:rPr>
              <w:t>）未中标人样品退还：</w:t>
            </w:r>
            <w:r>
              <w:rPr>
                <w:sz w:val="24"/>
              </w:rPr>
              <w:t>_________</w:t>
            </w:r>
            <w:r>
              <w:rPr>
                <w:sz w:val="24"/>
              </w:rPr>
              <w:t>；</w:t>
            </w:r>
          </w:p>
          <w:p w:rsidR="00A751F2" w:rsidRDefault="0098328F">
            <w:pPr>
              <w:jc w:val="left"/>
              <w:rPr>
                <w:sz w:val="24"/>
                <w:u w:val="single"/>
              </w:rPr>
            </w:pPr>
            <w:r>
              <w:rPr>
                <w:sz w:val="24"/>
              </w:rPr>
              <w:t>（</w:t>
            </w:r>
            <w:r>
              <w:rPr>
                <w:sz w:val="24"/>
              </w:rPr>
              <w:t>5</w:t>
            </w:r>
            <w:r>
              <w:rPr>
                <w:sz w:val="24"/>
              </w:rPr>
              <w:t>）中标人样品保管、封存及退还：</w:t>
            </w:r>
            <w:r>
              <w:rPr>
                <w:sz w:val="24"/>
              </w:rPr>
              <w:t>_________</w:t>
            </w:r>
            <w:r>
              <w:rPr>
                <w:sz w:val="24"/>
              </w:rPr>
              <w:t>；</w:t>
            </w:r>
          </w:p>
          <w:p w:rsidR="00A751F2" w:rsidRDefault="0098328F">
            <w:pPr>
              <w:jc w:val="left"/>
              <w:rPr>
                <w:sz w:val="24"/>
              </w:rPr>
            </w:pPr>
            <w:r>
              <w:rPr>
                <w:sz w:val="24"/>
              </w:rPr>
              <w:t>（</w:t>
            </w:r>
            <w:r>
              <w:rPr>
                <w:sz w:val="24"/>
              </w:rPr>
              <w:t>6</w:t>
            </w:r>
            <w:r>
              <w:rPr>
                <w:sz w:val="24"/>
              </w:rPr>
              <w:t>）其他要求（如有）：</w:t>
            </w:r>
            <w:r>
              <w:rPr>
                <w:sz w:val="24"/>
              </w:rPr>
              <w:t>_________</w:t>
            </w:r>
            <w:r>
              <w:rPr>
                <w:sz w:val="24"/>
              </w:rPr>
              <w:t>。</w:t>
            </w:r>
          </w:p>
        </w:tc>
      </w:tr>
      <w:tr w:rsidR="00A751F2">
        <w:trPr>
          <w:trHeight w:val="1535"/>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rsidR="00A751F2" w:rsidRDefault="0098328F">
            <w:pPr>
              <w:jc w:val="center"/>
              <w:rPr>
                <w:sz w:val="24"/>
              </w:rPr>
            </w:pPr>
            <w:r>
              <w:rPr>
                <w:sz w:val="24"/>
              </w:rPr>
              <w:t>标的所属行业</w:t>
            </w:r>
          </w:p>
        </w:tc>
        <w:tc>
          <w:tcPr>
            <w:tcW w:w="7540" w:type="dxa"/>
            <w:vAlign w:val="center"/>
          </w:tcPr>
          <w:p w:rsidR="00A751F2" w:rsidRDefault="0098328F">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A751F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A751F2" w:rsidRDefault="0098328F">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A751F2" w:rsidRDefault="0098328F">
                  <w:pPr>
                    <w:jc w:val="center"/>
                    <w:rPr>
                      <w:sz w:val="24"/>
                    </w:rPr>
                  </w:pPr>
                  <w:r>
                    <w:rPr>
                      <w:sz w:val="24"/>
                    </w:rPr>
                    <w:t>中小企业划分标准所属行</w:t>
                  </w:r>
                </w:p>
              </w:tc>
            </w:tr>
            <w:tr w:rsidR="00A751F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A751F2" w:rsidRDefault="0098328F">
                  <w:pPr>
                    <w:jc w:val="center"/>
                    <w:rPr>
                      <w:sz w:val="20"/>
                      <w:szCs w:val="18"/>
                    </w:rPr>
                  </w:pPr>
                  <w:r>
                    <w:rPr>
                      <w:rFonts w:hint="eastAsia"/>
                      <w:sz w:val="20"/>
                      <w:szCs w:val="18"/>
                    </w:rPr>
                    <w:t>资产</w:t>
                  </w:r>
                  <w:r>
                    <w:rPr>
                      <w:rFonts w:hint="eastAsia"/>
                      <w:sz w:val="20"/>
                      <w:szCs w:val="18"/>
                    </w:rPr>
                    <w:t>-</w:t>
                  </w:r>
                  <w:r>
                    <w:rPr>
                      <w:rFonts w:hint="eastAsia"/>
                      <w:sz w:val="20"/>
                      <w:szCs w:val="18"/>
                    </w:rPr>
                    <w:t>教育教学设备更新</w:t>
                  </w:r>
                </w:p>
              </w:tc>
              <w:tc>
                <w:tcPr>
                  <w:tcW w:w="2505" w:type="pct"/>
                  <w:tcBorders>
                    <w:top w:val="single" w:sz="4" w:space="0" w:color="auto"/>
                    <w:left w:val="single" w:sz="4" w:space="0" w:color="auto"/>
                    <w:bottom w:val="single" w:sz="4" w:space="0" w:color="auto"/>
                    <w:right w:val="single" w:sz="4" w:space="0" w:color="auto"/>
                  </w:tcBorders>
                  <w:vAlign w:val="center"/>
                </w:tcPr>
                <w:p w:rsidR="00A751F2" w:rsidRDefault="0098328F">
                  <w:pPr>
                    <w:jc w:val="center"/>
                    <w:rPr>
                      <w:kern w:val="0"/>
                      <w:sz w:val="24"/>
                    </w:rPr>
                  </w:pPr>
                  <w:r>
                    <w:rPr>
                      <w:rFonts w:hint="eastAsia"/>
                      <w:sz w:val="20"/>
                      <w:szCs w:val="18"/>
                    </w:rPr>
                    <w:t>工业</w:t>
                  </w:r>
                </w:p>
              </w:tc>
            </w:tr>
          </w:tbl>
          <w:p w:rsidR="00A751F2" w:rsidRDefault="00A751F2">
            <w:pPr>
              <w:jc w:val="left"/>
              <w:rPr>
                <w:sz w:val="24"/>
              </w:rPr>
            </w:pPr>
          </w:p>
        </w:tc>
      </w:tr>
    </w:tbl>
    <w:p w:rsidR="00A751F2" w:rsidRDefault="0098328F">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751F2">
        <w:trPr>
          <w:trHeight w:val="841"/>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sz w:val="24"/>
                <w:szCs w:val="24"/>
              </w:rPr>
              <w:lastRenderedPageBreak/>
              <w:t>1</w:t>
            </w:r>
            <w:r>
              <w:rPr>
                <w:rFonts w:ascii="Times New Roman" w:hAnsi="Times New Roman" w:hint="default"/>
                <w:sz w:val="24"/>
                <w:szCs w:val="24"/>
              </w:rPr>
              <w:t>1.2</w:t>
            </w:r>
          </w:p>
        </w:tc>
        <w:tc>
          <w:tcPr>
            <w:tcW w:w="1701" w:type="dxa"/>
            <w:vAlign w:val="center"/>
          </w:tcPr>
          <w:p w:rsidR="00A751F2" w:rsidRDefault="0098328F">
            <w:pPr>
              <w:jc w:val="center"/>
              <w:rPr>
                <w:sz w:val="24"/>
              </w:rPr>
            </w:pPr>
            <w:r>
              <w:rPr>
                <w:rFonts w:hint="eastAsia"/>
                <w:sz w:val="24"/>
              </w:rPr>
              <w:t>投标报价</w:t>
            </w:r>
          </w:p>
        </w:tc>
        <w:tc>
          <w:tcPr>
            <w:tcW w:w="7540" w:type="dxa"/>
            <w:vAlign w:val="center"/>
          </w:tcPr>
          <w:p w:rsidR="00A751F2" w:rsidRDefault="0098328F">
            <w:pPr>
              <w:jc w:val="left"/>
              <w:rPr>
                <w:sz w:val="24"/>
              </w:rPr>
            </w:pPr>
            <w:r>
              <w:rPr>
                <w:rFonts w:hint="eastAsia"/>
                <w:sz w:val="24"/>
              </w:rPr>
              <w:t>投标报价的特殊规定：</w:t>
            </w:r>
          </w:p>
          <w:p w:rsidR="00A751F2" w:rsidRDefault="0098328F">
            <w:pPr>
              <w:jc w:val="left"/>
              <w:rPr>
                <w:sz w:val="24"/>
              </w:rPr>
            </w:pPr>
            <w:r>
              <w:rPr>
                <w:sz w:val="24"/>
              </w:rPr>
              <w:t>□</w:t>
            </w:r>
            <w:r>
              <w:rPr>
                <w:sz w:val="24"/>
              </w:rPr>
              <w:t>无</w:t>
            </w:r>
          </w:p>
          <w:p w:rsidR="00A751F2" w:rsidRDefault="0098328F">
            <w:pPr>
              <w:jc w:val="left"/>
              <w:rPr>
                <w:sz w:val="24"/>
              </w:rPr>
            </w:pPr>
            <w:r>
              <w:rPr>
                <w:b/>
                <w:color w:val="000000"/>
                <w:sz w:val="24"/>
              </w:rPr>
              <w:t>■</w:t>
            </w:r>
            <w:r>
              <w:rPr>
                <w:sz w:val="24"/>
              </w:rPr>
              <w:t>有，具体情形：</w:t>
            </w:r>
            <w:r>
              <w:rPr>
                <w:rFonts w:hint="eastAsia"/>
                <w:sz w:val="24"/>
                <w:u w:val="single"/>
              </w:rPr>
              <w:t>最高投标限价</w:t>
            </w:r>
            <w:r>
              <w:rPr>
                <w:rFonts w:hint="eastAsia"/>
                <w:sz w:val="24"/>
                <w:u w:val="single"/>
              </w:rPr>
              <w:t>690.5250</w:t>
            </w:r>
            <w:r>
              <w:rPr>
                <w:rFonts w:hint="eastAsia"/>
                <w:sz w:val="24"/>
                <w:u w:val="single"/>
              </w:rPr>
              <w:t>万元</w:t>
            </w:r>
            <w:r>
              <w:rPr>
                <w:sz w:val="24"/>
              </w:rPr>
              <w:t>。</w:t>
            </w:r>
          </w:p>
        </w:tc>
      </w:tr>
      <w:tr w:rsidR="00A751F2">
        <w:trPr>
          <w:trHeight w:val="807"/>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A751F2" w:rsidRDefault="0098328F">
            <w:pPr>
              <w:jc w:val="center"/>
              <w:rPr>
                <w:sz w:val="24"/>
              </w:rPr>
            </w:pPr>
            <w:r>
              <w:rPr>
                <w:sz w:val="24"/>
              </w:rPr>
              <w:t>投标保证金</w:t>
            </w:r>
          </w:p>
        </w:tc>
        <w:tc>
          <w:tcPr>
            <w:tcW w:w="7540" w:type="dxa"/>
            <w:vAlign w:val="center"/>
          </w:tcPr>
          <w:p w:rsidR="00A751F2" w:rsidRDefault="0098328F">
            <w:pPr>
              <w:pStyle w:val="aa"/>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A751F2" w:rsidRDefault="0098328F">
            <w:pPr>
              <w:pStyle w:val="aa"/>
              <w:adjustRightInd w:val="0"/>
              <w:snapToGrid w:val="0"/>
              <w:rPr>
                <w:rFonts w:ascii="Times New Roman" w:hAnsi="Times New Roman" w:hint="default"/>
                <w:sz w:val="24"/>
                <w:szCs w:val="24"/>
              </w:rPr>
            </w:pPr>
            <w:r>
              <w:rPr>
                <w:rFonts w:ascii="Times New Roman" w:hAnsi="Times New Roman" w:hint="default"/>
                <w:sz w:val="24"/>
                <w:szCs w:val="24"/>
              </w:rPr>
              <w:t>01</w:t>
            </w:r>
            <w:r>
              <w:rPr>
                <w:rFonts w:ascii="Times New Roman" w:hAnsi="Times New Roman" w:hint="default"/>
                <w:sz w:val="24"/>
                <w:szCs w:val="24"/>
              </w:rPr>
              <w:t>包：</w:t>
            </w:r>
            <w:r>
              <w:rPr>
                <w:rFonts w:ascii="Times New Roman" w:hAnsi="Times New Roman" w:hint="default"/>
                <w:sz w:val="24"/>
              </w:rPr>
              <w:t>_____</w:t>
            </w:r>
            <w:r>
              <w:rPr>
                <w:rFonts w:ascii="Times New Roman" w:hAnsi="Times New Roman"/>
                <w:sz w:val="24"/>
              </w:rPr>
              <w:t>/</w:t>
            </w:r>
            <w:r>
              <w:rPr>
                <w:rFonts w:ascii="Times New Roman" w:hAnsi="Times New Roman" w:hint="default"/>
                <w:sz w:val="24"/>
              </w:rPr>
              <w:t>______</w:t>
            </w:r>
            <w:r>
              <w:rPr>
                <w:rFonts w:ascii="Times New Roman" w:hAnsi="Times New Roman" w:hint="default"/>
                <w:sz w:val="24"/>
                <w:szCs w:val="24"/>
              </w:rPr>
              <w:t>；</w:t>
            </w:r>
          </w:p>
          <w:p w:rsidR="00A751F2" w:rsidRDefault="0098328F">
            <w:pPr>
              <w:pStyle w:val="aa"/>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w:t>
            </w:r>
            <w:r>
              <w:rPr>
                <w:rFonts w:ascii="Times New Roman" w:hAnsi="Times New Roman"/>
                <w:sz w:val="24"/>
              </w:rPr>
              <w:t>/</w:t>
            </w:r>
            <w:r>
              <w:rPr>
                <w:rFonts w:ascii="Times New Roman" w:hAnsi="Times New Roman" w:hint="default"/>
                <w:sz w:val="24"/>
              </w:rPr>
              <w:t>______</w:t>
            </w:r>
            <w:r>
              <w:rPr>
                <w:rFonts w:ascii="Times New Roman" w:hAnsi="Times New Roman" w:hint="default"/>
                <w:sz w:val="24"/>
                <w:szCs w:val="24"/>
              </w:rPr>
              <w:t>。</w:t>
            </w:r>
          </w:p>
          <w:p w:rsidR="00A751F2" w:rsidRDefault="0098328F">
            <w:pPr>
              <w:jc w:val="left"/>
              <w:rPr>
                <w:sz w:val="24"/>
              </w:rPr>
            </w:pPr>
            <w:r>
              <w:rPr>
                <w:sz w:val="24"/>
              </w:rPr>
              <w:t>投标保证金收受人信息：</w:t>
            </w:r>
            <w:r>
              <w:rPr>
                <w:sz w:val="24"/>
              </w:rPr>
              <w:t>_____/_____</w:t>
            </w:r>
            <w:r>
              <w:rPr>
                <w:sz w:val="24"/>
              </w:rPr>
              <w:t>。</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rsidR="00A751F2" w:rsidRDefault="00A751F2">
            <w:pPr>
              <w:jc w:val="center"/>
              <w:rPr>
                <w:sz w:val="24"/>
              </w:rPr>
            </w:pPr>
          </w:p>
        </w:tc>
        <w:tc>
          <w:tcPr>
            <w:tcW w:w="7540" w:type="dxa"/>
            <w:vAlign w:val="center"/>
          </w:tcPr>
          <w:p w:rsidR="00A751F2" w:rsidRDefault="0098328F">
            <w:pPr>
              <w:jc w:val="left"/>
              <w:rPr>
                <w:sz w:val="24"/>
              </w:rPr>
            </w:pPr>
            <w:r>
              <w:rPr>
                <w:sz w:val="24"/>
              </w:rPr>
              <w:t>投标保证金可以不予退还的其他情形：</w:t>
            </w:r>
          </w:p>
          <w:p w:rsidR="00A751F2" w:rsidRDefault="0098328F">
            <w:pPr>
              <w:jc w:val="left"/>
              <w:rPr>
                <w:sz w:val="24"/>
              </w:rPr>
            </w:pPr>
            <w:r>
              <w:rPr>
                <w:sz w:val="24"/>
              </w:rPr>
              <w:t>□</w:t>
            </w:r>
            <w:r>
              <w:rPr>
                <w:sz w:val="24"/>
              </w:rPr>
              <w:t>无</w:t>
            </w:r>
          </w:p>
          <w:p w:rsidR="00A751F2" w:rsidRDefault="0098328F">
            <w:pPr>
              <w:pStyle w:val="aa"/>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A751F2" w:rsidRDefault="0098328F">
            <w:pPr>
              <w:jc w:val="center"/>
              <w:rPr>
                <w:sz w:val="24"/>
              </w:rPr>
            </w:pPr>
            <w:r>
              <w:rPr>
                <w:sz w:val="24"/>
              </w:rPr>
              <w:t>投标有效期</w:t>
            </w:r>
          </w:p>
        </w:tc>
        <w:tc>
          <w:tcPr>
            <w:tcW w:w="7540" w:type="dxa"/>
            <w:vAlign w:val="center"/>
          </w:tcPr>
          <w:p w:rsidR="00A751F2" w:rsidRDefault="0098328F">
            <w:pPr>
              <w:jc w:val="left"/>
              <w:rPr>
                <w:sz w:val="24"/>
              </w:rPr>
            </w:pPr>
            <w:r>
              <w:rPr>
                <w:sz w:val="24"/>
              </w:rPr>
              <w:t>自提交投标文件的截止之日起算</w:t>
            </w:r>
            <w:r>
              <w:rPr>
                <w:rFonts w:hint="eastAsia"/>
                <w:sz w:val="24"/>
                <w:u w:val="single"/>
              </w:rPr>
              <w:t xml:space="preserve"> 90 </w:t>
            </w:r>
            <w:r>
              <w:rPr>
                <w:sz w:val="24"/>
              </w:rPr>
              <w:t>日历天。</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A751F2" w:rsidRDefault="0098328F">
            <w:pPr>
              <w:jc w:val="center"/>
              <w:rPr>
                <w:sz w:val="24"/>
              </w:rPr>
            </w:pPr>
            <w:r>
              <w:rPr>
                <w:sz w:val="24"/>
              </w:rPr>
              <w:t>确定中标人</w:t>
            </w:r>
          </w:p>
        </w:tc>
        <w:tc>
          <w:tcPr>
            <w:tcW w:w="7540" w:type="dxa"/>
            <w:vAlign w:val="center"/>
          </w:tcPr>
          <w:p w:rsidR="00A751F2" w:rsidRDefault="0098328F">
            <w:pPr>
              <w:pStyle w:val="aa"/>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A751F2" w:rsidRDefault="0098328F">
            <w:pPr>
              <w:pStyle w:val="aa"/>
              <w:adjustRightInd w:val="0"/>
              <w:snapToGrid w:val="0"/>
              <w:rPr>
                <w:rFonts w:ascii="Times New Roman" w:hAnsi="Times New Roman" w:hint="default"/>
                <w:sz w:val="24"/>
              </w:rPr>
            </w:pPr>
            <w:r>
              <w:rPr>
                <w:b/>
                <w:color w:val="000000"/>
                <w:sz w:val="24"/>
              </w:rPr>
              <w:t>■</w:t>
            </w:r>
            <w:r>
              <w:rPr>
                <w:rFonts w:ascii="Times New Roman" w:hAnsi="Times New Roman" w:hint="default"/>
                <w:sz w:val="24"/>
              </w:rPr>
              <w:t>否</w:t>
            </w:r>
          </w:p>
          <w:p w:rsidR="00A751F2" w:rsidRDefault="0098328F">
            <w:pPr>
              <w:pStyle w:val="aa"/>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A751F2" w:rsidRDefault="0098328F">
            <w:pPr>
              <w:pStyle w:val="aa"/>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A751F2" w:rsidRDefault="0098328F">
            <w:pPr>
              <w:pStyle w:val="aa"/>
              <w:adjustRightInd w:val="0"/>
              <w:snapToGrid w:val="0"/>
              <w:rPr>
                <w:rFonts w:ascii="Times New Roman" w:hAnsi="Times New Roman" w:hint="default"/>
                <w:sz w:val="24"/>
              </w:rPr>
            </w:pPr>
            <w:r>
              <w:rPr>
                <w:b/>
                <w:color w:val="000000"/>
                <w:sz w:val="24"/>
              </w:rPr>
              <w:t>■</w:t>
            </w:r>
            <w:r>
              <w:rPr>
                <w:rFonts w:ascii="Times New Roman" w:hAnsi="Times New Roman" w:hint="default"/>
                <w:sz w:val="24"/>
              </w:rPr>
              <w:t>得分且投标报价均相同的，以</w:t>
            </w:r>
            <w:r>
              <w:rPr>
                <w:rFonts w:ascii="Times New Roman" w:hAnsi="Times New Roman" w:hint="default"/>
                <w:sz w:val="24"/>
              </w:rPr>
              <w:t>_</w:t>
            </w:r>
            <w:r>
              <w:rPr>
                <w:rFonts w:ascii="Times New Roman" w:hAnsi="Times New Roman"/>
                <w:sz w:val="24"/>
                <w:u w:val="single"/>
              </w:rPr>
              <w:t>技术评审</w:t>
            </w:r>
            <w:r>
              <w:rPr>
                <w:rFonts w:ascii="Times New Roman" w:hAnsi="Times New Roman" w:hint="default"/>
                <w:sz w:val="24"/>
              </w:rPr>
              <w:t>_</w:t>
            </w:r>
            <w:r>
              <w:rPr>
                <w:rFonts w:ascii="Times New Roman" w:hAnsi="Times New Roman" w:hint="default"/>
                <w:sz w:val="24"/>
              </w:rPr>
              <w:t>得分高者为中标人</w:t>
            </w:r>
          </w:p>
          <w:p w:rsidR="00A751F2" w:rsidRDefault="0098328F">
            <w:pPr>
              <w:jc w:val="left"/>
              <w:rPr>
                <w:sz w:val="24"/>
                <w:u w:val="single"/>
              </w:rPr>
            </w:pPr>
            <w:r>
              <w:rPr>
                <w:sz w:val="24"/>
              </w:rPr>
              <w:t>□</w:t>
            </w:r>
            <w:r>
              <w:rPr>
                <w:sz w:val="24"/>
              </w:rPr>
              <w:t>随机抽取</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A751F2" w:rsidRDefault="0098328F">
            <w:pPr>
              <w:jc w:val="center"/>
              <w:rPr>
                <w:sz w:val="24"/>
              </w:rPr>
            </w:pPr>
            <w:r>
              <w:rPr>
                <w:sz w:val="24"/>
              </w:rPr>
              <w:t>分包</w:t>
            </w:r>
          </w:p>
        </w:tc>
        <w:tc>
          <w:tcPr>
            <w:tcW w:w="7540" w:type="dxa"/>
            <w:vAlign w:val="center"/>
          </w:tcPr>
          <w:p w:rsidR="00A751F2" w:rsidRDefault="0098328F">
            <w:pPr>
              <w:jc w:val="left"/>
              <w:rPr>
                <w:sz w:val="24"/>
              </w:rPr>
            </w:pPr>
            <w:r>
              <w:rPr>
                <w:sz w:val="24"/>
              </w:rPr>
              <w:t>本项目的非主体、非关键性工作是否允许分包：</w:t>
            </w:r>
            <w:r>
              <w:rPr>
                <w:sz w:val="24"/>
              </w:rPr>
              <w:t xml:space="preserve"> </w:t>
            </w:r>
          </w:p>
          <w:p w:rsidR="00A751F2" w:rsidRDefault="0098328F">
            <w:pPr>
              <w:jc w:val="left"/>
              <w:rPr>
                <w:sz w:val="24"/>
              </w:rPr>
            </w:pPr>
            <w:r>
              <w:rPr>
                <w:sz w:val="24"/>
              </w:rPr>
              <w:t>□</w:t>
            </w:r>
            <w:r>
              <w:rPr>
                <w:sz w:val="24"/>
              </w:rPr>
              <w:t>不允许</w:t>
            </w:r>
          </w:p>
          <w:p w:rsidR="00A751F2" w:rsidRDefault="0098328F">
            <w:pPr>
              <w:jc w:val="left"/>
              <w:rPr>
                <w:sz w:val="24"/>
              </w:rPr>
            </w:pPr>
            <w:r>
              <w:rPr>
                <w:b/>
                <w:color w:val="000000"/>
                <w:sz w:val="24"/>
              </w:rPr>
              <w:t>■</w:t>
            </w:r>
            <w:r>
              <w:rPr>
                <w:sz w:val="24"/>
              </w:rPr>
              <w:t>允许，具体要求：</w:t>
            </w:r>
          </w:p>
          <w:p w:rsidR="00A751F2" w:rsidRDefault="0098328F">
            <w:pPr>
              <w:jc w:val="left"/>
              <w:rPr>
                <w:sz w:val="24"/>
              </w:rPr>
            </w:pPr>
            <w:r>
              <w:rPr>
                <w:sz w:val="24"/>
              </w:rPr>
              <w:t>（</w:t>
            </w:r>
            <w:r>
              <w:rPr>
                <w:sz w:val="24"/>
              </w:rPr>
              <w:t>1</w:t>
            </w:r>
            <w:r>
              <w:rPr>
                <w:sz w:val="24"/>
              </w:rPr>
              <w:t>）可以分包履行的具体内容：</w:t>
            </w:r>
            <w:r>
              <w:rPr>
                <w:sz w:val="24"/>
              </w:rPr>
              <w:t>_____</w:t>
            </w:r>
            <w:r>
              <w:rPr>
                <w:sz w:val="24"/>
              </w:rPr>
              <w:t>；</w:t>
            </w:r>
          </w:p>
          <w:p w:rsidR="00A751F2" w:rsidRDefault="0098328F">
            <w:pPr>
              <w:jc w:val="left"/>
              <w:rPr>
                <w:sz w:val="24"/>
              </w:rPr>
            </w:pPr>
            <w:r>
              <w:rPr>
                <w:sz w:val="24"/>
              </w:rPr>
              <w:t>（</w:t>
            </w:r>
            <w:r>
              <w:rPr>
                <w:sz w:val="24"/>
              </w:rPr>
              <w:t>2</w:t>
            </w:r>
            <w:r>
              <w:rPr>
                <w:sz w:val="24"/>
              </w:rPr>
              <w:t>）允许分包的金额或者比例：</w:t>
            </w:r>
            <w:r>
              <w:rPr>
                <w:sz w:val="24"/>
                <w:u w:val="single"/>
              </w:rPr>
              <w:t>预留中小企业份额</w:t>
            </w:r>
            <w:r>
              <w:rPr>
                <w:rFonts w:hint="eastAsia"/>
                <w:sz w:val="24"/>
                <w:u w:val="single"/>
              </w:rPr>
              <w:t xml:space="preserve">  </w:t>
            </w:r>
            <w:r>
              <w:rPr>
                <w:sz w:val="24"/>
                <w:u w:val="single"/>
              </w:rPr>
              <w:t>万元，占总金额</w:t>
            </w:r>
            <w:r>
              <w:rPr>
                <w:rFonts w:hint="eastAsia"/>
                <w:sz w:val="24"/>
                <w:u w:val="single"/>
              </w:rPr>
              <w:t xml:space="preserve">  </w:t>
            </w:r>
            <w:r>
              <w:rPr>
                <w:sz w:val="24"/>
                <w:u w:val="single"/>
              </w:rPr>
              <w:t>%</w:t>
            </w:r>
            <w:r>
              <w:rPr>
                <w:rFonts w:hint="eastAsia"/>
                <w:sz w:val="24"/>
                <w:u w:val="single"/>
              </w:rPr>
              <w:t>；</w:t>
            </w:r>
            <w:r>
              <w:rPr>
                <w:sz w:val="24"/>
                <w:u w:val="single"/>
              </w:rPr>
              <w:t>其中预留小</w:t>
            </w:r>
            <w:proofErr w:type="gramStart"/>
            <w:r>
              <w:rPr>
                <w:sz w:val="24"/>
                <w:u w:val="single"/>
              </w:rPr>
              <w:t>微企业</w:t>
            </w:r>
            <w:proofErr w:type="gramEnd"/>
            <w:r>
              <w:rPr>
                <w:sz w:val="24"/>
                <w:u w:val="single"/>
              </w:rPr>
              <w:t>份额</w:t>
            </w:r>
            <w:r>
              <w:rPr>
                <w:rFonts w:hint="eastAsia"/>
                <w:sz w:val="24"/>
                <w:u w:val="single"/>
              </w:rPr>
              <w:t xml:space="preserve">  </w:t>
            </w:r>
            <w:r>
              <w:rPr>
                <w:sz w:val="24"/>
                <w:u w:val="single"/>
              </w:rPr>
              <w:t>万元，占预留中小企业份额</w:t>
            </w:r>
            <w:r>
              <w:rPr>
                <w:rFonts w:hint="eastAsia"/>
                <w:sz w:val="24"/>
                <w:u w:val="single"/>
              </w:rPr>
              <w:t xml:space="preserve">  </w:t>
            </w:r>
            <w:r>
              <w:rPr>
                <w:sz w:val="24"/>
                <w:u w:val="single"/>
              </w:rPr>
              <w:t>%</w:t>
            </w:r>
            <w:r>
              <w:rPr>
                <w:rFonts w:hint="eastAsia"/>
                <w:sz w:val="24"/>
                <w:u w:val="single"/>
              </w:rPr>
              <w:t>。</w:t>
            </w:r>
          </w:p>
          <w:p w:rsidR="00A751F2" w:rsidRDefault="0098328F">
            <w:pPr>
              <w:jc w:val="left"/>
              <w:rPr>
                <w:sz w:val="24"/>
                <w:u w:val="single"/>
              </w:rPr>
            </w:pPr>
            <w:r>
              <w:rPr>
                <w:sz w:val="24"/>
              </w:rPr>
              <w:t>（</w:t>
            </w:r>
            <w:r>
              <w:rPr>
                <w:sz w:val="24"/>
              </w:rPr>
              <w:t>3</w:t>
            </w:r>
            <w:r>
              <w:rPr>
                <w:sz w:val="24"/>
              </w:rPr>
              <w:t>）其他要求：</w:t>
            </w:r>
            <w:r>
              <w:rPr>
                <w:sz w:val="24"/>
              </w:rPr>
              <w:t>_____</w:t>
            </w:r>
            <w:r>
              <w:rPr>
                <w:sz w:val="24"/>
              </w:rPr>
              <w:t>。</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A751F2" w:rsidRDefault="0098328F">
            <w:pPr>
              <w:jc w:val="center"/>
              <w:rPr>
                <w:sz w:val="24"/>
              </w:rPr>
            </w:pPr>
            <w:r>
              <w:rPr>
                <w:sz w:val="24"/>
              </w:rPr>
              <w:t>询问</w:t>
            </w:r>
          </w:p>
        </w:tc>
        <w:tc>
          <w:tcPr>
            <w:tcW w:w="7540" w:type="dxa"/>
            <w:vAlign w:val="center"/>
          </w:tcPr>
          <w:p w:rsidR="00A751F2" w:rsidRDefault="0098328F">
            <w:pPr>
              <w:jc w:val="left"/>
              <w:rPr>
                <w:sz w:val="24"/>
              </w:rPr>
            </w:pPr>
            <w:r>
              <w:rPr>
                <w:sz w:val="24"/>
              </w:rPr>
              <w:t>询问送达形式：</w:t>
            </w:r>
            <w:hyperlink r:id="rId14" w:history="1">
              <w:r>
                <w:rPr>
                  <w:rStyle w:val="af8"/>
                  <w:rFonts w:hint="eastAsia"/>
                  <w:color w:val="auto"/>
                  <w:sz w:val="24"/>
                </w:rPr>
                <w:t>原件盖章扫描件发送至</w:t>
              </w:r>
              <w:r>
                <w:rPr>
                  <w:rStyle w:val="af8"/>
                  <w:rFonts w:hint="eastAsia"/>
                  <w:color w:val="auto"/>
                  <w:sz w:val="24"/>
                </w:rPr>
                <w:t>290118503@qq.com</w:t>
              </w:r>
            </w:hyperlink>
            <w:r>
              <w:rPr>
                <w:rFonts w:hint="eastAsia"/>
                <w:sz w:val="24"/>
                <w:u w:val="single"/>
              </w:rPr>
              <w:t>邮箱，原件现场递交或邮寄至北京招竣建设工程咨询有限公司，收件人：李鹏举。</w:t>
            </w:r>
          </w:p>
        </w:tc>
      </w:tr>
      <w:tr w:rsidR="00A751F2">
        <w:trPr>
          <w:trHeight w:val="20"/>
          <w:jc w:val="center"/>
        </w:trPr>
        <w:tc>
          <w:tcPr>
            <w:tcW w:w="988" w:type="dxa"/>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A751F2" w:rsidRDefault="0098328F">
            <w:pPr>
              <w:jc w:val="center"/>
              <w:rPr>
                <w:sz w:val="24"/>
              </w:rPr>
            </w:pPr>
            <w:r>
              <w:rPr>
                <w:sz w:val="24"/>
              </w:rPr>
              <w:t>联系方式</w:t>
            </w:r>
          </w:p>
        </w:tc>
        <w:tc>
          <w:tcPr>
            <w:tcW w:w="7540" w:type="dxa"/>
            <w:vAlign w:val="center"/>
          </w:tcPr>
          <w:p w:rsidR="00A751F2" w:rsidRDefault="0098328F">
            <w:pPr>
              <w:jc w:val="left"/>
              <w:rPr>
                <w:sz w:val="24"/>
              </w:rPr>
            </w:pPr>
            <w:r>
              <w:rPr>
                <w:sz w:val="24"/>
              </w:rPr>
              <w:t>接收询问和质疑的联系方式</w:t>
            </w:r>
          </w:p>
          <w:p w:rsidR="00A751F2" w:rsidRDefault="0098328F">
            <w:pPr>
              <w:jc w:val="left"/>
              <w:rPr>
                <w:sz w:val="24"/>
              </w:rPr>
            </w:pPr>
            <w:r>
              <w:rPr>
                <w:sz w:val="24"/>
              </w:rPr>
              <w:t>联系部门：</w:t>
            </w:r>
            <w:r>
              <w:rPr>
                <w:rFonts w:hint="eastAsia"/>
                <w:sz w:val="24"/>
                <w:u w:val="single"/>
              </w:rPr>
              <w:t>北京招竣建设工程咨询有限公司</w:t>
            </w:r>
            <w:r>
              <w:rPr>
                <w:sz w:val="24"/>
              </w:rPr>
              <w:t>；</w:t>
            </w:r>
          </w:p>
          <w:p w:rsidR="00A751F2" w:rsidRDefault="0098328F">
            <w:pPr>
              <w:jc w:val="left"/>
              <w:rPr>
                <w:sz w:val="24"/>
              </w:rPr>
            </w:pPr>
            <w:r>
              <w:rPr>
                <w:sz w:val="24"/>
              </w:rPr>
              <w:t>联系电话：</w:t>
            </w:r>
            <w:r>
              <w:rPr>
                <w:rFonts w:hint="eastAsia"/>
                <w:sz w:val="24"/>
                <w:u w:val="single"/>
              </w:rPr>
              <w:t>13810073910</w:t>
            </w:r>
            <w:r>
              <w:rPr>
                <w:sz w:val="24"/>
              </w:rPr>
              <w:t>；</w:t>
            </w:r>
            <w:r>
              <w:rPr>
                <w:rFonts w:hint="eastAsia"/>
                <w:sz w:val="24"/>
              </w:rPr>
              <w:t>联系人：</w:t>
            </w:r>
            <w:r>
              <w:rPr>
                <w:rFonts w:hint="eastAsia"/>
                <w:sz w:val="24"/>
                <w:u w:val="single"/>
              </w:rPr>
              <w:t>李鹏举</w:t>
            </w:r>
          </w:p>
          <w:p w:rsidR="00A751F2" w:rsidRDefault="0098328F">
            <w:pPr>
              <w:jc w:val="left"/>
              <w:rPr>
                <w:sz w:val="24"/>
              </w:rPr>
            </w:pPr>
            <w:r>
              <w:rPr>
                <w:sz w:val="24"/>
              </w:rPr>
              <w:t>通讯地址：</w:t>
            </w:r>
            <w:r>
              <w:rPr>
                <w:rFonts w:hint="eastAsia"/>
                <w:sz w:val="24"/>
              </w:rPr>
              <w:t>顺义区顺通路西侧仓</w:t>
            </w:r>
            <w:proofErr w:type="gramStart"/>
            <w:r>
              <w:rPr>
                <w:rFonts w:hint="eastAsia"/>
                <w:sz w:val="24"/>
              </w:rPr>
              <w:t>上小区</w:t>
            </w:r>
            <w:proofErr w:type="gramEnd"/>
            <w:r>
              <w:rPr>
                <w:rFonts w:hint="eastAsia"/>
                <w:sz w:val="24"/>
              </w:rPr>
              <w:t>商业服务楼</w:t>
            </w:r>
            <w:r>
              <w:rPr>
                <w:rFonts w:hint="eastAsia"/>
                <w:sz w:val="24"/>
              </w:rPr>
              <w:t>2</w:t>
            </w:r>
            <w:r>
              <w:rPr>
                <w:rFonts w:hint="eastAsia"/>
                <w:sz w:val="24"/>
              </w:rPr>
              <w:t>号</w:t>
            </w:r>
            <w:r>
              <w:rPr>
                <w:sz w:val="24"/>
              </w:rPr>
              <w:t>。</w:t>
            </w:r>
          </w:p>
        </w:tc>
      </w:tr>
      <w:tr w:rsidR="00A751F2">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A751F2" w:rsidRDefault="0098328F">
            <w:pPr>
              <w:pStyle w:val="aa"/>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A751F2" w:rsidRDefault="0098328F">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A751F2" w:rsidRDefault="0098328F">
            <w:pPr>
              <w:jc w:val="left"/>
              <w:rPr>
                <w:sz w:val="24"/>
              </w:rPr>
            </w:pPr>
            <w:r>
              <w:rPr>
                <w:sz w:val="24"/>
              </w:rPr>
              <w:t>收费对象：</w:t>
            </w:r>
          </w:p>
          <w:p w:rsidR="00A751F2" w:rsidRDefault="0098328F">
            <w:pPr>
              <w:jc w:val="left"/>
              <w:rPr>
                <w:sz w:val="24"/>
              </w:rPr>
            </w:pPr>
            <w:r>
              <w:rPr>
                <w:sz w:val="24"/>
              </w:rPr>
              <w:t>□</w:t>
            </w:r>
            <w:r>
              <w:rPr>
                <w:sz w:val="24"/>
              </w:rPr>
              <w:t>采购人</w:t>
            </w:r>
          </w:p>
          <w:p w:rsidR="00A751F2" w:rsidRDefault="0098328F">
            <w:pPr>
              <w:jc w:val="left"/>
              <w:rPr>
                <w:sz w:val="24"/>
              </w:rPr>
            </w:pPr>
            <w:r>
              <w:rPr>
                <w:b/>
                <w:color w:val="000000"/>
                <w:sz w:val="24"/>
              </w:rPr>
              <w:t>■</w:t>
            </w:r>
            <w:r>
              <w:rPr>
                <w:sz w:val="24"/>
              </w:rPr>
              <w:t>中标人</w:t>
            </w:r>
          </w:p>
          <w:p w:rsidR="00A751F2" w:rsidRDefault="0098328F">
            <w:pPr>
              <w:jc w:val="left"/>
              <w:rPr>
                <w:sz w:val="24"/>
              </w:rPr>
            </w:pPr>
            <w:r>
              <w:rPr>
                <w:sz w:val="24"/>
              </w:rPr>
              <w:t>收费标准：</w:t>
            </w:r>
            <w:r>
              <w:rPr>
                <w:rFonts w:hint="eastAsia"/>
                <w:sz w:val="24"/>
              </w:rPr>
              <w:t>参照国家发展改革委《关于进一步放开建设项目专业服务价格的通知》（</w:t>
            </w:r>
            <w:proofErr w:type="gramStart"/>
            <w:r>
              <w:rPr>
                <w:rFonts w:hint="eastAsia"/>
                <w:sz w:val="24"/>
              </w:rPr>
              <w:t>发改价格</w:t>
            </w:r>
            <w:proofErr w:type="gramEnd"/>
            <w:r>
              <w:rPr>
                <w:rFonts w:hint="eastAsia"/>
                <w:sz w:val="24"/>
              </w:rPr>
              <w:t>〔</w:t>
            </w:r>
            <w:r>
              <w:rPr>
                <w:rFonts w:hint="eastAsia"/>
                <w:sz w:val="24"/>
              </w:rPr>
              <w:t>2015</w:t>
            </w:r>
            <w:r>
              <w:rPr>
                <w:rFonts w:hint="eastAsia"/>
                <w:sz w:val="24"/>
              </w:rPr>
              <w:t>〕</w:t>
            </w:r>
            <w:r>
              <w:rPr>
                <w:rFonts w:hint="eastAsia"/>
                <w:sz w:val="24"/>
              </w:rPr>
              <w:t>299</w:t>
            </w:r>
            <w:r>
              <w:rPr>
                <w:rFonts w:hint="eastAsia"/>
                <w:sz w:val="24"/>
              </w:rPr>
              <w:t>号）</w:t>
            </w:r>
            <w:r>
              <w:rPr>
                <w:rFonts w:hint="eastAsia"/>
                <w:sz w:val="24"/>
              </w:rPr>
              <w:t xml:space="preserve">, </w:t>
            </w:r>
            <w:r>
              <w:rPr>
                <w:sz w:val="24"/>
              </w:rPr>
              <w:t>缴纳时间：</w:t>
            </w:r>
            <w:r>
              <w:rPr>
                <w:rFonts w:hint="eastAsia"/>
                <w:sz w:val="24"/>
              </w:rPr>
              <w:t>中标人领取中标通知书时向招标代理机构一次性全额交付招标代理费</w:t>
            </w:r>
            <w:r>
              <w:rPr>
                <w:sz w:val="24"/>
              </w:rPr>
              <w:t>。</w:t>
            </w:r>
          </w:p>
          <w:p w:rsidR="00A751F2" w:rsidRDefault="0098328F">
            <w:pPr>
              <w:jc w:val="left"/>
              <w:rPr>
                <w:sz w:val="24"/>
              </w:rPr>
            </w:pPr>
            <w:r>
              <w:rPr>
                <w:rFonts w:hint="eastAsia"/>
                <w:sz w:val="24"/>
              </w:rPr>
              <w:t>收取招标代理服务费账号</w:t>
            </w:r>
            <w:r>
              <w:rPr>
                <w:rFonts w:hint="eastAsia"/>
                <w:sz w:val="24"/>
              </w:rPr>
              <w:t>:</w:t>
            </w:r>
          </w:p>
          <w:p w:rsidR="00A751F2" w:rsidRDefault="0098328F">
            <w:pPr>
              <w:jc w:val="left"/>
              <w:rPr>
                <w:sz w:val="24"/>
                <w:u w:val="single"/>
              </w:rPr>
            </w:pPr>
            <w:r>
              <w:rPr>
                <w:rFonts w:hint="eastAsia"/>
                <w:sz w:val="24"/>
              </w:rPr>
              <w:t>户名：</w:t>
            </w:r>
            <w:r>
              <w:rPr>
                <w:rFonts w:hint="eastAsia"/>
                <w:sz w:val="24"/>
                <w:u w:val="single"/>
              </w:rPr>
              <w:t>北京招竣建设工程咨询有限公司</w:t>
            </w:r>
          </w:p>
          <w:p w:rsidR="00A751F2" w:rsidRDefault="0098328F">
            <w:pPr>
              <w:jc w:val="left"/>
              <w:rPr>
                <w:sz w:val="24"/>
                <w:u w:val="single"/>
              </w:rPr>
            </w:pPr>
            <w:r>
              <w:rPr>
                <w:rFonts w:hint="eastAsia"/>
                <w:sz w:val="24"/>
              </w:rPr>
              <w:t>开户行：</w:t>
            </w:r>
            <w:r>
              <w:rPr>
                <w:rFonts w:hint="eastAsia"/>
                <w:sz w:val="24"/>
                <w:u w:val="single"/>
              </w:rPr>
              <w:t xml:space="preserve">         </w:t>
            </w:r>
          </w:p>
          <w:p w:rsidR="00A751F2" w:rsidRDefault="0098328F">
            <w:pPr>
              <w:jc w:val="left"/>
              <w:rPr>
                <w:sz w:val="24"/>
              </w:rPr>
            </w:pPr>
            <w:r>
              <w:rPr>
                <w:rFonts w:hint="eastAsia"/>
                <w:sz w:val="24"/>
              </w:rPr>
              <w:t>账号：</w:t>
            </w:r>
            <w:r>
              <w:rPr>
                <w:rFonts w:hint="eastAsia"/>
                <w:sz w:val="24"/>
                <w:u w:val="single"/>
              </w:rPr>
              <w:t xml:space="preserve">         </w:t>
            </w:r>
            <w:r>
              <w:rPr>
                <w:rFonts w:hint="eastAsia"/>
                <w:sz w:val="24"/>
              </w:rPr>
              <w:t xml:space="preserve">       </w:t>
            </w:r>
            <w:r>
              <w:rPr>
                <w:rFonts w:hint="eastAsia"/>
                <w:sz w:val="24"/>
              </w:rPr>
              <w:t>财务电话：</w:t>
            </w:r>
            <w:r>
              <w:rPr>
                <w:rFonts w:hint="eastAsia"/>
                <w:sz w:val="24"/>
                <w:u w:val="single"/>
              </w:rPr>
              <w:t xml:space="preserve">     </w:t>
            </w:r>
          </w:p>
        </w:tc>
      </w:tr>
    </w:tbl>
    <w:p w:rsidR="00A751F2" w:rsidRDefault="00A751F2">
      <w:pPr>
        <w:tabs>
          <w:tab w:val="left" w:pos="5580"/>
        </w:tabs>
        <w:adjustRightInd w:val="0"/>
        <w:spacing w:line="360" w:lineRule="auto"/>
        <w:jc w:val="distribute"/>
        <w:rPr>
          <w:sz w:val="24"/>
        </w:rPr>
        <w:sectPr w:rsidR="00A751F2">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rsidR="00A751F2" w:rsidRDefault="0098328F">
      <w:pPr>
        <w:spacing w:beforeLines="100" w:before="240" w:afterLines="100" w:after="240"/>
        <w:jc w:val="center"/>
        <w:rPr>
          <w:b/>
          <w:sz w:val="28"/>
          <w:szCs w:val="28"/>
        </w:rPr>
      </w:pPr>
      <w:bookmarkStart w:id="73" w:name="_Toc265228355"/>
      <w:bookmarkStart w:id="74" w:name="_Toc305158785"/>
      <w:bookmarkStart w:id="75" w:name="_Toc305158859"/>
      <w:bookmarkStart w:id="76" w:name="_Toc226965790"/>
      <w:bookmarkStart w:id="77" w:name="_Toc150480755"/>
      <w:bookmarkStart w:id="78" w:name="_Toc353825542"/>
      <w:bookmarkStart w:id="79" w:name="_Toc195842882"/>
      <w:bookmarkStart w:id="80" w:name="_Toc127151517"/>
      <w:bookmarkStart w:id="81" w:name="_Toc150774722"/>
      <w:bookmarkStart w:id="82" w:name="_Toc353873932"/>
      <w:bookmarkStart w:id="83" w:name="_Toc226337213"/>
      <w:bookmarkStart w:id="84" w:name="_Toc142311019"/>
      <w:bookmarkStart w:id="85" w:name="_Toc353873662"/>
      <w:bookmarkStart w:id="86" w:name="_Toc264969207"/>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A751F2" w:rsidRDefault="0098328F">
      <w:pPr>
        <w:pStyle w:val="2"/>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226965791"/>
      <w:bookmarkStart w:id="90" w:name="_Toc151193906"/>
      <w:bookmarkStart w:id="91" w:name="_Toc264969208"/>
      <w:bookmarkStart w:id="92" w:name="_Toc226965708"/>
      <w:bookmarkStart w:id="93" w:name="_Toc151193832"/>
      <w:bookmarkStart w:id="94" w:name="_Toc151193688"/>
      <w:bookmarkStart w:id="95" w:name="_Toc151193616"/>
      <w:bookmarkStart w:id="96" w:name="_Toc265228356"/>
      <w:bookmarkStart w:id="97" w:name="_Toc150509269"/>
      <w:bookmarkStart w:id="98" w:name="_Toc226337214"/>
      <w:bookmarkStart w:id="99" w:name="_Toc226309762"/>
      <w:bookmarkStart w:id="100" w:name="_Toc142311020"/>
      <w:bookmarkStart w:id="101" w:name="_Toc150774723"/>
      <w:bookmarkStart w:id="102" w:name="_Toc305158786"/>
      <w:bookmarkStart w:id="103" w:name="_Toc151193760"/>
      <w:bookmarkStart w:id="104" w:name="_Toc195842883"/>
      <w:bookmarkStart w:id="105" w:name="_Toc150774618"/>
      <w:bookmarkStart w:id="106" w:name="_Toc305158860"/>
      <w:bookmarkStart w:id="107" w:name="_Toc150480756"/>
      <w:bookmarkStart w:id="108" w:name="_Toc151190145"/>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A751F2" w:rsidRDefault="0098328F">
      <w:pPr>
        <w:numPr>
          <w:ilvl w:val="0"/>
          <w:numId w:val="1"/>
        </w:numPr>
        <w:tabs>
          <w:tab w:val="clear" w:pos="900"/>
          <w:tab w:val="left" w:pos="360"/>
        </w:tabs>
        <w:snapToGrid w:val="0"/>
        <w:spacing w:line="360" w:lineRule="auto"/>
        <w:ind w:left="357" w:hanging="357"/>
        <w:outlineLvl w:val="1"/>
        <w:rPr>
          <w:sz w:val="24"/>
        </w:rPr>
      </w:pPr>
      <w:bookmarkStart w:id="109" w:name="_Toc305158787"/>
      <w:bookmarkStart w:id="110" w:name="_Toc305158861"/>
      <w:bookmarkStart w:id="111" w:name="_Toc265228357"/>
      <w:bookmarkStart w:id="112" w:name="_Toc264969209"/>
      <w:r>
        <w:rPr>
          <w:sz w:val="24"/>
        </w:rPr>
        <w:t>采购人、采购代理机构、投标人</w:t>
      </w:r>
      <w:bookmarkEnd w:id="109"/>
      <w:bookmarkEnd w:id="110"/>
      <w:bookmarkEnd w:id="111"/>
      <w:bookmarkEnd w:id="112"/>
      <w:r>
        <w:rPr>
          <w:rFonts w:hint="eastAsia"/>
          <w:sz w:val="24"/>
        </w:rPr>
        <w:t>、联合体</w:t>
      </w:r>
    </w:p>
    <w:p w:rsidR="00A751F2" w:rsidRDefault="0098328F">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A751F2" w:rsidRDefault="0098328F">
      <w:pPr>
        <w:numPr>
          <w:ilvl w:val="1"/>
          <w:numId w:val="1"/>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A751F2" w:rsidRDefault="0098328F">
      <w:pPr>
        <w:numPr>
          <w:ilvl w:val="1"/>
          <w:numId w:val="1"/>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rsidR="00A751F2" w:rsidRDefault="0098328F">
      <w:pPr>
        <w:numPr>
          <w:ilvl w:val="0"/>
          <w:numId w:val="1"/>
        </w:numPr>
        <w:tabs>
          <w:tab w:val="clear" w:pos="900"/>
          <w:tab w:val="left" w:pos="360"/>
        </w:tabs>
        <w:snapToGrid w:val="0"/>
        <w:spacing w:line="360" w:lineRule="auto"/>
        <w:ind w:left="357" w:hanging="357"/>
        <w:outlineLvl w:val="1"/>
        <w:rPr>
          <w:sz w:val="24"/>
        </w:rPr>
      </w:pPr>
      <w:bookmarkStart w:id="113" w:name="_Toc164351614"/>
      <w:bookmarkStart w:id="114" w:name="_Toc151193618"/>
      <w:bookmarkStart w:id="115" w:name="_Toc164608634"/>
      <w:bookmarkStart w:id="116" w:name="_Toc149720813"/>
      <w:bookmarkStart w:id="117" w:name="_Toc226965710"/>
      <w:bookmarkStart w:id="118" w:name="_Toc127151520"/>
      <w:bookmarkStart w:id="119" w:name="_Toc305158862"/>
      <w:bookmarkStart w:id="120" w:name="_Toc151190147"/>
      <w:bookmarkStart w:id="121" w:name="_Toc151193762"/>
      <w:bookmarkStart w:id="122" w:name="_Toc226309764"/>
      <w:bookmarkStart w:id="123" w:name="_Toc226337216"/>
      <w:bookmarkStart w:id="124" w:name="_Toc305158788"/>
      <w:bookmarkStart w:id="125" w:name="_Toc164608789"/>
      <w:bookmarkStart w:id="126" w:name="_Toc265228358"/>
      <w:bookmarkStart w:id="127" w:name="_Toc150480758"/>
      <w:bookmarkStart w:id="128" w:name="_Toc127151721"/>
      <w:bookmarkStart w:id="129" w:name="_Toc151193690"/>
      <w:bookmarkStart w:id="130" w:name="_Toc142311022"/>
      <w:bookmarkStart w:id="131" w:name="_Toc226965793"/>
      <w:bookmarkStart w:id="132" w:name="_Toc150774725"/>
      <w:bookmarkStart w:id="133" w:name="_Toc164229361"/>
      <w:bookmarkStart w:id="134" w:name="_Toc195842885"/>
      <w:bookmarkStart w:id="135" w:name="_Toc151193908"/>
      <w:bookmarkStart w:id="136" w:name="_Toc150774620"/>
      <w:bookmarkStart w:id="137" w:name="_Toc264969210"/>
      <w:bookmarkStart w:id="138" w:name="_Toc150509271"/>
      <w:bookmarkStart w:id="139" w:name="_Toc127161434"/>
      <w:bookmarkStart w:id="140" w:name="_Toc151193834"/>
      <w:bookmarkStart w:id="141" w:name="_Toc164229215"/>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项目属性见《投标人须知资料表》。</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是否属于科研仪器设备采购见《投标人须知资料表》。</w:t>
      </w:r>
    </w:p>
    <w:p w:rsidR="00A751F2" w:rsidRDefault="0098328F">
      <w:pPr>
        <w:numPr>
          <w:ilvl w:val="1"/>
          <w:numId w:val="1"/>
        </w:numPr>
        <w:tabs>
          <w:tab w:val="left" w:pos="1080"/>
          <w:tab w:val="left" w:pos="2014"/>
          <w:tab w:val="left" w:pos="5521"/>
        </w:tabs>
        <w:snapToGrid w:val="0"/>
        <w:spacing w:line="360" w:lineRule="auto"/>
        <w:ind w:left="1080" w:hanging="720"/>
        <w:rPr>
          <w:sz w:val="24"/>
        </w:rPr>
      </w:pPr>
      <w:r>
        <w:rPr>
          <w:sz w:val="24"/>
        </w:rPr>
        <w:t>核心产品见《投标人须知资料表》。</w:t>
      </w:r>
    </w:p>
    <w:p w:rsidR="00A751F2" w:rsidRDefault="0098328F">
      <w:pPr>
        <w:numPr>
          <w:ilvl w:val="0"/>
          <w:numId w:val="1"/>
        </w:numPr>
        <w:tabs>
          <w:tab w:val="left" w:pos="360"/>
        </w:tabs>
        <w:snapToGrid w:val="0"/>
        <w:spacing w:line="360" w:lineRule="auto"/>
        <w:ind w:left="357" w:hanging="357"/>
        <w:outlineLvl w:val="1"/>
        <w:rPr>
          <w:sz w:val="24"/>
        </w:rPr>
      </w:pPr>
      <w:r>
        <w:rPr>
          <w:sz w:val="24"/>
        </w:rPr>
        <w:t>现场考察、开标前答疑会</w:t>
      </w:r>
    </w:p>
    <w:p w:rsidR="00A751F2" w:rsidRDefault="0098328F">
      <w:pPr>
        <w:numPr>
          <w:ilvl w:val="1"/>
          <w:numId w:val="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2" w:name="_Toc151193692"/>
      <w:bookmarkStart w:id="143" w:name="_Toc142311024"/>
      <w:bookmarkStart w:id="144" w:name="_Toc151190149"/>
      <w:bookmarkStart w:id="145" w:name="_Toc265228360"/>
      <w:bookmarkStart w:id="146" w:name="_Toc305158864"/>
      <w:bookmarkStart w:id="147" w:name="_Toc305158790"/>
      <w:bookmarkStart w:id="148" w:name="_Toc151193764"/>
      <w:bookmarkStart w:id="149" w:name="_Toc520356146"/>
      <w:bookmarkStart w:id="150" w:name="_Toc226337218"/>
      <w:bookmarkStart w:id="151" w:name="_Toc151193910"/>
      <w:bookmarkStart w:id="152" w:name="_Toc151193620"/>
      <w:bookmarkStart w:id="153" w:name="_Toc151193836"/>
      <w:bookmarkStart w:id="154" w:name="_Toc195842887"/>
      <w:bookmarkStart w:id="155" w:name="_Toc150509273"/>
      <w:bookmarkStart w:id="156" w:name="_Toc226309766"/>
      <w:bookmarkStart w:id="157" w:name="_Toc226965712"/>
      <w:bookmarkStart w:id="158" w:name="_Toc264969212"/>
      <w:bookmarkStart w:id="159" w:name="_Toc127151522"/>
      <w:bookmarkStart w:id="160" w:name="_Toc150774622"/>
      <w:bookmarkStart w:id="161" w:name="_Toc150774727"/>
      <w:bookmarkStart w:id="162" w:name="_Toc226965795"/>
      <w:bookmarkStart w:id="163" w:name="_Toc150480760"/>
    </w:p>
    <w:p w:rsidR="00A751F2" w:rsidRDefault="0098328F">
      <w:pPr>
        <w:numPr>
          <w:ilvl w:val="1"/>
          <w:numId w:val="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A751F2" w:rsidRDefault="0098328F">
      <w:pPr>
        <w:numPr>
          <w:ilvl w:val="0"/>
          <w:numId w:val="1"/>
        </w:numPr>
        <w:tabs>
          <w:tab w:val="left" w:pos="360"/>
        </w:tabs>
        <w:snapToGrid w:val="0"/>
        <w:spacing w:line="360" w:lineRule="auto"/>
        <w:ind w:left="357" w:hanging="357"/>
        <w:outlineLvl w:val="1"/>
        <w:rPr>
          <w:sz w:val="24"/>
        </w:rPr>
      </w:pPr>
      <w:r>
        <w:rPr>
          <w:sz w:val="24"/>
        </w:rPr>
        <w:t>样品</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rsidR="00A751F2" w:rsidRDefault="0098328F">
      <w:pPr>
        <w:numPr>
          <w:ilvl w:val="0"/>
          <w:numId w:val="1"/>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进口产品</w:t>
      </w:r>
    </w:p>
    <w:p w:rsidR="00A751F2" w:rsidRDefault="0098328F">
      <w:pPr>
        <w:numPr>
          <w:ilvl w:val="2"/>
          <w:numId w:val="1"/>
        </w:numPr>
        <w:tabs>
          <w:tab w:val="left" w:pos="2014"/>
        </w:tabs>
        <w:snapToGrid w:val="0"/>
        <w:spacing w:line="360" w:lineRule="auto"/>
        <w:rPr>
          <w:sz w:val="24"/>
        </w:rPr>
      </w:pPr>
      <w:r>
        <w:rPr>
          <w:sz w:val="24"/>
        </w:rPr>
        <w:t>指通过中国海关报关验放进入中国境内且产自关境外的产品，包括已</w:t>
      </w:r>
      <w:r>
        <w:rPr>
          <w:sz w:val="24"/>
        </w:rPr>
        <w:lastRenderedPageBreak/>
        <w:t>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A751F2" w:rsidRDefault="0098328F">
      <w:pPr>
        <w:numPr>
          <w:ilvl w:val="2"/>
          <w:numId w:val="1"/>
        </w:numPr>
        <w:tabs>
          <w:tab w:val="left" w:pos="2014"/>
        </w:tabs>
        <w:snapToGrid w:val="0"/>
        <w:spacing w:line="360" w:lineRule="auto"/>
        <w:rPr>
          <w:sz w:val="24"/>
        </w:rPr>
      </w:pPr>
      <w:r>
        <w:rPr>
          <w:sz w:val="24"/>
        </w:rPr>
        <w:t>本项目是否接受进口产品见第五章《采购需求》。</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rsidR="00A751F2" w:rsidRDefault="0098328F">
      <w:pPr>
        <w:numPr>
          <w:ilvl w:val="2"/>
          <w:numId w:val="1"/>
        </w:numPr>
        <w:snapToGrid w:val="0"/>
        <w:spacing w:line="360" w:lineRule="auto"/>
        <w:rPr>
          <w:sz w:val="24"/>
        </w:rPr>
      </w:pPr>
      <w:r>
        <w:rPr>
          <w:sz w:val="24"/>
        </w:rPr>
        <w:t>中小企业定义：</w:t>
      </w:r>
    </w:p>
    <w:p w:rsidR="00A751F2" w:rsidRDefault="0098328F">
      <w:pPr>
        <w:tabs>
          <w:tab w:val="left" w:pos="1980"/>
        </w:tabs>
        <w:snapToGrid w:val="0"/>
        <w:spacing w:line="360" w:lineRule="auto"/>
        <w:ind w:left="198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A751F2" w:rsidRDefault="0098328F">
      <w:pPr>
        <w:tabs>
          <w:tab w:val="left" w:pos="1980"/>
        </w:tabs>
        <w:snapToGrid w:val="0"/>
        <w:spacing w:line="360" w:lineRule="auto"/>
        <w:ind w:left="1980"/>
        <w:rPr>
          <w:sz w:val="24"/>
        </w:rPr>
      </w:pPr>
      <w:r>
        <w:rPr>
          <w:rFonts w:hint="eastAsia"/>
          <w:sz w:val="24"/>
        </w:rPr>
        <w:t>5.2.1.2</w:t>
      </w:r>
      <w:r>
        <w:rPr>
          <w:sz w:val="24"/>
        </w:rPr>
        <w:t>供应商提供的货物、工程或者服务符合下列情形的，享受中小企业扶持政策：</w:t>
      </w:r>
    </w:p>
    <w:p w:rsidR="00A751F2" w:rsidRDefault="0098328F">
      <w:pPr>
        <w:tabs>
          <w:tab w:val="left" w:pos="1980"/>
        </w:tabs>
        <w:snapToGrid w:val="0"/>
        <w:spacing w:line="360" w:lineRule="auto"/>
        <w:ind w:left="1980"/>
        <w:rPr>
          <w:sz w:val="24"/>
        </w:rPr>
      </w:pPr>
      <w:r>
        <w:rPr>
          <w:sz w:val="24"/>
        </w:rPr>
        <w:t>（</w:t>
      </w:r>
      <w:r>
        <w:rPr>
          <w:sz w:val="24"/>
        </w:rPr>
        <w:t>1</w:t>
      </w:r>
      <w:r>
        <w:rPr>
          <w:sz w:val="24"/>
        </w:rPr>
        <w:t>）在货物采购项目中，货物由中小企业制造，即货物由中小企业生产且使用该中小企业商号或者注册商标；</w:t>
      </w:r>
    </w:p>
    <w:p w:rsidR="00A751F2" w:rsidRDefault="0098328F">
      <w:pPr>
        <w:tabs>
          <w:tab w:val="left" w:pos="1980"/>
        </w:tabs>
        <w:snapToGrid w:val="0"/>
        <w:spacing w:line="360" w:lineRule="auto"/>
        <w:ind w:left="1980"/>
        <w:rPr>
          <w:sz w:val="24"/>
        </w:rPr>
      </w:pPr>
      <w:r>
        <w:rPr>
          <w:sz w:val="24"/>
        </w:rPr>
        <w:t>（</w:t>
      </w:r>
      <w:r>
        <w:rPr>
          <w:sz w:val="24"/>
        </w:rPr>
        <w:t>2</w:t>
      </w:r>
      <w:r>
        <w:rPr>
          <w:sz w:val="24"/>
        </w:rPr>
        <w:t>）在工程采购项目中，工程由中小企业承建，即工程施工单位为中小企业；</w:t>
      </w:r>
    </w:p>
    <w:p w:rsidR="00A751F2" w:rsidRDefault="0098328F">
      <w:pPr>
        <w:tabs>
          <w:tab w:val="left" w:pos="1980"/>
        </w:tabs>
        <w:snapToGrid w:val="0"/>
        <w:spacing w:line="360" w:lineRule="auto"/>
        <w:ind w:left="19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A751F2" w:rsidRDefault="0098328F">
      <w:pPr>
        <w:tabs>
          <w:tab w:val="left" w:pos="1980"/>
        </w:tabs>
        <w:snapToGrid w:val="0"/>
        <w:spacing w:line="360" w:lineRule="auto"/>
        <w:ind w:left="1980"/>
        <w:rPr>
          <w:sz w:val="24"/>
        </w:rPr>
      </w:pPr>
      <w:r>
        <w:rPr>
          <w:rFonts w:hint="eastAsia"/>
          <w:sz w:val="24"/>
        </w:rPr>
        <w:t>5.2.1.3</w:t>
      </w:r>
      <w:r>
        <w:rPr>
          <w:sz w:val="24"/>
        </w:rPr>
        <w:t>在货物采购项目中，供应商提供的货物既有中小企业制造货物，也有大型企业制造货物的，不享受中小企业扶持政策。</w:t>
      </w:r>
    </w:p>
    <w:p w:rsidR="00A751F2" w:rsidRDefault="0098328F">
      <w:pPr>
        <w:tabs>
          <w:tab w:val="left" w:pos="1980"/>
        </w:tabs>
        <w:snapToGrid w:val="0"/>
        <w:spacing w:line="360" w:lineRule="auto"/>
        <w:ind w:left="1980"/>
        <w:rPr>
          <w:sz w:val="24"/>
        </w:rPr>
      </w:pPr>
      <w:r>
        <w:rPr>
          <w:rFonts w:hint="eastAsia"/>
          <w:sz w:val="24"/>
        </w:rPr>
        <w:t>5.2.1.4</w:t>
      </w: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rsidR="00A751F2" w:rsidRDefault="0098328F">
      <w:pPr>
        <w:numPr>
          <w:ilvl w:val="2"/>
          <w:numId w:val="1"/>
        </w:numPr>
        <w:snapToGrid w:val="0"/>
        <w:spacing w:line="360" w:lineRule="auto"/>
        <w:rPr>
          <w:sz w:val="24"/>
        </w:rPr>
      </w:pPr>
      <w:r>
        <w:rPr>
          <w:sz w:val="24"/>
        </w:rPr>
        <w:t>监狱企业定义：是指由司法部认定的为罪犯、戒毒人员提供生产项目</w:t>
      </w:r>
      <w:r>
        <w:rPr>
          <w:sz w:val="24"/>
        </w:rPr>
        <w:lastRenderedPageBreak/>
        <w:t>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751F2" w:rsidRDefault="0098328F">
      <w:pPr>
        <w:numPr>
          <w:ilvl w:val="2"/>
          <w:numId w:val="1"/>
        </w:numPr>
        <w:snapToGrid w:val="0"/>
        <w:spacing w:line="360" w:lineRule="auto"/>
        <w:rPr>
          <w:sz w:val="24"/>
        </w:rPr>
      </w:pPr>
      <w:r>
        <w:rPr>
          <w:sz w:val="24"/>
        </w:rPr>
        <w:t>残疾人福利单位定义：享受政府采购支持政策的残疾人福利性单位应当同时满足以下条件：</w:t>
      </w:r>
    </w:p>
    <w:p w:rsidR="00A751F2" w:rsidRDefault="0098328F">
      <w:pPr>
        <w:tabs>
          <w:tab w:val="left" w:pos="1980"/>
        </w:tabs>
        <w:snapToGrid w:val="0"/>
        <w:spacing w:line="360" w:lineRule="auto"/>
        <w:ind w:left="198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A751F2" w:rsidRDefault="0098328F">
      <w:pPr>
        <w:tabs>
          <w:tab w:val="left" w:pos="1980"/>
        </w:tabs>
        <w:snapToGrid w:val="0"/>
        <w:spacing w:line="360" w:lineRule="auto"/>
        <w:ind w:left="1980"/>
        <w:rPr>
          <w:sz w:val="24"/>
        </w:rPr>
      </w:pPr>
      <w:r>
        <w:rPr>
          <w:rFonts w:hint="eastAsia"/>
          <w:sz w:val="24"/>
        </w:rPr>
        <w:t>5.2.3.2</w:t>
      </w:r>
      <w:r>
        <w:rPr>
          <w:sz w:val="24"/>
        </w:rPr>
        <w:t>依法与安置的每位残疾人签订了一年以上（含一年）的劳动合同或服务协议；</w:t>
      </w:r>
    </w:p>
    <w:p w:rsidR="00A751F2" w:rsidRDefault="0098328F">
      <w:pPr>
        <w:tabs>
          <w:tab w:val="left" w:pos="1980"/>
        </w:tabs>
        <w:snapToGrid w:val="0"/>
        <w:spacing w:line="360" w:lineRule="auto"/>
        <w:ind w:left="1980"/>
        <w:rPr>
          <w:sz w:val="24"/>
        </w:rPr>
      </w:pPr>
      <w:r>
        <w:rPr>
          <w:rFonts w:hint="eastAsia"/>
          <w:sz w:val="24"/>
        </w:rPr>
        <w:t>5.2.3.3</w:t>
      </w:r>
      <w:r>
        <w:rPr>
          <w:sz w:val="24"/>
        </w:rPr>
        <w:t>为安置的每位残疾人按月足额缴纳了基本养老保险、基本医疗保险、失业保险、工伤保险和生育保险等社会保险费；</w:t>
      </w:r>
    </w:p>
    <w:p w:rsidR="00A751F2" w:rsidRDefault="0098328F">
      <w:pPr>
        <w:tabs>
          <w:tab w:val="left" w:pos="1980"/>
        </w:tabs>
        <w:snapToGrid w:val="0"/>
        <w:spacing w:line="360" w:lineRule="auto"/>
        <w:ind w:left="198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A751F2" w:rsidRDefault="0098328F">
      <w:pPr>
        <w:tabs>
          <w:tab w:val="left" w:pos="1980"/>
        </w:tabs>
        <w:snapToGrid w:val="0"/>
        <w:spacing w:line="360" w:lineRule="auto"/>
        <w:ind w:left="198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A751F2" w:rsidRDefault="0098328F">
      <w:pPr>
        <w:tabs>
          <w:tab w:val="left" w:pos="1980"/>
        </w:tabs>
        <w:snapToGrid w:val="0"/>
        <w:spacing w:line="360" w:lineRule="auto"/>
        <w:ind w:left="1980"/>
        <w:rPr>
          <w:sz w:val="24"/>
        </w:rPr>
      </w:pPr>
      <w:r>
        <w:rPr>
          <w:rFonts w:hint="eastAsia"/>
          <w:sz w:val="24"/>
        </w:rPr>
        <w:t>5.2.3.6</w:t>
      </w: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A751F2" w:rsidRDefault="0098328F">
      <w:pPr>
        <w:numPr>
          <w:ilvl w:val="2"/>
          <w:numId w:val="1"/>
        </w:numPr>
        <w:snapToGrid w:val="0"/>
        <w:spacing w:line="360" w:lineRule="auto"/>
        <w:rPr>
          <w:sz w:val="24"/>
        </w:rPr>
      </w:pPr>
      <w:r>
        <w:rPr>
          <w:sz w:val="24"/>
        </w:rPr>
        <w:t>本项目是否专门面向中小企业预留采购份额见第一章《投标邀请》。</w:t>
      </w:r>
    </w:p>
    <w:p w:rsidR="00A751F2" w:rsidRDefault="0098328F">
      <w:pPr>
        <w:numPr>
          <w:ilvl w:val="2"/>
          <w:numId w:val="1"/>
        </w:numPr>
        <w:snapToGrid w:val="0"/>
        <w:spacing w:line="360" w:lineRule="auto"/>
        <w:rPr>
          <w:sz w:val="24"/>
        </w:rPr>
      </w:pPr>
      <w:r>
        <w:rPr>
          <w:sz w:val="24"/>
        </w:rPr>
        <w:t>采购标的对应的中小企业划分标准所属行业见《投标人须知资料表》。</w:t>
      </w:r>
    </w:p>
    <w:p w:rsidR="00A751F2" w:rsidRDefault="0098328F">
      <w:pPr>
        <w:numPr>
          <w:ilvl w:val="2"/>
          <w:numId w:val="1"/>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价格评审优惠的政策调整：见第四章《评标方法和评标标准》。</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rsidR="00A751F2" w:rsidRDefault="0098328F">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w:t>
      </w:r>
      <w:r>
        <w:rPr>
          <w:sz w:val="24"/>
        </w:rPr>
        <w:lastRenderedPageBreak/>
        <w:t>清单和认证证书实施政府优先采购和强制采购。</w:t>
      </w:r>
    </w:p>
    <w:p w:rsidR="00A751F2" w:rsidRDefault="0098328F">
      <w:pPr>
        <w:numPr>
          <w:ilvl w:val="2"/>
          <w:numId w:val="1"/>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A751F2" w:rsidRDefault="0098328F">
      <w:pPr>
        <w:numPr>
          <w:ilvl w:val="2"/>
          <w:numId w:val="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A751F2" w:rsidRDefault="0098328F">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支持乡村产业振兴管理</w:t>
      </w:r>
    </w:p>
    <w:p w:rsidR="00A751F2" w:rsidRDefault="0098328F">
      <w:pPr>
        <w:numPr>
          <w:ilvl w:val="2"/>
          <w:numId w:val="1"/>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号）有关要求，做好支持脱贫攻坚工作，本项目采购活动中对于支持乡村振兴管理的相关要求见第五章《采购需求》（如涉及）。</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正版软件</w:t>
      </w:r>
    </w:p>
    <w:p w:rsidR="00A751F2" w:rsidRDefault="0098328F">
      <w:pPr>
        <w:numPr>
          <w:ilvl w:val="2"/>
          <w:numId w:val="1"/>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w:t>
      </w:r>
      <w:r>
        <w:rPr>
          <w:sz w:val="24"/>
        </w:rPr>
        <w:lastRenderedPageBreak/>
        <w:t>调整。</w:t>
      </w:r>
    </w:p>
    <w:p w:rsidR="00A751F2" w:rsidRDefault="0098328F">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信息安全产品</w:t>
      </w:r>
    </w:p>
    <w:p w:rsidR="00A751F2" w:rsidRDefault="0098328F">
      <w:pPr>
        <w:numPr>
          <w:ilvl w:val="2"/>
          <w:numId w:val="1"/>
        </w:numPr>
        <w:tabs>
          <w:tab w:val="left" w:pos="2014"/>
        </w:tabs>
        <w:snapToGrid w:val="0"/>
        <w:spacing w:line="360" w:lineRule="auto"/>
        <w:rPr>
          <w:sz w:val="24"/>
        </w:rPr>
      </w:pPr>
      <w:r>
        <w:rPr>
          <w:sz w:val="24"/>
        </w:rPr>
        <w:t>所投产</w:t>
      </w:r>
      <w:proofErr w:type="gramStart"/>
      <w:r>
        <w:rPr>
          <w:sz w:val="24"/>
        </w:rPr>
        <w:t>品属于</w:t>
      </w:r>
      <w:proofErr w:type="gramEnd"/>
      <w:r>
        <w:rPr>
          <w:sz w:val="24"/>
        </w:rPr>
        <w:t>《关于调整信息安全产品强制性认证实施要求的公告》（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A751F2" w:rsidRDefault="0098328F">
      <w:pPr>
        <w:numPr>
          <w:ilvl w:val="2"/>
          <w:numId w:val="1"/>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A751F2" w:rsidRDefault="0098328F">
      <w:pPr>
        <w:numPr>
          <w:ilvl w:val="0"/>
          <w:numId w:val="1"/>
        </w:numPr>
        <w:tabs>
          <w:tab w:val="left" w:pos="360"/>
        </w:tabs>
        <w:snapToGrid w:val="0"/>
        <w:spacing w:line="360" w:lineRule="auto"/>
        <w:ind w:left="357" w:hanging="357"/>
        <w:outlineLvl w:val="1"/>
        <w:rPr>
          <w:sz w:val="24"/>
        </w:rPr>
      </w:pPr>
      <w:r>
        <w:rPr>
          <w:sz w:val="24"/>
        </w:rPr>
        <w:t>投标费用</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A751F2" w:rsidRDefault="00A751F2">
      <w:pPr>
        <w:tabs>
          <w:tab w:val="left" w:pos="1080"/>
        </w:tabs>
        <w:snapToGrid w:val="0"/>
        <w:spacing w:line="360" w:lineRule="auto"/>
        <w:ind w:left="1080"/>
        <w:rPr>
          <w:sz w:val="28"/>
        </w:rPr>
      </w:pPr>
      <w:bookmarkStart w:id="164" w:name="_1.8_计量单位"/>
      <w:bookmarkEnd w:id="164"/>
    </w:p>
    <w:p w:rsidR="00A751F2" w:rsidRDefault="0098328F">
      <w:pPr>
        <w:pStyle w:val="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A751F2" w:rsidRDefault="0098328F">
      <w:pPr>
        <w:numPr>
          <w:ilvl w:val="0"/>
          <w:numId w:val="1"/>
        </w:numPr>
        <w:tabs>
          <w:tab w:val="left" w:pos="360"/>
        </w:tabs>
        <w:snapToGrid w:val="0"/>
        <w:spacing w:line="360" w:lineRule="auto"/>
        <w:ind w:left="357" w:hanging="357"/>
        <w:outlineLvl w:val="1"/>
        <w:rPr>
          <w:sz w:val="24"/>
        </w:rPr>
      </w:pPr>
      <w:bookmarkStart w:id="165" w:name="_Toc305158791"/>
      <w:bookmarkStart w:id="166" w:name="_Toc164229218"/>
      <w:bookmarkStart w:id="167" w:name="_Toc149720816"/>
      <w:bookmarkStart w:id="168" w:name="_Toc127151523"/>
      <w:bookmarkStart w:id="169" w:name="_Toc164608792"/>
      <w:bookmarkStart w:id="170" w:name="_Toc151193837"/>
      <w:bookmarkStart w:id="171" w:name="_Toc305158865"/>
      <w:bookmarkStart w:id="172" w:name="_Toc151193693"/>
      <w:bookmarkStart w:id="173" w:name="_Toc226337219"/>
      <w:bookmarkStart w:id="174" w:name="_Toc151190150"/>
      <w:bookmarkStart w:id="175" w:name="_Toc164229364"/>
      <w:bookmarkStart w:id="176" w:name="_Toc226965796"/>
      <w:bookmarkStart w:id="177" w:name="_Toc226965713"/>
      <w:bookmarkStart w:id="178" w:name="_Toc150774623"/>
      <w:bookmarkStart w:id="179" w:name="_Toc150480761"/>
      <w:bookmarkStart w:id="180" w:name="_Toc264969213"/>
      <w:bookmarkStart w:id="181" w:name="_Toc151193765"/>
      <w:bookmarkStart w:id="182" w:name="_Toc150774728"/>
      <w:bookmarkStart w:id="183" w:name="_Toc127161437"/>
      <w:bookmarkStart w:id="184" w:name="_Toc164608637"/>
      <w:bookmarkStart w:id="185" w:name="_Toc151193911"/>
      <w:bookmarkStart w:id="186" w:name="_Toc520356147"/>
      <w:bookmarkStart w:id="187" w:name="_Toc226309767"/>
      <w:bookmarkStart w:id="188" w:name="_Toc195842888"/>
      <w:bookmarkStart w:id="189" w:name="_Toc142311025"/>
      <w:bookmarkStart w:id="190" w:name="_Toc150509274"/>
      <w:bookmarkStart w:id="191" w:name="_Toc151193621"/>
      <w:bookmarkStart w:id="192" w:name="_Toc127151724"/>
      <w:bookmarkStart w:id="193" w:name="_Toc265228361"/>
      <w:bookmarkStart w:id="194" w:name="_Toc164351617"/>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招标文件包括以下部分：</w:t>
      </w:r>
    </w:p>
    <w:p w:rsidR="00A751F2" w:rsidRDefault="0098328F">
      <w:pPr>
        <w:numPr>
          <w:ilvl w:val="0"/>
          <w:numId w:val="2"/>
        </w:numPr>
        <w:tabs>
          <w:tab w:val="left" w:pos="1980"/>
          <w:tab w:val="left" w:pos="2520"/>
        </w:tabs>
        <w:snapToGrid w:val="0"/>
        <w:spacing w:line="360" w:lineRule="auto"/>
        <w:ind w:left="1440" w:firstLine="5"/>
        <w:rPr>
          <w:sz w:val="24"/>
        </w:rPr>
      </w:pPr>
      <w:r>
        <w:rPr>
          <w:sz w:val="24"/>
        </w:rPr>
        <w:t>投标邀请</w:t>
      </w:r>
    </w:p>
    <w:p w:rsidR="00A751F2" w:rsidRDefault="0098328F">
      <w:pPr>
        <w:numPr>
          <w:ilvl w:val="0"/>
          <w:numId w:val="2"/>
        </w:numPr>
        <w:tabs>
          <w:tab w:val="left" w:pos="1980"/>
          <w:tab w:val="left" w:pos="2520"/>
        </w:tabs>
        <w:snapToGrid w:val="0"/>
        <w:spacing w:line="360" w:lineRule="auto"/>
        <w:ind w:left="1440" w:firstLine="5"/>
        <w:rPr>
          <w:sz w:val="24"/>
        </w:rPr>
      </w:pPr>
      <w:r>
        <w:rPr>
          <w:sz w:val="24"/>
        </w:rPr>
        <w:lastRenderedPageBreak/>
        <w:t>投标人须知</w:t>
      </w:r>
    </w:p>
    <w:p w:rsidR="00A751F2" w:rsidRDefault="0098328F">
      <w:pPr>
        <w:numPr>
          <w:ilvl w:val="0"/>
          <w:numId w:val="2"/>
        </w:numPr>
        <w:tabs>
          <w:tab w:val="left" w:pos="1980"/>
          <w:tab w:val="left" w:pos="2520"/>
        </w:tabs>
        <w:snapToGrid w:val="0"/>
        <w:spacing w:line="360" w:lineRule="auto"/>
        <w:ind w:left="1440" w:firstLine="5"/>
        <w:rPr>
          <w:sz w:val="24"/>
        </w:rPr>
      </w:pPr>
      <w:r>
        <w:rPr>
          <w:sz w:val="24"/>
        </w:rPr>
        <w:t>资格审查</w:t>
      </w:r>
    </w:p>
    <w:p w:rsidR="00A751F2" w:rsidRDefault="0098328F">
      <w:pPr>
        <w:numPr>
          <w:ilvl w:val="0"/>
          <w:numId w:val="2"/>
        </w:numPr>
        <w:tabs>
          <w:tab w:val="left" w:pos="1980"/>
          <w:tab w:val="left" w:pos="2520"/>
        </w:tabs>
        <w:snapToGrid w:val="0"/>
        <w:spacing w:line="360" w:lineRule="auto"/>
        <w:ind w:left="1440" w:firstLine="5"/>
        <w:rPr>
          <w:sz w:val="24"/>
        </w:rPr>
      </w:pPr>
      <w:r>
        <w:rPr>
          <w:sz w:val="24"/>
        </w:rPr>
        <w:t>评标程序、评标方法和评标标准</w:t>
      </w:r>
    </w:p>
    <w:p w:rsidR="00A751F2" w:rsidRDefault="0098328F">
      <w:pPr>
        <w:numPr>
          <w:ilvl w:val="0"/>
          <w:numId w:val="2"/>
        </w:numPr>
        <w:tabs>
          <w:tab w:val="left" w:pos="1980"/>
          <w:tab w:val="left" w:pos="2520"/>
        </w:tabs>
        <w:snapToGrid w:val="0"/>
        <w:spacing w:line="360" w:lineRule="auto"/>
        <w:ind w:left="1440" w:firstLine="5"/>
        <w:rPr>
          <w:sz w:val="24"/>
        </w:rPr>
      </w:pPr>
      <w:r>
        <w:rPr>
          <w:sz w:val="24"/>
        </w:rPr>
        <w:t>采购需求</w:t>
      </w:r>
    </w:p>
    <w:p w:rsidR="00A751F2" w:rsidRDefault="0098328F">
      <w:pPr>
        <w:numPr>
          <w:ilvl w:val="0"/>
          <w:numId w:val="2"/>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rsidR="00A751F2" w:rsidRDefault="0098328F">
      <w:pPr>
        <w:numPr>
          <w:ilvl w:val="0"/>
          <w:numId w:val="2"/>
        </w:numPr>
        <w:tabs>
          <w:tab w:val="left" w:pos="1980"/>
          <w:tab w:val="left" w:pos="2520"/>
        </w:tabs>
        <w:snapToGrid w:val="0"/>
        <w:spacing w:line="360" w:lineRule="auto"/>
        <w:ind w:left="1440" w:firstLine="5"/>
        <w:rPr>
          <w:sz w:val="24"/>
        </w:rPr>
      </w:pPr>
      <w:r>
        <w:rPr>
          <w:sz w:val="24"/>
        </w:rPr>
        <w:t>投标文件格式</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A751F2" w:rsidRDefault="0098328F">
      <w:pPr>
        <w:numPr>
          <w:ilvl w:val="0"/>
          <w:numId w:val="1"/>
        </w:numPr>
        <w:tabs>
          <w:tab w:val="left" w:pos="1080"/>
          <w:tab w:val="left" w:pos="2014"/>
        </w:tabs>
        <w:snapToGrid w:val="0"/>
        <w:spacing w:line="360" w:lineRule="auto"/>
        <w:ind w:left="357" w:hanging="357"/>
        <w:outlineLvl w:val="1"/>
        <w:rPr>
          <w:sz w:val="24"/>
        </w:rPr>
      </w:pPr>
      <w:r>
        <w:rPr>
          <w:sz w:val="24"/>
        </w:rPr>
        <w:t>对招标文件的澄清或修改</w:t>
      </w:r>
    </w:p>
    <w:p w:rsidR="00A751F2" w:rsidRDefault="0098328F">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A751F2" w:rsidRDefault="0098328F">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A751F2" w:rsidRDefault="0098328F">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A751F2" w:rsidRDefault="00A751F2">
      <w:pPr>
        <w:tabs>
          <w:tab w:val="left" w:pos="1080"/>
          <w:tab w:val="left" w:pos="1561"/>
        </w:tabs>
        <w:snapToGrid w:val="0"/>
        <w:spacing w:line="360" w:lineRule="auto"/>
        <w:ind w:left="1080"/>
        <w:rPr>
          <w:sz w:val="28"/>
        </w:rPr>
      </w:pPr>
      <w:bookmarkStart w:id="195" w:name="_Toc516367020"/>
      <w:bookmarkStart w:id="196" w:name="_Toc151190153"/>
      <w:bookmarkStart w:id="197" w:name="_Toc150480764"/>
      <w:bookmarkStart w:id="198" w:name="_Toc142311028"/>
      <w:bookmarkStart w:id="199" w:name="_Toc151193624"/>
      <w:bookmarkStart w:id="200" w:name="_Toc264969216"/>
      <w:bookmarkStart w:id="201" w:name="_Toc226965799"/>
      <w:bookmarkStart w:id="202" w:name="_Toc226309770"/>
      <w:bookmarkStart w:id="203" w:name="_Toc520356150"/>
      <w:bookmarkStart w:id="204" w:name="_Toc150774626"/>
      <w:bookmarkStart w:id="205" w:name="_Toc151193914"/>
      <w:bookmarkStart w:id="206" w:name="_Toc305158794"/>
      <w:bookmarkStart w:id="207" w:name="_Toc150509277"/>
      <w:bookmarkStart w:id="208" w:name="_Toc151193768"/>
      <w:bookmarkStart w:id="209" w:name="_Toc226337222"/>
      <w:bookmarkStart w:id="210" w:name="_Toc150774731"/>
      <w:bookmarkStart w:id="211" w:name="_Toc151193696"/>
      <w:bookmarkStart w:id="212" w:name="_Toc151193840"/>
      <w:bookmarkStart w:id="213" w:name="_Toc127151526"/>
      <w:bookmarkStart w:id="214" w:name="_Toc265228364"/>
      <w:bookmarkStart w:id="215" w:name="_Toc226965716"/>
      <w:bookmarkStart w:id="216" w:name="_Toc305158868"/>
      <w:bookmarkStart w:id="217" w:name="_Toc195842891"/>
    </w:p>
    <w:p w:rsidR="00A751F2" w:rsidRDefault="0098328F">
      <w:pPr>
        <w:pStyle w:val="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A751F2" w:rsidRDefault="0098328F">
      <w:pPr>
        <w:numPr>
          <w:ilvl w:val="0"/>
          <w:numId w:val="1"/>
        </w:numPr>
        <w:tabs>
          <w:tab w:val="left" w:pos="360"/>
        </w:tabs>
        <w:snapToGrid w:val="0"/>
        <w:spacing w:line="360" w:lineRule="auto"/>
        <w:ind w:left="357" w:hanging="357"/>
        <w:outlineLvl w:val="1"/>
        <w:rPr>
          <w:sz w:val="24"/>
        </w:rPr>
      </w:pPr>
      <w:bookmarkStart w:id="218" w:name="_Toc305158795"/>
      <w:bookmarkStart w:id="219" w:name="_Toc127151728"/>
      <w:bookmarkStart w:id="220" w:name="_Toc151193625"/>
      <w:bookmarkStart w:id="221" w:name="_Toc164229222"/>
      <w:bookmarkStart w:id="222" w:name="_Toc226337223"/>
      <w:bookmarkStart w:id="223" w:name="_Toc164229368"/>
      <w:bookmarkStart w:id="224" w:name="_Toc164608796"/>
      <w:bookmarkStart w:id="225" w:name="_Toc151193915"/>
      <w:bookmarkStart w:id="226" w:name="_Toc151193841"/>
      <w:bookmarkStart w:id="227" w:name="_Toc127151527"/>
      <w:bookmarkStart w:id="228" w:name="_Toc149720820"/>
      <w:bookmarkStart w:id="229" w:name="_Toc151190154"/>
      <w:bookmarkStart w:id="230" w:name="_Toc151193769"/>
      <w:bookmarkStart w:id="231" w:name="_Toc142311029"/>
      <w:bookmarkStart w:id="232" w:name="_Toc520356151"/>
      <w:bookmarkStart w:id="233" w:name="_Toc151193697"/>
      <w:bookmarkStart w:id="234" w:name="_Toc150509278"/>
      <w:bookmarkStart w:id="235" w:name="_Toc164351621"/>
      <w:bookmarkStart w:id="236" w:name="_Toc305158869"/>
      <w:bookmarkStart w:id="237" w:name="_Toc150774732"/>
      <w:bookmarkStart w:id="238" w:name="_Toc226965717"/>
      <w:bookmarkStart w:id="239" w:name="_Toc516367021"/>
      <w:bookmarkStart w:id="240" w:name="_Toc264969217"/>
      <w:bookmarkStart w:id="241" w:name="_Toc265228365"/>
      <w:bookmarkStart w:id="242" w:name="_Toc226309771"/>
      <w:bookmarkStart w:id="243" w:name="_Toc150480765"/>
      <w:bookmarkStart w:id="244" w:name="_Toc195842892"/>
      <w:bookmarkStart w:id="245" w:name="_Toc127161441"/>
      <w:bookmarkStart w:id="246" w:name="_Toc226965800"/>
      <w:bookmarkStart w:id="247" w:name="_Toc150774627"/>
      <w:bookmarkStart w:id="248" w:name="_Toc164608641"/>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w:t>
      </w:r>
      <w:r>
        <w:rPr>
          <w:sz w:val="24"/>
        </w:rPr>
        <w:lastRenderedPageBreak/>
        <w:t>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A751F2" w:rsidRDefault="0098328F">
      <w:pPr>
        <w:numPr>
          <w:ilvl w:val="0"/>
          <w:numId w:val="1"/>
        </w:numPr>
        <w:tabs>
          <w:tab w:val="left" w:pos="360"/>
        </w:tabs>
        <w:snapToGrid w:val="0"/>
        <w:spacing w:line="360" w:lineRule="auto"/>
        <w:ind w:left="357" w:hanging="357"/>
        <w:outlineLvl w:val="1"/>
        <w:rPr>
          <w:sz w:val="24"/>
        </w:rPr>
      </w:pPr>
      <w:bookmarkStart w:id="249" w:name="_Ref467306676"/>
      <w:bookmarkStart w:id="250" w:name="_Toc516367022"/>
      <w:bookmarkStart w:id="251" w:name="_Ref467306195"/>
      <w:bookmarkStart w:id="252" w:name="_Toc226309772"/>
      <w:bookmarkStart w:id="253" w:name="_Toc226965801"/>
      <w:bookmarkStart w:id="254" w:name="_Toc226337224"/>
      <w:bookmarkStart w:id="255" w:name="_Toc164229223"/>
      <w:bookmarkStart w:id="256" w:name="_Toc127161442"/>
      <w:bookmarkStart w:id="257" w:name="_Toc226965718"/>
      <w:bookmarkStart w:id="258" w:name="_Toc195842893"/>
      <w:bookmarkStart w:id="259" w:name="_Toc164608642"/>
      <w:bookmarkStart w:id="260" w:name="_Toc151190155"/>
      <w:bookmarkStart w:id="261" w:name="_Toc305158870"/>
      <w:bookmarkStart w:id="262" w:name="_Toc164608797"/>
      <w:bookmarkStart w:id="263" w:name="_Toc265228366"/>
      <w:bookmarkStart w:id="264" w:name="_Toc164351622"/>
      <w:bookmarkStart w:id="265" w:name="_Toc150774628"/>
      <w:bookmarkStart w:id="266" w:name="_Toc150509279"/>
      <w:bookmarkStart w:id="267" w:name="_Toc151193916"/>
      <w:bookmarkStart w:id="268" w:name="_Toc150774733"/>
      <w:bookmarkStart w:id="269" w:name="_Toc520356152"/>
      <w:bookmarkStart w:id="270" w:name="_Toc151193626"/>
      <w:bookmarkStart w:id="271" w:name="_Toc305158796"/>
      <w:bookmarkStart w:id="272" w:name="_Toc127151528"/>
      <w:bookmarkStart w:id="273" w:name="_Toc151193770"/>
      <w:bookmarkStart w:id="274" w:name="_Toc151193842"/>
      <w:bookmarkStart w:id="275" w:name="_Toc149720821"/>
      <w:bookmarkStart w:id="276" w:name="_Toc151193698"/>
      <w:bookmarkStart w:id="277" w:name="_Toc150480766"/>
      <w:bookmarkStart w:id="278" w:name="_Toc127151729"/>
      <w:bookmarkStart w:id="279" w:name="_Toc264969218"/>
      <w:bookmarkStart w:id="280" w:name="_Toc164229369"/>
      <w:bookmarkStart w:id="281" w:name="_Toc142311030"/>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A751F2" w:rsidRDefault="0098328F">
      <w:pPr>
        <w:numPr>
          <w:ilvl w:val="1"/>
          <w:numId w:val="1"/>
        </w:numPr>
        <w:tabs>
          <w:tab w:val="left" w:pos="1080"/>
          <w:tab w:val="left" w:pos="2014"/>
        </w:tabs>
        <w:snapToGrid w:val="0"/>
        <w:spacing w:line="360" w:lineRule="auto"/>
        <w:ind w:left="1077" w:hanging="720"/>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A751F2" w:rsidRDefault="0098328F">
      <w:pPr>
        <w:numPr>
          <w:ilvl w:val="1"/>
          <w:numId w:val="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投标人认为应附的其他材料。</w:t>
      </w:r>
      <w:bookmarkEnd w:id="282"/>
    </w:p>
    <w:p w:rsidR="00A751F2" w:rsidRDefault="0098328F">
      <w:pPr>
        <w:numPr>
          <w:ilvl w:val="0"/>
          <w:numId w:val="1"/>
        </w:numPr>
        <w:tabs>
          <w:tab w:val="left" w:pos="360"/>
        </w:tabs>
        <w:snapToGrid w:val="0"/>
        <w:spacing w:line="360" w:lineRule="auto"/>
        <w:ind w:left="357" w:hanging="357"/>
        <w:outlineLvl w:val="1"/>
        <w:rPr>
          <w:sz w:val="24"/>
        </w:rPr>
      </w:pPr>
      <w:bookmarkStart w:id="283" w:name="_Toc151190157"/>
      <w:bookmarkStart w:id="284" w:name="_Toc150509281"/>
      <w:bookmarkStart w:id="285" w:name="_Toc150480768"/>
      <w:bookmarkStart w:id="286" w:name="_Toc127151731"/>
      <w:bookmarkStart w:id="287" w:name="_Toc164351624"/>
      <w:bookmarkStart w:id="288" w:name="_Toc151193628"/>
      <w:bookmarkStart w:id="289" w:name="_Toc127151530"/>
      <w:bookmarkStart w:id="290" w:name="_Toc164229225"/>
      <w:bookmarkStart w:id="291" w:name="_Toc150774735"/>
      <w:bookmarkStart w:id="292" w:name="_Toc195842895"/>
      <w:bookmarkStart w:id="293" w:name="_Toc164608644"/>
      <w:bookmarkStart w:id="294" w:name="_Toc150774630"/>
      <w:bookmarkStart w:id="295" w:name="_Toc151193700"/>
      <w:bookmarkStart w:id="296" w:name="_Toc151193918"/>
      <w:bookmarkStart w:id="297" w:name="_Toc151193772"/>
      <w:bookmarkStart w:id="298" w:name="_Toc520356155"/>
      <w:bookmarkStart w:id="299" w:name="_Toc127161444"/>
      <w:bookmarkStart w:id="300" w:name="_Toc151193844"/>
      <w:bookmarkStart w:id="301" w:name="_Toc149720823"/>
      <w:bookmarkStart w:id="302" w:name="_Toc164229371"/>
      <w:bookmarkStart w:id="303" w:name="_Toc142311032"/>
      <w:bookmarkStart w:id="304" w:name="_Toc164608799"/>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A751F2" w:rsidRDefault="0098328F">
      <w:pPr>
        <w:numPr>
          <w:ilvl w:val="1"/>
          <w:numId w:val="1"/>
        </w:numPr>
        <w:tabs>
          <w:tab w:val="left" w:pos="1080"/>
          <w:tab w:val="left" w:pos="2014"/>
        </w:tabs>
        <w:snapToGrid w:val="0"/>
        <w:spacing w:line="360" w:lineRule="auto"/>
        <w:ind w:left="1077" w:hanging="720"/>
        <w:rPr>
          <w:sz w:val="24"/>
        </w:rPr>
      </w:pPr>
      <w:r>
        <w:rPr>
          <w:sz w:val="24"/>
        </w:rPr>
        <w:t>所有投标均以人民币报价。</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A751F2" w:rsidRDefault="0098328F">
      <w:pPr>
        <w:numPr>
          <w:ilvl w:val="2"/>
          <w:numId w:val="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A751F2" w:rsidRDefault="0098328F">
      <w:pPr>
        <w:numPr>
          <w:ilvl w:val="2"/>
          <w:numId w:val="1"/>
        </w:numPr>
        <w:snapToGrid w:val="0"/>
        <w:spacing w:line="360" w:lineRule="auto"/>
        <w:rPr>
          <w:sz w:val="24"/>
        </w:rPr>
      </w:pPr>
      <w:r>
        <w:rPr>
          <w:sz w:val="24"/>
        </w:rPr>
        <w:t>按照招标文件要求完成本项目的全部相关服务费用。</w:t>
      </w:r>
      <w:r>
        <w:rPr>
          <w:sz w:val="24"/>
        </w:rPr>
        <w:t xml:space="preserve"> </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w:t>
      </w:r>
      <w:r>
        <w:rPr>
          <w:sz w:val="24"/>
        </w:rPr>
        <w:lastRenderedPageBreak/>
        <w:t>他商品、服务。</w:t>
      </w:r>
    </w:p>
    <w:p w:rsidR="00A751F2" w:rsidRDefault="0098328F">
      <w:pPr>
        <w:numPr>
          <w:ilvl w:val="1"/>
          <w:numId w:val="1"/>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rsidR="00A751F2" w:rsidRDefault="0098328F">
      <w:pPr>
        <w:numPr>
          <w:ilvl w:val="0"/>
          <w:numId w:val="1"/>
        </w:numPr>
        <w:tabs>
          <w:tab w:val="left" w:pos="360"/>
        </w:tabs>
        <w:snapToGrid w:val="0"/>
        <w:spacing w:line="360" w:lineRule="auto"/>
        <w:ind w:left="357" w:hanging="357"/>
        <w:outlineLvl w:val="1"/>
        <w:rPr>
          <w:sz w:val="24"/>
        </w:rPr>
      </w:pPr>
      <w:bookmarkStart w:id="305" w:name="_Toc264969221"/>
      <w:bookmarkStart w:id="306" w:name="_Toc164229372"/>
      <w:bookmarkStart w:id="307" w:name="_Toc149720824"/>
      <w:bookmarkStart w:id="308" w:name="_Toc151193919"/>
      <w:bookmarkStart w:id="309" w:name="_Toc151190158"/>
      <w:bookmarkStart w:id="310" w:name="_Toc150480769"/>
      <w:bookmarkStart w:id="311" w:name="_Toc142311033"/>
      <w:bookmarkStart w:id="312" w:name="_Toc127161445"/>
      <w:bookmarkStart w:id="313" w:name="_Toc305158873"/>
      <w:bookmarkStart w:id="314" w:name="_Toc150774631"/>
      <w:bookmarkStart w:id="315" w:name="_Toc127151531"/>
      <w:bookmarkStart w:id="316" w:name="_Toc127151732"/>
      <w:bookmarkStart w:id="317" w:name="_Toc151193845"/>
      <w:bookmarkStart w:id="318" w:name="_Toc164351625"/>
      <w:bookmarkStart w:id="319" w:name="_Toc150774736"/>
      <w:bookmarkStart w:id="320" w:name="_Toc151193629"/>
      <w:bookmarkStart w:id="321" w:name="_Toc164608645"/>
      <w:bookmarkStart w:id="322" w:name="_Toc226337227"/>
      <w:bookmarkStart w:id="323" w:name="_Toc164608800"/>
      <w:bookmarkStart w:id="324" w:name="_Toc226965721"/>
      <w:bookmarkStart w:id="325" w:name="_Toc195842896"/>
      <w:bookmarkStart w:id="326" w:name="_Toc150509282"/>
      <w:bookmarkStart w:id="327" w:name="_Toc520356156"/>
      <w:bookmarkStart w:id="328" w:name="_Toc265228369"/>
      <w:bookmarkStart w:id="329" w:name="_Toc305158799"/>
      <w:bookmarkStart w:id="330" w:name="_Toc151193773"/>
      <w:bookmarkStart w:id="331" w:name="_Toc226309775"/>
      <w:bookmarkStart w:id="332" w:name="_Toc164229226"/>
      <w:bookmarkStart w:id="333" w:name="_Toc226965804"/>
      <w:bookmarkStart w:id="334" w:name="_Ref467306513"/>
      <w:bookmarkStart w:id="335" w:name="_Toc151193701"/>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A751F2" w:rsidRDefault="0098328F">
      <w:pPr>
        <w:numPr>
          <w:ilvl w:val="1"/>
          <w:numId w:val="1"/>
        </w:numPr>
        <w:tabs>
          <w:tab w:val="left" w:pos="1080"/>
          <w:tab w:val="left" w:pos="2014"/>
        </w:tabs>
        <w:snapToGrid w:val="0"/>
        <w:spacing w:line="360" w:lineRule="auto"/>
        <w:ind w:left="1077" w:hanging="720"/>
        <w:rPr>
          <w:sz w:val="24"/>
        </w:rPr>
      </w:pPr>
      <w:bookmarkStart w:id="336" w:name="_Ref467306302"/>
      <w:r>
        <w:rPr>
          <w:sz w:val="24"/>
        </w:rPr>
        <w:t>投标人应按《投标人须知资料表》中规定的金额及要求交纳投标保证金</w:t>
      </w:r>
      <w:bookmarkEnd w:id="336"/>
      <w:r>
        <w:rPr>
          <w:sz w:val="24"/>
        </w:rPr>
        <w:t>，并作为其投标的一部分。</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投标保证金（保函）有效期同投标有效期。</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w:t>
      </w:r>
      <w:proofErr w:type="gramStart"/>
      <w:r>
        <w:rPr>
          <w:sz w:val="24"/>
        </w:rPr>
        <w:t>经供应</w:t>
      </w:r>
      <w:proofErr w:type="gramEnd"/>
      <w:r>
        <w:rPr>
          <w:sz w:val="24"/>
        </w:rPr>
        <w:t>商同意后采购人、采购代理机构可以不再退还，但因投标人自身原因导致无法及时退还的除外：</w:t>
      </w:r>
    </w:p>
    <w:p w:rsidR="00A751F2" w:rsidRDefault="0098328F">
      <w:pPr>
        <w:numPr>
          <w:ilvl w:val="2"/>
          <w:numId w:val="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A751F2" w:rsidRDefault="0098328F">
      <w:pPr>
        <w:numPr>
          <w:ilvl w:val="2"/>
          <w:numId w:val="1"/>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A751F2" w:rsidRDefault="0098328F">
      <w:pPr>
        <w:numPr>
          <w:ilvl w:val="2"/>
          <w:numId w:val="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A751F2" w:rsidRDefault="0098328F">
      <w:pPr>
        <w:numPr>
          <w:ilvl w:val="2"/>
          <w:numId w:val="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A751F2" w:rsidRDefault="0098328F">
      <w:pPr>
        <w:numPr>
          <w:ilvl w:val="2"/>
          <w:numId w:val="1"/>
        </w:numPr>
        <w:snapToGrid w:val="0"/>
        <w:spacing w:line="360" w:lineRule="auto"/>
        <w:rPr>
          <w:sz w:val="24"/>
        </w:rPr>
      </w:pPr>
      <w:r>
        <w:rPr>
          <w:sz w:val="24"/>
        </w:rPr>
        <w:t>投标有效期内投标人撤销投标文件的；</w:t>
      </w:r>
    </w:p>
    <w:p w:rsidR="00A751F2" w:rsidRDefault="0098328F">
      <w:pPr>
        <w:numPr>
          <w:ilvl w:val="2"/>
          <w:numId w:val="1"/>
        </w:numPr>
        <w:tabs>
          <w:tab w:val="left" w:pos="900"/>
          <w:tab w:val="left" w:pos="1080"/>
          <w:tab w:val="left" w:pos="2014"/>
        </w:tabs>
        <w:snapToGrid w:val="0"/>
        <w:spacing w:line="360" w:lineRule="auto"/>
        <w:rPr>
          <w:sz w:val="24"/>
        </w:rPr>
      </w:pPr>
      <w:r>
        <w:rPr>
          <w:sz w:val="24"/>
        </w:rPr>
        <w:t>《投标人须知资料表》中规定的其他情形。</w:t>
      </w:r>
    </w:p>
    <w:p w:rsidR="00A751F2" w:rsidRDefault="0098328F">
      <w:pPr>
        <w:numPr>
          <w:ilvl w:val="0"/>
          <w:numId w:val="1"/>
        </w:numPr>
        <w:tabs>
          <w:tab w:val="left" w:pos="360"/>
        </w:tabs>
        <w:snapToGrid w:val="0"/>
        <w:spacing w:line="360" w:lineRule="auto"/>
        <w:ind w:left="357" w:hanging="357"/>
        <w:outlineLvl w:val="1"/>
        <w:rPr>
          <w:sz w:val="24"/>
        </w:rPr>
      </w:pPr>
      <w:bookmarkStart w:id="337" w:name="_Toc305158800"/>
      <w:bookmarkStart w:id="338" w:name="_Toc520356157"/>
      <w:bookmarkStart w:id="339" w:name="_Toc226309776"/>
      <w:bookmarkStart w:id="340" w:name="_Toc151193846"/>
      <w:bookmarkStart w:id="341" w:name="_Toc151190159"/>
      <w:bookmarkStart w:id="342" w:name="_Toc264969222"/>
      <w:bookmarkStart w:id="343" w:name="_Toc151193774"/>
      <w:bookmarkStart w:id="344" w:name="_Toc305158874"/>
      <w:bookmarkStart w:id="345" w:name="_Toc150509283"/>
      <w:bookmarkStart w:id="346" w:name="_Toc127151733"/>
      <w:bookmarkStart w:id="347" w:name="_Toc151193630"/>
      <w:bookmarkStart w:id="348" w:name="_Toc127161446"/>
      <w:bookmarkStart w:id="349" w:name="_Toc164608646"/>
      <w:bookmarkStart w:id="350" w:name="_Toc151193920"/>
      <w:bookmarkStart w:id="351" w:name="_Toc195842897"/>
      <w:bookmarkStart w:id="352" w:name="_Toc226965805"/>
      <w:bookmarkStart w:id="353" w:name="_Toc150480770"/>
      <w:bookmarkStart w:id="354" w:name="_Toc164229227"/>
      <w:bookmarkStart w:id="355" w:name="_Toc265228370"/>
      <w:bookmarkStart w:id="356" w:name="_Toc127151532"/>
      <w:bookmarkStart w:id="357" w:name="_Toc164608801"/>
      <w:bookmarkStart w:id="358" w:name="_Toc142311034"/>
      <w:bookmarkStart w:id="359" w:name="_Toc164351626"/>
      <w:bookmarkStart w:id="360" w:name="_Toc151193702"/>
      <w:bookmarkStart w:id="361" w:name="_Toc150774632"/>
      <w:bookmarkStart w:id="362" w:name="_Toc150774737"/>
      <w:bookmarkStart w:id="363" w:name="_Toc149720825"/>
      <w:bookmarkStart w:id="364" w:name="_Toc164229373"/>
      <w:bookmarkStart w:id="365" w:name="_Toc226965722"/>
      <w:bookmarkStart w:id="366" w:name="_Toc226337228"/>
      <w:r>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A751F2" w:rsidRDefault="0098328F">
      <w:pPr>
        <w:numPr>
          <w:ilvl w:val="1"/>
          <w:numId w:val="1"/>
        </w:numPr>
        <w:tabs>
          <w:tab w:val="left" w:pos="1080"/>
          <w:tab w:val="left" w:pos="2014"/>
        </w:tabs>
        <w:snapToGrid w:val="0"/>
        <w:spacing w:line="360" w:lineRule="auto"/>
        <w:ind w:left="1077" w:hanging="720"/>
        <w:rPr>
          <w:sz w:val="24"/>
        </w:rPr>
      </w:pPr>
      <w:r>
        <w:rPr>
          <w:sz w:val="24"/>
        </w:rPr>
        <w:lastRenderedPageBreak/>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A751F2" w:rsidRDefault="0098328F">
      <w:pPr>
        <w:numPr>
          <w:ilvl w:val="0"/>
          <w:numId w:val="1"/>
        </w:numPr>
        <w:tabs>
          <w:tab w:val="left" w:pos="360"/>
        </w:tabs>
        <w:snapToGrid w:val="0"/>
        <w:spacing w:line="360" w:lineRule="auto"/>
        <w:ind w:left="357" w:hanging="357"/>
        <w:outlineLvl w:val="1"/>
        <w:rPr>
          <w:sz w:val="24"/>
        </w:rPr>
      </w:pPr>
      <w:bookmarkStart w:id="367" w:name="_Toc265228371"/>
      <w:bookmarkStart w:id="368" w:name="_Toc151190160"/>
      <w:bookmarkStart w:id="369" w:name="_Toc305158801"/>
      <w:bookmarkStart w:id="370" w:name="_Toc142311035"/>
      <w:bookmarkStart w:id="371" w:name="_Toc151193921"/>
      <w:bookmarkStart w:id="372" w:name="_Toc164351627"/>
      <w:bookmarkStart w:id="373" w:name="_Toc150480771"/>
      <w:bookmarkStart w:id="374" w:name="_Toc164229374"/>
      <w:bookmarkStart w:id="375" w:name="_Toc226309777"/>
      <w:bookmarkStart w:id="376" w:name="_Toc305158875"/>
      <w:bookmarkStart w:id="377" w:name="_Toc150509284"/>
      <w:bookmarkStart w:id="378" w:name="_Toc226337229"/>
      <w:bookmarkStart w:id="379" w:name="_Toc151193847"/>
      <w:bookmarkStart w:id="380" w:name="_Toc127151533"/>
      <w:bookmarkStart w:id="381" w:name="_Toc127161447"/>
      <w:bookmarkStart w:id="382" w:name="_Toc164229228"/>
      <w:bookmarkStart w:id="383" w:name="_Toc164608647"/>
      <w:bookmarkStart w:id="384" w:name="_Toc226965723"/>
      <w:bookmarkStart w:id="385" w:name="_Toc149720826"/>
      <w:bookmarkStart w:id="386" w:name="_Toc150774633"/>
      <w:bookmarkStart w:id="387" w:name="_Toc127151734"/>
      <w:bookmarkStart w:id="388" w:name="_Toc151193631"/>
      <w:bookmarkStart w:id="389" w:name="_Toc150774738"/>
      <w:bookmarkStart w:id="390" w:name="_Toc151193775"/>
      <w:bookmarkStart w:id="391" w:name="_Toc226965806"/>
      <w:bookmarkStart w:id="392" w:name="_Toc264969223"/>
      <w:bookmarkStart w:id="393" w:name="_Toc164608802"/>
      <w:bookmarkStart w:id="394" w:name="_Toc520356158"/>
      <w:bookmarkStart w:id="395" w:name="_Toc195842898"/>
      <w:bookmarkStart w:id="396" w:name="_Toc151193703"/>
      <w:r>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sz w:val="24"/>
        </w:rPr>
        <w:t>、盖章</w:t>
      </w:r>
    </w:p>
    <w:p w:rsidR="00A751F2" w:rsidRDefault="0098328F">
      <w:pPr>
        <w:numPr>
          <w:ilvl w:val="1"/>
          <w:numId w:val="1"/>
        </w:numPr>
        <w:tabs>
          <w:tab w:val="left" w:pos="1080"/>
          <w:tab w:val="left" w:pos="2014"/>
        </w:tabs>
        <w:snapToGrid w:val="0"/>
        <w:spacing w:line="360" w:lineRule="auto"/>
        <w:ind w:left="1077" w:hanging="720"/>
        <w:rPr>
          <w:sz w:val="24"/>
        </w:rPr>
      </w:pPr>
      <w:bookmarkStart w:id="397" w:name="_Toc151193776"/>
      <w:bookmarkStart w:id="398" w:name="_Toc151193632"/>
      <w:bookmarkStart w:id="399" w:name="_Toc151193922"/>
      <w:bookmarkStart w:id="400" w:name="_Toc151193704"/>
      <w:bookmarkStart w:id="401" w:name="_Toc195842899"/>
      <w:bookmarkStart w:id="402" w:name="_Toc305158802"/>
      <w:bookmarkStart w:id="403" w:name="_Toc520356159"/>
      <w:bookmarkStart w:id="404" w:name="_Toc226309778"/>
      <w:bookmarkStart w:id="405" w:name="_Toc305158876"/>
      <w:bookmarkStart w:id="406" w:name="_Toc226965724"/>
      <w:bookmarkStart w:id="407" w:name="_Toc151190161"/>
      <w:bookmarkStart w:id="408" w:name="_Toc150509285"/>
      <w:bookmarkStart w:id="409" w:name="_Toc151193848"/>
      <w:bookmarkStart w:id="410" w:name="_Toc264969224"/>
      <w:bookmarkStart w:id="411" w:name="_Toc150774739"/>
      <w:bookmarkStart w:id="412" w:name="_Toc150480772"/>
      <w:bookmarkStart w:id="413" w:name="_Toc127151534"/>
      <w:bookmarkStart w:id="414" w:name="_Toc150774634"/>
      <w:bookmarkStart w:id="415" w:name="_Toc226337230"/>
      <w:bookmarkStart w:id="416" w:name="_Toc142311036"/>
      <w:bookmarkStart w:id="417" w:name="_Toc226965807"/>
      <w:bookmarkStart w:id="418" w:name="_Toc265228372"/>
      <w:r>
        <w:rPr>
          <w:sz w:val="24"/>
        </w:rPr>
        <w:t>招标文件要求签字的内容（如授权委托书等），</w:t>
      </w:r>
      <w:r>
        <w:rPr>
          <w:rFonts w:hint="eastAsia"/>
          <w:sz w:val="24"/>
        </w:rPr>
        <w:t>可以使用电子签章或使用原件的电子件（</w:t>
      </w:r>
      <w:proofErr w:type="gramStart"/>
      <w:r>
        <w:rPr>
          <w:rFonts w:hint="eastAsia"/>
          <w:sz w:val="24"/>
        </w:rPr>
        <w:t>电子件指扫描</w:t>
      </w:r>
      <w:proofErr w:type="gramEnd"/>
      <w:r>
        <w:rPr>
          <w:rFonts w:hint="eastAsia"/>
          <w:sz w:val="24"/>
        </w:rPr>
        <w:t>件、照片等形式电子文件）；要求</w:t>
      </w:r>
      <w:r>
        <w:rPr>
          <w:sz w:val="24"/>
        </w:rPr>
        <w:t>第三方出具的盖章件原件（如联合协议、分包意向协议、制造商授权书等），投标文件中应使用原件的电子件。</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rsidR="00A751F2" w:rsidRDefault="00A751F2">
      <w:pPr>
        <w:tabs>
          <w:tab w:val="left" w:pos="900"/>
          <w:tab w:val="left" w:pos="1080"/>
        </w:tabs>
        <w:snapToGrid w:val="0"/>
        <w:spacing w:line="360" w:lineRule="auto"/>
        <w:ind w:left="357"/>
      </w:pPr>
    </w:p>
    <w:p w:rsidR="00A751F2" w:rsidRDefault="0098328F">
      <w:pPr>
        <w:pStyle w:val="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A751F2" w:rsidRDefault="0098328F">
      <w:pPr>
        <w:numPr>
          <w:ilvl w:val="0"/>
          <w:numId w:val="1"/>
        </w:numPr>
        <w:tabs>
          <w:tab w:val="left" w:pos="360"/>
        </w:tabs>
        <w:snapToGrid w:val="0"/>
        <w:spacing w:line="360" w:lineRule="auto"/>
        <w:ind w:left="357" w:hanging="357"/>
        <w:outlineLvl w:val="1"/>
        <w:rPr>
          <w:sz w:val="24"/>
        </w:rPr>
      </w:pPr>
      <w:bookmarkStart w:id="419" w:name="_Toc164229376"/>
      <w:bookmarkStart w:id="420" w:name="_Toc195842900"/>
      <w:bookmarkStart w:id="421" w:name="_Toc226309779"/>
      <w:bookmarkStart w:id="422" w:name="_Toc150480773"/>
      <w:bookmarkStart w:id="423" w:name="_Toc151193923"/>
      <w:bookmarkStart w:id="424" w:name="_Toc520356160"/>
      <w:bookmarkStart w:id="425" w:name="_Toc127151535"/>
      <w:bookmarkStart w:id="426" w:name="_Toc164229230"/>
      <w:bookmarkStart w:id="427" w:name="_Toc226337231"/>
      <w:bookmarkStart w:id="428" w:name="_Toc164608649"/>
      <w:bookmarkStart w:id="429" w:name="_Toc164608804"/>
      <w:bookmarkStart w:id="430" w:name="_Toc226965725"/>
      <w:bookmarkStart w:id="431" w:name="_Toc151190162"/>
      <w:bookmarkStart w:id="432" w:name="_Toc127151736"/>
      <w:bookmarkStart w:id="433" w:name="_Toc150774740"/>
      <w:bookmarkStart w:id="434" w:name="_Toc142311037"/>
      <w:bookmarkStart w:id="435" w:name="_Toc151193777"/>
      <w:bookmarkStart w:id="436" w:name="_Toc151193633"/>
      <w:bookmarkStart w:id="437" w:name="_Toc150509286"/>
      <w:bookmarkStart w:id="438" w:name="_Toc305158877"/>
      <w:bookmarkStart w:id="439" w:name="_Toc151193705"/>
      <w:bookmarkStart w:id="440" w:name="_Toc226965808"/>
      <w:bookmarkStart w:id="441" w:name="_Toc151193849"/>
      <w:bookmarkStart w:id="442" w:name="_Toc150774635"/>
      <w:bookmarkStart w:id="443" w:name="_Toc127161449"/>
      <w:bookmarkStart w:id="444" w:name="_Toc264969225"/>
      <w:bookmarkStart w:id="445" w:name="_Toc149720828"/>
      <w:bookmarkStart w:id="446" w:name="_Toc305158803"/>
      <w:bookmarkStart w:id="447" w:name="_Toc265228373"/>
      <w:bookmarkStart w:id="448" w:name="_Toc164351629"/>
      <w:r>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sz w:val="24"/>
        </w:rPr>
        <w:t>提交</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A751F2" w:rsidRDefault="0098328F">
      <w:pPr>
        <w:numPr>
          <w:ilvl w:val="0"/>
          <w:numId w:val="1"/>
        </w:numPr>
        <w:tabs>
          <w:tab w:val="left" w:pos="360"/>
        </w:tabs>
        <w:snapToGrid w:val="0"/>
        <w:spacing w:line="360" w:lineRule="auto"/>
        <w:ind w:left="357" w:hanging="357"/>
        <w:outlineLvl w:val="1"/>
        <w:rPr>
          <w:sz w:val="24"/>
        </w:rPr>
      </w:pPr>
      <w:bookmarkStart w:id="449" w:name="_Toc150480774"/>
      <w:bookmarkStart w:id="450" w:name="_Toc164229231"/>
      <w:bookmarkStart w:id="451" w:name="_Toc127151737"/>
      <w:bookmarkStart w:id="452" w:name="_Toc151193634"/>
      <w:bookmarkStart w:id="453" w:name="_Toc195842901"/>
      <w:bookmarkStart w:id="454" w:name="_Toc264969226"/>
      <w:bookmarkStart w:id="455" w:name="_Toc127151536"/>
      <w:bookmarkStart w:id="456" w:name="_Toc305158878"/>
      <w:bookmarkStart w:id="457" w:name="_Toc164608805"/>
      <w:bookmarkStart w:id="458" w:name="_Toc127161450"/>
      <w:bookmarkStart w:id="459" w:name="_Toc150774741"/>
      <w:bookmarkStart w:id="460" w:name="_Toc150509287"/>
      <w:bookmarkStart w:id="461" w:name="_Toc151193924"/>
      <w:bookmarkStart w:id="462" w:name="_Toc151193706"/>
      <w:bookmarkStart w:id="463" w:name="_Toc164351630"/>
      <w:bookmarkStart w:id="464" w:name="_Toc305158804"/>
      <w:bookmarkStart w:id="465" w:name="_Toc151193778"/>
      <w:bookmarkStart w:id="466" w:name="_Toc226965726"/>
      <w:bookmarkStart w:id="467" w:name="_Toc150774636"/>
      <w:bookmarkStart w:id="468" w:name="_Toc142311038"/>
      <w:bookmarkStart w:id="469" w:name="_Toc265228374"/>
      <w:bookmarkStart w:id="470" w:name="_Toc520356161"/>
      <w:bookmarkStart w:id="471" w:name="_Toc151190163"/>
      <w:bookmarkStart w:id="472" w:name="_Toc149720829"/>
      <w:bookmarkStart w:id="473" w:name="_Toc151193850"/>
      <w:bookmarkStart w:id="474" w:name="_Toc226337232"/>
      <w:bookmarkStart w:id="475" w:name="_Toc164608650"/>
      <w:bookmarkStart w:id="476" w:name="_Toc226965809"/>
      <w:bookmarkStart w:id="477" w:name="_Toc164229377"/>
      <w:bookmarkStart w:id="478" w:name="_Toc226309780"/>
      <w:r>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时间</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A751F2" w:rsidRDefault="0098328F">
      <w:pPr>
        <w:numPr>
          <w:ilvl w:val="0"/>
          <w:numId w:val="1"/>
        </w:numPr>
        <w:tabs>
          <w:tab w:val="left" w:pos="360"/>
        </w:tabs>
        <w:snapToGrid w:val="0"/>
        <w:spacing w:line="360" w:lineRule="auto"/>
        <w:ind w:left="357" w:hanging="357"/>
        <w:outlineLvl w:val="1"/>
        <w:rPr>
          <w:sz w:val="24"/>
        </w:rPr>
      </w:pPr>
      <w:bookmarkStart w:id="479" w:name="_Toc151193779"/>
      <w:bookmarkStart w:id="480" w:name="_Toc226965810"/>
      <w:bookmarkStart w:id="481" w:name="_Toc150774637"/>
      <w:bookmarkStart w:id="482" w:name="_Toc127151537"/>
      <w:bookmarkStart w:id="483" w:name="_Toc150480775"/>
      <w:bookmarkStart w:id="484" w:name="_Toc305158805"/>
      <w:bookmarkStart w:id="485" w:name="_Toc151193635"/>
      <w:bookmarkStart w:id="486" w:name="_Toc265228375"/>
      <w:bookmarkStart w:id="487" w:name="_Toc164229378"/>
      <w:bookmarkStart w:id="488" w:name="_Toc226337233"/>
      <w:bookmarkStart w:id="489" w:name="_Toc149720830"/>
      <w:bookmarkStart w:id="490" w:name="_Toc164608651"/>
      <w:bookmarkStart w:id="491" w:name="_Toc305158879"/>
      <w:bookmarkStart w:id="492" w:name="_Toc520356162"/>
      <w:bookmarkStart w:id="493" w:name="_Toc226309781"/>
      <w:bookmarkStart w:id="494" w:name="_Toc150509288"/>
      <w:bookmarkStart w:id="495" w:name="_Toc151193851"/>
      <w:bookmarkStart w:id="496" w:name="_Toc164229232"/>
      <w:bookmarkStart w:id="497" w:name="_Toc127161451"/>
      <w:bookmarkStart w:id="498" w:name="_Toc164351631"/>
      <w:bookmarkStart w:id="499" w:name="_Toc142311039"/>
      <w:bookmarkStart w:id="500" w:name="_Toc127151738"/>
      <w:bookmarkStart w:id="501" w:name="_Toc151193707"/>
      <w:bookmarkStart w:id="502" w:name="_Toc151190164"/>
      <w:bookmarkStart w:id="503" w:name="_Toc226965727"/>
      <w:bookmarkStart w:id="504" w:name="_Toc164608806"/>
      <w:bookmarkStart w:id="505" w:name="_Toc151193925"/>
      <w:bookmarkStart w:id="506" w:name="_Toc264969227"/>
      <w:bookmarkStart w:id="507" w:name="_Toc195842902"/>
      <w:bookmarkStart w:id="508" w:name="_Toc150774742"/>
      <w:r>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A751F2" w:rsidRDefault="00A751F2">
      <w:pPr>
        <w:spacing w:line="360" w:lineRule="auto"/>
        <w:rPr>
          <w:sz w:val="24"/>
        </w:rPr>
      </w:pPr>
    </w:p>
    <w:p w:rsidR="00A751F2" w:rsidRDefault="0098328F">
      <w:pPr>
        <w:pStyle w:val="2"/>
        <w:spacing w:before="0" w:line="360" w:lineRule="auto"/>
        <w:rPr>
          <w:rFonts w:ascii="Times New Roman" w:eastAsia="宋体" w:hAnsi="Times New Roman"/>
          <w:sz w:val="28"/>
        </w:rPr>
      </w:pPr>
      <w:bookmarkStart w:id="509" w:name="_Toc151193852"/>
      <w:bookmarkStart w:id="510" w:name="_Toc127151538"/>
      <w:bookmarkStart w:id="511" w:name="_Toc151190165"/>
      <w:bookmarkStart w:id="512" w:name="_Toc264969228"/>
      <w:bookmarkStart w:id="513" w:name="_Toc150774638"/>
      <w:bookmarkStart w:id="514" w:name="_Toc142311040"/>
      <w:bookmarkStart w:id="515" w:name="_Toc150509289"/>
      <w:bookmarkStart w:id="516" w:name="_Toc226965728"/>
      <w:bookmarkStart w:id="517" w:name="_Toc195842903"/>
      <w:bookmarkStart w:id="518" w:name="_Toc226309782"/>
      <w:bookmarkStart w:id="519" w:name="_Toc151193926"/>
      <w:bookmarkStart w:id="520" w:name="_Toc150774743"/>
      <w:bookmarkStart w:id="521" w:name="_Toc150480776"/>
      <w:bookmarkStart w:id="522" w:name="_Toc305158806"/>
      <w:bookmarkStart w:id="523" w:name="_Toc151193708"/>
      <w:bookmarkStart w:id="524" w:name="_Toc226337234"/>
      <w:bookmarkStart w:id="525" w:name="_Toc265228376"/>
      <w:bookmarkStart w:id="526" w:name="_Toc151193780"/>
      <w:bookmarkStart w:id="527" w:name="_Toc520356163"/>
      <w:bookmarkStart w:id="528" w:name="_Toc151193636"/>
      <w:bookmarkStart w:id="529" w:name="_Toc226965811"/>
      <w:bookmarkStart w:id="530" w:name="_Toc305158880"/>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A751F2" w:rsidRDefault="0098328F">
      <w:pPr>
        <w:numPr>
          <w:ilvl w:val="0"/>
          <w:numId w:val="1"/>
        </w:numPr>
        <w:tabs>
          <w:tab w:val="left" w:pos="360"/>
        </w:tabs>
        <w:snapToGrid w:val="0"/>
        <w:spacing w:line="360" w:lineRule="auto"/>
        <w:ind w:left="357" w:hanging="357"/>
        <w:outlineLvl w:val="1"/>
        <w:rPr>
          <w:sz w:val="24"/>
        </w:rPr>
      </w:pPr>
      <w:bookmarkStart w:id="531" w:name="_Toc520356164"/>
      <w:bookmarkStart w:id="532" w:name="_Toc127151740"/>
      <w:bookmarkStart w:id="533" w:name="_Toc150480777"/>
      <w:bookmarkStart w:id="534" w:name="_Toc164608653"/>
      <w:bookmarkStart w:id="535" w:name="_Toc226309783"/>
      <w:bookmarkStart w:id="536" w:name="_Toc264969229"/>
      <w:bookmarkStart w:id="537" w:name="_Toc226965729"/>
      <w:bookmarkStart w:id="538" w:name="_Toc226337235"/>
      <w:bookmarkStart w:id="539" w:name="_Toc149720832"/>
      <w:bookmarkStart w:id="540" w:name="_Toc226965812"/>
      <w:bookmarkStart w:id="541" w:name="_Toc305158881"/>
      <w:bookmarkStart w:id="542" w:name="_Toc150509290"/>
      <w:bookmarkStart w:id="543" w:name="_Toc195842904"/>
      <w:bookmarkStart w:id="544" w:name="_Toc265228377"/>
      <w:bookmarkStart w:id="545" w:name="_Toc151193781"/>
      <w:bookmarkStart w:id="546" w:name="_Toc151193637"/>
      <w:bookmarkStart w:id="547" w:name="_Toc142311041"/>
      <w:bookmarkStart w:id="548" w:name="_Toc305158807"/>
      <w:bookmarkStart w:id="549" w:name="_Toc164608808"/>
      <w:bookmarkStart w:id="550" w:name="_Toc164229234"/>
      <w:bookmarkStart w:id="551" w:name="_Toc127151539"/>
      <w:bookmarkStart w:id="552" w:name="_Toc164351633"/>
      <w:bookmarkStart w:id="553" w:name="_Toc151193927"/>
      <w:bookmarkStart w:id="554" w:name="_Toc164229380"/>
      <w:bookmarkStart w:id="555" w:name="_Toc150774744"/>
      <w:bookmarkStart w:id="556" w:name="_Toc151190166"/>
      <w:bookmarkStart w:id="557" w:name="_Toc150774639"/>
      <w:bookmarkStart w:id="558" w:name="_Toc151193853"/>
      <w:bookmarkStart w:id="559" w:name="_Toc151193709"/>
      <w:bookmarkStart w:id="560" w:name="_Toc127161453"/>
      <w:r>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w:t>
      </w:r>
      <w:r>
        <w:rPr>
          <w:sz w:val="24"/>
        </w:rPr>
        <w:lastRenderedPageBreak/>
        <w:t>密，因非系统原因导致的解密失败，视为</w:t>
      </w:r>
      <w:r>
        <w:rPr>
          <w:b/>
          <w:sz w:val="24"/>
        </w:rPr>
        <w:t>投标无效</w:t>
      </w:r>
      <w:r>
        <w:rPr>
          <w:sz w:val="24"/>
        </w:rPr>
        <w:t>。</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1" w:name="_Toc520356165"/>
      <w:r>
        <w:rPr>
          <w:sz w:val="24"/>
        </w:rPr>
        <w:t>。</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A751F2" w:rsidRDefault="0098328F">
      <w:pPr>
        <w:numPr>
          <w:ilvl w:val="0"/>
          <w:numId w:val="1"/>
        </w:numPr>
        <w:tabs>
          <w:tab w:val="left" w:pos="360"/>
        </w:tabs>
        <w:snapToGrid w:val="0"/>
        <w:spacing w:line="360" w:lineRule="auto"/>
        <w:ind w:left="357" w:hanging="357"/>
        <w:outlineLvl w:val="1"/>
        <w:rPr>
          <w:sz w:val="24"/>
        </w:rPr>
      </w:pPr>
      <w:r>
        <w:rPr>
          <w:sz w:val="24"/>
        </w:rPr>
        <w:t>资格审查</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见第三章《资格审查》。</w:t>
      </w:r>
    </w:p>
    <w:p w:rsidR="00A751F2" w:rsidRDefault="0098328F">
      <w:pPr>
        <w:numPr>
          <w:ilvl w:val="0"/>
          <w:numId w:val="1"/>
        </w:numPr>
        <w:tabs>
          <w:tab w:val="left" w:pos="360"/>
        </w:tabs>
        <w:snapToGrid w:val="0"/>
        <w:spacing w:line="360" w:lineRule="auto"/>
        <w:ind w:left="357" w:hanging="357"/>
        <w:outlineLvl w:val="1"/>
        <w:rPr>
          <w:sz w:val="24"/>
        </w:rPr>
      </w:pPr>
      <w:bookmarkStart w:id="562" w:name="_Toc151193638"/>
      <w:bookmarkStart w:id="563" w:name="_Toc226965730"/>
      <w:bookmarkStart w:id="564" w:name="_Toc264969230"/>
      <w:bookmarkStart w:id="565" w:name="_Toc151193782"/>
      <w:bookmarkStart w:id="566" w:name="_Toc226309784"/>
      <w:bookmarkStart w:id="567" w:name="_Toc164608654"/>
      <w:bookmarkStart w:id="568" w:name="_Toc142311042"/>
      <w:bookmarkStart w:id="569" w:name="_Toc164229381"/>
      <w:bookmarkStart w:id="570" w:name="_Toc127151540"/>
      <w:bookmarkStart w:id="571" w:name="_Toc164229235"/>
      <w:bookmarkStart w:id="572" w:name="_Toc226337236"/>
      <w:bookmarkStart w:id="573" w:name="_Toc164608809"/>
      <w:bookmarkStart w:id="574" w:name="_Toc150509291"/>
      <w:bookmarkStart w:id="575" w:name="_Toc151190167"/>
      <w:bookmarkStart w:id="576" w:name="_Toc305158808"/>
      <w:bookmarkStart w:id="577" w:name="_Toc150774745"/>
      <w:bookmarkStart w:id="578" w:name="_Toc226965813"/>
      <w:bookmarkStart w:id="579" w:name="_Toc265228378"/>
      <w:bookmarkStart w:id="580" w:name="_Toc151193710"/>
      <w:bookmarkStart w:id="581" w:name="_Toc127151741"/>
      <w:bookmarkStart w:id="582" w:name="_Toc195842905"/>
      <w:bookmarkStart w:id="583" w:name="_Toc150480778"/>
      <w:bookmarkStart w:id="584" w:name="_Toc127161454"/>
      <w:bookmarkStart w:id="585" w:name="_Toc305158882"/>
      <w:bookmarkStart w:id="586" w:name="_Toc149720833"/>
      <w:bookmarkStart w:id="587" w:name="_Toc151193854"/>
      <w:bookmarkStart w:id="588" w:name="_Toc151193928"/>
      <w:bookmarkStart w:id="589" w:name="_Toc150774640"/>
      <w:bookmarkStart w:id="590" w:name="_Toc164351634"/>
      <w:bookmarkEnd w:id="561"/>
      <w:r>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A751F2" w:rsidRDefault="0098328F">
      <w:pPr>
        <w:numPr>
          <w:ilvl w:val="1"/>
          <w:numId w:val="1"/>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1" w:name="_Toc520356166"/>
    </w:p>
    <w:p w:rsidR="00A751F2" w:rsidRDefault="0098328F">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A751F2" w:rsidRDefault="0098328F">
      <w:pPr>
        <w:numPr>
          <w:ilvl w:val="0"/>
          <w:numId w:val="1"/>
        </w:numPr>
        <w:tabs>
          <w:tab w:val="left" w:pos="360"/>
        </w:tabs>
        <w:snapToGrid w:val="0"/>
        <w:spacing w:line="360" w:lineRule="auto"/>
        <w:ind w:left="357" w:hanging="357"/>
        <w:outlineLvl w:val="1"/>
        <w:rPr>
          <w:sz w:val="24"/>
        </w:rPr>
      </w:pPr>
      <w:r>
        <w:rPr>
          <w:sz w:val="24"/>
        </w:rPr>
        <w:t>评标程序、评标方法和评标标准</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见第四章《评标程序、评标方法和评标标准》。</w:t>
      </w:r>
    </w:p>
    <w:p w:rsidR="00A751F2" w:rsidRDefault="00A751F2">
      <w:pPr>
        <w:tabs>
          <w:tab w:val="left" w:pos="360"/>
          <w:tab w:val="left" w:pos="1080"/>
        </w:tabs>
        <w:snapToGrid w:val="0"/>
        <w:spacing w:line="360" w:lineRule="auto"/>
        <w:ind w:left="1080"/>
        <w:rPr>
          <w:sz w:val="24"/>
        </w:rPr>
      </w:pPr>
    </w:p>
    <w:p w:rsidR="00A751F2" w:rsidRDefault="0098328F">
      <w:pPr>
        <w:pStyle w:val="2"/>
        <w:spacing w:before="0" w:line="360" w:lineRule="auto"/>
        <w:rPr>
          <w:rFonts w:ascii="Times New Roman" w:eastAsia="宋体" w:hAnsi="Times New Roman"/>
          <w:sz w:val="28"/>
        </w:rPr>
      </w:pPr>
      <w:bookmarkStart w:id="593" w:name="_Toc151193787"/>
      <w:bookmarkStart w:id="594" w:name="_Toc226965818"/>
      <w:bookmarkStart w:id="595" w:name="_Toc151193643"/>
      <w:bookmarkStart w:id="596" w:name="_Toc150774750"/>
      <w:bookmarkStart w:id="597" w:name="_Toc151190172"/>
      <w:bookmarkStart w:id="598" w:name="_Toc150480783"/>
      <w:bookmarkStart w:id="599" w:name="_Toc142311047"/>
      <w:bookmarkStart w:id="600" w:name="_Toc305158813"/>
      <w:bookmarkStart w:id="601" w:name="_Toc226309789"/>
      <w:bookmarkStart w:id="602" w:name="_Toc150774645"/>
      <w:bookmarkStart w:id="603" w:name="_Toc127151545"/>
      <w:bookmarkStart w:id="604" w:name="_Toc151193933"/>
      <w:bookmarkStart w:id="605" w:name="_Toc150509296"/>
      <w:bookmarkStart w:id="606" w:name="_Toc195842910"/>
      <w:bookmarkStart w:id="607" w:name="_Toc305158887"/>
      <w:bookmarkStart w:id="608" w:name="_Toc226337241"/>
      <w:bookmarkStart w:id="609" w:name="_Toc265228383"/>
      <w:bookmarkStart w:id="610" w:name="_Toc226965735"/>
      <w:bookmarkStart w:id="611" w:name="_Toc151193715"/>
      <w:bookmarkStart w:id="612" w:name="_Toc264969235"/>
      <w:bookmarkStart w:id="613" w:name="_Toc151193859"/>
      <w:r>
        <w:rPr>
          <w:rFonts w:ascii="Times New Roman" w:eastAsia="宋体" w:hAnsi="Times New Roman"/>
          <w:sz w:val="28"/>
        </w:rPr>
        <w:t>六</w:t>
      </w:r>
      <w:r>
        <w:rPr>
          <w:rFonts w:ascii="Times New Roman" w:eastAsia="宋体" w:hAnsi="Times New Roman"/>
          <w:sz w:val="28"/>
        </w:rPr>
        <w:t xml:space="preserve">   </w:t>
      </w:r>
      <w:bookmarkEnd w:id="592"/>
      <w:r>
        <w:rPr>
          <w:rFonts w:ascii="Times New Roman" w:eastAsia="宋体" w:hAnsi="Times New Roman"/>
          <w:sz w:val="28"/>
        </w:rPr>
        <w:t>确定中标</w:t>
      </w:r>
      <w:bookmarkStart w:id="614" w:name="_Toc195842912"/>
      <w:bookmarkStart w:id="615" w:name="_Toc151193935"/>
      <w:bookmarkStart w:id="616" w:name="_Toc150509298"/>
      <w:bookmarkStart w:id="617" w:name="_Toc305158815"/>
      <w:bookmarkStart w:id="618" w:name="_Toc149720840"/>
      <w:bookmarkStart w:id="619" w:name="_Toc150480785"/>
      <w:bookmarkStart w:id="620" w:name="_Toc305158889"/>
      <w:bookmarkStart w:id="621" w:name="_Toc151193645"/>
      <w:bookmarkStart w:id="622" w:name="_Toc226309791"/>
      <w:bookmarkStart w:id="623" w:name="_Toc151193789"/>
      <w:bookmarkStart w:id="624" w:name="_Toc151190174"/>
      <w:bookmarkStart w:id="625" w:name="_Toc164351641"/>
      <w:bookmarkStart w:id="626" w:name="_Toc226965820"/>
      <w:bookmarkStart w:id="627" w:name="_Toc150774647"/>
      <w:bookmarkStart w:id="628" w:name="_Toc127151547"/>
      <w:bookmarkStart w:id="629" w:name="_Toc142311049"/>
      <w:bookmarkStart w:id="630" w:name="_Toc164229242"/>
      <w:bookmarkStart w:id="631" w:name="_Toc164229388"/>
      <w:bookmarkStart w:id="632" w:name="_Toc151193861"/>
      <w:bookmarkStart w:id="633" w:name="_Toc150774752"/>
      <w:bookmarkStart w:id="634" w:name="_Toc264969237"/>
      <w:bookmarkStart w:id="635" w:name="_Toc151193717"/>
      <w:bookmarkStart w:id="636" w:name="_Toc265228385"/>
      <w:bookmarkStart w:id="637" w:name="_Toc164608816"/>
      <w:bookmarkStart w:id="638" w:name="_Toc127161461"/>
      <w:bookmarkStart w:id="639" w:name="_Toc226337243"/>
      <w:bookmarkStart w:id="640" w:name="_Toc226965737"/>
      <w:bookmarkStart w:id="641" w:name="_Toc127151748"/>
      <w:bookmarkStart w:id="642" w:name="_Toc164608661"/>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A751F2" w:rsidRDefault="0098328F">
      <w:pPr>
        <w:numPr>
          <w:ilvl w:val="0"/>
          <w:numId w:val="1"/>
        </w:numPr>
        <w:tabs>
          <w:tab w:val="left" w:pos="360"/>
        </w:tabs>
        <w:snapToGrid w:val="0"/>
        <w:spacing w:line="360" w:lineRule="auto"/>
        <w:ind w:left="357" w:hanging="357"/>
        <w:outlineLvl w:val="1"/>
        <w:rPr>
          <w:sz w:val="24"/>
        </w:rPr>
      </w:pPr>
      <w:r>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rsidR="00A751F2" w:rsidRDefault="0098328F">
      <w:pPr>
        <w:numPr>
          <w:ilvl w:val="0"/>
          <w:numId w:val="1"/>
        </w:numPr>
        <w:tabs>
          <w:tab w:val="left" w:pos="360"/>
        </w:tabs>
        <w:snapToGrid w:val="0"/>
        <w:spacing w:line="360" w:lineRule="auto"/>
        <w:ind w:left="357" w:hanging="357"/>
        <w:outlineLvl w:val="1"/>
        <w:rPr>
          <w:sz w:val="24"/>
        </w:rPr>
      </w:pPr>
      <w:bookmarkStart w:id="643" w:name="_Toc305158891"/>
      <w:bookmarkStart w:id="644" w:name="_Toc305158817"/>
      <w:bookmarkStart w:id="645" w:name="_Toc127161463"/>
      <w:bookmarkStart w:id="646" w:name="_Toc264969239"/>
      <w:bookmarkStart w:id="647" w:name="_Toc151193937"/>
      <w:bookmarkStart w:id="648" w:name="_Toc164608663"/>
      <w:bookmarkStart w:id="649" w:name="_Toc164229244"/>
      <w:bookmarkStart w:id="650" w:name="_Toc151193863"/>
      <w:bookmarkStart w:id="651" w:name="_Toc226309793"/>
      <w:bookmarkStart w:id="652" w:name="_Toc127151750"/>
      <w:bookmarkStart w:id="653" w:name="_Toc265228387"/>
      <w:bookmarkStart w:id="654" w:name="_Toc164229390"/>
      <w:bookmarkStart w:id="655" w:name="_Toc164608818"/>
      <w:bookmarkStart w:id="656" w:name="_Toc226965822"/>
      <w:bookmarkStart w:id="657" w:name="_Toc150480787"/>
      <w:bookmarkStart w:id="658" w:name="_Toc151193791"/>
      <w:bookmarkStart w:id="659" w:name="_Toc151193647"/>
      <w:bookmarkStart w:id="660" w:name="_Toc142311051"/>
      <w:bookmarkStart w:id="661" w:name="_Toc164351643"/>
      <w:bookmarkStart w:id="662" w:name="_Toc151190176"/>
      <w:bookmarkStart w:id="663" w:name="_Toc226337245"/>
      <w:bookmarkStart w:id="664" w:name="_Toc150774754"/>
      <w:bookmarkStart w:id="665" w:name="_Toc150509300"/>
      <w:bookmarkStart w:id="666" w:name="_Toc195842914"/>
      <w:bookmarkStart w:id="667" w:name="_Toc149720842"/>
      <w:bookmarkStart w:id="668" w:name="_Toc150774649"/>
      <w:bookmarkStart w:id="669" w:name="_Toc226965739"/>
      <w:bookmarkStart w:id="670" w:name="_Toc127151549"/>
      <w:bookmarkStart w:id="671" w:name="_Toc151193719"/>
      <w:bookmarkStart w:id="672" w:name="_Toc520356176"/>
      <w:bookmarkStart w:id="673" w:name="_Ref467306425"/>
      <w:bookmarkStart w:id="674" w:name="_Ref467307090"/>
      <w:r>
        <w:rPr>
          <w:sz w:val="24"/>
        </w:rPr>
        <w:t>中标公告与中标通知书</w:t>
      </w:r>
      <w:bookmarkEnd w:id="643"/>
      <w:bookmarkEnd w:id="644"/>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A751F2" w:rsidRDefault="0098328F">
      <w:pPr>
        <w:numPr>
          <w:ilvl w:val="1"/>
          <w:numId w:val="1"/>
        </w:numPr>
        <w:tabs>
          <w:tab w:val="left" w:pos="1080"/>
          <w:tab w:val="left" w:pos="2014"/>
        </w:tabs>
        <w:snapToGrid w:val="0"/>
        <w:spacing w:line="360" w:lineRule="auto"/>
        <w:ind w:left="1077" w:hanging="720"/>
        <w:rPr>
          <w:sz w:val="24"/>
        </w:rPr>
      </w:pPr>
      <w:r>
        <w:rPr>
          <w:sz w:val="24"/>
        </w:rPr>
        <w:lastRenderedPageBreak/>
        <w:t>中标通知书对采购人和中标供应商均具有法律效力。中标通知书发出后，采购人改变中标结果的，或者中标供应商放弃中标项目的，应当依法承担法律责任。</w:t>
      </w:r>
    </w:p>
    <w:p w:rsidR="00A751F2" w:rsidRDefault="0098328F">
      <w:pPr>
        <w:numPr>
          <w:ilvl w:val="0"/>
          <w:numId w:val="1"/>
        </w:numPr>
        <w:tabs>
          <w:tab w:val="left" w:pos="360"/>
        </w:tabs>
        <w:snapToGrid w:val="0"/>
        <w:spacing w:line="360" w:lineRule="auto"/>
        <w:ind w:left="357" w:hanging="357"/>
        <w:outlineLvl w:val="1"/>
        <w:rPr>
          <w:sz w:val="24"/>
        </w:rPr>
      </w:pPr>
      <w:r>
        <w:rPr>
          <w:sz w:val="24"/>
        </w:rPr>
        <w:t>废标</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在招标采购中，出现下列情形之一的，应予废标：</w:t>
      </w:r>
    </w:p>
    <w:p w:rsidR="00A751F2" w:rsidRDefault="0098328F">
      <w:pPr>
        <w:numPr>
          <w:ilvl w:val="2"/>
          <w:numId w:val="1"/>
        </w:numPr>
        <w:snapToGrid w:val="0"/>
        <w:spacing w:line="360" w:lineRule="auto"/>
        <w:rPr>
          <w:sz w:val="24"/>
        </w:rPr>
      </w:pPr>
      <w:r>
        <w:rPr>
          <w:sz w:val="24"/>
        </w:rPr>
        <w:t>符合专业条件的供应商或者对招标文件作实质响应的供应商不足三家的；</w:t>
      </w:r>
    </w:p>
    <w:p w:rsidR="00A751F2" w:rsidRDefault="0098328F">
      <w:pPr>
        <w:numPr>
          <w:ilvl w:val="2"/>
          <w:numId w:val="1"/>
        </w:numPr>
        <w:snapToGrid w:val="0"/>
        <w:spacing w:line="360" w:lineRule="auto"/>
        <w:rPr>
          <w:sz w:val="24"/>
        </w:rPr>
      </w:pPr>
      <w:r>
        <w:rPr>
          <w:sz w:val="24"/>
        </w:rPr>
        <w:t>出现影响采购公正的违法、违规行为的；</w:t>
      </w:r>
    </w:p>
    <w:p w:rsidR="00A751F2" w:rsidRDefault="0098328F">
      <w:pPr>
        <w:numPr>
          <w:ilvl w:val="2"/>
          <w:numId w:val="1"/>
        </w:numPr>
        <w:snapToGrid w:val="0"/>
        <w:spacing w:line="360" w:lineRule="auto"/>
        <w:rPr>
          <w:sz w:val="24"/>
        </w:rPr>
      </w:pPr>
      <w:r>
        <w:rPr>
          <w:sz w:val="24"/>
        </w:rPr>
        <w:t>投标人的报价均超过了采购预算，采购人不能支付的；</w:t>
      </w:r>
    </w:p>
    <w:p w:rsidR="00A751F2" w:rsidRDefault="0098328F">
      <w:pPr>
        <w:numPr>
          <w:ilvl w:val="2"/>
          <w:numId w:val="1"/>
        </w:numPr>
        <w:snapToGrid w:val="0"/>
        <w:spacing w:line="360" w:lineRule="auto"/>
        <w:rPr>
          <w:sz w:val="24"/>
        </w:rPr>
      </w:pPr>
      <w:r>
        <w:rPr>
          <w:sz w:val="24"/>
        </w:rPr>
        <w:t>因重大变故，采购任务取消的。</w:t>
      </w:r>
    </w:p>
    <w:p w:rsidR="00A751F2" w:rsidRDefault="0098328F">
      <w:pPr>
        <w:numPr>
          <w:ilvl w:val="1"/>
          <w:numId w:val="1"/>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通知所有投标人。</w:t>
      </w:r>
    </w:p>
    <w:p w:rsidR="00A751F2" w:rsidRDefault="0098328F">
      <w:pPr>
        <w:numPr>
          <w:ilvl w:val="0"/>
          <w:numId w:val="1"/>
        </w:numPr>
        <w:tabs>
          <w:tab w:val="left" w:pos="360"/>
        </w:tabs>
        <w:snapToGrid w:val="0"/>
        <w:spacing w:line="360" w:lineRule="auto"/>
        <w:ind w:left="357" w:hanging="357"/>
        <w:outlineLvl w:val="1"/>
        <w:rPr>
          <w:sz w:val="24"/>
        </w:rPr>
      </w:pPr>
      <w:bookmarkStart w:id="675" w:name="_Toc151193720"/>
      <w:bookmarkStart w:id="676" w:name="_Toc150774650"/>
      <w:bookmarkStart w:id="677" w:name="_Toc164608664"/>
      <w:bookmarkStart w:id="678" w:name="_Toc151190177"/>
      <w:bookmarkStart w:id="679" w:name="_Toc127151550"/>
      <w:bookmarkStart w:id="680" w:name="_Toc151193864"/>
      <w:bookmarkStart w:id="681" w:name="_Toc226337246"/>
      <w:bookmarkStart w:id="682" w:name="_Toc164608819"/>
      <w:bookmarkStart w:id="683" w:name="_Toc164229391"/>
      <w:bookmarkStart w:id="684" w:name="_Toc226309794"/>
      <w:bookmarkStart w:id="685" w:name="_Toc305158892"/>
      <w:bookmarkStart w:id="686" w:name="_Toc305158818"/>
      <w:bookmarkStart w:id="687" w:name="_Toc149720843"/>
      <w:bookmarkStart w:id="688" w:name="_Toc127151751"/>
      <w:bookmarkStart w:id="689" w:name="_Toc520356175"/>
      <w:bookmarkStart w:id="690" w:name="_Toc127161464"/>
      <w:bookmarkStart w:id="691" w:name="_Toc150509301"/>
      <w:bookmarkStart w:id="692" w:name="_Toc226965740"/>
      <w:bookmarkStart w:id="693" w:name="_Toc150774755"/>
      <w:bookmarkStart w:id="694" w:name="_Ref467306978"/>
      <w:bookmarkStart w:id="695" w:name="_Ref467307062"/>
      <w:bookmarkStart w:id="696" w:name="_Toc265228388"/>
      <w:bookmarkStart w:id="697" w:name="_Toc264969240"/>
      <w:bookmarkStart w:id="698" w:name="_Toc164229245"/>
      <w:bookmarkStart w:id="699" w:name="_Toc151193648"/>
      <w:bookmarkStart w:id="700" w:name="_Ref467306377"/>
      <w:bookmarkStart w:id="701" w:name="_Toc195842915"/>
      <w:bookmarkStart w:id="702" w:name="_Toc151193792"/>
      <w:bookmarkStart w:id="703" w:name="_Toc151193938"/>
      <w:bookmarkStart w:id="704" w:name="_Toc226965823"/>
      <w:bookmarkStart w:id="705" w:name="_Toc150480788"/>
      <w:bookmarkStart w:id="706" w:name="_Toc164351644"/>
      <w:bookmarkStart w:id="707" w:name="_Toc142311052"/>
      <w:bookmarkStart w:id="708" w:name="_Ref46730720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A751F2" w:rsidRDefault="0098328F">
      <w:pPr>
        <w:numPr>
          <w:ilvl w:val="1"/>
          <w:numId w:val="1"/>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政府采购合同不能转包。</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2"/>
    <w:bookmarkEnd w:id="673"/>
    <w:bookmarkEnd w:id="674"/>
    <w:p w:rsidR="00A751F2" w:rsidRDefault="0098328F">
      <w:pPr>
        <w:numPr>
          <w:ilvl w:val="0"/>
          <w:numId w:val="1"/>
        </w:numPr>
        <w:tabs>
          <w:tab w:val="left" w:pos="360"/>
        </w:tabs>
        <w:snapToGrid w:val="0"/>
        <w:spacing w:line="360" w:lineRule="auto"/>
        <w:ind w:left="357" w:hanging="357"/>
        <w:outlineLvl w:val="1"/>
        <w:rPr>
          <w:sz w:val="24"/>
        </w:rPr>
      </w:pPr>
      <w:r>
        <w:rPr>
          <w:sz w:val="24"/>
        </w:rPr>
        <w:t>询问与质疑</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询问</w:t>
      </w:r>
    </w:p>
    <w:p w:rsidR="00A751F2" w:rsidRDefault="0098328F">
      <w:pPr>
        <w:numPr>
          <w:ilvl w:val="2"/>
          <w:numId w:val="1"/>
        </w:numPr>
        <w:snapToGrid w:val="0"/>
        <w:spacing w:line="360" w:lineRule="auto"/>
        <w:rPr>
          <w:sz w:val="24"/>
        </w:rPr>
      </w:pPr>
      <w:r>
        <w:rPr>
          <w:sz w:val="24"/>
        </w:rPr>
        <w:t>投标人对政府采购活动事项有疑问的，可依法提出询问，并按《投标人须知资料表》载明的形式送达采购人或采购代理机构。</w:t>
      </w:r>
    </w:p>
    <w:p w:rsidR="00A751F2" w:rsidRDefault="0098328F">
      <w:pPr>
        <w:numPr>
          <w:ilvl w:val="2"/>
          <w:numId w:val="1"/>
        </w:numPr>
        <w:snapToGrid w:val="0"/>
        <w:spacing w:line="360" w:lineRule="auto"/>
        <w:rPr>
          <w:sz w:val="24"/>
        </w:rPr>
      </w:pPr>
      <w:r>
        <w:rPr>
          <w:sz w:val="24"/>
        </w:rPr>
        <w:lastRenderedPageBreak/>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质疑</w:t>
      </w:r>
    </w:p>
    <w:p w:rsidR="00A751F2" w:rsidRDefault="0098328F">
      <w:pPr>
        <w:numPr>
          <w:ilvl w:val="2"/>
          <w:numId w:val="1"/>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A751F2" w:rsidRDefault="0098328F">
      <w:pPr>
        <w:numPr>
          <w:ilvl w:val="2"/>
          <w:numId w:val="1"/>
        </w:numPr>
        <w:snapToGrid w:val="0"/>
        <w:spacing w:line="360" w:lineRule="auto"/>
        <w:rPr>
          <w:sz w:val="24"/>
        </w:rPr>
      </w:pPr>
      <w:proofErr w:type="gramStart"/>
      <w:r>
        <w:rPr>
          <w:sz w:val="24"/>
        </w:rPr>
        <w:t>质疑函须使用</w:t>
      </w:r>
      <w:proofErr w:type="gramEnd"/>
      <w:r>
        <w:rPr>
          <w:sz w:val="24"/>
        </w:rPr>
        <w:t>财政部制定的范本文件。</w:t>
      </w:r>
    </w:p>
    <w:p w:rsidR="00A751F2" w:rsidRDefault="0098328F">
      <w:pPr>
        <w:numPr>
          <w:ilvl w:val="2"/>
          <w:numId w:val="1"/>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rsidR="00A751F2" w:rsidRDefault="0098328F">
      <w:pPr>
        <w:numPr>
          <w:ilvl w:val="2"/>
          <w:numId w:val="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rsidR="00A751F2" w:rsidRDefault="0098328F">
      <w:pPr>
        <w:numPr>
          <w:ilvl w:val="0"/>
          <w:numId w:val="1"/>
        </w:numPr>
        <w:tabs>
          <w:tab w:val="left" w:pos="360"/>
        </w:tabs>
        <w:snapToGrid w:val="0"/>
        <w:spacing w:line="360" w:lineRule="auto"/>
        <w:ind w:left="357" w:hanging="357"/>
        <w:outlineLvl w:val="1"/>
        <w:rPr>
          <w:sz w:val="24"/>
        </w:rPr>
      </w:pPr>
      <w:r>
        <w:rPr>
          <w:sz w:val="24"/>
        </w:rPr>
        <w:t>代理费</w:t>
      </w:r>
    </w:p>
    <w:p w:rsidR="00A751F2" w:rsidRDefault="0098328F">
      <w:pPr>
        <w:numPr>
          <w:ilvl w:val="1"/>
          <w:numId w:val="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A751F2" w:rsidRDefault="00A751F2">
      <w:pPr>
        <w:tabs>
          <w:tab w:val="left" w:pos="900"/>
          <w:tab w:val="left" w:pos="1080"/>
          <w:tab w:val="left" w:pos="1589"/>
        </w:tabs>
        <w:snapToGrid w:val="0"/>
        <w:spacing w:line="360" w:lineRule="auto"/>
        <w:rPr>
          <w:sz w:val="24"/>
        </w:rPr>
      </w:pPr>
    </w:p>
    <w:p w:rsidR="00A751F2" w:rsidRDefault="00A751F2">
      <w:pPr>
        <w:tabs>
          <w:tab w:val="left" w:pos="360"/>
          <w:tab w:val="left" w:pos="1080"/>
        </w:tabs>
        <w:snapToGrid w:val="0"/>
        <w:spacing w:line="360" w:lineRule="auto"/>
        <w:ind w:left="360"/>
        <w:rPr>
          <w:sz w:val="24"/>
        </w:rPr>
      </w:pPr>
    </w:p>
    <w:p w:rsidR="00A751F2" w:rsidRDefault="0098328F">
      <w:pPr>
        <w:spacing w:line="360" w:lineRule="auto"/>
        <w:jc w:val="center"/>
        <w:outlineLvl w:val="0"/>
        <w:rPr>
          <w:b/>
          <w:sz w:val="36"/>
          <w:szCs w:val="36"/>
        </w:rPr>
      </w:pPr>
      <w:bookmarkStart w:id="709" w:name="_Toc226965827"/>
      <w:bookmarkStart w:id="710" w:name="_Toc265228392"/>
      <w:bookmarkStart w:id="711" w:name="_Toc353873664"/>
      <w:bookmarkStart w:id="712" w:name="_Toc150480792"/>
      <w:bookmarkStart w:id="713" w:name="_Toc305158822"/>
      <w:bookmarkStart w:id="714" w:name="_Toc226337250"/>
      <w:bookmarkStart w:id="715" w:name="_Toc150774759"/>
      <w:bookmarkStart w:id="716" w:name="_Toc353873934"/>
      <w:bookmarkStart w:id="717" w:name="_Toc142311056"/>
      <w:bookmarkStart w:id="718" w:name="_Toc305158896"/>
      <w:bookmarkStart w:id="719" w:name="_Toc264969244"/>
      <w:bookmarkStart w:id="720" w:name="_Toc353825544"/>
      <w:bookmarkStart w:id="721" w:name="_Toc127151554"/>
      <w:r>
        <w:rPr>
          <w:sz w:val="24"/>
        </w:rPr>
        <w:br w:type="page"/>
      </w:r>
      <w:bookmarkStart w:id="722" w:name="_Toc99301421"/>
      <w:r>
        <w:rPr>
          <w:b/>
          <w:sz w:val="36"/>
          <w:szCs w:val="36"/>
        </w:rPr>
        <w:lastRenderedPageBreak/>
        <w:t>第三章</w:t>
      </w:r>
      <w:r>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rPr>
        <w:t>资格审查</w:t>
      </w:r>
      <w:bookmarkStart w:id="723" w:name="_Toc487900382"/>
      <w:bookmarkEnd w:id="722"/>
    </w:p>
    <w:p w:rsidR="00A751F2" w:rsidRDefault="0098328F">
      <w:pPr>
        <w:tabs>
          <w:tab w:val="left" w:pos="360"/>
          <w:tab w:val="left" w:pos="900"/>
        </w:tabs>
        <w:snapToGrid w:val="0"/>
        <w:spacing w:line="360" w:lineRule="auto"/>
        <w:jc w:val="center"/>
        <w:outlineLvl w:val="1"/>
        <w:rPr>
          <w:b/>
          <w:sz w:val="24"/>
        </w:rPr>
      </w:pPr>
      <w:bookmarkStart w:id="724" w:name="_Toc99301422"/>
      <w:r>
        <w:rPr>
          <w:b/>
          <w:sz w:val="24"/>
        </w:rPr>
        <w:t>一、资格审查程序</w:t>
      </w:r>
      <w:bookmarkEnd w:id="724"/>
    </w:p>
    <w:p w:rsidR="00A751F2" w:rsidRDefault="0098328F">
      <w:pPr>
        <w:numPr>
          <w:ilvl w:val="0"/>
          <w:numId w:val="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A751F2" w:rsidRDefault="0098328F">
      <w:pPr>
        <w:numPr>
          <w:ilvl w:val="0"/>
          <w:numId w:val="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A751F2" w:rsidRDefault="0098328F">
      <w:pPr>
        <w:numPr>
          <w:ilvl w:val="0"/>
          <w:numId w:val="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A751F2" w:rsidRDefault="0098328F">
      <w:pPr>
        <w:numPr>
          <w:ilvl w:val="0"/>
          <w:numId w:val="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A751F2" w:rsidRDefault="00A751F2">
      <w:pPr>
        <w:widowControl/>
        <w:jc w:val="left"/>
        <w:rPr>
          <w:sz w:val="24"/>
        </w:rPr>
      </w:pPr>
    </w:p>
    <w:p w:rsidR="00A751F2" w:rsidRDefault="0098328F">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4"/>
        <w:gridCol w:w="1982"/>
        <w:gridCol w:w="4824"/>
        <w:gridCol w:w="1638"/>
      </w:tblGrid>
      <w:tr w:rsidR="00A751F2">
        <w:trPr>
          <w:cantSplit/>
          <w:trHeight w:val="468"/>
          <w:tblHeader/>
        </w:trPr>
        <w:tc>
          <w:tcPr>
            <w:tcW w:w="455" w:type="pct"/>
            <w:vAlign w:val="center"/>
          </w:tcPr>
          <w:p w:rsidR="00A751F2" w:rsidRDefault="0098328F">
            <w:pPr>
              <w:tabs>
                <w:tab w:val="left" w:pos="1080"/>
              </w:tabs>
              <w:snapToGrid w:val="0"/>
              <w:jc w:val="center"/>
              <w:rPr>
                <w:b/>
                <w:sz w:val="24"/>
              </w:rPr>
            </w:pPr>
            <w:bookmarkStart w:id="725" w:name="_Hlt487972895"/>
            <w:bookmarkEnd w:id="725"/>
            <w:r>
              <w:rPr>
                <w:b/>
                <w:sz w:val="24"/>
              </w:rPr>
              <w:t>序号</w:t>
            </w:r>
          </w:p>
        </w:tc>
        <w:tc>
          <w:tcPr>
            <w:tcW w:w="1066" w:type="pct"/>
            <w:vAlign w:val="center"/>
          </w:tcPr>
          <w:p w:rsidR="00A751F2" w:rsidRDefault="0098328F">
            <w:pPr>
              <w:tabs>
                <w:tab w:val="left" w:pos="1080"/>
              </w:tabs>
              <w:snapToGrid w:val="0"/>
              <w:jc w:val="center"/>
              <w:rPr>
                <w:b/>
                <w:sz w:val="24"/>
              </w:rPr>
            </w:pPr>
            <w:r>
              <w:rPr>
                <w:b/>
                <w:sz w:val="24"/>
              </w:rPr>
              <w:t>审查因素</w:t>
            </w:r>
          </w:p>
        </w:tc>
        <w:tc>
          <w:tcPr>
            <w:tcW w:w="2595" w:type="pct"/>
            <w:vAlign w:val="center"/>
          </w:tcPr>
          <w:p w:rsidR="00A751F2" w:rsidRDefault="0098328F">
            <w:pPr>
              <w:tabs>
                <w:tab w:val="left" w:pos="1080"/>
              </w:tabs>
              <w:snapToGrid w:val="0"/>
              <w:jc w:val="center"/>
              <w:rPr>
                <w:b/>
                <w:sz w:val="24"/>
              </w:rPr>
            </w:pPr>
            <w:r>
              <w:rPr>
                <w:b/>
                <w:sz w:val="24"/>
              </w:rPr>
              <w:t>审查内容</w:t>
            </w:r>
          </w:p>
        </w:tc>
        <w:tc>
          <w:tcPr>
            <w:tcW w:w="881" w:type="pct"/>
            <w:vAlign w:val="center"/>
          </w:tcPr>
          <w:p w:rsidR="00A751F2" w:rsidRDefault="0098328F">
            <w:pPr>
              <w:tabs>
                <w:tab w:val="left" w:pos="1080"/>
              </w:tabs>
              <w:snapToGrid w:val="0"/>
              <w:jc w:val="center"/>
              <w:rPr>
                <w:b/>
                <w:sz w:val="24"/>
              </w:rPr>
            </w:pPr>
            <w:r>
              <w:rPr>
                <w:b/>
                <w:sz w:val="24"/>
              </w:rPr>
              <w:t>格式要求</w:t>
            </w:r>
          </w:p>
        </w:tc>
      </w:tr>
      <w:tr w:rsidR="00A751F2">
        <w:trPr>
          <w:cantSplit/>
          <w:trHeight w:val="468"/>
        </w:trPr>
        <w:tc>
          <w:tcPr>
            <w:tcW w:w="455" w:type="pct"/>
            <w:vAlign w:val="center"/>
          </w:tcPr>
          <w:p w:rsidR="00A751F2" w:rsidRDefault="0098328F">
            <w:pPr>
              <w:tabs>
                <w:tab w:val="left" w:pos="1080"/>
              </w:tabs>
              <w:snapToGrid w:val="0"/>
              <w:jc w:val="center"/>
              <w:rPr>
                <w:sz w:val="24"/>
              </w:rPr>
            </w:pPr>
            <w:r>
              <w:rPr>
                <w:sz w:val="24"/>
              </w:rPr>
              <w:t>1</w:t>
            </w:r>
          </w:p>
        </w:tc>
        <w:tc>
          <w:tcPr>
            <w:tcW w:w="1066" w:type="pct"/>
            <w:vAlign w:val="center"/>
          </w:tcPr>
          <w:p w:rsidR="00A751F2" w:rsidRDefault="0098328F">
            <w:pPr>
              <w:tabs>
                <w:tab w:val="left" w:pos="1080"/>
              </w:tabs>
              <w:snapToGrid w:val="0"/>
              <w:rPr>
                <w:sz w:val="24"/>
              </w:rPr>
            </w:pPr>
            <w:r>
              <w:rPr>
                <w:sz w:val="24"/>
              </w:rPr>
              <w:t>满足《中华人民共和国政府采购法》第二十二条规定及法律法规的其他规定</w:t>
            </w:r>
          </w:p>
        </w:tc>
        <w:tc>
          <w:tcPr>
            <w:tcW w:w="2595" w:type="pct"/>
            <w:vAlign w:val="center"/>
          </w:tcPr>
          <w:p w:rsidR="00A751F2" w:rsidRDefault="0098328F">
            <w:pPr>
              <w:tabs>
                <w:tab w:val="left" w:pos="1080"/>
              </w:tabs>
              <w:snapToGrid w:val="0"/>
              <w:rPr>
                <w:sz w:val="24"/>
              </w:rPr>
            </w:pPr>
            <w:r>
              <w:rPr>
                <w:sz w:val="24"/>
              </w:rPr>
              <w:t>具体规定见第一章《投标邀请》</w:t>
            </w:r>
          </w:p>
        </w:tc>
        <w:tc>
          <w:tcPr>
            <w:tcW w:w="881" w:type="pct"/>
            <w:vAlign w:val="center"/>
          </w:tcPr>
          <w:p w:rsidR="00A751F2" w:rsidRDefault="00A751F2">
            <w:pPr>
              <w:tabs>
                <w:tab w:val="left" w:pos="1080"/>
              </w:tabs>
              <w:snapToGrid w:val="0"/>
              <w:rPr>
                <w:sz w:val="24"/>
              </w:rPr>
            </w:pPr>
          </w:p>
        </w:tc>
      </w:tr>
      <w:tr w:rsidR="00A751F2">
        <w:trPr>
          <w:cantSplit/>
          <w:trHeight w:val="468"/>
        </w:trPr>
        <w:tc>
          <w:tcPr>
            <w:tcW w:w="455" w:type="pct"/>
            <w:vAlign w:val="center"/>
          </w:tcPr>
          <w:p w:rsidR="00A751F2" w:rsidRDefault="0098328F">
            <w:pPr>
              <w:tabs>
                <w:tab w:val="left" w:pos="1080"/>
              </w:tabs>
              <w:snapToGrid w:val="0"/>
              <w:jc w:val="center"/>
              <w:rPr>
                <w:sz w:val="24"/>
              </w:rPr>
            </w:pPr>
            <w:r>
              <w:rPr>
                <w:sz w:val="24"/>
              </w:rPr>
              <w:t>1-1</w:t>
            </w:r>
          </w:p>
        </w:tc>
        <w:tc>
          <w:tcPr>
            <w:tcW w:w="1066" w:type="pct"/>
            <w:vAlign w:val="center"/>
          </w:tcPr>
          <w:p w:rsidR="00A751F2" w:rsidRDefault="0098328F">
            <w:pPr>
              <w:tabs>
                <w:tab w:val="left" w:pos="1080"/>
              </w:tabs>
              <w:snapToGrid w:val="0"/>
              <w:rPr>
                <w:sz w:val="24"/>
              </w:rPr>
            </w:pPr>
            <w:r>
              <w:rPr>
                <w:sz w:val="24"/>
              </w:rPr>
              <w:t>营业执照等证明文件</w:t>
            </w:r>
          </w:p>
        </w:tc>
        <w:tc>
          <w:tcPr>
            <w:tcW w:w="2595" w:type="pct"/>
            <w:vAlign w:val="center"/>
          </w:tcPr>
          <w:p w:rsidR="00A751F2" w:rsidRDefault="0098328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A751F2" w:rsidRDefault="0098328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A751F2" w:rsidRDefault="0098328F">
            <w:pPr>
              <w:tabs>
                <w:tab w:val="left" w:pos="1080"/>
              </w:tabs>
              <w:snapToGrid w:val="0"/>
              <w:rPr>
                <w:sz w:val="24"/>
              </w:rPr>
            </w:pPr>
            <w:r>
              <w:rPr>
                <w:rFonts w:hint="eastAsia"/>
                <w:sz w:val="24"/>
              </w:rPr>
              <w:t>投标人是非企业机构的，应提供有效的“执业许可证”、“登记证书”等证明文件；</w:t>
            </w:r>
          </w:p>
          <w:p w:rsidR="00A751F2" w:rsidRDefault="0098328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A751F2" w:rsidRDefault="0098328F">
            <w:pPr>
              <w:tabs>
                <w:tab w:val="left" w:pos="1080"/>
              </w:tabs>
              <w:snapToGrid w:val="0"/>
              <w:rPr>
                <w:sz w:val="24"/>
              </w:rPr>
            </w:pPr>
            <w:r>
              <w:rPr>
                <w:sz w:val="24"/>
              </w:rPr>
              <w:t>投标人是自然人的，应提供有效的自然人身份证明。</w:t>
            </w:r>
          </w:p>
          <w:p w:rsidR="00A751F2" w:rsidRDefault="0098328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881" w:type="pct"/>
            <w:vAlign w:val="center"/>
          </w:tcPr>
          <w:p w:rsidR="00A751F2" w:rsidRDefault="0098328F">
            <w:pPr>
              <w:tabs>
                <w:tab w:val="left" w:pos="1080"/>
              </w:tabs>
              <w:snapToGrid w:val="0"/>
              <w:rPr>
                <w:sz w:val="24"/>
              </w:rPr>
            </w:pPr>
            <w:r>
              <w:rPr>
                <w:sz w:val="24"/>
              </w:rPr>
              <w:t>提供证明文件的电子件或电子证照</w:t>
            </w:r>
          </w:p>
        </w:tc>
      </w:tr>
      <w:tr w:rsidR="00A751F2">
        <w:trPr>
          <w:cantSplit/>
          <w:trHeight w:val="468"/>
        </w:trPr>
        <w:tc>
          <w:tcPr>
            <w:tcW w:w="455" w:type="pct"/>
            <w:vAlign w:val="center"/>
          </w:tcPr>
          <w:p w:rsidR="00A751F2" w:rsidRDefault="0098328F">
            <w:pPr>
              <w:tabs>
                <w:tab w:val="left" w:pos="1080"/>
              </w:tabs>
              <w:snapToGrid w:val="0"/>
              <w:jc w:val="center"/>
              <w:rPr>
                <w:sz w:val="24"/>
              </w:rPr>
            </w:pPr>
            <w:r>
              <w:rPr>
                <w:sz w:val="24"/>
              </w:rPr>
              <w:t>1-2</w:t>
            </w:r>
          </w:p>
        </w:tc>
        <w:tc>
          <w:tcPr>
            <w:tcW w:w="1066" w:type="pct"/>
            <w:vAlign w:val="center"/>
          </w:tcPr>
          <w:p w:rsidR="00A751F2" w:rsidRDefault="0098328F">
            <w:pPr>
              <w:tabs>
                <w:tab w:val="left" w:pos="1080"/>
              </w:tabs>
              <w:snapToGrid w:val="0"/>
              <w:rPr>
                <w:sz w:val="24"/>
              </w:rPr>
            </w:pPr>
            <w:r>
              <w:rPr>
                <w:sz w:val="24"/>
              </w:rPr>
              <w:t>投标人资格声明书</w:t>
            </w:r>
          </w:p>
        </w:tc>
        <w:tc>
          <w:tcPr>
            <w:tcW w:w="2595" w:type="pct"/>
            <w:vAlign w:val="center"/>
          </w:tcPr>
          <w:p w:rsidR="00A751F2" w:rsidRDefault="0098328F">
            <w:pPr>
              <w:tabs>
                <w:tab w:val="left" w:pos="1080"/>
              </w:tabs>
              <w:snapToGrid w:val="0"/>
              <w:rPr>
                <w:sz w:val="24"/>
              </w:rPr>
            </w:pPr>
            <w:r>
              <w:rPr>
                <w:sz w:val="24"/>
              </w:rPr>
              <w:t>提供了符合招标文件要求的《投标人资格声明书》。</w:t>
            </w:r>
          </w:p>
        </w:tc>
        <w:tc>
          <w:tcPr>
            <w:tcW w:w="881" w:type="pct"/>
            <w:vAlign w:val="center"/>
          </w:tcPr>
          <w:p w:rsidR="00A751F2" w:rsidRDefault="0098328F">
            <w:pPr>
              <w:tabs>
                <w:tab w:val="left" w:pos="1080"/>
              </w:tabs>
              <w:snapToGrid w:val="0"/>
              <w:rPr>
                <w:sz w:val="24"/>
              </w:rPr>
            </w:pPr>
            <w:r>
              <w:rPr>
                <w:sz w:val="24"/>
              </w:rPr>
              <w:t>格式见《投标文件格式》</w:t>
            </w:r>
          </w:p>
        </w:tc>
      </w:tr>
      <w:tr w:rsidR="00A751F2">
        <w:trPr>
          <w:cantSplit/>
          <w:trHeight w:val="468"/>
        </w:trPr>
        <w:tc>
          <w:tcPr>
            <w:tcW w:w="455" w:type="pct"/>
            <w:vAlign w:val="center"/>
          </w:tcPr>
          <w:p w:rsidR="00A751F2" w:rsidRDefault="0098328F">
            <w:pPr>
              <w:tabs>
                <w:tab w:val="left" w:pos="1080"/>
              </w:tabs>
              <w:snapToGrid w:val="0"/>
              <w:jc w:val="center"/>
              <w:rPr>
                <w:sz w:val="24"/>
              </w:rPr>
            </w:pPr>
            <w:r>
              <w:rPr>
                <w:rFonts w:hint="eastAsia"/>
                <w:sz w:val="24"/>
              </w:rPr>
              <w:lastRenderedPageBreak/>
              <w:t>1-</w:t>
            </w:r>
            <w:r>
              <w:rPr>
                <w:sz w:val="24"/>
              </w:rPr>
              <w:t>3</w:t>
            </w:r>
          </w:p>
        </w:tc>
        <w:tc>
          <w:tcPr>
            <w:tcW w:w="1066" w:type="pct"/>
            <w:vAlign w:val="center"/>
          </w:tcPr>
          <w:p w:rsidR="00A751F2" w:rsidRDefault="0098328F">
            <w:pPr>
              <w:tabs>
                <w:tab w:val="left" w:pos="1080"/>
              </w:tabs>
              <w:snapToGrid w:val="0"/>
              <w:rPr>
                <w:sz w:val="24"/>
              </w:rPr>
            </w:pPr>
            <w:r>
              <w:rPr>
                <w:sz w:val="24"/>
              </w:rPr>
              <w:t>投标人信用记录</w:t>
            </w:r>
          </w:p>
        </w:tc>
        <w:tc>
          <w:tcPr>
            <w:tcW w:w="2595" w:type="pct"/>
            <w:vAlign w:val="center"/>
          </w:tcPr>
          <w:p w:rsidR="00A751F2" w:rsidRDefault="0098328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A751F2" w:rsidRDefault="0098328F">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rsidR="00A751F2" w:rsidRDefault="0098328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A751F2" w:rsidRDefault="0098328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1" w:type="pct"/>
            <w:vAlign w:val="center"/>
          </w:tcPr>
          <w:p w:rsidR="00A751F2" w:rsidRDefault="0098328F">
            <w:pPr>
              <w:tabs>
                <w:tab w:val="left" w:pos="1080"/>
              </w:tabs>
              <w:snapToGrid w:val="0"/>
              <w:rPr>
                <w:sz w:val="24"/>
              </w:rPr>
            </w:pPr>
            <w:r>
              <w:rPr>
                <w:sz w:val="24"/>
              </w:rPr>
              <w:t>无须投标人提供，由采购人或采购代理机构查询。</w:t>
            </w:r>
          </w:p>
        </w:tc>
      </w:tr>
      <w:tr w:rsidR="00A751F2">
        <w:trPr>
          <w:cantSplit/>
          <w:trHeight w:val="468"/>
        </w:trPr>
        <w:tc>
          <w:tcPr>
            <w:tcW w:w="455" w:type="pct"/>
            <w:vAlign w:val="center"/>
          </w:tcPr>
          <w:p w:rsidR="00A751F2" w:rsidRDefault="0098328F">
            <w:pPr>
              <w:tabs>
                <w:tab w:val="left" w:pos="1080"/>
              </w:tabs>
              <w:snapToGrid w:val="0"/>
              <w:jc w:val="center"/>
              <w:rPr>
                <w:sz w:val="24"/>
              </w:rPr>
            </w:pPr>
            <w:r>
              <w:rPr>
                <w:rFonts w:hint="eastAsia"/>
                <w:sz w:val="24"/>
              </w:rPr>
              <w:t>1-4</w:t>
            </w:r>
          </w:p>
        </w:tc>
        <w:tc>
          <w:tcPr>
            <w:tcW w:w="1066" w:type="pct"/>
            <w:vAlign w:val="center"/>
          </w:tcPr>
          <w:p w:rsidR="00A751F2" w:rsidRDefault="0098328F">
            <w:pPr>
              <w:tabs>
                <w:tab w:val="left" w:pos="1080"/>
              </w:tabs>
              <w:snapToGrid w:val="0"/>
              <w:rPr>
                <w:sz w:val="24"/>
              </w:rPr>
            </w:pPr>
            <w:r>
              <w:rPr>
                <w:sz w:val="24"/>
              </w:rPr>
              <w:t>中小企业声明函</w:t>
            </w:r>
          </w:p>
        </w:tc>
        <w:tc>
          <w:tcPr>
            <w:tcW w:w="2595" w:type="pct"/>
            <w:vAlign w:val="center"/>
          </w:tcPr>
          <w:p w:rsidR="00A751F2" w:rsidRDefault="0098328F">
            <w:pPr>
              <w:tabs>
                <w:tab w:val="left" w:pos="1080"/>
              </w:tabs>
              <w:snapToGrid w:val="0"/>
              <w:rPr>
                <w:sz w:val="24"/>
              </w:rPr>
            </w:pPr>
            <w:r>
              <w:rPr>
                <w:sz w:val="24"/>
              </w:rPr>
              <w:t>本项目涉及预留份额专门面向中小企业采购</w:t>
            </w:r>
            <w:r>
              <w:rPr>
                <w:rFonts w:hint="eastAsia"/>
                <w:sz w:val="24"/>
              </w:rPr>
              <w:t>，</w:t>
            </w:r>
            <w:r>
              <w:rPr>
                <w:sz w:val="24"/>
              </w:rPr>
              <w:t>此时建议在《资格证明文件》中提供。</w:t>
            </w:r>
          </w:p>
          <w:p w:rsidR="00A751F2" w:rsidRDefault="0098328F">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w:t>
            </w:r>
            <w:proofErr w:type="gramStart"/>
            <w:r>
              <w:rPr>
                <w:rFonts w:hint="eastAsia"/>
                <w:sz w:val="24"/>
              </w:rPr>
              <w:t>但须按注</w:t>
            </w:r>
            <w:proofErr w:type="gramEnd"/>
            <w:r>
              <w:rPr>
                <w:rFonts w:hint="eastAsia"/>
                <w:sz w:val="24"/>
              </w:rPr>
              <w:t>1</w:t>
            </w:r>
            <w:r>
              <w:rPr>
                <w:rFonts w:hint="eastAsia"/>
                <w:sz w:val="24"/>
              </w:rPr>
              <w:t>或注</w:t>
            </w:r>
            <w:r>
              <w:rPr>
                <w:rFonts w:hint="eastAsia"/>
                <w:sz w:val="24"/>
              </w:rPr>
              <w:t>2</w:t>
            </w:r>
            <w:r>
              <w:rPr>
                <w:rFonts w:hint="eastAsia"/>
                <w:sz w:val="24"/>
              </w:rPr>
              <w:t>要求提供证明材料。</w:t>
            </w:r>
          </w:p>
          <w:p w:rsidR="00A751F2" w:rsidRDefault="0098328F">
            <w:pPr>
              <w:tabs>
                <w:tab w:val="left" w:pos="1080"/>
              </w:tabs>
              <w:snapToGrid w:val="0"/>
              <w:rPr>
                <w:sz w:val="24"/>
              </w:rPr>
            </w:pPr>
            <w:r>
              <w:rPr>
                <w:rFonts w:hint="eastAsia"/>
                <w:sz w:val="24"/>
              </w:rPr>
              <w:t>2</w:t>
            </w:r>
            <w:r>
              <w:rPr>
                <w:rFonts w:hint="eastAsia"/>
                <w:sz w:val="24"/>
              </w:rPr>
              <w:t>、如招标文件</w:t>
            </w:r>
            <w:r>
              <w:rPr>
                <w:sz w:val="24"/>
              </w:rPr>
              <w:t>要求以联合体形</w:t>
            </w:r>
            <w:proofErr w:type="gramStart"/>
            <w:r>
              <w:rPr>
                <w:sz w:val="24"/>
              </w:rPr>
              <w:t>式参加</w:t>
            </w:r>
            <w:proofErr w:type="gramEnd"/>
            <w:r>
              <w:rPr>
                <w:sz w:val="24"/>
              </w:rPr>
              <w:t>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w:t>
            </w:r>
            <w:proofErr w:type="gramStart"/>
            <w:r>
              <w:rPr>
                <w:rFonts w:hint="eastAsia"/>
                <w:sz w:val="24"/>
              </w:rPr>
              <w:t>实列</w:t>
            </w:r>
            <w:proofErr w:type="gramEnd"/>
            <w:r>
              <w:rPr>
                <w:rFonts w:hint="eastAsia"/>
                <w:sz w:val="24"/>
              </w:rPr>
              <w:t>明单位性质，</w:t>
            </w:r>
            <w:proofErr w:type="gramStart"/>
            <w:r>
              <w:rPr>
                <w:rFonts w:hint="eastAsia"/>
                <w:sz w:val="24"/>
              </w:rPr>
              <w:t>并按注</w:t>
            </w:r>
            <w:proofErr w:type="gramEnd"/>
            <w:r>
              <w:rPr>
                <w:rFonts w:hint="eastAsia"/>
                <w:sz w:val="24"/>
              </w:rPr>
              <w:t>1</w:t>
            </w:r>
            <w:r>
              <w:rPr>
                <w:rFonts w:hint="eastAsia"/>
                <w:sz w:val="24"/>
              </w:rPr>
              <w:t>或注</w:t>
            </w:r>
            <w:r>
              <w:rPr>
                <w:rFonts w:hint="eastAsia"/>
                <w:sz w:val="24"/>
              </w:rPr>
              <w:t>2</w:t>
            </w:r>
            <w:r>
              <w:rPr>
                <w:rFonts w:hint="eastAsia"/>
                <w:sz w:val="24"/>
              </w:rPr>
              <w:t>要求提供证明材料。</w:t>
            </w:r>
          </w:p>
          <w:p w:rsidR="00A751F2" w:rsidRDefault="0098328F">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rsidR="00A751F2" w:rsidRDefault="0098328F">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881" w:type="pct"/>
            <w:vAlign w:val="center"/>
          </w:tcPr>
          <w:p w:rsidR="00A751F2" w:rsidRDefault="0098328F">
            <w:pPr>
              <w:tabs>
                <w:tab w:val="left" w:pos="1080"/>
              </w:tabs>
              <w:snapToGrid w:val="0"/>
              <w:rPr>
                <w:sz w:val="24"/>
              </w:rPr>
            </w:pPr>
            <w:r>
              <w:rPr>
                <w:sz w:val="24"/>
              </w:rPr>
              <w:t>格式见《投标文件格式》</w:t>
            </w:r>
          </w:p>
        </w:tc>
      </w:tr>
      <w:tr w:rsidR="00A751F2">
        <w:trPr>
          <w:cantSplit/>
          <w:trHeight w:val="468"/>
        </w:trPr>
        <w:tc>
          <w:tcPr>
            <w:tcW w:w="455" w:type="pct"/>
            <w:vAlign w:val="center"/>
          </w:tcPr>
          <w:p w:rsidR="00A751F2" w:rsidRDefault="0098328F">
            <w:pPr>
              <w:tabs>
                <w:tab w:val="left" w:pos="1080"/>
              </w:tabs>
              <w:snapToGrid w:val="0"/>
              <w:jc w:val="center"/>
              <w:rPr>
                <w:sz w:val="24"/>
              </w:rPr>
            </w:pPr>
            <w:r>
              <w:rPr>
                <w:rFonts w:hint="eastAsia"/>
                <w:sz w:val="24"/>
              </w:rPr>
              <w:t>1-5</w:t>
            </w:r>
          </w:p>
        </w:tc>
        <w:tc>
          <w:tcPr>
            <w:tcW w:w="1066" w:type="pct"/>
            <w:vAlign w:val="center"/>
          </w:tcPr>
          <w:p w:rsidR="00A751F2" w:rsidRDefault="0098328F">
            <w:pPr>
              <w:tabs>
                <w:tab w:val="left" w:pos="1080"/>
              </w:tabs>
              <w:snapToGrid w:val="0"/>
              <w:jc w:val="center"/>
              <w:rPr>
                <w:sz w:val="24"/>
              </w:rPr>
            </w:pPr>
            <w:r>
              <w:rPr>
                <w:rFonts w:hint="eastAsia"/>
                <w:sz w:val="24"/>
              </w:rPr>
              <w:t>拟分包情况说明及分包意向协议（类型一）</w:t>
            </w:r>
          </w:p>
        </w:tc>
        <w:tc>
          <w:tcPr>
            <w:tcW w:w="2595" w:type="pct"/>
            <w:vAlign w:val="center"/>
          </w:tcPr>
          <w:p w:rsidR="00A751F2" w:rsidRDefault="0098328F">
            <w:pPr>
              <w:tabs>
                <w:tab w:val="left" w:pos="1080"/>
              </w:tabs>
              <w:snapToGrid w:val="0"/>
              <w:jc w:val="left"/>
              <w:rPr>
                <w:sz w:val="24"/>
              </w:rPr>
            </w:pPr>
            <w:r>
              <w:rPr>
                <w:sz w:val="24"/>
              </w:rPr>
              <w:t>如本项目（包）要求通过分包措施预留部分采购份额面向</w:t>
            </w:r>
            <w:r>
              <w:rPr>
                <w:rFonts w:hint="eastAsia"/>
                <w:sz w:val="24"/>
              </w:rPr>
              <w:t>小</w:t>
            </w:r>
            <w:proofErr w:type="gramStart"/>
            <w:r>
              <w:rPr>
                <w:rFonts w:hint="eastAsia"/>
                <w:sz w:val="24"/>
              </w:rPr>
              <w:t>微</w:t>
            </w:r>
            <w:r>
              <w:rPr>
                <w:sz w:val="24"/>
              </w:rPr>
              <w:t>企业</w:t>
            </w:r>
            <w:proofErr w:type="gramEnd"/>
            <w:r>
              <w:rPr>
                <w:sz w:val="24"/>
              </w:rPr>
              <w:t>采购、且投标人因落实政府采购政策拟进行分包的，必须提供；否则无须提供。</w:t>
            </w:r>
          </w:p>
          <w:p w:rsidR="00A751F2" w:rsidRDefault="0098328F">
            <w:pPr>
              <w:tabs>
                <w:tab w:val="left" w:pos="1080"/>
              </w:tabs>
              <w:snapToGrid w:val="0"/>
              <w:jc w:val="left"/>
              <w:rPr>
                <w:sz w:val="24"/>
              </w:rPr>
            </w:pPr>
            <w:r>
              <w:rPr>
                <w:sz w:val="24"/>
              </w:rPr>
              <w:t>对于预留份额专门面向中小企业采购的项目（包），组成联合体或者接受分包合同的中小企业与联合体内其他企业、分包企业之间不得存在直接控股、管理关系。</w:t>
            </w:r>
          </w:p>
        </w:tc>
        <w:tc>
          <w:tcPr>
            <w:tcW w:w="881" w:type="pct"/>
            <w:vAlign w:val="center"/>
          </w:tcPr>
          <w:p w:rsidR="00A751F2" w:rsidRDefault="0098328F">
            <w:pPr>
              <w:tabs>
                <w:tab w:val="left" w:pos="1080"/>
              </w:tabs>
              <w:snapToGrid w:val="0"/>
              <w:jc w:val="center"/>
              <w:rPr>
                <w:sz w:val="24"/>
              </w:rPr>
            </w:pPr>
            <w:r>
              <w:rPr>
                <w:sz w:val="24"/>
              </w:rPr>
              <w:t>格式见《投标文件格式》</w:t>
            </w:r>
          </w:p>
        </w:tc>
      </w:tr>
    </w:tbl>
    <w:p w:rsidR="00A751F2" w:rsidRDefault="0098328F">
      <w:pPr>
        <w:widowControl/>
        <w:jc w:val="left"/>
        <w:rPr>
          <w:sz w:val="24"/>
        </w:rPr>
      </w:pPr>
      <w:bookmarkStart w:id="726" w:name="_Toc353873940"/>
      <w:bookmarkStart w:id="727" w:name="_Toc127151779"/>
      <w:bookmarkStart w:id="728" w:name="_Toc127161490"/>
      <w:bookmarkStart w:id="729" w:name="_Toc226965858"/>
      <w:bookmarkStart w:id="730" w:name="_Toc35382555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r>
        <w:rPr>
          <w:sz w:val="24"/>
        </w:rPr>
        <w:br w:type="page"/>
      </w:r>
    </w:p>
    <w:p w:rsidR="00A751F2" w:rsidRDefault="0098328F">
      <w:pPr>
        <w:spacing w:line="360" w:lineRule="auto"/>
        <w:jc w:val="center"/>
        <w:outlineLvl w:val="0"/>
        <w:rPr>
          <w:b/>
          <w:sz w:val="36"/>
          <w:szCs w:val="36"/>
        </w:rPr>
      </w:pPr>
      <w:bookmarkStart w:id="731" w:name="_Toc99301423"/>
      <w:r>
        <w:rPr>
          <w:b/>
          <w:sz w:val="36"/>
          <w:szCs w:val="36"/>
        </w:rPr>
        <w:lastRenderedPageBreak/>
        <w:t>第四章</w:t>
      </w:r>
      <w:r>
        <w:rPr>
          <w:b/>
          <w:sz w:val="36"/>
          <w:szCs w:val="36"/>
        </w:rPr>
        <w:t xml:space="preserve">   </w:t>
      </w:r>
      <w:bookmarkStart w:id="732" w:name="_Hlt164229061"/>
      <w:bookmarkEnd w:id="726"/>
      <w:bookmarkEnd w:id="727"/>
      <w:bookmarkEnd w:id="728"/>
      <w:bookmarkEnd w:id="729"/>
      <w:bookmarkEnd w:id="730"/>
      <w:bookmarkEnd w:id="732"/>
      <w:r>
        <w:rPr>
          <w:b/>
          <w:sz w:val="36"/>
          <w:szCs w:val="36"/>
        </w:rPr>
        <w:t>评标程序、评标方法和评标标准</w:t>
      </w:r>
      <w:bookmarkEnd w:id="731"/>
    </w:p>
    <w:p w:rsidR="00A751F2" w:rsidRDefault="0098328F">
      <w:pPr>
        <w:tabs>
          <w:tab w:val="left" w:pos="360"/>
          <w:tab w:val="left" w:pos="900"/>
        </w:tabs>
        <w:snapToGrid w:val="0"/>
        <w:spacing w:line="360" w:lineRule="auto"/>
        <w:jc w:val="center"/>
        <w:outlineLvl w:val="1"/>
        <w:rPr>
          <w:b/>
        </w:rPr>
      </w:pPr>
      <w:r>
        <w:rPr>
          <w:b/>
          <w:sz w:val="24"/>
        </w:rPr>
        <w:t>一、评标方法</w:t>
      </w:r>
    </w:p>
    <w:p w:rsidR="00A751F2" w:rsidRDefault="0098328F">
      <w:pPr>
        <w:numPr>
          <w:ilvl w:val="0"/>
          <w:numId w:val="4"/>
        </w:numPr>
        <w:tabs>
          <w:tab w:val="left" w:pos="360"/>
        </w:tabs>
        <w:snapToGrid w:val="0"/>
        <w:spacing w:line="360" w:lineRule="auto"/>
        <w:outlineLvl w:val="1"/>
        <w:rPr>
          <w:sz w:val="24"/>
        </w:rPr>
      </w:pPr>
      <w:bookmarkStart w:id="733" w:name="_Toc151193783"/>
      <w:bookmarkStart w:id="734" w:name="_Toc150774746"/>
      <w:bookmarkStart w:id="735" w:name="_Toc149720834"/>
      <w:bookmarkStart w:id="736" w:name="_Toc142311043"/>
      <w:bookmarkStart w:id="737" w:name="_Toc164229236"/>
      <w:bookmarkStart w:id="738" w:name="_Toc151193929"/>
      <w:bookmarkStart w:id="739" w:name="_Toc226309785"/>
      <w:bookmarkStart w:id="740" w:name="_Toc164608655"/>
      <w:bookmarkStart w:id="741" w:name="_Toc195842906"/>
      <w:bookmarkStart w:id="742" w:name="_Toc164608810"/>
      <w:bookmarkStart w:id="743" w:name="_Toc226337237"/>
      <w:bookmarkStart w:id="744" w:name="_Toc226965731"/>
      <w:bookmarkStart w:id="745" w:name="_Toc305158883"/>
      <w:bookmarkStart w:id="746" w:name="_Toc265228379"/>
      <w:bookmarkStart w:id="747" w:name="_Toc150480779"/>
      <w:bookmarkStart w:id="748" w:name="_Toc127151742"/>
      <w:bookmarkStart w:id="749" w:name="_Toc150509292"/>
      <w:bookmarkStart w:id="750" w:name="_Toc151193855"/>
      <w:bookmarkStart w:id="751" w:name="_Toc151193711"/>
      <w:bookmarkStart w:id="752" w:name="_Toc151190168"/>
      <w:bookmarkStart w:id="753" w:name="_Toc164351635"/>
      <w:bookmarkStart w:id="754" w:name="_Toc226965814"/>
      <w:bookmarkStart w:id="755" w:name="_Toc164229382"/>
      <w:bookmarkStart w:id="756" w:name="_Toc305158809"/>
      <w:bookmarkStart w:id="757" w:name="_Toc127161455"/>
      <w:bookmarkStart w:id="758" w:name="_Toc264969231"/>
      <w:bookmarkStart w:id="759" w:name="_Toc151193639"/>
      <w:bookmarkStart w:id="760" w:name="_Toc127151541"/>
      <w:bookmarkStart w:id="761" w:name="_Toc150774641"/>
      <w:bookmarkStart w:id="762" w:name="_Toc353825551"/>
      <w:bookmarkStart w:id="763" w:name="_Toc353873941"/>
      <w:bookmarkStart w:id="764" w:name="_Toc195842920"/>
      <w:bookmarkStart w:id="765" w:name="_Toc127151555"/>
      <w:bookmarkStart w:id="766" w:name="_Toc265228393"/>
      <w:bookmarkStart w:id="767" w:name="_Toc305158897"/>
      <w:bookmarkStart w:id="768" w:name="_Toc353825545"/>
      <w:bookmarkStart w:id="769" w:name="_Toc226337251"/>
      <w:bookmarkStart w:id="770" w:name="_Toc142311057"/>
      <w:bookmarkStart w:id="771" w:name="_Toc150774760"/>
      <w:bookmarkStart w:id="772" w:name="_Toc353873665"/>
      <w:bookmarkStart w:id="773" w:name="_Toc226965828"/>
      <w:bookmarkStart w:id="774" w:name="_Toc264969245"/>
      <w:bookmarkStart w:id="775" w:name="_Toc150480793"/>
      <w:bookmarkStart w:id="776" w:name="_Toc305158823"/>
      <w:bookmarkStart w:id="777" w:name="_Toc353873935"/>
      <w:r>
        <w:rPr>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rsidR="00A751F2" w:rsidRDefault="0098328F">
      <w:pPr>
        <w:numPr>
          <w:ilvl w:val="1"/>
          <w:numId w:val="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8" w:name="_Toc520356167"/>
    </w:p>
    <w:p w:rsidR="00A751F2" w:rsidRDefault="0098328F">
      <w:pPr>
        <w:numPr>
          <w:ilvl w:val="1"/>
          <w:numId w:val="4"/>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8"/>
      <w:r>
        <w:rPr>
          <w:rFonts w:hint="eastAsia"/>
          <w:sz w:val="24"/>
        </w:rPr>
        <w:t>要求的，</w:t>
      </w:r>
      <w:r>
        <w:rPr>
          <w:rFonts w:hint="eastAsia"/>
          <w:b/>
          <w:sz w:val="24"/>
        </w:rPr>
        <w:t>投标无效</w:t>
      </w:r>
      <w:r>
        <w:rPr>
          <w:rFonts w:hint="eastAsia"/>
          <w:sz w:val="24"/>
        </w:rPr>
        <w:t>。</w:t>
      </w:r>
    </w:p>
    <w:p w:rsidR="00A751F2" w:rsidRDefault="0098328F">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A751F2">
        <w:trPr>
          <w:trHeight w:val="300"/>
          <w:jc w:val="center"/>
        </w:trPr>
        <w:tc>
          <w:tcPr>
            <w:tcW w:w="404" w:type="pct"/>
            <w:vAlign w:val="center"/>
          </w:tcPr>
          <w:p w:rsidR="00A751F2" w:rsidRDefault="0098328F">
            <w:pPr>
              <w:widowControl/>
              <w:jc w:val="center"/>
              <w:rPr>
                <w:b/>
                <w:color w:val="000000"/>
                <w:kern w:val="0"/>
                <w:sz w:val="24"/>
              </w:rPr>
            </w:pPr>
            <w:r>
              <w:rPr>
                <w:b/>
                <w:color w:val="000000"/>
                <w:kern w:val="0"/>
                <w:sz w:val="24"/>
              </w:rPr>
              <w:t>序号</w:t>
            </w:r>
          </w:p>
        </w:tc>
        <w:tc>
          <w:tcPr>
            <w:tcW w:w="976" w:type="pct"/>
            <w:vAlign w:val="center"/>
          </w:tcPr>
          <w:p w:rsidR="00A751F2" w:rsidRDefault="0098328F">
            <w:pPr>
              <w:widowControl/>
              <w:jc w:val="center"/>
              <w:rPr>
                <w:b/>
                <w:color w:val="000000"/>
                <w:kern w:val="0"/>
                <w:sz w:val="24"/>
              </w:rPr>
            </w:pPr>
            <w:r>
              <w:rPr>
                <w:b/>
                <w:color w:val="000000"/>
                <w:kern w:val="0"/>
                <w:sz w:val="24"/>
              </w:rPr>
              <w:t>审查因素</w:t>
            </w:r>
          </w:p>
        </w:tc>
        <w:tc>
          <w:tcPr>
            <w:tcW w:w="3620" w:type="pct"/>
            <w:vAlign w:val="center"/>
          </w:tcPr>
          <w:p w:rsidR="00A751F2" w:rsidRDefault="0098328F">
            <w:pPr>
              <w:widowControl/>
              <w:jc w:val="center"/>
              <w:rPr>
                <w:b/>
                <w:color w:val="000000"/>
                <w:kern w:val="0"/>
                <w:sz w:val="24"/>
              </w:rPr>
            </w:pPr>
            <w:r>
              <w:rPr>
                <w:b/>
                <w:color w:val="000000"/>
                <w:kern w:val="0"/>
                <w:sz w:val="24"/>
              </w:rPr>
              <w:t>审查内容</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1</w:t>
            </w:r>
          </w:p>
        </w:tc>
        <w:tc>
          <w:tcPr>
            <w:tcW w:w="976" w:type="pct"/>
            <w:vAlign w:val="center"/>
          </w:tcPr>
          <w:p w:rsidR="00A751F2" w:rsidRDefault="0098328F">
            <w:pPr>
              <w:widowControl/>
              <w:jc w:val="left"/>
              <w:rPr>
                <w:color w:val="000000"/>
                <w:kern w:val="0"/>
                <w:sz w:val="24"/>
              </w:rPr>
            </w:pPr>
            <w:r>
              <w:rPr>
                <w:color w:val="000000"/>
                <w:kern w:val="0"/>
                <w:sz w:val="24"/>
              </w:rPr>
              <w:t>授权委托书</w:t>
            </w:r>
          </w:p>
        </w:tc>
        <w:tc>
          <w:tcPr>
            <w:tcW w:w="3620" w:type="pct"/>
            <w:vAlign w:val="center"/>
          </w:tcPr>
          <w:p w:rsidR="00A751F2" w:rsidRDefault="0098328F">
            <w:pPr>
              <w:widowControl/>
              <w:jc w:val="left"/>
              <w:rPr>
                <w:color w:val="000000"/>
                <w:kern w:val="0"/>
                <w:sz w:val="24"/>
              </w:rPr>
            </w:pPr>
            <w:r>
              <w:rPr>
                <w:color w:val="000000"/>
                <w:kern w:val="0"/>
                <w:sz w:val="24"/>
              </w:rPr>
              <w:t>按招标文件要求提供授权委托书；</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2</w:t>
            </w:r>
          </w:p>
        </w:tc>
        <w:tc>
          <w:tcPr>
            <w:tcW w:w="976" w:type="pct"/>
            <w:vAlign w:val="center"/>
          </w:tcPr>
          <w:p w:rsidR="00A751F2" w:rsidRDefault="0098328F">
            <w:pPr>
              <w:widowControl/>
              <w:jc w:val="left"/>
              <w:rPr>
                <w:color w:val="000000"/>
                <w:kern w:val="0"/>
                <w:sz w:val="24"/>
              </w:rPr>
            </w:pPr>
            <w:r>
              <w:rPr>
                <w:color w:val="000000"/>
                <w:kern w:val="0"/>
                <w:sz w:val="24"/>
              </w:rPr>
              <w:t>投标完整性</w:t>
            </w:r>
          </w:p>
        </w:tc>
        <w:tc>
          <w:tcPr>
            <w:tcW w:w="3620" w:type="pct"/>
            <w:vAlign w:val="center"/>
          </w:tcPr>
          <w:p w:rsidR="00A751F2" w:rsidRDefault="0098328F">
            <w:pPr>
              <w:widowControl/>
              <w:jc w:val="left"/>
              <w:rPr>
                <w:color w:val="000000"/>
                <w:kern w:val="0"/>
                <w:sz w:val="24"/>
              </w:rPr>
            </w:pPr>
            <w:r>
              <w:rPr>
                <w:rFonts w:hint="eastAsia"/>
                <w:sz w:val="24"/>
              </w:rPr>
              <w:t>未</w:t>
            </w:r>
            <w:r>
              <w:rPr>
                <w:sz w:val="24"/>
              </w:rPr>
              <w:t>将一个采购包中的内容拆开投标；</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3</w:t>
            </w:r>
          </w:p>
        </w:tc>
        <w:tc>
          <w:tcPr>
            <w:tcW w:w="976" w:type="pct"/>
            <w:vAlign w:val="center"/>
          </w:tcPr>
          <w:p w:rsidR="00A751F2" w:rsidRDefault="0098328F">
            <w:pPr>
              <w:widowControl/>
              <w:jc w:val="left"/>
              <w:rPr>
                <w:color w:val="000000"/>
                <w:kern w:val="0"/>
                <w:sz w:val="24"/>
              </w:rPr>
            </w:pPr>
            <w:r>
              <w:rPr>
                <w:color w:val="000000"/>
                <w:kern w:val="0"/>
                <w:sz w:val="24"/>
              </w:rPr>
              <w:t>投标报价</w:t>
            </w:r>
          </w:p>
        </w:tc>
        <w:tc>
          <w:tcPr>
            <w:tcW w:w="3620" w:type="pct"/>
            <w:vAlign w:val="center"/>
          </w:tcPr>
          <w:p w:rsidR="00A751F2" w:rsidRDefault="0098328F">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4</w:t>
            </w:r>
          </w:p>
        </w:tc>
        <w:tc>
          <w:tcPr>
            <w:tcW w:w="976" w:type="pct"/>
            <w:vAlign w:val="center"/>
          </w:tcPr>
          <w:p w:rsidR="00A751F2" w:rsidRDefault="0098328F">
            <w:pPr>
              <w:widowControl/>
              <w:jc w:val="left"/>
              <w:rPr>
                <w:color w:val="000000"/>
                <w:kern w:val="0"/>
                <w:sz w:val="24"/>
              </w:rPr>
            </w:pPr>
            <w:r>
              <w:rPr>
                <w:color w:val="000000"/>
                <w:kern w:val="0"/>
                <w:sz w:val="24"/>
              </w:rPr>
              <w:t>报价唯一性</w:t>
            </w:r>
          </w:p>
        </w:tc>
        <w:tc>
          <w:tcPr>
            <w:tcW w:w="3620" w:type="pct"/>
            <w:vAlign w:val="center"/>
          </w:tcPr>
          <w:p w:rsidR="00A751F2" w:rsidRDefault="0098328F">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5</w:t>
            </w:r>
          </w:p>
        </w:tc>
        <w:tc>
          <w:tcPr>
            <w:tcW w:w="976" w:type="pct"/>
            <w:vAlign w:val="center"/>
          </w:tcPr>
          <w:p w:rsidR="00A751F2" w:rsidRDefault="0098328F">
            <w:pPr>
              <w:widowControl/>
              <w:jc w:val="left"/>
              <w:rPr>
                <w:color w:val="000000"/>
                <w:kern w:val="0"/>
                <w:sz w:val="24"/>
              </w:rPr>
            </w:pPr>
            <w:r>
              <w:rPr>
                <w:color w:val="000000"/>
                <w:kern w:val="0"/>
                <w:sz w:val="24"/>
              </w:rPr>
              <w:t>投标有效期</w:t>
            </w:r>
          </w:p>
        </w:tc>
        <w:tc>
          <w:tcPr>
            <w:tcW w:w="3620" w:type="pct"/>
            <w:vAlign w:val="center"/>
          </w:tcPr>
          <w:p w:rsidR="00A751F2" w:rsidRDefault="0098328F">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6</w:t>
            </w:r>
          </w:p>
        </w:tc>
        <w:tc>
          <w:tcPr>
            <w:tcW w:w="976" w:type="pct"/>
            <w:vAlign w:val="center"/>
          </w:tcPr>
          <w:p w:rsidR="00A751F2" w:rsidRDefault="0098328F">
            <w:pPr>
              <w:widowControl/>
              <w:jc w:val="left"/>
              <w:rPr>
                <w:color w:val="000000"/>
                <w:kern w:val="0"/>
                <w:sz w:val="24"/>
              </w:rPr>
            </w:pPr>
            <w:r>
              <w:rPr>
                <w:color w:val="000000"/>
                <w:kern w:val="0"/>
                <w:sz w:val="24"/>
              </w:rPr>
              <w:t>签署、盖章</w:t>
            </w:r>
          </w:p>
        </w:tc>
        <w:tc>
          <w:tcPr>
            <w:tcW w:w="3620" w:type="pct"/>
            <w:vAlign w:val="center"/>
          </w:tcPr>
          <w:p w:rsidR="00A751F2" w:rsidRDefault="0098328F">
            <w:pPr>
              <w:widowControl/>
              <w:jc w:val="left"/>
              <w:rPr>
                <w:color w:val="000000"/>
                <w:kern w:val="0"/>
                <w:sz w:val="24"/>
              </w:rPr>
            </w:pPr>
            <w:r>
              <w:rPr>
                <w:color w:val="000000"/>
                <w:kern w:val="0"/>
                <w:sz w:val="24"/>
              </w:rPr>
              <w:t>按照招标文件要求签署、盖章的；</w:t>
            </w:r>
          </w:p>
        </w:tc>
      </w:tr>
      <w:tr w:rsidR="00A751F2">
        <w:trPr>
          <w:trHeight w:val="685"/>
          <w:jc w:val="center"/>
        </w:trPr>
        <w:tc>
          <w:tcPr>
            <w:tcW w:w="404" w:type="pct"/>
            <w:vAlign w:val="center"/>
          </w:tcPr>
          <w:p w:rsidR="00A751F2" w:rsidRDefault="0098328F">
            <w:pPr>
              <w:widowControl/>
              <w:jc w:val="center"/>
              <w:rPr>
                <w:color w:val="000000"/>
                <w:kern w:val="0"/>
                <w:sz w:val="24"/>
              </w:rPr>
            </w:pPr>
            <w:r>
              <w:rPr>
                <w:rFonts w:hint="eastAsia"/>
                <w:color w:val="000000"/>
                <w:kern w:val="0"/>
                <w:sz w:val="24"/>
              </w:rPr>
              <w:t>7</w:t>
            </w:r>
          </w:p>
        </w:tc>
        <w:tc>
          <w:tcPr>
            <w:tcW w:w="976" w:type="pct"/>
            <w:vAlign w:val="center"/>
          </w:tcPr>
          <w:p w:rsidR="00A751F2" w:rsidRDefault="0098328F">
            <w:pPr>
              <w:widowControl/>
              <w:jc w:val="left"/>
              <w:rPr>
                <w:color w:val="000000"/>
                <w:kern w:val="0"/>
                <w:sz w:val="24"/>
              </w:rPr>
            </w:pPr>
            <w:r>
              <w:rPr>
                <w:rFonts w:hint="eastAsia"/>
                <w:color w:val="000000"/>
                <w:kern w:val="0"/>
                <w:sz w:val="24"/>
              </w:rPr>
              <w:t>实质性格式</w:t>
            </w:r>
          </w:p>
        </w:tc>
        <w:tc>
          <w:tcPr>
            <w:tcW w:w="3620" w:type="pct"/>
            <w:vAlign w:val="center"/>
          </w:tcPr>
          <w:p w:rsidR="00A751F2" w:rsidRDefault="0098328F">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8</w:t>
            </w:r>
          </w:p>
        </w:tc>
        <w:tc>
          <w:tcPr>
            <w:tcW w:w="976" w:type="pct"/>
            <w:vAlign w:val="center"/>
          </w:tcPr>
          <w:p w:rsidR="00A751F2" w:rsidRDefault="0098328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rsidR="00A751F2" w:rsidRDefault="0098328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A751F2">
        <w:trPr>
          <w:trHeight w:val="685"/>
          <w:jc w:val="center"/>
        </w:trPr>
        <w:tc>
          <w:tcPr>
            <w:tcW w:w="404" w:type="pct"/>
            <w:vAlign w:val="center"/>
          </w:tcPr>
          <w:p w:rsidR="00A751F2" w:rsidRDefault="0098328F">
            <w:pPr>
              <w:widowControl/>
              <w:jc w:val="center"/>
              <w:rPr>
                <w:color w:val="000000"/>
                <w:kern w:val="0"/>
                <w:sz w:val="24"/>
              </w:rPr>
            </w:pPr>
            <w:r>
              <w:rPr>
                <w:rFonts w:hint="eastAsia"/>
                <w:color w:val="000000"/>
                <w:kern w:val="0"/>
                <w:sz w:val="24"/>
              </w:rPr>
              <w:t>9</w:t>
            </w:r>
          </w:p>
        </w:tc>
        <w:tc>
          <w:tcPr>
            <w:tcW w:w="976" w:type="pct"/>
            <w:vAlign w:val="center"/>
          </w:tcPr>
          <w:p w:rsidR="00A751F2" w:rsidRDefault="0098328F">
            <w:pPr>
              <w:widowControl/>
              <w:jc w:val="left"/>
              <w:rPr>
                <w:color w:val="000000"/>
                <w:kern w:val="0"/>
                <w:sz w:val="24"/>
              </w:rPr>
            </w:pPr>
            <w:r>
              <w:rPr>
                <w:color w:val="000000"/>
                <w:kern w:val="0"/>
                <w:sz w:val="24"/>
              </w:rPr>
              <w:t>报价的修正（如有）</w:t>
            </w:r>
          </w:p>
        </w:tc>
        <w:tc>
          <w:tcPr>
            <w:tcW w:w="3620" w:type="pct"/>
            <w:vAlign w:val="center"/>
          </w:tcPr>
          <w:p w:rsidR="00A751F2" w:rsidRDefault="0098328F">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1</w:t>
            </w:r>
            <w:r>
              <w:rPr>
                <w:rFonts w:hint="eastAsia"/>
                <w:color w:val="000000"/>
                <w:kern w:val="0"/>
                <w:sz w:val="24"/>
              </w:rPr>
              <w:t>0</w:t>
            </w:r>
          </w:p>
        </w:tc>
        <w:tc>
          <w:tcPr>
            <w:tcW w:w="976" w:type="pct"/>
            <w:vAlign w:val="center"/>
          </w:tcPr>
          <w:p w:rsidR="00A751F2" w:rsidRDefault="0098328F">
            <w:pPr>
              <w:widowControl/>
              <w:jc w:val="left"/>
              <w:rPr>
                <w:color w:val="000000"/>
                <w:kern w:val="0"/>
                <w:sz w:val="24"/>
              </w:rPr>
            </w:pPr>
            <w:r>
              <w:rPr>
                <w:color w:val="000000"/>
                <w:kern w:val="0"/>
                <w:sz w:val="24"/>
              </w:rPr>
              <w:t>报价合理性</w:t>
            </w:r>
          </w:p>
        </w:tc>
        <w:tc>
          <w:tcPr>
            <w:tcW w:w="3620" w:type="pct"/>
            <w:vAlign w:val="center"/>
          </w:tcPr>
          <w:p w:rsidR="00A751F2" w:rsidRDefault="0098328F">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A751F2">
        <w:trPr>
          <w:trHeight w:val="685"/>
          <w:jc w:val="center"/>
        </w:trPr>
        <w:tc>
          <w:tcPr>
            <w:tcW w:w="404" w:type="pct"/>
            <w:vAlign w:val="center"/>
          </w:tcPr>
          <w:p w:rsidR="00A751F2" w:rsidRDefault="0098328F">
            <w:pPr>
              <w:widowControl/>
              <w:jc w:val="center"/>
              <w:rPr>
                <w:color w:val="000000"/>
                <w:kern w:val="0"/>
                <w:sz w:val="24"/>
              </w:rPr>
            </w:pPr>
            <w:r>
              <w:rPr>
                <w:rFonts w:hint="eastAsia"/>
                <w:color w:val="000000"/>
                <w:kern w:val="0"/>
                <w:sz w:val="24"/>
              </w:rPr>
              <w:t>11</w:t>
            </w:r>
          </w:p>
        </w:tc>
        <w:tc>
          <w:tcPr>
            <w:tcW w:w="976" w:type="pct"/>
            <w:vAlign w:val="center"/>
          </w:tcPr>
          <w:p w:rsidR="00A751F2" w:rsidRDefault="0098328F">
            <w:pPr>
              <w:widowControl/>
              <w:jc w:val="left"/>
              <w:rPr>
                <w:kern w:val="0"/>
                <w:sz w:val="24"/>
              </w:rPr>
            </w:pPr>
            <w:r>
              <w:rPr>
                <w:kern w:val="0"/>
                <w:sz w:val="24"/>
              </w:rPr>
              <w:t>国家有关部门对投标人的投标产品有强制性规定或要求的</w:t>
            </w:r>
          </w:p>
        </w:tc>
        <w:tc>
          <w:tcPr>
            <w:tcW w:w="3620" w:type="pct"/>
            <w:vAlign w:val="center"/>
          </w:tcPr>
          <w:p w:rsidR="00A751F2" w:rsidRDefault="0098328F">
            <w:pPr>
              <w:widowControl/>
              <w:jc w:val="left"/>
              <w:rPr>
                <w:kern w:val="0"/>
                <w:sz w:val="24"/>
              </w:rPr>
            </w:pPr>
            <w:r>
              <w:rPr>
                <w:kern w:val="0"/>
                <w:sz w:val="24"/>
              </w:rPr>
              <w:t>国家有关部门对投标人的投标产品有强制性规定或要求的（</w:t>
            </w:r>
            <w:proofErr w:type="gramStart"/>
            <w:r>
              <w:rPr>
                <w:kern w:val="0"/>
                <w:sz w:val="24"/>
              </w:rPr>
              <w:t>如相应</w:t>
            </w:r>
            <w:proofErr w:type="gramEnd"/>
            <w:r>
              <w:rPr>
                <w:kern w:val="0"/>
                <w:sz w:val="24"/>
              </w:rPr>
              <w:t>技术、安全、节能和环保等），投标人的投标产品</w:t>
            </w:r>
            <w:r>
              <w:rPr>
                <w:rFonts w:hint="eastAsia"/>
                <w:kern w:val="0"/>
                <w:sz w:val="24"/>
              </w:rPr>
              <w:t>应</w:t>
            </w:r>
            <w:r>
              <w:rPr>
                <w:kern w:val="0"/>
                <w:sz w:val="24"/>
              </w:rPr>
              <w:t>符合相应规定或要求</w:t>
            </w:r>
            <w:r>
              <w:rPr>
                <w:rFonts w:hint="eastAsia"/>
                <w:kern w:val="0"/>
                <w:sz w:val="24"/>
              </w:rPr>
              <w:t>，并提供证明文件电子件：</w:t>
            </w:r>
          </w:p>
          <w:p w:rsidR="00A751F2" w:rsidRDefault="0098328F">
            <w:pPr>
              <w:widowControl/>
              <w:jc w:val="left"/>
              <w:rPr>
                <w:kern w:val="0"/>
                <w:sz w:val="24"/>
              </w:rPr>
            </w:pPr>
            <w:r>
              <w:rPr>
                <w:rFonts w:hint="eastAsia"/>
                <w:kern w:val="0"/>
                <w:sz w:val="24"/>
              </w:rPr>
              <w:t>1</w:t>
            </w:r>
            <w:r>
              <w:rPr>
                <w:rFonts w:hint="eastAsia"/>
                <w:kern w:val="0"/>
                <w:sz w:val="24"/>
              </w:rPr>
              <w:t>）</w:t>
            </w:r>
            <w:r>
              <w:rPr>
                <w:kern w:val="0"/>
                <w:sz w:val="24"/>
              </w:rPr>
              <w:t>采购的产品若属于《节能产品政府采购品目清单》范围中政府强制采购产品，则投标人所报产品必须获得国家确定的认证</w:t>
            </w:r>
            <w:r>
              <w:rPr>
                <w:kern w:val="0"/>
                <w:sz w:val="24"/>
              </w:rPr>
              <w:lastRenderedPageBreak/>
              <w:t>机构出具的、处于有效期之内的节能产品认证证书；</w:t>
            </w:r>
          </w:p>
          <w:p w:rsidR="00A751F2" w:rsidRDefault="0098328F">
            <w:pPr>
              <w:widowControl/>
              <w:jc w:val="left"/>
              <w:rPr>
                <w:kern w:val="0"/>
                <w:sz w:val="24"/>
              </w:rPr>
            </w:pPr>
            <w:r>
              <w:rPr>
                <w:rFonts w:hint="eastAsia"/>
                <w:kern w:val="0"/>
                <w:sz w:val="24"/>
              </w:rPr>
              <w:t>2</w:t>
            </w:r>
            <w:r>
              <w:rPr>
                <w:rFonts w:hint="eastAsia"/>
                <w:kern w:val="0"/>
                <w:sz w:val="24"/>
              </w:rPr>
              <w:t>）</w:t>
            </w:r>
            <w:r>
              <w:rPr>
                <w:kern w:val="0"/>
                <w:sz w:val="24"/>
              </w:rPr>
              <w:t>投标产品如涉及计算机信息系统安全专用产品的，须</w:t>
            </w:r>
            <w:r>
              <w:rPr>
                <w:rFonts w:hint="eastAsia"/>
                <w:kern w:val="0"/>
                <w:sz w:val="24"/>
              </w:rPr>
              <w:t>提供</w:t>
            </w:r>
            <w:r>
              <w:rPr>
                <w:kern w:val="0"/>
                <w:sz w:val="24"/>
              </w:rPr>
              <w:t>公安部颁发的计算机信息系统安全专用产品销售许可证；</w:t>
            </w:r>
          </w:p>
          <w:p w:rsidR="00A751F2" w:rsidRDefault="0098328F">
            <w:pPr>
              <w:widowControl/>
              <w:jc w:val="left"/>
              <w:rPr>
                <w:kern w:val="0"/>
                <w:sz w:val="24"/>
              </w:rPr>
            </w:pPr>
            <w:r>
              <w:rPr>
                <w:kern w:val="0"/>
                <w:sz w:val="24"/>
              </w:rPr>
              <w:t>3</w:t>
            </w:r>
            <w:r>
              <w:rPr>
                <w:rFonts w:hint="eastAsia"/>
                <w:kern w:val="0"/>
                <w:sz w:val="24"/>
              </w:rPr>
              <w:t>）</w:t>
            </w:r>
            <w:r>
              <w:rPr>
                <w:kern w:val="0"/>
                <w:sz w:val="24"/>
              </w:rPr>
              <w:t>投标产品如有属于开展国家信息安全产品认证产品范围的，须</w:t>
            </w:r>
            <w:r>
              <w:rPr>
                <w:rFonts w:hint="eastAsia"/>
                <w:kern w:val="0"/>
                <w:sz w:val="24"/>
              </w:rPr>
              <w:t>提供</w:t>
            </w:r>
            <w:r>
              <w:rPr>
                <w:kern w:val="0"/>
                <w:sz w:val="24"/>
              </w:rPr>
              <w:t>由中国网络安全审查技术与认证中心（原中国信息安全认证中心）按国家标准认证颁发的有效认证证书等）；</w:t>
            </w:r>
          </w:p>
          <w:p w:rsidR="00A751F2" w:rsidRDefault="0098328F">
            <w:pPr>
              <w:widowControl/>
              <w:jc w:val="left"/>
              <w:rPr>
                <w:sz w:val="24"/>
              </w:rPr>
            </w:pPr>
            <w:r>
              <w:rPr>
                <w:rFonts w:hint="eastAsia"/>
                <w:sz w:val="24"/>
              </w:rPr>
              <w:t>4</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A751F2" w:rsidRDefault="0098328F">
            <w:pPr>
              <w:widowControl/>
              <w:jc w:val="left"/>
              <w:rPr>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6" w:type="pct"/>
            <w:vAlign w:val="center"/>
          </w:tcPr>
          <w:p w:rsidR="00A751F2" w:rsidRDefault="0098328F">
            <w:pPr>
              <w:widowControl/>
              <w:jc w:val="left"/>
              <w:rPr>
                <w:color w:val="000000"/>
                <w:kern w:val="0"/>
                <w:sz w:val="24"/>
              </w:rPr>
            </w:pPr>
            <w:r>
              <w:rPr>
                <w:color w:val="000000"/>
                <w:kern w:val="0"/>
                <w:sz w:val="24"/>
              </w:rPr>
              <w:t>公平竞争</w:t>
            </w:r>
          </w:p>
        </w:tc>
        <w:tc>
          <w:tcPr>
            <w:tcW w:w="3620" w:type="pct"/>
            <w:vAlign w:val="center"/>
          </w:tcPr>
          <w:p w:rsidR="00A751F2" w:rsidRDefault="0098328F">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1</w:t>
            </w:r>
            <w:r>
              <w:rPr>
                <w:rFonts w:hint="eastAsia"/>
                <w:color w:val="000000"/>
                <w:kern w:val="0"/>
                <w:sz w:val="24"/>
              </w:rPr>
              <w:t>3</w:t>
            </w:r>
          </w:p>
        </w:tc>
        <w:tc>
          <w:tcPr>
            <w:tcW w:w="976" w:type="pct"/>
            <w:vAlign w:val="center"/>
          </w:tcPr>
          <w:p w:rsidR="00A751F2" w:rsidRDefault="0098328F">
            <w:pPr>
              <w:widowControl/>
              <w:jc w:val="left"/>
              <w:rPr>
                <w:color w:val="000000"/>
                <w:kern w:val="0"/>
                <w:sz w:val="24"/>
              </w:rPr>
            </w:pPr>
            <w:r>
              <w:rPr>
                <w:color w:val="000000"/>
                <w:kern w:val="0"/>
                <w:sz w:val="24"/>
              </w:rPr>
              <w:t>串通投标</w:t>
            </w:r>
          </w:p>
        </w:tc>
        <w:tc>
          <w:tcPr>
            <w:tcW w:w="3620" w:type="pct"/>
            <w:vAlign w:val="center"/>
          </w:tcPr>
          <w:p w:rsidR="00A751F2" w:rsidRDefault="0098328F">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hint="eastAsia"/>
                <w:color w:val="000000"/>
                <w:sz w:val="24"/>
              </w:rPr>
              <w:t>呈规律</w:t>
            </w:r>
            <w:proofErr w:type="gramEnd"/>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A751F2">
        <w:trPr>
          <w:trHeight w:val="685"/>
          <w:jc w:val="center"/>
        </w:trPr>
        <w:tc>
          <w:tcPr>
            <w:tcW w:w="404" w:type="pct"/>
            <w:vAlign w:val="center"/>
          </w:tcPr>
          <w:p w:rsidR="00A751F2" w:rsidRDefault="0098328F">
            <w:pPr>
              <w:widowControl/>
              <w:jc w:val="center"/>
              <w:rPr>
                <w:color w:val="000000"/>
                <w:kern w:val="0"/>
                <w:sz w:val="24"/>
              </w:rPr>
            </w:pPr>
            <w:r>
              <w:rPr>
                <w:color w:val="000000"/>
                <w:kern w:val="0"/>
                <w:sz w:val="24"/>
              </w:rPr>
              <w:t>1</w:t>
            </w:r>
            <w:r>
              <w:rPr>
                <w:rFonts w:hint="eastAsia"/>
                <w:color w:val="000000"/>
                <w:kern w:val="0"/>
                <w:sz w:val="24"/>
              </w:rPr>
              <w:t>4</w:t>
            </w:r>
          </w:p>
        </w:tc>
        <w:tc>
          <w:tcPr>
            <w:tcW w:w="976" w:type="pct"/>
            <w:vAlign w:val="center"/>
          </w:tcPr>
          <w:p w:rsidR="00A751F2" w:rsidRDefault="0098328F">
            <w:pPr>
              <w:widowControl/>
              <w:jc w:val="left"/>
              <w:rPr>
                <w:color w:val="000000"/>
                <w:kern w:val="0"/>
                <w:sz w:val="24"/>
              </w:rPr>
            </w:pPr>
            <w:r>
              <w:rPr>
                <w:color w:val="000000"/>
                <w:kern w:val="0"/>
                <w:sz w:val="24"/>
              </w:rPr>
              <w:t>附加条件</w:t>
            </w:r>
          </w:p>
        </w:tc>
        <w:tc>
          <w:tcPr>
            <w:tcW w:w="3620" w:type="pct"/>
            <w:vAlign w:val="center"/>
          </w:tcPr>
          <w:p w:rsidR="00A751F2" w:rsidRDefault="0098328F">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A751F2">
        <w:trPr>
          <w:trHeight w:val="685"/>
          <w:jc w:val="center"/>
        </w:trPr>
        <w:tc>
          <w:tcPr>
            <w:tcW w:w="404" w:type="pct"/>
            <w:vAlign w:val="center"/>
          </w:tcPr>
          <w:p w:rsidR="00A751F2" w:rsidRDefault="0098328F">
            <w:pPr>
              <w:widowControl/>
              <w:jc w:val="center"/>
              <w:rPr>
                <w:color w:val="000000"/>
                <w:kern w:val="0"/>
                <w:sz w:val="24"/>
              </w:rPr>
            </w:pPr>
            <w:r>
              <w:rPr>
                <w:rFonts w:hint="eastAsia"/>
                <w:color w:val="000000"/>
                <w:kern w:val="0"/>
                <w:sz w:val="24"/>
              </w:rPr>
              <w:t>15</w:t>
            </w:r>
          </w:p>
        </w:tc>
        <w:tc>
          <w:tcPr>
            <w:tcW w:w="976" w:type="pct"/>
            <w:vAlign w:val="center"/>
          </w:tcPr>
          <w:p w:rsidR="00A751F2" w:rsidRDefault="0098328F">
            <w:pPr>
              <w:widowControl/>
              <w:jc w:val="left"/>
              <w:rPr>
                <w:color w:val="000000"/>
                <w:kern w:val="0"/>
                <w:sz w:val="24"/>
              </w:rPr>
            </w:pPr>
            <w:r>
              <w:rPr>
                <w:color w:val="000000"/>
                <w:kern w:val="0"/>
                <w:sz w:val="24"/>
              </w:rPr>
              <w:t>其他无效情形</w:t>
            </w:r>
          </w:p>
        </w:tc>
        <w:tc>
          <w:tcPr>
            <w:tcW w:w="3620" w:type="pct"/>
            <w:vAlign w:val="center"/>
          </w:tcPr>
          <w:p w:rsidR="00A751F2" w:rsidRDefault="0098328F">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rsidR="00A751F2" w:rsidRDefault="00A751F2">
      <w:pPr>
        <w:numPr>
          <w:ilvl w:val="0"/>
          <w:numId w:val="5"/>
        </w:numPr>
        <w:tabs>
          <w:tab w:val="left" w:pos="1080"/>
          <w:tab w:val="left" w:pos="1589"/>
        </w:tabs>
        <w:snapToGrid w:val="0"/>
        <w:spacing w:line="360" w:lineRule="auto"/>
        <w:rPr>
          <w:sz w:val="24"/>
        </w:rPr>
        <w:sectPr w:rsidR="00A751F2">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A751F2" w:rsidRDefault="0098328F">
      <w:pPr>
        <w:numPr>
          <w:ilvl w:val="0"/>
          <w:numId w:val="4"/>
        </w:numPr>
        <w:tabs>
          <w:tab w:val="left" w:pos="360"/>
        </w:tabs>
        <w:snapToGrid w:val="0"/>
        <w:spacing w:line="360" w:lineRule="auto"/>
        <w:outlineLvl w:val="1"/>
        <w:rPr>
          <w:sz w:val="24"/>
        </w:rPr>
      </w:pPr>
      <w:r>
        <w:rPr>
          <w:sz w:val="24"/>
        </w:rPr>
        <w:lastRenderedPageBreak/>
        <w:t>投标文件有关事项的澄清或者说明</w:t>
      </w:r>
    </w:p>
    <w:p w:rsidR="00A751F2" w:rsidRDefault="0098328F">
      <w:pPr>
        <w:numPr>
          <w:ilvl w:val="1"/>
          <w:numId w:val="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A751F2" w:rsidRDefault="0098328F">
      <w:pPr>
        <w:numPr>
          <w:ilvl w:val="1"/>
          <w:numId w:val="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A751F2" w:rsidRDefault="0098328F">
      <w:pPr>
        <w:numPr>
          <w:ilvl w:val="1"/>
          <w:numId w:val="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A751F2" w:rsidRDefault="0098328F">
      <w:pPr>
        <w:numPr>
          <w:ilvl w:val="1"/>
          <w:numId w:val="4"/>
        </w:numPr>
        <w:tabs>
          <w:tab w:val="left" w:pos="1080"/>
        </w:tabs>
        <w:snapToGrid w:val="0"/>
        <w:spacing w:line="360" w:lineRule="auto"/>
        <w:ind w:left="1077" w:hanging="720"/>
        <w:rPr>
          <w:sz w:val="24"/>
        </w:rPr>
      </w:pPr>
      <w:r>
        <w:rPr>
          <w:sz w:val="24"/>
        </w:rPr>
        <w:t>投标文件报价出现前后不一致的，按照下列规定修正：</w:t>
      </w:r>
    </w:p>
    <w:p w:rsidR="00A751F2" w:rsidRDefault="0098328F">
      <w:pPr>
        <w:numPr>
          <w:ilvl w:val="2"/>
          <w:numId w:val="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A751F2" w:rsidRDefault="0098328F">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rFonts w:hint="eastAsia"/>
          <w:sz w:val="24"/>
          <w:u w:val="single"/>
        </w:rPr>
        <w:t xml:space="preserve"> /</w:t>
      </w:r>
      <w:r>
        <w:rPr>
          <w:sz w:val="24"/>
        </w:rPr>
        <w:t>。</w:t>
      </w:r>
    </w:p>
    <w:p w:rsidR="00A751F2" w:rsidRDefault="0098328F">
      <w:pPr>
        <w:tabs>
          <w:tab w:val="left" w:pos="1080"/>
          <w:tab w:val="left" w:pos="1589"/>
          <w:tab w:val="left" w:pos="2035"/>
          <w:tab w:val="left" w:pos="2114"/>
        </w:tabs>
        <w:snapToGrid w:val="0"/>
        <w:spacing w:line="360" w:lineRule="auto"/>
        <w:ind w:left="2035"/>
        <w:rPr>
          <w:sz w:val="24"/>
        </w:rPr>
      </w:pPr>
      <w:r>
        <w:rPr>
          <w:sz w:val="32"/>
          <w:szCs w:val="32"/>
        </w:rPr>
        <w:t>■</w:t>
      </w:r>
      <w:r>
        <w:rPr>
          <w:sz w:val="24"/>
        </w:rPr>
        <w:t>无，按下述</w:t>
      </w:r>
      <w:r>
        <w:rPr>
          <w:sz w:val="24"/>
        </w:rPr>
        <w:t>2.4.2-2.4.7</w:t>
      </w:r>
      <w:r>
        <w:rPr>
          <w:sz w:val="24"/>
        </w:rPr>
        <w:t>项规定修正。</w:t>
      </w:r>
    </w:p>
    <w:p w:rsidR="00A751F2" w:rsidRDefault="0098328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A751F2" w:rsidRDefault="0098328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A751F2" w:rsidRDefault="0098328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A751F2" w:rsidRDefault="0098328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A751F2" w:rsidRDefault="0098328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A751F2" w:rsidRDefault="0098328F">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A751F2" w:rsidRDefault="0098328F">
      <w:pPr>
        <w:numPr>
          <w:ilvl w:val="1"/>
          <w:numId w:val="4"/>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w:t>
      </w:r>
      <w:r>
        <w:rPr>
          <w:sz w:val="24"/>
        </w:rPr>
        <w:lastRenderedPageBreak/>
        <w:t>形的，可以享受中小企业扶持政策，用扣除后的价格参加评审；否则，评标时价格不予扣除。</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10 </w:t>
      </w:r>
      <w:r>
        <w:rPr>
          <w:sz w:val="24"/>
        </w:rPr>
        <w:t>%</w:t>
      </w:r>
      <w:r>
        <w:rPr>
          <w:sz w:val="24"/>
        </w:rPr>
        <w:t>的扣除，用扣除后的价格参加评审。</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rPr>
        <w:t>_</w:t>
      </w:r>
      <w:r>
        <w:rPr>
          <w:rFonts w:hint="eastAsia"/>
          <w:sz w:val="24"/>
        </w:rPr>
        <w:t>/</w:t>
      </w:r>
      <w:r>
        <w:rPr>
          <w:sz w:val="24"/>
        </w:rPr>
        <w:t>_%</w:t>
      </w:r>
      <w:r>
        <w:rPr>
          <w:sz w:val="24"/>
        </w:rPr>
        <w:t>的扣除，用扣除后的价格参加评审。</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A751F2" w:rsidRDefault="0098328F">
      <w:pPr>
        <w:numPr>
          <w:ilvl w:val="2"/>
          <w:numId w:val="4"/>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rsidR="00A751F2" w:rsidRDefault="0098328F">
      <w:pPr>
        <w:numPr>
          <w:ilvl w:val="2"/>
          <w:numId w:val="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A751F2" w:rsidRDefault="0098328F">
      <w:pPr>
        <w:numPr>
          <w:ilvl w:val="0"/>
          <w:numId w:val="4"/>
        </w:numPr>
        <w:tabs>
          <w:tab w:val="left" w:pos="360"/>
        </w:tabs>
        <w:snapToGrid w:val="0"/>
        <w:spacing w:line="360" w:lineRule="auto"/>
        <w:outlineLvl w:val="1"/>
        <w:rPr>
          <w:sz w:val="24"/>
        </w:rPr>
      </w:pPr>
      <w:r>
        <w:rPr>
          <w:sz w:val="24"/>
        </w:rPr>
        <w:t>投标文件的比较和评价</w:t>
      </w:r>
      <w:bookmarkEnd w:id="762"/>
      <w:bookmarkEnd w:id="763"/>
    </w:p>
    <w:p w:rsidR="00A751F2" w:rsidRDefault="0098328F">
      <w:pPr>
        <w:numPr>
          <w:ilvl w:val="1"/>
          <w:numId w:val="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A751F2" w:rsidRDefault="0098328F">
      <w:pPr>
        <w:numPr>
          <w:ilvl w:val="1"/>
          <w:numId w:val="4"/>
        </w:numPr>
        <w:tabs>
          <w:tab w:val="left" w:pos="1080"/>
        </w:tabs>
        <w:snapToGrid w:val="0"/>
        <w:spacing w:line="360" w:lineRule="auto"/>
        <w:ind w:left="1077" w:hanging="720"/>
        <w:rPr>
          <w:sz w:val="24"/>
        </w:rPr>
      </w:pPr>
      <w:r>
        <w:rPr>
          <w:sz w:val="24"/>
        </w:rPr>
        <w:t>评标方法和评标标准</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本项目采用的评标方法为：</w:t>
      </w:r>
    </w:p>
    <w:p w:rsidR="00A751F2" w:rsidRDefault="0098328F">
      <w:pPr>
        <w:tabs>
          <w:tab w:val="left" w:pos="900"/>
          <w:tab w:val="left" w:pos="1589"/>
          <w:tab w:val="left" w:pos="1701"/>
        </w:tabs>
        <w:snapToGrid w:val="0"/>
        <w:spacing w:line="360" w:lineRule="auto"/>
        <w:ind w:left="1985"/>
        <w:rPr>
          <w:sz w:val="24"/>
        </w:rPr>
      </w:pPr>
      <w:r>
        <w:rPr>
          <w:sz w:val="24"/>
          <w:szCs w:val="32"/>
        </w:rPr>
        <w:t>■</w:t>
      </w:r>
      <w:r>
        <w:rPr>
          <w:sz w:val="24"/>
        </w:rPr>
        <w:t>综合评分法，指投标文件满足招标文件全部实质性要求，</w:t>
      </w:r>
      <w:proofErr w:type="gramStart"/>
      <w:r>
        <w:rPr>
          <w:sz w:val="24"/>
        </w:rPr>
        <w:t>且按照</w:t>
      </w:r>
      <w:proofErr w:type="gramEnd"/>
      <w:r>
        <w:rPr>
          <w:sz w:val="24"/>
        </w:rPr>
        <w:t>评</w:t>
      </w:r>
      <w:r>
        <w:rPr>
          <w:sz w:val="24"/>
        </w:rPr>
        <w:lastRenderedPageBreak/>
        <w:t>审因素的量化指标评审得分最高的投标人为中标候选人的评标方法，见《评标标准》</w:t>
      </w:r>
      <w:r>
        <w:rPr>
          <w:rFonts w:hint="eastAsia"/>
          <w:sz w:val="24"/>
        </w:rPr>
        <w:t>，招标文件中没有规定的评标标准不得作为评审的依据。</w:t>
      </w:r>
    </w:p>
    <w:p w:rsidR="00A751F2" w:rsidRDefault="0098328F">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A751F2" w:rsidRDefault="0098328F">
      <w:pPr>
        <w:tabs>
          <w:tab w:val="left" w:pos="1080"/>
          <w:tab w:val="left" w:pos="1589"/>
          <w:tab w:val="left" w:pos="2035"/>
        </w:tabs>
        <w:snapToGrid w:val="0"/>
        <w:spacing w:line="360" w:lineRule="auto"/>
        <w:ind w:left="2035"/>
        <w:rPr>
          <w:sz w:val="24"/>
        </w:rPr>
      </w:pPr>
      <w:r>
        <w:rPr>
          <w:sz w:val="24"/>
        </w:rPr>
        <w:t>□</w:t>
      </w:r>
      <w:r>
        <w:rPr>
          <w:sz w:val="24"/>
        </w:rPr>
        <w:t>随机抽取</w:t>
      </w:r>
    </w:p>
    <w:p w:rsidR="00A751F2" w:rsidRDefault="0098328F">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w:t>
      </w:r>
      <w:r>
        <w:rPr>
          <w:sz w:val="24"/>
        </w:rPr>
        <w:t>。</w:t>
      </w:r>
    </w:p>
    <w:p w:rsidR="00A751F2" w:rsidRDefault="0098328F">
      <w:pPr>
        <w:numPr>
          <w:ilvl w:val="2"/>
          <w:numId w:val="4"/>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 xml:space="preserve"> /</w:t>
      </w:r>
      <w:r>
        <w:rPr>
          <w:sz w:val="24"/>
        </w:rPr>
        <w:t>。</w:t>
      </w:r>
    </w:p>
    <w:p w:rsidR="00A751F2" w:rsidRDefault="0098328F">
      <w:pPr>
        <w:numPr>
          <w:ilvl w:val="0"/>
          <w:numId w:val="4"/>
        </w:numPr>
        <w:tabs>
          <w:tab w:val="left" w:pos="360"/>
        </w:tabs>
        <w:snapToGrid w:val="0"/>
        <w:spacing w:line="360" w:lineRule="auto"/>
        <w:outlineLvl w:val="1"/>
        <w:rPr>
          <w:sz w:val="24"/>
        </w:rPr>
      </w:pPr>
      <w:r>
        <w:rPr>
          <w:sz w:val="24"/>
        </w:rPr>
        <w:t>确定</w:t>
      </w:r>
      <w:bookmarkStart w:id="779" w:name="_Toc151193644"/>
      <w:bookmarkStart w:id="780" w:name="_Toc127151546"/>
      <w:bookmarkStart w:id="781" w:name="_Toc164608660"/>
      <w:bookmarkStart w:id="782" w:name="_Toc164608815"/>
      <w:bookmarkStart w:id="783" w:name="_Toc149720839"/>
      <w:bookmarkStart w:id="784" w:name="_Toc142311048"/>
      <w:bookmarkStart w:id="785" w:name="_Ref467307010"/>
      <w:bookmarkStart w:id="786" w:name="_Toc226309790"/>
      <w:bookmarkStart w:id="787" w:name="_Toc264969236"/>
      <w:bookmarkStart w:id="788" w:name="_Toc226337242"/>
      <w:bookmarkStart w:id="789" w:name="_Toc151193860"/>
      <w:bookmarkStart w:id="790" w:name="_Toc151193788"/>
      <w:bookmarkStart w:id="791" w:name="_Toc164229241"/>
      <w:bookmarkStart w:id="792" w:name="_Toc151190173"/>
      <w:bookmarkStart w:id="793" w:name="_Toc226965736"/>
      <w:bookmarkStart w:id="794" w:name="_Toc164351640"/>
      <w:bookmarkStart w:id="795" w:name="_Toc164229387"/>
      <w:bookmarkStart w:id="796" w:name="_Toc226965819"/>
      <w:bookmarkStart w:id="797" w:name="_Toc151193716"/>
      <w:bookmarkStart w:id="798" w:name="_Toc195842911"/>
      <w:bookmarkStart w:id="799" w:name="_Toc127161460"/>
      <w:bookmarkStart w:id="800" w:name="_Toc520356170"/>
      <w:bookmarkStart w:id="801" w:name="_Toc150509297"/>
      <w:bookmarkStart w:id="802" w:name="_Toc150480784"/>
      <w:bookmarkStart w:id="803" w:name="_Toc127151747"/>
      <w:bookmarkStart w:id="804" w:name="_Toc305158888"/>
      <w:bookmarkStart w:id="805" w:name="_Toc151193934"/>
      <w:bookmarkStart w:id="806" w:name="_Toc150774646"/>
      <w:bookmarkStart w:id="807" w:name="_Toc150774751"/>
      <w:bookmarkStart w:id="808" w:name="_Toc265228384"/>
      <w:bookmarkStart w:id="809" w:name="_Toc305158814"/>
      <w:r>
        <w:rPr>
          <w:sz w:val="24"/>
        </w:rPr>
        <w:t>中标候选人名单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rsidR="00A751F2" w:rsidRDefault="0098328F">
      <w:pPr>
        <w:numPr>
          <w:ilvl w:val="1"/>
          <w:numId w:val="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A751F2" w:rsidRDefault="0098328F" w:rsidP="005B4F65">
      <w:pPr>
        <w:pStyle w:val="a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A751F2" w:rsidRDefault="0098328F" w:rsidP="005B4F65">
      <w:pPr>
        <w:pStyle w:val="a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szCs w:val="32"/>
        </w:rPr>
        <w:t>■</w:t>
      </w:r>
      <w:r>
        <w:rPr>
          <w:rFonts w:ascii="Times New Roman" w:hAnsi="Times New Roman" w:hint="default"/>
          <w:sz w:val="24"/>
          <w:szCs w:val="24"/>
        </w:rPr>
        <w:t>其他方式，具体要求：</w:t>
      </w:r>
      <w:r>
        <w:rPr>
          <w:rFonts w:ascii="Times New Roman" w:hAnsi="Times New Roman"/>
          <w:sz w:val="24"/>
          <w:szCs w:val="24"/>
          <w:u w:val="single"/>
        </w:rPr>
        <w:t>投标报价得分高者优先；报价得分还相同，以报价低的优先；投标报价</w:t>
      </w:r>
      <w:proofErr w:type="gramStart"/>
      <w:r>
        <w:rPr>
          <w:rFonts w:ascii="Times New Roman" w:hAnsi="Times New Roman"/>
          <w:sz w:val="24"/>
          <w:szCs w:val="24"/>
          <w:u w:val="single"/>
        </w:rPr>
        <w:t>得分仍</w:t>
      </w:r>
      <w:proofErr w:type="gramEnd"/>
      <w:r>
        <w:rPr>
          <w:rFonts w:ascii="Times New Roman" w:hAnsi="Times New Roman"/>
          <w:sz w:val="24"/>
          <w:szCs w:val="24"/>
          <w:u w:val="single"/>
        </w:rPr>
        <w:t>相等的，技术评审得分高者优先。</w:t>
      </w:r>
    </w:p>
    <w:p w:rsidR="00A751F2" w:rsidRDefault="0098328F">
      <w:pPr>
        <w:numPr>
          <w:ilvl w:val="1"/>
          <w:numId w:val="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rsidR="00A751F2" w:rsidRDefault="0098328F">
      <w:pPr>
        <w:numPr>
          <w:ilvl w:val="1"/>
          <w:numId w:val="4"/>
        </w:numPr>
        <w:tabs>
          <w:tab w:val="left" w:pos="1080"/>
        </w:tabs>
        <w:snapToGrid w:val="0"/>
        <w:spacing w:line="360" w:lineRule="auto"/>
        <w:ind w:left="1077" w:hanging="720"/>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A751F2" w:rsidRDefault="0098328F">
      <w:pPr>
        <w:numPr>
          <w:ilvl w:val="1"/>
          <w:numId w:val="4"/>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A751F2" w:rsidRDefault="0098328F">
      <w:pPr>
        <w:numPr>
          <w:ilvl w:val="1"/>
          <w:numId w:val="4"/>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rsidR="00A751F2" w:rsidRDefault="0098328F">
      <w:pPr>
        <w:numPr>
          <w:ilvl w:val="0"/>
          <w:numId w:val="4"/>
        </w:numPr>
        <w:tabs>
          <w:tab w:val="left" w:pos="360"/>
        </w:tabs>
        <w:snapToGrid w:val="0"/>
        <w:spacing w:line="360" w:lineRule="auto"/>
        <w:outlineLvl w:val="1"/>
        <w:rPr>
          <w:sz w:val="24"/>
        </w:rPr>
      </w:pPr>
      <w:r>
        <w:rPr>
          <w:sz w:val="24"/>
        </w:rPr>
        <w:t>报告违法行为</w:t>
      </w:r>
    </w:p>
    <w:p w:rsidR="00A751F2" w:rsidRDefault="0098328F">
      <w:pPr>
        <w:numPr>
          <w:ilvl w:val="1"/>
          <w:numId w:val="4"/>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A751F2" w:rsidRDefault="0098328F">
      <w:pPr>
        <w:tabs>
          <w:tab w:val="left" w:pos="1080"/>
          <w:tab w:val="left" w:pos="1589"/>
        </w:tabs>
        <w:snapToGrid w:val="0"/>
        <w:spacing w:line="360" w:lineRule="auto"/>
        <w:rPr>
          <w:sz w:val="24"/>
        </w:rPr>
      </w:pPr>
      <w:r>
        <w:rPr>
          <w:rFonts w:hint="eastAsia"/>
          <w:sz w:val="24"/>
        </w:rPr>
        <w:t xml:space="preserve">6  </w:t>
      </w:r>
      <w:r>
        <w:rPr>
          <w:rFonts w:hint="eastAsia"/>
          <w:sz w:val="24"/>
        </w:rPr>
        <w:t>补充</w:t>
      </w:r>
    </w:p>
    <w:p w:rsidR="00A751F2" w:rsidRDefault="0098328F">
      <w:pPr>
        <w:pStyle w:val="afb"/>
        <w:tabs>
          <w:tab w:val="left" w:pos="1080"/>
          <w:tab w:val="left" w:pos="1589"/>
        </w:tabs>
        <w:snapToGrid w:val="0"/>
        <w:spacing w:line="360" w:lineRule="auto"/>
        <w:ind w:leftChars="57" w:left="120" w:firstLine="480"/>
        <w:rPr>
          <w:sz w:val="24"/>
        </w:rPr>
      </w:pPr>
      <w:r>
        <w:rPr>
          <w:rFonts w:hint="eastAsia"/>
          <w:sz w:val="24"/>
        </w:rPr>
        <w:t>评标委员会组成</w:t>
      </w:r>
      <w:r>
        <w:rPr>
          <w:rFonts w:hint="eastAsia"/>
          <w:sz w:val="24"/>
        </w:rPr>
        <w:t>:</w:t>
      </w:r>
      <w:r>
        <w:rPr>
          <w:rFonts w:ascii="宋体" w:hAnsi="宋体" w:cs="宋体" w:hint="eastAsia"/>
          <w:sz w:val="24"/>
        </w:rPr>
        <w:t>评标委员会由招标人依法组建。评标委员会由招标人或其委托的招标代理机构熟悉相关业务的代表，在北京市评标专家库随机抽取的有关技术、经济等方面的专家组成，人数为5人，其中招标人代表1名，技术、经济专家4人。</w:t>
      </w:r>
    </w:p>
    <w:p w:rsidR="00A751F2" w:rsidRDefault="0098328F">
      <w:pPr>
        <w:widowControl/>
        <w:jc w:val="left"/>
        <w:rPr>
          <w:b/>
          <w:sz w:val="24"/>
        </w:rPr>
      </w:pPr>
      <w:r>
        <w:rPr>
          <w:b/>
          <w:sz w:val="24"/>
        </w:rPr>
        <w:br w:type="page"/>
      </w:r>
    </w:p>
    <w:p w:rsidR="00A751F2" w:rsidRDefault="0098328F">
      <w:pPr>
        <w:tabs>
          <w:tab w:val="left" w:pos="360"/>
          <w:tab w:val="left" w:pos="900"/>
        </w:tabs>
        <w:snapToGrid w:val="0"/>
        <w:spacing w:line="360" w:lineRule="auto"/>
        <w:jc w:val="center"/>
        <w:outlineLvl w:val="1"/>
        <w:rPr>
          <w:b/>
        </w:rPr>
      </w:pPr>
      <w:r>
        <w:rPr>
          <w:b/>
          <w:sz w:val="24"/>
        </w:rPr>
        <w:lastRenderedPageBreak/>
        <w:t>二、评标标准</w:t>
      </w:r>
    </w:p>
    <w:tbl>
      <w:tblPr>
        <w:tblW w:w="9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723"/>
        <w:gridCol w:w="978"/>
        <w:gridCol w:w="6623"/>
      </w:tblGrid>
      <w:tr w:rsidR="00A751F2">
        <w:trPr>
          <w:cantSplit/>
          <w:trHeight w:val="20"/>
          <w:tblHeader/>
          <w:jc w:val="center"/>
        </w:trPr>
        <w:tc>
          <w:tcPr>
            <w:tcW w:w="841"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kern w:val="0"/>
                <w:szCs w:val="21"/>
              </w:rPr>
            </w:pPr>
            <w:r>
              <w:rPr>
                <w:rFonts w:ascii="宋体" w:hAnsi="宋体" w:cs="宋体" w:hint="eastAsia"/>
                <w:kern w:val="0"/>
                <w:szCs w:val="21"/>
              </w:rPr>
              <w:t>评分因素</w:t>
            </w: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kern w:val="0"/>
                <w:szCs w:val="21"/>
              </w:rPr>
            </w:pPr>
            <w:r>
              <w:rPr>
                <w:rFonts w:ascii="宋体" w:hAnsi="宋体" w:cs="宋体" w:hint="eastAsia"/>
                <w:kern w:val="0"/>
                <w:szCs w:val="21"/>
              </w:rPr>
              <w:t>评分内容</w:t>
            </w:r>
          </w:p>
        </w:tc>
        <w:tc>
          <w:tcPr>
            <w:tcW w:w="978" w:type="dxa"/>
            <w:tcBorders>
              <w:top w:val="single" w:sz="4" w:space="0" w:color="auto"/>
              <w:left w:val="single" w:sz="4" w:space="0" w:color="auto"/>
              <w:bottom w:val="single" w:sz="4" w:space="0" w:color="auto"/>
              <w:right w:val="single" w:sz="4" w:space="0" w:color="auto"/>
            </w:tcBorders>
          </w:tcPr>
          <w:p w:rsidR="00A751F2" w:rsidRDefault="00A751F2">
            <w:pPr>
              <w:spacing w:line="240" w:lineRule="atLeast"/>
              <w:jc w:val="center"/>
              <w:rPr>
                <w:rFonts w:ascii="宋体" w:hAnsi="宋体" w:cs="宋体"/>
                <w:kern w:val="0"/>
                <w:szCs w:val="21"/>
              </w:rPr>
            </w:pP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kern w:val="0"/>
                <w:szCs w:val="21"/>
              </w:rPr>
            </w:pPr>
            <w:r>
              <w:rPr>
                <w:rFonts w:ascii="宋体" w:hAnsi="宋体" w:cs="宋体" w:hint="eastAsia"/>
                <w:kern w:val="0"/>
                <w:szCs w:val="21"/>
              </w:rPr>
              <w:t>评分标准</w:t>
            </w:r>
          </w:p>
        </w:tc>
      </w:tr>
      <w:tr w:rsidR="00A751F2">
        <w:trPr>
          <w:cantSplit/>
          <w:trHeight w:val="20"/>
          <w:jc w:val="center"/>
        </w:trPr>
        <w:tc>
          <w:tcPr>
            <w:tcW w:w="841"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kern w:val="0"/>
                <w:szCs w:val="21"/>
              </w:rPr>
            </w:pPr>
            <w:r>
              <w:rPr>
                <w:rFonts w:ascii="宋体" w:hAnsi="宋体" w:cs="宋体" w:hint="eastAsia"/>
                <w:kern w:val="0"/>
                <w:szCs w:val="21"/>
              </w:rPr>
              <w:t>报价30</w:t>
            </w: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投标报价</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lang w:val="zh-TW" w:eastAsia="zh-TW"/>
              </w:rPr>
            </w:pPr>
            <w:r>
              <w:rPr>
                <w:rFonts w:ascii="宋体" w:hAnsi="宋体" w:hint="eastAsia"/>
                <w:szCs w:val="21"/>
                <w:lang w:val="zh-TW" w:eastAsia="zh-TW"/>
              </w:rPr>
              <w:t>30</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lang w:val="zh-TW" w:eastAsia="zh-TW"/>
              </w:rPr>
            </w:pPr>
            <w:r>
              <w:rPr>
                <w:rFonts w:ascii="宋体" w:hAnsi="宋体" w:hint="eastAsia"/>
                <w:szCs w:val="21"/>
                <w:lang w:val="zh-TW" w:eastAsia="zh-TW"/>
              </w:rPr>
              <w:t>满足招标文件实质性要求且价格最低的评标价为评标基准价，其价格分为满分30分。其他投标人的价格分统一按照下列公式计算：</w:t>
            </w:r>
          </w:p>
          <w:p w:rsidR="00A751F2" w:rsidRDefault="0098328F">
            <w:pPr>
              <w:spacing w:line="240" w:lineRule="atLeast"/>
              <w:rPr>
                <w:rFonts w:ascii="宋体" w:hAnsi="宋体" w:cs="宋体"/>
                <w:kern w:val="0"/>
                <w:szCs w:val="21"/>
              </w:rPr>
            </w:pPr>
            <w:r>
              <w:rPr>
                <w:rFonts w:ascii="宋体" w:hAnsi="宋体" w:hint="eastAsia"/>
                <w:szCs w:val="21"/>
                <w:lang w:val="zh-TW" w:eastAsia="zh-TW"/>
              </w:rPr>
              <w:t>投标报价得分=(评标基准价／该投标人的评标价)×30。</w:t>
            </w:r>
          </w:p>
        </w:tc>
      </w:tr>
      <w:tr w:rsidR="00A751F2">
        <w:trPr>
          <w:cantSplit/>
          <w:trHeight w:val="20"/>
          <w:jc w:val="center"/>
        </w:trPr>
        <w:tc>
          <w:tcPr>
            <w:tcW w:w="841" w:type="dxa"/>
            <w:vMerge w:val="restart"/>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szCs w:val="21"/>
              </w:rPr>
            </w:pPr>
            <w:r>
              <w:rPr>
                <w:rFonts w:ascii="宋体" w:hAnsi="宋体" w:cs="宋体" w:hint="eastAsia"/>
                <w:szCs w:val="21"/>
              </w:rPr>
              <w:t>商务11</w:t>
            </w: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szCs w:val="21"/>
              </w:rPr>
            </w:pPr>
            <w:r>
              <w:rPr>
                <w:rFonts w:ascii="宋体" w:hAnsi="宋体" w:cs="宋体" w:hint="eastAsia"/>
                <w:szCs w:val="21"/>
              </w:rPr>
              <w:t>案例业绩</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rPr>
            </w:pPr>
            <w:r>
              <w:rPr>
                <w:rFonts w:ascii="宋体" w:hAnsi="宋体" w:hint="eastAsia"/>
                <w:szCs w:val="21"/>
              </w:rPr>
              <w:t>6</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hint="eastAsia"/>
                <w:szCs w:val="21"/>
              </w:rPr>
              <w:t>投标人提供2021年3月至文件递交截止日的类似货物案列，须提供合同关键页（首页、盖章页、显示项目相关内容页）或验收记录或客户满意度回函，每项2分，最多6分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szCs w:val="21"/>
              </w:rPr>
            </w:pP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kern w:val="0"/>
                <w:szCs w:val="21"/>
              </w:rPr>
            </w:pPr>
            <w:r>
              <w:rPr>
                <w:rFonts w:ascii="宋体" w:hAnsi="宋体" w:cs="宋体" w:hint="eastAsia"/>
                <w:kern w:val="0"/>
                <w:szCs w:val="21"/>
              </w:rPr>
              <w:t>人员配置</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rPr>
            </w:pPr>
            <w:r>
              <w:rPr>
                <w:rFonts w:ascii="宋体" w:hAnsi="宋体" w:hint="eastAsia"/>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rPr>
            </w:pPr>
            <w:r>
              <w:rPr>
                <w:rFonts w:ascii="宋体" w:hAnsi="宋体" w:hint="eastAsia"/>
                <w:szCs w:val="21"/>
              </w:rPr>
              <w:t>具有独立高效的团队，人员经验丰富，安排合理充足，职责分工明确，得5分；</w:t>
            </w:r>
          </w:p>
          <w:p w:rsidR="00A751F2" w:rsidRDefault="0098328F">
            <w:pPr>
              <w:spacing w:line="240" w:lineRule="atLeast"/>
              <w:rPr>
                <w:rFonts w:ascii="宋体" w:hAnsi="宋体"/>
                <w:szCs w:val="21"/>
              </w:rPr>
            </w:pPr>
            <w:r>
              <w:rPr>
                <w:rFonts w:ascii="宋体" w:hAnsi="宋体" w:hint="eastAsia"/>
                <w:szCs w:val="21"/>
              </w:rPr>
              <w:t>具有较完整的团队，人员经验较丰富，安排比较合理充足，职责</w:t>
            </w:r>
            <w:proofErr w:type="gramStart"/>
            <w:r>
              <w:rPr>
                <w:rFonts w:ascii="宋体" w:hAnsi="宋体" w:hint="eastAsia"/>
                <w:szCs w:val="21"/>
              </w:rPr>
              <w:t>分工较</w:t>
            </w:r>
            <w:proofErr w:type="gramEnd"/>
            <w:r>
              <w:rPr>
                <w:rFonts w:ascii="宋体" w:hAnsi="宋体" w:hint="eastAsia"/>
                <w:szCs w:val="21"/>
              </w:rPr>
              <w:t>明确，得4分；</w:t>
            </w:r>
          </w:p>
          <w:p w:rsidR="00A751F2" w:rsidRDefault="0098328F">
            <w:pPr>
              <w:spacing w:line="240" w:lineRule="atLeast"/>
              <w:rPr>
                <w:rFonts w:ascii="宋体" w:hAnsi="宋体"/>
                <w:szCs w:val="21"/>
              </w:rPr>
            </w:pPr>
            <w:r>
              <w:rPr>
                <w:rFonts w:ascii="宋体" w:hAnsi="宋体" w:hint="eastAsia"/>
                <w:szCs w:val="21"/>
              </w:rPr>
              <w:t>具有团队，人员经验一般，安排基本合理充足，职责分工基本明确，得3分；</w:t>
            </w:r>
          </w:p>
          <w:p w:rsidR="00A751F2" w:rsidRDefault="0098328F">
            <w:pPr>
              <w:spacing w:line="240" w:lineRule="atLeast"/>
              <w:rPr>
                <w:rFonts w:ascii="宋体" w:hAnsi="宋体"/>
                <w:szCs w:val="21"/>
              </w:rPr>
            </w:pPr>
            <w:r>
              <w:rPr>
                <w:rFonts w:ascii="宋体" w:hAnsi="宋体" w:hint="eastAsia"/>
                <w:szCs w:val="21"/>
              </w:rPr>
              <w:t>具有团队，人员经验欠缺，安排不够合理充足，职责分工不够明确，得2分；</w:t>
            </w:r>
          </w:p>
          <w:p w:rsidR="00A751F2" w:rsidRDefault="0098328F">
            <w:pPr>
              <w:spacing w:line="240" w:lineRule="atLeast"/>
              <w:rPr>
                <w:rFonts w:ascii="宋体" w:hAnsi="宋体"/>
                <w:szCs w:val="21"/>
              </w:rPr>
            </w:pPr>
            <w:r>
              <w:rPr>
                <w:rFonts w:ascii="宋体" w:hAnsi="宋体" w:hint="eastAsia"/>
                <w:szCs w:val="21"/>
              </w:rPr>
              <w:t>具有团队，人员经验较差，安排不合理欠缺，职责分工混乱，得1分；</w:t>
            </w:r>
          </w:p>
          <w:p w:rsidR="00A751F2" w:rsidRDefault="0098328F">
            <w:pPr>
              <w:spacing w:line="240" w:lineRule="atLeast"/>
              <w:rPr>
                <w:rFonts w:ascii="宋体" w:hAnsi="宋体"/>
                <w:szCs w:val="21"/>
              </w:rPr>
            </w:pPr>
            <w:r>
              <w:rPr>
                <w:rFonts w:ascii="宋体" w:hAnsi="宋体" w:hint="eastAsia"/>
                <w:szCs w:val="21"/>
              </w:rPr>
              <w:t>未提供证明材料，得0分</w:t>
            </w:r>
          </w:p>
        </w:tc>
      </w:tr>
      <w:tr w:rsidR="00A751F2">
        <w:trPr>
          <w:cantSplit/>
          <w:trHeight w:val="20"/>
          <w:jc w:val="center"/>
        </w:trPr>
        <w:tc>
          <w:tcPr>
            <w:tcW w:w="841" w:type="dxa"/>
            <w:vMerge w:val="restart"/>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jc w:val="center"/>
              <w:rPr>
                <w:rFonts w:ascii="宋体" w:hAnsi="宋体" w:cs="宋体"/>
                <w:kern w:val="0"/>
                <w:szCs w:val="21"/>
              </w:rPr>
            </w:pPr>
            <w:r>
              <w:rPr>
                <w:rFonts w:ascii="宋体" w:hAnsi="宋体" w:cs="宋体" w:hint="eastAsia"/>
                <w:kern w:val="0"/>
                <w:szCs w:val="21"/>
              </w:rPr>
              <w:t>技术59</w:t>
            </w: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技术参数或样品</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cs="宋体"/>
                <w:kern w:val="0"/>
                <w:szCs w:val="21"/>
              </w:rPr>
            </w:pPr>
            <w:r>
              <w:rPr>
                <w:rFonts w:ascii="宋体" w:hAnsi="宋体" w:cs="宋体" w:hint="eastAsia"/>
                <w:kern w:val="0"/>
                <w:szCs w:val="21"/>
              </w:rPr>
              <w:t>15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产品对 “采购需求清单明细及详细技术参数：”的响应情况，全部满足要求可得15分。每有一项负偏离扣0.5分，本项最高得15分，最低得0分。（相同类型产品按一项计算；如投标人未按照商务要求中所要求提供相应证明材料，则认定负偏离。每项产品扣1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项目重点难点分析</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cs="宋体"/>
                <w:kern w:val="0"/>
                <w:szCs w:val="21"/>
              </w:rPr>
            </w:pPr>
            <w:r>
              <w:rPr>
                <w:rFonts w:ascii="宋体" w:hAnsi="宋体" w:cs="宋体" w:hint="eastAsia"/>
                <w:kern w:val="0"/>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对本项目工作理解全面，重点难点分析准确，得5分；</w:t>
            </w:r>
          </w:p>
          <w:p w:rsidR="00A751F2" w:rsidRDefault="0098328F">
            <w:pPr>
              <w:spacing w:line="240" w:lineRule="atLeast"/>
              <w:rPr>
                <w:rFonts w:ascii="宋体" w:hAnsi="宋体" w:cs="宋体"/>
                <w:kern w:val="0"/>
                <w:szCs w:val="21"/>
              </w:rPr>
            </w:pPr>
            <w:r>
              <w:rPr>
                <w:rFonts w:ascii="宋体" w:hAnsi="宋体" w:cs="宋体" w:hint="eastAsia"/>
                <w:kern w:val="0"/>
                <w:szCs w:val="21"/>
              </w:rPr>
              <w:t>对本项目工作理解较全面，重点难点分析较准确，得4分；</w:t>
            </w:r>
          </w:p>
          <w:p w:rsidR="00A751F2" w:rsidRDefault="0098328F">
            <w:pPr>
              <w:spacing w:line="240" w:lineRule="atLeast"/>
              <w:rPr>
                <w:rFonts w:ascii="宋体" w:hAnsi="宋体" w:cs="宋体"/>
                <w:kern w:val="0"/>
                <w:szCs w:val="21"/>
              </w:rPr>
            </w:pPr>
            <w:r>
              <w:rPr>
                <w:rFonts w:ascii="宋体" w:hAnsi="宋体" w:cs="宋体" w:hint="eastAsia"/>
                <w:kern w:val="0"/>
                <w:szCs w:val="21"/>
              </w:rPr>
              <w:t>对本项目工作理解一般，重点难点分析一般，得3分；</w:t>
            </w:r>
          </w:p>
          <w:p w:rsidR="00A751F2" w:rsidRDefault="0098328F">
            <w:pPr>
              <w:spacing w:line="240" w:lineRule="atLeast"/>
              <w:rPr>
                <w:rFonts w:ascii="宋体" w:hAnsi="宋体" w:cs="宋体"/>
                <w:kern w:val="0"/>
                <w:szCs w:val="21"/>
              </w:rPr>
            </w:pPr>
            <w:r>
              <w:rPr>
                <w:rFonts w:ascii="宋体" w:hAnsi="宋体" w:cs="宋体" w:hint="eastAsia"/>
                <w:kern w:val="0"/>
                <w:szCs w:val="21"/>
              </w:rPr>
              <w:t>对本项目工作理解全面性较差，重点难点分析不准确，得1分；</w:t>
            </w:r>
          </w:p>
          <w:p w:rsidR="00A751F2" w:rsidRDefault="0098328F">
            <w:pPr>
              <w:spacing w:line="240" w:lineRule="atLeast"/>
              <w:rPr>
                <w:rFonts w:ascii="宋体" w:hAnsi="宋体" w:cs="宋体"/>
                <w:kern w:val="0"/>
                <w:szCs w:val="21"/>
              </w:rPr>
            </w:pPr>
            <w:r>
              <w:rPr>
                <w:rFonts w:ascii="宋体" w:hAnsi="宋体" w:cs="宋体" w:hint="eastAsia"/>
                <w:kern w:val="0"/>
                <w:szCs w:val="21"/>
              </w:rPr>
              <w:t>未提供得0分。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整体方案</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cs="宋体"/>
                <w:kern w:val="0"/>
                <w:szCs w:val="21"/>
              </w:rPr>
            </w:pPr>
            <w:r>
              <w:rPr>
                <w:rFonts w:ascii="宋体" w:hAnsi="宋体" w:cs="宋体" w:hint="eastAsia"/>
                <w:kern w:val="0"/>
                <w:szCs w:val="21"/>
              </w:rPr>
              <w:t>14</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cs="宋体" w:hint="eastAsia"/>
                <w:kern w:val="0"/>
                <w:szCs w:val="21"/>
              </w:rPr>
              <w:t>包括但不限于实施计划、配送、安装、调试、验收等方案或措施</w:t>
            </w:r>
          </w:p>
          <w:p w:rsidR="00A751F2" w:rsidRDefault="0098328F">
            <w:pPr>
              <w:spacing w:line="240" w:lineRule="atLeast"/>
              <w:rPr>
                <w:rFonts w:ascii="宋体" w:hAnsi="宋体" w:cs="宋体"/>
                <w:kern w:val="0"/>
                <w:szCs w:val="21"/>
              </w:rPr>
            </w:pPr>
            <w:r>
              <w:rPr>
                <w:rFonts w:ascii="宋体" w:hAnsi="宋体" w:cs="宋体" w:hint="eastAsia"/>
                <w:kern w:val="0"/>
                <w:szCs w:val="21"/>
              </w:rPr>
              <w:t>方案全面，科学合理，可行性强，得14分；</w:t>
            </w:r>
          </w:p>
          <w:p w:rsidR="00A751F2" w:rsidRDefault="0098328F">
            <w:pPr>
              <w:spacing w:line="240" w:lineRule="atLeast"/>
              <w:rPr>
                <w:rFonts w:ascii="宋体" w:hAnsi="宋体" w:cs="宋体"/>
                <w:kern w:val="0"/>
                <w:szCs w:val="21"/>
              </w:rPr>
            </w:pPr>
            <w:r>
              <w:rPr>
                <w:rFonts w:ascii="宋体" w:hAnsi="宋体" w:cs="宋体" w:hint="eastAsia"/>
                <w:kern w:val="0"/>
                <w:szCs w:val="21"/>
              </w:rPr>
              <w:t>方案较全面，较科学合理，可行，得9分；</w:t>
            </w:r>
          </w:p>
          <w:p w:rsidR="00A751F2" w:rsidRDefault="0098328F">
            <w:pPr>
              <w:spacing w:line="240" w:lineRule="atLeast"/>
              <w:rPr>
                <w:rFonts w:ascii="宋体" w:hAnsi="宋体" w:cs="宋体"/>
                <w:kern w:val="0"/>
                <w:szCs w:val="21"/>
              </w:rPr>
            </w:pPr>
            <w:r>
              <w:rPr>
                <w:rFonts w:ascii="宋体" w:hAnsi="宋体" w:cs="宋体" w:hint="eastAsia"/>
                <w:kern w:val="0"/>
                <w:szCs w:val="21"/>
              </w:rPr>
              <w:t>方案一般，科学性、合理性一般，基本可行，得6分；</w:t>
            </w:r>
          </w:p>
          <w:p w:rsidR="00A751F2" w:rsidRDefault="0098328F">
            <w:pPr>
              <w:spacing w:line="240" w:lineRule="atLeast"/>
              <w:rPr>
                <w:rFonts w:ascii="宋体" w:hAnsi="宋体" w:cs="宋体"/>
                <w:kern w:val="0"/>
                <w:szCs w:val="21"/>
              </w:rPr>
            </w:pPr>
            <w:r>
              <w:rPr>
                <w:rFonts w:ascii="宋体" w:hAnsi="宋体" w:cs="宋体" w:hint="eastAsia"/>
                <w:kern w:val="0"/>
                <w:szCs w:val="21"/>
              </w:rPr>
              <w:t>方案较差，科学性、合理性较差，可行性较差，得4分；</w:t>
            </w:r>
          </w:p>
          <w:p w:rsidR="00A751F2" w:rsidRDefault="0098328F">
            <w:pPr>
              <w:spacing w:line="240" w:lineRule="atLeast"/>
              <w:rPr>
                <w:rFonts w:ascii="宋体" w:hAnsi="宋体" w:cs="宋体"/>
                <w:kern w:val="0"/>
                <w:szCs w:val="21"/>
              </w:rPr>
            </w:pPr>
            <w:r>
              <w:rPr>
                <w:rFonts w:ascii="宋体" w:hAnsi="宋体" w:cs="宋体" w:hint="eastAsia"/>
                <w:kern w:val="0"/>
                <w:szCs w:val="21"/>
              </w:rPr>
              <w:t>方案差，无科学性，无合理性，无可行性，得2分；</w:t>
            </w:r>
          </w:p>
          <w:p w:rsidR="00A751F2" w:rsidRDefault="0098328F">
            <w:pPr>
              <w:spacing w:line="240" w:lineRule="atLeast"/>
              <w:rPr>
                <w:rFonts w:ascii="宋体" w:hAnsi="宋体" w:cs="宋体"/>
                <w:kern w:val="0"/>
                <w:szCs w:val="21"/>
              </w:rPr>
            </w:pPr>
            <w:r>
              <w:rPr>
                <w:rFonts w:ascii="宋体" w:hAnsi="宋体" w:cs="宋体" w:hint="eastAsia"/>
                <w:kern w:val="0"/>
                <w:szCs w:val="21"/>
              </w:rPr>
              <w:t>未提供方案或不适合本项目，得0分。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hint="eastAsia"/>
                <w:szCs w:val="21"/>
              </w:rPr>
              <w:t>质量保障措施</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rPr>
            </w:pPr>
            <w:r>
              <w:rPr>
                <w:rFonts w:ascii="宋体" w:hAnsi="宋体" w:hint="eastAsia"/>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rPr>
            </w:pPr>
            <w:r>
              <w:rPr>
                <w:rFonts w:ascii="宋体" w:hAnsi="宋体" w:hint="eastAsia"/>
                <w:szCs w:val="21"/>
              </w:rPr>
              <w:t>根据措施的完整性、可行性、针对性、优化程度</w:t>
            </w:r>
          </w:p>
          <w:p w:rsidR="00A751F2" w:rsidRDefault="0098328F">
            <w:pPr>
              <w:spacing w:line="240" w:lineRule="atLeast"/>
              <w:rPr>
                <w:rFonts w:ascii="宋体" w:hAnsi="宋体"/>
                <w:szCs w:val="21"/>
              </w:rPr>
            </w:pPr>
            <w:r>
              <w:rPr>
                <w:rFonts w:ascii="宋体" w:hAnsi="宋体" w:hint="eastAsia"/>
                <w:szCs w:val="21"/>
              </w:rPr>
              <w:t>措施全面、可行、方法科学、操作性强，得5分；</w:t>
            </w:r>
          </w:p>
          <w:p w:rsidR="00A751F2" w:rsidRDefault="0098328F">
            <w:pPr>
              <w:spacing w:line="240" w:lineRule="atLeast"/>
              <w:rPr>
                <w:rFonts w:ascii="宋体" w:hAnsi="宋体"/>
                <w:szCs w:val="21"/>
              </w:rPr>
            </w:pPr>
            <w:r>
              <w:rPr>
                <w:rFonts w:ascii="宋体" w:hAnsi="宋体" w:hint="eastAsia"/>
                <w:szCs w:val="21"/>
              </w:rPr>
              <w:t>措施较全面、较可行、方法较科学、操作性较强，得4分；</w:t>
            </w:r>
          </w:p>
          <w:p w:rsidR="00A751F2" w:rsidRDefault="0098328F">
            <w:pPr>
              <w:spacing w:line="240" w:lineRule="atLeast"/>
              <w:rPr>
                <w:rFonts w:ascii="宋体" w:hAnsi="宋体"/>
                <w:szCs w:val="21"/>
              </w:rPr>
            </w:pPr>
            <w:r>
              <w:rPr>
                <w:rFonts w:ascii="宋体" w:hAnsi="宋体" w:hint="eastAsia"/>
                <w:szCs w:val="21"/>
              </w:rPr>
              <w:t>措施基本全面、基本可行、方法基本科学、有操作性，得3分；</w:t>
            </w:r>
          </w:p>
          <w:p w:rsidR="00A751F2" w:rsidRDefault="0098328F">
            <w:pPr>
              <w:spacing w:line="240" w:lineRule="atLeast"/>
              <w:rPr>
                <w:rFonts w:ascii="宋体" w:hAnsi="宋体"/>
                <w:szCs w:val="21"/>
              </w:rPr>
            </w:pPr>
            <w:r>
              <w:rPr>
                <w:rFonts w:ascii="宋体" w:hAnsi="宋体" w:hint="eastAsia"/>
                <w:szCs w:val="21"/>
              </w:rPr>
              <w:t>方案不全面、较差、方法不科学、无操作性，得1分；</w:t>
            </w:r>
          </w:p>
          <w:p w:rsidR="00A751F2" w:rsidRDefault="0098328F">
            <w:pPr>
              <w:spacing w:line="240" w:lineRule="atLeast"/>
              <w:jc w:val="left"/>
              <w:rPr>
                <w:rFonts w:ascii="宋体" w:hAnsi="宋体" w:cs="宋体"/>
                <w:kern w:val="0"/>
                <w:szCs w:val="21"/>
              </w:rPr>
            </w:pPr>
            <w:r>
              <w:rPr>
                <w:rFonts w:ascii="宋体" w:hAnsi="宋体" w:hint="eastAsia"/>
                <w:szCs w:val="21"/>
              </w:rPr>
              <w:t>未提供，得0分。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hint="eastAsia"/>
                <w:szCs w:val="21"/>
              </w:rPr>
              <w:t>安全保障措施</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rPr>
            </w:pPr>
            <w:r>
              <w:rPr>
                <w:rFonts w:ascii="宋体" w:hAnsi="宋体" w:hint="eastAsia"/>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rPr>
            </w:pPr>
            <w:r>
              <w:rPr>
                <w:rFonts w:ascii="宋体" w:hAnsi="宋体" w:hint="eastAsia"/>
                <w:szCs w:val="21"/>
              </w:rPr>
              <w:t>根据措施的完整性、可行性、针对性、优化程度</w:t>
            </w:r>
          </w:p>
          <w:p w:rsidR="00A751F2" w:rsidRDefault="0098328F">
            <w:pPr>
              <w:spacing w:line="240" w:lineRule="atLeast"/>
              <w:rPr>
                <w:rFonts w:ascii="宋体" w:hAnsi="宋体"/>
                <w:szCs w:val="21"/>
              </w:rPr>
            </w:pPr>
            <w:r>
              <w:rPr>
                <w:rFonts w:ascii="宋体" w:hAnsi="宋体" w:hint="eastAsia"/>
                <w:szCs w:val="21"/>
              </w:rPr>
              <w:t>措施全面、措施可行、方法科学、操作性强，得5分；</w:t>
            </w:r>
          </w:p>
          <w:p w:rsidR="00A751F2" w:rsidRDefault="0098328F">
            <w:pPr>
              <w:spacing w:line="240" w:lineRule="atLeast"/>
              <w:rPr>
                <w:rFonts w:ascii="宋体" w:hAnsi="宋体"/>
                <w:szCs w:val="21"/>
              </w:rPr>
            </w:pPr>
            <w:r>
              <w:rPr>
                <w:rFonts w:ascii="宋体" w:hAnsi="宋体" w:hint="eastAsia"/>
                <w:szCs w:val="21"/>
              </w:rPr>
              <w:t>措施较全面、措施较可行、方法较科学、操作性较强，得4分；</w:t>
            </w:r>
          </w:p>
          <w:p w:rsidR="00A751F2" w:rsidRDefault="0098328F">
            <w:pPr>
              <w:spacing w:line="240" w:lineRule="atLeast"/>
              <w:rPr>
                <w:rFonts w:ascii="宋体" w:hAnsi="宋体"/>
                <w:szCs w:val="21"/>
              </w:rPr>
            </w:pPr>
            <w:r>
              <w:rPr>
                <w:rFonts w:ascii="宋体" w:hAnsi="宋体" w:hint="eastAsia"/>
                <w:szCs w:val="21"/>
              </w:rPr>
              <w:t>措施基本全面、措施基本很可行、方法基本科学、有操作性，得3分；</w:t>
            </w:r>
          </w:p>
          <w:p w:rsidR="00A751F2" w:rsidRDefault="0098328F">
            <w:pPr>
              <w:spacing w:line="240" w:lineRule="atLeast"/>
              <w:rPr>
                <w:rFonts w:ascii="宋体" w:hAnsi="宋体"/>
                <w:szCs w:val="21"/>
              </w:rPr>
            </w:pPr>
            <w:r>
              <w:rPr>
                <w:rFonts w:ascii="宋体" w:hAnsi="宋体" w:hint="eastAsia"/>
                <w:szCs w:val="21"/>
              </w:rPr>
              <w:t>措施不全面、措施较差、方法不科学、无操作性，得1分；</w:t>
            </w:r>
          </w:p>
          <w:p w:rsidR="00A751F2" w:rsidRDefault="0098328F">
            <w:pPr>
              <w:spacing w:line="240" w:lineRule="atLeast"/>
              <w:rPr>
                <w:rFonts w:ascii="宋体" w:hAnsi="宋体" w:cs="宋体"/>
                <w:kern w:val="0"/>
                <w:szCs w:val="21"/>
              </w:rPr>
            </w:pPr>
            <w:r>
              <w:rPr>
                <w:rFonts w:ascii="宋体" w:hAnsi="宋体" w:hint="eastAsia"/>
                <w:szCs w:val="21"/>
              </w:rPr>
              <w:t>未提供，得0分。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rPr>
            </w:pPr>
            <w:r>
              <w:rPr>
                <w:rFonts w:ascii="宋体" w:hAnsi="宋体" w:hint="eastAsia"/>
                <w:szCs w:val="21"/>
              </w:rPr>
              <w:t>突发事件应急措施</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rPr>
            </w:pPr>
            <w:r>
              <w:rPr>
                <w:rFonts w:ascii="宋体" w:hAnsi="宋体" w:hint="eastAsia"/>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rPr>
            </w:pPr>
            <w:r>
              <w:rPr>
                <w:rFonts w:ascii="宋体" w:hAnsi="宋体" w:hint="eastAsia"/>
                <w:szCs w:val="21"/>
              </w:rPr>
              <w:t>根据措施的完整性、可行性、针对性、优化程度</w:t>
            </w:r>
          </w:p>
          <w:p w:rsidR="00A751F2" w:rsidRDefault="0098328F">
            <w:pPr>
              <w:spacing w:line="240" w:lineRule="atLeast"/>
              <w:rPr>
                <w:rFonts w:ascii="宋体" w:hAnsi="宋体"/>
                <w:szCs w:val="21"/>
              </w:rPr>
            </w:pPr>
            <w:r>
              <w:rPr>
                <w:rFonts w:ascii="宋体" w:hAnsi="宋体" w:hint="eastAsia"/>
                <w:szCs w:val="21"/>
              </w:rPr>
              <w:t>措施全面、措施可行、方法科学、操作性强，得5分；</w:t>
            </w:r>
          </w:p>
          <w:p w:rsidR="00A751F2" w:rsidRDefault="0098328F">
            <w:pPr>
              <w:spacing w:line="240" w:lineRule="atLeast"/>
              <w:rPr>
                <w:rFonts w:ascii="宋体" w:hAnsi="宋体"/>
                <w:szCs w:val="21"/>
              </w:rPr>
            </w:pPr>
            <w:r>
              <w:rPr>
                <w:rFonts w:ascii="宋体" w:hAnsi="宋体" w:hint="eastAsia"/>
                <w:szCs w:val="21"/>
              </w:rPr>
              <w:t>措施较全面、措施较可行、方法较科学、操作性较强，得4分；</w:t>
            </w:r>
          </w:p>
          <w:p w:rsidR="00A751F2" w:rsidRDefault="0098328F">
            <w:pPr>
              <w:spacing w:line="240" w:lineRule="atLeast"/>
              <w:rPr>
                <w:rFonts w:ascii="宋体" w:hAnsi="宋体"/>
                <w:szCs w:val="21"/>
              </w:rPr>
            </w:pPr>
            <w:r>
              <w:rPr>
                <w:rFonts w:ascii="宋体" w:hAnsi="宋体" w:hint="eastAsia"/>
                <w:szCs w:val="21"/>
              </w:rPr>
              <w:t>措施基本全面、措施基本可行、方法基本科学、有操作性，得3分；</w:t>
            </w:r>
          </w:p>
          <w:p w:rsidR="00A751F2" w:rsidRDefault="0098328F">
            <w:pPr>
              <w:spacing w:line="240" w:lineRule="atLeast"/>
              <w:rPr>
                <w:rFonts w:ascii="宋体" w:hAnsi="宋体"/>
                <w:szCs w:val="21"/>
              </w:rPr>
            </w:pPr>
            <w:r>
              <w:rPr>
                <w:rFonts w:ascii="宋体" w:hAnsi="宋体" w:hint="eastAsia"/>
                <w:szCs w:val="21"/>
              </w:rPr>
              <w:t>措施不全面、措施较差、方法不科学、无操作性，得1分；</w:t>
            </w:r>
          </w:p>
          <w:p w:rsidR="00A751F2" w:rsidRDefault="0098328F">
            <w:pPr>
              <w:spacing w:line="240" w:lineRule="atLeast"/>
              <w:rPr>
                <w:rFonts w:ascii="宋体" w:hAnsi="宋体"/>
                <w:szCs w:val="21"/>
              </w:rPr>
            </w:pPr>
            <w:r>
              <w:rPr>
                <w:rFonts w:ascii="宋体" w:hAnsi="宋体" w:hint="eastAsia"/>
                <w:szCs w:val="21"/>
              </w:rPr>
              <w:t>未提供，得0分。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vMerge w:val="restart"/>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kern w:val="0"/>
                <w:szCs w:val="21"/>
              </w:rPr>
            </w:pPr>
            <w:r>
              <w:rPr>
                <w:rFonts w:ascii="宋体" w:hAnsi="宋体" w:hint="eastAsia"/>
                <w:szCs w:val="21"/>
              </w:rPr>
              <w:t>售后服务保障</w:t>
            </w: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szCs w:val="21"/>
              </w:rPr>
            </w:pPr>
            <w:r>
              <w:rPr>
                <w:rFonts w:ascii="宋体" w:hAnsi="宋体" w:hint="eastAsia"/>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szCs w:val="21"/>
              </w:rPr>
            </w:pPr>
            <w:r>
              <w:rPr>
                <w:rFonts w:ascii="宋体" w:hAnsi="宋体" w:hint="eastAsia"/>
                <w:szCs w:val="21"/>
              </w:rPr>
              <w:t>方案内容包括但不限于：故障排除、时效性、代替设备、定期巡检、质保期配件、维修期顺延等</w:t>
            </w:r>
          </w:p>
          <w:p w:rsidR="00A751F2" w:rsidRDefault="0098328F">
            <w:pPr>
              <w:spacing w:line="240" w:lineRule="atLeast"/>
              <w:rPr>
                <w:rFonts w:ascii="宋体" w:hAnsi="宋体"/>
                <w:szCs w:val="21"/>
              </w:rPr>
            </w:pPr>
            <w:r>
              <w:rPr>
                <w:rFonts w:ascii="宋体" w:hAnsi="宋体" w:hint="eastAsia"/>
                <w:szCs w:val="21"/>
              </w:rPr>
              <w:t>方案周详，描述清晰，针对性强，得5分；</w:t>
            </w:r>
          </w:p>
          <w:p w:rsidR="00A751F2" w:rsidRDefault="0098328F">
            <w:pPr>
              <w:spacing w:line="240" w:lineRule="atLeast"/>
              <w:rPr>
                <w:rFonts w:ascii="宋体" w:hAnsi="宋体"/>
                <w:szCs w:val="21"/>
              </w:rPr>
            </w:pPr>
            <w:r>
              <w:rPr>
                <w:rFonts w:ascii="宋体" w:hAnsi="宋体" w:hint="eastAsia"/>
                <w:szCs w:val="21"/>
              </w:rPr>
              <w:t>方案较全面、</w:t>
            </w:r>
            <w:proofErr w:type="gramStart"/>
            <w:r>
              <w:rPr>
                <w:rFonts w:ascii="宋体" w:hAnsi="宋体" w:hint="eastAsia"/>
                <w:szCs w:val="21"/>
              </w:rPr>
              <w:t>描述较</w:t>
            </w:r>
            <w:proofErr w:type="gramEnd"/>
            <w:r>
              <w:rPr>
                <w:rFonts w:ascii="宋体" w:hAnsi="宋体" w:hint="eastAsia"/>
                <w:szCs w:val="21"/>
              </w:rPr>
              <w:t>清晰、针对性较强，得4分；</w:t>
            </w:r>
          </w:p>
          <w:p w:rsidR="00A751F2" w:rsidRDefault="0098328F">
            <w:pPr>
              <w:spacing w:line="240" w:lineRule="atLeast"/>
              <w:rPr>
                <w:rFonts w:ascii="宋体" w:hAnsi="宋体"/>
                <w:szCs w:val="21"/>
              </w:rPr>
            </w:pPr>
            <w:r>
              <w:rPr>
                <w:rFonts w:ascii="宋体" w:hAnsi="宋体" w:hint="eastAsia"/>
                <w:szCs w:val="21"/>
              </w:rPr>
              <w:t>方案欠全面或不完整、描述一般、针对性一般，得3分；</w:t>
            </w:r>
          </w:p>
          <w:p w:rsidR="00A751F2" w:rsidRDefault="0098328F">
            <w:pPr>
              <w:spacing w:line="240" w:lineRule="atLeast"/>
              <w:rPr>
                <w:rFonts w:ascii="宋体" w:hAnsi="宋体"/>
                <w:szCs w:val="21"/>
              </w:rPr>
            </w:pPr>
            <w:r>
              <w:rPr>
                <w:rFonts w:ascii="宋体" w:hAnsi="宋体" w:hint="eastAsia"/>
                <w:szCs w:val="21"/>
              </w:rPr>
              <w:t>方案描述简单，方案不全面，无针对性，得1分；</w:t>
            </w:r>
          </w:p>
          <w:p w:rsidR="00A751F2" w:rsidRDefault="0098328F">
            <w:pPr>
              <w:adjustRightInd w:val="0"/>
              <w:snapToGrid w:val="0"/>
              <w:spacing w:line="240" w:lineRule="atLeast"/>
              <w:jc w:val="left"/>
              <w:rPr>
                <w:rFonts w:ascii="宋体" w:hAnsi="宋体"/>
                <w:szCs w:val="21"/>
              </w:rPr>
            </w:pPr>
            <w:r>
              <w:rPr>
                <w:rFonts w:ascii="宋体" w:hAnsi="宋体" w:hint="eastAsia"/>
                <w:szCs w:val="21"/>
              </w:rPr>
              <w:t>未提供得0分。</w:t>
            </w:r>
          </w:p>
        </w:tc>
      </w:tr>
      <w:tr w:rsidR="00A751F2">
        <w:trPr>
          <w:cantSplit/>
          <w:trHeight w:val="20"/>
          <w:jc w:val="center"/>
        </w:trPr>
        <w:tc>
          <w:tcPr>
            <w:tcW w:w="841"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723" w:type="dxa"/>
            <w:vMerge/>
            <w:tcBorders>
              <w:top w:val="single" w:sz="4" w:space="0" w:color="auto"/>
              <w:left w:val="single" w:sz="4" w:space="0" w:color="auto"/>
              <w:bottom w:val="single" w:sz="4" w:space="0" w:color="auto"/>
              <w:right w:val="single" w:sz="4" w:space="0" w:color="auto"/>
            </w:tcBorders>
            <w:vAlign w:val="center"/>
          </w:tcPr>
          <w:p w:rsidR="00A751F2" w:rsidRDefault="00A751F2">
            <w:pPr>
              <w:widowControl/>
              <w:jc w:val="left"/>
              <w:rPr>
                <w:rFonts w:ascii="宋体" w:hAnsi="宋体" w:cs="宋体"/>
                <w:kern w:val="0"/>
                <w:szCs w:val="21"/>
              </w:rPr>
            </w:pPr>
          </w:p>
        </w:tc>
        <w:tc>
          <w:tcPr>
            <w:tcW w:w="978" w:type="dxa"/>
            <w:tcBorders>
              <w:top w:val="single" w:sz="4" w:space="0" w:color="auto"/>
              <w:left w:val="single" w:sz="4" w:space="0" w:color="auto"/>
              <w:bottom w:val="single" w:sz="4" w:space="0" w:color="auto"/>
              <w:right w:val="single" w:sz="4" w:space="0" w:color="auto"/>
            </w:tcBorders>
          </w:tcPr>
          <w:p w:rsidR="00A751F2" w:rsidRDefault="0098328F">
            <w:pPr>
              <w:spacing w:line="240" w:lineRule="atLeast"/>
              <w:rPr>
                <w:rFonts w:ascii="宋体" w:hAnsi="宋体" w:cs="宋体"/>
                <w:szCs w:val="21"/>
              </w:rPr>
            </w:pPr>
            <w:r>
              <w:rPr>
                <w:rFonts w:ascii="宋体" w:hAnsi="宋体" w:cs="宋体" w:hint="eastAsia"/>
                <w:szCs w:val="21"/>
              </w:rPr>
              <w:t>5</w:t>
            </w:r>
          </w:p>
        </w:tc>
        <w:tc>
          <w:tcPr>
            <w:tcW w:w="6623" w:type="dxa"/>
            <w:tcBorders>
              <w:top w:val="single" w:sz="4" w:space="0" w:color="auto"/>
              <w:left w:val="single" w:sz="4" w:space="0" w:color="auto"/>
              <w:bottom w:val="single" w:sz="4" w:space="0" w:color="auto"/>
              <w:right w:val="single" w:sz="4" w:space="0" w:color="auto"/>
            </w:tcBorders>
            <w:vAlign w:val="center"/>
          </w:tcPr>
          <w:p w:rsidR="00A751F2" w:rsidRDefault="0098328F">
            <w:pPr>
              <w:spacing w:line="240" w:lineRule="atLeast"/>
              <w:rPr>
                <w:rFonts w:ascii="宋体" w:hAnsi="宋体" w:cs="宋体"/>
                <w:szCs w:val="21"/>
              </w:rPr>
            </w:pPr>
            <w:r>
              <w:rPr>
                <w:rFonts w:ascii="宋体" w:hAnsi="宋体" w:cs="宋体" w:hint="eastAsia"/>
                <w:szCs w:val="21"/>
              </w:rPr>
              <w:t>结合本项目服务提出完整的承诺，可行性强，得5分；</w:t>
            </w:r>
          </w:p>
          <w:p w:rsidR="00A751F2" w:rsidRDefault="0098328F">
            <w:pPr>
              <w:spacing w:line="240" w:lineRule="atLeast"/>
              <w:rPr>
                <w:rFonts w:ascii="宋体" w:hAnsi="宋体" w:cs="宋体"/>
                <w:szCs w:val="21"/>
              </w:rPr>
            </w:pPr>
            <w:r>
              <w:rPr>
                <w:rFonts w:ascii="宋体" w:hAnsi="宋体" w:cs="宋体" w:hint="eastAsia"/>
                <w:szCs w:val="21"/>
              </w:rPr>
              <w:t>服务</w:t>
            </w:r>
            <w:proofErr w:type="gramStart"/>
            <w:r>
              <w:rPr>
                <w:rFonts w:ascii="宋体" w:hAnsi="宋体" w:cs="宋体" w:hint="eastAsia"/>
                <w:szCs w:val="21"/>
              </w:rPr>
              <w:t>承诺较</w:t>
            </w:r>
            <w:proofErr w:type="gramEnd"/>
            <w:r>
              <w:rPr>
                <w:rFonts w:ascii="宋体" w:hAnsi="宋体" w:cs="宋体" w:hint="eastAsia"/>
                <w:szCs w:val="21"/>
              </w:rPr>
              <w:t>完整，可行性较强，得4分；</w:t>
            </w:r>
          </w:p>
          <w:p w:rsidR="00A751F2" w:rsidRDefault="0098328F">
            <w:pPr>
              <w:spacing w:line="240" w:lineRule="atLeast"/>
              <w:rPr>
                <w:rFonts w:ascii="宋体" w:hAnsi="宋体" w:cs="宋体"/>
                <w:szCs w:val="21"/>
              </w:rPr>
            </w:pPr>
            <w:r>
              <w:rPr>
                <w:rFonts w:ascii="宋体" w:hAnsi="宋体" w:cs="宋体" w:hint="eastAsia"/>
                <w:szCs w:val="21"/>
              </w:rPr>
              <w:t>完整性一般，可行性一般，得3分；</w:t>
            </w:r>
          </w:p>
          <w:p w:rsidR="00A751F2" w:rsidRDefault="0098328F">
            <w:pPr>
              <w:spacing w:line="240" w:lineRule="atLeast"/>
              <w:rPr>
                <w:rFonts w:ascii="宋体" w:hAnsi="宋体" w:cs="宋体"/>
                <w:szCs w:val="21"/>
              </w:rPr>
            </w:pPr>
            <w:r>
              <w:rPr>
                <w:rFonts w:ascii="宋体" w:hAnsi="宋体" w:cs="宋体" w:hint="eastAsia"/>
                <w:szCs w:val="21"/>
              </w:rPr>
              <w:t>完整性较差，可行性较差，得1分；</w:t>
            </w:r>
          </w:p>
          <w:p w:rsidR="00A751F2" w:rsidRDefault="0098328F">
            <w:pPr>
              <w:spacing w:line="240" w:lineRule="atLeast"/>
              <w:rPr>
                <w:rFonts w:ascii="宋体" w:hAnsi="宋体" w:cs="宋体"/>
                <w:szCs w:val="21"/>
              </w:rPr>
            </w:pPr>
            <w:r>
              <w:rPr>
                <w:rFonts w:ascii="宋体" w:hAnsi="宋体" w:cs="宋体" w:hint="eastAsia"/>
                <w:szCs w:val="21"/>
              </w:rPr>
              <w:t>未提供，得0分。</w:t>
            </w:r>
          </w:p>
        </w:tc>
      </w:tr>
    </w:tbl>
    <w:p w:rsidR="00A751F2" w:rsidRDefault="0098328F">
      <w:pPr>
        <w:spacing w:line="360" w:lineRule="auto"/>
        <w:jc w:val="center"/>
        <w:outlineLvl w:val="0"/>
        <w:rPr>
          <w:b/>
          <w:sz w:val="36"/>
          <w:szCs w:val="36"/>
        </w:rPr>
      </w:pPr>
      <w:r>
        <w:rPr>
          <w:b/>
          <w:sz w:val="36"/>
          <w:szCs w:val="36"/>
        </w:rPr>
        <w:br w:type="page"/>
      </w:r>
      <w:bookmarkStart w:id="810" w:name="_Toc99301424"/>
      <w:r>
        <w:rPr>
          <w:b/>
          <w:sz w:val="36"/>
          <w:szCs w:val="36"/>
        </w:rPr>
        <w:lastRenderedPageBreak/>
        <w:t>第五章</w:t>
      </w:r>
      <w:r>
        <w:rPr>
          <w:b/>
          <w:sz w:val="36"/>
          <w:szCs w:val="36"/>
        </w:rPr>
        <w:t xml:space="preserve">   </w:t>
      </w:r>
      <w:r>
        <w:rPr>
          <w:b/>
          <w:sz w:val="36"/>
          <w:szCs w:val="36"/>
        </w:rPr>
        <w:t>采购需求</w:t>
      </w:r>
      <w:bookmarkEnd w:id="810"/>
    </w:p>
    <w:p w:rsidR="00A751F2" w:rsidRDefault="0098328F">
      <w:pPr>
        <w:spacing w:line="420" w:lineRule="exact"/>
        <w:rPr>
          <w:rFonts w:ascii="黑体" w:eastAsia="黑体" w:hAnsi="黑体"/>
          <w:b/>
          <w:sz w:val="28"/>
          <w:szCs w:val="28"/>
        </w:rPr>
      </w:pPr>
      <w:r>
        <w:rPr>
          <w:rFonts w:ascii="黑体" w:eastAsia="黑体" w:hAnsi="黑体" w:hint="eastAsia"/>
          <w:b/>
          <w:sz w:val="28"/>
          <w:szCs w:val="28"/>
        </w:rPr>
        <w:t>项目概况</w:t>
      </w:r>
    </w:p>
    <w:p w:rsidR="00A751F2" w:rsidRDefault="0098328F">
      <w:pPr>
        <w:spacing w:line="420" w:lineRule="exact"/>
        <w:ind w:left="420" w:firstLineChars="200" w:firstLine="480"/>
        <w:rPr>
          <w:rFonts w:ascii="黑体" w:eastAsia="黑体" w:hAnsi="黑体"/>
          <w:b/>
          <w:sz w:val="28"/>
          <w:szCs w:val="28"/>
        </w:rPr>
      </w:pPr>
      <w:r>
        <w:rPr>
          <w:rFonts w:ascii="宋体" w:hAnsi="宋体" w:hint="eastAsia"/>
          <w:sz w:val="24"/>
        </w:rPr>
        <w:t>随着教育技术的不断发展和教学需求的不断提高，现有的教育教学设备已经不能满足日益增长的需求。教室多媒体设备老化、功能不足，教育教学电脑性能低下等问题逐渐显现，严重影响了教学质量和效率。为了提高教育教学设备的效率和性能，满足教学需求，顺义区教委2024年申报“资产-教育教学设备更新”项目，对我区教育教学设备进行分学段、逐年进行更新更替。</w:t>
      </w:r>
    </w:p>
    <w:p w:rsidR="00A751F2" w:rsidRDefault="0098328F">
      <w:pPr>
        <w:spacing w:line="420" w:lineRule="exact"/>
        <w:rPr>
          <w:rFonts w:ascii="黑体" w:eastAsia="黑体" w:hAnsi="黑体"/>
          <w:b/>
          <w:sz w:val="28"/>
          <w:szCs w:val="28"/>
        </w:rPr>
      </w:pPr>
      <w:r>
        <w:rPr>
          <w:rFonts w:ascii="黑体" w:eastAsia="黑体" w:hAnsi="黑体" w:hint="eastAsia"/>
          <w:b/>
          <w:sz w:val="28"/>
          <w:szCs w:val="28"/>
        </w:rPr>
        <w:t>商务要求</w:t>
      </w:r>
    </w:p>
    <w:p w:rsidR="00A751F2" w:rsidRDefault="0098328F">
      <w:pPr>
        <w:spacing w:line="420" w:lineRule="exact"/>
        <w:ind w:leftChars="200" w:left="1620" w:hangingChars="500" w:hanging="1200"/>
        <w:rPr>
          <w:rFonts w:ascii="宋体" w:hAnsi="宋体"/>
          <w:sz w:val="24"/>
          <w:szCs w:val="28"/>
        </w:rPr>
      </w:pPr>
      <w:r>
        <w:rPr>
          <w:rFonts w:ascii="宋体" w:hAnsi="宋体" w:hint="eastAsia"/>
          <w:sz w:val="24"/>
          <w:szCs w:val="28"/>
        </w:rPr>
        <w:t>项目名称：资产-教育教学设备更新项目</w:t>
      </w:r>
    </w:p>
    <w:p w:rsidR="00A751F2" w:rsidRDefault="0098328F">
      <w:pPr>
        <w:spacing w:line="420" w:lineRule="exact"/>
        <w:ind w:leftChars="200" w:left="420"/>
        <w:rPr>
          <w:rFonts w:ascii="宋体" w:hAnsi="宋体"/>
          <w:sz w:val="24"/>
          <w:szCs w:val="28"/>
        </w:rPr>
      </w:pPr>
      <w:r>
        <w:rPr>
          <w:rFonts w:ascii="宋体" w:hAnsi="宋体" w:hint="eastAsia"/>
          <w:sz w:val="24"/>
          <w:szCs w:val="28"/>
        </w:rPr>
        <w:t>服务地点：本项目涉及顺义区13所中小学校，具体如下：</w:t>
      </w:r>
    </w:p>
    <w:p w:rsidR="00A751F2" w:rsidRDefault="0098328F">
      <w:pPr>
        <w:spacing w:line="420" w:lineRule="exact"/>
        <w:ind w:leftChars="200" w:left="420"/>
        <w:rPr>
          <w:rFonts w:ascii="宋体" w:hAnsi="宋体"/>
          <w:sz w:val="24"/>
          <w:szCs w:val="28"/>
        </w:rPr>
      </w:pPr>
      <w:r>
        <w:rPr>
          <w:rFonts w:ascii="宋体" w:hAnsi="宋体" w:hint="eastAsia"/>
          <w:sz w:val="24"/>
          <w:szCs w:val="28"/>
        </w:rPr>
        <w:t>第一包包含：顺义区第一中学、顺义区第二中学、顺义区牛栏山一中实验中学、北京四中顺义分校、顺义区天竺中学、顺义区后沙</w:t>
      </w:r>
      <w:proofErr w:type="gramStart"/>
      <w:r>
        <w:rPr>
          <w:rFonts w:ascii="宋体" w:hAnsi="宋体" w:hint="eastAsia"/>
          <w:sz w:val="24"/>
          <w:szCs w:val="28"/>
        </w:rPr>
        <w:t>峪中心</w:t>
      </w:r>
      <w:proofErr w:type="gramEnd"/>
      <w:r>
        <w:rPr>
          <w:rFonts w:ascii="宋体" w:hAnsi="宋体" w:hint="eastAsia"/>
          <w:sz w:val="24"/>
          <w:szCs w:val="28"/>
        </w:rPr>
        <w:t>小学。6所学校共计232套。</w:t>
      </w:r>
    </w:p>
    <w:p w:rsidR="00A751F2" w:rsidRDefault="0098328F">
      <w:pPr>
        <w:spacing w:line="420" w:lineRule="exact"/>
        <w:ind w:leftChars="200" w:left="420"/>
        <w:rPr>
          <w:rFonts w:ascii="宋体" w:hAnsi="宋体"/>
          <w:sz w:val="24"/>
          <w:szCs w:val="28"/>
        </w:rPr>
      </w:pPr>
      <w:r>
        <w:rPr>
          <w:rFonts w:ascii="宋体" w:hAnsi="宋体" w:hint="eastAsia"/>
          <w:sz w:val="24"/>
          <w:szCs w:val="28"/>
        </w:rPr>
        <w:t>第二包包含：顺义区第十一中学、顺义区仁和中学、顺义区第五中学、顺义区第九中学、顺义区沿河中学、顺义区牛栏山第二小学、顺义区杨镇第一中学。7所学校共计233套。</w:t>
      </w:r>
    </w:p>
    <w:p w:rsidR="00A751F2" w:rsidRDefault="00A751F2">
      <w:pPr>
        <w:spacing w:line="420" w:lineRule="exact"/>
        <w:ind w:leftChars="200" w:left="420"/>
        <w:rPr>
          <w:rFonts w:ascii="宋体" w:hAnsi="宋体"/>
          <w:sz w:val="24"/>
          <w:szCs w:val="28"/>
        </w:rPr>
      </w:pPr>
    </w:p>
    <w:p w:rsidR="00A751F2" w:rsidRDefault="0098328F">
      <w:pPr>
        <w:spacing w:line="420" w:lineRule="exact"/>
        <w:ind w:leftChars="200" w:left="420"/>
        <w:rPr>
          <w:rFonts w:ascii="宋体" w:hAnsi="宋体"/>
          <w:sz w:val="24"/>
          <w:szCs w:val="28"/>
        </w:rPr>
      </w:pPr>
      <w:r>
        <w:rPr>
          <w:rFonts w:ascii="宋体" w:hAnsi="宋体" w:hint="eastAsia"/>
          <w:sz w:val="24"/>
          <w:szCs w:val="28"/>
        </w:rPr>
        <w:t>服务期限：5年</w:t>
      </w:r>
    </w:p>
    <w:p w:rsidR="00A751F2" w:rsidRDefault="0098328F">
      <w:pPr>
        <w:spacing w:line="420" w:lineRule="exact"/>
        <w:ind w:leftChars="200" w:left="420"/>
        <w:rPr>
          <w:rFonts w:ascii="宋体" w:hAnsi="宋体"/>
          <w:sz w:val="24"/>
          <w:szCs w:val="28"/>
        </w:rPr>
      </w:pPr>
      <w:r>
        <w:rPr>
          <w:rFonts w:ascii="宋体" w:hAnsi="宋体" w:hint="eastAsia"/>
          <w:sz w:val="24"/>
          <w:szCs w:val="28"/>
        </w:rPr>
        <w:t>支付方式：详见合同条款</w:t>
      </w:r>
    </w:p>
    <w:p w:rsidR="00A751F2" w:rsidRDefault="0098328F">
      <w:pPr>
        <w:spacing w:line="420" w:lineRule="exact"/>
        <w:ind w:leftChars="200" w:left="420"/>
        <w:rPr>
          <w:rFonts w:ascii="宋体" w:hAnsi="宋体"/>
          <w:sz w:val="24"/>
          <w:szCs w:val="28"/>
        </w:rPr>
      </w:pPr>
      <w:r>
        <w:rPr>
          <w:rFonts w:ascii="宋体" w:hAnsi="宋体" w:hint="eastAsia"/>
          <w:sz w:val="24"/>
          <w:szCs w:val="28"/>
        </w:rPr>
        <w:t>交付时间：自合同签订之日起90天内</w:t>
      </w:r>
    </w:p>
    <w:p w:rsidR="00A751F2" w:rsidRDefault="0098328F">
      <w:pPr>
        <w:spacing w:line="420" w:lineRule="exact"/>
        <w:ind w:leftChars="200" w:left="420"/>
        <w:rPr>
          <w:rFonts w:ascii="宋体" w:hAnsi="宋体"/>
          <w:sz w:val="24"/>
          <w:szCs w:val="28"/>
        </w:rPr>
      </w:pPr>
      <w:r>
        <w:rPr>
          <w:rFonts w:ascii="宋体" w:hAnsi="宋体" w:hint="eastAsia"/>
          <w:sz w:val="24"/>
          <w:szCs w:val="28"/>
        </w:rPr>
        <w:t>★质保及售后：全部设备要求原厂质保，且质保期不少于五年。全部维护服务不少于五年。</w:t>
      </w:r>
    </w:p>
    <w:p w:rsidR="00A751F2" w:rsidRDefault="0098328F">
      <w:pPr>
        <w:rPr>
          <w:rFonts w:ascii="黑体" w:eastAsia="黑体" w:hAnsi="黑体"/>
          <w:b/>
          <w:sz w:val="32"/>
          <w:szCs w:val="32"/>
        </w:rPr>
      </w:pPr>
      <w:r>
        <w:rPr>
          <w:rFonts w:ascii="黑体" w:eastAsia="黑体" w:hAnsi="黑体" w:hint="eastAsia"/>
          <w:b/>
          <w:sz w:val="32"/>
          <w:szCs w:val="32"/>
        </w:rPr>
        <w:t>商务要求概况：</w:t>
      </w:r>
    </w:p>
    <w:tbl>
      <w:tblPr>
        <w:tblStyle w:val="af3"/>
        <w:tblW w:w="9506" w:type="dxa"/>
        <w:jc w:val="center"/>
        <w:tblLook w:val="04A0" w:firstRow="1" w:lastRow="0" w:firstColumn="1" w:lastColumn="0" w:noHBand="0" w:noVBand="1"/>
      </w:tblPr>
      <w:tblGrid>
        <w:gridCol w:w="1534"/>
        <w:gridCol w:w="920"/>
        <w:gridCol w:w="1381"/>
        <w:gridCol w:w="1226"/>
        <w:gridCol w:w="919"/>
        <w:gridCol w:w="3526"/>
      </w:tblGrid>
      <w:tr w:rsidR="00A751F2">
        <w:trPr>
          <w:cantSplit/>
          <w:trHeight w:val="14"/>
          <w:tblHeader/>
          <w:jc w:val="center"/>
        </w:trPr>
        <w:tc>
          <w:tcPr>
            <w:tcW w:w="1534" w:type="dxa"/>
          </w:tcPr>
          <w:p w:rsidR="00A751F2" w:rsidRDefault="0098328F">
            <w:pPr>
              <w:jc w:val="center"/>
              <w:rPr>
                <w:rFonts w:ascii="宋体" w:hAnsi="宋体"/>
              </w:rPr>
            </w:pPr>
            <w:r>
              <w:rPr>
                <w:rFonts w:ascii="宋体" w:hAnsi="宋体" w:hint="eastAsia"/>
              </w:rPr>
              <w:t>包次</w:t>
            </w:r>
          </w:p>
        </w:tc>
        <w:tc>
          <w:tcPr>
            <w:tcW w:w="920" w:type="dxa"/>
          </w:tcPr>
          <w:p w:rsidR="00A751F2" w:rsidRDefault="0098328F">
            <w:pPr>
              <w:jc w:val="center"/>
              <w:rPr>
                <w:rFonts w:ascii="宋体" w:hAnsi="宋体"/>
              </w:rPr>
            </w:pPr>
            <w:r>
              <w:rPr>
                <w:rFonts w:ascii="宋体" w:hAnsi="宋体" w:hint="eastAsia"/>
              </w:rPr>
              <w:t>合同履行期</w:t>
            </w:r>
          </w:p>
        </w:tc>
        <w:tc>
          <w:tcPr>
            <w:tcW w:w="1381" w:type="dxa"/>
          </w:tcPr>
          <w:p w:rsidR="00A751F2" w:rsidRDefault="0098328F">
            <w:pPr>
              <w:jc w:val="center"/>
              <w:rPr>
                <w:rFonts w:ascii="宋体" w:hAnsi="宋体"/>
              </w:rPr>
            </w:pPr>
            <w:r>
              <w:rPr>
                <w:rFonts w:ascii="宋体" w:hAnsi="宋体" w:hint="eastAsia"/>
              </w:rPr>
              <w:t>送货期</w:t>
            </w:r>
          </w:p>
          <w:p w:rsidR="00A751F2" w:rsidRDefault="0098328F">
            <w:pPr>
              <w:jc w:val="center"/>
              <w:rPr>
                <w:rFonts w:ascii="宋体" w:hAnsi="宋体"/>
              </w:rPr>
            </w:pPr>
            <w:r>
              <w:rPr>
                <w:rFonts w:ascii="宋体" w:hAnsi="宋体" w:hint="eastAsia"/>
              </w:rPr>
              <w:t>（日历天）</w:t>
            </w:r>
          </w:p>
        </w:tc>
        <w:tc>
          <w:tcPr>
            <w:tcW w:w="1226" w:type="dxa"/>
          </w:tcPr>
          <w:p w:rsidR="00A751F2" w:rsidRDefault="0098328F">
            <w:pPr>
              <w:jc w:val="center"/>
              <w:rPr>
                <w:rFonts w:ascii="宋体" w:hAnsi="宋体"/>
              </w:rPr>
            </w:pPr>
            <w:r>
              <w:rPr>
                <w:rFonts w:ascii="宋体" w:hAnsi="宋体" w:hint="eastAsia"/>
              </w:rPr>
              <w:t>最高限价（万元）</w:t>
            </w:r>
          </w:p>
        </w:tc>
        <w:tc>
          <w:tcPr>
            <w:tcW w:w="919" w:type="dxa"/>
          </w:tcPr>
          <w:p w:rsidR="00A751F2" w:rsidRDefault="0098328F">
            <w:pPr>
              <w:jc w:val="center"/>
              <w:rPr>
                <w:rFonts w:ascii="宋体" w:hAnsi="宋体"/>
              </w:rPr>
            </w:pPr>
            <w:r>
              <w:rPr>
                <w:rFonts w:ascii="宋体" w:hAnsi="宋体" w:hint="eastAsia"/>
              </w:rPr>
              <w:t>样品</w:t>
            </w:r>
          </w:p>
        </w:tc>
        <w:tc>
          <w:tcPr>
            <w:tcW w:w="3526" w:type="dxa"/>
          </w:tcPr>
          <w:p w:rsidR="00A751F2" w:rsidRDefault="0098328F">
            <w:pPr>
              <w:jc w:val="center"/>
              <w:rPr>
                <w:rFonts w:ascii="宋体" w:hAnsi="宋体"/>
              </w:rPr>
            </w:pPr>
            <w:r>
              <w:rPr>
                <w:rFonts w:ascii="宋体" w:hAnsi="宋体" w:hint="eastAsia"/>
              </w:rPr>
              <w:t>证明</w:t>
            </w:r>
            <w:r>
              <w:rPr>
                <w:rFonts w:ascii="宋体" w:hAnsi="宋体"/>
              </w:rPr>
              <w:t>材料（检验报告或相关承诺等）</w:t>
            </w:r>
          </w:p>
        </w:tc>
      </w:tr>
      <w:tr w:rsidR="00A751F2">
        <w:trPr>
          <w:cantSplit/>
          <w:trHeight w:val="14"/>
          <w:jc w:val="center"/>
        </w:trPr>
        <w:tc>
          <w:tcPr>
            <w:tcW w:w="1534" w:type="dxa"/>
          </w:tcPr>
          <w:p w:rsidR="00A751F2" w:rsidRDefault="0098328F">
            <w:pPr>
              <w:jc w:val="center"/>
              <w:rPr>
                <w:rFonts w:ascii="宋体" w:hAnsi="宋体" w:cs="宋体"/>
                <w:sz w:val="18"/>
                <w:szCs w:val="18"/>
              </w:rPr>
            </w:pPr>
            <w:r>
              <w:rPr>
                <w:rFonts w:ascii="宋体" w:hAnsi="宋体" w:hint="eastAsia"/>
                <w:sz w:val="18"/>
                <w:szCs w:val="18"/>
              </w:rPr>
              <w:t>第一包：</w:t>
            </w:r>
            <w:r>
              <w:rPr>
                <w:rFonts w:hint="eastAsia"/>
                <w:sz w:val="18"/>
              </w:rPr>
              <w:t>电教设备</w:t>
            </w:r>
          </w:p>
        </w:tc>
        <w:tc>
          <w:tcPr>
            <w:tcW w:w="920" w:type="dxa"/>
          </w:tcPr>
          <w:p w:rsidR="00A751F2" w:rsidRDefault="0098328F">
            <w:pPr>
              <w:jc w:val="center"/>
              <w:rPr>
                <w:rFonts w:ascii="宋体" w:hAnsi="宋体"/>
                <w:sz w:val="18"/>
                <w:szCs w:val="18"/>
              </w:rPr>
            </w:pPr>
            <w:r>
              <w:rPr>
                <w:rFonts w:ascii="宋体" w:hAnsi="宋体" w:hint="eastAsia"/>
                <w:sz w:val="18"/>
                <w:szCs w:val="18"/>
              </w:rPr>
              <w:t>自合同签订起五年</w:t>
            </w:r>
          </w:p>
        </w:tc>
        <w:tc>
          <w:tcPr>
            <w:tcW w:w="1381" w:type="dxa"/>
          </w:tcPr>
          <w:p w:rsidR="00A751F2" w:rsidRDefault="0098328F">
            <w:pPr>
              <w:jc w:val="center"/>
              <w:rPr>
                <w:rFonts w:ascii="宋体" w:hAnsi="宋体"/>
                <w:sz w:val="18"/>
                <w:szCs w:val="18"/>
              </w:rPr>
            </w:pPr>
            <w:r>
              <w:rPr>
                <w:rFonts w:ascii="宋体" w:hAnsi="宋体" w:hint="eastAsia"/>
                <w:sz w:val="18"/>
                <w:szCs w:val="18"/>
              </w:rPr>
              <w:t>90</w:t>
            </w:r>
          </w:p>
        </w:tc>
        <w:tc>
          <w:tcPr>
            <w:tcW w:w="1226" w:type="dxa"/>
          </w:tcPr>
          <w:p w:rsidR="00A751F2" w:rsidRDefault="0098328F">
            <w:pPr>
              <w:jc w:val="center"/>
              <w:rPr>
                <w:rFonts w:ascii="宋体" w:hAnsi="宋体"/>
                <w:strike/>
                <w:sz w:val="18"/>
                <w:szCs w:val="18"/>
              </w:rPr>
            </w:pPr>
            <w:r>
              <w:rPr>
                <w:rFonts w:ascii="宋体" w:hAnsi="宋体" w:hint="eastAsia"/>
                <w:sz w:val="18"/>
                <w:szCs w:val="18"/>
              </w:rPr>
              <w:t xml:space="preserve"> </w:t>
            </w:r>
          </w:p>
        </w:tc>
        <w:tc>
          <w:tcPr>
            <w:tcW w:w="919" w:type="dxa"/>
          </w:tcPr>
          <w:p w:rsidR="00A751F2" w:rsidRDefault="0098328F">
            <w:pPr>
              <w:jc w:val="center"/>
              <w:rPr>
                <w:rFonts w:ascii="宋体" w:hAnsi="宋体"/>
                <w:sz w:val="18"/>
                <w:szCs w:val="18"/>
              </w:rPr>
            </w:pPr>
            <w:r>
              <w:rPr>
                <w:rFonts w:ascii="宋体" w:hAnsi="宋体" w:hint="eastAsia"/>
                <w:sz w:val="18"/>
                <w:szCs w:val="18"/>
              </w:rPr>
              <w:t>/</w:t>
            </w:r>
          </w:p>
        </w:tc>
        <w:tc>
          <w:tcPr>
            <w:tcW w:w="3526" w:type="dxa"/>
          </w:tcPr>
          <w:p w:rsidR="00A751F2" w:rsidRDefault="0098328F">
            <w:pPr>
              <w:jc w:val="left"/>
              <w:rPr>
                <w:rFonts w:ascii="宋体" w:hAnsi="宋体"/>
                <w:sz w:val="18"/>
                <w:szCs w:val="18"/>
              </w:rPr>
            </w:pPr>
            <w:r>
              <w:rPr>
                <w:rFonts w:ascii="宋体" w:hAnsi="宋体" w:hint="eastAsia"/>
                <w:sz w:val="18"/>
                <w:szCs w:val="18"/>
              </w:rPr>
              <w:t>验收时需要相应检测报告等证明材料</w:t>
            </w:r>
          </w:p>
        </w:tc>
      </w:tr>
      <w:tr w:rsidR="00A751F2">
        <w:trPr>
          <w:cantSplit/>
          <w:trHeight w:val="14"/>
          <w:jc w:val="center"/>
        </w:trPr>
        <w:tc>
          <w:tcPr>
            <w:tcW w:w="1534" w:type="dxa"/>
          </w:tcPr>
          <w:p w:rsidR="00A751F2" w:rsidRDefault="0098328F">
            <w:pPr>
              <w:jc w:val="center"/>
              <w:rPr>
                <w:rFonts w:ascii="宋体" w:hAnsi="宋体"/>
                <w:sz w:val="18"/>
                <w:szCs w:val="18"/>
              </w:rPr>
            </w:pPr>
            <w:r>
              <w:rPr>
                <w:rFonts w:ascii="宋体" w:hAnsi="宋体" w:hint="eastAsia"/>
                <w:sz w:val="18"/>
                <w:szCs w:val="18"/>
              </w:rPr>
              <w:t>第二包：</w:t>
            </w:r>
            <w:r>
              <w:rPr>
                <w:rFonts w:hint="eastAsia"/>
                <w:sz w:val="18"/>
              </w:rPr>
              <w:t>电教设备</w:t>
            </w:r>
          </w:p>
        </w:tc>
        <w:tc>
          <w:tcPr>
            <w:tcW w:w="920" w:type="dxa"/>
          </w:tcPr>
          <w:p w:rsidR="00A751F2" w:rsidRDefault="0098328F">
            <w:pPr>
              <w:jc w:val="center"/>
              <w:rPr>
                <w:rFonts w:ascii="宋体" w:hAnsi="宋体"/>
                <w:sz w:val="18"/>
                <w:szCs w:val="18"/>
              </w:rPr>
            </w:pPr>
            <w:r>
              <w:rPr>
                <w:rFonts w:ascii="宋体" w:hAnsi="宋体" w:hint="eastAsia"/>
                <w:sz w:val="18"/>
                <w:szCs w:val="18"/>
              </w:rPr>
              <w:t>自合同签订起五年</w:t>
            </w:r>
          </w:p>
        </w:tc>
        <w:tc>
          <w:tcPr>
            <w:tcW w:w="1381" w:type="dxa"/>
          </w:tcPr>
          <w:p w:rsidR="00A751F2" w:rsidRDefault="0098328F">
            <w:pPr>
              <w:jc w:val="center"/>
              <w:rPr>
                <w:rFonts w:ascii="宋体" w:hAnsi="宋体"/>
                <w:sz w:val="18"/>
                <w:szCs w:val="18"/>
              </w:rPr>
            </w:pPr>
            <w:r>
              <w:rPr>
                <w:rFonts w:ascii="宋体" w:hAnsi="宋体" w:hint="eastAsia"/>
                <w:sz w:val="18"/>
                <w:szCs w:val="18"/>
              </w:rPr>
              <w:t>90</w:t>
            </w:r>
          </w:p>
        </w:tc>
        <w:tc>
          <w:tcPr>
            <w:tcW w:w="1226" w:type="dxa"/>
          </w:tcPr>
          <w:p w:rsidR="00A751F2" w:rsidRDefault="0098328F">
            <w:pPr>
              <w:jc w:val="center"/>
              <w:rPr>
                <w:rFonts w:ascii="宋体" w:hAnsi="宋体"/>
                <w:sz w:val="18"/>
                <w:szCs w:val="18"/>
              </w:rPr>
            </w:pPr>
            <w:r>
              <w:rPr>
                <w:rFonts w:ascii="宋体" w:hAnsi="宋体" w:hint="eastAsia"/>
                <w:sz w:val="18"/>
                <w:szCs w:val="18"/>
              </w:rPr>
              <w:t xml:space="preserve"> </w:t>
            </w:r>
          </w:p>
        </w:tc>
        <w:tc>
          <w:tcPr>
            <w:tcW w:w="919" w:type="dxa"/>
          </w:tcPr>
          <w:p w:rsidR="00A751F2" w:rsidRDefault="0098328F">
            <w:pPr>
              <w:jc w:val="center"/>
              <w:rPr>
                <w:rFonts w:ascii="宋体" w:hAnsi="宋体"/>
                <w:sz w:val="18"/>
                <w:szCs w:val="18"/>
              </w:rPr>
            </w:pPr>
            <w:r>
              <w:rPr>
                <w:rFonts w:ascii="宋体" w:hAnsi="宋体" w:hint="eastAsia"/>
                <w:sz w:val="18"/>
                <w:szCs w:val="18"/>
              </w:rPr>
              <w:t>/</w:t>
            </w:r>
          </w:p>
        </w:tc>
        <w:tc>
          <w:tcPr>
            <w:tcW w:w="3526" w:type="dxa"/>
          </w:tcPr>
          <w:p w:rsidR="00A751F2" w:rsidRDefault="0098328F">
            <w:pPr>
              <w:jc w:val="left"/>
              <w:rPr>
                <w:rFonts w:ascii="宋体" w:hAnsi="宋体"/>
                <w:sz w:val="18"/>
                <w:szCs w:val="18"/>
              </w:rPr>
            </w:pPr>
            <w:r>
              <w:rPr>
                <w:rFonts w:ascii="宋体" w:hAnsi="宋体" w:hint="eastAsia"/>
                <w:sz w:val="18"/>
                <w:szCs w:val="18"/>
              </w:rPr>
              <w:t>验收时需要相应检测报告等证明材料</w:t>
            </w:r>
          </w:p>
        </w:tc>
      </w:tr>
    </w:tbl>
    <w:p w:rsidR="00A751F2" w:rsidRDefault="00A751F2"/>
    <w:p w:rsidR="00A751F2" w:rsidRDefault="0098328F">
      <w:pPr>
        <w:widowControl/>
        <w:ind w:firstLineChars="200" w:firstLine="640"/>
        <w:jc w:val="left"/>
        <w:rPr>
          <w:rFonts w:ascii="宋体" w:hAnsi="宋体"/>
          <w:sz w:val="32"/>
          <w:szCs w:val="32"/>
        </w:rPr>
      </w:pPr>
      <w:r>
        <w:rPr>
          <w:rFonts w:ascii="宋体" w:hAnsi="宋体"/>
          <w:sz w:val="32"/>
          <w:szCs w:val="32"/>
        </w:rPr>
        <w:br w:type="page"/>
      </w:r>
    </w:p>
    <w:p w:rsidR="00A751F2" w:rsidRDefault="0098328F">
      <w:pPr>
        <w:rPr>
          <w:rFonts w:ascii="黑体" w:eastAsia="黑体" w:hAnsi="黑体"/>
          <w:b/>
          <w:sz w:val="32"/>
          <w:szCs w:val="32"/>
        </w:rPr>
      </w:pPr>
      <w:r>
        <w:rPr>
          <w:rFonts w:ascii="黑体" w:eastAsia="黑体" w:hAnsi="黑体" w:hint="eastAsia"/>
          <w:b/>
          <w:sz w:val="32"/>
          <w:szCs w:val="32"/>
        </w:rPr>
        <w:lastRenderedPageBreak/>
        <w:t>技术要求概况：</w:t>
      </w:r>
    </w:p>
    <w:tbl>
      <w:tblPr>
        <w:tblStyle w:val="af3"/>
        <w:tblW w:w="9498" w:type="dxa"/>
        <w:jc w:val="center"/>
        <w:tblLook w:val="04A0" w:firstRow="1" w:lastRow="0" w:firstColumn="1" w:lastColumn="0" w:noHBand="0" w:noVBand="1"/>
      </w:tblPr>
      <w:tblGrid>
        <w:gridCol w:w="1134"/>
        <w:gridCol w:w="2552"/>
        <w:gridCol w:w="4961"/>
        <w:gridCol w:w="851"/>
      </w:tblGrid>
      <w:tr w:rsidR="00A751F2">
        <w:trPr>
          <w:cantSplit/>
          <w:tblHeader/>
          <w:jc w:val="center"/>
        </w:trPr>
        <w:tc>
          <w:tcPr>
            <w:tcW w:w="1134" w:type="dxa"/>
          </w:tcPr>
          <w:p w:rsidR="00A751F2" w:rsidRDefault="0098328F">
            <w:pPr>
              <w:jc w:val="center"/>
              <w:rPr>
                <w:rFonts w:ascii="宋体" w:hAnsi="宋体"/>
              </w:rPr>
            </w:pPr>
            <w:r>
              <w:rPr>
                <w:rFonts w:ascii="宋体" w:hAnsi="宋体"/>
              </w:rPr>
              <w:t>包次</w:t>
            </w:r>
          </w:p>
        </w:tc>
        <w:tc>
          <w:tcPr>
            <w:tcW w:w="2552" w:type="dxa"/>
          </w:tcPr>
          <w:p w:rsidR="00A751F2" w:rsidRDefault="0098328F">
            <w:pPr>
              <w:jc w:val="center"/>
              <w:rPr>
                <w:rFonts w:ascii="宋体" w:hAnsi="宋体"/>
              </w:rPr>
            </w:pPr>
            <w:r>
              <w:rPr>
                <w:rFonts w:ascii="宋体" w:hAnsi="宋体"/>
              </w:rPr>
              <w:t>符合相关标准要求</w:t>
            </w:r>
          </w:p>
        </w:tc>
        <w:tc>
          <w:tcPr>
            <w:tcW w:w="4961" w:type="dxa"/>
          </w:tcPr>
          <w:p w:rsidR="00A751F2" w:rsidRDefault="0098328F">
            <w:pPr>
              <w:jc w:val="center"/>
              <w:rPr>
                <w:rFonts w:ascii="宋体" w:hAnsi="宋体"/>
              </w:rPr>
            </w:pPr>
            <w:r>
              <w:rPr>
                <w:rFonts w:ascii="宋体" w:hAnsi="宋体"/>
              </w:rPr>
              <w:t>售后要求</w:t>
            </w:r>
          </w:p>
          <w:p w:rsidR="00A751F2" w:rsidRDefault="00A751F2">
            <w:pPr>
              <w:jc w:val="center"/>
              <w:rPr>
                <w:rFonts w:ascii="宋体" w:hAnsi="宋体"/>
              </w:rPr>
            </w:pPr>
          </w:p>
        </w:tc>
        <w:tc>
          <w:tcPr>
            <w:tcW w:w="851" w:type="dxa"/>
          </w:tcPr>
          <w:p w:rsidR="00A751F2" w:rsidRDefault="0098328F">
            <w:pPr>
              <w:jc w:val="center"/>
              <w:rPr>
                <w:rFonts w:ascii="宋体" w:hAnsi="宋体"/>
              </w:rPr>
            </w:pPr>
            <w:r>
              <w:rPr>
                <w:rFonts w:ascii="宋体" w:hAnsi="宋体"/>
              </w:rPr>
              <w:t>备注</w:t>
            </w:r>
          </w:p>
        </w:tc>
      </w:tr>
      <w:tr w:rsidR="00A751F2">
        <w:trPr>
          <w:cantSplit/>
          <w:trHeight w:val="5438"/>
          <w:jc w:val="center"/>
        </w:trPr>
        <w:tc>
          <w:tcPr>
            <w:tcW w:w="1134" w:type="dxa"/>
          </w:tcPr>
          <w:p w:rsidR="00A751F2" w:rsidRDefault="0098328F">
            <w:pPr>
              <w:jc w:val="center"/>
              <w:rPr>
                <w:rFonts w:ascii="宋体" w:hAnsi="宋体" w:cs="宋体"/>
                <w:sz w:val="18"/>
              </w:rPr>
            </w:pPr>
            <w:r>
              <w:rPr>
                <w:rFonts w:hint="eastAsia"/>
                <w:sz w:val="18"/>
              </w:rPr>
              <w:t>第一包</w:t>
            </w:r>
            <w:r>
              <w:rPr>
                <w:rFonts w:hint="eastAsia"/>
                <w:sz w:val="18"/>
              </w:rPr>
              <w:t>/</w:t>
            </w:r>
            <w:r>
              <w:rPr>
                <w:rFonts w:hint="eastAsia"/>
                <w:sz w:val="18"/>
              </w:rPr>
              <w:t>第二包：电教设备</w:t>
            </w:r>
          </w:p>
        </w:tc>
        <w:tc>
          <w:tcPr>
            <w:tcW w:w="2552" w:type="dxa"/>
          </w:tcPr>
          <w:p w:rsidR="00A751F2" w:rsidRDefault="0098328F">
            <w:pPr>
              <w:spacing w:line="240" w:lineRule="exact"/>
              <w:jc w:val="left"/>
              <w:rPr>
                <w:rFonts w:ascii="宋体" w:hAnsi="宋体"/>
                <w:sz w:val="18"/>
                <w:szCs w:val="18"/>
              </w:rPr>
            </w:pPr>
            <w:r>
              <w:rPr>
                <w:rFonts w:ascii="宋体" w:hAnsi="宋体"/>
                <w:sz w:val="18"/>
                <w:szCs w:val="18"/>
              </w:rPr>
              <w:t>《教学仪器设备安全要求</w:t>
            </w:r>
            <w:r>
              <w:rPr>
                <w:rFonts w:ascii="宋体" w:hAnsi="宋体" w:hint="eastAsia"/>
                <w:sz w:val="18"/>
                <w:szCs w:val="18"/>
              </w:rPr>
              <w:t xml:space="preserve"> 总则》等四项国家标准GB21746-2008</w:t>
            </w:r>
          </w:p>
          <w:p w:rsidR="00A751F2" w:rsidRDefault="0098328F">
            <w:pPr>
              <w:jc w:val="left"/>
              <w:rPr>
                <w:rFonts w:ascii="宋体" w:hAnsi="宋体"/>
                <w:sz w:val="18"/>
                <w:szCs w:val="18"/>
              </w:rPr>
            </w:pPr>
            <w:r>
              <w:rPr>
                <w:rFonts w:ascii="宋体" w:hAnsi="宋体" w:hint="eastAsia"/>
                <w:sz w:val="18"/>
                <w:szCs w:val="18"/>
              </w:rPr>
              <w:t>及相关国家标准</w:t>
            </w:r>
          </w:p>
        </w:tc>
        <w:tc>
          <w:tcPr>
            <w:tcW w:w="4961" w:type="dxa"/>
          </w:tcPr>
          <w:p w:rsidR="00A751F2" w:rsidRDefault="0098328F">
            <w:pPr>
              <w:spacing w:line="240" w:lineRule="exact"/>
              <w:jc w:val="left"/>
              <w:rPr>
                <w:rFonts w:ascii="宋体" w:hAnsi="宋体"/>
                <w:sz w:val="18"/>
                <w:szCs w:val="18"/>
              </w:rPr>
            </w:pPr>
            <w:r>
              <w:rPr>
                <w:rFonts w:ascii="宋体" w:hAnsi="宋体" w:hint="eastAsia"/>
                <w:sz w:val="18"/>
                <w:szCs w:val="18"/>
              </w:rPr>
              <w:t>质保要求：</w:t>
            </w:r>
          </w:p>
          <w:p w:rsidR="00A751F2" w:rsidRDefault="0098328F">
            <w:pPr>
              <w:spacing w:line="240" w:lineRule="exact"/>
              <w:jc w:val="left"/>
              <w:rPr>
                <w:rFonts w:ascii="宋体" w:hAnsi="宋体"/>
                <w:sz w:val="18"/>
                <w:szCs w:val="18"/>
              </w:rPr>
            </w:pPr>
            <w:r>
              <w:rPr>
                <w:rFonts w:ascii="宋体" w:hAnsi="宋体" w:hint="eastAsia"/>
                <w:sz w:val="18"/>
                <w:szCs w:val="18"/>
              </w:rPr>
              <w:t>1. 所有货物（消耗品除外）均需提供五年质保，五年免费维护、软件升级及培训服务（如有）；</w:t>
            </w:r>
          </w:p>
          <w:p w:rsidR="00A751F2" w:rsidRDefault="0098328F">
            <w:pPr>
              <w:spacing w:line="240" w:lineRule="exact"/>
              <w:jc w:val="left"/>
              <w:rPr>
                <w:rFonts w:ascii="宋体" w:hAnsi="宋体"/>
                <w:sz w:val="18"/>
                <w:szCs w:val="18"/>
              </w:rPr>
            </w:pPr>
            <w:r>
              <w:rPr>
                <w:rFonts w:ascii="宋体" w:hAnsi="宋体" w:hint="eastAsia"/>
                <w:sz w:val="18"/>
                <w:szCs w:val="18"/>
              </w:rPr>
              <w:t>2. 在保修期内，要求供货方进行定期巡检。至少每每半年巡检一次，免费维护期内，每半年所售产品巡检一次，并做好巡检记录；</w:t>
            </w:r>
          </w:p>
          <w:p w:rsidR="00A751F2" w:rsidRDefault="0098328F">
            <w:pPr>
              <w:spacing w:line="240" w:lineRule="exact"/>
              <w:jc w:val="left"/>
              <w:rPr>
                <w:rFonts w:ascii="宋体" w:hAnsi="宋体"/>
                <w:sz w:val="18"/>
                <w:szCs w:val="18"/>
              </w:rPr>
            </w:pPr>
            <w:r>
              <w:rPr>
                <w:rFonts w:ascii="宋体" w:hAnsi="宋体" w:hint="eastAsia"/>
                <w:sz w:val="18"/>
                <w:szCs w:val="18"/>
              </w:rPr>
              <w:t>3. 本项目中涉及的产品三包、保修及维护要求:</w:t>
            </w:r>
          </w:p>
          <w:p w:rsidR="00A751F2" w:rsidRDefault="0098328F">
            <w:pPr>
              <w:spacing w:line="240" w:lineRule="exact"/>
              <w:jc w:val="left"/>
              <w:rPr>
                <w:rFonts w:ascii="宋体" w:hAnsi="宋体"/>
                <w:sz w:val="18"/>
                <w:szCs w:val="18"/>
              </w:rPr>
            </w:pPr>
            <w:r>
              <w:rPr>
                <w:rFonts w:ascii="宋体" w:hAnsi="宋体" w:hint="eastAsia"/>
                <w:sz w:val="18"/>
                <w:szCs w:val="18"/>
              </w:rPr>
              <w:t>（1）所提供的货物实行五年三包：即产品在三包期内发生质量问题时，按要求对产品实行包修、包换、包退。三包期自产品经采购人验收合格并交付使用之日起计算。</w:t>
            </w:r>
          </w:p>
          <w:p w:rsidR="00A751F2" w:rsidRDefault="0098328F">
            <w:pPr>
              <w:spacing w:line="240" w:lineRule="exact"/>
              <w:jc w:val="left"/>
              <w:rPr>
                <w:rFonts w:ascii="宋体" w:hAnsi="宋体"/>
                <w:sz w:val="18"/>
                <w:szCs w:val="18"/>
              </w:rPr>
            </w:pPr>
            <w:r>
              <w:rPr>
                <w:rFonts w:ascii="宋体" w:hAnsi="宋体" w:hint="eastAsia"/>
                <w:sz w:val="18"/>
                <w:szCs w:val="18"/>
              </w:rPr>
              <w:t>（2）做到半小时内电话响应，24小时内服务到位。在响应文件中应明示售后服务中心地址、电话、负责人和服务组织机构，设置24小时服务固定热线电话。在使用过程中，所有提供的设备如有质量问题，应在接到使用单位通知后8小时到现场解决，特殊情况（含电子系统等设备）须2小时到现场解决，如无法修复，立即免费进行调换。</w:t>
            </w:r>
          </w:p>
          <w:p w:rsidR="00A751F2" w:rsidRDefault="0098328F">
            <w:pPr>
              <w:spacing w:line="240" w:lineRule="exact"/>
              <w:jc w:val="left"/>
              <w:rPr>
                <w:rFonts w:ascii="宋体" w:hAnsi="宋体"/>
                <w:sz w:val="18"/>
                <w:szCs w:val="18"/>
              </w:rPr>
            </w:pPr>
            <w:r>
              <w:rPr>
                <w:rFonts w:ascii="宋体" w:hAnsi="宋体" w:hint="eastAsia"/>
                <w:sz w:val="18"/>
                <w:szCs w:val="18"/>
              </w:rPr>
              <w:t>（3）保修期内，产品发生质量问题，除人为损坏外，要求实行免费保修，免费更换配件。五年保修期满后按优惠价格提供易损件。</w:t>
            </w:r>
          </w:p>
          <w:p w:rsidR="00A751F2" w:rsidRDefault="0098328F">
            <w:pPr>
              <w:jc w:val="left"/>
              <w:rPr>
                <w:rFonts w:ascii="宋体" w:hAnsi="宋体"/>
                <w:sz w:val="18"/>
                <w:szCs w:val="18"/>
              </w:rPr>
            </w:pPr>
            <w:r>
              <w:rPr>
                <w:rFonts w:ascii="宋体" w:hAnsi="宋体" w:hint="eastAsia"/>
                <w:sz w:val="18"/>
                <w:szCs w:val="18"/>
              </w:rPr>
              <w:t>（4）终身维护。</w:t>
            </w:r>
          </w:p>
        </w:tc>
        <w:tc>
          <w:tcPr>
            <w:tcW w:w="851" w:type="dxa"/>
          </w:tcPr>
          <w:p w:rsidR="00A751F2" w:rsidRDefault="00A751F2">
            <w:pPr>
              <w:jc w:val="center"/>
              <w:rPr>
                <w:rFonts w:ascii="宋体" w:hAnsi="宋体"/>
                <w:sz w:val="18"/>
                <w:szCs w:val="18"/>
              </w:rPr>
            </w:pPr>
          </w:p>
        </w:tc>
      </w:tr>
    </w:tbl>
    <w:p w:rsidR="00A751F2" w:rsidRDefault="00A751F2"/>
    <w:p w:rsidR="00A751F2" w:rsidRDefault="0098328F">
      <w:pPr>
        <w:widowControl/>
        <w:jc w:val="left"/>
      </w:pPr>
      <w:r>
        <w:br w:type="page"/>
      </w:r>
    </w:p>
    <w:p w:rsidR="00A751F2" w:rsidRDefault="0098328F">
      <w:pPr>
        <w:rPr>
          <w:rFonts w:ascii="黑体" w:eastAsia="黑体" w:hAnsi="黑体"/>
          <w:b/>
          <w:sz w:val="32"/>
          <w:szCs w:val="32"/>
        </w:rPr>
      </w:pPr>
      <w:r>
        <w:rPr>
          <w:rFonts w:ascii="黑体" w:eastAsia="黑体" w:hAnsi="黑体"/>
          <w:b/>
          <w:sz w:val="32"/>
          <w:szCs w:val="32"/>
        </w:rPr>
        <w:lastRenderedPageBreak/>
        <w:t>其他要求：</w:t>
      </w:r>
    </w:p>
    <w:p w:rsidR="00A751F2" w:rsidRDefault="0098328F">
      <w:pPr>
        <w:widowControl/>
        <w:ind w:leftChars="100" w:left="210"/>
        <w:jc w:val="left"/>
        <w:rPr>
          <w:rFonts w:ascii="宋体" w:hAnsi="宋体"/>
          <w:sz w:val="28"/>
        </w:rPr>
      </w:pPr>
      <w:r>
        <w:rPr>
          <w:rFonts w:ascii="宋体" w:hAnsi="宋体" w:hint="eastAsia"/>
          <w:sz w:val="28"/>
        </w:rPr>
        <w:t>1.</w:t>
      </w:r>
      <w:r>
        <w:rPr>
          <w:rFonts w:ascii="宋体" w:hAnsi="宋体"/>
          <w:sz w:val="28"/>
        </w:rPr>
        <w:t>送货要求：</w:t>
      </w:r>
      <w:r>
        <w:rPr>
          <w:rFonts w:ascii="宋体" w:hAnsi="宋体" w:hint="eastAsia"/>
          <w:sz w:val="28"/>
        </w:rPr>
        <w:t>合同签订后9</w:t>
      </w:r>
      <w:r>
        <w:rPr>
          <w:rFonts w:ascii="宋体" w:hAnsi="宋体"/>
          <w:sz w:val="28"/>
        </w:rPr>
        <w:t xml:space="preserve">0 </w:t>
      </w:r>
      <w:proofErr w:type="gramStart"/>
      <w:r>
        <w:rPr>
          <w:rFonts w:ascii="宋体" w:hAnsi="宋体" w:hint="eastAsia"/>
          <w:sz w:val="28"/>
        </w:rPr>
        <w:t>个</w:t>
      </w:r>
      <w:proofErr w:type="gramEnd"/>
      <w:r>
        <w:rPr>
          <w:rFonts w:ascii="宋体" w:hAnsi="宋体" w:hint="eastAsia"/>
          <w:sz w:val="28"/>
        </w:rPr>
        <w:t>日历日内，供应商完成生产、送货、调试及相关检测。</w:t>
      </w:r>
    </w:p>
    <w:p w:rsidR="00A751F2" w:rsidRDefault="0098328F">
      <w:pPr>
        <w:ind w:leftChars="100" w:left="210"/>
        <w:rPr>
          <w:rFonts w:ascii="宋体" w:hAnsi="宋体"/>
          <w:sz w:val="28"/>
        </w:rPr>
      </w:pPr>
      <w:r>
        <w:rPr>
          <w:rFonts w:ascii="宋体" w:hAnsi="宋体" w:hint="eastAsia"/>
          <w:sz w:val="28"/>
        </w:rPr>
        <w:t>2.交付地点：采购人指定地点（具体按照采购人要求）</w:t>
      </w:r>
    </w:p>
    <w:p w:rsidR="00A751F2" w:rsidRDefault="0098328F">
      <w:pPr>
        <w:widowControl/>
        <w:ind w:leftChars="100" w:left="210"/>
        <w:jc w:val="left"/>
        <w:rPr>
          <w:rFonts w:ascii="宋体" w:hAnsi="宋体"/>
          <w:sz w:val="28"/>
        </w:rPr>
      </w:pPr>
      <w:r>
        <w:rPr>
          <w:rFonts w:ascii="宋体" w:hAnsi="宋体" w:hint="eastAsia"/>
          <w:sz w:val="28"/>
        </w:rPr>
        <w:t>3.</w:t>
      </w:r>
      <w:r>
        <w:rPr>
          <w:rFonts w:ascii="宋体" w:hAnsi="宋体"/>
          <w:sz w:val="28"/>
        </w:rPr>
        <w:t>包装运输要求：</w:t>
      </w:r>
      <w:r>
        <w:rPr>
          <w:rFonts w:ascii="宋体" w:hAnsi="宋体" w:hint="eastAsia"/>
          <w:sz w:val="28"/>
        </w:rPr>
        <w:t>设备材料包装必须是制造商原厂包装，其包装均应有良好的防湿、防锈、防潮、防雨、防腐及防碰撞的措施。凡由于包装不良造成的退换货、损失和由此产生的费用均由投标人承担。各种设备必须提供装箱清单，按清单验收货物。</w:t>
      </w:r>
    </w:p>
    <w:p w:rsidR="00A751F2" w:rsidRDefault="0098328F">
      <w:pPr>
        <w:widowControl/>
        <w:ind w:leftChars="100" w:left="210"/>
        <w:jc w:val="left"/>
        <w:rPr>
          <w:rFonts w:ascii="宋体" w:hAnsi="宋体"/>
          <w:sz w:val="28"/>
        </w:rPr>
      </w:pPr>
      <w:r>
        <w:rPr>
          <w:rFonts w:ascii="宋体" w:hAnsi="宋体" w:hint="eastAsia"/>
          <w:sz w:val="28"/>
        </w:rPr>
        <w:t>4. 中标后，中标人按照采购清单规定的质量、规格和性能购置材料，采购人会对中标人的材料进行检查。中标人在合同约定的截至日期将所报的货物运抵现场、安装、调试、组织培训（如需要）后，通知需方待验收，如果是大型或者复杂的项目，应当邀请相关专业专家或国家认可的质量检测机构参加验收工作，并出具相应检测报告（由此产生的费用均由中标人承担）。</w:t>
      </w:r>
    </w:p>
    <w:p w:rsidR="00A751F2" w:rsidRDefault="0098328F">
      <w:pPr>
        <w:widowControl/>
        <w:ind w:leftChars="100" w:left="210"/>
        <w:jc w:val="left"/>
        <w:rPr>
          <w:rFonts w:ascii="宋体" w:hAnsi="宋体"/>
          <w:sz w:val="28"/>
        </w:rPr>
      </w:pPr>
      <w:r>
        <w:rPr>
          <w:rFonts w:ascii="宋体" w:hAnsi="宋体" w:hint="eastAsia"/>
          <w:sz w:val="28"/>
        </w:rPr>
        <w:t>采购人有权依据国家或行业相关标准要求，要求中标人提供相应检测报告，如与中标人投标文件内容不符或不符合相应的标准要求，采购人有权退货或依据《政府采购法》等法律法规进行索赔及追究法律责任。</w:t>
      </w:r>
    </w:p>
    <w:p w:rsidR="00A751F2" w:rsidRDefault="0098328F">
      <w:pPr>
        <w:ind w:leftChars="100" w:left="210"/>
        <w:rPr>
          <w:rFonts w:ascii="宋体" w:hAnsi="宋体"/>
          <w:sz w:val="28"/>
        </w:rPr>
      </w:pPr>
      <w:r>
        <w:rPr>
          <w:rFonts w:ascii="宋体" w:hAnsi="宋体" w:hint="eastAsia"/>
          <w:sz w:val="28"/>
        </w:rPr>
        <w:t>5.报价要求：</w:t>
      </w:r>
    </w:p>
    <w:p w:rsidR="00A751F2" w:rsidRDefault="0098328F">
      <w:pPr>
        <w:ind w:leftChars="100" w:left="210"/>
        <w:rPr>
          <w:rFonts w:ascii="宋体" w:hAnsi="宋体"/>
          <w:sz w:val="28"/>
        </w:rPr>
      </w:pPr>
      <w:r>
        <w:rPr>
          <w:rFonts w:ascii="宋体" w:hAnsi="宋体" w:hint="eastAsia"/>
          <w:sz w:val="28"/>
        </w:rPr>
        <w:t>5.1本次报价为完成本项目的全部费用，采购人不在支付其他费用。</w:t>
      </w:r>
    </w:p>
    <w:p w:rsidR="00A751F2" w:rsidRDefault="0098328F">
      <w:pPr>
        <w:ind w:leftChars="100" w:left="210"/>
        <w:rPr>
          <w:rFonts w:ascii="宋体" w:hAnsi="宋体"/>
          <w:sz w:val="28"/>
        </w:rPr>
      </w:pPr>
      <w:r>
        <w:rPr>
          <w:rFonts w:ascii="宋体" w:hAnsi="宋体" w:hint="eastAsia"/>
          <w:sz w:val="28"/>
        </w:rPr>
        <w:t>5.2评标委员会认为投标人的报价明显低于其他通过符合性审查投标人的报价，有可能影响产品质量或者不能诚信履约的，应当要求其在评标现场开始评标的2个小时内提供书面说明，必要时提交相关证明材料；投标人不能证明其报价合理性的，评标委员会应当将其作为无效投标处理。</w:t>
      </w:r>
    </w:p>
    <w:p w:rsidR="00A751F2" w:rsidRDefault="0098328F">
      <w:pPr>
        <w:ind w:leftChars="100" w:left="210"/>
        <w:rPr>
          <w:rFonts w:ascii="宋体" w:hAnsi="宋体"/>
          <w:sz w:val="28"/>
        </w:rPr>
      </w:pPr>
      <w:r>
        <w:rPr>
          <w:rFonts w:ascii="宋体" w:hAnsi="宋体" w:hint="eastAsia"/>
          <w:sz w:val="28"/>
        </w:rPr>
        <w:t>6.评审</w:t>
      </w:r>
    </w:p>
    <w:p w:rsidR="00A751F2" w:rsidRDefault="0098328F">
      <w:pPr>
        <w:ind w:leftChars="100" w:left="210"/>
        <w:rPr>
          <w:rFonts w:ascii="宋体" w:hAnsi="宋体"/>
          <w:sz w:val="28"/>
        </w:rPr>
      </w:pPr>
      <w:r>
        <w:rPr>
          <w:rFonts w:ascii="宋体" w:hAnsi="宋体" w:hint="eastAsia"/>
          <w:sz w:val="28"/>
        </w:rPr>
        <w:t>本项目采用综合评分法，评标结果按评审后得分由高到低顺序排列。得分相同的，按投标报价由低到高顺序排列。得分且投标报价相同的并列。投标文件满足招标文件全部实质性要求，</w:t>
      </w:r>
      <w:proofErr w:type="gramStart"/>
      <w:r>
        <w:rPr>
          <w:rFonts w:ascii="宋体" w:hAnsi="宋体" w:hint="eastAsia"/>
          <w:sz w:val="28"/>
        </w:rPr>
        <w:t>且按照</w:t>
      </w:r>
      <w:proofErr w:type="gramEnd"/>
      <w:r>
        <w:rPr>
          <w:rFonts w:ascii="宋体" w:hAnsi="宋体" w:hint="eastAsia"/>
          <w:sz w:val="28"/>
        </w:rPr>
        <w:t>评审因素的量化指标评审得分最高的投标人为排名第一的中标候选人。</w:t>
      </w:r>
    </w:p>
    <w:p w:rsidR="00A751F2" w:rsidRDefault="00A751F2">
      <w:pPr>
        <w:ind w:leftChars="100" w:left="210"/>
        <w:rPr>
          <w:rFonts w:ascii="宋体" w:hAnsi="宋体"/>
          <w:sz w:val="28"/>
        </w:rPr>
      </w:pPr>
    </w:p>
    <w:p w:rsidR="00A751F2" w:rsidRDefault="0098328F">
      <w:pPr>
        <w:widowControl/>
        <w:jc w:val="left"/>
        <w:rPr>
          <w:rFonts w:ascii="黑体" w:eastAsia="黑体" w:hAnsi="黑体"/>
          <w:b/>
          <w:sz w:val="32"/>
          <w:szCs w:val="32"/>
        </w:rPr>
      </w:pPr>
      <w:r>
        <w:rPr>
          <w:rFonts w:ascii="黑体" w:eastAsia="黑体" w:hAnsi="黑体"/>
          <w:b/>
          <w:sz w:val="32"/>
          <w:szCs w:val="32"/>
        </w:rPr>
        <w:br w:type="page"/>
      </w:r>
    </w:p>
    <w:p w:rsidR="00A751F2" w:rsidRDefault="0098328F">
      <w:pPr>
        <w:rPr>
          <w:rFonts w:ascii="黑体" w:eastAsia="黑体" w:hAnsi="黑体"/>
          <w:b/>
          <w:sz w:val="32"/>
          <w:szCs w:val="32"/>
        </w:rPr>
      </w:pPr>
      <w:r>
        <w:rPr>
          <w:rFonts w:ascii="黑体" w:eastAsia="黑体" w:hAnsi="黑体" w:hint="eastAsia"/>
          <w:b/>
          <w:sz w:val="32"/>
          <w:szCs w:val="32"/>
        </w:rPr>
        <w:lastRenderedPageBreak/>
        <w:t>清单</w:t>
      </w:r>
      <w:r>
        <w:rPr>
          <w:rFonts w:ascii="黑体" w:eastAsia="黑体" w:hAnsi="黑体"/>
          <w:b/>
          <w:sz w:val="32"/>
          <w:szCs w:val="32"/>
        </w:rPr>
        <w:t>明细及</w:t>
      </w:r>
      <w:r>
        <w:rPr>
          <w:rFonts w:ascii="黑体" w:eastAsia="黑体" w:hAnsi="黑体" w:hint="eastAsia"/>
          <w:b/>
          <w:sz w:val="32"/>
          <w:szCs w:val="32"/>
        </w:rPr>
        <w:t>详细</w:t>
      </w:r>
      <w:r>
        <w:rPr>
          <w:rFonts w:ascii="黑体" w:eastAsia="黑体" w:hAnsi="黑体"/>
          <w:b/>
          <w:sz w:val="32"/>
          <w:szCs w:val="32"/>
        </w:rPr>
        <w:t>技术参数：</w:t>
      </w:r>
    </w:p>
    <w:p w:rsidR="00A751F2" w:rsidRDefault="00A751F2"/>
    <w:p w:rsidR="00A751F2" w:rsidRDefault="00A751F2">
      <w:pPr>
        <w:spacing w:line="360" w:lineRule="auto"/>
        <w:rPr>
          <w:rFonts w:ascii="宋体" w:hAnsi="宋体"/>
          <w:bCs/>
          <w:szCs w:val="21"/>
        </w:rPr>
      </w:pPr>
    </w:p>
    <w:p w:rsidR="00A751F2" w:rsidRDefault="0098328F">
      <w:pPr>
        <w:widowControl/>
        <w:jc w:val="left"/>
        <w:rPr>
          <w:b/>
          <w:sz w:val="36"/>
          <w:szCs w:val="36"/>
        </w:rPr>
      </w:pPr>
      <w:r>
        <w:rPr>
          <w:b/>
          <w:sz w:val="36"/>
          <w:szCs w:val="36"/>
        </w:rPr>
        <w:t xml:space="preserve"> </w:t>
      </w:r>
    </w:p>
    <w:p w:rsidR="00A751F2" w:rsidRDefault="0098328F">
      <w:pPr>
        <w:widowControl/>
        <w:jc w:val="left"/>
        <w:rPr>
          <w:b/>
          <w:sz w:val="36"/>
          <w:szCs w:val="36"/>
        </w:rPr>
        <w:sectPr w:rsidR="00A751F2">
          <w:pgSz w:w="11907" w:h="16840"/>
          <w:pgMar w:top="1418" w:right="1134" w:bottom="1418" w:left="1701" w:header="851" w:footer="851" w:gutter="0"/>
          <w:cols w:space="720"/>
          <w:docGrid w:linePitch="462"/>
        </w:sectPr>
      </w:pPr>
      <w:bookmarkStart w:id="811" w:name="_Toc99301425"/>
      <w:r>
        <w:rPr>
          <w:b/>
          <w:sz w:val="36"/>
          <w:szCs w:val="36"/>
        </w:rPr>
        <w:br w:type="page"/>
      </w:r>
    </w:p>
    <w:p w:rsidR="00A751F2" w:rsidRDefault="00A751F2">
      <w:pPr>
        <w:widowControl/>
        <w:jc w:val="left"/>
        <w:rPr>
          <w:b/>
          <w:sz w:val="36"/>
          <w:szCs w:val="36"/>
        </w:rPr>
      </w:pPr>
    </w:p>
    <w:p w:rsidR="00A751F2" w:rsidRDefault="00A751F2">
      <w:pPr>
        <w:widowControl/>
        <w:jc w:val="left"/>
        <w:rPr>
          <w:b/>
          <w:sz w:val="36"/>
          <w:szCs w:val="36"/>
        </w:rPr>
      </w:pPr>
    </w:p>
    <w:tbl>
      <w:tblPr>
        <w:tblW w:w="0" w:type="auto"/>
        <w:tblInd w:w="78" w:type="dxa"/>
        <w:tblLayout w:type="fixed"/>
        <w:tblLook w:val="04A0" w:firstRow="1" w:lastRow="0" w:firstColumn="1" w:lastColumn="0" w:noHBand="0" w:noVBand="1"/>
      </w:tblPr>
      <w:tblGrid>
        <w:gridCol w:w="610"/>
        <w:gridCol w:w="1920"/>
        <w:gridCol w:w="11110"/>
      </w:tblGrid>
      <w:tr w:rsidR="00A751F2">
        <w:trPr>
          <w:trHeight w:val="269"/>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b/>
                <w:bCs/>
                <w:color w:val="000000"/>
                <w:kern w:val="0"/>
                <w:sz w:val="18"/>
                <w:szCs w:val="18"/>
              </w:rPr>
            </w:pPr>
            <w:r>
              <w:rPr>
                <w:rFonts w:ascii="宋体" w:cs="宋体" w:hint="eastAsia"/>
                <w:b/>
                <w:bCs/>
                <w:color w:val="000000"/>
                <w:kern w:val="0"/>
                <w:sz w:val="18"/>
                <w:szCs w:val="18"/>
              </w:rPr>
              <w:t>序号</w:t>
            </w:r>
          </w:p>
        </w:tc>
        <w:tc>
          <w:tcPr>
            <w:tcW w:w="192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b/>
                <w:bCs/>
                <w:color w:val="000000"/>
                <w:kern w:val="0"/>
                <w:sz w:val="18"/>
                <w:szCs w:val="18"/>
              </w:rPr>
            </w:pPr>
            <w:r>
              <w:rPr>
                <w:rFonts w:ascii="宋体" w:cs="宋体" w:hint="eastAsia"/>
                <w:b/>
                <w:bCs/>
                <w:color w:val="000000"/>
                <w:kern w:val="0"/>
                <w:sz w:val="18"/>
                <w:szCs w:val="18"/>
              </w:rPr>
              <w:t>名称</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b/>
                <w:bCs/>
                <w:color w:val="000000"/>
                <w:kern w:val="0"/>
                <w:sz w:val="18"/>
                <w:szCs w:val="18"/>
              </w:rPr>
            </w:pPr>
            <w:r>
              <w:rPr>
                <w:rFonts w:ascii="宋体" w:cs="宋体" w:hint="eastAsia"/>
                <w:b/>
                <w:bCs/>
                <w:color w:val="000000"/>
                <w:kern w:val="0"/>
                <w:sz w:val="18"/>
                <w:szCs w:val="18"/>
              </w:rPr>
              <w:t>规格</w:t>
            </w:r>
            <w:r>
              <w:rPr>
                <w:rFonts w:ascii="宋体" w:cs="宋体"/>
                <w:b/>
                <w:bCs/>
                <w:color w:val="000000"/>
                <w:kern w:val="0"/>
                <w:sz w:val="18"/>
                <w:szCs w:val="18"/>
              </w:rPr>
              <w:t>/</w:t>
            </w:r>
            <w:r>
              <w:rPr>
                <w:rFonts w:ascii="宋体" w:cs="宋体" w:hint="eastAsia"/>
                <w:b/>
                <w:bCs/>
                <w:color w:val="000000"/>
                <w:kern w:val="0"/>
                <w:sz w:val="18"/>
                <w:szCs w:val="18"/>
              </w:rPr>
              <w:t>参数</w:t>
            </w:r>
          </w:p>
        </w:tc>
      </w:tr>
      <w:tr w:rsidR="00A751F2">
        <w:trPr>
          <w:trHeight w:val="835"/>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t>1</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前黑板</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参考规格：外径4200*1310mm，可根据配套多媒体设备尺寸适当调整，由两块推拉组合，一块固定，一块可活动推拉。</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主要技术参数：</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一、面板要求：</w:t>
            </w:r>
          </w:p>
          <w:p w:rsidR="00A751F2" w:rsidRDefault="0098328F">
            <w:pPr>
              <w:widowControl/>
              <w:spacing w:after="200"/>
              <w:jc w:val="left"/>
              <w:textAlignment w:val="top"/>
              <w:rPr>
                <w:rFonts w:ascii="宋体" w:hAnsi="宋体" w:cs="宋体"/>
                <w:color w:val="FF0000"/>
                <w:kern w:val="0"/>
                <w:sz w:val="20"/>
                <w:szCs w:val="20"/>
                <w:lang w:bidi="ar"/>
              </w:rPr>
            </w:pPr>
            <w:r>
              <w:rPr>
                <w:rFonts w:ascii="宋体" w:hAnsi="宋体" w:cs="宋体" w:hint="eastAsia"/>
                <w:color w:val="FF0000"/>
                <w:kern w:val="0"/>
                <w:sz w:val="20"/>
                <w:szCs w:val="20"/>
                <w:lang w:bidi="ar"/>
              </w:rPr>
              <w:t>1.书写板面： 采用优质搪瓷板面， 墨绿色， 厚度≥0.3mm，硬度≥8H，书写涂层≥30μm。哑光，光泽度≤5GU，板面可吸附磁吸、磁卡、磁钉等，书写面平整，颜色均匀，坚固耐用,板面无拼缝，板面均附有原厂保护膜，为保障师生健康，产品不得含有汞等有害物质；</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二、夹层：采用挤塑聚苯乙烯泡沫塑料板，软硬适中，厚度为≥14mm，平整、环保，有弹性，不变形，整张无接缝,甲醛释放量≦0.5mg/l</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三、背面：采用整块防锈镀锌板，厚度≥0.20mm，经专用双组份AB胶粘合由全自动生产线高压定型，每隔80mm设置20mm的凹凸加强筋，有效增加板面强度，胶合牢固，耐腐蚀、耐冲击、防水、防潮、经久耐用，保持书写板面平整，永不脱壳。</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四、外框：</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1、采用高档磨砂香槟色航空电泳铝材，外框与轨道一体化流线型设计，色泽柔和，不反光。</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2、上滑轨采用内置下开口C形滑动槽，不落存灰尘，同时有效防止推拉板脱轨弹出，永久性推拉顺畅并能保持合理的滑动阻力，滑动组件</w:t>
            </w:r>
            <w:proofErr w:type="gramStart"/>
            <w:r>
              <w:rPr>
                <w:rFonts w:ascii="宋体" w:hAnsi="宋体" w:cs="宋体" w:hint="eastAsia"/>
                <w:color w:val="000000"/>
                <w:kern w:val="0"/>
                <w:sz w:val="20"/>
                <w:szCs w:val="20"/>
                <w:lang w:bidi="ar"/>
              </w:rPr>
              <w:t>不</w:t>
            </w:r>
            <w:proofErr w:type="gramEnd"/>
            <w:r>
              <w:rPr>
                <w:rFonts w:ascii="宋体" w:hAnsi="宋体" w:cs="宋体" w:hint="eastAsia"/>
                <w:color w:val="000000"/>
                <w:kern w:val="0"/>
                <w:sz w:val="20"/>
                <w:szCs w:val="20"/>
                <w:lang w:bidi="ar"/>
              </w:rPr>
              <w:t>可视，噪音低。</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3、外框总宽: 112mm，宽40mm，边框：宽40mm.厚20mm.,符合GB28231—2011要求。</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4、边立柱加厚板为双层结构，与立柱连接处设计有钳口连接，无缝隙，美观大方。</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5、采用不小于70mm宽的开放式粉笔槽，与下滑轨与一体化设计，无任何拉铆连接，粉笔槽宽度不小于70mm,方便教师放置黑板刷及其</w:t>
            </w:r>
            <w:proofErr w:type="gramStart"/>
            <w:r>
              <w:rPr>
                <w:rFonts w:ascii="宋体" w:hAnsi="宋体" w:cs="宋体" w:hint="eastAsia"/>
                <w:color w:val="000000"/>
                <w:kern w:val="0"/>
                <w:sz w:val="20"/>
                <w:szCs w:val="20"/>
                <w:lang w:bidi="ar"/>
              </w:rPr>
              <w:t>它教学</w:t>
            </w:r>
            <w:proofErr w:type="gramEnd"/>
            <w:r>
              <w:rPr>
                <w:rFonts w:ascii="宋体" w:hAnsi="宋体" w:cs="宋体" w:hint="eastAsia"/>
                <w:color w:val="000000"/>
                <w:kern w:val="0"/>
                <w:sz w:val="20"/>
                <w:szCs w:val="20"/>
                <w:lang w:bidi="ar"/>
              </w:rPr>
              <w:t>辅助用品，书写黑板相邻之处采用折弯无边或</w:t>
            </w:r>
            <w:proofErr w:type="gramStart"/>
            <w:r>
              <w:rPr>
                <w:rFonts w:ascii="宋体" w:hAnsi="宋体" w:cs="宋体" w:hint="eastAsia"/>
                <w:color w:val="000000"/>
                <w:kern w:val="0"/>
                <w:sz w:val="20"/>
                <w:szCs w:val="20"/>
                <w:lang w:bidi="ar"/>
              </w:rPr>
              <w:t>窄设计</w:t>
            </w:r>
            <w:proofErr w:type="gramEnd"/>
            <w:r>
              <w:rPr>
                <w:rFonts w:ascii="宋体" w:hAnsi="宋体" w:cs="宋体" w:hint="eastAsia"/>
                <w:color w:val="000000"/>
                <w:kern w:val="0"/>
                <w:sz w:val="20"/>
                <w:szCs w:val="20"/>
                <w:lang w:bidi="ar"/>
              </w:rPr>
              <w:t xml:space="preserve"> 美观实用。</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6、活动黑板装配有塑料拉手，方便推拉使用。</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lastRenderedPageBreak/>
              <w:t>7、为使书写</w:t>
            </w:r>
            <w:proofErr w:type="gramStart"/>
            <w:r>
              <w:rPr>
                <w:rFonts w:ascii="宋体" w:hAnsi="宋体" w:cs="宋体" w:hint="eastAsia"/>
                <w:color w:val="000000"/>
                <w:kern w:val="0"/>
                <w:sz w:val="20"/>
                <w:szCs w:val="20"/>
                <w:lang w:bidi="ar"/>
              </w:rPr>
              <w:t>板推动</w:t>
            </w:r>
            <w:proofErr w:type="gramEnd"/>
            <w:r>
              <w:rPr>
                <w:rFonts w:ascii="宋体" w:hAnsi="宋体" w:cs="宋体" w:hint="eastAsia"/>
                <w:color w:val="000000"/>
                <w:kern w:val="0"/>
                <w:sz w:val="20"/>
                <w:szCs w:val="20"/>
                <w:lang w:bidi="ar"/>
              </w:rPr>
              <w:t>时多媒体电子设备不被刮伤，防盗锁采用隐藏装配方式，于活动黑板下方的塑料包角内，安全、适用。</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五、滑动系统：</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 活动黑板顶部采用吊轨式两组双滑轮，黑板下方采用耐磨尼龙滑块，使黑板推拉时既轻巧灵活，又显紧凑无松动，不脱落，无噪音。</w:t>
            </w:r>
          </w:p>
          <w:p w:rsidR="00A751F2" w:rsidRDefault="0098328F">
            <w:pPr>
              <w:widowControl/>
              <w:spacing w:after="200"/>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2、缓冲垫：隐形安装于黑板框内侧，在使用时降低噪音，有效防止黑板撞击外框，并保护师生防止使用时夹到手指。</w:t>
            </w:r>
          </w:p>
          <w:p w:rsidR="00A751F2" w:rsidRDefault="0098328F">
            <w:pPr>
              <w:widowControl/>
              <w:spacing w:after="200"/>
              <w:jc w:val="left"/>
              <w:textAlignment w:val="top"/>
              <w:rPr>
                <w:rFonts w:ascii="宋体" w:cs="宋体"/>
                <w:color w:val="000000"/>
                <w:kern w:val="0"/>
                <w:sz w:val="16"/>
                <w:szCs w:val="16"/>
              </w:rPr>
            </w:pPr>
            <w:r>
              <w:rPr>
                <w:rFonts w:ascii="宋体" w:hAnsi="宋体" w:cs="宋体" w:hint="eastAsia"/>
                <w:color w:val="000000"/>
                <w:kern w:val="0"/>
                <w:sz w:val="20"/>
                <w:szCs w:val="20"/>
                <w:lang w:bidi="ar"/>
              </w:rPr>
              <w:t>六、安装要求：全部实行隐形安装，安全可靠。</w:t>
            </w:r>
          </w:p>
        </w:tc>
      </w:tr>
      <w:tr w:rsidR="00A751F2">
        <w:trPr>
          <w:trHeight w:val="1670"/>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lastRenderedPageBreak/>
              <w:t>2</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无线展台</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1.可移动无线展台，可灵活的放置在讲台、课桌上，也可固定在三脚架上。无需布线，方便老师、学生展台作业、实验过程、演示。</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2.摄像头臂上下可在0-90°任意位置弯折悬停、前后可180°旋转、主机和支架可分离机构设计，能俯拍作业，水平拍摄，手持拍摄，适应各种教学场景。</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3.俯拍情况下，拍摄角度可覆盖A3画幅，方便一次性展示更多的内容。</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4.自带屏幕，可将拍摄的范围和画面清晰实时的呈现。</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5.支持5G wifi无线传输，保证传输的稳定性。</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6.支持最多四台无线展台画面实时对比，方便进行演示、对比教学。</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7.采用1300W像素自动对焦摄像头，支持4K超高清实时视频流传输。</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8.采用PDAF相位对焦技术，自动对焦速度低于300ms，减少对焦过程时间，提高教学效率。</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9.支持通过双击大屏画面任意位置，即时改变对焦位置，可对立体物体的局部进行精确对焦。</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10.自带电池，支持大于4小时不间断工作使用，采用type C充电接口，支持5V2A快速充电。</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11.支持</w:t>
            </w:r>
            <w:proofErr w:type="gramStart"/>
            <w:r>
              <w:rPr>
                <w:rFonts w:ascii="宋体" w:hAnsi="宋体" w:cs="宋体" w:hint="eastAsia"/>
                <w:color w:val="000000"/>
                <w:kern w:val="0"/>
                <w:sz w:val="20"/>
                <w:szCs w:val="20"/>
                <w:lang w:bidi="ar"/>
              </w:rPr>
              <w:t>二维码扫描</w:t>
            </w:r>
            <w:proofErr w:type="gramEnd"/>
            <w:r>
              <w:rPr>
                <w:rFonts w:ascii="宋体" w:hAnsi="宋体" w:cs="宋体" w:hint="eastAsia"/>
                <w:color w:val="000000"/>
                <w:kern w:val="0"/>
                <w:sz w:val="20"/>
                <w:szCs w:val="20"/>
                <w:lang w:bidi="ar"/>
              </w:rPr>
              <w:t>快速加入网络、绑定无线网络，保证多台使用时实施的便利性。</w:t>
            </w:r>
          </w:p>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12.展台机身上有四个按键，实现开关机、模式切换、画面旋转、启动功能，可实现一键启动展台画面、画面旋转、拍照、录像等功能，同时也支持在展台软件上进行同样的操作。</w:t>
            </w:r>
          </w:p>
        </w:tc>
      </w:tr>
      <w:tr w:rsidR="00A751F2">
        <w:trPr>
          <w:trHeight w:val="1042"/>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t>3</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（OPS）模块</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1.采用</w:t>
            </w:r>
            <w:proofErr w:type="gramStart"/>
            <w:r>
              <w:rPr>
                <w:rFonts w:ascii="宋体" w:hAnsi="宋体" w:cs="宋体" w:hint="eastAsia"/>
                <w:color w:val="000000"/>
                <w:kern w:val="0"/>
                <w:sz w:val="20"/>
                <w:szCs w:val="20"/>
                <w:lang w:bidi="ar"/>
              </w:rPr>
              <w:t>按压式卡扣</w:t>
            </w:r>
            <w:proofErr w:type="gramEnd"/>
            <w:r>
              <w:rPr>
                <w:rFonts w:ascii="宋体" w:hAnsi="宋体" w:cs="宋体" w:hint="eastAsia"/>
                <w:color w:val="000000"/>
                <w:kern w:val="0"/>
                <w:sz w:val="20"/>
                <w:szCs w:val="20"/>
                <w:lang w:bidi="ar"/>
              </w:rPr>
              <w:t>，无需工具即可快速拆卸电脑模块，即插即用，易于维护；</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2.内置电脑CPU性能不低于Intel第10/11代酷</w:t>
            </w:r>
            <w:proofErr w:type="gramStart"/>
            <w:r>
              <w:rPr>
                <w:rFonts w:ascii="宋体" w:hAnsi="宋体" w:cs="宋体" w:hint="eastAsia"/>
                <w:color w:val="000000"/>
                <w:kern w:val="0"/>
                <w:sz w:val="20"/>
                <w:szCs w:val="20"/>
                <w:lang w:bidi="ar"/>
              </w:rPr>
              <w:t>睿</w:t>
            </w:r>
            <w:proofErr w:type="gramEnd"/>
            <w:r>
              <w:rPr>
                <w:rFonts w:ascii="宋体" w:hAnsi="宋体" w:cs="宋体" w:hint="eastAsia"/>
                <w:color w:val="000000"/>
                <w:kern w:val="0"/>
                <w:sz w:val="20"/>
                <w:szCs w:val="20"/>
                <w:lang w:bidi="ar"/>
              </w:rPr>
              <w:t xml:space="preserve">I5或以上配置，内存≥8G DDR4，硬盘≥256G SSD固态硬盘或以上； </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3.具备非外扩展≥3个USB3.0接口，具有独立非外扩展的视频输出接口：≥1路HDMI；</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4.传输速率：为保证运行稳定性与数据高速传输，内置电脑和整机的连接采用万兆级接口，传输速率≥10Gbps。</w:t>
            </w:r>
          </w:p>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5.含Window/10专业版系统</w:t>
            </w:r>
          </w:p>
        </w:tc>
      </w:tr>
      <w:tr w:rsidR="00A751F2">
        <w:trPr>
          <w:trHeight w:val="624"/>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t>4</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智能讲桌</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1.智能讲台结构：木结构部分均采用E0级木质板材结构，甲醛释放量≤0.05mg/m³，桌面防静电。</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2.智能讲台尺寸及外观：（长×宽×高）≥ 1100mm× 550mm× 900mm，讲台三面环抱式设计，根据人体力学设计，讲台桌面高度合适老师放置教学用品，讲台产品外观桌面平整，悬浮式设计，边缘光滑，无棱角处理，保护师生安全。</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3.智能讲台包含21.5英寸电容触摸屏幕，支持10点同时触摸。</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lastRenderedPageBreak/>
              <w:t>4.智能讲台屏幕采用防眩光全钢化防爆玻璃面板，厚度≥3mm</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5.智能讲台触控屏幕稳定固定在讲台中，无突出边角，屏幕无法在没有工具的情况下拆除。</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6.智能讲台支持通过触控屏幕对一体机的画面进行控制，同时支持同步显示一体机画面，老师讲课无需转身背对学生，提高授课效率。</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7.智能讲台设置物理实体快捷按键，两侧按键共≥5个。</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8.智能讲台具备独立的快捷按键，用户可通过快捷按键对一体机</w:t>
            </w:r>
            <w:proofErr w:type="gramStart"/>
            <w:r>
              <w:rPr>
                <w:rFonts w:ascii="宋体" w:hAnsi="宋体" w:cs="宋体" w:hint="eastAsia"/>
                <w:color w:val="000000"/>
                <w:kern w:val="0"/>
                <w:sz w:val="20"/>
                <w:szCs w:val="20"/>
                <w:lang w:bidi="ar"/>
              </w:rPr>
              <w:t>进行进行</w:t>
            </w:r>
            <w:proofErr w:type="gramEnd"/>
            <w:r>
              <w:rPr>
                <w:rFonts w:ascii="宋体" w:hAnsi="宋体" w:cs="宋体" w:hint="eastAsia"/>
                <w:color w:val="000000"/>
                <w:kern w:val="0"/>
                <w:sz w:val="20"/>
                <w:szCs w:val="20"/>
                <w:lang w:bidi="ar"/>
              </w:rPr>
              <w:t>一键熄屏、音量加控制、音量减控制</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9.智能讲台支持对自身智能讲台触控屏幕的一键息屏、一键开/关机的快捷控制。</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10.智能讲台至少具备1个可自定义功能按键，可通过软件设置选择按键功能，包括一键启动白板、一键启动视频展台，一键关闭当前应用程序选项功能。</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11.智能讲台设置至少四个USB充电口，对接入设备进行充电，方便学校对教学用品的管理及维护。</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12.智能讲台设置的USB口，可供老师接入键盘、鼠标、U盘等设备，可被一体机识别通讯。</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13.智能讲台台面有效置物面积≥6张A4纸平铺等效面积，设置有收纳抽屉和隔板 ,提供更充裕的常用教具、资料收纳空间。</w:t>
            </w:r>
          </w:p>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14.智能讲台</w:t>
            </w:r>
            <w:proofErr w:type="gramStart"/>
            <w:r>
              <w:rPr>
                <w:rFonts w:ascii="宋体" w:hAnsi="宋体" w:cs="宋体" w:hint="eastAsia"/>
                <w:color w:val="000000"/>
                <w:kern w:val="0"/>
                <w:sz w:val="20"/>
                <w:szCs w:val="20"/>
                <w:lang w:bidi="ar"/>
              </w:rPr>
              <w:t>支持蓝牙</w:t>
            </w:r>
            <w:proofErr w:type="gramEnd"/>
            <w:r>
              <w:rPr>
                <w:rFonts w:ascii="宋体" w:hAnsi="宋体" w:cs="宋体" w:hint="eastAsia"/>
                <w:color w:val="000000"/>
                <w:kern w:val="0"/>
                <w:sz w:val="20"/>
                <w:szCs w:val="20"/>
                <w:lang w:bidi="ar"/>
              </w:rPr>
              <w:t>BLE功能，可以无线控制支持</w:t>
            </w:r>
            <w:proofErr w:type="gramStart"/>
            <w:r>
              <w:rPr>
                <w:rFonts w:ascii="宋体" w:hAnsi="宋体" w:cs="宋体" w:hint="eastAsia"/>
                <w:color w:val="000000"/>
                <w:kern w:val="0"/>
                <w:sz w:val="20"/>
                <w:szCs w:val="20"/>
                <w:lang w:bidi="ar"/>
              </w:rPr>
              <w:t>蓝牙功能</w:t>
            </w:r>
            <w:proofErr w:type="gramEnd"/>
            <w:r>
              <w:rPr>
                <w:rFonts w:ascii="宋体" w:hAnsi="宋体" w:cs="宋体" w:hint="eastAsia"/>
                <w:color w:val="000000"/>
                <w:kern w:val="0"/>
                <w:sz w:val="20"/>
                <w:szCs w:val="20"/>
                <w:lang w:bidi="ar"/>
              </w:rPr>
              <w:t>的一体机产品开机，减少额外连线或二次装修部署。</w:t>
            </w:r>
          </w:p>
        </w:tc>
      </w:tr>
      <w:tr w:rsidR="00A751F2">
        <w:trPr>
          <w:trHeight w:val="90"/>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lastRenderedPageBreak/>
              <w:t>5</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proofErr w:type="gramStart"/>
            <w:r>
              <w:rPr>
                <w:rFonts w:ascii="宋体" w:hAnsi="宋体" w:cs="宋体" w:hint="eastAsia"/>
                <w:color w:val="000000"/>
                <w:kern w:val="0"/>
                <w:sz w:val="20"/>
                <w:szCs w:val="20"/>
                <w:lang w:bidi="ar"/>
              </w:rPr>
              <w:t>多媒体蓝牙</w:t>
            </w:r>
            <w:proofErr w:type="gramEnd"/>
            <w:r>
              <w:rPr>
                <w:rFonts w:ascii="宋体" w:hAnsi="宋体" w:cs="宋体" w:hint="eastAsia"/>
                <w:color w:val="000000"/>
                <w:kern w:val="0"/>
                <w:sz w:val="20"/>
                <w:szCs w:val="20"/>
                <w:lang w:bidi="ar"/>
              </w:rPr>
              <w:br/>
              <w:t>音箱</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1.采用功放及有源音箱一体化设计。</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2.输出额定功率≥ 2*40W</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3.具备噪声及回音消除功能，在立体声音量最大时须无噪声、无电流声、无回音及无共振。</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4.信号输入:内置无线话筒≥1、平衡式输入≥ 1、有线话筒≥2 。</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5.频率响应 :20Hz-20KHz</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6.灵敏度：≥91dB</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7.采用了数字化宽频动态限幅+</w:t>
            </w:r>
            <w:proofErr w:type="gramStart"/>
            <w:r>
              <w:rPr>
                <w:rFonts w:ascii="宋体" w:hAnsi="宋体" w:cs="宋体" w:hint="eastAsia"/>
                <w:color w:val="000000"/>
                <w:kern w:val="0"/>
                <w:sz w:val="20"/>
                <w:szCs w:val="20"/>
                <w:lang w:bidi="ar"/>
              </w:rPr>
              <w:t>分量移频技术</w:t>
            </w:r>
            <w:proofErr w:type="gramEnd"/>
            <w:r>
              <w:rPr>
                <w:rFonts w:ascii="宋体" w:hAnsi="宋体" w:cs="宋体" w:hint="eastAsia"/>
                <w:color w:val="000000"/>
                <w:kern w:val="0"/>
                <w:sz w:val="20"/>
                <w:szCs w:val="20"/>
                <w:lang w:bidi="ar"/>
              </w:rPr>
              <w:t>，以起到防啸叫的目的。</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8.</w:t>
            </w:r>
            <w:proofErr w:type="gramStart"/>
            <w:r>
              <w:rPr>
                <w:rFonts w:ascii="宋体" w:hAnsi="宋体" w:cs="宋体" w:hint="eastAsia"/>
                <w:color w:val="000000"/>
                <w:kern w:val="0"/>
                <w:sz w:val="20"/>
                <w:szCs w:val="20"/>
                <w:lang w:bidi="ar"/>
              </w:rPr>
              <w:t>支持蓝牙无线</w:t>
            </w:r>
            <w:proofErr w:type="gramEnd"/>
            <w:r>
              <w:rPr>
                <w:rFonts w:ascii="宋体" w:hAnsi="宋体" w:cs="宋体" w:hint="eastAsia"/>
                <w:color w:val="000000"/>
                <w:kern w:val="0"/>
                <w:sz w:val="20"/>
                <w:szCs w:val="20"/>
                <w:lang w:bidi="ar"/>
              </w:rPr>
              <w:t>接收，红外对码方式。</w:t>
            </w:r>
          </w:p>
          <w:p w:rsidR="00A751F2" w:rsidRDefault="0098328F">
            <w:pPr>
              <w:widowControl/>
              <w:jc w:val="left"/>
              <w:textAlignment w:val="top"/>
              <w:rPr>
                <w:rFonts w:ascii="宋体" w:hAnsi="宋体" w:cs="宋体"/>
                <w:color w:val="000000"/>
                <w:kern w:val="0"/>
                <w:sz w:val="20"/>
                <w:szCs w:val="20"/>
                <w:lang w:bidi="ar"/>
              </w:rPr>
            </w:pPr>
            <w:r>
              <w:rPr>
                <w:rFonts w:ascii="宋体" w:hAnsi="宋体" w:cs="宋体" w:hint="eastAsia"/>
                <w:color w:val="000000"/>
                <w:kern w:val="0"/>
                <w:sz w:val="20"/>
                <w:szCs w:val="20"/>
                <w:lang w:bidi="ar"/>
              </w:rPr>
              <w:t>9.音频传输过程中采用ID 码加密传输技术，调制/解调过程全数字化。产品具有语音清晰、通用性好的优点，彻底杜绝传统模拟无线麦克风</w:t>
            </w:r>
            <w:proofErr w:type="gramStart"/>
            <w:r>
              <w:rPr>
                <w:rFonts w:ascii="宋体" w:hAnsi="宋体" w:cs="宋体" w:hint="eastAsia"/>
                <w:color w:val="000000"/>
                <w:kern w:val="0"/>
                <w:sz w:val="20"/>
                <w:szCs w:val="20"/>
                <w:lang w:bidi="ar"/>
              </w:rPr>
              <w:t>窜频现象</w:t>
            </w:r>
            <w:proofErr w:type="gramEnd"/>
            <w:r>
              <w:rPr>
                <w:rFonts w:ascii="宋体" w:hAnsi="宋体" w:cs="宋体" w:hint="eastAsia"/>
                <w:color w:val="000000"/>
                <w:kern w:val="0"/>
                <w:sz w:val="20"/>
                <w:szCs w:val="20"/>
                <w:lang w:bidi="ar"/>
              </w:rPr>
              <w:t>的发生。</w:t>
            </w:r>
          </w:p>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10.采用了数字化宽频动态限幅+</w:t>
            </w:r>
            <w:proofErr w:type="gramStart"/>
            <w:r>
              <w:rPr>
                <w:rFonts w:ascii="宋体" w:hAnsi="宋体" w:cs="宋体" w:hint="eastAsia"/>
                <w:color w:val="000000"/>
                <w:kern w:val="0"/>
                <w:sz w:val="20"/>
                <w:szCs w:val="20"/>
                <w:lang w:bidi="ar"/>
              </w:rPr>
              <w:t>分量移频技术</w:t>
            </w:r>
            <w:proofErr w:type="gramEnd"/>
            <w:r>
              <w:rPr>
                <w:rFonts w:ascii="宋体" w:hAnsi="宋体" w:cs="宋体" w:hint="eastAsia"/>
                <w:color w:val="000000"/>
                <w:kern w:val="0"/>
                <w:sz w:val="20"/>
                <w:szCs w:val="20"/>
                <w:lang w:bidi="ar"/>
              </w:rPr>
              <w:t>，以起到防啸叫的目的。</w:t>
            </w:r>
          </w:p>
        </w:tc>
      </w:tr>
      <w:tr w:rsidR="00A751F2">
        <w:trPr>
          <w:trHeight w:val="269"/>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t>6</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话筒</w:t>
            </w:r>
          </w:p>
        </w:tc>
        <w:tc>
          <w:tcPr>
            <w:tcW w:w="1111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1.具有电量弱电状态提示灯，音量信号提示声，发射信号提示灯，</w:t>
            </w:r>
            <w:proofErr w:type="gramStart"/>
            <w:r>
              <w:rPr>
                <w:rFonts w:ascii="宋体" w:hAnsi="宋体" w:cs="宋体" w:hint="eastAsia"/>
                <w:color w:val="000000"/>
                <w:kern w:val="0"/>
                <w:sz w:val="20"/>
                <w:szCs w:val="20"/>
                <w:lang w:bidi="ar"/>
              </w:rPr>
              <w:t>对频信号</w:t>
            </w:r>
            <w:proofErr w:type="gramEnd"/>
            <w:r>
              <w:rPr>
                <w:rFonts w:ascii="宋体" w:hAnsi="宋体" w:cs="宋体" w:hint="eastAsia"/>
                <w:color w:val="000000"/>
                <w:kern w:val="0"/>
                <w:sz w:val="20"/>
                <w:szCs w:val="20"/>
                <w:lang w:bidi="ar"/>
              </w:rPr>
              <w:t>，静</w:t>
            </w:r>
            <w:proofErr w:type="gramStart"/>
            <w:r>
              <w:rPr>
                <w:rFonts w:ascii="宋体" w:hAnsi="宋体" w:cs="宋体" w:hint="eastAsia"/>
                <w:color w:val="000000"/>
                <w:kern w:val="0"/>
                <w:sz w:val="20"/>
                <w:szCs w:val="20"/>
                <w:lang w:bidi="ar"/>
              </w:rPr>
              <w:t>音模式</w:t>
            </w:r>
            <w:proofErr w:type="gramEnd"/>
            <w:r>
              <w:rPr>
                <w:rFonts w:ascii="宋体" w:hAnsi="宋体" w:cs="宋体" w:hint="eastAsia"/>
                <w:color w:val="000000"/>
                <w:kern w:val="0"/>
                <w:sz w:val="20"/>
                <w:szCs w:val="20"/>
                <w:lang w:bidi="ar"/>
              </w:rPr>
              <w:t>提示灯等功能。</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2.充电续航时间≥6小时。</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3.话筒具有USBType-C充电口并出厂匹配专用充电线。</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4.无线传输有效距离≥20 米。</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5.具有高速检索场强和数字寻找ID</w:t>
            </w:r>
            <w:proofErr w:type="gramStart"/>
            <w:r>
              <w:rPr>
                <w:rFonts w:ascii="宋体" w:hAnsi="宋体" w:cs="宋体" w:hint="eastAsia"/>
                <w:color w:val="000000"/>
                <w:kern w:val="0"/>
                <w:sz w:val="20"/>
                <w:szCs w:val="20"/>
                <w:lang w:bidi="ar"/>
              </w:rPr>
              <w:t>的对频方式</w:t>
            </w:r>
            <w:proofErr w:type="gramEnd"/>
            <w:r>
              <w:rPr>
                <w:rFonts w:ascii="宋体" w:hAnsi="宋体" w:cs="宋体" w:hint="eastAsia"/>
                <w:color w:val="000000"/>
                <w:kern w:val="0"/>
                <w:sz w:val="20"/>
                <w:szCs w:val="20"/>
                <w:lang w:bidi="ar"/>
              </w:rPr>
              <w:t>，这样有利于增加本系统的数字吞吐量，保证本系统通讯流畅，达到高保真高频传输音频的目的和抗干扰的能力。</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6.话筒在音频传输过程中采用ID码加密传输技术，调制/解调过程全数字化，令产品具有语音清晰，通用性好的优点，彻底杜绝传统模拟无线麦克风</w:t>
            </w:r>
            <w:proofErr w:type="gramStart"/>
            <w:r>
              <w:rPr>
                <w:rFonts w:ascii="宋体" w:hAnsi="宋体" w:cs="宋体" w:hint="eastAsia"/>
                <w:color w:val="000000"/>
                <w:kern w:val="0"/>
                <w:sz w:val="20"/>
                <w:szCs w:val="20"/>
                <w:lang w:bidi="ar"/>
              </w:rPr>
              <w:t>窜频现象</w:t>
            </w:r>
            <w:proofErr w:type="gramEnd"/>
            <w:r>
              <w:rPr>
                <w:rFonts w:ascii="宋体" w:hAnsi="宋体" w:cs="宋体" w:hint="eastAsia"/>
                <w:color w:val="000000"/>
                <w:kern w:val="0"/>
                <w:sz w:val="20"/>
                <w:szCs w:val="20"/>
                <w:lang w:bidi="ar"/>
              </w:rPr>
              <w:t>的发生。</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7.话筒具有两种拾音</w:t>
            </w:r>
            <w:proofErr w:type="gramStart"/>
            <w:r>
              <w:rPr>
                <w:rFonts w:ascii="宋体" w:hAnsi="宋体" w:cs="宋体" w:hint="eastAsia"/>
                <w:color w:val="000000"/>
                <w:kern w:val="0"/>
                <w:sz w:val="20"/>
                <w:szCs w:val="20"/>
                <w:lang w:bidi="ar"/>
              </w:rPr>
              <w:t>麦形式</w:t>
            </w:r>
            <w:proofErr w:type="gramEnd"/>
            <w:r>
              <w:rPr>
                <w:rFonts w:ascii="宋体" w:hAnsi="宋体" w:cs="宋体" w:hint="eastAsia"/>
                <w:color w:val="000000"/>
                <w:kern w:val="0"/>
                <w:sz w:val="20"/>
                <w:szCs w:val="20"/>
                <w:lang w:bidi="ar"/>
              </w:rPr>
              <w:t>使用功能，可外接头戴式，领夹式，手持式</w:t>
            </w:r>
            <w:proofErr w:type="gramStart"/>
            <w:r>
              <w:rPr>
                <w:rFonts w:ascii="宋体" w:hAnsi="宋体" w:cs="宋体" w:hint="eastAsia"/>
                <w:color w:val="000000"/>
                <w:kern w:val="0"/>
                <w:sz w:val="20"/>
                <w:szCs w:val="20"/>
                <w:lang w:bidi="ar"/>
              </w:rPr>
              <w:t>等外接麦拾音</w:t>
            </w:r>
            <w:proofErr w:type="gramEnd"/>
            <w:r>
              <w:rPr>
                <w:rFonts w:ascii="宋体" w:hAnsi="宋体" w:cs="宋体" w:hint="eastAsia"/>
                <w:color w:val="000000"/>
                <w:kern w:val="0"/>
                <w:sz w:val="20"/>
                <w:szCs w:val="20"/>
                <w:lang w:bidi="ar"/>
              </w:rPr>
              <w:t>形式使用并具有内置拾音麦功能，无需</w:t>
            </w:r>
            <w:proofErr w:type="gramStart"/>
            <w:r>
              <w:rPr>
                <w:rFonts w:ascii="宋体" w:hAnsi="宋体" w:cs="宋体" w:hint="eastAsia"/>
                <w:color w:val="000000"/>
                <w:kern w:val="0"/>
                <w:sz w:val="20"/>
                <w:szCs w:val="20"/>
                <w:lang w:bidi="ar"/>
              </w:rPr>
              <w:t>外接麦即可拾音</w:t>
            </w:r>
            <w:proofErr w:type="gramEnd"/>
            <w:r>
              <w:rPr>
                <w:rFonts w:ascii="宋体" w:hAnsi="宋体" w:cs="宋体" w:hint="eastAsia"/>
                <w:color w:val="000000"/>
                <w:kern w:val="0"/>
                <w:sz w:val="20"/>
                <w:szCs w:val="20"/>
                <w:lang w:bidi="ar"/>
              </w:rPr>
              <w:t>使用，便于用于在使用过程中根据各种场景自由切换最适合的形式使用。</w:t>
            </w:r>
          </w:p>
          <w:p w:rsidR="00A751F2" w:rsidRDefault="0098328F">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lastRenderedPageBreak/>
              <w:t>8.话筒具有可扩展</w:t>
            </w:r>
            <w:proofErr w:type="gramStart"/>
            <w:r>
              <w:rPr>
                <w:rFonts w:ascii="宋体" w:hAnsi="宋体" w:cs="宋体" w:hint="eastAsia"/>
                <w:color w:val="000000"/>
                <w:kern w:val="0"/>
                <w:sz w:val="20"/>
                <w:szCs w:val="20"/>
                <w:lang w:bidi="ar"/>
              </w:rPr>
              <w:t>双对频模式</w:t>
            </w:r>
            <w:proofErr w:type="gramEnd"/>
            <w:r>
              <w:rPr>
                <w:rFonts w:ascii="宋体" w:hAnsi="宋体" w:cs="宋体" w:hint="eastAsia"/>
                <w:color w:val="000000"/>
                <w:kern w:val="0"/>
                <w:sz w:val="20"/>
                <w:szCs w:val="20"/>
                <w:lang w:bidi="ar"/>
              </w:rPr>
              <w:t>，2.4G和红外</w:t>
            </w:r>
            <w:proofErr w:type="gramStart"/>
            <w:r>
              <w:rPr>
                <w:rFonts w:ascii="宋体" w:hAnsi="宋体" w:cs="宋体" w:hint="eastAsia"/>
                <w:color w:val="000000"/>
                <w:kern w:val="0"/>
                <w:sz w:val="20"/>
                <w:szCs w:val="20"/>
                <w:lang w:bidi="ar"/>
              </w:rPr>
              <w:t>对频模式</w:t>
            </w:r>
            <w:proofErr w:type="gramEnd"/>
            <w:r>
              <w:rPr>
                <w:rFonts w:ascii="宋体" w:hAnsi="宋体" w:cs="宋体" w:hint="eastAsia"/>
                <w:color w:val="000000"/>
                <w:kern w:val="0"/>
                <w:sz w:val="20"/>
                <w:szCs w:val="20"/>
                <w:lang w:bidi="ar"/>
              </w:rPr>
              <w:t>切换功能，便于用户在使用过程中根据各种场景切换最适合的形式使用。</w:t>
            </w:r>
          </w:p>
          <w:p w:rsidR="00A751F2" w:rsidRDefault="0098328F">
            <w:pPr>
              <w:widowControl/>
              <w:jc w:val="left"/>
              <w:textAlignment w:val="center"/>
              <w:rPr>
                <w:rFonts w:ascii="宋体" w:cs="宋体"/>
                <w:color w:val="000000"/>
                <w:kern w:val="0"/>
                <w:sz w:val="16"/>
                <w:szCs w:val="16"/>
              </w:rPr>
            </w:pPr>
            <w:r>
              <w:rPr>
                <w:rFonts w:ascii="宋体" w:hAnsi="宋体" w:cs="宋体" w:hint="eastAsia"/>
                <w:color w:val="000000"/>
                <w:kern w:val="0"/>
                <w:sz w:val="20"/>
                <w:szCs w:val="20"/>
                <w:lang w:bidi="ar"/>
              </w:rPr>
              <w:t>9.话筒可以连接手机等音频设备实现无线音频传输播放。</w:t>
            </w:r>
          </w:p>
        </w:tc>
      </w:tr>
      <w:tr w:rsidR="00A751F2">
        <w:trPr>
          <w:trHeight w:val="1464"/>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lastRenderedPageBreak/>
              <w:t>7</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无线鼠标键盘</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鼠标：连接方式：无线</w:t>
            </w:r>
            <w:r>
              <w:rPr>
                <w:rFonts w:ascii="宋体" w:hAnsi="宋体" w:cs="宋体" w:hint="eastAsia"/>
                <w:color w:val="000000"/>
                <w:kern w:val="0"/>
                <w:sz w:val="20"/>
                <w:szCs w:val="20"/>
                <w:lang w:bidi="ar"/>
              </w:rPr>
              <w:br/>
              <w:t>传输频率：2.4GHz</w:t>
            </w:r>
            <w:r>
              <w:rPr>
                <w:rFonts w:ascii="宋体" w:hAnsi="宋体" w:cs="宋体" w:hint="eastAsia"/>
                <w:color w:val="000000"/>
                <w:kern w:val="0"/>
                <w:sz w:val="20"/>
                <w:szCs w:val="20"/>
                <w:lang w:bidi="ar"/>
              </w:rPr>
              <w:br/>
              <w:t>接收器：迷你接收器</w:t>
            </w:r>
            <w:r>
              <w:rPr>
                <w:rFonts w:ascii="宋体" w:hAnsi="宋体" w:cs="宋体" w:hint="eastAsia"/>
                <w:color w:val="000000"/>
                <w:kern w:val="0"/>
                <w:sz w:val="20"/>
                <w:szCs w:val="20"/>
                <w:lang w:bidi="ar"/>
              </w:rPr>
              <w:br/>
              <w:t>接收范围：10m</w:t>
            </w:r>
            <w:r>
              <w:rPr>
                <w:rFonts w:ascii="宋体" w:hAnsi="宋体" w:cs="宋体" w:hint="eastAsia"/>
                <w:color w:val="000000"/>
                <w:kern w:val="0"/>
                <w:sz w:val="20"/>
                <w:szCs w:val="20"/>
                <w:lang w:bidi="ar"/>
              </w:rPr>
              <w:br/>
              <w:t>键盘：键盘按键数：79键</w:t>
            </w:r>
            <w:r>
              <w:rPr>
                <w:rFonts w:ascii="宋体" w:hAnsi="宋体" w:cs="宋体" w:hint="eastAsia"/>
                <w:color w:val="000000"/>
                <w:kern w:val="0"/>
                <w:sz w:val="20"/>
                <w:szCs w:val="20"/>
                <w:lang w:bidi="ar"/>
              </w:rPr>
              <w:br/>
              <w:t>多媒体功能键：支持</w:t>
            </w:r>
            <w:r>
              <w:rPr>
                <w:rFonts w:ascii="宋体" w:hAnsi="宋体" w:cs="宋体" w:hint="eastAsia"/>
                <w:color w:val="000000"/>
                <w:kern w:val="0"/>
                <w:sz w:val="20"/>
                <w:szCs w:val="20"/>
                <w:lang w:bidi="ar"/>
              </w:rPr>
              <w:br/>
              <w:t>防水功能：支持</w:t>
            </w:r>
            <w:r>
              <w:rPr>
                <w:rFonts w:ascii="宋体" w:hAnsi="宋体" w:cs="宋体" w:hint="eastAsia"/>
                <w:color w:val="000000"/>
                <w:kern w:val="0"/>
                <w:sz w:val="20"/>
                <w:szCs w:val="20"/>
                <w:lang w:bidi="ar"/>
              </w:rPr>
              <w:br/>
              <w:t>键盘类别：无线</w:t>
            </w:r>
          </w:p>
        </w:tc>
      </w:tr>
      <w:tr w:rsidR="00A751F2">
        <w:trPr>
          <w:trHeight w:val="835"/>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t>8</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线缆线材</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本系统构建所需的施工辅料，包括：</w:t>
            </w:r>
            <w:r>
              <w:rPr>
                <w:rFonts w:ascii="宋体" w:hAnsi="宋体" w:cs="宋体" w:hint="eastAsia"/>
                <w:color w:val="000000"/>
                <w:kern w:val="0"/>
                <w:sz w:val="20"/>
                <w:szCs w:val="20"/>
                <w:lang w:bidi="ar"/>
              </w:rPr>
              <w:br/>
              <w:t>1.大屏控制线；8米。15米HDMI高清线1条</w:t>
            </w:r>
            <w:r>
              <w:rPr>
                <w:rFonts w:ascii="宋体" w:hAnsi="宋体" w:cs="宋体" w:hint="eastAsia"/>
                <w:color w:val="000000"/>
                <w:kern w:val="0"/>
                <w:sz w:val="20"/>
                <w:szCs w:val="20"/>
                <w:lang w:bidi="ar"/>
              </w:rPr>
              <w:br/>
              <w:t>2.</w:t>
            </w:r>
            <w:proofErr w:type="gramStart"/>
            <w:r>
              <w:rPr>
                <w:rFonts w:ascii="宋体" w:hAnsi="宋体" w:cs="宋体" w:hint="eastAsia"/>
                <w:color w:val="000000"/>
                <w:kern w:val="0"/>
                <w:sz w:val="20"/>
                <w:szCs w:val="20"/>
                <w:lang w:bidi="ar"/>
              </w:rPr>
              <w:t>防踏铝合金</w:t>
            </w:r>
            <w:proofErr w:type="gramEnd"/>
            <w:r>
              <w:rPr>
                <w:rFonts w:ascii="宋体" w:hAnsi="宋体" w:cs="宋体" w:hint="eastAsia"/>
                <w:color w:val="000000"/>
                <w:kern w:val="0"/>
                <w:sz w:val="20"/>
                <w:szCs w:val="20"/>
                <w:lang w:bidi="ar"/>
              </w:rPr>
              <w:t>线槽：内宽＞3.5cm。长度3m。</w:t>
            </w:r>
            <w:r>
              <w:rPr>
                <w:rFonts w:ascii="宋体" w:hAnsi="宋体" w:cs="宋体" w:hint="eastAsia"/>
                <w:color w:val="000000"/>
                <w:kern w:val="0"/>
                <w:sz w:val="20"/>
                <w:szCs w:val="20"/>
                <w:lang w:bidi="ar"/>
              </w:rPr>
              <w:br/>
              <w:t>3.5</w:t>
            </w:r>
            <w:proofErr w:type="gramStart"/>
            <w:r>
              <w:rPr>
                <w:rFonts w:ascii="宋体" w:hAnsi="宋体" w:cs="宋体" w:hint="eastAsia"/>
                <w:color w:val="000000"/>
                <w:kern w:val="0"/>
                <w:sz w:val="20"/>
                <w:szCs w:val="20"/>
                <w:lang w:bidi="ar"/>
              </w:rPr>
              <w:t>孔分控插</w:t>
            </w:r>
            <w:proofErr w:type="gramEnd"/>
            <w:r>
              <w:rPr>
                <w:rFonts w:ascii="宋体" w:hAnsi="宋体" w:cs="宋体" w:hint="eastAsia"/>
                <w:color w:val="000000"/>
                <w:kern w:val="0"/>
                <w:sz w:val="20"/>
                <w:szCs w:val="20"/>
                <w:lang w:bidi="ar"/>
              </w:rPr>
              <w:t>排：一个。</w:t>
            </w:r>
            <w:r>
              <w:rPr>
                <w:rFonts w:ascii="宋体" w:hAnsi="宋体" w:cs="宋体" w:hint="eastAsia"/>
                <w:color w:val="000000"/>
                <w:kern w:val="0"/>
                <w:sz w:val="20"/>
                <w:szCs w:val="20"/>
                <w:lang w:bidi="ar"/>
              </w:rPr>
              <w:br/>
              <w:t>4.PVC线管：7m，φ32。</w:t>
            </w:r>
            <w:r>
              <w:rPr>
                <w:rFonts w:ascii="宋体" w:hAnsi="宋体" w:cs="宋体" w:hint="eastAsia"/>
                <w:color w:val="000000"/>
                <w:kern w:val="0"/>
                <w:sz w:val="20"/>
                <w:szCs w:val="20"/>
                <w:lang w:bidi="ar"/>
              </w:rPr>
              <w:br/>
              <w:t>5.PVC线管配套胀</w:t>
            </w:r>
            <w:proofErr w:type="gramStart"/>
            <w:r>
              <w:rPr>
                <w:rFonts w:ascii="宋体" w:hAnsi="宋体" w:cs="宋体" w:hint="eastAsia"/>
                <w:color w:val="000000"/>
                <w:kern w:val="0"/>
                <w:sz w:val="20"/>
                <w:szCs w:val="20"/>
                <w:lang w:bidi="ar"/>
              </w:rPr>
              <w:t>栓</w:t>
            </w:r>
            <w:proofErr w:type="gramEnd"/>
            <w:r>
              <w:rPr>
                <w:rFonts w:ascii="宋体" w:hAnsi="宋体" w:cs="宋体" w:hint="eastAsia"/>
                <w:color w:val="000000"/>
                <w:kern w:val="0"/>
                <w:sz w:val="20"/>
                <w:szCs w:val="20"/>
                <w:lang w:bidi="ar"/>
              </w:rPr>
              <w:t>螺丝：14套。</w:t>
            </w:r>
            <w:r>
              <w:rPr>
                <w:rFonts w:ascii="宋体" w:hAnsi="宋体" w:cs="宋体" w:hint="eastAsia"/>
                <w:color w:val="000000"/>
                <w:kern w:val="0"/>
                <w:sz w:val="20"/>
                <w:szCs w:val="20"/>
                <w:lang w:bidi="ar"/>
              </w:rPr>
              <w:br/>
              <w:t>6.其他辅料：1批</w:t>
            </w:r>
          </w:p>
        </w:tc>
      </w:tr>
      <w:tr w:rsidR="00A751F2">
        <w:trPr>
          <w:trHeight w:val="1219"/>
        </w:trPr>
        <w:tc>
          <w:tcPr>
            <w:tcW w:w="610" w:type="dxa"/>
            <w:tcBorders>
              <w:top w:val="single" w:sz="6" w:space="0" w:color="auto"/>
              <w:left w:val="single" w:sz="6" w:space="0" w:color="auto"/>
              <w:bottom w:val="single" w:sz="6" w:space="0" w:color="auto"/>
              <w:right w:val="single" w:sz="6" w:space="0" w:color="auto"/>
            </w:tcBorders>
          </w:tcPr>
          <w:p w:rsidR="00A751F2" w:rsidRDefault="0098328F">
            <w:pPr>
              <w:autoSpaceDE w:val="0"/>
              <w:autoSpaceDN w:val="0"/>
              <w:adjustRightInd w:val="0"/>
              <w:jc w:val="center"/>
              <w:rPr>
                <w:rFonts w:ascii="宋体" w:cs="宋体"/>
                <w:color w:val="000000"/>
                <w:kern w:val="0"/>
                <w:sz w:val="16"/>
                <w:szCs w:val="16"/>
              </w:rPr>
            </w:pPr>
            <w:r>
              <w:rPr>
                <w:rFonts w:ascii="宋体" w:cs="宋体"/>
                <w:color w:val="000000"/>
                <w:kern w:val="0"/>
                <w:sz w:val="16"/>
                <w:szCs w:val="16"/>
              </w:rPr>
              <w:t>9</w:t>
            </w:r>
          </w:p>
        </w:tc>
        <w:tc>
          <w:tcPr>
            <w:tcW w:w="1920" w:type="dxa"/>
            <w:tcBorders>
              <w:top w:val="single" w:sz="6" w:space="0" w:color="auto"/>
              <w:left w:val="single" w:sz="6" w:space="0" w:color="auto"/>
              <w:bottom w:val="single" w:sz="6" w:space="0" w:color="auto"/>
              <w:right w:val="single" w:sz="6" w:space="0" w:color="auto"/>
            </w:tcBorders>
            <w:vAlign w:val="center"/>
          </w:tcPr>
          <w:p w:rsidR="00A751F2" w:rsidRDefault="0098328F">
            <w:pPr>
              <w:widowControl/>
              <w:jc w:val="center"/>
              <w:textAlignment w:val="center"/>
              <w:rPr>
                <w:rFonts w:ascii="宋体" w:cs="宋体"/>
                <w:color w:val="000000"/>
                <w:kern w:val="0"/>
                <w:sz w:val="16"/>
                <w:szCs w:val="16"/>
              </w:rPr>
            </w:pPr>
            <w:r>
              <w:rPr>
                <w:rFonts w:ascii="宋体" w:hAnsi="宋体" w:cs="宋体" w:hint="eastAsia"/>
                <w:color w:val="000000"/>
                <w:kern w:val="0"/>
                <w:sz w:val="20"/>
                <w:szCs w:val="20"/>
                <w:lang w:bidi="ar"/>
              </w:rPr>
              <w:t>安装调试</w:t>
            </w:r>
          </w:p>
        </w:tc>
        <w:tc>
          <w:tcPr>
            <w:tcW w:w="11110" w:type="dxa"/>
            <w:tcBorders>
              <w:top w:val="single" w:sz="6" w:space="0" w:color="auto"/>
              <w:left w:val="single" w:sz="6" w:space="0" w:color="auto"/>
              <w:bottom w:val="single" w:sz="6" w:space="0" w:color="auto"/>
              <w:right w:val="single" w:sz="6" w:space="0" w:color="auto"/>
            </w:tcBorders>
          </w:tcPr>
          <w:p w:rsidR="00A751F2" w:rsidRDefault="0098328F">
            <w:pPr>
              <w:widowControl/>
              <w:jc w:val="left"/>
              <w:textAlignment w:val="top"/>
              <w:rPr>
                <w:rFonts w:ascii="宋体" w:cs="宋体"/>
                <w:color w:val="000000"/>
                <w:kern w:val="0"/>
                <w:sz w:val="16"/>
                <w:szCs w:val="16"/>
              </w:rPr>
            </w:pPr>
            <w:r>
              <w:rPr>
                <w:rFonts w:ascii="宋体" w:hAnsi="宋体" w:cs="宋体" w:hint="eastAsia"/>
                <w:color w:val="000000"/>
                <w:kern w:val="0"/>
                <w:sz w:val="20"/>
                <w:szCs w:val="20"/>
                <w:lang w:bidi="ar"/>
              </w:rPr>
              <w:t>设备安装设备调试；系统功能测试及设备联调；所有线</w:t>
            </w:r>
            <w:proofErr w:type="gramStart"/>
            <w:r>
              <w:rPr>
                <w:rFonts w:ascii="宋体" w:hAnsi="宋体" w:cs="宋体" w:hint="eastAsia"/>
                <w:color w:val="000000"/>
                <w:kern w:val="0"/>
                <w:sz w:val="20"/>
                <w:szCs w:val="20"/>
                <w:lang w:bidi="ar"/>
              </w:rPr>
              <w:t>缆</w:t>
            </w:r>
            <w:proofErr w:type="gramEnd"/>
            <w:r>
              <w:rPr>
                <w:rFonts w:ascii="宋体" w:hAnsi="宋体" w:cs="宋体" w:hint="eastAsia"/>
                <w:color w:val="000000"/>
                <w:kern w:val="0"/>
                <w:sz w:val="20"/>
                <w:szCs w:val="20"/>
                <w:lang w:bidi="ar"/>
              </w:rPr>
              <w:t>链接集成；负责所有设备的集成连接，保证正常运转使用。设备使用及日常注意事项培训；系统设备7*24小时电话技术咨询服务以及设备故障技术人员到场售后服务等。</w:t>
            </w:r>
          </w:p>
        </w:tc>
      </w:tr>
    </w:tbl>
    <w:p w:rsidR="00A751F2" w:rsidRDefault="0098328F">
      <w:pPr>
        <w:widowControl/>
        <w:jc w:val="left"/>
        <w:rPr>
          <w:b/>
          <w:sz w:val="36"/>
          <w:szCs w:val="36"/>
        </w:rPr>
      </w:pPr>
      <w:r>
        <w:rPr>
          <w:b/>
          <w:sz w:val="36"/>
          <w:szCs w:val="36"/>
        </w:rPr>
        <w:br w:type="page"/>
      </w:r>
    </w:p>
    <w:p w:rsidR="00A751F2" w:rsidRDefault="00A751F2">
      <w:pPr>
        <w:widowControl/>
        <w:jc w:val="left"/>
        <w:rPr>
          <w:b/>
          <w:sz w:val="36"/>
          <w:szCs w:val="36"/>
        </w:rPr>
      </w:pPr>
    </w:p>
    <w:p w:rsidR="00A751F2" w:rsidRDefault="00A751F2">
      <w:pPr>
        <w:widowControl/>
        <w:jc w:val="left"/>
        <w:rPr>
          <w:b/>
          <w:sz w:val="36"/>
          <w:szCs w:val="36"/>
        </w:rPr>
      </w:pPr>
    </w:p>
    <w:p w:rsidR="00A751F2" w:rsidRDefault="00A751F2">
      <w:pPr>
        <w:widowControl/>
        <w:jc w:val="left"/>
        <w:rPr>
          <w:b/>
          <w:sz w:val="36"/>
          <w:szCs w:val="36"/>
        </w:rPr>
      </w:pPr>
    </w:p>
    <w:p w:rsidR="00A751F2" w:rsidRDefault="00A751F2">
      <w:pPr>
        <w:widowControl/>
        <w:jc w:val="left"/>
        <w:rPr>
          <w:b/>
          <w:sz w:val="36"/>
          <w:szCs w:val="36"/>
        </w:rPr>
      </w:pPr>
    </w:p>
    <w:p w:rsidR="00A751F2" w:rsidRDefault="00A751F2">
      <w:pPr>
        <w:widowControl/>
        <w:jc w:val="left"/>
        <w:rPr>
          <w:b/>
          <w:sz w:val="36"/>
          <w:szCs w:val="36"/>
        </w:rPr>
        <w:sectPr w:rsidR="00A751F2">
          <w:pgSz w:w="16840" w:h="11907" w:orient="landscape"/>
          <w:pgMar w:top="1701" w:right="1418" w:bottom="1134" w:left="1418" w:header="851" w:footer="851" w:gutter="0"/>
          <w:cols w:space="720"/>
          <w:docGrid w:linePitch="462"/>
        </w:sectPr>
      </w:pPr>
    </w:p>
    <w:p w:rsidR="00A751F2" w:rsidRDefault="00A751F2">
      <w:pPr>
        <w:widowControl/>
        <w:jc w:val="left"/>
        <w:rPr>
          <w:b/>
          <w:sz w:val="36"/>
          <w:szCs w:val="36"/>
        </w:rPr>
      </w:pPr>
    </w:p>
    <w:p w:rsidR="00A751F2" w:rsidRDefault="0098328F">
      <w:pPr>
        <w:spacing w:line="360" w:lineRule="auto"/>
        <w:jc w:val="center"/>
        <w:outlineLvl w:val="0"/>
        <w:rPr>
          <w:b/>
          <w:sz w:val="36"/>
          <w:szCs w:val="36"/>
        </w:rPr>
      </w:pPr>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11"/>
    </w:p>
    <w:p w:rsidR="00A751F2" w:rsidRDefault="0098328F">
      <w:pPr>
        <w:widowControl/>
        <w:jc w:val="left"/>
        <w:rPr>
          <w:rFonts w:ascii="宋体" w:hAnsi="宋体"/>
          <w:b/>
          <w:sz w:val="28"/>
          <w:szCs w:val="28"/>
        </w:rPr>
      </w:pPr>
      <w:r>
        <w:rPr>
          <w:rFonts w:ascii="宋体" w:hAnsi="宋体"/>
          <w:b/>
          <w:sz w:val="28"/>
          <w:szCs w:val="28"/>
        </w:rPr>
        <w:br w:type="page"/>
      </w:r>
    </w:p>
    <w:p w:rsidR="00A751F2" w:rsidRDefault="0098328F">
      <w:pPr>
        <w:tabs>
          <w:tab w:val="left" w:pos="3240"/>
          <w:tab w:val="left" w:pos="3420"/>
        </w:tabs>
        <w:spacing w:line="560" w:lineRule="exact"/>
        <w:ind w:leftChars="444" w:left="2840" w:hangingChars="528" w:hanging="1908"/>
        <w:jc w:val="center"/>
        <w:rPr>
          <w:rFonts w:ascii="宋体" w:hAnsi="宋体" w:cs="宋体"/>
          <w:b/>
          <w:color w:val="000000"/>
          <w:sz w:val="36"/>
          <w:szCs w:val="36"/>
        </w:rPr>
      </w:pPr>
      <w:r>
        <w:rPr>
          <w:rFonts w:ascii="宋体" w:hAnsi="宋体" w:cs="宋体" w:hint="eastAsia"/>
          <w:b/>
          <w:sz w:val="36"/>
          <w:szCs w:val="36"/>
        </w:rPr>
        <w:lastRenderedPageBreak/>
        <w:t>____________项目政府采购</w:t>
      </w:r>
      <w:r>
        <w:rPr>
          <w:rFonts w:ascii="宋体" w:hAnsi="宋体" w:cs="宋体" w:hint="eastAsia"/>
          <w:b/>
          <w:color w:val="000000"/>
          <w:sz w:val="36"/>
          <w:szCs w:val="36"/>
        </w:rPr>
        <w:t>合同</w:t>
      </w:r>
    </w:p>
    <w:p w:rsidR="00A751F2" w:rsidRDefault="00A751F2">
      <w:pPr>
        <w:shd w:val="clear" w:color="auto" w:fill="FFFFFF"/>
        <w:snapToGrid w:val="0"/>
        <w:spacing w:line="560" w:lineRule="exact"/>
        <w:ind w:firstLineChars="200" w:firstLine="562"/>
        <w:jc w:val="center"/>
        <w:rPr>
          <w:rFonts w:hAnsi="宋体"/>
          <w:b/>
          <w:bCs/>
          <w:color w:val="000000"/>
          <w:sz w:val="28"/>
          <w:szCs w:val="28"/>
        </w:rPr>
      </w:pPr>
    </w:p>
    <w:p w:rsidR="00A751F2" w:rsidRDefault="0098328F">
      <w:pPr>
        <w:shd w:val="clear" w:color="auto" w:fill="FFFFFF"/>
        <w:snapToGrid w:val="0"/>
        <w:spacing w:line="560" w:lineRule="exact"/>
        <w:ind w:firstLineChars="200" w:firstLine="482"/>
        <w:rPr>
          <w:rFonts w:ascii="宋体" w:hAnsi="宋体"/>
          <w:b/>
          <w:color w:val="000000"/>
          <w:sz w:val="24"/>
        </w:rPr>
      </w:pPr>
      <w:r>
        <w:rPr>
          <w:rFonts w:ascii="宋体" w:hAnsi="宋体" w:hint="eastAsia"/>
          <w:b/>
          <w:bCs/>
          <w:color w:val="000000"/>
          <w:sz w:val="24"/>
        </w:rPr>
        <w:t>甲方（买方）：</w:t>
      </w:r>
    </w:p>
    <w:p w:rsidR="00A751F2" w:rsidRDefault="0098328F">
      <w:pPr>
        <w:shd w:val="clear" w:color="auto" w:fill="FFFFFF"/>
        <w:snapToGrid w:val="0"/>
        <w:spacing w:line="560" w:lineRule="exact"/>
        <w:ind w:firstLineChars="200" w:firstLine="482"/>
        <w:rPr>
          <w:rFonts w:ascii="宋体" w:hAnsi="宋体"/>
          <w:b/>
          <w:bCs/>
          <w:color w:val="000000"/>
          <w:sz w:val="24"/>
        </w:rPr>
      </w:pPr>
      <w:r>
        <w:rPr>
          <w:rFonts w:ascii="宋体" w:hAnsi="宋体" w:hint="eastAsia"/>
          <w:b/>
          <w:bCs/>
          <w:color w:val="000000"/>
          <w:sz w:val="24"/>
        </w:rPr>
        <w:t>乙方（卖方）：</w:t>
      </w:r>
    </w:p>
    <w:p w:rsidR="00A751F2" w:rsidRDefault="0098328F">
      <w:pPr>
        <w:shd w:val="clear" w:color="auto" w:fill="FFFFFF"/>
        <w:snapToGrid w:val="0"/>
        <w:spacing w:line="560" w:lineRule="exact"/>
        <w:ind w:firstLineChars="200" w:firstLine="482"/>
        <w:rPr>
          <w:rFonts w:ascii="宋体" w:hAnsi="宋体"/>
          <w:color w:val="000000"/>
          <w:kern w:val="18"/>
          <w:sz w:val="24"/>
        </w:rPr>
      </w:pPr>
      <w:r>
        <w:rPr>
          <w:rFonts w:ascii="宋体" w:hAnsi="宋体" w:hint="eastAsia"/>
          <w:b/>
          <w:bCs/>
          <w:color w:val="000000"/>
          <w:sz w:val="24"/>
        </w:rPr>
        <w:t>合同签订时间：</w:t>
      </w:r>
      <w:r>
        <w:rPr>
          <w:rFonts w:ascii="宋体" w:hAnsi="宋体" w:hint="eastAsia"/>
          <w:color w:val="000000"/>
          <w:kern w:val="18"/>
          <w:sz w:val="24"/>
          <w:u w:val="single"/>
        </w:rPr>
        <w:t>2024</w:t>
      </w:r>
      <w:r>
        <w:rPr>
          <w:rFonts w:ascii="宋体" w:hAnsi="宋体" w:hint="eastAsia"/>
          <w:color w:val="000000"/>
          <w:kern w:val="18"/>
          <w:sz w:val="24"/>
        </w:rPr>
        <w:t>年     月     日</w:t>
      </w:r>
    </w:p>
    <w:p w:rsidR="00A751F2" w:rsidRDefault="0098328F">
      <w:pPr>
        <w:widowControl/>
        <w:spacing w:line="560" w:lineRule="exact"/>
        <w:ind w:firstLineChars="200" w:firstLine="480"/>
        <w:jc w:val="left"/>
        <w:rPr>
          <w:rFonts w:ascii="宋体" w:hAnsi="宋体" w:cs="宋体"/>
          <w:color w:val="000000"/>
          <w:kern w:val="0"/>
          <w:sz w:val="24"/>
        </w:rPr>
      </w:pPr>
      <w:r>
        <w:rPr>
          <w:rFonts w:ascii="宋体" w:hAnsi="宋体" w:hint="eastAsia"/>
          <w:color w:val="000000"/>
          <w:sz w:val="24"/>
        </w:rPr>
        <w:t>乙方于</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日在</w:t>
      </w:r>
      <w:r>
        <w:rPr>
          <w:rFonts w:ascii="宋体" w:hAnsi="宋体" w:hint="eastAsia"/>
          <w:color w:val="000000"/>
          <w:sz w:val="24"/>
          <w:u w:val="single"/>
        </w:rPr>
        <w:t xml:space="preserve">      </w:t>
      </w:r>
      <w:r>
        <w:rPr>
          <w:rFonts w:ascii="宋体" w:hAnsi="宋体" w:hint="eastAsia"/>
          <w:color w:val="000000"/>
          <w:sz w:val="24"/>
        </w:rPr>
        <w:t>举行的______________________项目招标编号</w:t>
      </w:r>
      <w:r>
        <w:rPr>
          <w:rFonts w:ascii="宋体" w:hAnsi="宋体" w:hint="eastAsia"/>
          <w:color w:val="000000"/>
          <w:kern w:val="18"/>
          <w:sz w:val="24"/>
        </w:rPr>
        <w:t>：</w:t>
      </w:r>
      <w:r>
        <w:rPr>
          <w:rFonts w:ascii="宋体" w:hAnsi="宋体" w:hint="eastAsia"/>
          <w:color w:val="000000"/>
          <w:kern w:val="18"/>
          <w:sz w:val="24"/>
          <w:u w:val="single"/>
        </w:rPr>
        <w:t xml:space="preserve">       </w:t>
      </w:r>
      <w:r>
        <w:rPr>
          <w:rFonts w:ascii="宋体" w:hAnsi="宋体" w:hint="eastAsia"/>
          <w:color w:val="000000"/>
          <w:kern w:val="18"/>
          <w:sz w:val="24"/>
        </w:rPr>
        <w:t>招标中</w:t>
      </w:r>
      <w:r>
        <w:rPr>
          <w:rFonts w:ascii="宋体" w:hAnsi="宋体" w:hint="eastAsia"/>
          <w:color w:val="000000"/>
          <w:sz w:val="24"/>
        </w:rPr>
        <w:t>中标（公开招标）。甲乙双方根据《中华人民共和国政府采购法》、《中华人民共和国民法典》的有关规定，经双方协商后签订本合同。</w:t>
      </w:r>
    </w:p>
    <w:p w:rsidR="00A751F2" w:rsidRDefault="0098328F">
      <w:pPr>
        <w:shd w:val="clear" w:color="auto" w:fill="FFFFFF"/>
        <w:snapToGrid w:val="0"/>
        <w:spacing w:line="560" w:lineRule="exact"/>
        <w:ind w:firstLineChars="200" w:firstLine="482"/>
        <w:rPr>
          <w:rFonts w:ascii="宋体" w:hAnsi="宋体"/>
          <w:b/>
          <w:bCs/>
          <w:color w:val="000000"/>
          <w:sz w:val="24"/>
        </w:rPr>
      </w:pPr>
      <w:proofErr w:type="gramStart"/>
      <w:r>
        <w:rPr>
          <w:rFonts w:ascii="宋体" w:hAnsi="宋体" w:hint="eastAsia"/>
          <w:b/>
          <w:bCs/>
          <w:color w:val="000000"/>
          <w:sz w:val="24"/>
        </w:rPr>
        <w:t>一</w:t>
      </w:r>
      <w:proofErr w:type="gramEnd"/>
      <w:r>
        <w:rPr>
          <w:rFonts w:ascii="宋体" w:hAnsi="宋体" w:hint="eastAsia"/>
          <w:b/>
          <w:bCs/>
          <w:color w:val="000000"/>
          <w:sz w:val="24"/>
        </w:rPr>
        <w:t>．标的及价格</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1.标的：____________________________项目（第X包）。</w:t>
      </w:r>
    </w:p>
    <w:p w:rsidR="00A751F2" w:rsidRDefault="0098328F">
      <w:pPr>
        <w:spacing w:line="560" w:lineRule="exact"/>
        <w:ind w:firstLineChars="200" w:firstLine="480"/>
        <w:rPr>
          <w:rFonts w:ascii="宋体" w:hAnsi="宋体"/>
          <w:bCs/>
          <w:color w:val="000000"/>
          <w:sz w:val="24"/>
        </w:rPr>
      </w:pPr>
      <w:r>
        <w:rPr>
          <w:rFonts w:ascii="宋体" w:hAnsi="宋体" w:hint="eastAsia"/>
          <w:bCs/>
          <w:color w:val="000000"/>
          <w:sz w:val="24"/>
        </w:rPr>
        <w:t>2.投标标的总价：人民币大写：</w:t>
      </w:r>
      <w:r>
        <w:rPr>
          <w:rFonts w:ascii="宋体" w:hAnsi="宋体" w:hint="eastAsia"/>
          <w:bCs/>
          <w:color w:val="000000"/>
          <w:sz w:val="24"/>
          <w:u w:val="single"/>
        </w:rPr>
        <w:t xml:space="preserve">      </w:t>
      </w:r>
      <w:r>
        <w:rPr>
          <w:rFonts w:ascii="宋体" w:hAnsi="宋体" w:hint="eastAsia"/>
          <w:bCs/>
          <w:color w:val="000000"/>
          <w:sz w:val="24"/>
        </w:rPr>
        <w:t>；小写：</w:t>
      </w:r>
      <w:r>
        <w:rPr>
          <w:rFonts w:ascii="宋体" w:hAnsi="宋体" w:hint="eastAsia"/>
          <w:bCs/>
          <w:color w:val="000000"/>
          <w:sz w:val="24"/>
          <w:u w:val="single"/>
        </w:rPr>
        <w:t xml:space="preserve">      </w:t>
      </w:r>
      <w:r>
        <w:rPr>
          <w:rFonts w:ascii="宋体" w:hAnsi="宋体" w:hint="eastAsia"/>
          <w:bCs/>
          <w:color w:val="000000"/>
          <w:sz w:val="24"/>
        </w:rPr>
        <w:t>元（清单详见投标分项报价表）另附明细附件1。</w:t>
      </w:r>
    </w:p>
    <w:p w:rsidR="00A751F2" w:rsidRDefault="0098328F">
      <w:pPr>
        <w:tabs>
          <w:tab w:val="left" w:pos="900"/>
        </w:tabs>
        <w:spacing w:line="540" w:lineRule="exact"/>
        <w:ind w:firstLineChars="200" w:firstLine="480"/>
      </w:pPr>
      <w:r>
        <w:rPr>
          <w:rFonts w:ascii="宋体" w:hAnsi="宋体" w:cs="宋体" w:hint="eastAsia"/>
          <w:sz w:val="24"/>
        </w:rPr>
        <w:t>以上价格为货物到达甲方指定交货地点的价格，包括所有运费、杂费和税费等，甲方除本合同确认价款外，不承担其他任何费用。</w:t>
      </w:r>
    </w:p>
    <w:p w:rsidR="00A751F2" w:rsidRDefault="0098328F">
      <w:pPr>
        <w:shd w:val="clear" w:color="auto" w:fill="FFFFFF"/>
        <w:snapToGrid w:val="0"/>
        <w:spacing w:line="560" w:lineRule="exact"/>
        <w:ind w:firstLineChars="200" w:firstLine="482"/>
        <w:rPr>
          <w:rFonts w:ascii="宋体" w:hAnsi="宋体"/>
          <w:color w:val="000000"/>
          <w:sz w:val="24"/>
        </w:rPr>
      </w:pPr>
      <w:r>
        <w:rPr>
          <w:rFonts w:ascii="宋体" w:hAnsi="宋体" w:hint="eastAsia"/>
          <w:b/>
          <w:bCs/>
          <w:color w:val="000000"/>
          <w:sz w:val="24"/>
        </w:rPr>
        <w:t>二.税费</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根据国家现行税法对征收的与本合同有关的一切税费均由乙方负担。</w:t>
      </w:r>
    </w:p>
    <w:p w:rsidR="00A751F2" w:rsidRDefault="0098328F">
      <w:pPr>
        <w:numPr>
          <w:ilvl w:val="0"/>
          <w:numId w:val="6"/>
        </w:numPr>
        <w:shd w:val="clear" w:color="auto" w:fill="FFFFFF"/>
        <w:snapToGrid w:val="0"/>
        <w:spacing w:line="560" w:lineRule="exact"/>
        <w:ind w:firstLineChars="200" w:firstLine="482"/>
        <w:rPr>
          <w:rFonts w:ascii="宋体" w:hAnsi="宋体"/>
          <w:b/>
          <w:bCs/>
          <w:color w:val="000000"/>
          <w:sz w:val="24"/>
        </w:rPr>
      </w:pPr>
      <w:r>
        <w:rPr>
          <w:rFonts w:ascii="宋体" w:hAnsi="宋体" w:hint="eastAsia"/>
          <w:b/>
          <w:bCs/>
          <w:color w:val="000000"/>
          <w:sz w:val="24"/>
        </w:rPr>
        <w:t>双方责任</w:t>
      </w:r>
    </w:p>
    <w:p w:rsidR="00A751F2" w:rsidRDefault="0098328F">
      <w:pPr>
        <w:shd w:val="clear" w:color="auto" w:fill="FFFFFF"/>
        <w:snapToGrid w:val="0"/>
        <w:spacing w:line="560" w:lineRule="exact"/>
        <w:ind w:firstLineChars="200" w:firstLine="480"/>
      </w:pPr>
      <w:r>
        <w:rPr>
          <w:rFonts w:ascii="宋体" w:hAnsi="宋体" w:hint="eastAsia"/>
          <w:color w:val="000000"/>
          <w:sz w:val="24"/>
        </w:rPr>
        <w:t>1.甲、乙任何一方不得擅自将本合同所列内容及权利义务转让给第三方，同时不得将在执行此合同期间得到的任何其它相关信息透露给任何第三方。</w:t>
      </w:r>
    </w:p>
    <w:p w:rsidR="00A751F2" w:rsidRDefault="0098328F">
      <w:pPr>
        <w:shd w:val="clear" w:color="auto" w:fill="FFFFFF"/>
        <w:snapToGrid w:val="0"/>
        <w:spacing w:line="560" w:lineRule="exact"/>
        <w:ind w:firstLineChars="200" w:firstLine="480"/>
        <w:outlineLvl w:val="0"/>
        <w:rPr>
          <w:rFonts w:ascii="宋体" w:hAnsi="宋体"/>
          <w:color w:val="000000"/>
          <w:sz w:val="24"/>
        </w:rPr>
      </w:pPr>
      <w:r>
        <w:rPr>
          <w:rFonts w:ascii="宋体" w:hAnsi="宋体" w:hint="eastAsia"/>
          <w:color w:val="000000"/>
          <w:sz w:val="24"/>
        </w:rPr>
        <w:t>2.乙方责任</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（1）乙方应保证甲方在使用该设备时不受第三方提出侵犯专利权、商标权或工业设计权等权利的指控。如果任何第三方提出侵权指控，乙方须与第三方交涉并承担可能发生的一切法律责任、费用和赔偿。</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（2）合同正式签订后，乙方不得更改合同中所订产品、所有资料。</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（3）乙方有责任提供优质的设备及良好的售后服务。</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lastRenderedPageBreak/>
        <w:t>（4）乙方产品实行三包原则（包退、包换、包赔），并对因产品质量问题给甲方及实际使用人造成的损失承担赔偿责任。</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（5）乙方所有提供的设备如有质量问题，应在接到甲方通知后__小时到现场解决，特殊情况须__小时到现场解决，且对于有质量问题的产品必须尽快给予免费调换。后附售后服务承诺附件2。（应与投标文件一致）</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（6）乙方必须严格按照</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日在</w:t>
      </w:r>
      <w:r>
        <w:rPr>
          <w:rFonts w:ascii="宋体" w:hAnsi="宋体" w:hint="eastAsia"/>
          <w:color w:val="000000"/>
          <w:sz w:val="24"/>
          <w:u w:val="single"/>
        </w:rPr>
        <w:t xml:space="preserve">        </w:t>
      </w:r>
      <w:r>
        <w:rPr>
          <w:rFonts w:ascii="宋体" w:hAnsi="宋体" w:hint="eastAsia"/>
          <w:color w:val="000000"/>
          <w:sz w:val="24"/>
        </w:rPr>
        <w:t>举行的_________________项目招标文件以及乙方投标文件的要求执行。尤其是对所提供设备的质量要求，必须严格遵守。</w:t>
      </w:r>
    </w:p>
    <w:p w:rsidR="00A751F2" w:rsidRDefault="0098328F">
      <w:pPr>
        <w:shd w:val="clear" w:color="auto" w:fill="FFFFFF"/>
        <w:snapToGrid w:val="0"/>
        <w:spacing w:line="560" w:lineRule="exact"/>
        <w:ind w:firstLineChars="200" w:firstLine="480"/>
      </w:pPr>
      <w:r>
        <w:rPr>
          <w:rFonts w:ascii="宋体" w:hAnsi="宋体" w:hint="eastAsia"/>
          <w:color w:val="000000"/>
          <w:sz w:val="24"/>
        </w:rPr>
        <w:t>（7）如涉及家具类项目，乙方须提供本次所供设备的原料和成品的第三方检测报告，检测费用由乙方承担。</w:t>
      </w:r>
    </w:p>
    <w:p w:rsidR="00A751F2" w:rsidRDefault="0098328F">
      <w:pPr>
        <w:shd w:val="clear" w:color="auto" w:fill="FFFFFF"/>
        <w:snapToGrid w:val="0"/>
        <w:spacing w:line="560" w:lineRule="exact"/>
        <w:ind w:firstLineChars="200" w:firstLine="480"/>
        <w:outlineLvl w:val="0"/>
        <w:rPr>
          <w:rFonts w:ascii="宋体" w:hAnsi="宋体"/>
          <w:color w:val="000000"/>
          <w:sz w:val="24"/>
        </w:rPr>
      </w:pPr>
      <w:r>
        <w:rPr>
          <w:rFonts w:ascii="宋体" w:hAnsi="宋体" w:hint="eastAsia"/>
          <w:color w:val="000000"/>
          <w:sz w:val="24"/>
        </w:rPr>
        <w:t>3.甲方责任</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（1）甲方应当在发货前两天提供交货地点、收货人及联系电话等，以便乙方制定送货计划，安排送货工作。</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（2）验收：由代理机构聘请相关领域专家与甲、乙双方和学校共同验收，验收签字之日即为验收合格日。</w:t>
      </w:r>
    </w:p>
    <w:p w:rsidR="00A751F2" w:rsidRDefault="0098328F">
      <w:pPr>
        <w:spacing w:line="560" w:lineRule="exact"/>
        <w:ind w:firstLineChars="200" w:firstLine="482"/>
        <w:rPr>
          <w:rFonts w:ascii="宋体" w:hAnsi="宋体"/>
          <w:b/>
          <w:color w:val="000000"/>
          <w:sz w:val="24"/>
        </w:rPr>
      </w:pPr>
      <w:r>
        <w:rPr>
          <w:rFonts w:ascii="宋体" w:hAnsi="宋体" w:hint="eastAsia"/>
          <w:b/>
          <w:color w:val="000000"/>
          <w:sz w:val="24"/>
        </w:rPr>
        <w:t>四.履约保证金</w:t>
      </w:r>
    </w:p>
    <w:p w:rsidR="00A751F2" w:rsidRDefault="0098328F">
      <w:pPr>
        <w:spacing w:line="560" w:lineRule="exact"/>
        <w:ind w:firstLineChars="200" w:firstLine="480"/>
        <w:rPr>
          <w:rFonts w:ascii="宋体" w:hAnsi="宋体"/>
          <w:color w:val="000000"/>
          <w:sz w:val="24"/>
        </w:rPr>
      </w:pPr>
      <w:r>
        <w:rPr>
          <w:rFonts w:ascii="宋体" w:hAnsi="宋体" w:hint="eastAsia"/>
          <w:color w:val="000000"/>
          <w:sz w:val="24"/>
        </w:rPr>
        <w:t>1、甲乙双方在签订合同时，乙方需向甲方交纳履约保证金，用作合同承诺履行保证及产品质量保证等。</w:t>
      </w:r>
    </w:p>
    <w:p w:rsidR="00A751F2" w:rsidRDefault="0098328F">
      <w:pPr>
        <w:spacing w:line="560" w:lineRule="exact"/>
        <w:ind w:firstLineChars="200" w:firstLine="480"/>
        <w:rPr>
          <w:rFonts w:ascii="宋体" w:hAnsi="宋体"/>
          <w:color w:val="000000"/>
          <w:sz w:val="24"/>
        </w:rPr>
      </w:pPr>
      <w:r>
        <w:rPr>
          <w:rFonts w:ascii="宋体" w:hAnsi="宋体" w:hint="eastAsia"/>
          <w:color w:val="000000"/>
          <w:sz w:val="24"/>
        </w:rPr>
        <w:t>2、按照合同总价的5%收取履约保证金，即人民币大写：</w:t>
      </w:r>
      <w:r>
        <w:rPr>
          <w:rFonts w:ascii="宋体" w:hAnsi="宋体" w:hint="eastAsia"/>
          <w:color w:val="000000"/>
          <w:sz w:val="24"/>
          <w:u w:val="single"/>
        </w:rPr>
        <w:t xml:space="preserve">              （小写： </w:t>
      </w:r>
      <w:r>
        <w:rPr>
          <w:rFonts w:ascii="宋体" w:hAnsi="宋体" w:hint="eastAsia"/>
          <w:bCs/>
          <w:color w:val="000000"/>
          <w:sz w:val="24"/>
          <w:u w:val="single"/>
        </w:rPr>
        <w:t>¥</w:t>
      </w:r>
      <w:r>
        <w:rPr>
          <w:rFonts w:ascii="宋体" w:hAnsi="宋体" w:hint="eastAsia"/>
          <w:color w:val="000000"/>
          <w:sz w:val="24"/>
          <w:u w:val="single"/>
        </w:rPr>
        <w:t xml:space="preserve">       元）</w:t>
      </w:r>
      <w:r>
        <w:rPr>
          <w:rFonts w:ascii="宋体" w:hAnsi="宋体" w:hint="eastAsia"/>
          <w:color w:val="000000"/>
          <w:sz w:val="24"/>
        </w:rPr>
        <w:t>。</w:t>
      </w:r>
    </w:p>
    <w:p w:rsidR="00A751F2" w:rsidRDefault="0098328F">
      <w:pPr>
        <w:shd w:val="clear" w:color="auto" w:fill="FFFFFF"/>
        <w:snapToGrid w:val="0"/>
        <w:spacing w:line="560" w:lineRule="exact"/>
        <w:ind w:firstLineChars="200" w:firstLine="482"/>
        <w:rPr>
          <w:rFonts w:ascii="宋体" w:hAnsi="宋体"/>
          <w:color w:val="000000"/>
          <w:sz w:val="24"/>
        </w:rPr>
      </w:pPr>
      <w:r>
        <w:rPr>
          <w:rFonts w:ascii="宋体" w:hAnsi="宋体" w:hint="eastAsia"/>
          <w:b/>
          <w:bCs/>
          <w:color w:val="000000"/>
          <w:sz w:val="24"/>
        </w:rPr>
        <w:t>五、付款方式</w:t>
      </w:r>
    </w:p>
    <w:p w:rsidR="00A751F2" w:rsidRDefault="0098328F">
      <w:pPr>
        <w:shd w:val="clear" w:color="auto" w:fill="FFFFFF"/>
        <w:snapToGrid w:val="0"/>
        <w:spacing w:line="560" w:lineRule="exact"/>
        <w:ind w:firstLineChars="200" w:firstLine="480"/>
        <w:rPr>
          <w:rFonts w:ascii="宋体" w:hAnsi="宋体"/>
          <w:b/>
          <w:color w:val="000000"/>
          <w:sz w:val="24"/>
        </w:rPr>
      </w:pPr>
      <w:r>
        <w:rPr>
          <w:rFonts w:ascii="宋体" w:hAnsi="宋体" w:hint="eastAsia"/>
          <w:color w:val="000000"/>
          <w:sz w:val="24"/>
        </w:rPr>
        <w:t>1.货到后，乙方须向甲方提供申请验收资料</w:t>
      </w:r>
      <w:r>
        <w:rPr>
          <w:rFonts w:ascii="宋体" w:hAnsi="宋体" w:hint="eastAsia"/>
          <w:b/>
          <w:color w:val="000000"/>
          <w:sz w:val="24"/>
        </w:rPr>
        <w:t>。</w:t>
      </w:r>
    </w:p>
    <w:p w:rsidR="00A751F2" w:rsidRDefault="0098328F">
      <w:pPr>
        <w:spacing w:line="560" w:lineRule="exact"/>
        <w:ind w:firstLineChars="200" w:firstLine="480"/>
        <w:rPr>
          <w:rFonts w:ascii="宋体" w:hAnsi="宋体"/>
          <w:color w:val="000000"/>
          <w:sz w:val="24"/>
        </w:rPr>
      </w:pPr>
      <w:r>
        <w:rPr>
          <w:rFonts w:ascii="宋体" w:hAnsi="宋体" w:hint="eastAsia"/>
          <w:color w:val="000000"/>
          <w:sz w:val="24"/>
        </w:rPr>
        <w:t>2.付款：货到、验收合格且最终结算完成后，乙方向甲方提交签约合同金额的5%作为质保金（或由履约金直接转为质保金），同时甲方向乙方支付最终合同金额的_______%,即¥_____元（大写：人民币_______元整。）；剩余合同金额的______%,即</w:t>
      </w:r>
      <w:r>
        <w:rPr>
          <w:rFonts w:ascii="宋体" w:hAnsi="宋体" w:hint="eastAsia"/>
          <w:color w:val="000000"/>
          <w:sz w:val="24"/>
        </w:rPr>
        <w:lastRenderedPageBreak/>
        <w:t>¥______元（大写：人民币_______元整。）待财政资金下达后予以支付。质保金在验收合格日期一年后，如无质量问题一次性无息返还。</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3.上述款项由甲方负责办理支付。</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4.买方付款前，卖方应提供等额的国家增值税发票，否则，买方可以顺延付款且不承担任何责任。同时卖方应保证在财政资金未到位的情况下</w:t>
      </w:r>
      <w:proofErr w:type="gramStart"/>
      <w:r>
        <w:rPr>
          <w:rFonts w:ascii="宋体" w:hAnsi="宋体" w:hint="eastAsia"/>
          <w:color w:val="000000"/>
          <w:sz w:val="24"/>
        </w:rPr>
        <w:t>不</w:t>
      </w:r>
      <w:proofErr w:type="gramEnd"/>
      <w:r>
        <w:rPr>
          <w:rFonts w:ascii="宋体" w:hAnsi="宋体" w:hint="eastAsia"/>
          <w:color w:val="000000"/>
          <w:sz w:val="24"/>
        </w:rPr>
        <w:t>追溯买方延期支付资金的责任，并保证不影响服务质量与进度。</w:t>
      </w:r>
    </w:p>
    <w:p w:rsidR="00A751F2" w:rsidRDefault="0098328F">
      <w:pPr>
        <w:shd w:val="clear" w:color="auto" w:fill="FFFFFF"/>
        <w:snapToGrid w:val="0"/>
        <w:spacing w:line="560" w:lineRule="exact"/>
        <w:ind w:left="1" w:firstLineChars="200" w:firstLine="482"/>
        <w:rPr>
          <w:rFonts w:ascii="宋体" w:hAnsi="宋体"/>
          <w:color w:val="000000"/>
          <w:sz w:val="24"/>
        </w:rPr>
      </w:pPr>
      <w:r>
        <w:rPr>
          <w:rFonts w:ascii="宋体" w:hAnsi="宋体" w:hint="eastAsia"/>
          <w:b/>
          <w:bCs/>
          <w:color w:val="000000"/>
          <w:sz w:val="24"/>
        </w:rPr>
        <w:t>六.交货时间、地点</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1.交货时间：</w:t>
      </w:r>
      <w:r>
        <w:rPr>
          <w:rFonts w:ascii="宋体" w:hAnsi="宋体" w:cs="宋体" w:hint="eastAsia"/>
          <w:color w:val="000000"/>
          <w:sz w:val="24"/>
          <w:u w:val="single"/>
        </w:rPr>
        <w:t xml:space="preserve">            </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2.交货地点：甲方指定地点。</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3.送货到校时乙方附有送货清单（一式四份，甲方两份，乙方、学校各一份）。</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4.乙方应在本合同约定的发货期限内，至少提前三天书面向甲方告知具体的发货时间表，以便甲方提供交货地点、收货人及联系电话。</w:t>
      </w:r>
    </w:p>
    <w:p w:rsidR="00A751F2" w:rsidRDefault="0098328F">
      <w:pPr>
        <w:shd w:val="clear" w:color="auto" w:fill="FFFFFF"/>
        <w:snapToGrid w:val="0"/>
        <w:spacing w:line="560" w:lineRule="exact"/>
        <w:ind w:left="1" w:firstLineChars="200" w:firstLine="482"/>
        <w:rPr>
          <w:rFonts w:ascii="宋体" w:hAnsi="宋体"/>
          <w:b/>
          <w:bCs/>
          <w:color w:val="000000"/>
          <w:sz w:val="24"/>
        </w:rPr>
      </w:pPr>
      <w:r>
        <w:rPr>
          <w:rFonts w:ascii="宋体" w:hAnsi="宋体" w:hint="eastAsia"/>
          <w:b/>
          <w:bCs/>
          <w:color w:val="000000"/>
          <w:sz w:val="24"/>
        </w:rPr>
        <w:t>七、保修（按投标文件另附售后服务承诺）</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对所有产品，在验收以后，乙方提供</w:t>
      </w:r>
      <w:r>
        <w:rPr>
          <w:rFonts w:ascii="宋体" w:hAnsi="宋体" w:hint="eastAsia"/>
          <w:color w:val="000000"/>
          <w:sz w:val="24"/>
          <w:u w:val="single"/>
        </w:rPr>
        <w:t xml:space="preserve">   </w:t>
      </w:r>
      <w:r>
        <w:rPr>
          <w:rFonts w:ascii="宋体" w:hAnsi="宋体" w:hint="eastAsia"/>
          <w:color w:val="000000"/>
          <w:sz w:val="24"/>
        </w:rPr>
        <w:t>年的保修期及</w:t>
      </w:r>
      <w:r>
        <w:rPr>
          <w:rFonts w:ascii="宋体" w:hAnsi="宋体" w:hint="eastAsia"/>
          <w:color w:val="000000"/>
          <w:sz w:val="24"/>
          <w:u w:val="single"/>
        </w:rPr>
        <w:t xml:space="preserve">     </w:t>
      </w:r>
      <w:r>
        <w:rPr>
          <w:rFonts w:ascii="宋体" w:hAnsi="宋体" w:hint="eastAsia"/>
          <w:color w:val="000000"/>
          <w:sz w:val="24"/>
        </w:rPr>
        <w:t>免费维护服务，不收取任何费用。在保修期内如用户提出维修要求，乙方应在</w:t>
      </w:r>
      <w:r>
        <w:rPr>
          <w:rFonts w:ascii="宋体" w:hAnsi="宋体" w:hint="eastAsia"/>
          <w:color w:val="000000"/>
          <w:sz w:val="24"/>
          <w:u w:val="single"/>
        </w:rPr>
        <w:t xml:space="preserve">   </w:t>
      </w:r>
      <w:r>
        <w:rPr>
          <w:rFonts w:ascii="宋体" w:hAnsi="宋体" w:hint="eastAsia"/>
          <w:color w:val="000000"/>
          <w:sz w:val="24"/>
        </w:rPr>
        <w:t>小时内到达现场进行维修，</w:t>
      </w:r>
      <w:r>
        <w:rPr>
          <w:rFonts w:ascii="宋体" w:hAnsi="宋体" w:hint="eastAsia"/>
          <w:color w:val="000000"/>
          <w:sz w:val="24"/>
          <w:u w:val="single"/>
        </w:rPr>
        <w:t xml:space="preserve">     </w:t>
      </w:r>
      <w:r>
        <w:rPr>
          <w:rFonts w:ascii="宋体" w:hAnsi="宋体" w:hint="eastAsia"/>
          <w:color w:val="000000"/>
          <w:sz w:val="24"/>
        </w:rPr>
        <w:t>小时内无法正常运转应免费提供备用机、件。乙方对其所提供的各种硬件设备应定期免费上门进行维护、检修，也可通过电话询问。保修日期从双方代表签字验收之日起执行。</w:t>
      </w:r>
    </w:p>
    <w:p w:rsidR="00A751F2" w:rsidRDefault="0098328F">
      <w:pPr>
        <w:shd w:val="clear" w:color="auto" w:fill="FFFFFF"/>
        <w:snapToGrid w:val="0"/>
        <w:spacing w:line="560" w:lineRule="exact"/>
        <w:ind w:left="1" w:firstLineChars="200" w:firstLine="480"/>
      </w:pPr>
      <w:r>
        <w:rPr>
          <w:rFonts w:ascii="宋体" w:hAnsi="宋体" w:hint="eastAsia"/>
          <w:color w:val="000000"/>
          <w:sz w:val="24"/>
        </w:rPr>
        <w:t>大件设备厂家提供的保修服务优于前款约定的，乙方按厂家保修范围及规定向甲方提供保修服务。</w:t>
      </w:r>
    </w:p>
    <w:p w:rsidR="00A751F2" w:rsidRDefault="0098328F">
      <w:pPr>
        <w:shd w:val="clear" w:color="auto" w:fill="FFFFFF"/>
        <w:snapToGrid w:val="0"/>
        <w:spacing w:line="560" w:lineRule="exact"/>
        <w:ind w:left="1" w:firstLineChars="200" w:firstLine="482"/>
        <w:rPr>
          <w:rFonts w:ascii="宋体" w:hAnsi="宋体"/>
          <w:b/>
          <w:bCs/>
          <w:color w:val="000000"/>
          <w:sz w:val="24"/>
        </w:rPr>
      </w:pPr>
      <w:r>
        <w:rPr>
          <w:rFonts w:ascii="宋体" w:hAnsi="宋体" w:hint="eastAsia"/>
          <w:b/>
          <w:bCs/>
          <w:color w:val="000000"/>
          <w:sz w:val="24"/>
        </w:rPr>
        <w:t>八.不可抗力</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1.遇人为不可抗拒因素以及其它经双方同意属于不可抗力的事故，而导致延迟交货，乙方不承担责任。</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2.遇不可抗力导致延迟交货时，双方应通过友好协商在合理的时间内达成进一步履行合同的协议。</w:t>
      </w:r>
    </w:p>
    <w:p w:rsidR="00A751F2" w:rsidRDefault="0098328F">
      <w:pPr>
        <w:shd w:val="clear" w:color="auto" w:fill="FFFFFF"/>
        <w:snapToGrid w:val="0"/>
        <w:spacing w:line="560" w:lineRule="exact"/>
        <w:ind w:firstLineChars="200" w:firstLine="482"/>
        <w:rPr>
          <w:rFonts w:ascii="宋体" w:hAnsi="宋体"/>
          <w:color w:val="000000"/>
          <w:sz w:val="24"/>
        </w:rPr>
      </w:pPr>
      <w:r>
        <w:rPr>
          <w:rFonts w:ascii="宋体" w:hAnsi="宋体" w:hint="eastAsia"/>
          <w:b/>
          <w:bCs/>
          <w:color w:val="000000"/>
          <w:sz w:val="24"/>
        </w:rPr>
        <w:t>九.违约责任</w:t>
      </w:r>
    </w:p>
    <w:p w:rsidR="00A751F2" w:rsidRDefault="0098328F">
      <w:pPr>
        <w:spacing w:line="560" w:lineRule="exact"/>
        <w:ind w:firstLineChars="200" w:firstLine="480"/>
        <w:rPr>
          <w:color w:val="000000"/>
          <w:sz w:val="24"/>
        </w:rPr>
      </w:pPr>
      <w:r>
        <w:rPr>
          <w:rFonts w:hint="eastAsia"/>
          <w:color w:val="000000"/>
          <w:sz w:val="24"/>
        </w:rPr>
        <w:lastRenderedPageBreak/>
        <w:t>甲乙双方如有违约都应承担经济和法律责任。</w:t>
      </w:r>
    </w:p>
    <w:p w:rsidR="00A751F2" w:rsidRDefault="0098328F">
      <w:pPr>
        <w:spacing w:line="560" w:lineRule="exact"/>
        <w:ind w:firstLineChars="200" w:firstLine="480"/>
        <w:rPr>
          <w:color w:val="000000"/>
          <w:sz w:val="24"/>
        </w:rPr>
      </w:pPr>
      <w:r>
        <w:rPr>
          <w:color w:val="000000"/>
          <w:sz w:val="24"/>
        </w:rPr>
        <w:t>1.</w:t>
      </w:r>
      <w:r>
        <w:rPr>
          <w:rFonts w:hint="eastAsia"/>
          <w:color w:val="000000"/>
          <w:sz w:val="24"/>
        </w:rPr>
        <w:t>如果因乙方责任，乙方无法按合同规定的时间交付，乙方应按以下方式赔偿损失：</w:t>
      </w:r>
    </w:p>
    <w:p w:rsidR="00A751F2" w:rsidRDefault="0098328F">
      <w:pPr>
        <w:spacing w:line="560" w:lineRule="exact"/>
        <w:ind w:firstLineChars="200" w:firstLine="480"/>
        <w:rPr>
          <w:color w:val="000000"/>
          <w:sz w:val="24"/>
        </w:rPr>
      </w:pPr>
      <w:r>
        <w:rPr>
          <w:rFonts w:hint="eastAsia"/>
          <w:color w:val="000000"/>
          <w:sz w:val="24"/>
        </w:rPr>
        <w:t>每延期到货一日，按合同总标的</w:t>
      </w:r>
      <w:r>
        <w:rPr>
          <w:color w:val="000000"/>
          <w:sz w:val="24"/>
        </w:rPr>
        <w:t>0.5%</w:t>
      </w:r>
      <w:r>
        <w:rPr>
          <w:rFonts w:hint="eastAsia"/>
          <w:color w:val="000000"/>
          <w:sz w:val="24"/>
        </w:rPr>
        <w:t>支付违约金。超出一日</w:t>
      </w:r>
      <w:proofErr w:type="gramStart"/>
      <w:r>
        <w:rPr>
          <w:rFonts w:hint="eastAsia"/>
          <w:color w:val="000000"/>
          <w:sz w:val="24"/>
        </w:rPr>
        <w:t>乙方仍</w:t>
      </w:r>
      <w:proofErr w:type="gramEnd"/>
      <w:r>
        <w:rPr>
          <w:rFonts w:hint="eastAsia"/>
          <w:color w:val="000000"/>
          <w:sz w:val="24"/>
        </w:rPr>
        <w:t>无法交货的，甲方有权解除合同，已收履约保证金不予退还。</w:t>
      </w:r>
    </w:p>
    <w:p w:rsidR="00A751F2" w:rsidRDefault="0098328F">
      <w:pPr>
        <w:spacing w:line="560" w:lineRule="exact"/>
        <w:ind w:firstLineChars="200" w:firstLine="480"/>
        <w:rPr>
          <w:color w:val="000000"/>
          <w:sz w:val="24"/>
        </w:rPr>
      </w:pPr>
      <w:r>
        <w:rPr>
          <w:color w:val="000000"/>
          <w:sz w:val="24"/>
        </w:rPr>
        <w:t>2.</w:t>
      </w:r>
      <w:r>
        <w:rPr>
          <w:rFonts w:hint="eastAsia"/>
          <w:color w:val="000000"/>
          <w:sz w:val="24"/>
        </w:rPr>
        <w:t>如果因甲方责任，甲方无法按合同规定的时间交付规定期内款项，甲方应按以下方式赔偿损失：</w:t>
      </w:r>
    </w:p>
    <w:p w:rsidR="00A751F2" w:rsidRDefault="0098328F">
      <w:pPr>
        <w:tabs>
          <w:tab w:val="left" w:pos="360"/>
        </w:tabs>
        <w:spacing w:line="560" w:lineRule="exact"/>
        <w:ind w:firstLineChars="200" w:firstLine="480"/>
        <w:rPr>
          <w:color w:val="000000"/>
          <w:sz w:val="24"/>
        </w:rPr>
      </w:pPr>
      <w:r>
        <w:rPr>
          <w:rFonts w:hint="eastAsia"/>
          <w:color w:val="000000"/>
          <w:sz w:val="24"/>
        </w:rPr>
        <w:t>每延期付款一周（不足一周的按一周计算），按合同总标的</w:t>
      </w:r>
      <w:r>
        <w:rPr>
          <w:color w:val="000000"/>
          <w:sz w:val="24"/>
        </w:rPr>
        <w:t>0.5%</w:t>
      </w:r>
      <w:r>
        <w:rPr>
          <w:rFonts w:hint="eastAsia"/>
          <w:color w:val="000000"/>
          <w:sz w:val="24"/>
        </w:rPr>
        <w:t>支付违约金，延期支付违约金总额不超过合同总标的</w:t>
      </w:r>
      <w:r>
        <w:rPr>
          <w:color w:val="000000"/>
          <w:sz w:val="24"/>
        </w:rPr>
        <w:t>5%</w:t>
      </w:r>
      <w:r>
        <w:rPr>
          <w:rFonts w:hint="eastAsia"/>
          <w:color w:val="000000"/>
          <w:sz w:val="24"/>
        </w:rPr>
        <w:t>。鉴于甲方付款依托于财政拨款，如</w:t>
      </w:r>
      <w:proofErr w:type="gramStart"/>
      <w:r>
        <w:rPr>
          <w:rFonts w:hint="eastAsia"/>
          <w:color w:val="000000"/>
          <w:sz w:val="24"/>
        </w:rPr>
        <w:t>遇财政</w:t>
      </w:r>
      <w:proofErr w:type="gramEnd"/>
      <w:r>
        <w:rPr>
          <w:rFonts w:hint="eastAsia"/>
          <w:color w:val="000000"/>
          <w:sz w:val="24"/>
        </w:rPr>
        <w:t>拨款计划有变动，以款项实际到账时间为准。因财政拨款变动导致甲方实际付款时间迟于合同约定的，不构成甲方违约，甲方无需承担任何责任。</w:t>
      </w:r>
    </w:p>
    <w:p w:rsidR="00A751F2" w:rsidRDefault="0098328F">
      <w:pPr>
        <w:spacing w:line="560" w:lineRule="exact"/>
        <w:ind w:firstLineChars="200" w:firstLine="480"/>
        <w:rPr>
          <w:color w:val="000000"/>
          <w:sz w:val="24"/>
        </w:rPr>
      </w:pPr>
      <w:r>
        <w:rPr>
          <w:color w:val="000000"/>
          <w:sz w:val="24"/>
        </w:rPr>
        <w:t>3.</w:t>
      </w:r>
      <w:r>
        <w:rPr>
          <w:rFonts w:hint="eastAsia"/>
          <w:color w:val="000000"/>
          <w:sz w:val="24"/>
        </w:rPr>
        <w:t>如果乙方毫无理由的拖延交货，甲方没收履约保证金并解除合同。</w:t>
      </w:r>
    </w:p>
    <w:p w:rsidR="00A751F2" w:rsidRDefault="0098328F">
      <w:pPr>
        <w:tabs>
          <w:tab w:val="left" w:pos="360"/>
        </w:tabs>
        <w:spacing w:line="560" w:lineRule="exact"/>
        <w:ind w:firstLineChars="200" w:firstLine="480"/>
        <w:rPr>
          <w:color w:val="000000"/>
          <w:sz w:val="24"/>
        </w:rPr>
      </w:pPr>
      <w:r>
        <w:rPr>
          <w:color w:val="000000"/>
          <w:sz w:val="24"/>
        </w:rPr>
        <w:t>4.</w:t>
      </w:r>
      <w:r>
        <w:rPr>
          <w:rFonts w:hint="eastAsia"/>
          <w:color w:val="000000"/>
          <w:sz w:val="24"/>
        </w:rPr>
        <w:t>如果因乙方产品质量、服务等方面出现问题，导致出现社会舆情、投诉或信访问题，所有后果由乙方负责，并由乙方承担由此给甲方带来的全部损失（包括但不限于经济损失、声誉损失）。</w:t>
      </w:r>
    </w:p>
    <w:p w:rsidR="00A751F2" w:rsidRDefault="0098328F">
      <w:pPr>
        <w:tabs>
          <w:tab w:val="left" w:pos="360"/>
        </w:tabs>
        <w:spacing w:line="540" w:lineRule="exact"/>
        <w:ind w:firstLineChars="200" w:firstLine="480"/>
        <w:rPr>
          <w:color w:val="000000"/>
          <w:sz w:val="24"/>
        </w:rPr>
      </w:pPr>
      <w:r>
        <w:rPr>
          <w:color w:val="000000"/>
          <w:sz w:val="24"/>
        </w:rPr>
        <w:t>5.</w:t>
      </w:r>
      <w:r>
        <w:rPr>
          <w:rFonts w:hint="eastAsia"/>
          <w:color w:val="000000"/>
          <w:sz w:val="24"/>
        </w:rPr>
        <w:t>乙方应保证所交付的货物质量符合本合同规定的质量标准及技术要求，无论是否在质量保证期内，凡因乙方产品质量问题而使甲方造成损失的，甲方均有权要求乙方支付合同总价款</w:t>
      </w:r>
      <w:r>
        <w:rPr>
          <w:color w:val="000000"/>
          <w:sz w:val="24"/>
        </w:rPr>
        <w:t>30%</w:t>
      </w:r>
      <w:r>
        <w:rPr>
          <w:rFonts w:hint="eastAsia"/>
          <w:color w:val="000000"/>
          <w:sz w:val="24"/>
        </w:rPr>
        <w:t>的违约金并赔偿由此造成的一切损失，包括但不限于损害赔偿金、律师费、诉讼费等，且由乙方承担全部法律责任；</w:t>
      </w:r>
      <w:r>
        <w:rPr>
          <w:color w:val="000000"/>
          <w:sz w:val="24"/>
        </w:rPr>
        <w:t xml:space="preserve"> </w:t>
      </w:r>
    </w:p>
    <w:p w:rsidR="00A751F2" w:rsidRDefault="0098328F">
      <w:pPr>
        <w:tabs>
          <w:tab w:val="left" w:pos="360"/>
        </w:tabs>
        <w:spacing w:line="540" w:lineRule="exact"/>
        <w:ind w:firstLineChars="200" w:firstLine="480"/>
        <w:rPr>
          <w:color w:val="000000"/>
          <w:sz w:val="24"/>
        </w:rPr>
      </w:pPr>
      <w:r>
        <w:rPr>
          <w:color w:val="000000"/>
          <w:sz w:val="24"/>
        </w:rPr>
        <w:t>6.</w:t>
      </w:r>
      <w:r>
        <w:rPr>
          <w:rFonts w:hint="eastAsia"/>
          <w:color w:val="000000"/>
          <w:sz w:val="24"/>
        </w:rPr>
        <w:t>乙方不得将本合同项下任何权利义务向第三方转让、分包，乙方违约的，甲方有权自发现之日随时行驶解除合同权利且乙方应当向甲方支付合同总价款</w:t>
      </w:r>
      <w:r>
        <w:rPr>
          <w:color w:val="000000"/>
          <w:sz w:val="24"/>
        </w:rPr>
        <w:t>30%</w:t>
      </w:r>
      <w:r>
        <w:rPr>
          <w:rFonts w:hint="eastAsia"/>
          <w:color w:val="000000"/>
          <w:sz w:val="24"/>
        </w:rPr>
        <w:t>的违约金并赔偿由此造成的一切损失，未付货款甲方有权选择退货或者减半支付。</w:t>
      </w:r>
    </w:p>
    <w:p w:rsidR="00A751F2" w:rsidRDefault="0098328F">
      <w:pPr>
        <w:tabs>
          <w:tab w:val="left" w:pos="360"/>
        </w:tabs>
        <w:spacing w:line="540" w:lineRule="exact"/>
        <w:ind w:firstLineChars="200" w:firstLine="480"/>
      </w:pPr>
      <w:r>
        <w:rPr>
          <w:color w:val="000000"/>
          <w:sz w:val="24"/>
        </w:rPr>
        <w:t>7.</w:t>
      </w:r>
      <w:r>
        <w:rPr>
          <w:rFonts w:hint="eastAsia"/>
          <w:color w:val="000000"/>
          <w:sz w:val="24"/>
        </w:rPr>
        <w:t>上述违约金、损害赔偿金（包括但不限于直接损失、甲方向第三方的违约或赔偿损失、误工费、鉴定费、损失的评估费、律师费、诉讼费或仲裁费、保全费、公告费、执行费等全部损失）等乙方已经知悉且同意甲方从合同价款中直接扣除，不足部分应由乙方补足。</w:t>
      </w:r>
    </w:p>
    <w:p w:rsidR="00A751F2" w:rsidRDefault="0098328F">
      <w:pPr>
        <w:shd w:val="clear" w:color="auto" w:fill="FFFFFF"/>
        <w:snapToGrid w:val="0"/>
        <w:spacing w:line="560" w:lineRule="exact"/>
        <w:ind w:firstLineChars="200" w:firstLine="482"/>
        <w:rPr>
          <w:rFonts w:ascii="宋体" w:hAnsi="宋体"/>
          <w:color w:val="000000"/>
          <w:sz w:val="24"/>
        </w:rPr>
      </w:pPr>
      <w:r>
        <w:rPr>
          <w:rFonts w:ascii="宋体" w:hAnsi="宋体" w:hint="eastAsia"/>
          <w:b/>
          <w:bCs/>
          <w:color w:val="000000"/>
          <w:sz w:val="24"/>
        </w:rPr>
        <w:lastRenderedPageBreak/>
        <w:t>十.诉讼</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有关本合同的一切争议和纠纷，甲乙双方应协商解决，若协商不能解决，甲乙任何一方均可向北京市顺义区人民法院提起诉讼。</w:t>
      </w:r>
    </w:p>
    <w:p w:rsidR="00A751F2" w:rsidRDefault="0098328F">
      <w:pPr>
        <w:shd w:val="clear" w:color="auto" w:fill="FFFFFF"/>
        <w:snapToGrid w:val="0"/>
        <w:spacing w:line="560" w:lineRule="exact"/>
        <w:ind w:firstLineChars="200" w:firstLine="482"/>
        <w:rPr>
          <w:rFonts w:ascii="宋体" w:hAnsi="宋体"/>
          <w:b/>
          <w:bCs/>
          <w:color w:val="000000"/>
          <w:sz w:val="24"/>
        </w:rPr>
      </w:pPr>
      <w:r>
        <w:rPr>
          <w:rFonts w:ascii="宋体" w:hAnsi="宋体" w:hint="eastAsia"/>
          <w:b/>
          <w:bCs/>
          <w:color w:val="000000"/>
          <w:sz w:val="24"/>
        </w:rPr>
        <w:t>十一.附则</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1.若有未尽事宜，甲乙双方可视具体情况，结合有关规定协商一致后签署备忘录和补充协议，备忘录和补充协议与本合同具有同等法律效力。</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2.执行本合同中乙方发生的一切事故，均由乙方负责。</w:t>
      </w:r>
    </w:p>
    <w:p w:rsidR="00A751F2" w:rsidRDefault="0098328F">
      <w:pPr>
        <w:shd w:val="clear" w:color="auto" w:fill="FFFFFF"/>
        <w:snapToGrid w:val="0"/>
        <w:spacing w:line="560" w:lineRule="exact"/>
        <w:ind w:firstLineChars="200" w:firstLine="480"/>
        <w:rPr>
          <w:rFonts w:ascii="宋体" w:hAnsi="宋体"/>
          <w:color w:val="000000"/>
          <w:sz w:val="24"/>
        </w:rPr>
      </w:pPr>
      <w:r>
        <w:rPr>
          <w:rFonts w:ascii="宋体" w:hAnsi="宋体" w:hint="eastAsia"/>
          <w:color w:val="000000"/>
          <w:sz w:val="24"/>
        </w:rPr>
        <w:t>3.验收单一式十份，验收合格后，甲乙双方签字盖章，表示验收通过。</w:t>
      </w:r>
    </w:p>
    <w:p w:rsidR="00A751F2" w:rsidRDefault="0098328F">
      <w:pPr>
        <w:shd w:val="clear" w:color="auto" w:fill="FFFFFF"/>
        <w:snapToGrid w:val="0"/>
        <w:spacing w:line="560" w:lineRule="exact"/>
        <w:ind w:left="1" w:firstLineChars="200" w:firstLine="480"/>
        <w:rPr>
          <w:rFonts w:ascii="宋体" w:hAnsi="宋体"/>
          <w:color w:val="000000"/>
          <w:sz w:val="24"/>
        </w:rPr>
      </w:pPr>
      <w:r>
        <w:rPr>
          <w:rFonts w:ascii="宋体" w:hAnsi="宋体" w:hint="eastAsia"/>
          <w:color w:val="000000"/>
          <w:sz w:val="24"/>
        </w:rPr>
        <w:t>4.本合同一式十份，甲方八份，乙方、招标代理有限公司办各执一份，经双方签字并盖章后立即生效。</w:t>
      </w:r>
    </w:p>
    <w:p w:rsidR="00A751F2" w:rsidRDefault="00A751F2">
      <w:pPr>
        <w:shd w:val="clear" w:color="auto" w:fill="FFFFFF"/>
        <w:tabs>
          <w:tab w:val="left" w:pos="1339"/>
        </w:tabs>
        <w:snapToGrid w:val="0"/>
        <w:spacing w:line="560" w:lineRule="exact"/>
        <w:rPr>
          <w:rFonts w:ascii="宋体" w:hAnsi="宋体"/>
          <w:color w:val="000000"/>
          <w:sz w:val="24"/>
        </w:rPr>
      </w:pPr>
    </w:p>
    <w:p w:rsidR="00A751F2" w:rsidRDefault="00A751F2">
      <w:pPr>
        <w:shd w:val="clear" w:color="auto" w:fill="FFFFFF"/>
        <w:snapToGrid w:val="0"/>
        <w:spacing w:line="560" w:lineRule="exact"/>
        <w:ind w:left="1" w:firstLineChars="200" w:firstLine="480"/>
        <w:rPr>
          <w:rFonts w:ascii="宋体" w:hAnsi="宋体"/>
          <w:color w:val="000000"/>
          <w:sz w:val="24"/>
        </w:rPr>
      </w:pPr>
    </w:p>
    <w:p w:rsidR="00A751F2" w:rsidRDefault="0098328F">
      <w:pPr>
        <w:tabs>
          <w:tab w:val="left" w:pos="900"/>
          <w:tab w:val="left" w:pos="1080"/>
          <w:tab w:val="left" w:pos="1260"/>
        </w:tabs>
        <w:spacing w:line="560" w:lineRule="exact"/>
        <w:ind w:right="-153"/>
        <w:rPr>
          <w:rFonts w:ascii="宋体" w:hAnsi="宋体"/>
          <w:color w:val="000000"/>
          <w:sz w:val="24"/>
        </w:rPr>
      </w:pPr>
      <w:r>
        <w:rPr>
          <w:rFonts w:ascii="宋体" w:hAnsi="宋体" w:hint="eastAsia"/>
          <w:color w:val="000000"/>
          <w:sz w:val="24"/>
        </w:rPr>
        <w:t>甲方法人或委托代理人签字：（盖章）  乙方法人或委托代理人签字（盖章）</w:t>
      </w:r>
    </w:p>
    <w:p w:rsidR="00A751F2" w:rsidRDefault="00A751F2">
      <w:pPr>
        <w:spacing w:line="560" w:lineRule="exact"/>
        <w:rPr>
          <w:rFonts w:ascii="宋体" w:hAnsi="宋体"/>
          <w:color w:val="000000"/>
          <w:sz w:val="24"/>
        </w:rPr>
      </w:pPr>
    </w:p>
    <w:p w:rsidR="00A751F2" w:rsidRDefault="00A751F2">
      <w:pPr>
        <w:spacing w:line="560" w:lineRule="exact"/>
        <w:rPr>
          <w:rFonts w:ascii="宋体" w:hAnsi="宋体"/>
          <w:color w:val="000000"/>
          <w:sz w:val="24"/>
        </w:rPr>
      </w:pPr>
    </w:p>
    <w:p w:rsidR="00A751F2" w:rsidRDefault="0098328F">
      <w:pPr>
        <w:spacing w:line="560" w:lineRule="exact"/>
        <w:ind w:left="5280" w:hangingChars="2200" w:hanging="5280"/>
        <w:rPr>
          <w:rFonts w:ascii="宋体" w:hAnsi="宋体"/>
          <w:color w:val="000000"/>
          <w:sz w:val="24"/>
        </w:rPr>
      </w:pPr>
      <w:r>
        <w:rPr>
          <w:rFonts w:ascii="宋体" w:hAnsi="宋体" w:hint="eastAsia"/>
          <w:color w:val="000000"/>
          <w:sz w:val="24"/>
        </w:rPr>
        <w:t>地址：北京市</w:t>
      </w:r>
      <w:r>
        <w:rPr>
          <w:rFonts w:ascii="宋体" w:hAnsi="宋体" w:cs="宋体" w:hint="eastAsia"/>
          <w:color w:val="000000"/>
          <w:kern w:val="0"/>
          <w:sz w:val="24"/>
        </w:rPr>
        <w:t xml:space="preserve">顺义区                    </w:t>
      </w:r>
      <w:r>
        <w:rPr>
          <w:rFonts w:ascii="宋体" w:hAnsi="宋体" w:hint="eastAsia"/>
          <w:color w:val="000000"/>
          <w:sz w:val="24"/>
        </w:rPr>
        <w:t>地址：</w:t>
      </w:r>
    </w:p>
    <w:p w:rsidR="00A751F2" w:rsidRDefault="0098328F">
      <w:pPr>
        <w:spacing w:line="560" w:lineRule="exact"/>
        <w:rPr>
          <w:rFonts w:ascii="宋体" w:hAnsi="宋体"/>
          <w:color w:val="000000"/>
          <w:sz w:val="24"/>
        </w:rPr>
      </w:pPr>
      <w:r>
        <w:rPr>
          <w:rFonts w:ascii="宋体" w:hAnsi="宋体" w:hint="eastAsia"/>
          <w:color w:val="000000"/>
          <w:sz w:val="24"/>
        </w:rPr>
        <w:t>电话：                                电话：</w:t>
      </w:r>
    </w:p>
    <w:p w:rsidR="00A751F2" w:rsidRDefault="0098328F">
      <w:pPr>
        <w:spacing w:line="560" w:lineRule="exact"/>
        <w:rPr>
          <w:rFonts w:ascii="宋体" w:hAnsi="宋体"/>
          <w:color w:val="000000"/>
          <w:sz w:val="24"/>
        </w:rPr>
      </w:pPr>
      <w:r>
        <w:rPr>
          <w:rFonts w:ascii="宋体" w:hAnsi="宋体" w:hint="eastAsia"/>
          <w:color w:val="000000"/>
          <w:sz w:val="24"/>
        </w:rPr>
        <w:t>邮政编码：101300                      邮政编码：</w:t>
      </w:r>
    </w:p>
    <w:p w:rsidR="00A751F2" w:rsidRDefault="0098328F">
      <w:pPr>
        <w:spacing w:line="560" w:lineRule="exact"/>
        <w:ind w:leftChars="2166" w:left="5269" w:hangingChars="300" w:hanging="720"/>
        <w:rPr>
          <w:rFonts w:ascii="宋体" w:hAnsi="宋体"/>
          <w:color w:val="000000"/>
          <w:sz w:val="24"/>
        </w:rPr>
      </w:pPr>
      <w:r>
        <w:rPr>
          <w:rFonts w:ascii="宋体" w:hAnsi="宋体" w:hint="eastAsia"/>
          <w:color w:val="000000"/>
          <w:sz w:val="24"/>
        </w:rPr>
        <w:t>开户名：</w:t>
      </w:r>
    </w:p>
    <w:p w:rsidR="00A751F2" w:rsidRDefault="0098328F">
      <w:pPr>
        <w:spacing w:line="560" w:lineRule="exact"/>
        <w:ind w:leftChars="2166" w:left="5269" w:hangingChars="300" w:hanging="720"/>
        <w:rPr>
          <w:rFonts w:ascii="宋体" w:hAnsi="宋体"/>
          <w:color w:val="000000"/>
          <w:sz w:val="24"/>
        </w:rPr>
      </w:pPr>
      <w:r>
        <w:rPr>
          <w:rFonts w:ascii="宋体" w:hAnsi="宋体" w:hint="eastAsia"/>
          <w:color w:val="000000"/>
          <w:sz w:val="24"/>
        </w:rPr>
        <w:t>开户行：</w:t>
      </w:r>
    </w:p>
    <w:p w:rsidR="00A751F2" w:rsidRDefault="0098328F">
      <w:pPr>
        <w:spacing w:line="560" w:lineRule="exact"/>
        <w:ind w:leftChars="2166" w:left="5269" w:hangingChars="300" w:hanging="720"/>
        <w:rPr>
          <w:rFonts w:ascii="宋体" w:hAnsi="宋体"/>
          <w:color w:val="000000"/>
          <w:sz w:val="24"/>
        </w:rPr>
      </w:pPr>
      <w:r>
        <w:rPr>
          <w:rFonts w:ascii="宋体" w:hAnsi="宋体" w:hint="eastAsia"/>
          <w:color w:val="000000"/>
          <w:sz w:val="24"/>
        </w:rPr>
        <w:t>帐  号：</w:t>
      </w:r>
    </w:p>
    <w:p w:rsidR="00A751F2" w:rsidRDefault="0098328F">
      <w:pPr>
        <w:pStyle w:val="4"/>
        <w:widowControl/>
        <w:shd w:val="clear" w:color="auto" w:fill="FFFFFF"/>
        <w:spacing w:before="150" w:after="150" w:line="560" w:lineRule="exact"/>
        <w:ind w:firstLineChars="1900" w:firstLine="4560"/>
        <w:rPr>
          <w:rFonts w:ascii="宋体" w:eastAsia="宋体" w:hAnsi="宋体"/>
          <w:b w:val="0"/>
          <w:color w:val="000000"/>
          <w:kern w:val="2"/>
          <w:sz w:val="24"/>
          <w:szCs w:val="24"/>
        </w:rPr>
      </w:pPr>
      <w:r>
        <w:rPr>
          <w:rFonts w:ascii="宋体" w:eastAsia="宋体" w:hAnsi="宋体" w:hint="eastAsia"/>
          <w:b w:val="0"/>
          <w:color w:val="000000"/>
          <w:kern w:val="2"/>
          <w:sz w:val="24"/>
          <w:szCs w:val="24"/>
        </w:rPr>
        <w:t>开户行行号：</w:t>
      </w:r>
    </w:p>
    <w:p w:rsidR="00A751F2" w:rsidRDefault="00A751F2"/>
    <w:p w:rsidR="00A751F2" w:rsidRDefault="0098328F">
      <w:pPr>
        <w:spacing w:line="360" w:lineRule="auto"/>
        <w:jc w:val="center"/>
        <w:outlineLvl w:val="0"/>
        <w:rPr>
          <w:b/>
          <w:sz w:val="36"/>
          <w:szCs w:val="36"/>
        </w:rPr>
      </w:pPr>
      <w:r>
        <w:rPr>
          <w:b/>
          <w:sz w:val="36"/>
          <w:szCs w:val="36"/>
        </w:rPr>
        <w:br w:type="page"/>
      </w:r>
      <w:bookmarkStart w:id="812" w:name="_Toc99301426"/>
      <w:r>
        <w:rPr>
          <w:b/>
          <w:sz w:val="36"/>
          <w:szCs w:val="36"/>
        </w:rPr>
        <w:lastRenderedPageBreak/>
        <w:t>第七章</w:t>
      </w:r>
      <w:r>
        <w:rPr>
          <w:b/>
          <w:sz w:val="36"/>
          <w:szCs w:val="36"/>
        </w:rPr>
        <w:t xml:space="preserve">   </w:t>
      </w:r>
      <w:r>
        <w:rPr>
          <w:b/>
          <w:sz w:val="36"/>
          <w:szCs w:val="36"/>
        </w:rPr>
        <w:t>投标文件格式</w:t>
      </w:r>
      <w:bookmarkEnd w:id="812"/>
    </w:p>
    <w:p w:rsidR="00A751F2" w:rsidRDefault="00A751F2">
      <w:pPr>
        <w:tabs>
          <w:tab w:val="left" w:pos="900"/>
          <w:tab w:val="left" w:pos="1980"/>
        </w:tabs>
        <w:snapToGrid w:val="0"/>
        <w:spacing w:line="360" w:lineRule="auto"/>
        <w:ind w:left="142"/>
        <w:rPr>
          <w:b/>
          <w:sz w:val="24"/>
        </w:rPr>
      </w:pPr>
    </w:p>
    <w:p w:rsidR="00A751F2" w:rsidRDefault="00A751F2">
      <w:pPr>
        <w:tabs>
          <w:tab w:val="left" w:pos="900"/>
          <w:tab w:val="left" w:pos="1980"/>
        </w:tabs>
        <w:snapToGrid w:val="0"/>
        <w:spacing w:line="360" w:lineRule="auto"/>
        <w:ind w:left="142"/>
        <w:rPr>
          <w:b/>
          <w:sz w:val="24"/>
        </w:rPr>
      </w:pPr>
    </w:p>
    <w:p w:rsidR="00A751F2" w:rsidRDefault="0098328F">
      <w:pPr>
        <w:tabs>
          <w:tab w:val="left" w:pos="900"/>
          <w:tab w:val="left" w:pos="1980"/>
        </w:tabs>
        <w:snapToGrid w:val="0"/>
        <w:spacing w:line="360" w:lineRule="auto"/>
        <w:ind w:left="142"/>
        <w:rPr>
          <w:sz w:val="24"/>
        </w:rPr>
      </w:pPr>
      <w:r>
        <w:rPr>
          <w:b/>
          <w:sz w:val="24"/>
        </w:rPr>
        <w:t>投标人编制文件须知</w:t>
      </w:r>
    </w:p>
    <w:p w:rsidR="00A751F2" w:rsidRDefault="0098328F">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A751F2" w:rsidRDefault="0098328F">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A751F2" w:rsidRDefault="0098328F">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A751F2" w:rsidRDefault="0098328F">
      <w:pPr>
        <w:widowControl/>
        <w:jc w:val="left"/>
        <w:rPr>
          <w:sz w:val="24"/>
        </w:rPr>
      </w:pPr>
      <w:r>
        <w:rPr>
          <w:sz w:val="24"/>
        </w:rPr>
        <w:br w:type="page"/>
      </w:r>
    </w:p>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rsidR="00A751F2" w:rsidRDefault="0098328F">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A751F2" w:rsidRDefault="00A751F2">
      <w:pPr>
        <w:rPr>
          <w:b/>
          <w:spacing w:val="20"/>
          <w:szCs w:val="21"/>
        </w:rPr>
      </w:pPr>
    </w:p>
    <w:p w:rsidR="00A751F2" w:rsidRDefault="0098328F">
      <w:pPr>
        <w:rPr>
          <w:b/>
          <w:sz w:val="24"/>
        </w:rPr>
      </w:pPr>
      <w:r>
        <w:rPr>
          <w:b/>
          <w:spacing w:val="20"/>
          <w:sz w:val="24"/>
        </w:rPr>
        <w:t>投标文件（资格证明文件）</w:t>
      </w:r>
      <w:r>
        <w:rPr>
          <w:b/>
          <w:sz w:val="24"/>
        </w:rPr>
        <w:t>封面（非实质性格式）</w:t>
      </w:r>
    </w:p>
    <w:p w:rsidR="00A751F2" w:rsidRDefault="00A751F2">
      <w:pPr>
        <w:jc w:val="center"/>
        <w:rPr>
          <w:szCs w:val="21"/>
        </w:rPr>
      </w:pPr>
    </w:p>
    <w:p w:rsidR="00A751F2" w:rsidRDefault="0098328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A751F2" w:rsidRDefault="0098328F">
      <w:pPr>
        <w:jc w:val="center"/>
        <w:rPr>
          <w:b/>
          <w:spacing w:val="60"/>
          <w:sz w:val="52"/>
          <w:szCs w:val="52"/>
        </w:rPr>
      </w:pPr>
      <w:r>
        <w:rPr>
          <w:b/>
          <w:spacing w:val="60"/>
          <w:sz w:val="52"/>
          <w:szCs w:val="52"/>
        </w:rPr>
        <w:t>（资格证明文件）</w:t>
      </w:r>
    </w:p>
    <w:p w:rsidR="00A751F2" w:rsidRDefault="00A751F2">
      <w:pPr>
        <w:ind w:firstLineChars="150" w:firstLine="542"/>
        <w:rPr>
          <w:b/>
          <w:spacing w:val="20"/>
          <w:sz w:val="32"/>
          <w:szCs w:val="32"/>
        </w:rPr>
      </w:pPr>
    </w:p>
    <w:p w:rsidR="00A751F2" w:rsidRDefault="00A751F2">
      <w:pPr>
        <w:ind w:firstLineChars="150" w:firstLine="542"/>
        <w:rPr>
          <w:b/>
          <w:spacing w:val="20"/>
          <w:sz w:val="32"/>
          <w:szCs w:val="32"/>
        </w:rPr>
      </w:pPr>
    </w:p>
    <w:p w:rsidR="00A751F2" w:rsidRDefault="0098328F">
      <w:pPr>
        <w:ind w:firstLineChars="150" w:firstLine="542"/>
        <w:rPr>
          <w:b/>
          <w:spacing w:val="20"/>
          <w:sz w:val="32"/>
          <w:szCs w:val="32"/>
        </w:rPr>
      </w:pPr>
      <w:r>
        <w:rPr>
          <w:b/>
          <w:spacing w:val="20"/>
          <w:sz w:val="32"/>
          <w:szCs w:val="32"/>
        </w:rPr>
        <w:t>项目名称</w:t>
      </w:r>
      <w:r>
        <w:rPr>
          <w:b/>
          <w:spacing w:val="20"/>
          <w:sz w:val="32"/>
          <w:szCs w:val="32"/>
        </w:rPr>
        <w:t>:</w:t>
      </w:r>
    </w:p>
    <w:p w:rsidR="00A751F2" w:rsidRDefault="0098328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A751F2" w:rsidRDefault="00A751F2">
      <w:pPr>
        <w:ind w:firstLineChars="150" w:firstLine="542"/>
        <w:rPr>
          <w:b/>
          <w:spacing w:val="20"/>
          <w:sz w:val="32"/>
          <w:szCs w:val="32"/>
        </w:rPr>
      </w:pPr>
    </w:p>
    <w:p w:rsidR="00A751F2" w:rsidRDefault="00A751F2">
      <w:pPr>
        <w:ind w:firstLineChars="150" w:firstLine="542"/>
        <w:rPr>
          <w:b/>
          <w:spacing w:val="20"/>
          <w:sz w:val="32"/>
          <w:szCs w:val="32"/>
        </w:rPr>
      </w:pPr>
    </w:p>
    <w:p w:rsidR="00A751F2" w:rsidRDefault="00A751F2">
      <w:pPr>
        <w:jc w:val="center"/>
        <w:rPr>
          <w:b/>
          <w:sz w:val="32"/>
          <w:szCs w:val="32"/>
        </w:rPr>
      </w:pPr>
    </w:p>
    <w:p w:rsidR="00A751F2" w:rsidRDefault="00A751F2">
      <w:pPr>
        <w:jc w:val="center"/>
        <w:rPr>
          <w:b/>
          <w:sz w:val="32"/>
          <w:szCs w:val="32"/>
        </w:rPr>
      </w:pPr>
    </w:p>
    <w:p w:rsidR="00A751F2" w:rsidRDefault="00A751F2">
      <w:pPr>
        <w:jc w:val="center"/>
        <w:rPr>
          <w:b/>
          <w:sz w:val="32"/>
          <w:szCs w:val="32"/>
        </w:rPr>
      </w:pPr>
    </w:p>
    <w:p w:rsidR="00A751F2" w:rsidRDefault="00A751F2">
      <w:pPr>
        <w:jc w:val="center"/>
        <w:rPr>
          <w:b/>
          <w:spacing w:val="20"/>
          <w:sz w:val="32"/>
          <w:szCs w:val="32"/>
        </w:rPr>
      </w:pPr>
    </w:p>
    <w:p w:rsidR="00A751F2" w:rsidRDefault="00A751F2">
      <w:pPr>
        <w:jc w:val="center"/>
        <w:rPr>
          <w:b/>
          <w:spacing w:val="20"/>
          <w:sz w:val="32"/>
          <w:szCs w:val="32"/>
        </w:rPr>
      </w:pPr>
    </w:p>
    <w:p w:rsidR="00A751F2" w:rsidRDefault="00A751F2">
      <w:pPr>
        <w:jc w:val="center"/>
        <w:rPr>
          <w:b/>
          <w:spacing w:val="20"/>
          <w:sz w:val="32"/>
          <w:szCs w:val="32"/>
        </w:rPr>
      </w:pPr>
    </w:p>
    <w:p w:rsidR="00A751F2" w:rsidRDefault="0098328F">
      <w:pPr>
        <w:spacing w:line="360" w:lineRule="auto"/>
        <w:ind w:firstLineChars="400" w:firstLine="1445"/>
        <w:jc w:val="left"/>
        <w:rPr>
          <w:b/>
          <w:spacing w:val="20"/>
          <w:sz w:val="32"/>
          <w:szCs w:val="32"/>
        </w:rPr>
      </w:pPr>
      <w:r>
        <w:rPr>
          <w:b/>
          <w:spacing w:val="20"/>
          <w:sz w:val="32"/>
          <w:szCs w:val="32"/>
        </w:rPr>
        <w:t>投标人名称：</w:t>
      </w:r>
    </w:p>
    <w:p w:rsidR="00A751F2" w:rsidRDefault="00A751F2">
      <w:pPr>
        <w:jc w:val="center"/>
        <w:rPr>
          <w:b/>
          <w:sz w:val="32"/>
          <w:szCs w:val="32"/>
        </w:rPr>
      </w:pPr>
    </w:p>
    <w:p w:rsidR="00A751F2" w:rsidRDefault="0098328F">
      <w:pPr>
        <w:rPr>
          <w:b/>
        </w:rPr>
      </w:pPr>
      <w:r>
        <w:rPr>
          <w:b/>
          <w:spacing w:val="20"/>
          <w:sz w:val="32"/>
          <w:szCs w:val="32"/>
        </w:rPr>
        <w:br w:type="page"/>
      </w:r>
    </w:p>
    <w:p w:rsidR="00A751F2" w:rsidRDefault="0098328F">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满足《中华人民共和国政府采购法》第二十二条规定及法律法规的其他规定</w:t>
      </w:r>
    </w:p>
    <w:p w:rsidR="00A751F2" w:rsidRDefault="0098328F">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A751F2" w:rsidRDefault="00A751F2">
      <w:pPr>
        <w:tabs>
          <w:tab w:val="left" w:pos="1080"/>
        </w:tabs>
        <w:snapToGrid w:val="0"/>
        <w:rPr>
          <w:sz w:val="24"/>
        </w:rPr>
      </w:pPr>
    </w:p>
    <w:p w:rsidR="00A751F2" w:rsidRDefault="0098328F">
      <w:pPr>
        <w:widowControl/>
        <w:jc w:val="left"/>
        <w:rPr>
          <w:color w:val="000000"/>
          <w:sz w:val="24"/>
          <w:szCs w:val="20"/>
        </w:rPr>
      </w:pPr>
      <w:r>
        <w:rPr>
          <w:color w:val="000000"/>
          <w:sz w:val="24"/>
        </w:rPr>
        <w:br w:type="page"/>
      </w:r>
    </w:p>
    <w:p w:rsidR="00A751F2" w:rsidRDefault="0098328F">
      <w:pPr>
        <w:pStyle w:val="3"/>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投标人资格声明书（实质性格式）</w:t>
      </w:r>
    </w:p>
    <w:p w:rsidR="00A751F2" w:rsidRDefault="0098328F">
      <w:pPr>
        <w:jc w:val="center"/>
        <w:rPr>
          <w:b/>
          <w:color w:val="000000"/>
          <w:sz w:val="36"/>
          <w:szCs w:val="36"/>
        </w:rPr>
      </w:pPr>
      <w:r>
        <w:rPr>
          <w:rFonts w:hint="eastAsia"/>
          <w:b/>
          <w:color w:val="000000"/>
          <w:sz w:val="36"/>
          <w:szCs w:val="36"/>
        </w:rPr>
        <w:t>投标人资格声明书</w:t>
      </w:r>
    </w:p>
    <w:p w:rsidR="00A751F2" w:rsidRDefault="0098328F">
      <w:pPr>
        <w:tabs>
          <w:tab w:val="left" w:pos="5580"/>
        </w:tabs>
        <w:spacing w:line="360" w:lineRule="auto"/>
        <w:rPr>
          <w:sz w:val="24"/>
        </w:rPr>
      </w:pPr>
      <w:r>
        <w:rPr>
          <w:sz w:val="24"/>
        </w:rPr>
        <w:t>致：</w:t>
      </w:r>
      <w:r>
        <w:rPr>
          <w:sz w:val="24"/>
          <w:u w:val="single"/>
        </w:rPr>
        <w:t>采购人或采购代理机构</w:t>
      </w:r>
    </w:p>
    <w:p w:rsidR="00A751F2" w:rsidRDefault="0098328F">
      <w:pPr>
        <w:spacing w:line="360" w:lineRule="auto"/>
        <w:ind w:firstLineChars="200" w:firstLine="480"/>
        <w:rPr>
          <w:sz w:val="24"/>
        </w:rPr>
      </w:pPr>
      <w:r>
        <w:rPr>
          <w:sz w:val="24"/>
        </w:rPr>
        <w:t>在参与本次项目投标中，我单位承诺：</w:t>
      </w:r>
    </w:p>
    <w:p w:rsidR="00A751F2" w:rsidRDefault="0098328F">
      <w:pPr>
        <w:numPr>
          <w:ilvl w:val="0"/>
          <w:numId w:val="7"/>
        </w:numPr>
        <w:spacing w:line="360" w:lineRule="auto"/>
        <w:ind w:left="1134"/>
        <w:rPr>
          <w:sz w:val="24"/>
          <w:szCs w:val="22"/>
        </w:rPr>
      </w:pPr>
      <w:r>
        <w:rPr>
          <w:sz w:val="24"/>
          <w:szCs w:val="22"/>
        </w:rPr>
        <w:t>具有良好的商业信誉和健全的财务会计制度；</w:t>
      </w:r>
    </w:p>
    <w:p w:rsidR="00A751F2" w:rsidRDefault="0098328F">
      <w:pPr>
        <w:numPr>
          <w:ilvl w:val="0"/>
          <w:numId w:val="7"/>
        </w:numPr>
        <w:spacing w:line="360" w:lineRule="auto"/>
        <w:ind w:left="1134"/>
        <w:rPr>
          <w:sz w:val="24"/>
          <w:szCs w:val="22"/>
        </w:rPr>
      </w:pPr>
      <w:r>
        <w:rPr>
          <w:sz w:val="24"/>
          <w:szCs w:val="22"/>
        </w:rPr>
        <w:t>具有履行合同所必需的设备和专业技术能力；</w:t>
      </w:r>
    </w:p>
    <w:p w:rsidR="00A751F2" w:rsidRDefault="0098328F">
      <w:pPr>
        <w:numPr>
          <w:ilvl w:val="0"/>
          <w:numId w:val="7"/>
        </w:numPr>
        <w:spacing w:line="360" w:lineRule="auto"/>
        <w:ind w:left="1134"/>
        <w:rPr>
          <w:sz w:val="24"/>
          <w:szCs w:val="22"/>
        </w:rPr>
      </w:pPr>
      <w:r>
        <w:rPr>
          <w:sz w:val="24"/>
          <w:szCs w:val="22"/>
        </w:rPr>
        <w:t>有依法缴纳税收和社会保障资金的良好记录；</w:t>
      </w:r>
    </w:p>
    <w:p w:rsidR="00A751F2" w:rsidRDefault="0098328F">
      <w:pPr>
        <w:numPr>
          <w:ilvl w:val="0"/>
          <w:numId w:val="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A751F2" w:rsidRDefault="0098328F">
      <w:pPr>
        <w:numPr>
          <w:ilvl w:val="0"/>
          <w:numId w:val="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A751F2" w:rsidRDefault="0098328F">
      <w:pPr>
        <w:numPr>
          <w:ilvl w:val="0"/>
          <w:numId w:val="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A751F2" w:rsidRDefault="0098328F">
      <w:pPr>
        <w:numPr>
          <w:ilvl w:val="0"/>
          <w:numId w:val="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751F2">
        <w:trPr>
          <w:trHeight w:val="430"/>
          <w:jc w:val="center"/>
        </w:trPr>
        <w:tc>
          <w:tcPr>
            <w:tcW w:w="950" w:type="dxa"/>
            <w:vAlign w:val="center"/>
          </w:tcPr>
          <w:p w:rsidR="00A751F2" w:rsidRDefault="0098328F">
            <w:pPr>
              <w:jc w:val="center"/>
              <w:rPr>
                <w:sz w:val="24"/>
              </w:rPr>
            </w:pPr>
            <w:r>
              <w:rPr>
                <w:sz w:val="24"/>
              </w:rPr>
              <w:t>序号</w:t>
            </w:r>
          </w:p>
        </w:tc>
        <w:tc>
          <w:tcPr>
            <w:tcW w:w="4574" w:type="dxa"/>
            <w:vAlign w:val="center"/>
          </w:tcPr>
          <w:p w:rsidR="00A751F2" w:rsidRDefault="0098328F">
            <w:pPr>
              <w:jc w:val="center"/>
              <w:rPr>
                <w:sz w:val="24"/>
              </w:rPr>
            </w:pPr>
            <w:r>
              <w:rPr>
                <w:sz w:val="24"/>
              </w:rPr>
              <w:t>单位名称</w:t>
            </w:r>
          </w:p>
        </w:tc>
        <w:tc>
          <w:tcPr>
            <w:tcW w:w="2976" w:type="dxa"/>
            <w:vAlign w:val="center"/>
          </w:tcPr>
          <w:p w:rsidR="00A751F2" w:rsidRDefault="0098328F">
            <w:pPr>
              <w:jc w:val="center"/>
              <w:rPr>
                <w:sz w:val="24"/>
              </w:rPr>
            </w:pPr>
            <w:r>
              <w:rPr>
                <w:sz w:val="24"/>
              </w:rPr>
              <w:t>相互关系</w:t>
            </w:r>
          </w:p>
        </w:tc>
      </w:tr>
      <w:tr w:rsidR="00A751F2">
        <w:trPr>
          <w:trHeight w:val="430"/>
          <w:jc w:val="center"/>
        </w:trPr>
        <w:tc>
          <w:tcPr>
            <w:tcW w:w="950" w:type="dxa"/>
            <w:vAlign w:val="center"/>
          </w:tcPr>
          <w:p w:rsidR="00A751F2" w:rsidRDefault="0098328F">
            <w:pPr>
              <w:jc w:val="center"/>
              <w:rPr>
                <w:sz w:val="24"/>
              </w:rPr>
            </w:pPr>
            <w:r>
              <w:rPr>
                <w:sz w:val="24"/>
              </w:rPr>
              <w:t>1</w:t>
            </w:r>
          </w:p>
        </w:tc>
        <w:tc>
          <w:tcPr>
            <w:tcW w:w="4574" w:type="dxa"/>
            <w:vAlign w:val="center"/>
          </w:tcPr>
          <w:p w:rsidR="00A751F2" w:rsidRDefault="00A751F2">
            <w:pPr>
              <w:jc w:val="center"/>
              <w:rPr>
                <w:sz w:val="24"/>
              </w:rPr>
            </w:pPr>
          </w:p>
        </w:tc>
        <w:tc>
          <w:tcPr>
            <w:tcW w:w="2976" w:type="dxa"/>
            <w:vAlign w:val="center"/>
          </w:tcPr>
          <w:p w:rsidR="00A751F2" w:rsidRDefault="00A751F2">
            <w:pPr>
              <w:jc w:val="center"/>
              <w:rPr>
                <w:sz w:val="24"/>
              </w:rPr>
            </w:pPr>
          </w:p>
        </w:tc>
      </w:tr>
      <w:tr w:rsidR="00A751F2">
        <w:trPr>
          <w:trHeight w:val="430"/>
          <w:jc w:val="center"/>
        </w:trPr>
        <w:tc>
          <w:tcPr>
            <w:tcW w:w="950" w:type="dxa"/>
            <w:vAlign w:val="center"/>
          </w:tcPr>
          <w:p w:rsidR="00A751F2" w:rsidRDefault="0098328F">
            <w:pPr>
              <w:jc w:val="center"/>
              <w:rPr>
                <w:sz w:val="24"/>
              </w:rPr>
            </w:pPr>
            <w:r>
              <w:rPr>
                <w:sz w:val="24"/>
              </w:rPr>
              <w:t>2</w:t>
            </w:r>
          </w:p>
        </w:tc>
        <w:tc>
          <w:tcPr>
            <w:tcW w:w="4574" w:type="dxa"/>
            <w:vAlign w:val="center"/>
          </w:tcPr>
          <w:p w:rsidR="00A751F2" w:rsidRDefault="00A751F2">
            <w:pPr>
              <w:jc w:val="center"/>
              <w:rPr>
                <w:sz w:val="24"/>
              </w:rPr>
            </w:pPr>
          </w:p>
        </w:tc>
        <w:tc>
          <w:tcPr>
            <w:tcW w:w="2976" w:type="dxa"/>
            <w:vAlign w:val="center"/>
          </w:tcPr>
          <w:p w:rsidR="00A751F2" w:rsidRDefault="00A751F2">
            <w:pPr>
              <w:jc w:val="center"/>
              <w:rPr>
                <w:sz w:val="24"/>
              </w:rPr>
            </w:pPr>
          </w:p>
        </w:tc>
      </w:tr>
      <w:tr w:rsidR="00A751F2">
        <w:trPr>
          <w:trHeight w:val="430"/>
          <w:jc w:val="center"/>
        </w:trPr>
        <w:tc>
          <w:tcPr>
            <w:tcW w:w="950" w:type="dxa"/>
            <w:vAlign w:val="center"/>
          </w:tcPr>
          <w:p w:rsidR="00A751F2" w:rsidRDefault="0098328F">
            <w:pPr>
              <w:jc w:val="center"/>
              <w:rPr>
                <w:sz w:val="24"/>
              </w:rPr>
            </w:pPr>
            <w:r>
              <w:rPr>
                <w:sz w:val="24"/>
              </w:rPr>
              <w:t>…</w:t>
            </w:r>
          </w:p>
        </w:tc>
        <w:tc>
          <w:tcPr>
            <w:tcW w:w="4574" w:type="dxa"/>
            <w:vAlign w:val="center"/>
          </w:tcPr>
          <w:p w:rsidR="00A751F2" w:rsidRDefault="00A751F2">
            <w:pPr>
              <w:jc w:val="center"/>
              <w:rPr>
                <w:sz w:val="24"/>
              </w:rPr>
            </w:pPr>
          </w:p>
        </w:tc>
        <w:tc>
          <w:tcPr>
            <w:tcW w:w="2976" w:type="dxa"/>
            <w:vAlign w:val="center"/>
          </w:tcPr>
          <w:p w:rsidR="00A751F2" w:rsidRDefault="00A751F2">
            <w:pPr>
              <w:jc w:val="center"/>
              <w:rPr>
                <w:sz w:val="24"/>
              </w:rPr>
            </w:pPr>
          </w:p>
        </w:tc>
      </w:tr>
    </w:tbl>
    <w:p w:rsidR="00A751F2" w:rsidRDefault="00A751F2"/>
    <w:p w:rsidR="00A751F2" w:rsidRDefault="0098328F">
      <w:pPr>
        <w:ind w:firstLineChars="200" w:firstLine="480"/>
        <w:rPr>
          <w:sz w:val="24"/>
          <w:szCs w:val="22"/>
        </w:rPr>
      </w:pPr>
      <w:r>
        <w:rPr>
          <w:sz w:val="24"/>
        </w:rPr>
        <w:t>上述声明真实有效，否则我方负全部责任。</w:t>
      </w:r>
    </w:p>
    <w:p w:rsidR="00A751F2" w:rsidRDefault="00A751F2">
      <w:pPr>
        <w:spacing w:line="360" w:lineRule="auto"/>
        <w:rPr>
          <w:sz w:val="24"/>
        </w:rPr>
      </w:pPr>
    </w:p>
    <w:p w:rsidR="00A751F2" w:rsidRDefault="0098328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A751F2" w:rsidRDefault="0098328F">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A751F2" w:rsidRDefault="0098328F">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A751F2" w:rsidRDefault="00A751F2">
      <w:pPr>
        <w:tabs>
          <w:tab w:val="left" w:pos="5580"/>
        </w:tabs>
        <w:spacing w:line="360" w:lineRule="auto"/>
        <w:rPr>
          <w:sz w:val="24"/>
        </w:rPr>
        <w:sectPr w:rsidR="00A751F2">
          <w:pgSz w:w="11907" w:h="16840"/>
          <w:pgMar w:top="1418" w:right="1134" w:bottom="1418" w:left="1701" w:header="851" w:footer="851" w:gutter="0"/>
          <w:cols w:space="720"/>
          <w:docGrid w:linePitch="462"/>
        </w:sectPr>
      </w:pPr>
    </w:p>
    <w:p w:rsidR="00A751F2" w:rsidRDefault="0098328F">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A751F2" w:rsidRDefault="0098328F">
      <w:pPr>
        <w:spacing w:line="360" w:lineRule="auto"/>
        <w:outlineLvl w:val="2"/>
        <w:rPr>
          <w:color w:val="000000"/>
          <w:sz w:val="24"/>
          <w:szCs w:val="20"/>
        </w:rPr>
      </w:pPr>
      <w:r>
        <w:rPr>
          <w:color w:val="000000"/>
          <w:sz w:val="24"/>
          <w:szCs w:val="20"/>
        </w:rPr>
        <w:t>2-1</w:t>
      </w:r>
      <w:r>
        <w:rPr>
          <w:color w:val="000000"/>
          <w:sz w:val="24"/>
          <w:szCs w:val="20"/>
        </w:rPr>
        <w:t>中小企业声明函</w:t>
      </w:r>
    </w:p>
    <w:p w:rsidR="00A751F2" w:rsidRDefault="00A751F2">
      <w:pPr>
        <w:tabs>
          <w:tab w:val="left" w:pos="5580"/>
        </w:tabs>
        <w:spacing w:line="360" w:lineRule="auto"/>
        <w:rPr>
          <w:sz w:val="24"/>
        </w:rPr>
      </w:pPr>
    </w:p>
    <w:p w:rsidR="00A751F2" w:rsidRDefault="0098328F">
      <w:pPr>
        <w:tabs>
          <w:tab w:val="left" w:pos="5580"/>
        </w:tabs>
        <w:spacing w:line="360" w:lineRule="auto"/>
        <w:rPr>
          <w:sz w:val="24"/>
        </w:rPr>
      </w:pPr>
      <w:r>
        <w:rPr>
          <w:sz w:val="24"/>
        </w:rPr>
        <w:t>说明：</w:t>
      </w:r>
    </w:p>
    <w:p w:rsidR="00A751F2" w:rsidRDefault="0098328F">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r>
        <w:rPr>
          <w:rFonts w:hint="eastAsia"/>
          <w:sz w:val="24"/>
        </w:rPr>
        <w:t>资格证明文件部分</w:t>
      </w:r>
      <w:r>
        <w:rPr>
          <w:sz w:val="24"/>
        </w:rPr>
        <w:t>无需提供《中小企业声明函》。</w:t>
      </w:r>
    </w:p>
    <w:p w:rsidR="00A751F2" w:rsidRDefault="0098328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采购，须提供《中小企业声明函》</w:t>
      </w:r>
      <w:r>
        <w:rPr>
          <w:color w:val="000000"/>
          <w:sz w:val="24"/>
          <w:szCs w:val="20"/>
        </w:rPr>
        <w:t>（实质性格式）</w:t>
      </w:r>
      <w:r>
        <w:rPr>
          <w:sz w:val="24"/>
        </w:rPr>
        <w:t>。</w:t>
      </w:r>
    </w:p>
    <w:p w:rsidR="00A751F2" w:rsidRDefault="0098328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w:t>
      </w:r>
      <w:proofErr w:type="gramStart"/>
      <w:r>
        <w:rPr>
          <w:sz w:val="24"/>
        </w:rPr>
        <w:t>式参加</w:t>
      </w:r>
      <w:proofErr w:type="gramEnd"/>
      <w:r>
        <w:rPr>
          <w:sz w:val="24"/>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A751F2" w:rsidRDefault="0098328F">
      <w:pPr>
        <w:tabs>
          <w:tab w:val="left" w:pos="5580"/>
        </w:tabs>
        <w:spacing w:line="360" w:lineRule="auto"/>
        <w:rPr>
          <w:sz w:val="24"/>
        </w:rPr>
      </w:pPr>
      <w:r>
        <w:rPr>
          <w:rFonts w:hint="eastAsia"/>
          <w:sz w:val="24"/>
        </w:rPr>
        <w:t>（</w:t>
      </w:r>
      <w:r>
        <w:rPr>
          <w:rFonts w:hint="eastAsia"/>
          <w:sz w:val="24"/>
        </w:rPr>
        <w:t>4</w:t>
      </w:r>
      <w:r>
        <w:rPr>
          <w:rFonts w:hint="eastAsia"/>
          <w:sz w:val="24"/>
        </w:rPr>
        <w:t>）其他</w:t>
      </w:r>
    </w:p>
    <w:p w:rsidR="00A751F2" w:rsidRDefault="0098328F">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A751F2" w:rsidRDefault="0098328F">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A751F2" w:rsidRDefault="0098328F">
      <w:pPr>
        <w:tabs>
          <w:tab w:val="left" w:pos="5580"/>
        </w:tabs>
        <w:spacing w:line="360" w:lineRule="auto"/>
        <w:rPr>
          <w:sz w:val="24"/>
        </w:rPr>
      </w:pPr>
      <w:r>
        <w:rPr>
          <w:rFonts w:hint="eastAsia"/>
          <w:sz w:val="24"/>
        </w:rPr>
        <w:t>3</w:t>
      </w:r>
      <w:r>
        <w:rPr>
          <w:rFonts w:hint="eastAsia"/>
          <w:sz w:val="24"/>
        </w:rPr>
        <w:t>）对于多标的</w:t>
      </w:r>
      <w:proofErr w:type="gramStart"/>
      <w:r>
        <w:rPr>
          <w:rFonts w:hint="eastAsia"/>
          <w:sz w:val="24"/>
        </w:rPr>
        <w:t>的</w:t>
      </w:r>
      <w:proofErr w:type="gramEnd"/>
      <w:r>
        <w:rPr>
          <w:rFonts w:hint="eastAsia"/>
          <w:sz w:val="24"/>
        </w:rPr>
        <w:t>采购项目，投标人应充分、准确地了解所投产品制造企业信息。对相关情况了解不清楚的，不建议填报本声明函。</w:t>
      </w:r>
    </w:p>
    <w:p w:rsidR="00A751F2" w:rsidRDefault="0098328F">
      <w:pPr>
        <w:tabs>
          <w:tab w:val="left" w:pos="5580"/>
        </w:tabs>
        <w:spacing w:line="360" w:lineRule="auto"/>
        <w:rPr>
          <w:sz w:val="24"/>
        </w:rPr>
      </w:pPr>
      <w:r>
        <w:rPr>
          <w:rFonts w:hint="eastAsia"/>
          <w:sz w:val="24"/>
        </w:rPr>
        <w:t>（</w:t>
      </w:r>
      <w:r>
        <w:rPr>
          <w:rFonts w:hint="eastAsia"/>
          <w:sz w:val="24"/>
        </w:rPr>
        <w:t>5</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A751F2" w:rsidRDefault="0098328F">
      <w:pPr>
        <w:widowControl/>
        <w:jc w:val="left"/>
        <w:rPr>
          <w:sz w:val="24"/>
        </w:rPr>
      </w:pPr>
      <w:r>
        <w:rPr>
          <w:sz w:val="24"/>
        </w:rPr>
        <w:br w:type="page"/>
      </w:r>
    </w:p>
    <w:p w:rsidR="00A751F2" w:rsidRDefault="0098328F">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rsidR="00A751F2" w:rsidRDefault="0098328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A751F2" w:rsidRDefault="0098328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751F2" w:rsidRDefault="0098328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751F2" w:rsidRDefault="0098328F">
      <w:pPr>
        <w:spacing w:line="360" w:lineRule="auto"/>
        <w:ind w:firstLine="504"/>
        <w:rPr>
          <w:spacing w:val="6"/>
          <w:sz w:val="24"/>
        </w:rPr>
      </w:pPr>
      <w:r>
        <w:rPr>
          <w:spacing w:val="6"/>
          <w:sz w:val="24"/>
        </w:rPr>
        <w:t>……</w:t>
      </w:r>
    </w:p>
    <w:p w:rsidR="00A751F2" w:rsidRDefault="0098328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751F2" w:rsidRDefault="0098328F">
      <w:pPr>
        <w:spacing w:line="360" w:lineRule="auto"/>
        <w:ind w:firstLine="504"/>
        <w:rPr>
          <w:spacing w:val="6"/>
          <w:sz w:val="24"/>
        </w:rPr>
      </w:pPr>
      <w:r>
        <w:rPr>
          <w:spacing w:val="6"/>
          <w:sz w:val="24"/>
        </w:rPr>
        <w:t>本企业对上述声明内容的真实性负责。如有虚假，将依法承担相应责任。</w:t>
      </w:r>
    </w:p>
    <w:p w:rsidR="00A751F2" w:rsidRDefault="00A751F2">
      <w:pPr>
        <w:spacing w:line="360" w:lineRule="auto"/>
        <w:ind w:firstLine="504"/>
        <w:rPr>
          <w:spacing w:val="6"/>
          <w:sz w:val="24"/>
        </w:rPr>
      </w:pPr>
    </w:p>
    <w:p w:rsidR="00A751F2" w:rsidRDefault="0098328F">
      <w:pPr>
        <w:spacing w:line="360" w:lineRule="auto"/>
        <w:ind w:right="360" w:firstLine="480"/>
        <w:jc w:val="right"/>
        <w:rPr>
          <w:color w:val="000000"/>
          <w:sz w:val="24"/>
        </w:rPr>
      </w:pPr>
      <w:r>
        <w:rPr>
          <w:color w:val="000000"/>
          <w:sz w:val="24"/>
        </w:rPr>
        <w:t>企业名称（盖章）：</w:t>
      </w:r>
      <w:r>
        <w:rPr>
          <w:color w:val="000000"/>
          <w:sz w:val="24"/>
        </w:rPr>
        <w:t>________</w:t>
      </w:r>
    </w:p>
    <w:p w:rsidR="00A751F2" w:rsidRDefault="0098328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A751F2" w:rsidRDefault="00A751F2">
      <w:pPr>
        <w:spacing w:line="360" w:lineRule="auto"/>
        <w:ind w:right="360" w:firstLine="480"/>
        <w:jc w:val="right"/>
        <w:rPr>
          <w:color w:val="000000"/>
          <w:sz w:val="24"/>
        </w:rPr>
      </w:pPr>
    </w:p>
    <w:p w:rsidR="00A751F2" w:rsidRDefault="00A751F2">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751F2">
        <w:tc>
          <w:tcPr>
            <w:tcW w:w="8946" w:type="dxa"/>
          </w:tcPr>
          <w:p w:rsidR="00A751F2" w:rsidRDefault="0098328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A751F2" w:rsidRDefault="00A751F2">
      <w:pPr>
        <w:autoSpaceDE w:val="0"/>
        <w:autoSpaceDN w:val="0"/>
        <w:adjustRightInd w:val="0"/>
        <w:ind w:firstLine="420"/>
        <w:jc w:val="left"/>
        <w:rPr>
          <w:sz w:val="24"/>
        </w:rPr>
      </w:pPr>
    </w:p>
    <w:p w:rsidR="00A751F2" w:rsidRDefault="00A751F2">
      <w:pPr>
        <w:spacing w:line="360" w:lineRule="auto"/>
        <w:rPr>
          <w:color w:val="000000"/>
          <w:sz w:val="24"/>
        </w:rPr>
      </w:pPr>
    </w:p>
    <w:p w:rsidR="00A751F2" w:rsidRDefault="0098328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中小企业声明函（工程、服务）格式（本项目不适用）</w:t>
      </w:r>
    </w:p>
    <w:p w:rsidR="00A751F2" w:rsidRDefault="0098328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A751F2" w:rsidRDefault="0098328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A751F2" w:rsidRDefault="0098328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A751F2" w:rsidRDefault="00A751F2">
      <w:pPr>
        <w:spacing w:line="360" w:lineRule="auto"/>
        <w:ind w:firstLine="504"/>
        <w:rPr>
          <w:spacing w:val="6"/>
          <w:sz w:val="24"/>
        </w:rPr>
      </w:pPr>
    </w:p>
    <w:p w:rsidR="00A751F2" w:rsidRDefault="0098328F">
      <w:pPr>
        <w:spacing w:line="360" w:lineRule="auto"/>
        <w:ind w:firstLine="504"/>
        <w:rPr>
          <w:spacing w:val="6"/>
          <w:sz w:val="24"/>
        </w:rPr>
      </w:pPr>
      <w:r>
        <w:rPr>
          <w:spacing w:val="6"/>
          <w:sz w:val="24"/>
        </w:rPr>
        <w:t>……</w:t>
      </w:r>
    </w:p>
    <w:p w:rsidR="00A751F2" w:rsidRDefault="0098328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A751F2" w:rsidRDefault="0098328F">
      <w:pPr>
        <w:spacing w:line="360" w:lineRule="auto"/>
        <w:ind w:firstLine="504"/>
        <w:rPr>
          <w:spacing w:val="6"/>
          <w:sz w:val="24"/>
        </w:rPr>
      </w:pPr>
      <w:r>
        <w:rPr>
          <w:spacing w:val="6"/>
          <w:sz w:val="24"/>
        </w:rPr>
        <w:t>本企业对上述声明内容的真实性负责。如有虚假，将依法承担相应责任。</w:t>
      </w:r>
    </w:p>
    <w:p w:rsidR="00A751F2" w:rsidRDefault="00A751F2">
      <w:pPr>
        <w:spacing w:line="360" w:lineRule="auto"/>
        <w:ind w:right="360" w:firstLine="480"/>
        <w:jc w:val="right"/>
        <w:rPr>
          <w:color w:val="000000"/>
          <w:sz w:val="24"/>
        </w:rPr>
      </w:pPr>
    </w:p>
    <w:p w:rsidR="00A751F2" w:rsidRDefault="0098328F">
      <w:pPr>
        <w:spacing w:line="360" w:lineRule="auto"/>
        <w:ind w:right="360" w:firstLine="480"/>
        <w:jc w:val="right"/>
        <w:rPr>
          <w:color w:val="000000"/>
          <w:sz w:val="24"/>
        </w:rPr>
      </w:pPr>
      <w:r>
        <w:rPr>
          <w:color w:val="000000"/>
          <w:sz w:val="24"/>
        </w:rPr>
        <w:t>企业名称（盖章）：</w:t>
      </w:r>
      <w:r>
        <w:rPr>
          <w:color w:val="000000"/>
          <w:sz w:val="24"/>
        </w:rPr>
        <w:t>________</w:t>
      </w:r>
    </w:p>
    <w:p w:rsidR="00A751F2" w:rsidRDefault="0098328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A751F2" w:rsidRDefault="00A751F2">
      <w:pPr>
        <w:adjustRightInd w:val="0"/>
        <w:snapToGrid w:val="0"/>
        <w:jc w:val="left"/>
        <w:rPr>
          <w:color w:val="000000"/>
          <w:sz w:val="24"/>
          <w:szCs w:val="21"/>
        </w:rPr>
      </w:pPr>
    </w:p>
    <w:p w:rsidR="00A751F2" w:rsidRDefault="00A751F2">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751F2">
        <w:tc>
          <w:tcPr>
            <w:tcW w:w="8946" w:type="dxa"/>
          </w:tcPr>
          <w:p w:rsidR="00A751F2" w:rsidRDefault="0098328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A751F2" w:rsidRDefault="00A751F2">
      <w:pPr>
        <w:adjustRightInd w:val="0"/>
        <w:snapToGrid w:val="0"/>
        <w:jc w:val="left"/>
        <w:rPr>
          <w:color w:val="000000"/>
          <w:szCs w:val="21"/>
          <w:vertAlign w:val="superscript"/>
        </w:rPr>
      </w:pPr>
    </w:p>
    <w:p w:rsidR="00A751F2" w:rsidRDefault="00A751F2">
      <w:pPr>
        <w:spacing w:line="360" w:lineRule="auto"/>
        <w:ind w:right="360" w:firstLine="480"/>
        <w:jc w:val="right"/>
        <w:rPr>
          <w:color w:val="000000"/>
          <w:sz w:val="24"/>
        </w:rPr>
      </w:pPr>
    </w:p>
    <w:p w:rsidR="00A751F2" w:rsidRDefault="00A751F2">
      <w:pPr>
        <w:spacing w:line="360" w:lineRule="auto"/>
        <w:ind w:right="360" w:firstLine="480"/>
        <w:jc w:val="right"/>
        <w:rPr>
          <w:color w:val="000000"/>
          <w:sz w:val="24"/>
        </w:rPr>
      </w:pPr>
    </w:p>
    <w:p w:rsidR="00A751F2" w:rsidRDefault="0098328F">
      <w:pPr>
        <w:spacing w:line="360" w:lineRule="auto"/>
        <w:outlineLvl w:val="2"/>
        <w:rPr>
          <w:color w:val="000000"/>
          <w:sz w:val="24"/>
          <w:szCs w:val="20"/>
        </w:rPr>
      </w:pPr>
      <w:r>
        <w:rPr>
          <w:color w:val="000000"/>
          <w:sz w:val="24"/>
          <w:szCs w:val="20"/>
        </w:rPr>
        <w:br w:type="page"/>
      </w:r>
    </w:p>
    <w:p w:rsidR="00A751F2" w:rsidRDefault="0098328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rsidR="00A751F2" w:rsidRDefault="0098328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A751F2" w:rsidRDefault="0098328F">
      <w:pPr>
        <w:spacing w:line="588" w:lineRule="exact"/>
        <w:ind w:firstLine="482"/>
        <w:rPr>
          <w:b/>
          <w:spacing w:val="6"/>
          <w:sz w:val="24"/>
        </w:rPr>
      </w:pPr>
      <w:r>
        <w:rPr>
          <w:b/>
          <w:sz w:val="24"/>
        </w:rPr>
        <w:t>□</w:t>
      </w:r>
      <w:r>
        <w:rPr>
          <w:b/>
          <w:spacing w:val="6"/>
          <w:sz w:val="24"/>
        </w:rPr>
        <w:t>不属于符合条件的残疾人福利性单位。</w:t>
      </w:r>
    </w:p>
    <w:p w:rsidR="00A751F2" w:rsidRDefault="0098328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A751F2" w:rsidRDefault="0098328F">
      <w:pPr>
        <w:spacing w:line="588" w:lineRule="exact"/>
        <w:ind w:firstLineChars="200" w:firstLine="506"/>
        <w:rPr>
          <w:spacing w:val="6"/>
          <w:sz w:val="24"/>
        </w:rPr>
      </w:pPr>
      <w:r>
        <w:rPr>
          <w:b/>
          <w:spacing w:val="6"/>
          <w:sz w:val="24"/>
        </w:rPr>
        <w:t>本单位对上述声明的真实性负责。如有虚假，将依法承担相应责任。</w:t>
      </w:r>
    </w:p>
    <w:p w:rsidR="00A751F2" w:rsidRDefault="00A751F2">
      <w:pPr>
        <w:spacing w:line="588" w:lineRule="exact"/>
        <w:ind w:firstLineChars="200" w:firstLine="504"/>
        <w:rPr>
          <w:spacing w:val="6"/>
          <w:sz w:val="24"/>
        </w:rPr>
      </w:pPr>
    </w:p>
    <w:p w:rsidR="00A751F2" w:rsidRDefault="00A751F2">
      <w:pPr>
        <w:spacing w:line="588" w:lineRule="exact"/>
        <w:ind w:firstLineChars="200" w:firstLine="504"/>
        <w:rPr>
          <w:spacing w:val="6"/>
          <w:sz w:val="24"/>
        </w:rPr>
      </w:pPr>
    </w:p>
    <w:p w:rsidR="00A751F2" w:rsidRDefault="0098328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A751F2" w:rsidRDefault="0098328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A751F2" w:rsidRDefault="0098328F">
      <w:pPr>
        <w:widowControl/>
        <w:jc w:val="left"/>
        <w:rPr>
          <w:color w:val="000000"/>
          <w:sz w:val="24"/>
          <w:szCs w:val="20"/>
        </w:rPr>
      </w:pPr>
      <w:r>
        <w:rPr>
          <w:color w:val="000000"/>
          <w:sz w:val="24"/>
          <w:szCs w:val="20"/>
        </w:rPr>
        <w:br w:type="page"/>
      </w:r>
    </w:p>
    <w:p w:rsidR="00A751F2" w:rsidRDefault="0098328F">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拟分包情况说明及分包意向协议（类型</w:t>
      </w:r>
      <w:proofErr w:type="gramStart"/>
      <w:r>
        <w:rPr>
          <w:color w:val="000000"/>
          <w:sz w:val="24"/>
          <w:szCs w:val="20"/>
        </w:rPr>
        <w:t>一</w:t>
      </w:r>
      <w:proofErr w:type="gramEnd"/>
      <w:r>
        <w:rPr>
          <w:color w:val="000000"/>
          <w:sz w:val="24"/>
          <w:szCs w:val="20"/>
        </w:rPr>
        <w:t>）（实质性格式）</w:t>
      </w:r>
    </w:p>
    <w:p w:rsidR="00A751F2" w:rsidRDefault="00A751F2">
      <w:pPr>
        <w:pStyle w:val="ad"/>
      </w:pPr>
    </w:p>
    <w:p w:rsidR="00A751F2" w:rsidRDefault="00A751F2">
      <w:pPr>
        <w:autoSpaceDE w:val="0"/>
        <w:autoSpaceDN w:val="0"/>
        <w:adjustRightInd w:val="0"/>
        <w:jc w:val="center"/>
        <w:rPr>
          <w:color w:val="000000"/>
          <w:sz w:val="30"/>
          <w:szCs w:val="30"/>
        </w:rPr>
      </w:pPr>
    </w:p>
    <w:p w:rsidR="00A751F2" w:rsidRDefault="0098328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A751F2" w:rsidRDefault="0098328F">
      <w:pPr>
        <w:tabs>
          <w:tab w:val="left" w:pos="5580"/>
        </w:tabs>
        <w:spacing w:line="360" w:lineRule="auto"/>
        <w:rPr>
          <w:color w:val="000000"/>
          <w:sz w:val="24"/>
        </w:rPr>
      </w:pPr>
      <w:r>
        <w:rPr>
          <w:color w:val="000000"/>
          <w:sz w:val="24"/>
        </w:rPr>
        <w:t>致：</w:t>
      </w:r>
      <w:r>
        <w:rPr>
          <w:color w:val="000000"/>
          <w:sz w:val="24"/>
          <w:u w:val="single"/>
        </w:rPr>
        <w:t>（采购人或采购代理机构）</w:t>
      </w:r>
    </w:p>
    <w:p w:rsidR="00A751F2" w:rsidRDefault="0098328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751F2">
        <w:trPr>
          <w:trHeight w:val="549"/>
          <w:jc w:val="center"/>
        </w:trPr>
        <w:tc>
          <w:tcPr>
            <w:tcW w:w="456" w:type="dxa"/>
            <w:vAlign w:val="center"/>
          </w:tcPr>
          <w:p w:rsidR="00A751F2" w:rsidRDefault="0098328F">
            <w:pPr>
              <w:pStyle w:val="TableParagraph"/>
              <w:jc w:val="center"/>
              <w:rPr>
                <w:sz w:val="24"/>
              </w:rPr>
            </w:pPr>
            <w:r>
              <w:rPr>
                <w:sz w:val="24"/>
              </w:rPr>
              <w:t>序号</w:t>
            </w:r>
          </w:p>
        </w:tc>
        <w:tc>
          <w:tcPr>
            <w:tcW w:w="1287" w:type="dxa"/>
            <w:vAlign w:val="center"/>
          </w:tcPr>
          <w:p w:rsidR="00A751F2" w:rsidRDefault="0098328F">
            <w:pPr>
              <w:pStyle w:val="TableParagraph"/>
              <w:jc w:val="center"/>
              <w:rPr>
                <w:sz w:val="24"/>
              </w:rPr>
            </w:pPr>
            <w:r>
              <w:rPr>
                <w:sz w:val="24"/>
              </w:rPr>
              <w:t>分包承担</w:t>
            </w:r>
          </w:p>
          <w:p w:rsidR="00A751F2" w:rsidRDefault="0098328F">
            <w:pPr>
              <w:pStyle w:val="TableParagraph"/>
              <w:jc w:val="center"/>
              <w:rPr>
                <w:sz w:val="24"/>
              </w:rPr>
            </w:pPr>
            <w:r>
              <w:rPr>
                <w:sz w:val="24"/>
              </w:rPr>
              <w:t>主体名称</w:t>
            </w:r>
          </w:p>
        </w:tc>
        <w:tc>
          <w:tcPr>
            <w:tcW w:w="1513" w:type="dxa"/>
            <w:vAlign w:val="center"/>
          </w:tcPr>
          <w:p w:rsidR="00A751F2" w:rsidRDefault="0098328F">
            <w:pPr>
              <w:pStyle w:val="TableParagraph"/>
              <w:jc w:val="center"/>
              <w:rPr>
                <w:sz w:val="24"/>
                <w:lang w:eastAsia="zh-CN"/>
              </w:rPr>
            </w:pPr>
            <w:r>
              <w:rPr>
                <w:sz w:val="24"/>
                <w:lang w:eastAsia="zh-CN"/>
              </w:rPr>
              <w:t>分包承担</w:t>
            </w:r>
          </w:p>
          <w:p w:rsidR="00A751F2" w:rsidRDefault="0098328F">
            <w:pPr>
              <w:pStyle w:val="TableParagraph"/>
              <w:jc w:val="center"/>
              <w:rPr>
                <w:sz w:val="24"/>
                <w:lang w:eastAsia="zh-CN"/>
              </w:rPr>
            </w:pPr>
            <w:r>
              <w:rPr>
                <w:sz w:val="24"/>
                <w:lang w:eastAsia="zh-CN"/>
              </w:rPr>
              <w:t>主体类型</w:t>
            </w:r>
          </w:p>
          <w:p w:rsidR="00A751F2" w:rsidRDefault="0098328F">
            <w:pPr>
              <w:pStyle w:val="TableParagraph"/>
              <w:jc w:val="center"/>
              <w:rPr>
                <w:sz w:val="24"/>
                <w:lang w:eastAsia="zh-CN"/>
              </w:rPr>
            </w:pPr>
            <w:r>
              <w:rPr>
                <w:rFonts w:hint="eastAsia"/>
                <w:sz w:val="24"/>
                <w:lang w:eastAsia="zh-CN"/>
              </w:rPr>
              <w:t>（勾选）</w:t>
            </w:r>
          </w:p>
        </w:tc>
        <w:tc>
          <w:tcPr>
            <w:tcW w:w="1125" w:type="dxa"/>
            <w:vAlign w:val="center"/>
          </w:tcPr>
          <w:p w:rsidR="00A751F2" w:rsidRDefault="0098328F">
            <w:pPr>
              <w:pStyle w:val="TableParagraph"/>
              <w:jc w:val="center"/>
              <w:rPr>
                <w:sz w:val="24"/>
              </w:rPr>
            </w:pPr>
            <w:r>
              <w:rPr>
                <w:sz w:val="24"/>
              </w:rPr>
              <w:t>资质等级</w:t>
            </w:r>
          </w:p>
        </w:tc>
        <w:tc>
          <w:tcPr>
            <w:tcW w:w="1558" w:type="dxa"/>
            <w:vAlign w:val="center"/>
          </w:tcPr>
          <w:p w:rsidR="00A751F2" w:rsidRDefault="0098328F">
            <w:pPr>
              <w:pStyle w:val="TableParagraph"/>
              <w:jc w:val="center"/>
              <w:rPr>
                <w:sz w:val="24"/>
              </w:rPr>
            </w:pPr>
            <w:r>
              <w:rPr>
                <w:sz w:val="24"/>
              </w:rPr>
              <w:t>拟分包</w:t>
            </w:r>
          </w:p>
          <w:p w:rsidR="00A751F2" w:rsidRDefault="0098328F">
            <w:pPr>
              <w:pStyle w:val="TableParagraph"/>
              <w:jc w:val="center"/>
              <w:rPr>
                <w:sz w:val="24"/>
              </w:rPr>
            </w:pPr>
            <w:r>
              <w:rPr>
                <w:sz w:val="24"/>
              </w:rPr>
              <w:t>合同内容</w:t>
            </w:r>
          </w:p>
        </w:tc>
        <w:tc>
          <w:tcPr>
            <w:tcW w:w="1498" w:type="dxa"/>
            <w:vAlign w:val="center"/>
          </w:tcPr>
          <w:p w:rsidR="00A751F2" w:rsidRDefault="0098328F">
            <w:pPr>
              <w:pStyle w:val="TableParagraph"/>
              <w:jc w:val="center"/>
              <w:rPr>
                <w:sz w:val="24"/>
                <w:lang w:eastAsia="zh-CN"/>
              </w:rPr>
            </w:pPr>
            <w:r>
              <w:rPr>
                <w:sz w:val="24"/>
                <w:lang w:eastAsia="zh-CN"/>
              </w:rPr>
              <w:t>拟分包</w:t>
            </w:r>
          </w:p>
          <w:p w:rsidR="00A751F2" w:rsidRDefault="0098328F">
            <w:pPr>
              <w:pStyle w:val="TableParagraph"/>
              <w:jc w:val="center"/>
              <w:rPr>
                <w:sz w:val="24"/>
                <w:lang w:eastAsia="zh-CN"/>
              </w:rPr>
            </w:pPr>
            <w:r>
              <w:rPr>
                <w:sz w:val="24"/>
                <w:lang w:eastAsia="zh-CN"/>
              </w:rPr>
              <w:t>合同金额</w:t>
            </w:r>
          </w:p>
          <w:p w:rsidR="00A751F2" w:rsidRDefault="0098328F">
            <w:pPr>
              <w:pStyle w:val="TableParagraph"/>
              <w:jc w:val="center"/>
              <w:rPr>
                <w:sz w:val="24"/>
                <w:lang w:eastAsia="zh-CN"/>
              </w:rPr>
            </w:pPr>
            <w:r>
              <w:rPr>
                <w:sz w:val="24"/>
                <w:lang w:eastAsia="zh-CN"/>
              </w:rPr>
              <w:t>（人民币元）</w:t>
            </w:r>
          </w:p>
        </w:tc>
        <w:tc>
          <w:tcPr>
            <w:tcW w:w="1564" w:type="dxa"/>
            <w:vAlign w:val="center"/>
          </w:tcPr>
          <w:p w:rsidR="00A751F2" w:rsidRDefault="0098328F">
            <w:pPr>
              <w:pStyle w:val="TableParagraph"/>
              <w:jc w:val="center"/>
              <w:rPr>
                <w:sz w:val="24"/>
                <w:lang w:eastAsia="zh-CN"/>
              </w:rPr>
            </w:pPr>
            <w:r>
              <w:rPr>
                <w:sz w:val="24"/>
                <w:lang w:eastAsia="zh-CN"/>
              </w:rPr>
              <w:t>占该采购包</w:t>
            </w:r>
          </w:p>
          <w:p w:rsidR="00A751F2" w:rsidRDefault="0098328F">
            <w:pPr>
              <w:pStyle w:val="TableParagraph"/>
              <w:jc w:val="center"/>
              <w:rPr>
                <w:b/>
                <w:sz w:val="24"/>
                <w:lang w:eastAsia="zh-CN"/>
              </w:rPr>
            </w:pPr>
            <w:r>
              <w:rPr>
                <w:rFonts w:hint="eastAsia"/>
                <w:b/>
                <w:sz w:val="24"/>
                <w:lang w:eastAsia="zh-CN"/>
              </w:rPr>
              <w:t>预算</w:t>
            </w:r>
            <w:r>
              <w:rPr>
                <w:b/>
                <w:sz w:val="24"/>
                <w:lang w:eastAsia="zh-CN"/>
              </w:rPr>
              <w:t>金额的</w:t>
            </w:r>
          </w:p>
          <w:p w:rsidR="00A751F2" w:rsidRDefault="0098328F">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A751F2">
        <w:trPr>
          <w:trHeight w:val="620"/>
          <w:jc w:val="center"/>
        </w:trPr>
        <w:tc>
          <w:tcPr>
            <w:tcW w:w="456" w:type="dxa"/>
            <w:vAlign w:val="center"/>
          </w:tcPr>
          <w:p w:rsidR="00A751F2" w:rsidRDefault="0098328F">
            <w:pPr>
              <w:pStyle w:val="TableParagraph"/>
              <w:jc w:val="center"/>
              <w:rPr>
                <w:rFonts w:ascii="Times New Roman"/>
                <w:sz w:val="24"/>
              </w:rPr>
            </w:pPr>
            <w:r>
              <w:rPr>
                <w:rFonts w:ascii="Times New Roman"/>
                <w:sz w:val="24"/>
              </w:rPr>
              <w:t>1</w:t>
            </w:r>
          </w:p>
        </w:tc>
        <w:tc>
          <w:tcPr>
            <w:tcW w:w="1287" w:type="dxa"/>
            <w:vAlign w:val="center"/>
          </w:tcPr>
          <w:p w:rsidR="00A751F2" w:rsidRDefault="00A751F2">
            <w:pPr>
              <w:pStyle w:val="TableParagraph"/>
              <w:jc w:val="center"/>
              <w:rPr>
                <w:rFonts w:ascii="Times New Roman" w:hAnsi="Times New Roman" w:cs="Times New Roman"/>
                <w:sz w:val="30"/>
              </w:rPr>
            </w:pPr>
          </w:p>
        </w:tc>
        <w:tc>
          <w:tcPr>
            <w:tcW w:w="1513" w:type="dxa"/>
            <w:vAlign w:val="center"/>
          </w:tcPr>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w:t>
            </w:r>
            <w:proofErr w:type="gramStart"/>
            <w:r>
              <w:rPr>
                <w:rFonts w:ascii="Times New Roman" w:hAnsi="Times New Roman" w:cs="Times New Roman"/>
                <w:sz w:val="24"/>
                <w:lang w:eastAsia="zh-CN"/>
              </w:rPr>
              <w:t>微企业</w:t>
            </w:r>
            <w:proofErr w:type="gramEnd"/>
          </w:p>
        </w:tc>
        <w:tc>
          <w:tcPr>
            <w:tcW w:w="1125" w:type="dxa"/>
            <w:vAlign w:val="center"/>
          </w:tcPr>
          <w:p w:rsidR="00A751F2" w:rsidRDefault="00A751F2">
            <w:pPr>
              <w:pStyle w:val="TableParagraph"/>
              <w:jc w:val="center"/>
              <w:rPr>
                <w:rFonts w:ascii="Times New Roman"/>
                <w:sz w:val="30"/>
                <w:lang w:eastAsia="zh-CN"/>
              </w:rPr>
            </w:pPr>
          </w:p>
        </w:tc>
        <w:tc>
          <w:tcPr>
            <w:tcW w:w="1558" w:type="dxa"/>
            <w:vAlign w:val="center"/>
          </w:tcPr>
          <w:p w:rsidR="00A751F2" w:rsidRDefault="00A751F2">
            <w:pPr>
              <w:pStyle w:val="TableParagraph"/>
              <w:jc w:val="center"/>
              <w:rPr>
                <w:rFonts w:ascii="Times New Roman"/>
                <w:sz w:val="30"/>
                <w:lang w:eastAsia="zh-CN"/>
              </w:rPr>
            </w:pPr>
          </w:p>
        </w:tc>
        <w:tc>
          <w:tcPr>
            <w:tcW w:w="1498" w:type="dxa"/>
            <w:vAlign w:val="center"/>
          </w:tcPr>
          <w:p w:rsidR="00A751F2" w:rsidRDefault="00A751F2">
            <w:pPr>
              <w:pStyle w:val="TableParagraph"/>
              <w:jc w:val="center"/>
              <w:rPr>
                <w:rFonts w:ascii="Times New Roman"/>
                <w:sz w:val="30"/>
                <w:lang w:eastAsia="zh-CN"/>
              </w:rPr>
            </w:pPr>
          </w:p>
        </w:tc>
        <w:tc>
          <w:tcPr>
            <w:tcW w:w="1564" w:type="dxa"/>
            <w:vAlign w:val="center"/>
          </w:tcPr>
          <w:p w:rsidR="00A751F2" w:rsidRDefault="00A751F2">
            <w:pPr>
              <w:pStyle w:val="TableParagraph"/>
              <w:jc w:val="center"/>
              <w:rPr>
                <w:rFonts w:ascii="Times New Roman"/>
                <w:sz w:val="30"/>
                <w:lang w:eastAsia="zh-CN"/>
              </w:rPr>
            </w:pPr>
          </w:p>
        </w:tc>
      </w:tr>
      <w:tr w:rsidR="00A751F2">
        <w:trPr>
          <w:trHeight w:val="620"/>
          <w:jc w:val="center"/>
        </w:trPr>
        <w:tc>
          <w:tcPr>
            <w:tcW w:w="456" w:type="dxa"/>
            <w:vAlign w:val="center"/>
          </w:tcPr>
          <w:p w:rsidR="00A751F2" w:rsidRDefault="0098328F">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A751F2" w:rsidRDefault="00A751F2">
            <w:pPr>
              <w:pStyle w:val="TableParagraph"/>
              <w:jc w:val="center"/>
              <w:rPr>
                <w:rFonts w:ascii="Times New Roman"/>
                <w:sz w:val="30"/>
              </w:rPr>
            </w:pPr>
          </w:p>
        </w:tc>
        <w:tc>
          <w:tcPr>
            <w:tcW w:w="1513" w:type="dxa"/>
            <w:vAlign w:val="center"/>
          </w:tcPr>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w:t>
            </w:r>
            <w:proofErr w:type="gramStart"/>
            <w:r>
              <w:rPr>
                <w:rFonts w:ascii="Times New Roman" w:hAnsi="Times New Roman" w:cs="Times New Roman"/>
                <w:sz w:val="24"/>
                <w:lang w:eastAsia="zh-CN"/>
              </w:rPr>
              <w:t>微企业</w:t>
            </w:r>
            <w:proofErr w:type="gramEnd"/>
          </w:p>
        </w:tc>
        <w:tc>
          <w:tcPr>
            <w:tcW w:w="1125" w:type="dxa"/>
            <w:vAlign w:val="center"/>
          </w:tcPr>
          <w:p w:rsidR="00A751F2" w:rsidRDefault="00A751F2">
            <w:pPr>
              <w:pStyle w:val="TableParagraph"/>
              <w:jc w:val="center"/>
              <w:rPr>
                <w:rFonts w:ascii="Times New Roman"/>
                <w:sz w:val="30"/>
                <w:lang w:eastAsia="zh-CN"/>
              </w:rPr>
            </w:pPr>
          </w:p>
        </w:tc>
        <w:tc>
          <w:tcPr>
            <w:tcW w:w="1558" w:type="dxa"/>
            <w:vAlign w:val="center"/>
          </w:tcPr>
          <w:p w:rsidR="00A751F2" w:rsidRDefault="00A751F2">
            <w:pPr>
              <w:pStyle w:val="TableParagraph"/>
              <w:jc w:val="center"/>
              <w:rPr>
                <w:rFonts w:ascii="Times New Roman"/>
                <w:sz w:val="30"/>
                <w:lang w:eastAsia="zh-CN"/>
              </w:rPr>
            </w:pPr>
          </w:p>
        </w:tc>
        <w:tc>
          <w:tcPr>
            <w:tcW w:w="1498" w:type="dxa"/>
            <w:vAlign w:val="center"/>
          </w:tcPr>
          <w:p w:rsidR="00A751F2" w:rsidRDefault="00A751F2">
            <w:pPr>
              <w:pStyle w:val="TableParagraph"/>
              <w:jc w:val="center"/>
              <w:rPr>
                <w:rFonts w:ascii="Times New Roman"/>
                <w:sz w:val="30"/>
                <w:lang w:eastAsia="zh-CN"/>
              </w:rPr>
            </w:pPr>
          </w:p>
        </w:tc>
        <w:tc>
          <w:tcPr>
            <w:tcW w:w="1564" w:type="dxa"/>
            <w:vAlign w:val="center"/>
          </w:tcPr>
          <w:p w:rsidR="00A751F2" w:rsidRDefault="00A751F2">
            <w:pPr>
              <w:pStyle w:val="TableParagraph"/>
              <w:jc w:val="center"/>
              <w:rPr>
                <w:rFonts w:ascii="Times New Roman"/>
                <w:sz w:val="30"/>
                <w:lang w:eastAsia="zh-CN"/>
              </w:rPr>
            </w:pPr>
          </w:p>
        </w:tc>
      </w:tr>
      <w:tr w:rsidR="00A751F2">
        <w:trPr>
          <w:trHeight w:val="620"/>
          <w:jc w:val="center"/>
        </w:trPr>
        <w:tc>
          <w:tcPr>
            <w:tcW w:w="456" w:type="dxa"/>
            <w:vAlign w:val="center"/>
          </w:tcPr>
          <w:p w:rsidR="00A751F2" w:rsidRDefault="0098328F">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A751F2" w:rsidRDefault="00A751F2">
            <w:pPr>
              <w:pStyle w:val="TableParagraph"/>
              <w:jc w:val="center"/>
              <w:rPr>
                <w:rFonts w:ascii="Times New Roman"/>
                <w:sz w:val="30"/>
              </w:rPr>
            </w:pPr>
          </w:p>
        </w:tc>
        <w:tc>
          <w:tcPr>
            <w:tcW w:w="1513" w:type="dxa"/>
            <w:vAlign w:val="center"/>
          </w:tcPr>
          <w:p w:rsidR="00A751F2" w:rsidRDefault="00A751F2">
            <w:pPr>
              <w:pStyle w:val="TableParagraph"/>
              <w:tabs>
                <w:tab w:val="left" w:pos="235"/>
              </w:tabs>
              <w:jc w:val="center"/>
              <w:rPr>
                <w:sz w:val="24"/>
              </w:rPr>
            </w:pPr>
          </w:p>
        </w:tc>
        <w:tc>
          <w:tcPr>
            <w:tcW w:w="1125" w:type="dxa"/>
            <w:vAlign w:val="center"/>
          </w:tcPr>
          <w:p w:rsidR="00A751F2" w:rsidRDefault="00A751F2">
            <w:pPr>
              <w:pStyle w:val="TableParagraph"/>
              <w:jc w:val="center"/>
              <w:rPr>
                <w:rFonts w:ascii="Times New Roman"/>
                <w:sz w:val="30"/>
              </w:rPr>
            </w:pPr>
          </w:p>
        </w:tc>
        <w:tc>
          <w:tcPr>
            <w:tcW w:w="1558" w:type="dxa"/>
            <w:vAlign w:val="center"/>
          </w:tcPr>
          <w:p w:rsidR="00A751F2" w:rsidRDefault="00A751F2">
            <w:pPr>
              <w:pStyle w:val="TableParagraph"/>
              <w:jc w:val="center"/>
              <w:rPr>
                <w:rFonts w:ascii="Times New Roman"/>
                <w:sz w:val="30"/>
              </w:rPr>
            </w:pPr>
          </w:p>
        </w:tc>
        <w:tc>
          <w:tcPr>
            <w:tcW w:w="1498" w:type="dxa"/>
            <w:vAlign w:val="center"/>
          </w:tcPr>
          <w:p w:rsidR="00A751F2" w:rsidRDefault="00A751F2">
            <w:pPr>
              <w:pStyle w:val="TableParagraph"/>
              <w:jc w:val="center"/>
              <w:rPr>
                <w:rFonts w:ascii="Times New Roman"/>
                <w:sz w:val="30"/>
              </w:rPr>
            </w:pPr>
          </w:p>
        </w:tc>
        <w:tc>
          <w:tcPr>
            <w:tcW w:w="1564" w:type="dxa"/>
            <w:vAlign w:val="center"/>
          </w:tcPr>
          <w:p w:rsidR="00A751F2" w:rsidRDefault="00A751F2">
            <w:pPr>
              <w:pStyle w:val="TableParagraph"/>
              <w:jc w:val="center"/>
              <w:rPr>
                <w:rFonts w:ascii="Times New Roman"/>
                <w:sz w:val="30"/>
              </w:rPr>
            </w:pPr>
          </w:p>
        </w:tc>
      </w:tr>
      <w:tr w:rsidR="00A751F2">
        <w:trPr>
          <w:trHeight w:val="620"/>
          <w:jc w:val="center"/>
        </w:trPr>
        <w:tc>
          <w:tcPr>
            <w:tcW w:w="5942" w:type="dxa"/>
            <w:gridSpan w:val="5"/>
            <w:vAlign w:val="center"/>
          </w:tcPr>
          <w:p w:rsidR="00A751F2" w:rsidRDefault="0098328F">
            <w:pPr>
              <w:pStyle w:val="TableParagraph"/>
              <w:ind w:rightChars="27" w:right="57"/>
              <w:jc w:val="right"/>
              <w:rPr>
                <w:sz w:val="24"/>
                <w:lang w:eastAsia="zh-CN"/>
              </w:rPr>
            </w:pPr>
            <w:r>
              <w:rPr>
                <w:rFonts w:hint="eastAsia"/>
                <w:sz w:val="24"/>
                <w:lang w:eastAsia="zh-CN"/>
              </w:rPr>
              <w:t>合计：</w:t>
            </w:r>
          </w:p>
        </w:tc>
        <w:tc>
          <w:tcPr>
            <w:tcW w:w="1498" w:type="dxa"/>
            <w:vAlign w:val="center"/>
          </w:tcPr>
          <w:p w:rsidR="00A751F2" w:rsidRDefault="00A751F2">
            <w:pPr>
              <w:pStyle w:val="TableParagraph"/>
              <w:jc w:val="center"/>
              <w:rPr>
                <w:rFonts w:ascii="Times New Roman"/>
                <w:sz w:val="30"/>
              </w:rPr>
            </w:pPr>
          </w:p>
        </w:tc>
        <w:tc>
          <w:tcPr>
            <w:tcW w:w="1564" w:type="dxa"/>
            <w:vAlign w:val="center"/>
          </w:tcPr>
          <w:p w:rsidR="00A751F2" w:rsidRDefault="00A751F2">
            <w:pPr>
              <w:pStyle w:val="TableParagraph"/>
              <w:jc w:val="center"/>
              <w:rPr>
                <w:rFonts w:ascii="Times New Roman"/>
                <w:sz w:val="30"/>
              </w:rPr>
            </w:pPr>
          </w:p>
        </w:tc>
      </w:tr>
    </w:tbl>
    <w:p w:rsidR="00A751F2" w:rsidRDefault="00A751F2">
      <w:pPr>
        <w:adjustRightInd w:val="0"/>
        <w:snapToGrid w:val="0"/>
        <w:spacing w:line="360" w:lineRule="auto"/>
        <w:ind w:firstLineChars="200" w:firstLine="480"/>
        <w:jc w:val="left"/>
        <w:rPr>
          <w:sz w:val="24"/>
        </w:rPr>
      </w:pPr>
    </w:p>
    <w:p w:rsidR="00A751F2" w:rsidRDefault="00A751F2">
      <w:pPr>
        <w:adjustRightInd w:val="0"/>
        <w:snapToGrid w:val="0"/>
        <w:spacing w:line="360" w:lineRule="auto"/>
        <w:jc w:val="left"/>
        <w:rPr>
          <w:sz w:val="24"/>
        </w:rPr>
      </w:pPr>
    </w:p>
    <w:p w:rsidR="00A751F2" w:rsidRDefault="0098328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A751F2" w:rsidRDefault="0098328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751F2" w:rsidRDefault="00A751F2">
      <w:pPr>
        <w:adjustRightInd w:val="0"/>
        <w:snapToGrid w:val="0"/>
        <w:spacing w:line="360" w:lineRule="auto"/>
        <w:jc w:val="left"/>
        <w:rPr>
          <w:sz w:val="24"/>
        </w:rPr>
      </w:pPr>
    </w:p>
    <w:p w:rsidR="00A751F2" w:rsidRDefault="0098328F">
      <w:pPr>
        <w:adjustRightInd w:val="0"/>
        <w:snapToGrid w:val="0"/>
        <w:spacing w:line="360" w:lineRule="auto"/>
        <w:jc w:val="left"/>
        <w:rPr>
          <w:sz w:val="24"/>
        </w:rPr>
      </w:pPr>
      <w:r>
        <w:rPr>
          <w:sz w:val="24"/>
        </w:rPr>
        <w:t>说明：</w:t>
      </w:r>
    </w:p>
    <w:p w:rsidR="00A751F2" w:rsidRDefault="0098328F">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rsidR="00A751F2" w:rsidRDefault="0098328F">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A751F2" w:rsidRDefault="0098328F">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w:t>
      </w:r>
      <w:proofErr w:type="gramStart"/>
      <w:r>
        <w:rPr>
          <w:sz w:val="24"/>
        </w:rPr>
        <w:t>附</w:t>
      </w:r>
      <w:proofErr w:type="gramEnd"/>
      <w:r>
        <w:rPr>
          <w:sz w:val="24"/>
        </w:rPr>
        <w:t>。</w:t>
      </w:r>
    </w:p>
    <w:p w:rsidR="00A751F2" w:rsidRDefault="0098328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rsidR="00A751F2" w:rsidRDefault="0098328F">
      <w:pPr>
        <w:adjustRightInd w:val="0"/>
        <w:snapToGrid w:val="0"/>
        <w:spacing w:line="360" w:lineRule="auto"/>
        <w:ind w:firstLineChars="200" w:firstLine="480"/>
        <w:jc w:val="left"/>
        <w:rPr>
          <w:sz w:val="24"/>
        </w:rPr>
      </w:pPr>
      <w:r>
        <w:rPr>
          <w:sz w:val="24"/>
        </w:rPr>
        <w:t>甲方（投标人）：</w:t>
      </w:r>
      <w:r>
        <w:rPr>
          <w:sz w:val="24"/>
        </w:rPr>
        <w:t>________</w:t>
      </w:r>
    </w:p>
    <w:p w:rsidR="00A751F2" w:rsidRDefault="0098328F">
      <w:pPr>
        <w:adjustRightInd w:val="0"/>
        <w:snapToGrid w:val="0"/>
        <w:spacing w:line="360" w:lineRule="auto"/>
        <w:ind w:firstLineChars="200" w:firstLine="480"/>
        <w:jc w:val="left"/>
        <w:rPr>
          <w:sz w:val="24"/>
        </w:rPr>
      </w:pPr>
      <w:r>
        <w:rPr>
          <w:sz w:val="24"/>
        </w:rPr>
        <w:t>乙方（拟分包单位）：</w:t>
      </w:r>
      <w:r>
        <w:rPr>
          <w:sz w:val="24"/>
        </w:rPr>
        <w:t>________</w:t>
      </w:r>
    </w:p>
    <w:p w:rsidR="00A751F2" w:rsidRDefault="0098328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rsidR="00A751F2" w:rsidRDefault="0098328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A751F2" w:rsidRDefault="0098328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rsidR="00A751F2" w:rsidRDefault="0098328F">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A751F2" w:rsidRDefault="0098328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A751F2" w:rsidRDefault="00A751F2">
      <w:pPr>
        <w:spacing w:line="360" w:lineRule="auto"/>
        <w:ind w:firstLine="471"/>
        <w:rPr>
          <w:b/>
          <w:color w:val="000000"/>
          <w:sz w:val="24"/>
        </w:rPr>
      </w:pPr>
    </w:p>
    <w:p w:rsidR="00A751F2" w:rsidRDefault="0098328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A751F2" w:rsidRDefault="00A751F2">
      <w:pPr>
        <w:spacing w:line="360" w:lineRule="auto"/>
        <w:ind w:left="480"/>
        <w:jc w:val="right"/>
        <w:rPr>
          <w:color w:val="000000"/>
          <w:sz w:val="24"/>
        </w:rPr>
      </w:pPr>
    </w:p>
    <w:p w:rsidR="00A751F2" w:rsidRDefault="0098328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A751F2" w:rsidRDefault="00A751F2">
      <w:pPr>
        <w:tabs>
          <w:tab w:val="left" w:pos="8280"/>
        </w:tabs>
        <w:spacing w:line="360" w:lineRule="auto"/>
        <w:ind w:firstLine="480"/>
        <w:rPr>
          <w:color w:val="000000"/>
          <w:sz w:val="24"/>
        </w:rPr>
      </w:pPr>
    </w:p>
    <w:p w:rsidR="00A751F2" w:rsidRDefault="0098328F">
      <w:pPr>
        <w:tabs>
          <w:tab w:val="left" w:pos="8280"/>
        </w:tabs>
        <w:spacing w:line="360" w:lineRule="auto"/>
        <w:rPr>
          <w:color w:val="000000"/>
          <w:sz w:val="24"/>
        </w:rPr>
        <w:sectPr w:rsidR="00A751F2">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A751F2" w:rsidRDefault="0098328F">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color w:val="000000"/>
          <w:sz w:val="24"/>
          <w:szCs w:val="20"/>
        </w:rPr>
        <w:t>（如有）</w:t>
      </w:r>
    </w:p>
    <w:p w:rsidR="00A751F2" w:rsidRDefault="00A751F2">
      <w:pPr>
        <w:widowControl/>
        <w:jc w:val="left"/>
        <w:rPr>
          <w:sz w:val="24"/>
        </w:rPr>
      </w:pPr>
    </w:p>
    <w:p w:rsidR="00A751F2" w:rsidRDefault="0098328F">
      <w:pPr>
        <w:widowControl/>
        <w:jc w:val="left"/>
        <w:rPr>
          <w:sz w:val="24"/>
        </w:rPr>
      </w:pPr>
      <w:r>
        <w:rPr>
          <w:sz w:val="24"/>
        </w:rPr>
        <w:br w:type="page"/>
      </w:r>
    </w:p>
    <w:p w:rsidR="00A751F2" w:rsidRDefault="0098328F">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A751F2" w:rsidRDefault="0098328F">
      <w:pPr>
        <w:pStyle w:val="ad"/>
      </w:pPr>
      <w:r>
        <w:rPr>
          <w:color w:val="000000"/>
          <w:sz w:val="24"/>
        </w:rPr>
        <w:t>3-1联合协议（如有）（实质性格式）</w:t>
      </w:r>
      <w:r>
        <w:rPr>
          <w:rFonts w:hint="eastAsia"/>
          <w:color w:val="000000"/>
          <w:sz w:val="24"/>
        </w:rPr>
        <w:t>（本项目不适用）</w:t>
      </w:r>
    </w:p>
    <w:p w:rsidR="00A751F2" w:rsidRDefault="0098328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A751F2" w:rsidRDefault="0098328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A751F2" w:rsidRDefault="0098328F">
      <w:pPr>
        <w:numPr>
          <w:ilvl w:val="0"/>
          <w:numId w:val="8"/>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A751F2" w:rsidRDefault="0098328F">
      <w:pPr>
        <w:numPr>
          <w:ilvl w:val="0"/>
          <w:numId w:val="8"/>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A751F2" w:rsidRDefault="0098328F">
      <w:pPr>
        <w:numPr>
          <w:ilvl w:val="0"/>
          <w:numId w:val="8"/>
        </w:numPr>
        <w:spacing w:line="360" w:lineRule="auto"/>
        <w:rPr>
          <w:bCs/>
          <w:color w:val="000000"/>
          <w:sz w:val="24"/>
        </w:rPr>
      </w:pPr>
      <w:r>
        <w:rPr>
          <w:bCs/>
          <w:color w:val="000000"/>
          <w:sz w:val="24"/>
        </w:rPr>
        <w:t>联合体各方均同意由牵头人代表其他联合体成员单位按招标文件要求出具《授权委托书》。</w:t>
      </w:r>
    </w:p>
    <w:p w:rsidR="00A751F2" w:rsidRDefault="0098328F">
      <w:pPr>
        <w:numPr>
          <w:ilvl w:val="0"/>
          <w:numId w:val="8"/>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rsidR="00A751F2" w:rsidRDefault="0098328F">
      <w:pPr>
        <w:numPr>
          <w:ilvl w:val="0"/>
          <w:numId w:val="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A751F2" w:rsidRDefault="0098328F">
      <w:pPr>
        <w:numPr>
          <w:ilvl w:val="0"/>
          <w:numId w:val="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A751F2" w:rsidRDefault="0098328F">
      <w:pPr>
        <w:numPr>
          <w:ilvl w:val="0"/>
          <w:numId w:val="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A751F2" w:rsidRDefault="0098328F">
      <w:pPr>
        <w:numPr>
          <w:ilvl w:val="0"/>
          <w:numId w:val="8"/>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A751F2" w:rsidRDefault="0098328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A751F2" w:rsidRDefault="0098328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A751F2" w:rsidRDefault="0098328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A751F2" w:rsidRDefault="0098328F">
      <w:pPr>
        <w:numPr>
          <w:ilvl w:val="0"/>
          <w:numId w:val="8"/>
        </w:numPr>
        <w:tabs>
          <w:tab w:val="left" w:pos="993"/>
        </w:tabs>
        <w:spacing w:line="360" w:lineRule="auto"/>
        <w:rPr>
          <w:bCs/>
          <w:color w:val="000000"/>
          <w:sz w:val="24"/>
        </w:rPr>
      </w:pPr>
      <w:r>
        <w:rPr>
          <w:rFonts w:hint="eastAsia"/>
          <w:bCs/>
          <w:color w:val="000000"/>
          <w:sz w:val="24"/>
        </w:rPr>
        <w:t>以联合体形</w:t>
      </w:r>
      <w:proofErr w:type="gramStart"/>
      <w:r>
        <w:rPr>
          <w:rFonts w:hint="eastAsia"/>
          <w:bCs/>
          <w:color w:val="000000"/>
          <w:sz w:val="24"/>
        </w:rPr>
        <w:t>式参加</w:t>
      </w:r>
      <w:proofErr w:type="gramEnd"/>
      <w:r>
        <w:rPr>
          <w:rFonts w:hint="eastAsia"/>
          <w:bCs/>
          <w:color w:val="000000"/>
          <w:sz w:val="24"/>
        </w:rPr>
        <w:t>政府采购活动的，联合体各方不得再单独参加或者与其</w:t>
      </w:r>
      <w:proofErr w:type="gramStart"/>
      <w:r>
        <w:rPr>
          <w:rFonts w:hint="eastAsia"/>
          <w:bCs/>
          <w:color w:val="000000"/>
          <w:sz w:val="24"/>
        </w:rPr>
        <w:t>他供应</w:t>
      </w:r>
      <w:proofErr w:type="gramEnd"/>
      <w:r>
        <w:rPr>
          <w:rFonts w:hint="eastAsia"/>
          <w:bCs/>
          <w:color w:val="000000"/>
          <w:sz w:val="24"/>
        </w:rPr>
        <w:t>商另外组成联合体参加同一合同项下的政府采购活动</w:t>
      </w:r>
      <w:r>
        <w:rPr>
          <w:bCs/>
          <w:color w:val="000000"/>
          <w:sz w:val="24"/>
        </w:rPr>
        <w:t>。</w:t>
      </w:r>
    </w:p>
    <w:p w:rsidR="00A751F2" w:rsidRDefault="0098328F">
      <w:pPr>
        <w:numPr>
          <w:ilvl w:val="0"/>
          <w:numId w:val="8"/>
        </w:numPr>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A751F2" w:rsidRDefault="0098328F">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A751F2" w:rsidRDefault="0098328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A751F2" w:rsidRDefault="0098328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A751F2" w:rsidRDefault="00A751F2">
      <w:pPr>
        <w:spacing w:line="360" w:lineRule="auto"/>
        <w:ind w:firstLine="471"/>
        <w:rPr>
          <w:color w:val="000000"/>
          <w:sz w:val="24"/>
        </w:rPr>
      </w:pPr>
    </w:p>
    <w:p w:rsidR="00A751F2" w:rsidRDefault="00A751F2">
      <w:pPr>
        <w:spacing w:line="360" w:lineRule="auto"/>
        <w:ind w:firstLine="471"/>
        <w:rPr>
          <w:color w:val="000000"/>
          <w:sz w:val="24"/>
        </w:rPr>
      </w:pPr>
    </w:p>
    <w:p w:rsidR="00A751F2" w:rsidRDefault="0098328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A751F2" w:rsidRDefault="0098328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A751F2" w:rsidRDefault="00A751F2">
      <w:pPr>
        <w:spacing w:line="360" w:lineRule="auto"/>
        <w:ind w:firstLine="471"/>
        <w:rPr>
          <w:color w:val="000000"/>
          <w:sz w:val="24"/>
        </w:rPr>
      </w:pPr>
    </w:p>
    <w:p w:rsidR="00A751F2" w:rsidRDefault="00A751F2">
      <w:pPr>
        <w:spacing w:line="360" w:lineRule="auto"/>
        <w:ind w:firstLine="471"/>
        <w:rPr>
          <w:color w:val="000000"/>
          <w:sz w:val="24"/>
        </w:rPr>
      </w:pPr>
    </w:p>
    <w:p w:rsidR="00A751F2" w:rsidRDefault="00A751F2">
      <w:pPr>
        <w:spacing w:line="360" w:lineRule="auto"/>
        <w:ind w:left="480"/>
        <w:jc w:val="right"/>
        <w:rPr>
          <w:color w:val="000000"/>
          <w:sz w:val="24"/>
        </w:rPr>
      </w:pPr>
    </w:p>
    <w:p w:rsidR="00A751F2" w:rsidRDefault="0098328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A751F2" w:rsidRDefault="00A751F2">
      <w:pPr>
        <w:spacing w:line="360" w:lineRule="auto"/>
        <w:ind w:left="480"/>
        <w:jc w:val="right"/>
        <w:rPr>
          <w:b/>
          <w:color w:val="000000"/>
          <w:sz w:val="24"/>
        </w:rPr>
      </w:pPr>
    </w:p>
    <w:p w:rsidR="00A751F2" w:rsidRDefault="00A751F2">
      <w:pPr>
        <w:tabs>
          <w:tab w:val="left" w:pos="8280"/>
        </w:tabs>
        <w:spacing w:line="360" w:lineRule="auto"/>
        <w:ind w:firstLine="480"/>
        <w:rPr>
          <w:color w:val="000000"/>
          <w:sz w:val="24"/>
        </w:rPr>
      </w:pPr>
    </w:p>
    <w:p w:rsidR="00A751F2" w:rsidRDefault="00A751F2">
      <w:pPr>
        <w:tabs>
          <w:tab w:val="left" w:pos="8280"/>
        </w:tabs>
        <w:spacing w:line="360" w:lineRule="auto"/>
        <w:ind w:firstLine="480"/>
        <w:rPr>
          <w:color w:val="000000"/>
          <w:sz w:val="24"/>
        </w:rPr>
      </w:pPr>
    </w:p>
    <w:p w:rsidR="00A751F2" w:rsidRDefault="0098328F">
      <w:pPr>
        <w:spacing w:line="360" w:lineRule="auto"/>
        <w:ind w:leftChars="228" w:left="719" w:hangingChars="100" w:hanging="240"/>
        <w:rPr>
          <w:sz w:val="24"/>
        </w:rPr>
      </w:pPr>
      <w:r>
        <w:rPr>
          <w:color w:val="000000"/>
          <w:sz w:val="24"/>
        </w:rPr>
        <w:t>注：联合体各方成员应在本协议上共同盖章，不得分别签署协议书。</w:t>
      </w:r>
    </w:p>
    <w:p w:rsidR="00A751F2" w:rsidRDefault="0098328F">
      <w:pPr>
        <w:spacing w:line="360" w:lineRule="auto"/>
        <w:ind w:leftChars="228" w:left="719" w:hangingChars="100" w:hanging="240"/>
        <w:rPr>
          <w:sz w:val="24"/>
        </w:rPr>
      </w:pPr>
      <w:r>
        <w:rPr>
          <w:sz w:val="24"/>
        </w:rPr>
        <w:br w:type="page"/>
      </w:r>
    </w:p>
    <w:p w:rsidR="00A751F2" w:rsidRDefault="0098328F">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A751F2" w:rsidRDefault="0098328F">
      <w:pPr>
        <w:widowControl/>
        <w:jc w:val="left"/>
        <w:rPr>
          <w:sz w:val="24"/>
          <w:szCs w:val="20"/>
        </w:rPr>
      </w:pPr>
      <w:r>
        <w:rPr>
          <w:sz w:val="24"/>
          <w:szCs w:val="20"/>
        </w:rPr>
        <w:br w:type="page"/>
      </w:r>
    </w:p>
    <w:p w:rsidR="00A751F2" w:rsidRDefault="0098328F">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p>
    <w:p w:rsidR="00A751F2" w:rsidRDefault="0098328F">
      <w:pPr>
        <w:pStyle w:val="ad"/>
      </w:pPr>
      <w:r>
        <w:rPr>
          <w:rFonts w:hint="eastAsia"/>
          <w:color w:val="000000"/>
          <w:sz w:val="24"/>
        </w:rPr>
        <w:t>（本项目不适用）</w:t>
      </w:r>
    </w:p>
    <w:p w:rsidR="00A751F2" w:rsidRDefault="00A751F2">
      <w:pPr>
        <w:spacing w:line="360" w:lineRule="auto"/>
        <w:rPr>
          <w:sz w:val="24"/>
          <w:szCs w:val="20"/>
        </w:rPr>
      </w:pPr>
    </w:p>
    <w:p w:rsidR="00A751F2" w:rsidRDefault="00A751F2">
      <w:pPr>
        <w:spacing w:line="360" w:lineRule="auto"/>
        <w:rPr>
          <w:sz w:val="24"/>
          <w:szCs w:val="20"/>
        </w:rPr>
      </w:pPr>
    </w:p>
    <w:p w:rsidR="00A751F2" w:rsidRDefault="0098328F">
      <w:pPr>
        <w:widowControl/>
        <w:jc w:val="left"/>
        <w:rPr>
          <w:kern w:val="0"/>
          <w:sz w:val="24"/>
          <w:szCs w:val="20"/>
        </w:rPr>
      </w:pPr>
      <w:r>
        <w:rPr>
          <w:sz w:val="24"/>
          <w:szCs w:val="20"/>
        </w:rPr>
        <w:br w:type="page"/>
      </w:r>
    </w:p>
    <w:p w:rsidR="00A751F2" w:rsidRDefault="0098328F">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A751F2" w:rsidRDefault="00A751F2">
      <w:pPr>
        <w:rPr>
          <w:b/>
          <w:spacing w:val="20"/>
          <w:szCs w:val="21"/>
        </w:rPr>
      </w:pPr>
    </w:p>
    <w:p w:rsidR="00A751F2" w:rsidRDefault="0098328F">
      <w:pPr>
        <w:rPr>
          <w:b/>
          <w:sz w:val="24"/>
        </w:rPr>
      </w:pPr>
      <w:r>
        <w:rPr>
          <w:b/>
          <w:spacing w:val="20"/>
          <w:sz w:val="24"/>
        </w:rPr>
        <w:t>投标文件（商务技术文件）</w:t>
      </w:r>
      <w:r>
        <w:rPr>
          <w:b/>
          <w:sz w:val="24"/>
        </w:rPr>
        <w:t>封面（非实质性格式）</w:t>
      </w:r>
    </w:p>
    <w:p w:rsidR="00A751F2" w:rsidRDefault="00A751F2">
      <w:pPr>
        <w:jc w:val="center"/>
        <w:rPr>
          <w:szCs w:val="21"/>
        </w:rPr>
      </w:pPr>
    </w:p>
    <w:p w:rsidR="00A751F2" w:rsidRDefault="0098328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A751F2" w:rsidRDefault="0098328F">
      <w:pPr>
        <w:jc w:val="center"/>
        <w:rPr>
          <w:b/>
          <w:spacing w:val="60"/>
          <w:sz w:val="52"/>
          <w:szCs w:val="52"/>
        </w:rPr>
      </w:pPr>
      <w:r>
        <w:rPr>
          <w:b/>
          <w:spacing w:val="60"/>
          <w:sz w:val="52"/>
          <w:szCs w:val="52"/>
        </w:rPr>
        <w:t>（商务技术文件）</w:t>
      </w:r>
    </w:p>
    <w:p w:rsidR="00A751F2" w:rsidRDefault="00A751F2">
      <w:pPr>
        <w:ind w:firstLineChars="150" w:firstLine="542"/>
        <w:rPr>
          <w:b/>
          <w:spacing w:val="20"/>
          <w:sz w:val="32"/>
          <w:szCs w:val="32"/>
        </w:rPr>
      </w:pPr>
    </w:p>
    <w:p w:rsidR="00A751F2" w:rsidRDefault="00A751F2">
      <w:pPr>
        <w:ind w:firstLineChars="150" w:firstLine="542"/>
        <w:rPr>
          <w:b/>
          <w:spacing w:val="20"/>
          <w:sz w:val="32"/>
          <w:szCs w:val="32"/>
        </w:rPr>
      </w:pPr>
    </w:p>
    <w:p w:rsidR="00A751F2" w:rsidRDefault="0098328F">
      <w:pPr>
        <w:ind w:firstLineChars="150" w:firstLine="542"/>
        <w:rPr>
          <w:b/>
          <w:spacing w:val="20"/>
          <w:sz w:val="32"/>
          <w:szCs w:val="32"/>
        </w:rPr>
      </w:pPr>
      <w:r>
        <w:rPr>
          <w:b/>
          <w:spacing w:val="20"/>
          <w:sz w:val="32"/>
          <w:szCs w:val="32"/>
        </w:rPr>
        <w:t>项目名称</w:t>
      </w:r>
      <w:r>
        <w:rPr>
          <w:b/>
          <w:spacing w:val="20"/>
          <w:sz w:val="32"/>
          <w:szCs w:val="32"/>
        </w:rPr>
        <w:t>:</w:t>
      </w:r>
    </w:p>
    <w:p w:rsidR="00A751F2" w:rsidRDefault="0098328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A751F2" w:rsidRDefault="00A751F2">
      <w:pPr>
        <w:ind w:firstLineChars="150" w:firstLine="542"/>
        <w:rPr>
          <w:b/>
          <w:spacing w:val="20"/>
          <w:sz w:val="32"/>
          <w:szCs w:val="32"/>
        </w:rPr>
      </w:pPr>
    </w:p>
    <w:p w:rsidR="00A751F2" w:rsidRDefault="00A751F2">
      <w:pPr>
        <w:ind w:firstLineChars="150" w:firstLine="542"/>
        <w:rPr>
          <w:b/>
          <w:spacing w:val="20"/>
          <w:sz w:val="32"/>
          <w:szCs w:val="32"/>
        </w:rPr>
      </w:pPr>
    </w:p>
    <w:p w:rsidR="00A751F2" w:rsidRDefault="00A751F2">
      <w:pPr>
        <w:jc w:val="center"/>
        <w:rPr>
          <w:b/>
          <w:sz w:val="32"/>
          <w:szCs w:val="32"/>
        </w:rPr>
      </w:pPr>
    </w:p>
    <w:p w:rsidR="00A751F2" w:rsidRDefault="00A751F2">
      <w:pPr>
        <w:jc w:val="center"/>
        <w:rPr>
          <w:b/>
          <w:sz w:val="32"/>
          <w:szCs w:val="32"/>
        </w:rPr>
      </w:pPr>
    </w:p>
    <w:p w:rsidR="00A751F2" w:rsidRDefault="00A751F2">
      <w:pPr>
        <w:jc w:val="center"/>
        <w:rPr>
          <w:b/>
          <w:sz w:val="32"/>
          <w:szCs w:val="32"/>
        </w:rPr>
      </w:pPr>
    </w:p>
    <w:p w:rsidR="00A751F2" w:rsidRDefault="00A751F2">
      <w:pPr>
        <w:jc w:val="center"/>
        <w:rPr>
          <w:b/>
          <w:spacing w:val="20"/>
          <w:sz w:val="32"/>
          <w:szCs w:val="32"/>
        </w:rPr>
      </w:pPr>
    </w:p>
    <w:p w:rsidR="00A751F2" w:rsidRDefault="00A751F2">
      <w:pPr>
        <w:jc w:val="center"/>
        <w:rPr>
          <w:b/>
          <w:spacing w:val="20"/>
          <w:sz w:val="32"/>
          <w:szCs w:val="32"/>
        </w:rPr>
      </w:pPr>
    </w:p>
    <w:p w:rsidR="00A751F2" w:rsidRDefault="00A751F2">
      <w:pPr>
        <w:jc w:val="center"/>
        <w:rPr>
          <w:b/>
          <w:spacing w:val="20"/>
          <w:sz w:val="32"/>
          <w:szCs w:val="32"/>
        </w:rPr>
      </w:pPr>
    </w:p>
    <w:p w:rsidR="00A751F2" w:rsidRDefault="0098328F">
      <w:pPr>
        <w:spacing w:line="360" w:lineRule="auto"/>
        <w:ind w:firstLineChars="400" w:firstLine="1445"/>
        <w:jc w:val="left"/>
        <w:rPr>
          <w:b/>
          <w:spacing w:val="20"/>
          <w:sz w:val="32"/>
          <w:szCs w:val="32"/>
        </w:rPr>
      </w:pPr>
      <w:r>
        <w:rPr>
          <w:b/>
          <w:spacing w:val="20"/>
          <w:sz w:val="32"/>
          <w:szCs w:val="32"/>
        </w:rPr>
        <w:t>投标人名称：</w:t>
      </w:r>
    </w:p>
    <w:p w:rsidR="00A751F2" w:rsidRDefault="00A751F2">
      <w:pPr>
        <w:jc w:val="center"/>
        <w:rPr>
          <w:b/>
          <w:sz w:val="32"/>
          <w:szCs w:val="32"/>
        </w:rPr>
      </w:pPr>
    </w:p>
    <w:p w:rsidR="00A751F2" w:rsidRDefault="0098328F">
      <w:pPr>
        <w:widowControl/>
        <w:jc w:val="left"/>
        <w:rPr>
          <w:b/>
          <w:sz w:val="24"/>
        </w:rPr>
      </w:pPr>
      <w:r>
        <w:rPr>
          <w:b/>
          <w:sz w:val="24"/>
        </w:rPr>
        <w:br w:type="page"/>
      </w:r>
    </w:p>
    <w:p w:rsidR="00A751F2" w:rsidRDefault="0098328F">
      <w:pPr>
        <w:spacing w:line="360" w:lineRule="auto"/>
        <w:outlineLvl w:val="2"/>
        <w:rPr>
          <w:color w:val="000000"/>
          <w:sz w:val="24"/>
          <w:szCs w:val="20"/>
        </w:rPr>
      </w:pPr>
      <w:bookmarkStart w:id="813" w:name="_Hlt520343392"/>
      <w:bookmarkStart w:id="814" w:name="_Hlt520271212"/>
      <w:bookmarkStart w:id="815" w:name="_Hlt520273711"/>
      <w:bookmarkStart w:id="816" w:name="_Hlt520274393"/>
      <w:bookmarkStart w:id="817" w:name="_Hlt520274121"/>
      <w:bookmarkStart w:id="818" w:name="_Hlt520355504"/>
      <w:bookmarkStart w:id="819" w:name="_Hlt520274407"/>
      <w:bookmarkStart w:id="820" w:name="_Hlt520343000"/>
      <w:bookmarkStart w:id="821" w:name="_Hlt520274065"/>
      <w:bookmarkStart w:id="822" w:name="_Hlt520350918"/>
      <w:bookmarkStart w:id="823" w:name="_Toc480942349"/>
      <w:bookmarkStart w:id="824" w:name="_Ref467988698"/>
      <w:bookmarkStart w:id="825" w:name="_Toc226337252"/>
      <w:bookmarkStart w:id="826" w:name="_Toc142311058"/>
      <w:bookmarkStart w:id="827" w:name="_Toc195842921"/>
      <w:bookmarkStart w:id="828" w:name="_Toc127151556"/>
      <w:bookmarkStart w:id="829" w:name="_Toc226965829"/>
      <w:bookmarkStart w:id="830" w:name="_Toc150480794"/>
      <w:bookmarkStart w:id="831" w:name="_Toc226965746"/>
      <w:bookmarkStart w:id="832" w:name="_Toc150774761"/>
      <w:bookmarkStart w:id="833" w:name="_Toc226309800"/>
      <w:bookmarkStart w:id="834" w:name="_Toc520356217"/>
      <w:bookmarkEnd w:id="813"/>
      <w:bookmarkEnd w:id="814"/>
      <w:bookmarkEnd w:id="815"/>
      <w:bookmarkEnd w:id="816"/>
      <w:bookmarkEnd w:id="817"/>
      <w:bookmarkEnd w:id="818"/>
      <w:bookmarkEnd w:id="819"/>
      <w:bookmarkEnd w:id="820"/>
      <w:bookmarkEnd w:id="821"/>
      <w:bookmarkEnd w:id="822"/>
      <w:r>
        <w:rPr>
          <w:color w:val="000000"/>
          <w:sz w:val="24"/>
        </w:rPr>
        <w:lastRenderedPageBreak/>
        <w:t>1</w:t>
      </w:r>
      <w:r>
        <w:rPr>
          <w:color w:val="000000"/>
          <w:sz w:val="24"/>
          <w:szCs w:val="20"/>
        </w:rPr>
        <w:t xml:space="preserve">  </w:t>
      </w:r>
      <w:r>
        <w:rPr>
          <w:color w:val="000000"/>
          <w:sz w:val="24"/>
        </w:rPr>
        <w:t>投标</w:t>
      </w:r>
      <w:bookmarkEnd w:id="823"/>
      <w:bookmarkEnd w:id="824"/>
      <w:r>
        <w:rPr>
          <w:color w:val="000000"/>
          <w:sz w:val="24"/>
        </w:rPr>
        <w:t>书</w:t>
      </w:r>
      <w:bookmarkEnd w:id="825"/>
      <w:bookmarkEnd w:id="826"/>
      <w:bookmarkEnd w:id="827"/>
      <w:bookmarkEnd w:id="828"/>
      <w:bookmarkEnd w:id="829"/>
      <w:bookmarkEnd w:id="830"/>
      <w:bookmarkEnd w:id="831"/>
      <w:bookmarkEnd w:id="832"/>
      <w:bookmarkEnd w:id="833"/>
      <w:bookmarkEnd w:id="834"/>
      <w:r>
        <w:rPr>
          <w:color w:val="000000"/>
          <w:sz w:val="24"/>
          <w:szCs w:val="20"/>
        </w:rPr>
        <w:t>（实质性格式）</w:t>
      </w:r>
    </w:p>
    <w:p w:rsidR="00A751F2" w:rsidRDefault="00A751F2">
      <w:pPr>
        <w:tabs>
          <w:tab w:val="left" w:pos="5580"/>
        </w:tabs>
        <w:spacing w:line="360" w:lineRule="auto"/>
        <w:rPr>
          <w:color w:val="000000"/>
          <w:sz w:val="24"/>
        </w:rPr>
      </w:pPr>
    </w:p>
    <w:p w:rsidR="00A751F2" w:rsidRDefault="0098328F">
      <w:pPr>
        <w:spacing w:line="360" w:lineRule="auto"/>
        <w:jc w:val="center"/>
        <w:rPr>
          <w:b/>
          <w:color w:val="000000"/>
          <w:sz w:val="36"/>
          <w:szCs w:val="36"/>
        </w:rPr>
      </w:pPr>
      <w:r>
        <w:rPr>
          <w:rFonts w:hint="eastAsia"/>
          <w:b/>
          <w:color w:val="000000"/>
          <w:sz w:val="36"/>
          <w:szCs w:val="36"/>
        </w:rPr>
        <w:t>投标书</w:t>
      </w:r>
    </w:p>
    <w:p w:rsidR="00A751F2" w:rsidRDefault="0098328F">
      <w:pPr>
        <w:tabs>
          <w:tab w:val="left" w:pos="5580"/>
        </w:tabs>
        <w:spacing w:line="360" w:lineRule="auto"/>
        <w:rPr>
          <w:color w:val="000000"/>
          <w:sz w:val="24"/>
        </w:rPr>
      </w:pPr>
      <w:r>
        <w:rPr>
          <w:color w:val="000000"/>
          <w:sz w:val="24"/>
        </w:rPr>
        <w:t>致：</w:t>
      </w:r>
      <w:r>
        <w:rPr>
          <w:color w:val="000000"/>
          <w:sz w:val="24"/>
          <w:u w:val="single"/>
        </w:rPr>
        <w:t>（采购人或采购代理机构）</w:t>
      </w:r>
    </w:p>
    <w:p w:rsidR="00A751F2" w:rsidRDefault="00A751F2">
      <w:pPr>
        <w:tabs>
          <w:tab w:val="left" w:pos="5580"/>
        </w:tabs>
        <w:spacing w:line="360" w:lineRule="auto"/>
        <w:rPr>
          <w:color w:val="000000"/>
          <w:sz w:val="24"/>
          <w:szCs w:val="20"/>
        </w:rPr>
      </w:pPr>
    </w:p>
    <w:p w:rsidR="00A751F2" w:rsidRDefault="0098328F">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A751F2" w:rsidRDefault="0098328F">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A751F2" w:rsidRDefault="0098328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rsidR="00A751F2" w:rsidRDefault="0098328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A751F2" w:rsidRDefault="0098328F">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A751F2" w:rsidRDefault="0098328F">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A751F2" w:rsidRDefault="0098328F">
      <w:pPr>
        <w:spacing w:line="360" w:lineRule="auto"/>
        <w:ind w:left="420"/>
        <w:rPr>
          <w:color w:val="000000"/>
          <w:sz w:val="24"/>
        </w:rPr>
      </w:pPr>
      <w:r>
        <w:rPr>
          <w:color w:val="000000"/>
          <w:sz w:val="24"/>
        </w:rPr>
        <w:t xml:space="preserve">2. </w:t>
      </w:r>
      <w:r>
        <w:rPr>
          <w:color w:val="000000"/>
          <w:sz w:val="24"/>
        </w:rPr>
        <w:t>其他补充条款：</w:t>
      </w:r>
      <w:r>
        <w:rPr>
          <w:color w:val="000000"/>
          <w:sz w:val="24"/>
          <w:szCs w:val="20"/>
        </w:rPr>
        <w:t>___________</w:t>
      </w:r>
    </w:p>
    <w:p w:rsidR="00A751F2" w:rsidRDefault="0098328F">
      <w:pPr>
        <w:spacing w:line="360" w:lineRule="auto"/>
        <w:ind w:left="420"/>
        <w:rPr>
          <w:color w:val="000000"/>
          <w:sz w:val="24"/>
        </w:rPr>
      </w:pPr>
      <w:r>
        <w:rPr>
          <w:rFonts w:hint="eastAsia"/>
          <w:color w:val="000000"/>
          <w:sz w:val="24"/>
        </w:rPr>
        <w:t>（</w:t>
      </w:r>
      <w:r>
        <w:rPr>
          <w:rFonts w:hint="eastAsia"/>
          <w:color w:val="000000"/>
          <w:sz w:val="24"/>
        </w:rPr>
        <w:t>1</w:t>
      </w:r>
      <w:r>
        <w:rPr>
          <w:rFonts w:hint="eastAsia"/>
          <w:color w:val="000000"/>
          <w:sz w:val="24"/>
        </w:rPr>
        <w:t>）本企业类型为</w:t>
      </w:r>
      <w:r>
        <w:rPr>
          <w:rFonts w:hint="eastAsia"/>
          <w:color w:val="000000"/>
          <w:sz w:val="24"/>
        </w:rPr>
        <w:t xml:space="preserve"> </w:t>
      </w:r>
      <w:r>
        <w:rPr>
          <w:rFonts w:hint="eastAsia"/>
          <w:color w:val="000000"/>
          <w:sz w:val="24"/>
        </w:rPr>
        <w:t>：</w:t>
      </w:r>
      <w:r>
        <w:rPr>
          <w:color w:val="000000"/>
          <w:sz w:val="24"/>
          <w:szCs w:val="20"/>
        </w:rPr>
        <w:t>___________</w:t>
      </w:r>
      <w:r>
        <w:rPr>
          <w:color w:val="000000"/>
          <w:sz w:val="24"/>
        </w:rPr>
        <w:t>。</w:t>
      </w:r>
      <w:r>
        <w:rPr>
          <w:rFonts w:hint="eastAsia"/>
          <w:color w:val="000000"/>
          <w:sz w:val="24"/>
        </w:rPr>
        <w:t>（填大型，中型，小型等）</w:t>
      </w:r>
    </w:p>
    <w:p w:rsidR="00A751F2" w:rsidRDefault="0098328F">
      <w:pPr>
        <w:spacing w:line="360" w:lineRule="auto"/>
        <w:ind w:left="420"/>
        <w:rPr>
          <w:color w:val="000000"/>
          <w:sz w:val="24"/>
        </w:rPr>
      </w:pPr>
      <w:r>
        <w:rPr>
          <w:rFonts w:hint="eastAsia"/>
          <w:color w:val="000000"/>
          <w:sz w:val="24"/>
        </w:rPr>
        <w:t>（</w:t>
      </w:r>
      <w:r>
        <w:rPr>
          <w:rFonts w:hint="eastAsia"/>
          <w:color w:val="000000"/>
          <w:sz w:val="24"/>
        </w:rPr>
        <w:t>2</w:t>
      </w:r>
      <w:r>
        <w:rPr>
          <w:rFonts w:hint="eastAsia"/>
          <w:color w:val="000000"/>
          <w:sz w:val="24"/>
        </w:rPr>
        <w:t>）其他（如有）</w:t>
      </w:r>
      <w:r>
        <w:rPr>
          <w:color w:val="000000"/>
          <w:sz w:val="24"/>
          <w:szCs w:val="20"/>
        </w:rPr>
        <w:t>___________</w:t>
      </w:r>
      <w:r>
        <w:rPr>
          <w:color w:val="000000"/>
          <w:sz w:val="24"/>
        </w:rPr>
        <w:t>。</w:t>
      </w:r>
    </w:p>
    <w:p w:rsidR="00A751F2" w:rsidRDefault="00A751F2">
      <w:pPr>
        <w:spacing w:line="360" w:lineRule="auto"/>
        <w:ind w:firstLineChars="200" w:firstLine="480"/>
        <w:rPr>
          <w:color w:val="000000"/>
          <w:sz w:val="24"/>
        </w:rPr>
      </w:pPr>
    </w:p>
    <w:p w:rsidR="00A751F2" w:rsidRDefault="0098328F">
      <w:pPr>
        <w:spacing w:line="360" w:lineRule="auto"/>
        <w:ind w:firstLineChars="200" w:firstLine="480"/>
        <w:rPr>
          <w:color w:val="000000"/>
          <w:sz w:val="24"/>
        </w:rPr>
      </w:pPr>
      <w:r>
        <w:rPr>
          <w:color w:val="000000"/>
          <w:sz w:val="24"/>
        </w:rPr>
        <w:t>与本投标有关的一切正式往来信函请寄：</w:t>
      </w:r>
    </w:p>
    <w:p w:rsidR="00A751F2" w:rsidRDefault="00A751F2">
      <w:pPr>
        <w:tabs>
          <w:tab w:val="left" w:pos="5580"/>
        </w:tabs>
        <w:spacing w:line="360" w:lineRule="auto"/>
        <w:ind w:left="420"/>
        <w:rPr>
          <w:color w:val="000000"/>
          <w:sz w:val="24"/>
          <w:szCs w:val="20"/>
        </w:rPr>
      </w:pPr>
    </w:p>
    <w:p w:rsidR="00A751F2" w:rsidRDefault="0098328F">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A751F2" w:rsidRDefault="0098328F">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A751F2" w:rsidRDefault="00A751F2">
      <w:pPr>
        <w:tabs>
          <w:tab w:val="left" w:pos="5580"/>
        </w:tabs>
        <w:spacing w:line="360" w:lineRule="auto"/>
        <w:ind w:left="420"/>
        <w:rPr>
          <w:color w:val="000000"/>
          <w:sz w:val="24"/>
          <w:szCs w:val="20"/>
        </w:rPr>
      </w:pPr>
    </w:p>
    <w:p w:rsidR="00A751F2" w:rsidRDefault="0098328F">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A751F2" w:rsidRDefault="0098328F">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A751F2" w:rsidRDefault="00A751F2">
      <w:pPr>
        <w:tabs>
          <w:tab w:val="left" w:pos="5580"/>
        </w:tabs>
        <w:spacing w:line="360" w:lineRule="auto"/>
        <w:ind w:left="420"/>
        <w:rPr>
          <w:color w:val="000000"/>
          <w:sz w:val="24"/>
          <w:szCs w:val="20"/>
          <w:u w:val="single"/>
        </w:rPr>
      </w:pPr>
    </w:p>
    <w:p w:rsidR="00A751F2" w:rsidRDefault="0098328F">
      <w:pPr>
        <w:widowControl/>
        <w:jc w:val="left"/>
        <w:rPr>
          <w:color w:val="000000"/>
          <w:sz w:val="24"/>
        </w:rPr>
      </w:pPr>
      <w:bookmarkStart w:id="835" w:name="_Hlt520356243"/>
      <w:bookmarkStart w:id="836" w:name="_Hlt520355938"/>
      <w:bookmarkStart w:id="837" w:name="_Toc520356218"/>
      <w:bookmarkStart w:id="838" w:name="_Toc226965830"/>
      <w:bookmarkStart w:id="839" w:name="_Toc480942350"/>
      <w:bookmarkStart w:id="840" w:name="_Toc226337253"/>
      <w:bookmarkStart w:id="841" w:name="_Toc150774762"/>
      <w:bookmarkStart w:id="842" w:name="_Toc305158825"/>
      <w:bookmarkStart w:id="843" w:name="_Toc226309801"/>
      <w:bookmarkStart w:id="844" w:name="_Toc127151557"/>
      <w:bookmarkStart w:id="845" w:name="_Toc305158899"/>
      <w:bookmarkStart w:id="846" w:name="_Toc264969247"/>
      <w:bookmarkStart w:id="847" w:name="_Toc150480795"/>
      <w:bookmarkStart w:id="848" w:name="_Toc265228395"/>
      <w:bookmarkStart w:id="849" w:name="_Toc226965747"/>
      <w:bookmarkStart w:id="850" w:name="_Toc142311059"/>
      <w:bookmarkStart w:id="851" w:name="_Toc195842922"/>
      <w:bookmarkStart w:id="852" w:name="_Ref467988705"/>
      <w:bookmarkEnd w:id="835"/>
      <w:bookmarkEnd w:id="836"/>
      <w:r>
        <w:rPr>
          <w:color w:val="000000"/>
          <w:sz w:val="24"/>
        </w:rPr>
        <w:br w:type="page"/>
      </w:r>
    </w:p>
    <w:p w:rsidR="00A751F2" w:rsidRDefault="0098328F">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A751F2" w:rsidRDefault="0098328F">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A751F2" w:rsidRDefault="00A751F2">
      <w:pPr>
        <w:spacing w:line="360" w:lineRule="auto"/>
        <w:ind w:firstLine="420"/>
        <w:rPr>
          <w:rFonts w:ascii="宋体" w:hAnsi="宋体"/>
          <w:color w:val="000000"/>
          <w:sz w:val="24"/>
          <w:szCs w:val="20"/>
        </w:rPr>
      </w:pPr>
    </w:p>
    <w:p w:rsidR="00A751F2" w:rsidRDefault="0098328F">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A751F2" w:rsidRDefault="0098328F">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A751F2" w:rsidRDefault="0098328F">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A751F2" w:rsidRDefault="0098328F">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A751F2" w:rsidRDefault="0098328F">
      <w:pPr>
        <w:spacing w:line="360" w:lineRule="auto"/>
        <w:rPr>
          <w:rFonts w:ascii="宋体" w:hAnsi="宋体"/>
          <w:color w:val="000000"/>
          <w:sz w:val="24"/>
          <w:szCs w:val="20"/>
        </w:rPr>
      </w:pPr>
      <w:r>
        <w:rPr>
          <w:rFonts w:ascii="宋体" w:hAnsi="宋体"/>
          <w:color w:val="000000"/>
          <w:sz w:val="24"/>
          <w:szCs w:val="20"/>
        </w:rPr>
        <w:t>法定代表人（单位负责人）（签字</w:t>
      </w:r>
      <w:r>
        <w:rPr>
          <w:rFonts w:ascii="宋体" w:hAnsi="宋体" w:hint="eastAsia"/>
          <w:color w:val="000000"/>
          <w:sz w:val="24"/>
          <w:szCs w:val="20"/>
        </w:rPr>
        <w:t>、签章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rsidR="00A751F2" w:rsidRDefault="0098328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rsidR="00A751F2" w:rsidRDefault="0098328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A751F2" w:rsidRDefault="00A751F2">
      <w:pPr>
        <w:tabs>
          <w:tab w:val="left" w:pos="5580"/>
        </w:tabs>
        <w:spacing w:line="360" w:lineRule="auto"/>
        <w:ind w:firstLineChars="200" w:firstLine="480"/>
        <w:rPr>
          <w:rFonts w:ascii="宋体" w:hAnsi="宋体"/>
          <w:color w:val="000000"/>
          <w:sz w:val="24"/>
          <w:szCs w:val="20"/>
        </w:rPr>
      </w:pPr>
    </w:p>
    <w:p w:rsidR="00A751F2" w:rsidRDefault="0098328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751F2">
        <w:trPr>
          <w:trHeight w:val="1399"/>
        </w:trPr>
        <w:tc>
          <w:tcPr>
            <w:tcW w:w="4673" w:type="dxa"/>
          </w:tcPr>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tc>
        <w:tc>
          <w:tcPr>
            <w:tcW w:w="4536" w:type="dxa"/>
          </w:tcPr>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tc>
      </w:tr>
    </w:tbl>
    <w:p w:rsidR="00A751F2" w:rsidRDefault="0098328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751F2">
        <w:trPr>
          <w:trHeight w:val="1399"/>
        </w:trPr>
        <w:tc>
          <w:tcPr>
            <w:tcW w:w="4673" w:type="dxa"/>
          </w:tcPr>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tc>
        <w:tc>
          <w:tcPr>
            <w:tcW w:w="4536" w:type="dxa"/>
          </w:tcPr>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tc>
      </w:tr>
    </w:tbl>
    <w:p w:rsidR="00A751F2" w:rsidRDefault="0098328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A751F2" w:rsidRDefault="0098328F">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rsidR="00A751F2" w:rsidRDefault="0098328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rsidR="00A751F2" w:rsidRDefault="0098328F">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rsidR="00A751F2" w:rsidRDefault="0098328F">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rsidR="00A751F2" w:rsidRDefault="00A751F2">
      <w:pPr>
        <w:kinsoku w:val="0"/>
        <w:overflowPunct w:val="0"/>
        <w:spacing w:line="200" w:lineRule="exact"/>
        <w:rPr>
          <w:rFonts w:ascii="宋体" w:hAnsi="宋体"/>
          <w:sz w:val="20"/>
          <w:szCs w:val="20"/>
        </w:rPr>
      </w:pPr>
    </w:p>
    <w:p w:rsidR="00A751F2" w:rsidRDefault="0098328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A751F2" w:rsidRDefault="0098328F">
      <w:pPr>
        <w:pStyle w:val="a7"/>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A751F2" w:rsidRDefault="0098328F">
      <w:pPr>
        <w:pStyle w:val="a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A751F2" w:rsidRDefault="00A751F2">
      <w:pPr>
        <w:pStyle w:val="a7"/>
        <w:tabs>
          <w:tab w:val="left" w:pos="2412"/>
          <w:tab w:val="left" w:pos="3883"/>
          <w:tab w:val="left" w:pos="5352"/>
          <w:tab w:val="left" w:pos="6821"/>
        </w:tabs>
        <w:kinsoku w:val="0"/>
        <w:overflowPunct w:val="0"/>
        <w:spacing w:line="335" w:lineRule="exact"/>
      </w:pPr>
    </w:p>
    <w:p w:rsidR="00A751F2" w:rsidRDefault="0098328F">
      <w:pPr>
        <w:pStyle w:val="a7"/>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A751F2" w:rsidRDefault="00A751F2">
      <w:pPr>
        <w:pStyle w:val="a7"/>
        <w:tabs>
          <w:tab w:val="left" w:pos="2412"/>
          <w:tab w:val="left" w:pos="3883"/>
          <w:tab w:val="left" w:pos="5352"/>
          <w:tab w:val="left" w:pos="6821"/>
        </w:tabs>
        <w:kinsoku w:val="0"/>
        <w:overflowPunct w:val="0"/>
        <w:spacing w:line="335" w:lineRule="exact"/>
      </w:pPr>
    </w:p>
    <w:p w:rsidR="00A751F2" w:rsidRDefault="00A751F2">
      <w:pPr>
        <w:pStyle w:val="a7"/>
        <w:tabs>
          <w:tab w:val="left" w:pos="2412"/>
          <w:tab w:val="left" w:pos="3883"/>
          <w:tab w:val="left" w:pos="5352"/>
          <w:tab w:val="left" w:pos="6821"/>
        </w:tabs>
        <w:kinsoku w:val="0"/>
        <w:overflowPunct w:val="0"/>
        <w:spacing w:line="335" w:lineRule="exact"/>
      </w:pPr>
    </w:p>
    <w:p w:rsidR="00A751F2" w:rsidRDefault="00A751F2">
      <w:pPr>
        <w:pStyle w:val="a7"/>
        <w:tabs>
          <w:tab w:val="left" w:pos="2412"/>
          <w:tab w:val="left" w:pos="3883"/>
          <w:tab w:val="left" w:pos="5352"/>
          <w:tab w:val="left" w:pos="6821"/>
        </w:tabs>
        <w:kinsoku w:val="0"/>
        <w:overflowPunct w:val="0"/>
        <w:spacing w:line="335" w:lineRule="exact"/>
      </w:pPr>
    </w:p>
    <w:p w:rsidR="00A751F2" w:rsidRDefault="0098328F">
      <w:pPr>
        <w:pStyle w:val="a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A751F2">
        <w:trPr>
          <w:trHeight w:val="1399"/>
        </w:trPr>
        <w:tc>
          <w:tcPr>
            <w:tcW w:w="4673" w:type="dxa"/>
          </w:tcPr>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tc>
        <w:tc>
          <w:tcPr>
            <w:tcW w:w="4536" w:type="dxa"/>
          </w:tcPr>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p w:rsidR="00A751F2" w:rsidRDefault="00A751F2">
            <w:pPr>
              <w:tabs>
                <w:tab w:val="left" w:pos="5580"/>
              </w:tabs>
              <w:spacing w:line="360" w:lineRule="auto"/>
              <w:jc w:val="left"/>
              <w:rPr>
                <w:rFonts w:ascii="宋体" w:hAnsi="宋体"/>
                <w:color w:val="000000"/>
                <w:sz w:val="24"/>
                <w:szCs w:val="20"/>
              </w:rPr>
            </w:pPr>
          </w:p>
        </w:tc>
      </w:tr>
    </w:tbl>
    <w:p w:rsidR="00A751F2" w:rsidRDefault="00A751F2">
      <w:pPr>
        <w:pStyle w:val="a7"/>
        <w:kinsoku w:val="0"/>
        <w:overflowPunct w:val="0"/>
        <w:spacing w:line="583" w:lineRule="auto"/>
        <w:ind w:right="4305"/>
        <w:rPr>
          <w:spacing w:val="-3"/>
        </w:rPr>
      </w:pPr>
    </w:p>
    <w:p w:rsidR="00A751F2" w:rsidRDefault="00A751F2">
      <w:pPr>
        <w:pStyle w:val="a7"/>
        <w:kinsoku w:val="0"/>
        <w:overflowPunct w:val="0"/>
        <w:spacing w:line="583" w:lineRule="auto"/>
        <w:ind w:right="4305"/>
        <w:rPr>
          <w:spacing w:val="-3"/>
        </w:rPr>
      </w:pPr>
    </w:p>
    <w:p w:rsidR="00A751F2" w:rsidRDefault="0098328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A751F2" w:rsidRDefault="0098328F">
      <w:pPr>
        <w:pStyle w:val="a7"/>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rsidR="00A751F2" w:rsidRDefault="00A751F2">
      <w:pPr>
        <w:autoSpaceDE w:val="0"/>
        <w:autoSpaceDN w:val="0"/>
        <w:adjustRightInd w:val="0"/>
        <w:snapToGrid w:val="0"/>
        <w:spacing w:line="360" w:lineRule="auto"/>
        <w:rPr>
          <w:rFonts w:ascii="宋体" w:hAnsi="宋体"/>
          <w:color w:val="000000"/>
          <w:sz w:val="24"/>
        </w:rPr>
      </w:pPr>
    </w:p>
    <w:p w:rsidR="00A751F2" w:rsidRDefault="0098328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A751F2" w:rsidRDefault="00A751F2">
      <w:pPr>
        <w:widowControl/>
        <w:jc w:val="left"/>
        <w:rPr>
          <w:rFonts w:ascii="宋体" w:hAnsi="宋体"/>
          <w:i/>
          <w:color w:val="000000"/>
          <w:sz w:val="24"/>
          <w:szCs w:val="20"/>
          <w:u w:val="single"/>
        </w:rPr>
      </w:pPr>
    </w:p>
    <w:p w:rsidR="00A751F2" w:rsidRDefault="0098328F">
      <w:pPr>
        <w:widowControl/>
        <w:jc w:val="left"/>
        <w:rPr>
          <w:color w:val="000000"/>
          <w:sz w:val="24"/>
          <w:szCs w:val="20"/>
        </w:rPr>
      </w:pPr>
      <w:r>
        <w:rPr>
          <w:color w:val="000000"/>
          <w:sz w:val="24"/>
          <w:szCs w:val="20"/>
        </w:rPr>
        <w:br w:type="page"/>
      </w:r>
    </w:p>
    <w:p w:rsidR="00A751F2" w:rsidRDefault="0098328F">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color w:val="000000"/>
          <w:sz w:val="24"/>
          <w:szCs w:val="20"/>
        </w:rPr>
        <w:t>（实质性格式）</w:t>
      </w:r>
    </w:p>
    <w:p w:rsidR="00A751F2" w:rsidRDefault="0098328F">
      <w:pPr>
        <w:spacing w:line="360" w:lineRule="exact"/>
        <w:jc w:val="center"/>
        <w:rPr>
          <w:b/>
          <w:color w:val="000000"/>
          <w:sz w:val="36"/>
          <w:szCs w:val="36"/>
        </w:rPr>
      </w:pPr>
      <w:bookmarkStart w:id="853" w:name="_Toc226965831"/>
      <w:bookmarkStart w:id="854" w:name="_Toc226309802"/>
      <w:bookmarkStart w:id="855" w:name="_Toc265228396"/>
      <w:bookmarkStart w:id="856" w:name="_Toc164608827"/>
      <w:bookmarkStart w:id="857" w:name="_Toc226965748"/>
      <w:bookmarkStart w:id="858" w:name="_Toc164608672"/>
      <w:bookmarkStart w:id="859" w:name="_Toc226337254"/>
      <w:bookmarkStart w:id="860" w:name="_Toc195842923"/>
      <w:bookmarkStart w:id="861" w:name="_Toc264969248"/>
      <w:bookmarkStart w:id="862" w:name="_Toc305158826"/>
      <w:bookmarkStart w:id="863" w:name="_Toc305158900"/>
      <w:r>
        <w:rPr>
          <w:rFonts w:hint="eastAsia"/>
          <w:b/>
          <w:color w:val="000000"/>
          <w:sz w:val="36"/>
          <w:szCs w:val="36"/>
        </w:rPr>
        <w:t>开标一览表</w:t>
      </w:r>
      <w:bookmarkEnd w:id="853"/>
      <w:bookmarkEnd w:id="854"/>
      <w:bookmarkEnd w:id="855"/>
      <w:bookmarkEnd w:id="856"/>
      <w:bookmarkEnd w:id="857"/>
      <w:bookmarkEnd w:id="858"/>
      <w:bookmarkEnd w:id="859"/>
      <w:bookmarkEnd w:id="860"/>
      <w:bookmarkEnd w:id="861"/>
      <w:bookmarkEnd w:id="862"/>
      <w:bookmarkEnd w:id="863"/>
    </w:p>
    <w:p w:rsidR="00A751F2" w:rsidRDefault="00A751F2">
      <w:pPr>
        <w:tabs>
          <w:tab w:val="left" w:pos="1800"/>
          <w:tab w:val="left" w:pos="5580"/>
        </w:tabs>
        <w:spacing w:line="360" w:lineRule="auto"/>
        <w:jc w:val="left"/>
        <w:rPr>
          <w:i/>
          <w:color w:val="FF0000"/>
          <w:sz w:val="24"/>
        </w:rPr>
      </w:pPr>
    </w:p>
    <w:p w:rsidR="00A751F2" w:rsidRDefault="0098328F">
      <w:pPr>
        <w:tabs>
          <w:tab w:val="left" w:pos="1800"/>
          <w:tab w:val="left" w:pos="5580"/>
        </w:tabs>
        <w:spacing w:line="360" w:lineRule="auto"/>
        <w:jc w:val="left"/>
        <w:rPr>
          <w:i/>
          <w:color w:val="FF0000"/>
          <w:sz w:val="24"/>
        </w:rPr>
      </w:pPr>
      <w:r>
        <w:rPr>
          <w:rFonts w:hint="eastAsia"/>
          <w:i/>
          <w:color w:val="FF0000"/>
          <w:sz w:val="24"/>
        </w:rPr>
        <w:t xml:space="preserve"> </w:t>
      </w:r>
    </w:p>
    <w:p w:rsidR="00A751F2" w:rsidRDefault="0098328F">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p w:rsidR="00A751F2" w:rsidRDefault="00A751F2">
      <w:pPr>
        <w:autoSpaceDE w:val="0"/>
        <w:autoSpaceDN w:val="0"/>
        <w:adjustRightInd w:val="0"/>
        <w:jc w:val="left"/>
        <w:rPr>
          <w:color w:val="000000"/>
          <w:kern w:val="0"/>
          <w:sz w:val="24"/>
        </w:rPr>
      </w:pPr>
    </w:p>
    <w:tbl>
      <w:tblPr>
        <w:tblW w:w="44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3709"/>
        <w:gridCol w:w="3709"/>
      </w:tblGrid>
      <w:tr w:rsidR="00A751F2">
        <w:trPr>
          <w:trHeight w:val="674"/>
          <w:jc w:val="center"/>
        </w:trPr>
        <w:tc>
          <w:tcPr>
            <w:tcW w:w="426" w:type="pct"/>
            <w:vAlign w:val="center"/>
          </w:tcPr>
          <w:p w:rsidR="00A751F2" w:rsidRDefault="0098328F">
            <w:pPr>
              <w:tabs>
                <w:tab w:val="left" w:pos="5580"/>
              </w:tabs>
              <w:jc w:val="center"/>
              <w:rPr>
                <w:sz w:val="24"/>
              </w:rPr>
            </w:pPr>
            <w:r>
              <w:rPr>
                <w:b/>
                <w:sz w:val="24"/>
              </w:rPr>
              <w:t>序号</w:t>
            </w:r>
          </w:p>
        </w:tc>
        <w:tc>
          <w:tcPr>
            <w:tcW w:w="2287" w:type="pct"/>
            <w:vAlign w:val="center"/>
          </w:tcPr>
          <w:p w:rsidR="00A751F2" w:rsidRDefault="0098328F">
            <w:pPr>
              <w:tabs>
                <w:tab w:val="left" w:pos="5580"/>
              </w:tabs>
              <w:jc w:val="center"/>
              <w:rPr>
                <w:sz w:val="24"/>
              </w:rPr>
            </w:pPr>
            <w:r>
              <w:rPr>
                <w:rFonts w:hint="eastAsia"/>
                <w:sz w:val="24"/>
              </w:rPr>
              <w:t>唱标名称</w:t>
            </w:r>
          </w:p>
        </w:tc>
        <w:tc>
          <w:tcPr>
            <w:tcW w:w="2287" w:type="pct"/>
          </w:tcPr>
          <w:p w:rsidR="00A751F2" w:rsidRDefault="0098328F">
            <w:pPr>
              <w:tabs>
                <w:tab w:val="left" w:pos="5580"/>
              </w:tabs>
              <w:jc w:val="center"/>
              <w:rPr>
                <w:sz w:val="24"/>
              </w:rPr>
            </w:pPr>
            <w:r>
              <w:rPr>
                <w:rFonts w:hint="eastAsia"/>
                <w:sz w:val="24"/>
              </w:rPr>
              <w:t>唱标内容</w:t>
            </w:r>
          </w:p>
        </w:tc>
      </w:tr>
      <w:tr w:rsidR="00A751F2">
        <w:trPr>
          <w:trHeight w:val="976"/>
          <w:jc w:val="center"/>
        </w:trPr>
        <w:tc>
          <w:tcPr>
            <w:tcW w:w="426" w:type="pct"/>
            <w:vAlign w:val="center"/>
          </w:tcPr>
          <w:p w:rsidR="00A751F2" w:rsidRDefault="0098328F">
            <w:pPr>
              <w:tabs>
                <w:tab w:val="left" w:pos="5580"/>
              </w:tabs>
              <w:jc w:val="center"/>
              <w:rPr>
                <w:sz w:val="24"/>
              </w:rPr>
            </w:pPr>
            <w:r>
              <w:rPr>
                <w:rFonts w:hint="eastAsia"/>
                <w:sz w:val="24"/>
              </w:rPr>
              <w:t>1</w:t>
            </w:r>
          </w:p>
        </w:tc>
        <w:tc>
          <w:tcPr>
            <w:tcW w:w="2287" w:type="pct"/>
            <w:vAlign w:val="center"/>
          </w:tcPr>
          <w:p w:rsidR="00A751F2" w:rsidRDefault="0098328F">
            <w:pPr>
              <w:tabs>
                <w:tab w:val="left" w:pos="5580"/>
              </w:tabs>
              <w:jc w:val="center"/>
              <w:rPr>
                <w:sz w:val="24"/>
              </w:rPr>
            </w:pPr>
            <w:r>
              <w:rPr>
                <w:rFonts w:hint="eastAsia"/>
                <w:sz w:val="24"/>
              </w:rPr>
              <w:t>投标总价（元人民币）小写金额</w:t>
            </w:r>
          </w:p>
        </w:tc>
        <w:tc>
          <w:tcPr>
            <w:tcW w:w="2287" w:type="pct"/>
          </w:tcPr>
          <w:p w:rsidR="00A751F2" w:rsidRDefault="00A751F2">
            <w:pPr>
              <w:tabs>
                <w:tab w:val="left" w:pos="5580"/>
              </w:tabs>
              <w:jc w:val="center"/>
              <w:rPr>
                <w:sz w:val="24"/>
              </w:rPr>
            </w:pPr>
          </w:p>
        </w:tc>
      </w:tr>
      <w:tr w:rsidR="00A751F2">
        <w:trPr>
          <w:trHeight w:val="976"/>
          <w:jc w:val="center"/>
        </w:trPr>
        <w:tc>
          <w:tcPr>
            <w:tcW w:w="426" w:type="pct"/>
            <w:vAlign w:val="center"/>
          </w:tcPr>
          <w:p w:rsidR="00A751F2" w:rsidRDefault="0098328F">
            <w:pPr>
              <w:tabs>
                <w:tab w:val="left" w:pos="5580"/>
              </w:tabs>
              <w:jc w:val="center"/>
              <w:rPr>
                <w:sz w:val="24"/>
              </w:rPr>
            </w:pPr>
            <w:r>
              <w:rPr>
                <w:rFonts w:hint="eastAsia"/>
                <w:sz w:val="24"/>
              </w:rPr>
              <w:t>2</w:t>
            </w:r>
          </w:p>
        </w:tc>
        <w:tc>
          <w:tcPr>
            <w:tcW w:w="2287" w:type="pct"/>
            <w:vAlign w:val="center"/>
          </w:tcPr>
          <w:p w:rsidR="00A751F2" w:rsidRDefault="0098328F">
            <w:pPr>
              <w:tabs>
                <w:tab w:val="left" w:pos="5580"/>
              </w:tabs>
              <w:jc w:val="center"/>
              <w:rPr>
                <w:sz w:val="24"/>
              </w:rPr>
            </w:pPr>
            <w:r>
              <w:rPr>
                <w:rFonts w:hint="eastAsia"/>
                <w:sz w:val="24"/>
              </w:rPr>
              <w:t>合同履行期限</w:t>
            </w:r>
          </w:p>
        </w:tc>
        <w:tc>
          <w:tcPr>
            <w:tcW w:w="2287" w:type="pct"/>
          </w:tcPr>
          <w:p w:rsidR="00A751F2" w:rsidRDefault="00A751F2">
            <w:pPr>
              <w:tabs>
                <w:tab w:val="left" w:pos="5580"/>
              </w:tabs>
              <w:jc w:val="center"/>
              <w:rPr>
                <w:sz w:val="24"/>
              </w:rPr>
            </w:pPr>
          </w:p>
        </w:tc>
      </w:tr>
      <w:tr w:rsidR="00A751F2">
        <w:trPr>
          <w:trHeight w:val="976"/>
          <w:jc w:val="center"/>
        </w:trPr>
        <w:tc>
          <w:tcPr>
            <w:tcW w:w="426" w:type="pct"/>
            <w:vAlign w:val="center"/>
          </w:tcPr>
          <w:p w:rsidR="00A751F2" w:rsidRDefault="0098328F">
            <w:pPr>
              <w:tabs>
                <w:tab w:val="left" w:pos="5580"/>
              </w:tabs>
              <w:jc w:val="center"/>
              <w:rPr>
                <w:sz w:val="24"/>
              </w:rPr>
            </w:pPr>
            <w:r>
              <w:rPr>
                <w:rFonts w:hint="eastAsia"/>
                <w:sz w:val="24"/>
              </w:rPr>
              <w:t>3</w:t>
            </w:r>
          </w:p>
        </w:tc>
        <w:tc>
          <w:tcPr>
            <w:tcW w:w="2287" w:type="pct"/>
            <w:vAlign w:val="center"/>
          </w:tcPr>
          <w:p w:rsidR="00A751F2" w:rsidRDefault="0098328F">
            <w:pPr>
              <w:tabs>
                <w:tab w:val="left" w:pos="5580"/>
              </w:tabs>
              <w:jc w:val="center"/>
              <w:rPr>
                <w:sz w:val="24"/>
              </w:rPr>
            </w:pPr>
            <w:r>
              <w:rPr>
                <w:rFonts w:hint="eastAsia"/>
                <w:sz w:val="24"/>
              </w:rPr>
              <w:t>备注</w:t>
            </w:r>
          </w:p>
        </w:tc>
        <w:tc>
          <w:tcPr>
            <w:tcW w:w="2287" w:type="pct"/>
          </w:tcPr>
          <w:p w:rsidR="00A751F2" w:rsidRDefault="00A751F2">
            <w:pPr>
              <w:tabs>
                <w:tab w:val="left" w:pos="5580"/>
              </w:tabs>
              <w:jc w:val="center"/>
              <w:rPr>
                <w:sz w:val="24"/>
              </w:rPr>
            </w:pPr>
          </w:p>
        </w:tc>
      </w:tr>
    </w:tbl>
    <w:p w:rsidR="00A751F2" w:rsidRDefault="00A751F2">
      <w:pPr>
        <w:autoSpaceDE w:val="0"/>
        <w:autoSpaceDN w:val="0"/>
        <w:adjustRightInd w:val="0"/>
        <w:jc w:val="left"/>
        <w:rPr>
          <w:color w:val="000000"/>
          <w:kern w:val="0"/>
          <w:sz w:val="24"/>
        </w:rPr>
      </w:pPr>
    </w:p>
    <w:p w:rsidR="00A751F2" w:rsidRDefault="00A751F2">
      <w:pPr>
        <w:autoSpaceDE w:val="0"/>
        <w:autoSpaceDN w:val="0"/>
        <w:adjustRightInd w:val="0"/>
        <w:jc w:val="left"/>
        <w:rPr>
          <w:color w:val="000000"/>
          <w:kern w:val="0"/>
          <w:sz w:val="24"/>
        </w:rPr>
      </w:pPr>
    </w:p>
    <w:p w:rsidR="00A751F2" w:rsidRDefault="0098328F">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A751F2" w:rsidRDefault="0098328F">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A751F2" w:rsidRDefault="00A751F2">
      <w:pPr>
        <w:autoSpaceDE w:val="0"/>
        <w:autoSpaceDN w:val="0"/>
        <w:adjustRightInd w:val="0"/>
        <w:snapToGrid w:val="0"/>
        <w:spacing w:before="25" w:after="25" w:line="360" w:lineRule="auto"/>
        <w:rPr>
          <w:color w:val="000000"/>
          <w:sz w:val="24"/>
          <w:lang w:val="zh-CN"/>
        </w:rPr>
      </w:pPr>
    </w:p>
    <w:p w:rsidR="00A751F2" w:rsidRDefault="0098328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A751F2" w:rsidRDefault="0098328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A751F2" w:rsidRDefault="0098328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A751F2" w:rsidRDefault="0098328F">
      <w:pPr>
        <w:widowControl/>
        <w:jc w:val="left"/>
        <w:rPr>
          <w:color w:val="000000"/>
          <w:sz w:val="24"/>
          <w:szCs w:val="20"/>
        </w:rPr>
        <w:sectPr w:rsidR="00A751F2">
          <w:headerReference w:type="default" r:id="rId25"/>
          <w:footerReference w:type="default" r:id="rId26"/>
          <w:pgSz w:w="11907" w:h="16840"/>
          <w:pgMar w:top="1418" w:right="1134" w:bottom="1418" w:left="1701" w:header="851" w:footer="851" w:gutter="0"/>
          <w:cols w:space="720"/>
          <w:docGrid w:linePitch="462"/>
        </w:sectPr>
      </w:pPr>
      <w:bookmarkStart w:id="864" w:name="_Toc150774763"/>
      <w:bookmarkStart w:id="865" w:name="_Toc226337255"/>
      <w:bookmarkStart w:id="866" w:name="_Toc142311060"/>
      <w:bookmarkStart w:id="867" w:name="_Toc305158827"/>
      <w:bookmarkStart w:id="868" w:name="_Toc226309803"/>
      <w:bookmarkStart w:id="869" w:name="_Toc226965749"/>
      <w:bookmarkStart w:id="870" w:name="_Toc264969249"/>
      <w:bookmarkStart w:id="871" w:name="_Toc226965832"/>
      <w:bookmarkStart w:id="872" w:name="_Toc265228397"/>
      <w:bookmarkStart w:id="873" w:name="_Toc127151558"/>
      <w:bookmarkStart w:id="874" w:name="_Toc195842924"/>
      <w:bookmarkStart w:id="875" w:name="_Toc305158901"/>
      <w:bookmarkStart w:id="876" w:name="_Toc150480796"/>
      <w:r>
        <w:rPr>
          <w:color w:val="000000"/>
          <w:sz w:val="24"/>
          <w:szCs w:val="20"/>
        </w:rPr>
        <w:br w:type="page"/>
      </w:r>
    </w:p>
    <w:p w:rsidR="00A751F2" w:rsidRDefault="00A751F2">
      <w:pPr>
        <w:widowControl/>
        <w:jc w:val="left"/>
        <w:rPr>
          <w:color w:val="000000"/>
          <w:sz w:val="24"/>
          <w:szCs w:val="20"/>
        </w:rPr>
      </w:pPr>
    </w:p>
    <w:p w:rsidR="00A751F2" w:rsidRDefault="0098328F">
      <w:pPr>
        <w:spacing w:line="360" w:lineRule="auto"/>
        <w:outlineLvl w:val="2"/>
        <w:rPr>
          <w:color w:val="000000"/>
          <w:sz w:val="24"/>
          <w:szCs w:val="20"/>
        </w:rPr>
      </w:pPr>
      <w:r>
        <w:rPr>
          <w:color w:val="000000"/>
          <w:sz w:val="24"/>
          <w:szCs w:val="20"/>
        </w:rPr>
        <w:t xml:space="preserve">4  </w:t>
      </w:r>
      <w:r>
        <w:rPr>
          <w:color w:val="000000"/>
          <w:sz w:val="24"/>
          <w:szCs w:val="20"/>
        </w:rPr>
        <w:t>投标分项报价表</w:t>
      </w:r>
      <w:bookmarkEnd w:id="864"/>
      <w:bookmarkEnd w:id="865"/>
      <w:bookmarkEnd w:id="866"/>
      <w:bookmarkEnd w:id="867"/>
      <w:bookmarkEnd w:id="868"/>
      <w:bookmarkEnd w:id="869"/>
      <w:bookmarkEnd w:id="870"/>
      <w:bookmarkEnd w:id="871"/>
      <w:bookmarkEnd w:id="872"/>
      <w:bookmarkEnd w:id="873"/>
      <w:bookmarkEnd w:id="874"/>
      <w:bookmarkEnd w:id="875"/>
      <w:bookmarkEnd w:id="876"/>
      <w:r>
        <w:rPr>
          <w:color w:val="000000"/>
          <w:sz w:val="24"/>
          <w:szCs w:val="20"/>
        </w:rPr>
        <w:t>（实质性格式）</w:t>
      </w:r>
    </w:p>
    <w:p w:rsidR="00A751F2" w:rsidRDefault="00A751F2">
      <w:pPr>
        <w:spacing w:line="360" w:lineRule="exact"/>
        <w:jc w:val="center"/>
        <w:rPr>
          <w:color w:val="000000"/>
          <w:sz w:val="36"/>
          <w:szCs w:val="36"/>
        </w:rPr>
      </w:pPr>
    </w:p>
    <w:p w:rsidR="00A751F2" w:rsidRDefault="0098328F">
      <w:pPr>
        <w:wordWrap w:val="0"/>
        <w:spacing w:before="135"/>
        <w:ind w:left="5941" w:right="5938"/>
        <w:jc w:val="center"/>
        <w:rPr>
          <w:b/>
          <w:sz w:val="36"/>
        </w:rPr>
      </w:pPr>
      <w:bookmarkStart w:id="877" w:name="_Toc305158830"/>
      <w:bookmarkStart w:id="878" w:name="_Toc265228400"/>
      <w:bookmarkStart w:id="879" w:name="_Toc142311062"/>
      <w:bookmarkStart w:id="880" w:name="_Toc226965752"/>
      <w:bookmarkStart w:id="881" w:name="_Toc127151562"/>
      <w:bookmarkStart w:id="882" w:name="_Toc150480798"/>
      <w:bookmarkStart w:id="883" w:name="_Toc305158904"/>
      <w:bookmarkStart w:id="884" w:name="_Toc264969252"/>
      <w:bookmarkStart w:id="885" w:name="_Toc195842927"/>
      <w:bookmarkStart w:id="886" w:name="_Toc226309806"/>
      <w:bookmarkStart w:id="887" w:name="_Toc150774765"/>
      <w:bookmarkStart w:id="888" w:name="_Toc226337258"/>
      <w:bookmarkStart w:id="889" w:name="_Toc226965835"/>
      <w:bookmarkStart w:id="890" w:name="_Toc264969251"/>
      <w:bookmarkStart w:id="891" w:name="_Toc226965834"/>
      <w:bookmarkStart w:id="892" w:name="_Toc195842926"/>
      <w:bookmarkStart w:id="893" w:name="_Toc226337257"/>
      <w:bookmarkStart w:id="894" w:name="_Toc305158829"/>
      <w:bookmarkStart w:id="895" w:name="_Toc305158903"/>
      <w:bookmarkStart w:id="896" w:name="_Toc142311061"/>
      <w:bookmarkStart w:id="897" w:name="_Toc150774764"/>
      <w:bookmarkStart w:id="898" w:name="_Toc226309805"/>
      <w:bookmarkStart w:id="899" w:name="_Toc150480797"/>
      <w:bookmarkStart w:id="900" w:name="_Toc265228399"/>
      <w:bookmarkStart w:id="901" w:name="_Toc226965751"/>
      <w:bookmarkStart w:id="902" w:name="_Toc127151561"/>
      <w:r>
        <w:rPr>
          <w:b/>
          <w:sz w:val="36"/>
        </w:rPr>
        <w:t>投标分项报价表</w:t>
      </w:r>
    </w:p>
    <w:p w:rsidR="00A751F2" w:rsidRDefault="00A751F2">
      <w:pPr>
        <w:wordWrap w:val="0"/>
        <w:rPr>
          <w:i/>
          <w:sz w:val="20"/>
        </w:rPr>
      </w:pPr>
    </w:p>
    <w:p w:rsidR="00A751F2" w:rsidRDefault="0098328F">
      <w:pPr>
        <w:pStyle w:val="a7"/>
        <w:wordWrap w:val="0"/>
        <w:spacing w:before="11"/>
        <w:rPr>
          <w:i/>
          <w:color w:val="FF0000"/>
        </w:rPr>
      </w:pPr>
      <w:r>
        <w:rPr>
          <w:i/>
          <w:color w:val="FF0000"/>
        </w:rPr>
        <w:t>（格式示例二，适用于多种设备报价）</w:t>
      </w:r>
    </w:p>
    <w:p w:rsidR="00A751F2" w:rsidRDefault="0098328F">
      <w:pPr>
        <w:pStyle w:val="a7"/>
        <w:wordWrap w:val="0"/>
        <w:spacing w:before="45"/>
        <w:ind w:left="218"/>
      </w:pPr>
      <w:r>
        <w:t>项目编号/包号：</w:t>
      </w:r>
      <w:r>
        <w:rPr>
          <w:rFonts w:hint="eastAsia"/>
        </w:rPr>
        <w:t xml:space="preserve">                  </w:t>
      </w:r>
      <w:r>
        <w:t>项目名称：</w:t>
      </w:r>
      <w:r>
        <w:rPr>
          <w:rFonts w:hint="eastAsia"/>
        </w:rPr>
        <w:t xml:space="preserve">                  </w:t>
      </w:r>
      <w:r>
        <w:t>报价单位：人民币元</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1259"/>
        <w:gridCol w:w="1587"/>
        <w:gridCol w:w="1130"/>
        <w:gridCol w:w="1499"/>
        <w:gridCol w:w="1499"/>
        <w:gridCol w:w="1499"/>
        <w:gridCol w:w="1499"/>
        <w:gridCol w:w="1225"/>
        <w:gridCol w:w="992"/>
        <w:gridCol w:w="1230"/>
      </w:tblGrid>
      <w:tr w:rsidR="00A751F2">
        <w:trPr>
          <w:trHeight w:hRule="exact" w:val="943"/>
        </w:trPr>
        <w:tc>
          <w:tcPr>
            <w:tcW w:w="212" w:type="pct"/>
            <w:vAlign w:val="center"/>
          </w:tcPr>
          <w:p w:rsidR="00A751F2" w:rsidRDefault="0098328F">
            <w:pPr>
              <w:pStyle w:val="TableParagraph"/>
              <w:wordWrap w:val="0"/>
              <w:spacing w:before="147" w:line="312" w:lineRule="exact"/>
              <w:ind w:right="246"/>
              <w:jc w:val="center"/>
              <w:rPr>
                <w:b/>
                <w:sz w:val="24"/>
              </w:rPr>
            </w:pPr>
            <w:r>
              <w:rPr>
                <w:b/>
                <w:sz w:val="24"/>
              </w:rPr>
              <w:t>序号</w:t>
            </w:r>
          </w:p>
        </w:tc>
        <w:tc>
          <w:tcPr>
            <w:tcW w:w="449" w:type="pct"/>
            <w:vAlign w:val="center"/>
          </w:tcPr>
          <w:p w:rsidR="00A751F2" w:rsidRDefault="0098328F">
            <w:pPr>
              <w:pStyle w:val="TableParagraph"/>
              <w:wordWrap w:val="0"/>
              <w:spacing w:before="1"/>
              <w:jc w:val="center"/>
              <w:rPr>
                <w:b/>
                <w:sz w:val="24"/>
              </w:rPr>
            </w:pPr>
            <w:r>
              <w:rPr>
                <w:b/>
                <w:sz w:val="24"/>
              </w:rPr>
              <w:t>分项名称</w:t>
            </w:r>
          </w:p>
        </w:tc>
        <w:tc>
          <w:tcPr>
            <w:tcW w:w="566" w:type="pct"/>
            <w:vAlign w:val="center"/>
          </w:tcPr>
          <w:p w:rsidR="00A751F2" w:rsidRDefault="0098328F">
            <w:pPr>
              <w:pStyle w:val="TableParagraph"/>
              <w:wordWrap w:val="0"/>
              <w:jc w:val="center"/>
              <w:rPr>
                <w:b/>
                <w:sz w:val="24"/>
              </w:rPr>
            </w:pPr>
            <w:r>
              <w:rPr>
                <w:b/>
                <w:sz w:val="24"/>
              </w:rPr>
              <w:t>制造商</w:t>
            </w:r>
          </w:p>
        </w:tc>
        <w:tc>
          <w:tcPr>
            <w:tcW w:w="403" w:type="pct"/>
            <w:vAlign w:val="center"/>
          </w:tcPr>
          <w:p w:rsidR="00A751F2" w:rsidRDefault="0098328F">
            <w:pPr>
              <w:pStyle w:val="TableParagraph"/>
              <w:wordWrap w:val="0"/>
              <w:spacing w:before="131" w:line="312" w:lineRule="exact"/>
              <w:ind w:right="221"/>
              <w:jc w:val="center"/>
              <w:rPr>
                <w:b/>
                <w:sz w:val="24"/>
              </w:rPr>
            </w:pPr>
            <w:r>
              <w:rPr>
                <w:b/>
                <w:sz w:val="24"/>
              </w:rPr>
              <w:t>产</w:t>
            </w:r>
            <w:r>
              <w:rPr>
                <w:b/>
                <w:spacing w:val="-1"/>
                <w:sz w:val="24"/>
              </w:rPr>
              <w:t>地</w:t>
            </w:r>
            <w:r>
              <w:rPr>
                <w:b/>
                <w:i/>
                <w:spacing w:val="1"/>
                <w:w w:val="99"/>
                <w:sz w:val="24"/>
              </w:rPr>
              <w:t>/</w:t>
            </w:r>
            <w:r>
              <w:rPr>
                <w:b/>
                <w:sz w:val="24"/>
              </w:rPr>
              <w:t>国别</w:t>
            </w:r>
          </w:p>
        </w:tc>
        <w:tc>
          <w:tcPr>
            <w:tcW w:w="535" w:type="pct"/>
            <w:vAlign w:val="center"/>
          </w:tcPr>
          <w:p w:rsidR="00A751F2" w:rsidRDefault="0098328F">
            <w:pPr>
              <w:pStyle w:val="TableParagraph"/>
              <w:wordWrap w:val="0"/>
              <w:spacing w:line="258" w:lineRule="exact"/>
              <w:jc w:val="center"/>
              <w:rPr>
                <w:b/>
                <w:sz w:val="24"/>
              </w:rPr>
            </w:pPr>
            <w:r>
              <w:rPr>
                <w:b/>
                <w:sz w:val="24"/>
              </w:rPr>
              <w:t>制造商统</w:t>
            </w:r>
            <w:r>
              <w:rPr>
                <w:b/>
                <w:spacing w:val="2"/>
                <w:sz w:val="24"/>
              </w:rPr>
              <w:t>一</w:t>
            </w:r>
            <w:r>
              <w:rPr>
                <w:b/>
                <w:sz w:val="24"/>
              </w:rPr>
              <w:t>信</w:t>
            </w:r>
            <w:r>
              <w:rPr>
                <w:b/>
                <w:spacing w:val="2"/>
                <w:sz w:val="24"/>
              </w:rPr>
              <w:t>用</w:t>
            </w:r>
            <w:r>
              <w:rPr>
                <w:b/>
                <w:sz w:val="24"/>
              </w:rPr>
              <w:t>代码</w:t>
            </w:r>
          </w:p>
        </w:tc>
        <w:tc>
          <w:tcPr>
            <w:tcW w:w="535" w:type="pct"/>
            <w:vAlign w:val="center"/>
          </w:tcPr>
          <w:p w:rsidR="00A751F2" w:rsidRDefault="0098328F">
            <w:pPr>
              <w:pStyle w:val="TableParagraph"/>
              <w:wordWrap w:val="0"/>
              <w:spacing w:before="147" w:line="312" w:lineRule="exact"/>
              <w:ind w:right="122"/>
              <w:jc w:val="center"/>
              <w:rPr>
                <w:b/>
                <w:sz w:val="24"/>
              </w:rPr>
            </w:pPr>
            <w:r>
              <w:rPr>
                <w:b/>
                <w:sz w:val="24"/>
              </w:rPr>
              <w:t>制</w:t>
            </w:r>
            <w:r>
              <w:rPr>
                <w:b/>
                <w:spacing w:val="2"/>
                <w:sz w:val="24"/>
              </w:rPr>
              <w:t>造</w:t>
            </w:r>
            <w:r>
              <w:rPr>
                <w:b/>
                <w:sz w:val="24"/>
              </w:rPr>
              <w:t>商规模</w:t>
            </w:r>
          </w:p>
        </w:tc>
        <w:tc>
          <w:tcPr>
            <w:tcW w:w="535" w:type="pct"/>
            <w:vAlign w:val="center"/>
          </w:tcPr>
          <w:p w:rsidR="00A751F2" w:rsidRDefault="0098328F">
            <w:pPr>
              <w:pStyle w:val="TableParagraph"/>
              <w:wordWrap w:val="0"/>
              <w:spacing w:before="1"/>
              <w:ind w:right="495"/>
              <w:jc w:val="center"/>
              <w:rPr>
                <w:b/>
                <w:sz w:val="24"/>
              </w:rPr>
            </w:pPr>
            <w:r>
              <w:rPr>
                <w:b/>
                <w:sz w:val="24"/>
              </w:rPr>
              <w:t>品牌</w:t>
            </w:r>
          </w:p>
        </w:tc>
        <w:tc>
          <w:tcPr>
            <w:tcW w:w="535" w:type="pct"/>
            <w:vAlign w:val="center"/>
          </w:tcPr>
          <w:p w:rsidR="00A751F2" w:rsidRDefault="0098328F">
            <w:pPr>
              <w:pStyle w:val="TableParagraph"/>
              <w:wordWrap w:val="0"/>
              <w:spacing w:before="1"/>
              <w:jc w:val="center"/>
              <w:rPr>
                <w:b/>
                <w:sz w:val="24"/>
              </w:rPr>
            </w:pPr>
            <w:r>
              <w:rPr>
                <w:b/>
                <w:sz w:val="24"/>
              </w:rPr>
              <w:t>规格、型号</w:t>
            </w:r>
          </w:p>
        </w:tc>
        <w:tc>
          <w:tcPr>
            <w:tcW w:w="437" w:type="pct"/>
            <w:vAlign w:val="center"/>
          </w:tcPr>
          <w:p w:rsidR="00A751F2" w:rsidRDefault="0098328F">
            <w:pPr>
              <w:pStyle w:val="TableParagraph"/>
              <w:wordWrap w:val="0"/>
              <w:spacing w:before="1"/>
              <w:ind w:right="-16"/>
              <w:jc w:val="center"/>
              <w:rPr>
                <w:b/>
                <w:sz w:val="24"/>
              </w:rPr>
            </w:pPr>
            <w:r>
              <w:rPr>
                <w:b/>
                <w:spacing w:val="-11"/>
                <w:sz w:val="24"/>
              </w:rPr>
              <w:t>单价（元）</w:t>
            </w:r>
          </w:p>
        </w:tc>
        <w:tc>
          <w:tcPr>
            <w:tcW w:w="354" w:type="pct"/>
            <w:vAlign w:val="center"/>
          </w:tcPr>
          <w:p w:rsidR="00A751F2" w:rsidRDefault="0098328F">
            <w:pPr>
              <w:pStyle w:val="TableParagraph"/>
              <w:wordWrap w:val="0"/>
              <w:spacing w:before="1"/>
              <w:jc w:val="center"/>
              <w:rPr>
                <w:b/>
                <w:sz w:val="24"/>
              </w:rPr>
            </w:pPr>
            <w:r>
              <w:rPr>
                <w:b/>
                <w:sz w:val="24"/>
              </w:rPr>
              <w:t>数量</w:t>
            </w:r>
          </w:p>
        </w:tc>
        <w:tc>
          <w:tcPr>
            <w:tcW w:w="439" w:type="pct"/>
            <w:vAlign w:val="center"/>
          </w:tcPr>
          <w:p w:rsidR="00A751F2" w:rsidRDefault="0098328F">
            <w:pPr>
              <w:pStyle w:val="TableParagraph"/>
              <w:wordWrap w:val="0"/>
              <w:spacing w:before="1"/>
              <w:ind w:right="-15"/>
              <w:jc w:val="center"/>
              <w:rPr>
                <w:b/>
                <w:sz w:val="24"/>
              </w:rPr>
            </w:pPr>
            <w:r>
              <w:rPr>
                <w:b/>
                <w:spacing w:val="-10"/>
                <w:sz w:val="24"/>
              </w:rPr>
              <w:t>合价（元）</w:t>
            </w:r>
          </w:p>
        </w:tc>
      </w:tr>
      <w:tr w:rsidR="00A751F2">
        <w:trPr>
          <w:trHeight w:hRule="exact" w:val="290"/>
        </w:trPr>
        <w:tc>
          <w:tcPr>
            <w:tcW w:w="212" w:type="pct"/>
          </w:tcPr>
          <w:p w:rsidR="00A751F2" w:rsidRDefault="0098328F">
            <w:pPr>
              <w:pStyle w:val="TableParagraph"/>
              <w:wordWrap w:val="0"/>
              <w:spacing w:line="276" w:lineRule="exact"/>
              <w:ind w:left="103"/>
              <w:rPr>
                <w:sz w:val="24"/>
              </w:rPr>
            </w:pPr>
            <w:r>
              <w:rPr>
                <w:w w:val="114"/>
                <w:sz w:val="24"/>
              </w:rPr>
              <w:t>1</w:t>
            </w:r>
          </w:p>
        </w:tc>
        <w:tc>
          <w:tcPr>
            <w:tcW w:w="449" w:type="pct"/>
            <w:vAlign w:val="center"/>
          </w:tcPr>
          <w:p w:rsidR="00A751F2" w:rsidRDefault="00A751F2">
            <w:pPr>
              <w:wordWrap w:val="0"/>
              <w:jc w:val="center"/>
            </w:pPr>
          </w:p>
        </w:tc>
        <w:tc>
          <w:tcPr>
            <w:tcW w:w="566" w:type="pct"/>
            <w:vAlign w:val="center"/>
          </w:tcPr>
          <w:p w:rsidR="00A751F2" w:rsidRDefault="00A751F2">
            <w:pPr>
              <w:wordWrap w:val="0"/>
              <w:jc w:val="center"/>
            </w:pPr>
          </w:p>
        </w:tc>
        <w:tc>
          <w:tcPr>
            <w:tcW w:w="403"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437" w:type="pct"/>
            <w:vAlign w:val="center"/>
          </w:tcPr>
          <w:p w:rsidR="00A751F2" w:rsidRDefault="00A751F2">
            <w:pPr>
              <w:wordWrap w:val="0"/>
              <w:jc w:val="center"/>
            </w:pPr>
          </w:p>
        </w:tc>
        <w:tc>
          <w:tcPr>
            <w:tcW w:w="354" w:type="pct"/>
            <w:vAlign w:val="center"/>
          </w:tcPr>
          <w:p w:rsidR="00A751F2" w:rsidRDefault="00A751F2">
            <w:pPr>
              <w:wordWrap w:val="0"/>
              <w:jc w:val="center"/>
            </w:pPr>
          </w:p>
        </w:tc>
        <w:tc>
          <w:tcPr>
            <w:tcW w:w="439" w:type="pct"/>
            <w:vAlign w:val="center"/>
          </w:tcPr>
          <w:p w:rsidR="00A751F2" w:rsidRDefault="00A751F2">
            <w:pPr>
              <w:wordWrap w:val="0"/>
              <w:jc w:val="center"/>
            </w:pPr>
          </w:p>
        </w:tc>
      </w:tr>
      <w:tr w:rsidR="00A751F2">
        <w:trPr>
          <w:trHeight w:hRule="exact" w:val="289"/>
        </w:trPr>
        <w:tc>
          <w:tcPr>
            <w:tcW w:w="212" w:type="pct"/>
          </w:tcPr>
          <w:p w:rsidR="00A751F2" w:rsidRDefault="0098328F">
            <w:pPr>
              <w:pStyle w:val="TableParagraph"/>
              <w:wordWrap w:val="0"/>
              <w:spacing w:line="276" w:lineRule="exact"/>
              <w:ind w:left="103"/>
              <w:rPr>
                <w:sz w:val="24"/>
              </w:rPr>
            </w:pPr>
            <w:r>
              <w:rPr>
                <w:w w:val="114"/>
                <w:sz w:val="24"/>
              </w:rPr>
              <w:t>2</w:t>
            </w:r>
          </w:p>
        </w:tc>
        <w:tc>
          <w:tcPr>
            <w:tcW w:w="449" w:type="pct"/>
            <w:vAlign w:val="center"/>
          </w:tcPr>
          <w:p w:rsidR="00A751F2" w:rsidRDefault="00A751F2">
            <w:pPr>
              <w:wordWrap w:val="0"/>
              <w:jc w:val="center"/>
            </w:pPr>
          </w:p>
        </w:tc>
        <w:tc>
          <w:tcPr>
            <w:tcW w:w="566" w:type="pct"/>
            <w:vAlign w:val="center"/>
          </w:tcPr>
          <w:p w:rsidR="00A751F2" w:rsidRDefault="00A751F2">
            <w:pPr>
              <w:wordWrap w:val="0"/>
              <w:jc w:val="center"/>
            </w:pPr>
          </w:p>
        </w:tc>
        <w:tc>
          <w:tcPr>
            <w:tcW w:w="403"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437" w:type="pct"/>
            <w:vAlign w:val="center"/>
          </w:tcPr>
          <w:p w:rsidR="00A751F2" w:rsidRDefault="00A751F2">
            <w:pPr>
              <w:wordWrap w:val="0"/>
              <w:jc w:val="center"/>
            </w:pPr>
          </w:p>
        </w:tc>
        <w:tc>
          <w:tcPr>
            <w:tcW w:w="354" w:type="pct"/>
            <w:vAlign w:val="center"/>
          </w:tcPr>
          <w:p w:rsidR="00A751F2" w:rsidRDefault="00A751F2">
            <w:pPr>
              <w:wordWrap w:val="0"/>
              <w:jc w:val="center"/>
            </w:pPr>
          </w:p>
        </w:tc>
        <w:tc>
          <w:tcPr>
            <w:tcW w:w="439" w:type="pct"/>
            <w:vAlign w:val="center"/>
          </w:tcPr>
          <w:p w:rsidR="00A751F2" w:rsidRDefault="00A751F2">
            <w:pPr>
              <w:wordWrap w:val="0"/>
              <w:jc w:val="center"/>
            </w:pPr>
          </w:p>
        </w:tc>
      </w:tr>
      <w:tr w:rsidR="00A751F2">
        <w:trPr>
          <w:trHeight w:hRule="exact" w:val="289"/>
        </w:trPr>
        <w:tc>
          <w:tcPr>
            <w:tcW w:w="212" w:type="pct"/>
          </w:tcPr>
          <w:p w:rsidR="00A751F2" w:rsidRDefault="0098328F">
            <w:pPr>
              <w:pStyle w:val="TableParagraph"/>
              <w:wordWrap w:val="0"/>
              <w:ind w:left="103"/>
              <w:rPr>
                <w:sz w:val="24"/>
              </w:rPr>
            </w:pPr>
            <w:r>
              <w:rPr>
                <w:w w:val="114"/>
                <w:sz w:val="24"/>
              </w:rPr>
              <w:t>3</w:t>
            </w:r>
          </w:p>
        </w:tc>
        <w:tc>
          <w:tcPr>
            <w:tcW w:w="449" w:type="pct"/>
            <w:vAlign w:val="center"/>
          </w:tcPr>
          <w:p w:rsidR="00A751F2" w:rsidRDefault="00A751F2">
            <w:pPr>
              <w:wordWrap w:val="0"/>
              <w:jc w:val="center"/>
            </w:pPr>
          </w:p>
        </w:tc>
        <w:tc>
          <w:tcPr>
            <w:tcW w:w="566" w:type="pct"/>
            <w:vAlign w:val="center"/>
          </w:tcPr>
          <w:p w:rsidR="00A751F2" w:rsidRDefault="00A751F2">
            <w:pPr>
              <w:wordWrap w:val="0"/>
              <w:jc w:val="center"/>
            </w:pPr>
          </w:p>
        </w:tc>
        <w:tc>
          <w:tcPr>
            <w:tcW w:w="403"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437" w:type="pct"/>
            <w:vAlign w:val="center"/>
          </w:tcPr>
          <w:p w:rsidR="00A751F2" w:rsidRDefault="00A751F2">
            <w:pPr>
              <w:wordWrap w:val="0"/>
              <w:jc w:val="center"/>
            </w:pPr>
          </w:p>
        </w:tc>
        <w:tc>
          <w:tcPr>
            <w:tcW w:w="354" w:type="pct"/>
            <w:vAlign w:val="center"/>
          </w:tcPr>
          <w:p w:rsidR="00A751F2" w:rsidRDefault="00A751F2">
            <w:pPr>
              <w:wordWrap w:val="0"/>
              <w:jc w:val="center"/>
            </w:pPr>
          </w:p>
        </w:tc>
        <w:tc>
          <w:tcPr>
            <w:tcW w:w="439" w:type="pct"/>
            <w:vAlign w:val="center"/>
          </w:tcPr>
          <w:p w:rsidR="00A751F2" w:rsidRDefault="00A751F2">
            <w:pPr>
              <w:wordWrap w:val="0"/>
              <w:jc w:val="center"/>
            </w:pPr>
          </w:p>
        </w:tc>
      </w:tr>
      <w:tr w:rsidR="00A751F2">
        <w:trPr>
          <w:trHeight w:hRule="exact" w:val="290"/>
        </w:trPr>
        <w:tc>
          <w:tcPr>
            <w:tcW w:w="212" w:type="pct"/>
          </w:tcPr>
          <w:p w:rsidR="00A751F2" w:rsidRDefault="0098328F">
            <w:pPr>
              <w:pStyle w:val="TableParagraph"/>
              <w:wordWrap w:val="0"/>
              <w:spacing w:line="277" w:lineRule="exact"/>
              <w:ind w:left="103"/>
              <w:rPr>
                <w:sz w:val="24"/>
              </w:rPr>
            </w:pPr>
            <w:r>
              <w:rPr>
                <w:w w:val="114"/>
                <w:sz w:val="24"/>
              </w:rPr>
              <w:t>4</w:t>
            </w:r>
          </w:p>
        </w:tc>
        <w:tc>
          <w:tcPr>
            <w:tcW w:w="449" w:type="pct"/>
            <w:vAlign w:val="center"/>
          </w:tcPr>
          <w:p w:rsidR="00A751F2" w:rsidRDefault="00A751F2">
            <w:pPr>
              <w:wordWrap w:val="0"/>
              <w:jc w:val="center"/>
            </w:pPr>
          </w:p>
        </w:tc>
        <w:tc>
          <w:tcPr>
            <w:tcW w:w="566" w:type="pct"/>
            <w:vAlign w:val="center"/>
          </w:tcPr>
          <w:p w:rsidR="00A751F2" w:rsidRDefault="00A751F2">
            <w:pPr>
              <w:wordWrap w:val="0"/>
              <w:jc w:val="center"/>
            </w:pPr>
          </w:p>
        </w:tc>
        <w:tc>
          <w:tcPr>
            <w:tcW w:w="403"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437" w:type="pct"/>
            <w:vAlign w:val="center"/>
          </w:tcPr>
          <w:p w:rsidR="00A751F2" w:rsidRDefault="00A751F2">
            <w:pPr>
              <w:wordWrap w:val="0"/>
              <w:jc w:val="center"/>
            </w:pPr>
          </w:p>
        </w:tc>
        <w:tc>
          <w:tcPr>
            <w:tcW w:w="354" w:type="pct"/>
            <w:vAlign w:val="center"/>
          </w:tcPr>
          <w:p w:rsidR="00A751F2" w:rsidRDefault="00A751F2">
            <w:pPr>
              <w:wordWrap w:val="0"/>
              <w:jc w:val="center"/>
            </w:pPr>
          </w:p>
        </w:tc>
        <w:tc>
          <w:tcPr>
            <w:tcW w:w="439" w:type="pct"/>
            <w:vAlign w:val="center"/>
          </w:tcPr>
          <w:p w:rsidR="00A751F2" w:rsidRDefault="00A751F2">
            <w:pPr>
              <w:wordWrap w:val="0"/>
              <w:jc w:val="center"/>
            </w:pPr>
          </w:p>
        </w:tc>
      </w:tr>
      <w:tr w:rsidR="00A751F2">
        <w:trPr>
          <w:trHeight w:hRule="exact" w:val="289"/>
        </w:trPr>
        <w:tc>
          <w:tcPr>
            <w:tcW w:w="212" w:type="pct"/>
          </w:tcPr>
          <w:p w:rsidR="00A751F2" w:rsidRDefault="0098328F">
            <w:pPr>
              <w:pStyle w:val="TableParagraph"/>
              <w:wordWrap w:val="0"/>
              <w:spacing w:line="277" w:lineRule="exact"/>
              <w:ind w:left="103"/>
              <w:rPr>
                <w:sz w:val="24"/>
              </w:rPr>
            </w:pPr>
            <w:r>
              <w:rPr>
                <w:sz w:val="24"/>
              </w:rPr>
              <w:t>…</w:t>
            </w:r>
          </w:p>
        </w:tc>
        <w:tc>
          <w:tcPr>
            <w:tcW w:w="449" w:type="pct"/>
            <w:vAlign w:val="center"/>
          </w:tcPr>
          <w:p w:rsidR="00A751F2" w:rsidRDefault="00A751F2">
            <w:pPr>
              <w:wordWrap w:val="0"/>
              <w:jc w:val="center"/>
            </w:pPr>
          </w:p>
        </w:tc>
        <w:tc>
          <w:tcPr>
            <w:tcW w:w="566" w:type="pct"/>
            <w:vAlign w:val="center"/>
          </w:tcPr>
          <w:p w:rsidR="00A751F2" w:rsidRDefault="00A751F2">
            <w:pPr>
              <w:wordWrap w:val="0"/>
              <w:jc w:val="center"/>
            </w:pPr>
          </w:p>
        </w:tc>
        <w:tc>
          <w:tcPr>
            <w:tcW w:w="403"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535" w:type="pct"/>
            <w:vAlign w:val="center"/>
          </w:tcPr>
          <w:p w:rsidR="00A751F2" w:rsidRDefault="00A751F2">
            <w:pPr>
              <w:wordWrap w:val="0"/>
              <w:jc w:val="center"/>
            </w:pPr>
          </w:p>
        </w:tc>
        <w:tc>
          <w:tcPr>
            <w:tcW w:w="437" w:type="pct"/>
            <w:vAlign w:val="center"/>
          </w:tcPr>
          <w:p w:rsidR="00A751F2" w:rsidRDefault="00A751F2">
            <w:pPr>
              <w:wordWrap w:val="0"/>
              <w:jc w:val="center"/>
            </w:pPr>
          </w:p>
        </w:tc>
        <w:tc>
          <w:tcPr>
            <w:tcW w:w="354" w:type="pct"/>
            <w:vAlign w:val="center"/>
          </w:tcPr>
          <w:p w:rsidR="00A751F2" w:rsidRDefault="00A751F2">
            <w:pPr>
              <w:wordWrap w:val="0"/>
              <w:jc w:val="center"/>
            </w:pPr>
          </w:p>
        </w:tc>
        <w:tc>
          <w:tcPr>
            <w:tcW w:w="439" w:type="pct"/>
            <w:vAlign w:val="center"/>
          </w:tcPr>
          <w:p w:rsidR="00A751F2" w:rsidRDefault="00A751F2">
            <w:pPr>
              <w:wordWrap w:val="0"/>
              <w:jc w:val="center"/>
            </w:pPr>
          </w:p>
        </w:tc>
      </w:tr>
      <w:tr w:rsidR="00A751F2">
        <w:trPr>
          <w:trHeight w:hRule="exact" w:val="321"/>
        </w:trPr>
        <w:tc>
          <w:tcPr>
            <w:tcW w:w="4561" w:type="pct"/>
            <w:gridSpan w:val="10"/>
            <w:vAlign w:val="center"/>
          </w:tcPr>
          <w:p w:rsidR="00A751F2" w:rsidRDefault="0098328F">
            <w:pPr>
              <w:pStyle w:val="TableParagraph"/>
              <w:wordWrap w:val="0"/>
              <w:spacing w:line="278" w:lineRule="exact"/>
              <w:ind w:right="97"/>
              <w:jc w:val="center"/>
              <w:rPr>
                <w:b/>
                <w:sz w:val="24"/>
              </w:rPr>
            </w:pPr>
            <w:r>
              <w:rPr>
                <w:b/>
                <w:sz w:val="24"/>
              </w:rPr>
              <w:t>总价（元）</w:t>
            </w:r>
          </w:p>
        </w:tc>
        <w:tc>
          <w:tcPr>
            <w:tcW w:w="439" w:type="pct"/>
            <w:vAlign w:val="center"/>
          </w:tcPr>
          <w:p w:rsidR="00A751F2" w:rsidRDefault="00A751F2">
            <w:pPr>
              <w:wordWrap w:val="0"/>
              <w:jc w:val="center"/>
            </w:pPr>
          </w:p>
        </w:tc>
      </w:tr>
    </w:tbl>
    <w:p w:rsidR="00A751F2" w:rsidRDefault="00A751F2">
      <w:pPr>
        <w:pStyle w:val="a7"/>
        <w:wordWrap w:val="0"/>
        <w:spacing w:before="1"/>
        <w:rPr>
          <w:sz w:val="12"/>
        </w:rPr>
      </w:pPr>
    </w:p>
    <w:p w:rsidR="00A751F2" w:rsidRDefault="0098328F">
      <w:pPr>
        <w:pStyle w:val="a7"/>
        <w:wordWrap w:val="0"/>
        <w:spacing w:before="11"/>
        <w:rPr>
          <w:i/>
          <w:color w:val="FF0000"/>
        </w:rPr>
      </w:pPr>
      <w:r>
        <w:rPr>
          <w:i/>
          <w:color w:val="FF0000"/>
        </w:rPr>
        <w:t>说明：制造商规模请填写“中型”、“小型”、“微型”或“其他”，中小企业的定义见第二章《投标人须知》。</w:t>
      </w:r>
    </w:p>
    <w:p w:rsidR="00A751F2" w:rsidRDefault="00A751F2">
      <w:pPr>
        <w:pStyle w:val="a7"/>
        <w:wordWrap w:val="0"/>
        <w:spacing w:before="11"/>
        <w:rPr>
          <w:i/>
          <w:color w:val="FF0000"/>
        </w:rPr>
      </w:pPr>
    </w:p>
    <w:p w:rsidR="00A751F2" w:rsidRDefault="0098328F">
      <w:pPr>
        <w:pStyle w:val="a7"/>
        <w:tabs>
          <w:tab w:val="left" w:pos="1541"/>
          <w:tab w:val="left" w:pos="2501"/>
          <w:tab w:val="left" w:pos="3461"/>
          <w:tab w:val="left" w:pos="4474"/>
        </w:tabs>
        <w:wordWrap w:val="0"/>
        <w:spacing w:before="1" w:line="376" w:lineRule="auto"/>
        <w:ind w:left="221" w:right="4930"/>
        <w:rPr>
          <w:u w:val="single"/>
        </w:rPr>
      </w:pPr>
      <w:r>
        <w:t>投标人名称（加盖公章</w:t>
      </w:r>
      <w:r>
        <w:rPr>
          <w:spacing w:val="-120"/>
        </w:rPr>
        <w:t>）</w:t>
      </w:r>
      <w:r>
        <w:rPr>
          <w:spacing w:val="-1"/>
        </w:rPr>
        <w:t>：</w:t>
      </w:r>
      <w:r>
        <w:rPr>
          <w:u w:val="single"/>
        </w:rPr>
        <w:t xml:space="preserve"> </w:t>
      </w:r>
      <w:r>
        <w:rPr>
          <w:rFonts w:hint="eastAsia"/>
          <w:u w:val="single"/>
        </w:rPr>
        <w:t xml:space="preserve">        </w:t>
      </w:r>
      <w:r>
        <w:rPr>
          <w:u w:val="single"/>
        </w:rPr>
        <w:t xml:space="preserve"> </w:t>
      </w:r>
    </w:p>
    <w:p w:rsidR="00A751F2" w:rsidRDefault="0098328F">
      <w:pPr>
        <w:pStyle w:val="a7"/>
        <w:tabs>
          <w:tab w:val="left" w:pos="1541"/>
          <w:tab w:val="left" w:pos="2501"/>
          <w:tab w:val="left" w:pos="3461"/>
          <w:tab w:val="left" w:pos="4474"/>
        </w:tabs>
        <w:wordWrap w:val="0"/>
        <w:spacing w:before="1" w:line="376" w:lineRule="auto"/>
        <w:ind w:left="221" w:right="4930"/>
      </w:pPr>
      <w:r>
        <w:t>日期：</w:t>
      </w:r>
      <w:r>
        <w:rPr>
          <w:u w:val="single"/>
        </w:rPr>
        <w:t xml:space="preserve"> </w:t>
      </w:r>
      <w:r>
        <w:rPr>
          <w:rFonts w:hint="eastAsia"/>
          <w:u w:val="single"/>
        </w:rPr>
        <w:t xml:space="preserve">     </w:t>
      </w:r>
      <w:r>
        <w:t>年</w:t>
      </w:r>
      <w:r>
        <w:rPr>
          <w:u w:val="single"/>
        </w:rPr>
        <w:t xml:space="preserve"> </w:t>
      </w:r>
      <w:r>
        <w:rPr>
          <w:rFonts w:hint="eastAsia"/>
          <w:u w:val="single"/>
        </w:rPr>
        <w:t xml:space="preserve">    </w:t>
      </w:r>
      <w:r>
        <w:t>月</w:t>
      </w:r>
      <w:r>
        <w:rPr>
          <w:u w:val="single"/>
        </w:rPr>
        <w:t xml:space="preserve"> </w:t>
      </w:r>
      <w:r>
        <w:rPr>
          <w:rFonts w:hint="eastAsia"/>
          <w:u w:val="single"/>
        </w:rPr>
        <w:t xml:space="preserve">     </w:t>
      </w:r>
      <w:r>
        <w:t>日</w:t>
      </w:r>
    </w:p>
    <w:p w:rsidR="00A751F2" w:rsidRDefault="00A751F2">
      <w:pPr>
        <w:pStyle w:val="a7"/>
        <w:wordWrap w:val="0"/>
        <w:spacing w:before="11"/>
        <w:rPr>
          <w:i/>
          <w:color w:val="FF0000"/>
        </w:rPr>
        <w:sectPr w:rsidR="00A751F2">
          <w:pgSz w:w="16840" w:h="11907" w:orient="landscape"/>
          <w:pgMar w:top="1134" w:right="1418" w:bottom="1701" w:left="1418" w:header="851" w:footer="851" w:gutter="0"/>
          <w:cols w:space="720"/>
          <w:docGrid w:linePitch="462"/>
        </w:sectPr>
      </w:pPr>
    </w:p>
    <w:p w:rsidR="00A751F2" w:rsidRDefault="0098328F">
      <w:pPr>
        <w:spacing w:line="360" w:lineRule="auto"/>
        <w:outlineLvl w:val="2"/>
        <w:rPr>
          <w:color w:val="000000"/>
          <w:sz w:val="24"/>
          <w:szCs w:val="20"/>
        </w:rPr>
      </w:pPr>
      <w:r>
        <w:rPr>
          <w:color w:val="000000"/>
          <w:sz w:val="24"/>
          <w:szCs w:val="20"/>
        </w:rPr>
        <w:lastRenderedPageBreak/>
        <w:t xml:space="preserve">5  </w:t>
      </w:r>
      <w:r>
        <w:rPr>
          <w:color w:val="000000"/>
          <w:sz w:val="24"/>
          <w:szCs w:val="20"/>
        </w:rPr>
        <w:t>合同条款偏离表</w:t>
      </w:r>
      <w:bookmarkEnd w:id="877"/>
      <w:bookmarkEnd w:id="878"/>
      <w:bookmarkEnd w:id="879"/>
      <w:bookmarkEnd w:id="880"/>
      <w:bookmarkEnd w:id="881"/>
      <w:bookmarkEnd w:id="882"/>
      <w:bookmarkEnd w:id="883"/>
      <w:bookmarkEnd w:id="884"/>
      <w:bookmarkEnd w:id="885"/>
      <w:bookmarkEnd w:id="886"/>
      <w:bookmarkEnd w:id="887"/>
      <w:bookmarkEnd w:id="888"/>
      <w:bookmarkEnd w:id="889"/>
      <w:r>
        <w:rPr>
          <w:color w:val="000000"/>
          <w:sz w:val="24"/>
          <w:szCs w:val="20"/>
        </w:rPr>
        <w:t>（实质性格式）</w:t>
      </w:r>
    </w:p>
    <w:p w:rsidR="00A751F2" w:rsidRDefault="00A751F2">
      <w:pPr>
        <w:spacing w:line="360" w:lineRule="auto"/>
        <w:rPr>
          <w:color w:val="000000"/>
          <w:sz w:val="24"/>
          <w:szCs w:val="20"/>
        </w:rPr>
      </w:pPr>
    </w:p>
    <w:p w:rsidR="00A751F2" w:rsidRDefault="0098328F">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A751F2" w:rsidRDefault="00A751F2">
      <w:pPr>
        <w:spacing w:line="360" w:lineRule="auto"/>
        <w:rPr>
          <w:color w:val="000000"/>
          <w:sz w:val="24"/>
          <w:szCs w:val="20"/>
        </w:rPr>
      </w:pPr>
    </w:p>
    <w:p w:rsidR="00A751F2" w:rsidRDefault="0098328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A751F2">
        <w:trPr>
          <w:trHeight w:val="930"/>
          <w:jc w:val="center"/>
        </w:trPr>
        <w:tc>
          <w:tcPr>
            <w:tcW w:w="0" w:type="auto"/>
            <w:gridSpan w:val="6"/>
            <w:vAlign w:val="center"/>
          </w:tcPr>
          <w:p w:rsidR="00A751F2" w:rsidRDefault="0098328F">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rsidR="00A751F2" w:rsidRDefault="0098328F">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A751F2" w:rsidRDefault="0098328F">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rsidR="00A751F2">
        <w:trPr>
          <w:trHeight w:val="930"/>
          <w:jc w:val="center"/>
        </w:trPr>
        <w:tc>
          <w:tcPr>
            <w:tcW w:w="834" w:type="dxa"/>
            <w:vAlign w:val="center"/>
          </w:tcPr>
          <w:p w:rsidR="00A751F2" w:rsidRDefault="0098328F">
            <w:pPr>
              <w:adjustRightInd w:val="0"/>
              <w:snapToGrid w:val="0"/>
              <w:jc w:val="center"/>
              <w:rPr>
                <w:color w:val="000000"/>
                <w:sz w:val="24"/>
              </w:rPr>
            </w:pPr>
            <w:r>
              <w:rPr>
                <w:color w:val="000000"/>
                <w:sz w:val="24"/>
              </w:rPr>
              <w:t>序号</w:t>
            </w:r>
          </w:p>
        </w:tc>
        <w:tc>
          <w:tcPr>
            <w:tcW w:w="1301" w:type="dxa"/>
            <w:vAlign w:val="center"/>
          </w:tcPr>
          <w:p w:rsidR="00A751F2" w:rsidRDefault="0098328F">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rsidR="00A751F2" w:rsidRDefault="0098328F">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rsidR="00A751F2" w:rsidRDefault="0098328F">
            <w:pPr>
              <w:adjustRightInd w:val="0"/>
              <w:snapToGrid w:val="0"/>
              <w:jc w:val="center"/>
              <w:rPr>
                <w:color w:val="000000"/>
                <w:sz w:val="24"/>
              </w:rPr>
            </w:pPr>
            <w:r>
              <w:rPr>
                <w:color w:val="000000"/>
                <w:sz w:val="24"/>
              </w:rPr>
              <w:t>投标文件内容</w:t>
            </w:r>
          </w:p>
        </w:tc>
        <w:tc>
          <w:tcPr>
            <w:tcW w:w="2458" w:type="dxa"/>
            <w:vAlign w:val="center"/>
          </w:tcPr>
          <w:p w:rsidR="00A751F2" w:rsidRDefault="0098328F">
            <w:pPr>
              <w:adjustRightInd w:val="0"/>
              <w:snapToGrid w:val="0"/>
              <w:jc w:val="center"/>
              <w:rPr>
                <w:color w:val="000000"/>
                <w:sz w:val="24"/>
              </w:rPr>
            </w:pPr>
            <w:r>
              <w:rPr>
                <w:color w:val="000000"/>
                <w:sz w:val="24"/>
              </w:rPr>
              <w:t>偏离情况</w:t>
            </w:r>
          </w:p>
        </w:tc>
        <w:tc>
          <w:tcPr>
            <w:tcW w:w="788" w:type="dxa"/>
            <w:vAlign w:val="center"/>
          </w:tcPr>
          <w:p w:rsidR="00A751F2" w:rsidRDefault="0098328F">
            <w:pPr>
              <w:adjustRightInd w:val="0"/>
              <w:snapToGrid w:val="0"/>
              <w:jc w:val="center"/>
              <w:rPr>
                <w:color w:val="000000"/>
                <w:sz w:val="24"/>
              </w:rPr>
            </w:pPr>
            <w:r>
              <w:rPr>
                <w:color w:val="000000"/>
                <w:sz w:val="24"/>
              </w:rPr>
              <w:t>说明</w:t>
            </w:r>
          </w:p>
        </w:tc>
      </w:tr>
      <w:tr w:rsidR="00A751F2">
        <w:trPr>
          <w:trHeight w:val="930"/>
          <w:jc w:val="center"/>
        </w:trPr>
        <w:tc>
          <w:tcPr>
            <w:tcW w:w="834" w:type="dxa"/>
            <w:vAlign w:val="center"/>
          </w:tcPr>
          <w:p w:rsidR="00A751F2" w:rsidRDefault="00A751F2">
            <w:pPr>
              <w:adjustRightInd w:val="0"/>
              <w:snapToGrid w:val="0"/>
              <w:jc w:val="center"/>
              <w:rPr>
                <w:color w:val="000000"/>
                <w:sz w:val="24"/>
              </w:rPr>
            </w:pPr>
          </w:p>
        </w:tc>
        <w:tc>
          <w:tcPr>
            <w:tcW w:w="1301" w:type="dxa"/>
            <w:vAlign w:val="center"/>
          </w:tcPr>
          <w:p w:rsidR="00A751F2" w:rsidRDefault="00A751F2">
            <w:pPr>
              <w:adjustRightInd w:val="0"/>
              <w:snapToGrid w:val="0"/>
              <w:jc w:val="center"/>
              <w:rPr>
                <w:color w:val="000000"/>
                <w:sz w:val="24"/>
              </w:rPr>
            </w:pPr>
          </w:p>
        </w:tc>
        <w:tc>
          <w:tcPr>
            <w:tcW w:w="2007" w:type="dxa"/>
            <w:vAlign w:val="center"/>
          </w:tcPr>
          <w:p w:rsidR="00A751F2" w:rsidRDefault="00A751F2">
            <w:pPr>
              <w:adjustRightInd w:val="0"/>
              <w:snapToGrid w:val="0"/>
              <w:jc w:val="center"/>
              <w:rPr>
                <w:color w:val="000000"/>
                <w:sz w:val="24"/>
              </w:rPr>
            </w:pPr>
          </w:p>
        </w:tc>
        <w:tc>
          <w:tcPr>
            <w:tcW w:w="2008" w:type="dxa"/>
            <w:vAlign w:val="center"/>
          </w:tcPr>
          <w:p w:rsidR="00A751F2" w:rsidRDefault="00A751F2">
            <w:pPr>
              <w:adjustRightInd w:val="0"/>
              <w:snapToGrid w:val="0"/>
              <w:jc w:val="center"/>
              <w:rPr>
                <w:color w:val="000000"/>
                <w:sz w:val="24"/>
              </w:rPr>
            </w:pPr>
          </w:p>
        </w:tc>
        <w:tc>
          <w:tcPr>
            <w:tcW w:w="2458" w:type="dxa"/>
            <w:vAlign w:val="center"/>
          </w:tcPr>
          <w:p w:rsidR="00A751F2" w:rsidRDefault="00A751F2">
            <w:pPr>
              <w:adjustRightInd w:val="0"/>
              <w:snapToGrid w:val="0"/>
              <w:jc w:val="center"/>
              <w:rPr>
                <w:color w:val="000000"/>
                <w:sz w:val="24"/>
              </w:rPr>
            </w:pPr>
          </w:p>
        </w:tc>
        <w:tc>
          <w:tcPr>
            <w:tcW w:w="788" w:type="dxa"/>
            <w:vAlign w:val="center"/>
          </w:tcPr>
          <w:p w:rsidR="00A751F2" w:rsidRDefault="00A751F2">
            <w:pPr>
              <w:adjustRightInd w:val="0"/>
              <w:snapToGrid w:val="0"/>
              <w:jc w:val="center"/>
              <w:rPr>
                <w:color w:val="000000"/>
                <w:sz w:val="24"/>
              </w:rPr>
            </w:pPr>
          </w:p>
        </w:tc>
      </w:tr>
      <w:tr w:rsidR="00A751F2">
        <w:trPr>
          <w:trHeight w:val="930"/>
          <w:jc w:val="center"/>
        </w:trPr>
        <w:tc>
          <w:tcPr>
            <w:tcW w:w="834" w:type="dxa"/>
            <w:vAlign w:val="center"/>
          </w:tcPr>
          <w:p w:rsidR="00A751F2" w:rsidRDefault="00A751F2">
            <w:pPr>
              <w:adjustRightInd w:val="0"/>
              <w:snapToGrid w:val="0"/>
              <w:jc w:val="center"/>
              <w:rPr>
                <w:color w:val="000000"/>
                <w:sz w:val="24"/>
              </w:rPr>
            </w:pPr>
          </w:p>
        </w:tc>
        <w:tc>
          <w:tcPr>
            <w:tcW w:w="1301" w:type="dxa"/>
            <w:vAlign w:val="center"/>
          </w:tcPr>
          <w:p w:rsidR="00A751F2" w:rsidRDefault="00A751F2">
            <w:pPr>
              <w:adjustRightInd w:val="0"/>
              <w:snapToGrid w:val="0"/>
              <w:jc w:val="center"/>
              <w:rPr>
                <w:color w:val="000000"/>
                <w:sz w:val="24"/>
              </w:rPr>
            </w:pPr>
          </w:p>
        </w:tc>
        <w:tc>
          <w:tcPr>
            <w:tcW w:w="2007" w:type="dxa"/>
            <w:vAlign w:val="center"/>
          </w:tcPr>
          <w:p w:rsidR="00A751F2" w:rsidRDefault="00A751F2">
            <w:pPr>
              <w:adjustRightInd w:val="0"/>
              <w:snapToGrid w:val="0"/>
              <w:jc w:val="center"/>
              <w:rPr>
                <w:color w:val="000000"/>
                <w:sz w:val="24"/>
              </w:rPr>
            </w:pPr>
          </w:p>
        </w:tc>
        <w:tc>
          <w:tcPr>
            <w:tcW w:w="2008" w:type="dxa"/>
            <w:vAlign w:val="center"/>
          </w:tcPr>
          <w:p w:rsidR="00A751F2" w:rsidRDefault="00A751F2">
            <w:pPr>
              <w:adjustRightInd w:val="0"/>
              <w:snapToGrid w:val="0"/>
              <w:jc w:val="center"/>
              <w:rPr>
                <w:color w:val="000000"/>
                <w:sz w:val="24"/>
              </w:rPr>
            </w:pPr>
          </w:p>
        </w:tc>
        <w:tc>
          <w:tcPr>
            <w:tcW w:w="2458" w:type="dxa"/>
            <w:vAlign w:val="center"/>
          </w:tcPr>
          <w:p w:rsidR="00A751F2" w:rsidRDefault="00A751F2">
            <w:pPr>
              <w:adjustRightInd w:val="0"/>
              <w:snapToGrid w:val="0"/>
              <w:jc w:val="center"/>
              <w:rPr>
                <w:color w:val="000000"/>
                <w:sz w:val="24"/>
              </w:rPr>
            </w:pPr>
          </w:p>
        </w:tc>
        <w:tc>
          <w:tcPr>
            <w:tcW w:w="788" w:type="dxa"/>
            <w:vAlign w:val="center"/>
          </w:tcPr>
          <w:p w:rsidR="00A751F2" w:rsidRDefault="00A751F2">
            <w:pPr>
              <w:adjustRightInd w:val="0"/>
              <w:snapToGrid w:val="0"/>
              <w:jc w:val="center"/>
              <w:rPr>
                <w:color w:val="000000"/>
                <w:sz w:val="24"/>
              </w:rPr>
            </w:pPr>
          </w:p>
        </w:tc>
      </w:tr>
      <w:tr w:rsidR="00A751F2">
        <w:trPr>
          <w:trHeight w:val="930"/>
          <w:jc w:val="center"/>
        </w:trPr>
        <w:tc>
          <w:tcPr>
            <w:tcW w:w="834" w:type="dxa"/>
            <w:vAlign w:val="center"/>
          </w:tcPr>
          <w:p w:rsidR="00A751F2" w:rsidRDefault="00A751F2">
            <w:pPr>
              <w:adjustRightInd w:val="0"/>
              <w:snapToGrid w:val="0"/>
              <w:jc w:val="center"/>
              <w:rPr>
                <w:color w:val="000000"/>
                <w:sz w:val="24"/>
              </w:rPr>
            </w:pPr>
          </w:p>
        </w:tc>
        <w:tc>
          <w:tcPr>
            <w:tcW w:w="1301" w:type="dxa"/>
            <w:vAlign w:val="center"/>
          </w:tcPr>
          <w:p w:rsidR="00A751F2" w:rsidRDefault="00A751F2">
            <w:pPr>
              <w:adjustRightInd w:val="0"/>
              <w:snapToGrid w:val="0"/>
              <w:jc w:val="center"/>
              <w:rPr>
                <w:color w:val="000000"/>
                <w:sz w:val="24"/>
              </w:rPr>
            </w:pPr>
          </w:p>
        </w:tc>
        <w:tc>
          <w:tcPr>
            <w:tcW w:w="2007" w:type="dxa"/>
            <w:vAlign w:val="center"/>
          </w:tcPr>
          <w:p w:rsidR="00A751F2" w:rsidRDefault="00A751F2">
            <w:pPr>
              <w:adjustRightInd w:val="0"/>
              <w:snapToGrid w:val="0"/>
              <w:jc w:val="center"/>
              <w:rPr>
                <w:color w:val="000000"/>
                <w:sz w:val="24"/>
              </w:rPr>
            </w:pPr>
          </w:p>
        </w:tc>
        <w:tc>
          <w:tcPr>
            <w:tcW w:w="2008" w:type="dxa"/>
            <w:vAlign w:val="center"/>
          </w:tcPr>
          <w:p w:rsidR="00A751F2" w:rsidRDefault="00A751F2">
            <w:pPr>
              <w:adjustRightInd w:val="0"/>
              <w:snapToGrid w:val="0"/>
              <w:jc w:val="center"/>
              <w:rPr>
                <w:color w:val="000000"/>
                <w:sz w:val="24"/>
              </w:rPr>
            </w:pPr>
          </w:p>
        </w:tc>
        <w:tc>
          <w:tcPr>
            <w:tcW w:w="2458" w:type="dxa"/>
            <w:vAlign w:val="center"/>
          </w:tcPr>
          <w:p w:rsidR="00A751F2" w:rsidRDefault="00A751F2">
            <w:pPr>
              <w:adjustRightInd w:val="0"/>
              <w:snapToGrid w:val="0"/>
              <w:jc w:val="center"/>
              <w:rPr>
                <w:color w:val="000000"/>
                <w:sz w:val="24"/>
              </w:rPr>
            </w:pPr>
          </w:p>
        </w:tc>
        <w:tc>
          <w:tcPr>
            <w:tcW w:w="788" w:type="dxa"/>
            <w:vAlign w:val="center"/>
          </w:tcPr>
          <w:p w:rsidR="00A751F2" w:rsidRDefault="00A751F2">
            <w:pPr>
              <w:adjustRightInd w:val="0"/>
              <w:snapToGrid w:val="0"/>
              <w:jc w:val="center"/>
              <w:rPr>
                <w:color w:val="000000"/>
                <w:sz w:val="24"/>
              </w:rPr>
            </w:pPr>
          </w:p>
        </w:tc>
      </w:tr>
      <w:tr w:rsidR="00A751F2">
        <w:trPr>
          <w:trHeight w:val="930"/>
          <w:jc w:val="center"/>
        </w:trPr>
        <w:tc>
          <w:tcPr>
            <w:tcW w:w="834" w:type="dxa"/>
            <w:vAlign w:val="center"/>
          </w:tcPr>
          <w:p w:rsidR="00A751F2" w:rsidRDefault="00A751F2">
            <w:pPr>
              <w:adjustRightInd w:val="0"/>
              <w:snapToGrid w:val="0"/>
              <w:jc w:val="center"/>
              <w:rPr>
                <w:color w:val="000000"/>
                <w:sz w:val="24"/>
              </w:rPr>
            </w:pPr>
          </w:p>
        </w:tc>
        <w:tc>
          <w:tcPr>
            <w:tcW w:w="1301" w:type="dxa"/>
            <w:vAlign w:val="center"/>
          </w:tcPr>
          <w:p w:rsidR="00A751F2" w:rsidRDefault="00A751F2">
            <w:pPr>
              <w:adjustRightInd w:val="0"/>
              <w:snapToGrid w:val="0"/>
              <w:jc w:val="center"/>
              <w:rPr>
                <w:color w:val="000000"/>
                <w:sz w:val="24"/>
              </w:rPr>
            </w:pPr>
          </w:p>
        </w:tc>
        <w:tc>
          <w:tcPr>
            <w:tcW w:w="2007" w:type="dxa"/>
            <w:vAlign w:val="center"/>
          </w:tcPr>
          <w:p w:rsidR="00A751F2" w:rsidRDefault="00A751F2">
            <w:pPr>
              <w:adjustRightInd w:val="0"/>
              <w:snapToGrid w:val="0"/>
              <w:jc w:val="center"/>
              <w:rPr>
                <w:color w:val="000000"/>
                <w:sz w:val="24"/>
              </w:rPr>
            </w:pPr>
          </w:p>
        </w:tc>
        <w:tc>
          <w:tcPr>
            <w:tcW w:w="2008" w:type="dxa"/>
            <w:vAlign w:val="center"/>
          </w:tcPr>
          <w:p w:rsidR="00A751F2" w:rsidRDefault="00A751F2">
            <w:pPr>
              <w:adjustRightInd w:val="0"/>
              <w:snapToGrid w:val="0"/>
              <w:jc w:val="center"/>
              <w:rPr>
                <w:color w:val="000000"/>
                <w:sz w:val="24"/>
              </w:rPr>
            </w:pPr>
          </w:p>
        </w:tc>
        <w:tc>
          <w:tcPr>
            <w:tcW w:w="2458" w:type="dxa"/>
            <w:vAlign w:val="center"/>
          </w:tcPr>
          <w:p w:rsidR="00A751F2" w:rsidRDefault="00A751F2">
            <w:pPr>
              <w:adjustRightInd w:val="0"/>
              <w:snapToGrid w:val="0"/>
              <w:jc w:val="center"/>
              <w:rPr>
                <w:color w:val="000000"/>
                <w:sz w:val="24"/>
              </w:rPr>
            </w:pPr>
          </w:p>
        </w:tc>
        <w:tc>
          <w:tcPr>
            <w:tcW w:w="788" w:type="dxa"/>
            <w:vAlign w:val="center"/>
          </w:tcPr>
          <w:p w:rsidR="00A751F2" w:rsidRDefault="00A751F2">
            <w:pPr>
              <w:adjustRightInd w:val="0"/>
              <w:snapToGrid w:val="0"/>
              <w:jc w:val="center"/>
              <w:rPr>
                <w:color w:val="000000"/>
                <w:sz w:val="24"/>
              </w:rPr>
            </w:pPr>
          </w:p>
        </w:tc>
      </w:tr>
    </w:tbl>
    <w:p w:rsidR="00A751F2" w:rsidRDefault="00A751F2">
      <w:pPr>
        <w:tabs>
          <w:tab w:val="left" w:pos="1800"/>
          <w:tab w:val="left" w:pos="5580"/>
        </w:tabs>
        <w:jc w:val="left"/>
        <w:rPr>
          <w:color w:val="000000"/>
          <w:sz w:val="24"/>
        </w:rPr>
      </w:pPr>
    </w:p>
    <w:p w:rsidR="00A751F2" w:rsidRDefault="0098328F">
      <w:pPr>
        <w:tabs>
          <w:tab w:val="left" w:pos="1800"/>
          <w:tab w:val="left" w:pos="5580"/>
        </w:tabs>
        <w:jc w:val="left"/>
        <w:rPr>
          <w:color w:val="000000"/>
          <w:sz w:val="24"/>
        </w:rPr>
      </w:pPr>
      <w:r>
        <w:rPr>
          <w:color w:val="000000"/>
          <w:sz w:val="24"/>
        </w:rPr>
        <w:t>注：</w:t>
      </w:r>
    </w:p>
    <w:p w:rsidR="00A751F2" w:rsidRDefault="0098328F">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A751F2" w:rsidRDefault="0098328F">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填写“正偏离”或“负偏离”。</w:t>
      </w:r>
    </w:p>
    <w:p w:rsidR="00A751F2" w:rsidRDefault="00A751F2">
      <w:pPr>
        <w:spacing w:line="360" w:lineRule="auto"/>
        <w:rPr>
          <w:color w:val="000000"/>
          <w:sz w:val="24"/>
          <w:szCs w:val="20"/>
        </w:rPr>
      </w:pPr>
    </w:p>
    <w:p w:rsidR="00A751F2" w:rsidRDefault="0098328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A751F2" w:rsidRDefault="0098328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A751F2" w:rsidRDefault="0098328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A751F2" w:rsidRDefault="0098328F">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890"/>
      <w:bookmarkEnd w:id="891"/>
      <w:bookmarkEnd w:id="892"/>
      <w:bookmarkEnd w:id="893"/>
      <w:bookmarkEnd w:id="894"/>
      <w:bookmarkEnd w:id="895"/>
      <w:bookmarkEnd w:id="896"/>
      <w:bookmarkEnd w:id="897"/>
      <w:bookmarkEnd w:id="898"/>
      <w:bookmarkEnd w:id="899"/>
      <w:bookmarkEnd w:id="900"/>
      <w:bookmarkEnd w:id="901"/>
      <w:bookmarkEnd w:id="902"/>
      <w:r>
        <w:rPr>
          <w:color w:val="000000"/>
          <w:sz w:val="24"/>
          <w:szCs w:val="20"/>
        </w:rPr>
        <w:t>采购需求偏离表（实质性格式）</w:t>
      </w:r>
    </w:p>
    <w:p w:rsidR="00A751F2" w:rsidRDefault="0098328F">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A751F2" w:rsidRDefault="0098328F">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751F2">
        <w:trPr>
          <w:trHeight w:val="1053"/>
          <w:jc w:val="center"/>
        </w:trPr>
        <w:tc>
          <w:tcPr>
            <w:tcW w:w="775" w:type="dxa"/>
            <w:vAlign w:val="center"/>
          </w:tcPr>
          <w:p w:rsidR="00A751F2" w:rsidRDefault="0098328F">
            <w:pPr>
              <w:adjustRightInd w:val="0"/>
              <w:snapToGrid w:val="0"/>
              <w:jc w:val="center"/>
              <w:rPr>
                <w:color w:val="000000"/>
                <w:sz w:val="24"/>
              </w:rPr>
            </w:pPr>
            <w:r>
              <w:rPr>
                <w:color w:val="000000"/>
                <w:sz w:val="24"/>
              </w:rPr>
              <w:t>序号</w:t>
            </w:r>
          </w:p>
        </w:tc>
        <w:tc>
          <w:tcPr>
            <w:tcW w:w="1482" w:type="dxa"/>
            <w:vAlign w:val="center"/>
          </w:tcPr>
          <w:p w:rsidR="00A751F2" w:rsidRDefault="0098328F">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A751F2" w:rsidRDefault="0098328F">
            <w:pPr>
              <w:adjustRightInd w:val="0"/>
              <w:snapToGrid w:val="0"/>
              <w:jc w:val="center"/>
              <w:rPr>
                <w:color w:val="000000"/>
                <w:sz w:val="24"/>
              </w:rPr>
            </w:pPr>
            <w:r>
              <w:rPr>
                <w:color w:val="000000"/>
                <w:sz w:val="24"/>
              </w:rPr>
              <w:t>招标文件要求</w:t>
            </w:r>
          </w:p>
        </w:tc>
        <w:tc>
          <w:tcPr>
            <w:tcW w:w="2126" w:type="dxa"/>
            <w:vAlign w:val="center"/>
          </w:tcPr>
          <w:p w:rsidR="00A751F2" w:rsidRDefault="0098328F">
            <w:pPr>
              <w:adjustRightInd w:val="0"/>
              <w:snapToGrid w:val="0"/>
              <w:jc w:val="center"/>
              <w:rPr>
                <w:color w:val="000000"/>
                <w:sz w:val="24"/>
              </w:rPr>
            </w:pPr>
            <w:r>
              <w:rPr>
                <w:color w:val="000000"/>
                <w:sz w:val="24"/>
              </w:rPr>
              <w:t>投标响应内容</w:t>
            </w:r>
          </w:p>
        </w:tc>
        <w:tc>
          <w:tcPr>
            <w:tcW w:w="1875" w:type="dxa"/>
            <w:vAlign w:val="center"/>
          </w:tcPr>
          <w:p w:rsidR="00A751F2" w:rsidRDefault="0098328F">
            <w:pPr>
              <w:adjustRightInd w:val="0"/>
              <w:snapToGrid w:val="0"/>
              <w:jc w:val="center"/>
              <w:rPr>
                <w:color w:val="000000"/>
                <w:sz w:val="24"/>
              </w:rPr>
            </w:pPr>
            <w:r>
              <w:rPr>
                <w:color w:val="000000"/>
                <w:sz w:val="24"/>
              </w:rPr>
              <w:t>偏离情况</w:t>
            </w:r>
          </w:p>
        </w:tc>
        <w:tc>
          <w:tcPr>
            <w:tcW w:w="1009" w:type="dxa"/>
            <w:vAlign w:val="center"/>
          </w:tcPr>
          <w:p w:rsidR="00A751F2" w:rsidRDefault="0098328F">
            <w:pPr>
              <w:adjustRightInd w:val="0"/>
              <w:snapToGrid w:val="0"/>
              <w:jc w:val="center"/>
              <w:rPr>
                <w:color w:val="000000"/>
                <w:sz w:val="24"/>
              </w:rPr>
            </w:pPr>
            <w:r>
              <w:rPr>
                <w:color w:val="000000"/>
                <w:sz w:val="24"/>
              </w:rPr>
              <w:t>说明</w:t>
            </w:r>
          </w:p>
        </w:tc>
      </w:tr>
      <w:tr w:rsidR="00A751F2">
        <w:trPr>
          <w:trHeight w:val="930"/>
          <w:jc w:val="center"/>
        </w:trPr>
        <w:tc>
          <w:tcPr>
            <w:tcW w:w="775" w:type="dxa"/>
            <w:vAlign w:val="center"/>
          </w:tcPr>
          <w:p w:rsidR="00A751F2" w:rsidRDefault="00A751F2">
            <w:pPr>
              <w:adjustRightInd w:val="0"/>
              <w:snapToGrid w:val="0"/>
              <w:jc w:val="center"/>
              <w:rPr>
                <w:color w:val="000000"/>
                <w:sz w:val="24"/>
              </w:rPr>
            </w:pPr>
          </w:p>
        </w:tc>
        <w:tc>
          <w:tcPr>
            <w:tcW w:w="1482" w:type="dxa"/>
            <w:vAlign w:val="center"/>
          </w:tcPr>
          <w:p w:rsidR="00A751F2" w:rsidRDefault="00A751F2">
            <w:pPr>
              <w:adjustRightInd w:val="0"/>
              <w:snapToGrid w:val="0"/>
              <w:jc w:val="center"/>
              <w:rPr>
                <w:color w:val="000000"/>
                <w:sz w:val="24"/>
              </w:rPr>
            </w:pPr>
          </w:p>
        </w:tc>
        <w:tc>
          <w:tcPr>
            <w:tcW w:w="2384" w:type="dxa"/>
            <w:vAlign w:val="center"/>
          </w:tcPr>
          <w:p w:rsidR="00A751F2" w:rsidRDefault="00A751F2">
            <w:pPr>
              <w:adjustRightInd w:val="0"/>
              <w:snapToGrid w:val="0"/>
              <w:jc w:val="center"/>
              <w:rPr>
                <w:color w:val="000000"/>
                <w:sz w:val="24"/>
              </w:rPr>
            </w:pPr>
          </w:p>
        </w:tc>
        <w:tc>
          <w:tcPr>
            <w:tcW w:w="2126" w:type="dxa"/>
            <w:vAlign w:val="center"/>
          </w:tcPr>
          <w:p w:rsidR="00A751F2" w:rsidRDefault="00A751F2">
            <w:pPr>
              <w:adjustRightInd w:val="0"/>
              <w:snapToGrid w:val="0"/>
              <w:jc w:val="center"/>
              <w:rPr>
                <w:color w:val="000000"/>
                <w:sz w:val="24"/>
              </w:rPr>
            </w:pPr>
          </w:p>
        </w:tc>
        <w:tc>
          <w:tcPr>
            <w:tcW w:w="1875" w:type="dxa"/>
            <w:vAlign w:val="center"/>
          </w:tcPr>
          <w:p w:rsidR="00A751F2" w:rsidRDefault="00A751F2">
            <w:pPr>
              <w:adjustRightInd w:val="0"/>
              <w:snapToGrid w:val="0"/>
              <w:jc w:val="center"/>
              <w:rPr>
                <w:color w:val="000000"/>
                <w:sz w:val="24"/>
              </w:rPr>
            </w:pPr>
          </w:p>
        </w:tc>
        <w:tc>
          <w:tcPr>
            <w:tcW w:w="1009" w:type="dxa"/>
            <w:vAlign w:val="center"/>
          </w:tcPr>
          <w:p w:rsidR="00A751F2" w:rsidRDefault="00A751F2">
            <w:pPr>
              <w:adjustRightInd w:val="0"/>
              <w:snapToGrid w:val="0"/>
              <w:jc w:val="center"/>
              <w:rPr>
                <w:color w:val="000000"/>
                <w:sz w:val="24"/>
              </w:rPr>
            </w:pPr>
          </w:p>
        </w:tc>
      </w:tr>
      <w:tr w:rsidR="00A751F2">
        <w:trPr>
          <w:trHeight w:val="930"/>
          <w:jc w:val="center"/>
        </w:trPr>
        <w:tc>
          <w:tcPr>
            <w:tcW w:w="775" w:type="dxa"/>
            <w:vAlign w:val="center"/>
          </w:tcPr>
          <w:p w:rsidR="00A751F2" w:rsidRDefault="00A751F2">
            <w:pPr>
              <w:adjustRightInd w:val="0"/>
              <w:snapToGrid w:val="0"/>
              <w:jc w:val="center"/>
              <w:rPr>
                <w:color w:val="000000"/>
                <w:sz w:val="24"/>
              </w:rPr>
            </w:pPr>
          </w:p>
        </w:tc>
        <w:tc>
          <w:tcPr>
            <w:tcW w:w="1482" w:type="dxa"/>
            <w:vAlign w:val="center"/>
          </w:tcPr>
          <w:p w:rsidR="00A751F2" w:rsidRDefault="00A751F2">
            <w:pPr>
              <w:adjustRightInd w:val="0"/>
              <w:snapToGrid w:val="0"/>
              <w:jc w:val="center"/>
              <w:rPr>
                <w:color w:val="000000"/>
                <w:sz w:val="24"/>
              </w:rPr>
            </w:pPr>
          </w:p>
        </w:tc>
        <w:tc>
          <w:tcPr>
            <w:tcW w:w="2384" w:type="dxa"/>
            <w:vAlign w:val="center"/>
          </w:tcPr>
          <w:p w:rsidR="00A751F2" w:rsidRDefault="00A751F2">
            <w:pPr>
              <w:adjustRightInd w:val="0"/>
              <w:snapToGrid w:val="0"/>
              <w:jc w:val="center"/>
              <w:rPr>
                <w:color w:val="000000"/>
                <w:sz w:val="24"/>
              </w:rPr>
            </w:pPr>
          </w:p>
        </w:tc>
        <w:tc>
          <w:tcPr>
            <w:tcW w:w="2126" w:type="dxa"/>
            <w:vAlign w:val="center"/>
          </w:tcPr>
          <w:p w:rsidR="00A751F2" w:rsidRDefault="00A751F2">
            <w:pPr>
              <w:adjustRightInd w:val="0"/>
              <w:snapToGrid w:val="0"/>
              <w:jc w:val="center"/>
              <w:rPr>
                <w:color w:val="000000"/>
                <w:sz w:val="24"/>
              </w:rPr>
            </w:pPr>
          </w:p>
        </w:tc>
        <w:tc>
          <w:tcPr>
            <w:tcW w:w="1875" w:type="dxa"/>
            <w:vAlign w:val="center"/>
          </w:tcPr>
          <w:p w:rsidR="00A751F2" w:rsidRDefault="00A751F2">
            <w:pPr>
              <w:adjustRightInd w:val="0"/>
              <w:snapToGrid w:val="0"/>
              <w:jc w:val="center"/>
              <w:rPr>
                <w:color w:val="000000"/>
                <w:sz w:val="24"/>
              </w:rPr>
            </w:pPr>
          </w:p>
        </w:tc>
        <w:tc>
          <w:tcPr>
            <w:tcW w:w="1009" w:type="dxa"/>
            <w:vAlign w:val="center"/>
          </w:tcPr>
          <w:p w:rsidR="00A751F2" w:rsidRDefault="00A751F2">
            <w:pPr>
              <w:adjustRightInd w:val="0"/>
              <w:snapToGrid w:val="0"/>
              <w:jc w:val="center"/>
              <w:rPr>
                <w:color w:val="000000"/>
                <w:sz w:val="24"/>
              </w:rPr>
            </w:pPr>
          </w:p>
        </w:tc>
      </w:tr>
      <w:tr w:rsidR="00A751F2">
        <w:trPr>
          <w:trHeight w:val="930"/>
          <w:jc w:val="center"/>
        </w:trPr>
        <w:tc>
          <w:tcPr>
            <w:tcW w:w="775" w:type="dxa"/>
            <w:vAlign w:val="center"/>
          </w:tcPr>
          <w:p w:rsidR="00A751F2" w:rsidRDefault="00A751F2">
            <w:pPr>
              <w:adjustRightInd w:val="0"/>
              <w:snapToGrid w:val="0"/>
              <w:jc w:val="center"/>
              <w:rPr>
                <w:color w:val="000000"/>
                <w:sz w:val="24"/>
              </w:rPr>
            </w:pPr>
          </w:p>
        </w:tc>
        <w:tc>
          <w:tcPr>
            <w:tcW w:w="1482" w:type="dxa"/>
            <w:vAlign w:val="center"/>
          </w:tcPr>
          <w:p w:rsidR="00A751F2" w:rsidRDefault="00A751F2">
            <w:pPr>
              <w:adjustRightInd w:val="0"/>
              <w:snapToGrid w:val="0"/>
              <w:jc w:val="center"/>
              <w:rPr>
                <w:color w:val="000000"/>
                <w:sz w:val="24"/>
              </w:rPr>
            </w:pPr>
          </w:p>
        </w:tc>
        <w:tc>
          <w:tcPr>
            <w:tcW w:w="2384" w:type="dxa"/>
            <w:vAlign w:val="center"/>
          </w:tcPr>
          <w:p w:rsidR="00A751F2" w:rsidRDefault="00A751F2">
            <w:pPr>
              <w:adjustRightInd w:val="0"/>
              <w:snapToGrid w:val="0"/>
              <w:jc w:val="center"/>
              <w:rPr>
                <w:color w:val="000000"/>
                <w:sz w:val="24"/>
              </w:rPr>
            </w:pPr>
          </w:p>
        </w:tc>
        <w:tc>
          <w:tcPr>
            <w:tcW w:w="2126" w:type="dxa"/>
            <w:vAlign w:val="center"/>
          </w:tcPr>
          <w:p w:rsidR="00A751F2" w:rsidRDefault="00A751F2">
            <w:pPr>
              <w:adjustRightInd w:val="0"/>
              <w:snapToGrid w:val="0"/>
              <w:jc w:val="center"/>
              <w:rPr>
                <w:color w:val="000000"/>
                <w:sz w:val="24"/>
              </w:rPr>
            </w:pPr>
          </w:p>
        </w:tc>
        <w:tc>
          <w:tcPr>
            <w:tcW w:w="1875" w:type="dxa"/>
            <w:vAlign w:val="center"/>
          </w:tcPr>
          <w:p w:rsidR="00A751F2" w:rsidRDefault="00A751F2">
            <w:pPr>
              <w:adjustRightInd w:val="0"/>
              <w:snapToGrid w:val="0"/>
              <w:jc w:val="center"/>
              <w:rPr>
                <w:color w:val="000000"/>
                <w:sz w:val="24"/>
              </w:rPr>
            </w:pPr>
          </w:p>
        </w:tc>
        <w:tc>
          <w:tcPr>
            <w:tcW w:w="1009" w:type="dxa"/>
            <w:vAlign w:val="center"/>
          </w:tcPr>
          <w:p w:rsidR="00A751F2" w:rsidRDefault="00A751F2">
            <w:pPr>
              <w:adjustRightInd w:val="0"/>
              <w:snapToGrid w:val="0"/>
              <w:jc w:val="center"/>
              <w:rPr>
                <w:color w:val="000000"/>
                <w:sz w:val="24"/>
              </w:rPr>
            </w:pPr>
          </w:p>
        </w:tc>
      </w:tr>
      <w:tr w:rsidR="00A751F2">
        <w:trPr>
          <w:trHeight w:val="930"/>
          <w:jc w:val="center"/>
        </w:trPr>
        <w:tc>
          <w:tcPr>
            <w:tcW w:w="775" w:type="dxa"/>
            <w:vAlign w:val="center"/>
          </w:tcPr>
          <w:p w:rsidR="00A751F2" w:rsidRDefault="00A751F2">
            <w:pPr>
              <w:adjustRightInd w:val="0"/>
              <w:snapToGrid w:val="0"/>
              <w:jc w:val="center"/>
              <w:rPr>
                <w:color w:val="000000"/>
                <w:sz w:val="24"/>
              </w:rPr>
            </w:pPr>
          </w:p>
        </w:tc>
        <w:tc>
          <w:tcPr>
            <w:tcW w:w="1482" w:type="dxa"/>
            <w:vAlign w:val="center"/>
          </w:tcPr>
          <w:p w:rsidR="00A751F2" w:rsidRDefault="00A751F2">
            <w:pPr>
              <w:adjustRightInd w:val="0"/>
              <w:snapToGrid w:val="0"/>
              <w:jc w:val="center"/>
              <w:rPr>
                <w:color w:val="000000"/>
                <w:sz w:val="24"/>
              </w:rPr>
            </w:pPr>
          </w:p>
        </w:tc>
        <w:tc>
          <w:tcPr>
            <w:tcW w:w="2384" w:type="dxa"/>
            <w:vAlign w:val="center"/>
          </w:tcPr>
          <w:p w:rsidR="00A751F2" w:rsidRDefault="00A751F2">
            <w:pPr>
              <w:adjustRightInd w:val="0"/>
              <w:snapToGrid w:val="0"/>
              <w:jc w:val="center"/>
              <w:rPr>
                <w:color w:val="000000"/>
                <w:sz w:val="24"/>
              </w:rPr>
            </w:pPr>
          </w:p>
        </w:tc>
        <w:tc>
          <w:tcPr>
            <w:tcW w:w="2126" w:type="dxa"/>
            <w:vAlign w:val="center"/>
          </w:tcPr>
          <w:p w:rsidR="00A751F2" w:rsidRDefault="00A751F2">
            <w:pPr>
              <w:adjustRightInd w:val="0"/>
              <w:snapToGrid w:val="0"/>
              <w:jc w:val="center"/>
              <w:rPr>
                <w:color w:val="000000"/>
                <w:sz w:val="24"/>
              </w:rPr>
            </w:pPr>
          </w:p>
        </w:tc>
        <w:tc>
          <w:tcPr>
            <w:tcW w:w="1875" w:type="dxa"/>
            <w:vAlign w:val="center"/>
          </w:tcPr>
          <w:p w:rsidR="00A751F2" w:rsidRDefault="00A751F2">
            <w:pPr>
              <w:adjustRightInd w:val="0"/>
              <w:snapToGrid w:val="0"/>
              <w:jc w:val="center"/>
              <w:rPr>
                <w:color w:val="000000"/>
                <w:sz w:val="24"/>
              </w:rPr>
            </w:pPr>
          </w:p>
        </w:tc>
        <w:tc>
          <w:tcPr>
            <w:tcW w:w="1009" w:type="dxa"/>
            <w:vAlign w:val="center"/>
          </w:tcPr>
          <w:p w:rsidR="00A751F2" w:rsidRDefault="00A751F2">
            <w:pPr>
              <w:adjustRightInd w:val="0"/>
              <w:snapToGrid w:val="0"/>
              <w:jc w:val="center"/>
              <w:rPr>
                <w:color w:val="000000"/>
                <w:sz w:val="24"/>
              </w:rPr>
            </w:pPr>
          </w:p>
        </w:tc>
      </w:tr>
      <w:tr w:rsidR="00A751F2">
        <w:trPr>
          <w:trHeight w:val="930"/>
          <w:jc w:val="center"/>
        </w:trPr>
        <w:tc>
          <w:tcPr>
            <w:tcW w:w="775" w:type="dxa"/>
            <w:vAlign w:val="center"/>
          </w:tcPr>
          <w:p w:rsidR="00A751F2" w:rsidRDefault="00A751F2">
            <w:pPr>
              <w:adjustRightInd w:val="0"/>
              <w:snapToGrid w:val="0"/>
              <w:jc w:val="center"/>
              <w:rPr>
                <w:color w:val="000000"/>
                <w:sz w:val="24"/>
              </w:rPr>
            </w:pPr>
          </w:p>
        </w:tc>
        <w:tc>
          <w:tcPr>
            <w:tcW w:w="1482" w:type="dxa"/>
            <w:vAlign w:val="center"/>
          </w:tcPr>
          <w:p w:rsidR="00A751F2" w:rsidRDefault="00A751F2">
            <w:pPr>
              <w:adjustRightInd w:val="0"/>
              <w:snapToGrid w:val="0"/>
              <w:jc w:val="center"/>
              <w:rPr>
                <w:color w:val="000000"/>
                <w:sz w:val="24"/>
              </w:rPr>
            </w:pPr>
          </w:p>
        </w:tc>
        <w:tc>
          <w:tcPr>
            <w:tcW w:w="2384" w:type="dxa"/>
            <w:vAlign w:val="center"/>
          </w:tcPr>
          <w:p w:rsidR="00A751F2" w:rsidRDefault="00A751F2">
            <w:pPr>
              <w:adjustRightInd w:val="0"/>
              <w:snapToGrid w:val="0"/>
              <w:jc w:val="center"/>
              <w:rPr>
                <w:color w:val="000000"/>
                <w:sz w:val="24"/>
              </w:rPr>
            </w:pPr>
          </w:p>
        </w:tc>
        <w:tc>
          <w:tcPr>
            <w:tcW w:w="2126" w:type="dxa"/>
            <w:vAlign w:val="center"/>
          </w:tcPr>
          <w:p w:rsidR="00A751F2" w:rsidRDefault="00A751F2">
            <w:pPr>
              <w:adjustRightInd w:val="0"/>
              <w:snapToGrid w:val="0"/>
              <w:jc w:val="center"/>
              <w:rPr>
                <w:color w:val="000000"/>
                <w:sz w:val="24"/>
              </w:rPr>
            </w:pPr>
          </w:p>
        </w:tc>
        <w:tc>
          <w:tcPr>
            <w:tcW w:w="1875" w:type="dxa"/>
            <w:vAlign w:val="center"/>
          </w:tcPr>
          <w:p w:rsidR="00A751F2" w:rsidRDefault="00A751F2">
            <w:pPr>
              <w:adjustRightInd w:val="0"/>
              <w:snapToGrid w:val="0"/>
              <w:jc w:val="center"/>
              <w:rPr>
                <w:color w:val="000000"/>
                <w:sz w:val="24"/>
              </w:rPr>
            </w:pPr>
          </w:p>
        </w:tc>
        <w:tc>
          <w:tcPr>
            <w:tcW w:w="1009" w:type="dxa"/>
            <w:vAlign w:val="center"/>
          </w:tcPr>
          <w:p w:rsidR="00A751F2" w:rsidRDefault="00A751F2">
            <w:pPr>
              <w:adjustRightInd w:val="0"/>
              <w:snapToGrid w:val="0"/>
              <w:jc w:val="center"/>
              <w:rPr>
                <w:color w:val="000000"/>
                <w:sz w:val="24"/>
              </w:rPr>
            </w:pPr>
          </w:p>
        </w:tc>
      </w:tr>
      <w:tr w:rsidR="00A751F2">
        <w:trPr>
          <w:trHeight w:val="930"/>
          <w:jc w:val="center"/>
        </w:trPr>
        <w:tc>
          <w:tcPr>
            <w:tcW w:w="775" w:type="dxa"/>
            <w:vAlign w:val="center"/>
          </w:tcPr>
          <w:p w:rsidR="00A751F2" w:rsidRDefault="00A751F2">
            <w:pPr>
              <w:adjustRightInd w:val="0"/>
              <w:snapToGrid w:val="0"/>
              <w:jc w:val="center"/>
              <w:rPr>
                <w:color w:val="000000"/>
                <w:sz w:val="24"/>
              </w:rPr>
            </w:pPr>
          </w:p>
        </w:tc>
        <w:tc>
          <w:tcPr>
            <w:tcW w:w="1482" w:type="dxa"/>
            <w:vAlign w:val="center"/>
          </w:tcPr>
          <w:p w:rsidR="00A751F2" w:rsidRDefault="00A751F2">
            <w:pPr>
              <w:adjustRightInd w:val="0"/>
              <w:snapToGrid w:val="0"/>
              <w:jc w:val="center"/>
              <w:rPr>
                <w:color w:val="000000"/>
                <w:sz w:val="24"/>
              </w:rPr>
            </w:pPr>
          </w:p>
        </w:tc>
        <w:tc>
          <w:tcPr>
            <w:tcW w:w="2384" w:type="dxa"/>
            <w:vAlign w:val="center"/>
          </w:tcPr>
          <w:p w:rsidR="00A751F2" w:rsidRDefault="00A751F2">
            <w:pPr>
              <w:adjustRightInd w:val="0"/>
              <w:snapToGrid w:val="0"/>
              <w:jc w:val="center"/>
              <w:rPr>
                <w:color w:val="000000"/>
                <w:sz w:val="24"/>
              </w:rPr>
            </w:pPr>
          </w:p>
        </w:tc>
        <w:tc>
          <w:tcPr>
            <w:tcW w:w="2126" w:type="dxa"/>
            <w:vAlign w:val="center"/>
          </w:tcPr>
          <w:p w:rsidR="00A751F2" w:rsidRDefault="00A751F2">
            <w:pPr>
              <w:adjustRightInd w:val="0"/>
              <w:snapToGrid w:val="0"/>
              <w:jc w:val="center"/>
              <w:rPr>
                <w:color w:val="000000"/>
                <w:sz w:val="24"/>
              </w:rPr>
            </w:pPr>
          </w:p>
        </w:tc>
        <w:tc>
          <w:tcPr>
            <w:tcW w:w="1875" w:type="dxa"/>
            <w:vAlign w:val="center"/>
          </w:tcPr>
          <w:p w:rsidR="00A751F2" w:rsidRDefault="00A751F2">
            <w:pPr>
              <w:adjustRightInd w:val="0"/>
              <w:snapToGrid w:val="0"/>
              <w:jc w:val="center"/>
              <w:rPr>
                <w:color w:val="000000"/>
                <w:sz w:val="24"/>
              </w:rPr>
            </w:pPr>
          </w:p>
        </w:tc>
        <w:tc>
          <w:tcPr>
            <w:tcW w:w="1009" w:type="dxa"/>
            <w:vAlign w:val="center"/>
          </w:tcPr>
          <w:p w:rsidR="00A751F2" w:rsidRDefault="00A751F2">
            <w:pPr>
              <w:adjustRightInd w:val="0"/>
              <w:snapToGrid w:val="0"/>
              <w:jc w:val="center"/>
              <w:rPr>
                <w:color w:val="000000"/>
                <w:sz w:val="24"/>
              </w:rPr>
            </w:pPr>
          </w:p>
        </w:tc>
      </w:tr>
    </w:tbl>
    <w:p w:rsidR="00A751F2" w:rsidRDefault="00A751F2">
      <w:pPr>
        <w:tabs>
          <w:tab w:val="left" w:pos="1800"/>
          <w:tab w:val="left" w:pos="5580"/>
        </w:tabs>
        <w:spacing w:line="360" w:lineRule="auto"/>
        <w:ind w:firstLineChars="150" w:firstLine="360"/>
        <w:jc w:val="left"/>
        <w:rPr>
          <w:color w:val="000000"/>
          <w:sz w:val="24"/>
          <w:u w:val="single"/>
        </w:rPr>
      </w:pPr>
    </w:p>
    <w:p w:rsidR="00A751F2" w:rsidRDefault="00A751F2">
      <w:pPr>
        <w:tabs>
          <w:tab w:val="left" w:pos="1800"/>
          <w:tab w:val="left" w:pos="5580"/>
        </w:tabs>
        <w:spacing w:line="360" w:lineRule="auto"/>
        <w:ind w:firstLineChars="150" w:firstLine="360"/>
        <w:jc w:val="left"/>
        <w:rPr>
          <w:color w:val="000000"/>
          <w:sz w:val="24"/>
          <w:u w:val="single"/>
        </w:rPr>
      </w:pPr>
    </w:p>
    <w:p w:rsidR="00A751F2" w:rsidRDefault="0098328F">
      <w:pPr>
        <w:tabs>
          <w:tab w:val="left" w:pos="1800"/>
          <w:tab w:val="left" w:pos="5580"/>
        </w:tabs>
        <w:jc w:val="left"/>
        <w:rPr>
          <w:color w:val="000000"/>
          <w:sz w:val="24"/>
        </w:rPr>
      </w:pPr>
      <w:r>
        <w:rPr>
          <w:color w:val="000000"/>
          <w:sz w:val="24"/>
        </w:rPr>
        <w:t>注：</w:t>
      </w:r>
    </w:p>
    <w:p w:rsidR="00A751F2" w:rsidRDefault="0098328F">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A751F2" w:rsidRDefault="0098328F">
      <w:pPr>
        <w:tabs>
          <w:tab w:val="left" w:pos="1800"/>
          <w:tab w:val="left" w:pos="5580"/>
        </w:tabs>
        <w:jc w:val="left"/>
        <w:rPr>
          <w:color w:val="000000"/>
          <w:sz w:val="24"/>
        </w:rPr>
      </w:pPr>
      <w:r>
        <w:rPr>
          <w:sz w:val="24"/>
        </w:rPr>
        <w:t>2.</w:t>
      </w:r>
      <w:proofErr w:type="gramStart"/>
      <w:r>
        <w:rPr>
          <w:rFonts w:hint="eastAsia"/>
          <w:sz w:val="24"/>
        </w:rPr>
        <w:t>“偏离情况”列应</w:t>
      </w:r>
      <w:r>
        <w:rPr>
          <w:color w:val="000000"/>
          <w:sz w:val="24"/>
        </w:rPr>
        <w:t>据实</w:t>
      </w:r>
      <w:proofErr w:type="gramEnd"/>
      <w:r>
        <w:rPr>
          <w:rFonts w:hint="eastAsia"/>
          <w:sz w:val="24"/>
        </w:rPr>
        <w:t>填写“正偏离”或“负偏离”。</w:t>
      </w:r>
    </w:p>
    <w:p w:rsidR="00A751F2" w:rsidRDefault="00A751F2">
      <w:pPr>
        <w:tabs>
          <w:tab w:val="left" w:pos="1800"/>
          <w:tab w:val="left" w:pos="5580"/>
        </w:tabs>
        <w:jc w:val="left"/>
        <w:rPr>
          <w:sz w:val="24"/>
        </w:rPr>
      </w:pPr>
    </w:p>
    <w:p w:rsidR="00A751F2" w:rsidRDefault="00A751F2">
      <w:pPr>
        <w:tabs>
          <w:tab w:val="left" w:pos="1800"/>
          <w:tab w:val="left" w:pos="5580"/>
        </w:tabs>
        <w:jc w:val="left"/>
        <w:rPr>
          <w:color w:val="000000"/>
          <w:sz w:val="24"/>
        </w:rPr>
      </w:pPr>
    </w:p>
    <w:p w:rsidR="00A751F2" w:rsidRDefault="00A751F2">
      <w:pPr>
        <w:rPr>
          <w:color w:val="000000"/>
          <w:sz w:val="24"/>
          <w:szCs w:val="20"/>
        </w:rPr>
      </w:pPr>
    </w:p>
    <w:p w:rsidR="00A751F2" w:rsidRDefault="0098328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A751F2" w:rsidRDefault="0098328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A751F2" w:rsidRDefault="0098328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A751F2" w:rsidRDefault="0098328F">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中小企业声明函</w:t>
      </w:r>
    </w:p>
    <w:p w:rsidR="00A751F2" w:rsidRDefault="0098328F">
      <w:pPr>
        <w:tabs>
          <w:tab w:val="left" w:pos="5580"/>
        </w:tabs>
        <w:spacing w:line="360" w:lineRule="auto"/>
        <w:rPr>
          <w:sz w:val="24"/>
        </w:rPr>
      </w:pPr>
      <w:r>
        <w:rPr>
          <w:rFonts w:hint="eastAsia"/>
          <w:sz w:val="24"/>
        </w:rPr>
        <w:t>说明：</w:t>
      </w:r>
    </w:p>
    <w:p w:rsidR="00A751F2" w:rsidRDefault="0098328F">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A751F2" w:rsidRDefault="0098328F">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A751F2" w:rsidRDefault="0098328F">
      <w:pPr>
        <w:tabs>
          <w:tab w:val="left" w:pos="5580"/>
        </w:tabs>
        <w:spacing w:line="360" w:lineRule="auto"/>
        <w:rPr>
          <w:sz w:val="24"/>
        </w:rPr>
      </w:pPr>
      <w:r>
        <w:rPr>
          <w:rFonts w:hint="eastAsia"/>
          <w:sz w:val="24"/>
        </w:rPr>
        <w:t>3</w:t>
      </w:r>
      <w:r>
        <w:rPr>
          <w:rFonts w:hint="eastAsia"/>
          <w:sz w:val="24"/>
        </w:rPr>
        <w:t>）对于多标的</w:t>
      </w:r>
      <w:proofErr w:type="gramStart"/>
      <w:r>
        <w:rPr>
          <w:rFonts w:hint="eastAsia"/>
          <w:sz w:val="24"/>
        </w:rPr>
        <w:t>的</w:t>
      </w:r>
      <w:proofErr w:type="gramEnd"/>
      <w:r>
        <w:rPr>
          <w:rFonts w:hint="eastAsia"/>
          <w:sz w:val="24"/>
        </w:rPr>
        <w:t>采购项目，投标人应充分、准确地了解所投产品制造企业信息。对相关情况了解不清楚的，不建议填报本声明函。</w:t>
      </w:r>
    </w:p>
    <w:p w:rsidR="00A751F2" w:rsidRDefault="0098328F">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A751F2" w:rsidRDefault="0098328F">
      <w:pPr>
        <w:widowControl/>
        <w:jc w:val="left"/>
        <w:rPr>
          <w:b/>
          <w:bCs/>
          <w:color w:val="000000"/>
          <w:sz w:val="24"/>
        </w:rPr>
      </w:pPr>
      <w:r>
        <w:rPr>
          <w:b/>
          <w:bCs/>
          <w:color w:val="000000"/>
          <w:sz w:val="24"/>
        </w:rPr>
        <w:br w:type="page"/>
      </w:r>
    </w:p>
    <w:p w:rsidR="00A751F2" w:rsidRDefault="0098328F">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A751F2" w:rsidRDefault="0098328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A751F2" w:rsidRDefault="0098328F">
      <w:pPr>
        <w:numPr>
          <w:ilvl w:val="0"/>
          <w:numId w:val="9"/>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rsidR="00A751F2" w:rsidRDefault="0098328F">
      <w:pPr>
        <w:numPr>
          <w:ilvl w:val="0"/>
          <w:numId w:val="9"/>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A751F2" w:rsidRDefault="0098328F">
      <w:pPr>
        <w:autoSpaceDE w:val="0"/>
        <w:autoSpaceDN w:val="0"/>
        <w:spacing w:line="360" w:lineRule="auto"/>
        <w:ind w:left="860"/>
        <w:jc w:val="left"/>
        <w:rPr>
          <w:kern w:val="0"/>
          <w:sz w:val="24"/>
        </w:rPr>
      </w:pPr>
      <w:r>
        <w:rPr>
          <w:kern w:val="0"/>
          <w:sz w:val="24"/>
        </w:rPr>
        <w:t>……</w:t>
      </w:r>
    </w:p>
    <w:p w:rsidR="00A751F2" w:rsidRDefault="0098328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A751F2" w:rsidRDefault="0098328F">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A751F2" w:rsidRDefault="00A751F2">
      <w:pPr>
        <w:spacing w:line="360" w:lineRule="auto"/>
        <w:ind w:firstLine="504"/>
        <w:rPr>
          <w:spacing w:val="6"/>
          <w:sz w:val="24"/>
        </w:rPr>
      </w:pPr>
    </w:p>
    <w:p w:rsidR="00A751F2" w:rsidRDefault="00A751F2">
      <w:pPr>
        <w:spacing w:line="360" w:lineRule="auto"/>
        <w:ind w:firstLine="504"/>
        <w:rPr>
          <w:spacing w:val="6"/>
          <w:sz w:val="24"/>
        </w:rPr>
      </w:pPr>
    </w:p>
    <w:p w:rsidR="00A751F2" w:rsidRDefault="0098328F">
      <w:pPr>
        <w:spacing w:line="360" w:lineRule="auto"/>
        <w:ind w:right="360" w:firstLine="480"/>
        <w:jc w:val="right"/>
        <w:rPr>
          <w:color w:val="000000"/>
          <w:sz w:val="24"/>
        </w:rPr>
      </w:pPr>
      <w:r>
        <w:rPr>
          <w:color w:val="000000"/>
          <w:sz w:val="24"/>
        </w:rPr>
        <w:t>企业名称（盖章）：</w:t>
      </w:r>
      <w:r>
        <w:rPr>
          <w:color w:val="000000"/>
          <w:sz w:val="24"/>
        </w:rPr>
        <w:t>________</w:t>
      </w:r>
    </w:p>
    <w:p w:rsidR="00A751F2" w:rsidRDefault="0098328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A751F2" w:rsidRDefault="00A751F2">
      <w:pPr>
        <w:spacing w:line="360" w:lineRule="auto"/>
        <w:ind w:right="360" w:firstLine="480"/>
        <w:jc w:val="right"/>
        <w:rPr>
          <w:color w:val="000000"/>
          <w:sz w:val="24"/>
        </w:rPr>
      </w:pPr>
    </w:p>
    <w:p w:rsidR="00A751F2" w:rsidRDefault="00A751F2">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751F2">
        <w:tc>
          <w:tcPr>
            <w:tcW w:w="8946" w:type="dxa"/>
          </w:tcPr>
          <w:p w:rsidR="00A751F2" w:rsidRDefault="0098328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A751F2" w:rsidRDefault="00A751F2">
      <w:pPr>
        <w:autoSpaceDE w:val="0"/>
        <w:autoSpaceDN w:val="0"/>
        <w:adjustRightInd w:val="0"/>
        <w:ind w:firstLine="420"/>
        <w:jc w:val="left"/>
        <w:rPr>
          <w:sz w:val="24"/>
        </w:rPr>
      </w:pPr>
    </w:p>
    <w:p w:rsidR="00A751F2" w:rsidRDefault="00A751F2">
      <w:pPr>
        <w:spacing w:line="360" w:lineRule="auto"/>
        <w:rPr>
          <w:color w:val="000000"/>
          <w:sz w:val="24"/>
        </w:rPr>
      </w:pPr>
    </w:p>
    <w:p w:rsidR="00A751F2" w:rsidRDefault="0098328F">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r>
        <w:rPr>
          <w:rFonts w:hint="eastAsia"/>
          <w:b/>
          <w:bCs/>
          <w:color w:val="000000"/>
          <w:sz w:val="36"/>
          <w:szCs w:val="36"/>
        </w:rPr>
        <w:t>（本项目不适用）</w:t>
      </w:r>
    </w:p>
    <w:p w:rsidR="00A751F2" w:rsidRDefault="0098328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A751F2" w:rsidRDefault="0098328F">
      <w:pPr>
        <w:numPr>
          <w:ilvl w:val="0"/>
          <w:numId w:val="1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A751F2" w:rsidRDefault="0098328F">
      <w:pPr>
        <w:numPr>
          <w:ilvl w:val="0"/>
          <w:numId w:val="10"/>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A751F2" w:rsidRDefault="0098328F">
      <w:pPr>
        <w:autoSpaceDE w:val="0"/>
        <w:autoSpaceDN w:val="0"/>
        <w:spacing w:line="360" w:lineRule="auto"/>
        <w:ind w:left="860"/>
        <w:jc w:val="left"/>
        <w:rPr>
          <w:kern w:val="0"/>
          <w:sz w:val="24"/>
        </w:rPr>
      </w:pPr>
      <w:r>
        <w:rPr>
          <w:kern w:val="0"/>
          <w:sz w:val="24"/>
        </w:rPr>
        <w:t>……</w:t>
      </w:r>
    </w:p>
    <w:p w:rsidR="00A751F2" w:rsidRDefault="0098328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A751F2" w:rsidRDefault="0098328F">
      <w:pPr>
        <w:spacing w:line="360" w:lineRule="auto"/>
        <w:ind w:firstLine="504"/>
        <w:rPr>
          <w:spacing w:val="6"/>
          <w:sz w:val="24"/>
        </w:rPr>
      </w:pPr>
      <w:r>
        <w:rPr>
          <w:kern w:val="0"/>
          <w:sz w:val="24"/>
        </w:rPr>
        <w:t>本企业对上述声明内容的真实性负责。如有虚假，将依法承担相应责任。</w:t>
      </w:r>
    </w:p>
    <w:p w:rsidR="00A751F2" w:rsidRDefault="00A751F2">
      <w:pPr>
        <w:spacing w:line="360" w:lineRule="auto"/>
        <w:ind w:firstLine="504"/>
        <w:rPr>
          <w:spacing w:val="6"/>
          <w:sz w:val="24"/>
        </w:rPr>
      </w:pPr>
    </w:p>
    <w:p w:rsidR="00A751F2" w:rsidRDefault="00A751F2">
      <w:pPr>
        <w:spacing w:line="360" w:lineRule="auto"/>
        <w:ind w:right="360" w:firstLine="480"/>
        <w:jc w:val="right"/>
        <w:rPr>
          <w:color w:val="000000"/>
          <w:sz w:val="24"/>
        </w:rPr>
      </w:pPr>
    </w:p>
    <w:p w:rsidR="00A751F2" w:rsidRDefault="0098328F">
      <w:pPr>
        <w:spacing w:line="360" w:lineRule="auto"/>
        <w:ind w:right="360" w:firstLine="480"/>
        <w:jc w:val="right"/>
        <w:rPr>
          <w:color w:val="000000"/>
          <w:sz w:val="24"/>
        </w:rPr>
      </w:pPr>
      <w:r>
        <w:rPr>
          <w:color w:val="000000"/>
          <w:sz w:val="24"/>
        </w:rPr>
        <w:t>企业名称（盖章）：</w:t>
      </w:r>
      <w:r>
        <w:rPr>
          <w:color w:val="000000"/>
          <w:sz w:val="24"/>
        </w:rPr>
        <w:t>________</w:t>
      </w:r>
    </w:p>
    <w:p w:rsidR="00A751F2" w:rsidRDefault="0098328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A751F2" w:rsidRDefault="00A751F2">
      <w:pPr>
        <w:spacing w:line="360" w:lineRule="auto"/>
        <w:ind w:right="360" w:firstLine="480"/>
        <w:jc w:val="right"/>
        <w:rPr>
          <w:color w:val="000000"/>
          <w:sz w:val="24"/>
        </w:rPr>
      </w:pPr>
    </w:p>
    <w:p w:rsidR="00A751F2" w:rsidRDefault="00A751F2">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751F2">
        <w:tc>
          <w:tcPr>
            <w:tcW w:w="8946" w:type="dxa"/>
          </w:tcPr>
          <w:p w:rsidR="00A751F2" w:rsidRDefault="0098328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A751F2" w:rsidRDefault="00A751F2">
      <w:pPr>
        <w:adjustRightInd w:val="0"/>
        <w:snapToGrid w:val="0"/>
        <w:jc w:val="left"/>
        <w:rPr>
          <w:color w:val="000000"/>
          <w:szCs w:val="21"/>
          <w:vertAlign w:val="superscript"/>
        </w:rPr>
      </w:pPr>
    </w:p>
    <w:p w:rsidR="00A751F2" w:rsidRDefault="00A751F2">
      <w:pPr>
        <w:spacing w:line="360" w:lineRule="auto"/>
        <w:ind w:right="360" w:firstLine="480"/>
        <w:jc w:val="right"/>
        <w:rPr>
          <w:color w:val="000000"/>
          <w:sz w:val="24"/>
        </w:rPr>
      </w:pPr>
    </w:p>
    <w:p w:rsidR="00A751F2" w:rsidRDefault="00A751F2">
      <w:pPr>
        <w:spacing w:line="360" w:lineRule="auto"/>
        <w:ind w:right="360" w:firstLine="480"/>
        <w:jc w:val="right"/>
        <w:rPr>
          <w:color w:val="000000"/>
          <w:sz w:val="24"/>
        </w:rPr>
      </w:pPr>
    </w:p>
    <w:p w:rsidR="00A751F2" w:rsidRDefault="0098328F">
      <w:pPr>
        <w:spacing w:line="360" w:lineRule="auto"/>
        <w:outlineLvl w:val="2"/>
        <w:rPr>
          <w:color w:val="000000"/>
          <w:sz w:val="24"/>
          <w:szCs w:val="20"/>
        </w:rPr>
      </w:pPr>
      <w:r>
        <w:rPr>
          <w:color w:val="000000"/>
          <w:sz w:val="24"/>
          <w:szCs w:val="20"/>
        </w:rPr>
        <w:br w:type="page"/>
      </w:r>
    </w:p>
    <w:p w:rsidR="00A751F2" w:rsidRDefault="0098328F">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A751F2" w:rsidRDefault="0098328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A751F2" w:rsidRDefault="0098328F">
      <w:pPr>
        <w:spacing w:line="588" w:lineRule="exact"/>
        <w:ind w:firstLine="482"/>
        <w:rPr>
          <w:b/>
          <w:spacing w:val="6"/>
          <w:sz w:val="24"/>
        </w:rPr>
      </w:pPr>
      <w:r>
        <w:rPr>
          <w:b/>
          <w:sz w:val="24"/>
        </w:rPr>
        <w:t>□</w:t>
      </w:r>
      <w:r>
        <w:rPr>
          <w:b/>
          <w:spacing w:val="6"/>
          <w:sz w:val="24"/>
        </w:rPr>
        <w:t>不属于符合条件的残疾人福利性单位。</w:t>
      </w:r>
    </w:p>
    <w:p w:rsidR="00A751F2" w:rsidRDefault="0098328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A751F2" w:rsidRDefault="0098328F">
      <w:pPr>
        <w:spacing w:line="588" w:lineRule="exact"/>
        <w:ind w:firstLineChars="200" w:firstLine="506"/>
        <w:rPr>
          <w:spacing w:val="6"/>
          <w:sz w:val="24"/>
        </w:rPr>
      </w:pPr>
      <w:r>
        <w:rPr>
          <w:b/>
          <w:spacing w:val="6"/>
          <w:sz w:val="24"/>
        </w:rPr>
        <w:t>本单位对上述声明的真实性负责。如有虚假，将依法承担相应责任。</w:t>
      </w:r>
    </w:p>
    <w:p w:rsidR="00A751F2" w:rsidRDefault="00A751F2">
      <w:pPr>
        <w:spacing w:line="588" w:lineRule="exact"/>
        <w:ind w:firstLineChars="200" w:firstLine="504"/>
        <w:rPr>
          <w:spacing w:val="6"/>
          <w:sz w:val="24"/>
        </w:rPr>
      </w:pPr>
    </w:p>
    <w:p w:rsidR="00A751F2" w:rsidRDefault="00A751F2">
      <w:pPr>
        <w:spacing w:line="588" w:lineRule="exact"/>
        <w:ind w:firstLineChars="200" w:firstLine="504"/>
        <w:rPr>
          <w:spacing w:val="6"/>
          <w:sz w:val="24"/>
        </w:rPr>
      </w:pPr>
    </w:p>
    <w:p w:rsidR="00A751F2" w:rsidRDefault="0098328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A751F2" w:rsidRDefault="0098328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A751F2" w:rsidRDefault="0098328F">
      <w:pPr>
        <w:pStyle w:val="ad"/>
      </w:pPr>
      <w:r>
        <w:rPr>
          <w:color w:val="000000"/>
        </w:rPr>
        <w:br w:type="page"/>
      </w:r>
      <w:r>
        <w:rPr>
          <w:color w:val="000000"/>
          <w:sz w:val="24"/>
        </w:rPr>
        <w:lastRenderedPageBreak/>
        <w:t>8  拟分包情况说明（类型二）（实质性格式）</w:t>
      </w:r>
    </w:p>
    <w:p w:rsidR="00A751F2" w:rsidRDefault="00A751F2">
      <w:pPr>
        <w:autoSpaceDE w:val="0"/>
        <w:autoSpaceDN w:val="0"/>
        <w:adjustRightInd w:val="0"/>
        <w:jc w:val="center"/>
        <w:rPr>
          <w:color w:val="000000"/>
          <w:sz w:val="30"/>
          <w:szCs w:val="30"/>
        </w:rPr>
      </w:pPr>
    </w:p>
    <w:p w:rsidR="00A751F2" w:rsidRDefault="0098328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A751F2" w:rsidRDefault="0098328F">
      <w:pPr>
        <w:tabs>
          <w:tab w:val="left" w:pos="5580"/>
        </w:tabs>
        <w:spacing w:line="360" w:lineRule="auto"/>
        <w:rPr>
          <w:color w:val="000000"/>
          <w:sz w:val="24"/>
        </w:rPr>
      </w:pPr>
      <w:r>
        <w:rPr>
          <w:color w:val="000000"/>
          <w:sz w:val="24"/>
        </w:rPr>
        <w:t>致：</w:t>
      </w:r>
      <w:r>
        <w:rPr>
          <w:color w:val="000000"/>
          <w:sz w:val="24"/>
          <w:u w:val="single"/>
        </w:rPr>
        <w:t>（采购人或采购代理机构）</w:t>
      </w:r>
    </w:p>
    <w:p w:rsidR="00A751F2" w:rsidRDefault="0098328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751F2">
        <w:trPr>
          <w:trHeight w:val="549"/>
          <w:jc w:val="center"/>
        </w:trPr>
        <w:tc>
          <w:tcPr>
            <w:tcW w:w="456" w:type="dxa"/>
            <w:vAlign w:val="center"/>
          </w:tcPr>
          <w:p w:rsidR="00A751F2" w:rsidRDefault="0098328F">
            <w:pPr>
              <w:pStyle w:val="TableParagraph"/>
              <w:jc w:val="center"/>
              <w:rPr>
                <w:sz w:val="24"/>
              </w:rPr>
            </w:pPr>
            <w:r>
              <w:rPr>
                <w:sz w:val="24"/>
              </w:rPr>
              <w:t>序号</w:t>
            </w:r>
          </w:p>
        </w:tc>
        <w:tc>
          <w:tcPr>
            <w:tcW w:w="1287" w:type="dxa"/>
            <w:vAlign w:val="center"/>
          </w:tcPr>
          <w:p w:rsidR="00A751F2" w:rsidRDefault="0098328F">
            <w:pPr>
              <w:pStyle w:val="TableParagraph"/>
              <w:jc w:val="center"/>
              <w:rPr>
                <w:sz w:val="24"/>
              </w:rPr>
            </w:pPr>
            <w:r>
              <w:rPr>
                <w:sz w:val="24"/>
              </w:rPr>
              <w:t>分包承担</w:t>
            </w:r>
          </w:p>
          <w:p w:rsidR="00A751F2" w:rsidRDefault="0098328F">
            <w:pPr>
              <w:pStyle w:val="TableParagraph"/>
              <w:jc w:val="center"/>
              <w:rPr>
                <w:sz w:val="24"/>
              </w:rPr>
            </w:pPr>
            <w:r>
              <w:rPr>
                <w:sz w:val="24"/>
              </w:rPr>
              <w:t>主体名称</w:t>
            </w:r>
          </w:p>
        </w:tc>
        <w:tc>
          <w:tcPr>
            <w:tcW w:w="1513" w:type="dxa"/>
            <w:vAlign w:val="center"/>
          </w:tcPr>
          <w:p w:rsidR="00A751F2" w:rsidRDefault="0098328F">
            <w:pPr>
              <w:pStyle w:val="TableParagraph"/>
              <w:jc w:val="center"/>
              <w:rPr>
                <w:sz w:val="24"/>
                <w:lang w:eastAsia="zh-CN"/>
              </w:rPr>
            </w:pPr>
            <w:r>
              <w:rPr>
                <w:sz w:val="24"/>
                <w:lang w:eastAsia="zh-CN"/>
              </w:rPr>
              <w:t>分包承担</w:t>
            </w:r>
          </w:p>
          <w:p w:rsidR="00A751F2" w:rsidRDefault="0098328F">
            <w:pPr>
              <w:pStyle w:val="TableParagraph"/>
              <w:jc w:val="center"/>
              <w:rPr>
                <w:sz w:val="24"/>
                <w:lang w:eastAsia="zh-CN"/>
              </w:rPr>
            </w:pPr>
            <w:r>
              <w:rPr>
                <w:sz w:val="24"/>
                <w:lang w:eastAsia="zh-CN"/>
              </w:rPr>
              <w:t>主体类型</w:t>
            </w:r>
          </w:p>
          <w:p w:rsidR="00A751F2" w:rsidRDefault="0098328F">
            <w:pPr>
              <w:pStyle w:val="TableParagraph"/>
              <w:jc w:val="center"/>
              <w:rPr>
                <w:sz w:val="24"/>
                <w:lang w:eastAsia="zh-CN"/>
              </w:rPr>
            </w:pPr>
            <w:r>
              <w:rPr>
                <w:rFonts w:hint="eastAsia"/>
                <w:sz w:val="24"/>
                <w:lang w:eastAsia="zh-CN"/>
              </w:rPr>
              <w:t>（勾选）</w:t>
            </w:r>
          </w:p>
        </w:tc>
        <w:tc>
          <w:tcPr>
            <w:tcW w:w="1125" w:type="dxa"/>
            <w:vAlign w:val="center"/>
          </w:tcPr>
          <w:p w:rsidR="00A751F2" w:rsidRDefault="0098328F">
            <w:pPr>
              <w:pStyle w:val="TableParagraph"/>
              <w:jc w:val="center"/>
              <w:rPr>
                <w:sz w:val="24"/>
              </w:rPr>
            </w:pPr>
            <w:r>
              <w:rPr>
                <w:sz w:val="24"/>
              </w:rPr>
              <w:t>资质等级</w:t>
            </w:r>
          </w:p>
        </w:tc>
        <w:tc>
          <w:tcPr>
            <w:tcW w:w="1558" w:type="dxa"/>
            <w:vAlign w:val="center"/>
          </w:tcPr>
          <w:p w:rsidR="00A751F2" w:rsidRDefault="0098328F">
            <w:pPr>
              <w:pStyle w:val="TableParagraph"/>
              <w:jc w:val="center"/>
              <w:rPr>
                <w:sz w:val="24"/>
              </w:rPr>
            </w:pPr>
            <w:r>
              <w:rPr>
                <w:sz w:val="24"/>
              </w:rPr>
              <w:t>拟分包</w:t>
            </w:r>
          </w:p>
          <w:p w:rsidR="00A751F2" w:rsidRDefault="0098328F">
            <w:pPr>
              <w:pStyle w:val="TableParagraph"/>
              <w:jc w:val="center"/>
              <w:rPr>
                <w:sz w:val="24"/>
              </w:rPr>
            </w:pPr>
            <w:r>
              <w:rPr>
                <w:sz w:val="24"/>
              </w:rPr>
              <w:t>合同内容</w:t>
            </w:r>
          </w:p>
        </w:tc>
        <w:tc>
          <w:tcPr>
            <w:tcW w:w="1498" w:type="dxa"/>
            <w:vAlign w:val="center"/>
          </w:tcPr>
          <w:p w:rsidR="00A751F2" w:rsidRDefault="0098328F">
            <w:pPr>
              <w:pStyle w:val="TableParagraph"/>
              <w:jc w:val="center"/>
              <w:rPr>
                <w:sz w:val="24"/>
                <w:lang w:eastAsia="zh-CN"/>
              </w:rPr>
            </w:pPr>
            <w:r>
              <w:rPr>
                <w:sz w:val="24"/>
                <w:lang w:eastAsia="zh-CN"/>
              </w:rPr>
              <w:t>拟分包</w:t>
            </w:r>
          </w:p>
          <w:p w:rsidR="00A751F2" w:rsidRDefault="0098328F">
            <w:pPr>
              <w:pStyle w:val="TableParagraph"/>
              <w:jc w:val="center"/>
              <w:rPr>
                <w:sz w:val="24"/>
                <w:lang w:eastAsia="zh-CN"/>
              </w:rPr>
            </w:pPr>
            <w:r>
              <w:rPr>
                <w:sz w:val="24"/>
                <w:lang w:eastAsia="zh-CN"/>
              </w:rPr>
              <w:t>合同金额</w:t>
            </w:r>
          </w:p>
          <w:p w:rsidR="00A751F2" w:rsidRDefault="0098328F">
            <w:pPr>
              <w:pStyle w:val="TableParagraph"/>
              <w:jc w:val="center"/>
              <w:rPr>
                <w:sz w:val="24"/>
                <w:lang w:eastAsia="zh-CN"/>
              </w:rPr>
            </w:pPr>
            <w:r>
              <w:rPr>
                <w:sz w:val="24"/>
                <w:lang w:eastAsia="zh-CN"/>
              </w:rPr>
              <w:t>（人民币元）</w:t>
            </w:r>
          </w:p>
        </w:tc>
        <w:tc>
          <w:tcPr>
            <w:tcW w:w="1564" w:type="dxa"/>
            <w:vAlign w:val="center"/>
          </w:tcPr>
          <w:p w:rsidR="00A751F2" w:rsidRDefault="0098328F">
            <w:pPr>
              <w:pStyle w:val="TableParagraph"/>
              <w:jc w:val="center"/>
              <w:rPr>
                <w:b/>
                <w:sz w:val="24"/>
                <w:lang w:eastAsia="zh-CN"/>
              </w:rPr>
            </w:pPr>
            <w:r>
              <w:rPr>
                <w:b/>
                <w:sz w:val="24"/>
                <w:lang w:eastAsia="zh-CN"/>
              </w:rPr>
              <w:t>占</w:t>
            </w:r>
            <w:r>
              <w:rPr>
                <w:rFonts w:hint="eastAsia"/>
                <w:b/>
                <w:sz w:val="24"/>
                <w:lang w:eastAsia="zh-CN"/>
              </w:rPr>
              <w:t>投标报价</w:t>
            </w:r>
          </w:p>
          <w:p w:rsidR="00A751F2" w:rsidRDefault="0098328F">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A751F2">
        <w:trPr>
          <w:trHeight w:val="620"/>
          <w:jc w:val="center"/>
        </w:trPr>
        <w:tc>
          <w:tcPr>
            <w:tcW w:w="456" w:type="dxa"/>
            <w:vAlign w:val="center"/>
          </w:tcPr>
          <w:p w:rsidR="00A751F2" w:rsidRDefault="0098328F">
            <w:pPr>
              <w:pStyle w:val="TableParagraph"/>
              <w:jc w:val="center"/>
              <w:rPr>
                <w:rFonts w:ascii="Times New Roman"/>
                <w:sz w:val="24"/>
              </w:rPr>
            </w:pPr>
            <w:r>
              <w:rPr>
                <w:rFonts w:ascii="Times New Roman"/>
                <w:sz w:val="24"/>
              </w:rPr>
              <w:t>1</w:t>
            </w:r>
          </w:p>
        </w:tc>
        <w:tc>
          <w:tcPr>
            <w:tcW w:w="1287" w:type="dxa"/>
            <w:vAlign w:val="center"/>
          </w:tcPr>
          <w:p w:rsidR="00A751F2" w:rsidRDefault="00A751F2">
            <w:pPr>
              <w:pStyle w:val="TableParagraph"/>
              <w:jc w:val="center"/>
              <w:rPr>
                <w:rFonts w:ascii="Times New Roman" w:hAnsi="Times New Roman" w:cs="Times New Roman"/>
                <w:sz w:val="30"/>
              </w:rPr>
            </w:pPr>
          </w:p>
        </w:tc>
        <w:tc>
          <w:tcPr>
            <w:tcW w:w="1513" w:type="dxa"/>
            <w:vAlign w:val="center"/>
          </w:tcPr>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A751F2" w:rsidRDefault="00A751F2">
            <w:pPr>
              <w:pStyle w:val="TableParagraph"/>
              <w:jc w:val="center"/>
              <w:rPr>
                <w:rFonts w:ascii="Times New Roman"/>
                <w:sz w:val="30"/>
                <w:lang w:eastAsia="zh-CN"/>
              </w:rPr>
            </w:pPr>
          </w:p>
        </w:tc>
        <w:tc>
          <w:tcPr>
            <w:tcW w:w="1558" w:type="dxa"/>
            <w:vAlign w:val="center"/>
          </w:tcPr>
          <w:p w:rsidR="00A751F2" w:rsidRDefault="00A751F2">
            <w:pPr>
              <w:pStyle w:val="TableParagraph"/>
              <w:jc w:val="center"/>
              <w:rPr>
                <w:rFonts w:ascii="Times New Roman"/>
                <w:sz w:val="30"/>
                <w:lang w:eastAsia="zh-CN"/>
              </w:rPr>
            </w:pPr>
          </w:p>
        </w:tc>
        <w:tc>
          <w:tcPr>
            <w:tcW w:w="1498" w:type="dxa"/>
            <w:vAlign w:val="center"/>
          </w:tcPr>
          <w:p w:rsidR="00A751F2" w:rsidRDefault="00A751F2">
            <w:pPr>
              <w:pStyle w:val="TableParagraph"/>
              <w:jc w:val="center"/>
              <w:rPr>
                <w:rFonts w:ascii="Times New Roman"/>
                <w:sz w:val="30"/>
                <w:lang w:eastAsia="zh-CN"/>
              </w:rPr>
            </w:pPr>
          </w:p>
        </w:tc>
        <w:tc>
          <w:tcPr>
            <w:tcW w:w="1564" w:type="dxa"/>
            <w:vAlign w:val="center"/>
          </w:tcPr>
          <w:p w:rsidR="00A751F2" w:rsidRDefault="00A751F2">
            <w:pPr>
              <w:pStyle w:val="TableParagraph"/>
              <w:jc w:val="center"/>
              <w:rPr>
                <w:rFonts w:ascii="Times New Roman"/>
                <w:sz w:val="30"/>
                <w:lang w:eastAsia="zh-CN"/>
              </w:rPr>
            </w:pPr>
          </w:p>
        </w:tc>
      </w:tr>
      <w:tr w:rsidR="00A751F2">
        <w:trPr>
          <w:trHeight w:val="620"/>
          <w:jc w:val="center"/>
        </w:trPr>
        <w:tc>
          <w:tcPr>
            <w:tcW w:w="456" w:type="dxa"/>
            <w:vAlign w:val="center"/>
          </w:tcPr>
          <w:p w:rsidR="00A751F2" w:rsidRDefault="0098328F">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A751F2" w:rsidRDefault="00A751F2">
            <w:pPr>
              <w:pStyle w:val="TableParagraph"/>
              <w:jc w:val="center"/>
              <w:rPr>
                <w:rFonts w:ascii="Times New Roman"/>
                <w:sz w:val="30"/>
              </w:rPr>
            </w:pPr>
          </w:p>
        </w:tc>
        <w:tc>
          <w:tcPr>
            <w:tcW w:w="1513" w:type="dxa"/>
            <w:vAlign w:val="center"/>
          </w:tcPr>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A751F2" w:rsidRDefault="0098328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A751F2" w:rsidRDefault="00A751F2">
            <w:pPr>
              <w:pStyle w:val="TableParagraph"/>
              <w:jc w:val="center"/>
              <w:rPr>
                <w:rFonts w:ascii="Times New Roman"/>
                <w:sz w:val="30"/>
                <w:lang w:eastAsia="zh-CN"/>
              </w:rPr>
            </w:pPr>
          </w:p>
        </w:tc>
        <w:tc>
          <w:tcPr>
            <w:tcW w:w="1558" w:type="dxa"/>
            <w:vAlign w:val="center"/>
          </w:tcPr>
          <w:p w:rsidR="00A751F2" w:rsidRDefault="00A751F2">
            <w:pPr>
              <w:pStyle w:val="TableParagraph"/>
              <w:jc w:val="center"/>
              <w:rPr>
                <w:rFonts w:ascii="Times New Roman"/>
                <w:sz w:val="30"/>
                <w:lang w:eastAsia="zh-CN"/>
              </w:rPr>
            </w:pPr>
          </w:p>
        </w:tc>
        <w:tc>
          <w:tcPr>
            <w:tcW w:w="1498" w:type="dxa"/>
            <w:vAlign w:val="center"/>
          </w:tcPr>
          <w:p w:rsidR="00A751F2" w:rsidRDefault="00A751F2">
            <w:pPr>
              <w:pStyle w:val="TableParagraph"/>
              <w:jc w:val="center"/>
              <w:rPr>
                <w:rFonts w:ascii="Times New Roman"/>
                <w:sz w:val="30"/>
                <w:lang w:eastAsia="zh-CN"/>
              </w:rPr>
            </w:pPr>
          </w:p>
        </w:tc>
        <w:tc>
          <w:tcPr>
            <w:tcW w:w="1564" w:type="dxa"/>
            <w:vAlign w:val="center"/>
          </w:tcPr>
          <w:p w:rsidR="00A751F2" w:rsidRDefault="00A751F2">
            <w:pPr>
              <w:pStyle w:val="TableParagraph"/>
              <w:jc w:val="center"/>
              <w:rPr>
                <w:rFonts w:ascii="Times New Roman"/>
                <w:sz w:val="30"/>
                <w:lang w:eastAsia="zh-CN"/>
              </w:rPr>
            </w:pPr>
          </w:p>
        </w:tc>
      </w:tr>
      <w:tr w:rsidR="00A751F2">
        <w:trPr>
          <w:trHeight w:val="620"/>
          <w:jc w:val="center"/>
        </w:trPr>
        <w:tc>
          <w:tcPr>
            <w:tcW w:w="456" w:type="dxa"/>
            <w:vAlign w:val="center"/>
          </w:tcPr>
          <w:p w:rsidR="00A751F2" w:rsidRDefault="0098328F">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A751F2" w:rsidRDefault="00A751F2">
            <w:pPr>
              <w:pStyle w:val="TableParagraph"/>
              <w:jc w:val="center"/>
              <w:rPr>
                <w:rFonts w:ascii="Times New Roman"/>
                <w:sz w:val="30"/>
              </w:rPr>
            </w:pPr>
          </w:p>
        </w:tc>
        <w:tc>
          <w:tcPr>
            <w:tcW w:w="1513" w:type="dxa"/>
            <w:vAlign w:val="center"/>
          </w:tcPr>
          <w:p w:rsidR="00A751F2" w:rsidRDefault="00A751F2">
            <w:pPr>
              <w:pStyle w:val="TableParagraph"/>
              <w:tabs>
                <w:tab w:val="left" w:pos="235"/>
              </w:tabs>
              <w:jc w:val="center"/>
              <w:rPr>
                <w:sz w:val="24"/>
              </w:rPr>
            </w:pPr>
          </w:p>
        </w:tc>
        <w:tc>
          <w:tcPr>
            <w:tcW w:w="1125" w:type="dxa"/>
            <w:vAlign w:val="center"/>
          </w:tcPr>
          <w:p w:rsidR="00A751F2" w:rsidRDefault="00A751F2">
            <w:pPr>
              <w:pStyle w:val="TableParagraph"/>
              <w:jc w:val="center"/>
              <w:rPr>
                <w:rFonts w:ascii="Times New Roman"/>
                <w:sz w:val="30"/>
              </w:rPr>
            </w:pPr>
          </w:p>
        </w:tc>
        <w:tc>
          <w:tcPr>
            <w:tcW w:w="1558" w:type="dxa"/>
            <w:vAlign w:val="center"/>
          </w:tcPr>
          <w:p w:rsidR="00A751F2" w:rsidRDefault="00A751F2">
            <w:pPr>
              <w:pStyle w:val="TableParagraph"/>
              <w:jc w:val="center"/>
              <w:rPr>
                <w:rFonts w:ascii="Times New Roman"/>
                <w:sz w:val="30"/>
              </w:rPr>
            </w:pPr>
          </w:p>
        </w:tc>
        <w:tc>
          <w:tcPr>
            <w:tcW w:w="1498" w:type="dxa"/>
            <w:vAlign w:val="center"/>
          </w:tcPr>
          <w:p w:rsidR="00A751F2" w:rsidRDefault="00A751F2">
            <w:pPr>
              <w:pStyle w:val="TableParagraph"/>
              <w:jc w:val="center"/>
              <w:rPr>
                <w:rFonts w:ascii="Times New Roman"/>
                <w:sz w:val="30"/>
              </w:rPr>
            </w:pPr>
          </w:p>
        </w:tc>
        <w:tc>
          <w:tcPr>
            <w:tcW w:w="1564" w:type="dxa"/>
            <w:vAlign w:val="center"/>
          </w:tcPr>
          <w:p w:rsidR="00A751F2" w:rsidRDefault="00A751F2">
            <w:pPr>
              <w:pStyle w:val="TableParagraph"/>
              <w:jc w:val="center"/>
              <w:rPr>
                <w:rFonts w:ascii="Times New Roman"/>
                <w:sz w:val="30"/>
              </w:rPr>
            </w:pPr>
          </w:p>
        </w:tc>
      </w:tr>
      <w:tr w:rsidR="00A751F2">
        <w:trPr>
          <w:trHeight w:val="620"/>
          <w:jc w:val="center"/>
        </w:trPr>
        <w:tc>
          <w:tcPr>
            <w:tcW w:w="5942" w:type="dxa"/>
            <w:gridSpan w:val="5"/>
            <w:vAlign w:val="center"/>
          </w:tcPr>
          <w:p w:rsidR="00A751F2" w:rsidRDefault="0098328F">
            <w:pPr>
              <w:pStyle w:val="TableParagraph"/>
              <w:ind w:rightChars="27" w:right="57"/>
              <w:jc w:val="right"/>
              <w:rPr>
                <w:sz w:val="24"/>
                <w:lang w:eastAsia="zh-CN"/>
              </w:rPr>
            </w:pPr>
            <w:r>
              <w:rPr>
                <w:rFonts w:hint="eastAsia"/>
                <w:sz w:val="24"/>
                <w:lang w:eastAsia="zh-CN"/>
              </w:rPr>
              <w:t>合计：</w:t>
            </w:r>
          </w:p>
        </w:tc>
        <w:tc>
          <w:tcPr>
            <w:tcW w:w="1498" w:type="dxa"/>
            <w:vAlign w:val="center"/>
          </w:tcPr>
          <w:p w:rsidR="00A751F2" w:rsidRDefault="00A751F2">
            <w:pPr>
              <w:pStyle w:val="TableParagraph"/>
              <w:jc w:val="center"/>
              <w:rPr>
                <w:rFonts w:ascii="Times New Roman"/>
                <w:sz w:val="30"/>
              </w:rPr>
            </w:pPr>
          </w:p>
        </w:tc>
        <w:tc>
          <w:tcPr>
            <w:tcW w:w="1564" w:type="dxa"/>
            <w:vAlign w:val="center"/>
          </w:tcPr>
          <w:p w:rsidR="00A751F2" w:rsidRDefault="00A751F2">
            <w:pPr>
              <w:pStyle w:val="TableParagraph"/>
              <w:jc w:val="center"/>
              <w:rPr>
                <w:rFonts w:ascii="Times New Roman"/>
                <w:sz w:val="30"/>
              </w:rPr>
            </w:pPr>
          </w:p>
        </w:tc>
      </w:tr>
    </w:tbl>
    <w:p w:rsidR="00A751F2" w:rsidRDefault="00A751F2">
      <w:pPr>
        <w:adjustRightInd w:val="0"/>
        <w:snapToGrid w:val="0"/>
        <w:spacing w:line="360" w:lineRule="auto"/>
        <w:ind w:firstLineChars="200" w:firstLine="480"/>
        <w:jc w:val="left"/>
        <w:rPr>
          <w:sz w:val="24"/>
        </w:rPr>
      </w:pPr>
    </w:p>
    <w:p w:rsidR="00A751F2" w:rsidRDefault="0098328F">
      <w:pPr>
        <w:adjustRightInd w:val="0"/>
        <w:snapToGrid w:val="0"/>
        <w:spacing w:line="360" w:lineRule="auto"/>
        <w:jc w:val="left"/>
        <w:rPr>
          <w:sz w:val="24"/>
        </w:rPr>
      </w:pPr>
      <w:r>
        <w:rPr>
          <w:sz w:val="24"/>
        </w:rPr>
        <w:t>注：</w:t>
      </w:r>
      <w:r>
        <w:rPr>
          <w:color w:val="FF0000"/>
          <w:sz w:val="24"/>
        </w:rPr>
        <w:t xml:space="preserve"> </w:t>
      </w:r>
    </w:p>
    <w:p w:rsidR="00A751F2" w:rsidRDefault="0098328F">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rsidR="00A751F2" w:rsidRDefault="0098328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rsidR="00A751F2" w:rsidRDefault="00A751F2">
      <w:pPr>
        <w:adjustRightInd w:val="0"/>
        <w:snapToGrid w:val="0"/>
        <w:spacing w:line="360" w:lineRule="auto"/>
        <w:jc w:val="left"/>
        <w:rPr>
          <w:sz w:val="24"/>
        </w:rPr>
      </w:pPr>
    </w:p>
    <w:p w:rsidR="00A751F2" w:rsidRDefault="00A751F2">
      <w:pPr>
        <w:adjustRightInd w:val="0"/>
        <w:snapToGrid w:val="0"/>
        <w:spacing w:line="360" w:lineRule="auto"/>
        <w:jc w:val="left"/>
        <w:rPr>
          <w:sz w:val="24"/>
        </w:rPr>
      </w:pPr>
    </w:p>
    <w:p w:rsidR="00A751F2" w:rsidRDefault="0098328F">
      <w:pPr>
        <w:adjustRightInd w:val="0"/>
        <w:snapToGrid w:val="0"/>
        <w:spacing w:line="360" w:lineRule="auto"/>
        <w:ind w:firstLineChars="200" w:firstLine="480"/>
        <w:jc w:val="right"/>
        <w:rPr>
          <w:sz w:val="24"/>
        </w:rPr>
      </w:pPr>
      <w:r>
        <w:rPr>
          <w:sz w:val="24"/>
        </w:rPr>
        <w:t>投标人名称（盖章）：</w:t>
      </w:r>
      <w:r>
        <w:rPr>
          <w:sz w:val="24"/>
        </w:rPr>
        <w:t>______</w:t>
      </w:r>
    </w:p>
    <w:p w:rsidR="00A751F2" w:rsidRDefault="0098328F">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A751F2" w:rsidRDefault="00A751F2">
      <w:pPr>
        <w:spacing w:line="360" w:lineRule="auto"/>
        <w:rPr>
          <w:b/>
          <w:color w:val="000000"/>
          <w:sz w:val="24"/>
        </w:rPr>
      </w:pPr>
    </w:p>
    <w:p w:rsidR="00A751F2" w:rsidRDefault="0098328F">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 w:rsidR="00A751F2" w:rsidRDefault="00A751F2">
      <w:pPr>
        <w:rPr>
          <w:b/>
          <w:sz w:val="36"/>
          <w:szCs w:val="36"/>
        </w:rPr>
      </w:pPr>
    </w:p>
    <w:p w:rsidR="00A751F2" w:rsidRDefault="00A751F2">
      <w:pPr>
        <w:rPr>
          <w:b/>
          <w:sz w:val="36"/>
          <w:szCs w:val="36"/>
        </w:rPr>
      </w:pPr>
    </w:p>
    <w:p w:rsidR="00A751F2" w:rsidRDefault="00A751F2">
      <w:pPr>
        <w:rPr>
          <w:b/>
          <w:sz w:val="36"/>
          <w:szCs w:val="36"/>
        </w:rPr>
      </w:pPr>
    </w:p>
    <w:p w:rsidR="00A751F2" w:rsidRDefault="0098328F">
      <w:pPr>
        <w:spacing w:line="360" w:lineRule="auto"/>
        <w:outlineLvl w:val="2"/>
        <w:rPr>
          <w:color w:val="000000"/>
          <w:sz w:val="24"/>
          <w:szCs w:val="20"/>
        </w:rPr>
      </w:pPr>
      <w:r>
        <w:rPr>
          <w:color w:val="000000"/>
          <w:sz w:val="24"/>
          <w:szCs w:val="20"/>
        </w:rPr>
        <w:br w:type="page"/>
      </w:r>
    </w:p>
    <w:p w:rsidR="00A751F2" w:rsidRDefault="0098328F">
      <w:pPr>
        <w:spacing w:line="360" w:lineRule="auto"/>
        <w:outlineLvl w:val="2"/>
        <w:rPr>
          <w:color w:val="000000"/>
          <w:sz w:val="24"/>
          <w:szCs w:val="20"/>
        </w:rPr>
      </w:pPr>
      <w:r>
        <w:rPr>
          <w:rFonts w:hint="eastAsia"/>
          <w:color w:val="000000"/>
          <w:sz w:val="24"/>
          <w:szCs w:val="20"/>
        </w:rPr>
        <w:lastRenderedPageBreak/>
        <w:t>10</w:t>
      </w:r>
      <w:r>
        <w:rPr>
          <w:color w:val="000000"/>
          <w:sz w:val="24"/>
          <w:szCs w:val="20"/>
        </w:rPr>
        <w:t xml:space="preserve">  </w:t>
      </w:r>
      <w:r>
        <w:rPr>
          <w:rFonts w:hint="eastAsia"/>
          <w:color w:val="000000"/>
          <w:sz w:val="24"/>
          <w:szCs w:val="20"/>
        </w:rPr>
        <w:t>相关证明材料（检测报告等）</w:t>
      </w:r>
    </w:p>
    <w:p w:rsidR="00A751F2" w:rsidRDefault="0098328F">
      <w:pPr>
        <w:spacing w:line="360" w:lineRule="auto"/>
        <w:ind w:firstLineChars="200" w:firstLine="480"/>
        <w:outlineLvl w:val="2"/>
        <w:rPr>
          <w:color w:val="000000"/>
          <w:sz w:val="24"/>
          <w:szCs w:val="20"/>
        </w:rPr>
      </w:pPr>
      <w:r>
        <w:rPr>
          <w:rFonts w:hint="eastAsia"/>
          <w:color w:val="000000"/>
          <w:sz w:val="24"/>
          <w:szCs w:val="20"/>
        </w:rPr>
        <w:t>参照采购需求要求提供相应产品证明资料。</w:t>
      </w:r>
    </w:p>
    <w:p w:rsidR="00A751F2" w:rsidRDefault="00A751F2">
      <w:pPr>
        <w:widowControl/>
        <w:jc w:val="left"/>
        <w:rPr>
          <w:b/>
          <w:sz w:val="36"/>
          <w:szCs w:val="36"/>
        </w:rPr>
      </w:pPr>
    </w:p>
    <w:sectPr w:rsidR="00A751F2">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DAD" w:rsidRDefault="00ED2DAD">
      <w:r>
        <w:separator/>
      </w:r>
    </w:p>
  </w:endnote>
  <w:endnote w:type="continuationSeparator" w:id="0">
    <w:p w:rsidR="00ED2DAD" w:rsidRDefault="00ED2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98328F">
    <w:pPr>
      <w:pStyle w:val="ad"/>
      <w:framePr w:wrap="around" w:vAnchor="text" w:hAnchor="margin" w:xAlign="center" w:y="1"/>
      <w:rPr>
        <w:rStyle w:val="af5"/>
      </w:rPr>
    </w:pPr>
    <w:r>
      <w:fldChar w:fldCharType="begin"/>
    </w:r>
    <w:r>
      <w:rPr>
        <w:rStyle w:val="af5"/>
      </w:rPr>
      <w:instrText xml:space="preserve">PAGE  </w:instrText>
    </w:r>
    <w:r>
      <w:fldChar w:fldCharType="end"/>
    </w:r>
  </w:p>
  <w:p w:rsidR="00A751F2" w:rsidRDefault="00A751F2">
    <w:pPr>
      <w:pStyle w:val="ad"/>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d"/>
      <w:framePr w:wrap="around" w:vAnchor="text" w:hAnchor="margin" w:y="1"/>
      <w:ind w:right="360"/>
      <w:rPr>
        <w:rStyle w:val="af5"/>
      </w:rPr>
    </w:pPr>
  </w:p>
  <w:p w:rsidR="00A751F2" w:rsidRDefault="00A751F2">
    <w:pPr>
      <w:pStyle w:val="ad"/>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d"/>
      <w:framePr w:wrap="around" w:vAnchor="text" w:hAnchor="margin" w:xAlign="right" w:y="1"/>
      <w:rPr>
        <w:rStyle w:val="af5"/>
      </w:rPr>
    </w:pPr>
  </w:p>
  <w:p w:rsidR="00A751F2" w:rsidRDefault="00A751F2">
    <w:pPr>
      <w:pStyle w:val="ad"/>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98328F">
    <w:pPr>
      <w:pStyle w:val="ad"/>
      <w:jc w:val="center"/>
    </w:pPr>
    <w:r>
      <w:rPr>
        <w:rFonts w:ascii="Times New Roman"/>
      </w:rPr>
      <w:fldChar w:fldCharType="begin"/>
    </w:r>
    <w:r>
      <w:rPr>
        <w:rFonts w:ascii="Times New Roman"/>
      </w:rPr>
      <w:instrText>PAGE   \* MERGEFORMAT</w:instrText>
    </w:r>
    <w:r>
      <w:rPr>
        <w:rFonts w:ascii="Times New Roman"/>
      </w:rPr>
      <w:fldChar w:fldCharType="separate"/>
    </w:r>
    <w:r w:rsidR="00890C98" w:rsidRPr="00890C98">
      <w:rPr>
        <w:rFonts w:ascii="Times New Roman"/>
        <w:noProof/>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98328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A751F2" w:rsidRDefault="00A751F2">
    <w:pPr>
      <w:pStyle w:val="ad"/>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98328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A751F2" w:rsidRDefault="00A751F2">
    <w:pPr>
      <w:pStyle w:val="ad"/>
      <w:ind w:right="360"/>
    </w:pPr>
  </w:p>
  <w:p w:rsidR="00A751F2" w:rsidRDefault="00A751F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d"/>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657537"/>
    </w:sdtPr>
    <w:sdtEndPr/>
    <w:sdtContent>
      <w:p w:rsidR="00A751F2" w:rsidRDefault="0098328F">
        <w:pPr>
          <w:pStyle w:val="ad"/>
          <w:jc w:val="center"/>
        </w:pPr>
        <w:r>
          <w:fldChar w:fldCharType="begin"/>
        </w:r>
        <w:r>
          <w:instrText>PAGE   \* MERGEFORMAT</w:instrText>
        </w:r>
        <w:r>
          <w:fldChar w:fldCharType="separate"/>
        </w:r>
        <w:r w:rsidR="00890C98" w:rsidRPr="00890C98">
          <w:rPr>
            <w:noProof/>
            <w:lang w:val="zh-CN"/>
          </w:rPr>
          <w:t>73</w:t>
        </w:r>
        <w:r>
          <w:fldChar w:fldCharType="end"/>
        </w:r>
      </w:p>
    </w:sdtContent>
  </w:sdt>
  <w:p w:rsidR="00A751F2" w:rsidRDefault="00A751F2">
    <w:pPr>
      <w:pStyle w:val="a7"/>
      <w:spacing w:line="14" w:lineRule="auto"/>
      <w:rPr>
        <w:sz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98328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A751F2" w:rsidRDefault="00A751F2">
    <w:pPr>
      <w:pStyle w:val="ad"/>
      <w:ind w:right="360"/>
    </w:pPr>
  </w:p>
  <w:p w:rsidR="00A751F2" w:rsidRDefault="00A751F2"/>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DAD" w:rsidRDefault="00ED2DAD">
      <w:r>
        <w:separator/>
      </w:r>
    </w:p>
  </w:footnote>
  <w:footnote w:type="continuationSeparator" w:id="0">
    <w:p w:rsidR="00ED2DAD" w:rsidRDefault="00ED2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p w:rsidR="00A751F2" w:rsidRDefault="00A751F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98328F">
    <w:pPr>
      <w:pStyle w:val="ae"/>
      <w:jc w:val="right"/>
    </w:pPr>
    <w:r>
      <w:rPr>
        <w:rFonts w:hint="eastAsia"/>
      </w:rPr>
      <w:t>北京市政府</w:t>
    </w:r>
    <w:r>
      <w:t>采购</w:t>
    </w:r>
    <w:r>
      <w:rPr>
        <w:rFonts w:hint="eastAsia"/>
      </w:rPr>
      <w:t>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p w:rsidR="00A751F2" w:rsidRDefault="00A751F2"/>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1F2" w:rsidRDefault="00A751F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69B54F"/>
    <w:multiLevelType w:val="singleLevel"/>
    <w:tmpl w:val="9969B54F"/>
    <w:lvl w:ilvl="0">
      <w:start w:val="3"/>
      <w:numFmt w:val="chineseCounting"/>
      <w:lvlText w:val="%1."/>
      <w:lvlJc w:val="left"/>
      <w:pPr>
        <w:tabs>
          <w:tab w:val="left" w:pos="312"/>
        </w:tabs>
        <w:ind w:left="0" w:firstLine="0"/>
      </w:pPr>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4">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8">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2"/>
  </w:num>
  <w:num w:numId="2">
    <w:abstractNumId w:val="1"/>
  </w:num>
  <w:num w:numId="3">
    <w:abstractNumId w:val="6"/>
  </w:num>
  <w:num w:numId="4">
    <w:abstractNumId w:val="4"/>
  </w:num>
  <w:num w:numId="5">
    <w:abstractNumId w:val="9"/>
  </w:num>
  <w:num w:numId="6">
    <w:abstractNumId w:val="0"/>
    <w:lvlOverride w:ilvl="0">
      <w:startOverride w:val="3"/>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ZkMDI2YjIzMzQ2Yjc3N2E3MzJhZDZjN2I2M2FlNzg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0F"/>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51"/>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049"/>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78E"/>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A77"/>
    <w:rsid w:val="00022BE1"/>
    <w:rsid w:val="00022D53"/>
    <w:rsid w:val="00022EF0"/>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5E"/>
    <w:rsid w:val="00024FD8"/>
    <w:rsid w:val="00025050"/>
    <w:rsid w:val="00025279"/>
    <w:rsid w:val="00025543"/>
    <w:rsid w:val="00025BF3"/>
    <w:rsid w:val="00025DA9"/>
    <w:rsid w:val="000260F9"/>
    <w:rsid w:val="00026353"/>
    <w:rsid w:val="00026693"/>
    <w:rsid w:val="000266CC"/>
    <w:rsid w:val="000267C8"/>
    <w:rsid w:val="00026845"/>
    <w:rsid w:val="00026AAC"/>
    <w:rsid w:val="00026D3D"/>
    <w:rsid w:val="00026F4A"/>
    <w:rsid w:val="000272EC"/>
    <w:rsid w:val="00027416"/>
    <w:rsid w:val="000274ED"/>
    <w:rsid w:val="00027511"/>
    <w:rsid w:val="0002751F"/>
    <w:rsid w:val="00027819"/>
    <w:rsid w:val="000279DE"/>
    <w:rsid w:val="0003010B"/>
    <w:rsid w:val="000301C2"/>
    <w:rsid w:val="00030261"/>
    <w:rsid w:val="000302CD"/>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7C2"/>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B46"/>
    <w:rsid w:val="00043C68"/>
    <w:rsid w:val="00043D59"/>
    <w:rsid w:val="00043DD6"/>
    <w:rsid w:val="000441F6"/>
    <w:rsid w:val="000446D5"/>
    <w:rsid w:val="0004473A"/>
    <w:rsid w:val="0004483E"/>
    <w:rsid w:val="00044AA1"/>
    <w:rsid w:val="00044D9C"/>
    <w:rsid w:val="00044EDD"/>
    <w:rsid w:val="00044F98"/>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5C3"/>
    <w:rsid w:val="0007464A"/>
    <w:rsid w:val="00074780"/>
    <w:rsid w:val="00074786"/>
    <w:rsid w:val="00074C28"/>
    <w:rsid w:val="000752FF"/>
    <w:rsid w:val="000756AC"/>
    <w:rsid w:val="00075879"/>
    <w:rsid w:val="00075941"/>
    <w:rsid w:val="00075AFF"/>
    <w:rsid w:val="00075BC6"/>
    <w:rsid w:val="00075C77"/>
    <w:rsid w:val="00076259"/>
    <w:rsid w:val="0007662D"/>
    <w:rsid w:val="00076676"/>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452"/>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0A3"/>
    <w:rsid w:val="000841B8"/>
    <w:rsid w:val="00084429"/>
    <w:rsid w:val="00084441"/>
    <w:rsid w:val="0008448C"/>
    <w:rsid w:val="0008456F"/>
    <w:rsid w:val="00084588"/>
    <w:rsid w:val="000846E9"/>
    <w:rsid w:val="000848C3"/>
    <w:rsid w:val="000849D7"/>
    <w:rsid w:val="00084A05"/>
    <w:rsid w:val="00084B23"/>
    <w:rsid w:val="00084FE2"/>
    <w:rsid w:val="00085002"/>
    <w:rsid w:val="00085176"/>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563"/>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6B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169"/>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80"/>
    <w:rsid w:val="000975C7"/>
    <w:rsid w:val="000976D2"/>
    <w:rsid w:val="000979E2"/>
    <w:rsid w:val="00097DD0"/>
    <w:rsid w:val="000A0203"/>
    <w:rsid w:val="000A022B"/>
    <w:rsid w:val="000A048C"/>
    <w:rsid w:val="000A06D5"/>
    <w:rsid w:val="000A08FB"/>
    <w:rsid w:val="000A0C74"/>
    <w:rsid w:val="000A0CC1"/>
    <w:rsid w:val="000A0CE8"/>
    <w:rsid w:val="000A0D6C"/>
    <w:rsid w:val="000A0F92"/>
    <w:rsid w:val="000A0FC0"/>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C7E"/>
    <w:rsid w:val="000A4D41"/>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9E2"/>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5DE"/>
    <w:rsid w:val="000C692E"/>
    <w:rsid w:val="000C69D5"/>
    <w:rsid w:val="000C6D78"/>
    <w:rsid w:val="000C6EBF"/>
    <w:rsid w:val="000C6F06"/>
    <w:rsid w:val="000C70D6"/>
    <w:rsid w:val="000C76DD"/>
    <w:rsid w:val="000C7E46"/>
    <w:rsid w:val="000D02EB"/>
    <w:rsid w:val="000D03D2"/>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BC"/>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9AB"/>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9A4"/>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22C"/>
    <w:rsid w:val="00102313"/>
    <w:rsid w:val="0010234F"/>
    <w:rsid w:val="001024B0"/>
    <w:rsid w:val="00102653"/>
    <w:rsid w:val="0010265E"/>
    <w:rsid w:val="001027FA"/>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A9"/>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9D"/>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848"/>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9DB"/>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ED8"/>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0C7"/>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26C"/>
    <w:rsid w:val="00144744"/>
    <w:rsid w:val="00144904"/>
    <w:rsid w:val="00144DFB"/>
    <w:rsid w:val="00145102"/>
    <w:rsid w:val="001451CD"/>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84"/>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3DD"/>
    <w:rsid w:val="00154401"/>
    <w:rsid w:val="001545AD"/>
    <w:rsid w:val="00154682"/>
    <w:rsid w:val="001547F6"/>
    <w:rsid w:val="00154E2A"/>
    <w:rsid w:val="00154E60"/>
    <w:rsid w:val="00155202"/>
    <w:rsid w:val="0015538F"/>
    <w:rsid w:val="001553AC"/>
    <w:rsid w:val="00155434"/>
    <w:rsid w:val="001564FC"/>
    <w:rsid w:val="00156D28"/>
    <w:rsid w:val="00156D64"/>
    <w:rsid w:val="00156EF9"/>
    <w:rsid w:val="00157375"/>
    <w:rsid w:val="00157500"/>
    <w:rsid w:val="00157721"/>
    <w:rsid w:val="001577F0"/>
    <w:rsid w:val="00157952"/>
    <w:rsid w:val="00157A2C"/>
    <w:rsid w:val="00157A47"/>
    <w:rsid w:val="001602B3"/>
    <w:rsid w:val="0016040C"/>
    <w:rsid w:val="001604C3"/>
    <w:rsid w:val="0016050D"/>
    <w:rsid w:val="0016079C"/>
    <w:rsid w:val="0016086E"/>
    <w:rsid w:val="001609D0"/>
    <w:rsid w:val="00160A0C"/>
    <w:rsid w:val="00160B0A"/>
    <w:rsid w:val="00160C89"/>
    <w:rsid w:val="0016104C"/>
    <w:rsid w:val="001612D4"/>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766"/>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6DB"/>
    <w:rsid w:val="00171920"/>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89C"/>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C3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BEC"/>
    <w:rsid w:val="00184DC3"/>
    <w:rsid w:val="00184F04"/>
    <w:rsid w:val="00184FA0"/>
    <w:rsid w:val="00185135"/>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1F4"/>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526"/>
    <w:rsid w:val="001A06F8"/>
    <w:rsid w:val="001A0A32"/>
    <w:rsid w:val="001A0FE8"/>
    <w:rsid w:val="001A106A"/>
    <w:rsid w:val="001A1224"/>
    <w:rsid w:val="001A13A8"/>
    <w:rsid w:val="001A168B"/>
    <w:rsid w:val="001A1914"/>
    <w:rsid w:val="001A19C5"/>
    <w:rsid w:val="001A1ABE"/>
    <w:rsid w:val="001A1B50"/>
    <w:rsid w:val="001A1B78"/>
    <w:rsid w:val="001A1BA3"/>
    <w:rsid w:val="001A1EE0"/>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DF"/>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4A8"/>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BE5"/>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85C"/>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8A7"/>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34"/>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0D"/>
    <w:rsid w:val="0020059F"/>
    <w:rsid w:val="002005BB"/>
    <w:rsid w:val="00200896"/>
    <w:rsid w:val="002008C8"/>
    <w:rsid w:val="00200FFD"/>
    <w:rsid w:val="00201195"/>
    <w:rsid w:val="002013FB"/>
    <w:rsid w:val="0020150D"/>
    <w:rsid w:val="00201870"/>
    <w:rsid w:val="002019EA"/>
    <w:rsid w:val="002021B4"/>
    <w:rsid w:val="00202316"/>
    <w:rsid w:val="002023D4"/>
    <w:rsid w:val="002024C9"/>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952"/>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892"/>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CB6"/>
    <w:rsid w:val="0021618E"/>
    <w:rsid w:val="002161B4"/>
    <w:rsid w:val="00216642"/>
    <w:rsid w:val="002166AF"/>
    <w:rsid w:val="002167D9"/>
    <w:rsid w:val="00216A22"/>
    <w:rsid w:val="00216EEC"/>
    <w:rsid w:val="00216F07"/>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0AB"/>
    <w:rsid w:val="002214B2"/>
    <w:rsid w:val="0022153F"/>
    <w:rsid w:val="0022159C"/>
    <w:rsid w:val="002215B7"/>
    <w:rsid w:val="00221735"/>
    <w:rsid w:val="00221869"/>
    <w:rsid w:val="00221D2A"/>
    <w:rsid w:val="00221E82"/>
    <w:rsid w:val="00221EA7"/>
    <w:rsid w:val="00222202"/>
    <w:rsid w:val="00222706"/>
    <w:rsid w:val="002228CE"/>
    <w:rsid w:val="00222A23"/>
    <w:rsid w:val="00222B6A"/>
    <w:rsid w:val="00222B97"/>
    <w:rsid w:val="00222CE5"/>
    <w:rsid w:val="00223224"/>
    <w:rsid w:val="0022334D"/>
    <w:rsid w:val="002239ED"/>
    <w:rsid w:val="00223B55"/>
    <w:rsid w:val="00223C8D"/>
    <w:rsid w:val="0022418F"/>
    <w:rsid w:val="0022432D"/>
    <w:rsid w:val="002243F5"/>
    <w:rsid w:val="00224499"/>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D5"/>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C8D"/>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3F"/>
    <w:rsid w:val="002427FC"/>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1C"/>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537"/>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22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A30"/>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DC3"/>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2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3C8"/>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18F"/>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D06"/>
    <w:rsid w:val="002D20B0"/>
    <w:rsid w:val="002D2146"/>
    <w:rsid w:val="002D21DF"/>
    <w:rsid w:val="002D29D1"/>
    <w:rsid w:val="002D2ADC"/>
    <w:rsid w:val="002D2C1E"/>
    <w:rsid w:val="002D2EDC"/>
    <w:rsid w:val="002D3157"/>
    <w:rsid w:val="002D32D9"/>
    <w:rsid w:val="002D3492"/>
    <w:rsid w:val="002D34C5"/>
    <w:rsid w:val="002D34E6"/>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4CD"/>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2FB"/>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903"/>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217"/>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85D"/>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90F"/>
    <w:rsid w:val="002F6D58"/>
    <w:rsid w:val="002F6DD1"/>
    <w:rsid w:val="002F707C"/>
    <w:rsid w:val="002F736A"/>
    <w:rsid w:val="002F736E"/>
    <w:rsid w:val="002F75A3"/>
    <w:rsid w:val="002F7639"/>
    <w:rsid w:val="002F764A"/>
    <w:rsid w:val="002F7664"/>
    <w:rsid w:val="002F77EC"/>
    <w:rsid w:val="002F7AF6"/>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66"/>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4"/>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6"/>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5D1"/>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972"/>
    <w:rsid w:val="00314AAF"/>
    <w:rsid w:val="00314D15"/>
    <w:rsid w:val="00314D31"/>
    <w:rsid w:val="00315055"/>
    <w:rsid w:val="00315172"/>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BF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00"/>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A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DF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BD9"/>
    <w:rsid w:val="00342C1D"/>
    <w:rsid w:val="00342FAA"/>
    <w:rsid w:val="00343098"/>
    <w:rsid w:val="00343567"/>
    <w:rsid w:val="003435AD"/>
    <w:rsid w:val="0034386E"/>
    <w:rsid w:val="00343CCD"/>
    <w:rsid w:val="00343D6B"/>
    <w:rsid w:val="00343EB4"/>
    <w:rsid w:val="00343F1C"/>
    <w:rsid w:val="00344001"/>
    <w:rsid w:val="0034410E"/>
    <w:rsid w:val="0034434F"/>
    <w:rsid w:val="003445C2"/>
    <w:rsid w:val="003445D6"/>
    <w:rsid w:val="00344893"/>
    <w:rsid w:val="00344CA2"/>
    <w:rsid w:val="00344E16"/>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FF1"/>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43A"/>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3E4"/>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16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0D"/>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4B7"/>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235"/>
    <w:rsid w:val="003D03B4"/>
    <w:rsid w:val="003D06AC"/>
    <w:rsid w:val="003D0D10"/>
    <w:rsid w:val="003D11E9"/>
    <w:rsid w:val="003D11EA"/>
    <w:rsid w:val="003D1254"/>
    <w:rsid w:val="003D1397"/>
    <w:rsid w:val="003D13BC"/>
    <w:rsid w:val="003D1419"/>
    <w:rsid w:val="003D17A4"/>
    <w:rsid w:val="003D1835"/>
    <w:rsid w:val="003D1C9B"/>
    <w:rsid w:val="003D1CAC"/>
    <w:rsid w:val="003D1DAB"/>
    <w:rsid w:val="003D1F1E"/>
    <w:rsid w:val="003D1FF0"/>
    <w:rsid w:val="003D20DD"/>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1CB"/>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C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894"/>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29"/>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F30"/>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20"/>
    <w:rsid w:val="003F4362"/>
    <w:rsid w:val="003F479B"/>
    <w:rsid w:val="003F4827"/>
    <w:rsid w:val="003F4839"/>
    <w:rsid w:val="003F4843"/>
    <w:rsid w:val="003F4950"/>
    <w:rsid w:val="003F4AF4"/>
    <w:rsid w:val="003F4BC8"/>
    <w:rsid w:val="003F4E62"/>
    <w:rsid w:val="003F4F42"/>
    <w:rsid w:val="003F5537"/>
    <w:rsid w:val="003F55BE"/>
    <w:rsid w:val="003F583E"/>
    <w:rsid w:val="003F5C7F"/>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35"/>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7B"/>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D8"/>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05"/>
    <w:rsid w:val="00414C26"/>
    <w:rsid w:val="00415122"/>
    <w:rsid w:val="004153BF"/>
    <w:rsid w:val="0041569A"/>
    <w:rsid w:val="004159FC"/>
    <w:rsid w:val="00415A6D"/>
    <w:rsid w:val="00415A87"/>
    <w:rsid w:val="00416189"/>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F7F"/>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D0F"/>
    <w:rsid w:val="00425E34"/>
    <w:rsid w:val="0042603B"/>
    <w:rsid w:val="0042619A"/>
    <w:rsid w:val="00426255"/>
    <w:rsid w:val="004262D9"/>
    <w:rsid w:val="004263FE"/>
    <w:rsid w:val="004266D1"/>
    <w:rsid w:val="00426707"/>
    <w:rsid w:val="0042670D"/>
    <w:rsid w:val="00426AD4"/>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EA"/>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706"/>
    <w:rsid w:val="00441AAC"/>
    <w:rsid w:val="00441B3D"/>
    <w:rsid w:val="00441BFB"/>
    <w:rsid w:val="004421E8"/>
    <w:rsid w:val="00442243"/>
    <w:rsid w:val="004423DE"/>
    <w:rsid w:val="004423F4"/>
    <w:rsid w:val="0044240E"/>
    <w:rsid w:val="00442543"/>
    <w:rsid w:val="0044263C"/>
    <w:rsid w:val="00442A84"/>
    <w:rsid w:val="00442BC6"/>
    <w:rsid w:val="00442FAE"/>
    <w:rsid w:val="004430BB"/>
    <w:rsid w:val="004431A7"/>
    <w:rsid w:val="00443636"/>
    <w:rsid w:val="0044365F"/>
    <w:rsid w:val="0044383B"/>
    <w:rsid w:val="00443B3F"/>
    <w:rsid w:val="00443B9B"/>
    <w:rsid w:val="00443BD1"/>
    <w:rsid w:val="00443CE7"/>
    <w:rsid w:val="00443E41"/>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0D6"/>
    <w:rsid w:val="004504F0"/>
    <w:rsid w:val="004504FE"/>
    <w:rsid w:val="00450D50"/>
    <w:rsid w:val="00450F73"/>
    <w:rsid w:val="00451076"/>
    <w:rsid w:val="004510BF"/>
    <w:rsid w:val="004511CD"/>
    <w:rsid w:val="0045139D"/>
    <w:rsid w:val="004513B1"/>
    <w:rsid w:val="004514CB"/>
    <w:rsid w:val="00451A83"/>
    <w:rsid w:val="00451DAF"/>
    <w:rsid w:val="004521F6"/>
    <w:rsid w:val="00452281"/>
    <w:rsid w:val="00452299"/>
    <w:rsid w:val="00452363"/>
    <w:rsid w:val="004524A6"/>
    <w:rsid w:val="0045266B"/>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27"/>
    <w:rsid w:val="00456E5E"/>
    <w:rsid w:val="00456E6D"/>
    <w:rsid w:val="0045701E"/>
    <w:rsid w:val="00457393"/>
    <w:rsid w:val="004573AD"/>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4F"/>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569"/>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89C"/>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449"/>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793"/>
    <w:rsid w:val="004A0B25"/>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834"/>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71"/>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99C"/>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0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3B"/>
    <w:rsid w:val="004E42A6"/>
    <w:rsid w:val="004E44D0"/>
    <w:rsid w:val="004E46F2"/>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89"/>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262"/>
    <w:rsid w:val="00500A07"/>
    <w:rsid w:val="00500AC9"/>
    <w:rsid w:val="00500DA9"/>
    <w:rsid w:val="00500DDF"/>
    <w:rsid w:val="00500FA8"/>
    <w:rsid w:val="005013E9"/>
    <w:rsid w:val="00501649"/>
    <w:rsid w:val="00501682"/>
    <w:rsid w:val="005016C9"/>
    <w:rsid w:val="005017FC"/>
    <w:rsid w:val="00501942"/>
    <w:rsid w:val="00501B16"/>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62F"/>
    <w:rsid w:val="005167F0"/>
    <w:rsid w:val="0051687D"/>
    <w:rsid w:val="00516B04"/>
    <w:rsid w:val="00517139"/>
    <w:rsid w:val="0051713F"/>
    <w:rsid w:val="00517299"/>
    <w:rsid w:val="005176F7"/>
    <w:rsid w:val="005177DB"/>
    <w:rsid w:val="00517871"/>
    <w:rsid w:val="005178F0"/>
    <w:rsid w:val="00517A3D"/>
    <w:rsid w:val="00517A74"/>
    <w:rsid w:val="00517E81"/>
    <w:rsid w:val="00517EE4"/>
    <w:rsid w:val="00517FBF"/>
    <w:rsid w:val="0052052D"/>
    <w:rsid w:val="005205B6"/>
    <w:rsid w:val="00520A8B"/>
    <w:rsid w:val="00520DA6"/>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EC2"/>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53"/>
    <w:rsid w:val="005320B8"/>
    <w:rsid w:val="00532370"/>
    <w:rsid w:val="00532529"/>
    <w:rsid w:val="00532654"/>
    <w:rsid w:val="005326F2"/>
    <w:rsid w:val="005327D2"/>
    <w:rsid w:val="005327E8"/>
    <w:rsid w:val="005328F9"/>
    <w:rsid w:val="00532BE3"/>
    <w:rsid w:val="00532E4F"/>
    <w:rsid w:val="00532E86"/>
    <w:rsid w:val="00533568"/>
    <w:rsid w:val="005335C9"/>
    <w:rsid w:val="005338EA"/>
    <w:rsid w:val="00533912"/>
    <w:rsid w:val="00533949"/>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2CC"/>
    <w:rsid w:val="005375E9"/>
    <w:rsid w:val="005378E0"/>
    <w:rsid w:val="00537AD7"/>
    <w:rsid w:val="00537EEA"/>
    <w:rsid w:val="00537FDC"/>
    <w:rsid w:val="00540049"/>
    <w:rsid w:val="00540256"/>
    <w:rsid w:val="00540400"/>
    <w:rsid w:val="00540638"/>
    <w:rsid w:val="0054092B"/>
    <w:rsid w:val="00540B78"/>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FC0"/>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969"/>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BD2"/>
    <w:rsid w:val="00556E9E"/>
    <w:rsid w:val="00557648"/>
    <w:rsid w:val="005577C4"/>
    <w:rsid w:val="00557D30"/>
    <w:rsid w:val="00560344"/>
    <w:rsid w:val="005603D9"/>
    <w:rsid w:val="00560420"/>
    <w:rsid w:val="0056044E"/>
    <w:rsid w:val="0056055F"/>
    <w:rsid w:val="005607CA"/>
    <w:rsid w:val="005608DB"/>
    <w:rsid w:val="00561038"/>
    <w:rsid w:val="00561075"/>
    <w:rsid w:val="005612C0"/>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E46"/>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BEB"/>
    <w:rsid w:val="00566005"/>
    <w:rsid w:val="0056601C"/>
    <w:rsid w:val="00566244"/>
    <w:rsid w:val="00566418"/>
    <w:rsid w:val="00566532"/>
    <w:rsid w:val="0056663D"/>
    <w:rsid w:val="005668B5"/>
    <w:rsid w:val="00566ADD"/>
    <w:rsid w:val="00566D9F"/>
    <w:rsid w:val="00566EFD"/>
    <w:rsid w:val="00566FBD"/>
    <w:rsid w:val="00567021"/>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34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64"/>
    <w:rsid w:val="00574424"/>
    <w:rsid w:val="005744BF"/>
    <w:rsid w:val="0057456B"/>
    <w:rsid w:val="00574C88"/>
    <w:rsid w:val="00574F21"/>
    <w:rsid w:val="00575315"/>
    <w:rsid w:val="00575506"/>
    <w:rsid w:val="0057596F"/>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17C"/>
    <w:rsid w:val="005915BE"/>
    <w:rsid w:val="005917C0"/>
    <w:rsid w:val="0059195C"/>
    <w:rsid w:val="00591AE2"/>
    <w:rsid w:val="00591E64"/>
    <w:rsid w:val="0059216A"/>
    <w:rsid w:val="0059252E"/>
    <w:rsid w:val="0059260B"/>
    <w:rsid w:val="00592679"/>
    <w:rsid w:val="00592680"/>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16F"/>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1EB"/>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552"/>
    <w:rsid w:val="005B0730"/>
    <w:rsid w:val="005B0789"/>
    <w:rsid w:val="005B0DC3"/>
    <w:rsid w:val="005B0EA7"/>
    <w:rsid w:val="005B11F1"/>
    <w:rsid w:val="005B180E"/>
    <w:rsid w:val="005B1BBF"/>
    <w:rsid w:val="005B1ECB"/>
    <w:rsid w:val="005B20D5"/>
    <w:rsid w:val="005B225B"/>
    <w:rsid w:val="005B2331"/>
    <w:rsid w:val="005B2AC6"/>
    <w:rsid w:val="005B2F67"/>
    <w:rsid w:val="005B2FB3"/>
    <w:rsid w:val="005B3152"/>
    <w:rsid w:val="005B356A"/>
    <w:rsid w:val="005B3598"/>
    <w:rsid w:val="005B3761"/>
    <w:rsid w:val="005B3823"/>
    <w:rsid w:val="005B39E2"/>
    <w:rsid w:val="005B3C99"/>
    <w:rsid w:val="005B3E7B"/>
    <w:rsid w:val="005B3EFF"/>
    <w:rsid w:val="005B404D"/>
    <w:rsid w:val="005B40C9"/>
    <w:rsid w:val="005B45BD"/>
    <w:rsid w:val="005B4888"/>
    <w:rsid w:val="005B49B4"/>
    <w:rsid w:val="005B4D05"/>
    <w:rsid w:val="005B4F6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D27"/>
    <w:rsid w:val="005E1749"/>
    <w:rsid w:val="005E1C8A"/>
    <w:rsid w:val="005E1DA5"/>
    <w:rsid w:val="005E222A"/>
    <w:rsid w:val="005E23E1"/>
    <w:rsid w:val="005E291A"/>
    <w:rsid w:val="005E2B37"/>
    <w:rsid w:val="005E33C3"/>
    <w:rsid w:val="005E34FE"/>
    <w:rsid w:val="005E3679"/>
    <w:rsid w:val="005E3A8C"/>
    <w:rsid w:val="005E3DB2"/>
    <w:rsid w:val="005E4759"/>
    <w:rsid w:val="005E47C2"/>
    <w:rsid w:val="005E4800"/>
    <w:rsid w:val="005E4A56"/>
    <w:rsid w:val="005E4AB6"/>
    <w:rsid w:val="005E4BD8"/>
    <w:rsid w:val="005E4F07"/>
    <w:rsid w:val="005E4FE1"/>
    <w:rsid w:val="005E5327"/>
    <w:rsid w:val="005E55F4"/>
    <w:rsid w:val="005E5605"/>
    <w:rsid w:val="005E58A9"/>
    <w:rsid w:val="005E5AC7"/>
    <w:rsid w:val="005E5B6D"/>
    <w:rsid w:val="005E5D33"/>
    <w:rsid w:val="005E6164"/>
    <w:rsid w:val="005E63F7"/>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71"/>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8DE"/>
    <w:rsid w:val="005F7CBF"/>
    <w:rsid w:val="005F7E87"/>
    <w:rsid w:val="005F7E9E"/>
    <w:rsid w:val="005F7ED5"/>
    <w:rsid w:val="005F7FB9"/>
    <w:rsid w:val="00600076"/>
    <w:rsid w:val="00600132"/>
    <w:rsid w:val="006002C0"/>
    <w:rsid w:val="00600305"/>
    <w:rsid w:val="0060056A"/>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B48"/>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83D"/>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8E"/>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54D"/>
    <w:rsid w:val="006256B6"/>
    <w:rsid w:val="00625701"/>
    <w:rsid w:val="006259FA"/>
    <w:rsid w:val="00625AFD"/>
    <w:rsid w:val="00625C94"/>
    <w:rsid w:val="00625E11"/>
    <w:rsid w:val="00626043"/>
    <w:rsid w:val="0062606A"/>
    <w:rsid w:val="006261C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B71"/>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6F5"/>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2EF"/>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01C"/>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1DB"/>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D05"/>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9FE"/>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24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FAF"/>
    <w:rsid w:val="00694098"/>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B1"/>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04"/>
    <w:rsid w:val="006B179D"/>
    <w:rsid w:val="006B1815"/>
    <w:rsid w:val="006B1ACC"/>
    <w:rsid w:val="006B1C2B"/>
    <w:rsid w:val="006B1C4E"/>
    <w:rsid w:val="006B1E1A"/>
    <w:rsid w:val="006B1E6E"/>
    <w:rsid w:val="006B1FAF"/>
    <w:rsid w:val="006B2374"/>
    <w:rsid w:val="006B24F7"/>
    <w:rsid w:val="006B261E"/>
    <w:rsid w:val="006B29B7"/>
    <w:rsid w:val="006B29C5"/>
    <w:rsid w:val="006B2DC8"/>
    <w:rsid w:val="006B3054"/>
    <w:rsid w:val="006B36B9"/>
    <w:rsid w:val="006B37B0"/>
    <w:rsid w:val="006B3809"/>
    <w:rsid w:val="006B398D"/>
    <w:rsid w:val="006B3B6C"/>
    <w:rsid w:val="006B3D55"/>
    <w:rsid w:val="006B3F75"/>
    <w:rsid w:val="006B42DB"/>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FDA"/>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8EA"/>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519"/>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AF"/>
    <w:rsid w:val="006E2B6F"/>
    <w:rsid w:val="006E3029"/>
    <w:rsid w:val="006E316F"/>
    <w:rsid w:val="006E3340"/>
    <w:rsid w:val="006E33DD"/>
    <w:rsid w:val="006E3531"/>
    <w:rsid w:val="006E361A"/>
    <w:rsid w:val="006E39A4"/>
    <w:rsid w:val="006E3A24"/>
    <w:rsid w:val="006E3D1B"/>
    <w:rsid w:val="006E3D38"/>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044"/>
    <w:rsid w:val="006E7119"/>
    <w:rsid w:val="006E7263"/>
    <w:rsid w:val="006E73A5"/>
    <w:rsid w:val="006E7684"/>
    <w:rsid w:val="006E7802"/>
    <w:rsid w:val="006E78AF"/>
    <w:rsid w:val="006E78E8"/>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29"/>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57"/>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8AB"/>
    <w:rsid w:val="007049F8"/>
    <w:rsid w:val="00704A5A"/>
    <w:rsid w:val="00704D75"/>
    <w:rsid w:val="00704FDF"/>
    <w:rsid w:val="007052A4"/>
    <w:rsid w:val="0070538F"/>
    <w:rsid w:val="00705549"/>
    <w:rsid w:val="007055D3"/>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1F3"/>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AA2"/>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EC"/>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B89"/>
    <w:rsid w:val="00726D4E"/>
    <w:rsid w:val="00726F74"/>
    <w:rsid w:val="00727520"/>
    <w:rsid w:val="00727552"/>
    <w:rsid w:val="007279B8"/>
    <w:rsid w:val="007279FC"/>
    <w:rsid w:val="00727AE6"/>
    <w:rsid w:val="00727BEE"/>
    <w:rsid w:val="0073000A"/>
    <w:rsid w:val="007300F6"/>
    <w:rsid w:val="0073016A"/>
    <w:rsid w:val="007301A7"/>
    <w:rsid w:val="007305B6"/>
    <w:rsid w:val="007309C1"/>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D0"/>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1FB"/>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0D9"/>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6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6F23"/>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BF6"/>
    <w:rsid w:val="00771CDE"/>
    <w:rsid w:val="00772046"/>
    <w:rsid w:val="007722C2"/>
    <w:rsid w:val="007722E4"/>
    <w:rsid w:val="007723D6"/>
    <w:rsid w:val="00772462"/>
    <w:rsid w:val="0077248E"/>
    <w:rsid w:val="007728B1"/>
    <w:rsid w:val="007729F5"/>
    <w:rsid w:val="00772A24"/>
    <w:rsid w:val="00772A52"/>
    <w:rsid w:val="00772F8D"/>
    <w:rsid w:val="00773063"/>
    <w:rsid w:val="007730B5"/>
    <w:rsid w:val="007733C7"/>
    <w:rsid w:val="007736AB"/>
    <w:rsid w:val="007738C3"/>
    <w:rsid w:val="00773A62"/>
    <w:rsid w:val="00773AC4"/>
    <w:rsid w:val="00773C34"/>
    <w:rsid w:val="00773E05"/>
    <w:rsid w:val="00773F38"/>
    <w:rsid w:val="007742C6"/>
    <w:rsid w:val="0077433D"/>
    <w:rsid w:val="0077449C"/>
    <w:rsid w:val="007744B2"/>
    <w:rsid w:val="0077455A"/>
    <w:rsid w:val="0077459A"/>
    <w:rsid w:val="007745FD"/>
    <w:rsid w:val="007749EF"/>
    <w:rsid w:val="00774A05"/>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084"/>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8BB"/>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2"/>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B3"/>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D72"/>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D9F"/>
    <w:rsid w:val="007A4E6D"/>
    <w:rsid w:val="007A4EA8"/>
    <w:rsid w:val="007A4EE0"/>
    <w:rsid w:val="007A509A"/>
    <w:rsid w:val="007A5387"/>
    <w:rsid w:val="007A53D1"/>
    <w:rsid w:val="007A54A3"/>
    <w:rsid w:val="007A55CA"/>
    <w:rsid w:val="007A5BC9"/>
    <w:rsid w:val="007A5C27"/>
    <w:rsid w:val="007A5C5C"/>
    <w:rsid w:val="007A5CAD"/>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3D"/>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3BB"/>
    <w:rsid w:val="007B14CF"/>
    <w:rsid w:val="007B1B00"/>
    <w:rsid w:val="007B1B25"/>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5EB"/>
    <w:rsid w:val="007C0B09"/>
    <w:rsid w:val="007C0BD3"/>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F58"/>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C3E"/>
    <w:rsid w:val="007D0EAF"/>
    <w:rsid w:val="007D0F65"/>
    <w:rsid w:val="007D0F9D"/>
    <w:rsid w:val="007D1532"/>
    <w:rsid w:val="007D1750"/>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D0B"/>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4C"/>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A5E"/>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227"/>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292"/>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A"/>
    <w:rsid w:val="00817EEC"/>
    <w:rsid w:val="00820288"/>
    <w:rsid w:val="008206CD"/>
    <w:rsid w:val="00820B02"/>
    <w:rsid w:val="00821209"/>
    <w:rsid w:val="00821281"/>
    <w:rsid w:val="00821348"/>
    <w:rsid w:val="00821370"/>
    <w:rsid w:val="008214FC"/>
    <w:rsid w:val="0082174C"/>
    <w:rsid w:val="00821753"/>
    <w:rsid w:val="008218B4"/>
    <w:rsid w:val="008219BD"/>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0F"/>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987"/>
    <w:rsid w:val="00833A00"/>
    <w:rsid w:val="0083468F"/>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8E2"/>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6EE"/>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0B"/>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6A5"/>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1E19"/>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BCB"/>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BCB"/>
    <w:rsid w:val="00876C5A"/>
    <w:rsid w:val="00876C89"/>
    <w:rsid w:val="00876D44"/>
    <w:rsid w:val="00876DD9"/>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9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C9A"/>
    <w:rsid w:val="00886EFB"/>
    <w:rsid w:val="00886F3E"/>
    <w:rsid w:val="00886F5F"/>
    <w:rsid w:val="00886F8F"/>
    <w:rsid w:val="00887092"/>
    <w:rsid w:val="008870A7"/>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C98"/>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CC"/>
    <w:rsid w:val="00896127"/>
    <w:rsid w:val="00896206"/>
    <w:rsid w:val="008968C2"/>
    <w:rsid w:val="00896BFE"/>
    <w:rsid w:val="00896C9E"/>
    <w:rsid w:val="00896D12"/>
    <w:rsid w:val="008972B0"/>
    <w:rsid w:val="0089762D"/>
    <w:rsid w:val="008978F0"/>
    <w:rsid w:val="008979A2"/>
    <w:rsid w:val="00897CD7"/>
    <w:rsid w:val="008A0135"/>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2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6FD6"/>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FDE"/>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359"/>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6F21"/>
    <w:rsid w:val="008C7170"/>
    <w:rsid w:val="008C7190"/>
    <w:rsid w:val="008C7259"/>
    <w:rsid w:val="008C72F9"/>
    <w:rsid w:val="008C76FD"/>
    <w:rsid w:val="008C7767"/>
    <w:rsid w:val="008C7B20"/>
    <w:rsid w:val="008C7C1A"/>
    <w:rsid w:val="008C7D13"/>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D8"/>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63D"/>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278"/>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861"/>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CB7"/>
    <w:rsid w:val="00940E8E"/>
    <w:rsid w:val="00941040"/>
    <w:rsid w:val="0094116C"/>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33E"/>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86"/>
    <w:rsid w:val="00950054"/>
    <w:rsid w:val="009500EF"/>
    <w:rsid w:val="0095068D"/>
    <w:rsid w:val="00950706"/>
    <w:rsid w:val="009508D2"/>
    <w:rsid w:val="00950AAC"/>
    <w:rsid w:val="00950AB4"/>
    <w:rsid w:val="00951531"/>
    <w:rsid w:val="00951628"/>
    <w:rsid w:val="00951758"/>
    <w:rsid w:val="009517B8"/>
    <w:rsid w:val="009519F3"/>
    <w:rsid w:val="00951B95"/>
    <w:rsid w:val="00951D82"/>
    <w:rsid w:val="00951DE6"/>
    <w:rsid w:val="00951E5B"/>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1DB"/>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61"/>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8FE"/>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5B8"/>
    <w:rsid w:val="009736C3"/>
    <w:rsid w:val="0097397D"/>
    <w:rsid w:val="00973C21"/>
    <w:rsid w:val="00973C4C"/>
    <w:rsid w:val="00973C88"/>
    <w:rsid w:val="0097476F"/>
    <w:rsid w:val="0097481B"/>
    <w:rsid w:val="00974CA4"/>
    <w:rsid w:val="00975051"/>
    <w:rsid w:val="009751BC"/>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28F"/>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8CE"/>
    <w:rsid w:val="009869B0"/>
    <w:rsid w:val="009869FC"/>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5F"/>
    <w:rsid w:val="00992F0E"/>
    <w:rsid w:val="00992F7A"/>
    <w:rsid w:val="0099337F"/>
    <w:rsid w:val="0099356F"/>
    <w:rsid w:val="00993723"/>
    <w:rsid w:val="0099377A"/>
    <w:rsid w:val="009937E3"/>
    <w:rsid w:val="009938EE"/>
    <w:rsid w:val="00993A1C"/>
    <w:rsid w:val="00993A92"/>
    <w:rsid w:val="00993AFD"/>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3E8"/>
    <w:rsid w:val="0099643D"/>
    <w:rsid w:val="009969CA"/>
    <w:rsid w:val="00996D21"/>
    <w:rsid w:val="0099735C"/>
    <w:rsid w:val="00997395"/>
    <w:rsid w:val="00997495"/>
    <w:rsid w:val="0099762E"/>
    <w:rsid w:val="0099780B"/>
    <w:rsid w:val="0099785E"/>
    <w:rsid w:val="00997CB7"/>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0EC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85"/>
    <w:rsid w:val="009B3F50"/>
    <w:rsid w:val="009B3F9B"/>
    <w:rsid w:val="009B405D"/>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28"/>
    <w:rsid w:val="009B573E"/>
    <w:rsid w:val="009B5B35"/>
    <w:rsid w:val="009B5EFD"/>
    <w:rsid w:val="009B6031"/>
    <w:rsid w:val="009B63A6"/>
    <w:rsid w:val="009B6B70"/>
    <w:rsid w:val="009B6B99"/>
    <w:rsid w:val="009B6CDC"/>
    <w:rsid w:val="009B6DB4"/>
    <w:rsid w:val="009B6F01"/>
    <w:rsid w:val="009B7077"/>
    <w:rsid w:val="009B71B4"/>
    <w:rsid w:val="009B720E"/>
    <w:rsid w:val="009B7285"/>
    <w:rsid w:val="009B7610"/>
    <w:rsid w:val="009B7765"/>
    <w:rsid w:val="009B7834"/>
    <w:rsid w:val="009B79E6"/>
    <w:rsid w:val="009B7BA9"/>
    <w:rsid w:val="009B7BF0"/>
    <w:rsid w:val="009C004B"/>
    <w:rsid w:val="009C02F4"/>
    <w:rsid w:val="009C0529"/>
    <w:rsid w:val="009C08FE"/>
    <w:rsid w:val="009C0A79"/>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731"/>
    <w:rsid w:val="009C49DA"/>
    <w:rsid w:val="009C4B2A"/>
    <w:rsid w:val="009C4CA4"/>
    <w:rsid w:val="009C504B"/>
    <w:rsid w:val="009C51B7"/>
    <w:rsid w:val="009C51EC"/>
    <w:rsid w:val="009C5292"/>
    <w:rsid w:val="009C5545"/>
    <w:rsid w:val="009C56FA"/>
    <w:rsid w:val="009C5869"/>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698"/>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BA3"/>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3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3C0"/>
    <w:rsid w:val="00A00524"/>
    <w:rsid w:val="00A00581"/>
    <w:rsid w:val="00A0083F"/>
    <w:rsid w:val="00A008A5"/>
    <w:rsid w:val="00A00AFF"/>
    <w:rsid w:val="00A00BE4"/>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603"/>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ADF"/>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9B"/>
    <w:rsid w:val="00A14FC0"/>
    <w:rsid w:val="00A14FF6"/>
    <w:rsid w:val="00A15341"/>
    <w:rsid w:val="00A155F1"/>
    <w:rsid w:val="00A15748"/>
    <w:rsid w:val="00A15789"/>
    <w:rsid w:val="00A158D0"/>
    <w:rsid w:val="00A158F1"/>
    <w:rsid w:val="00A15A0C"/>
    <w:rsid w:val="00A15BD6"/>
    <w:rsid w:val="00A15D94"/>
    <w:rsid w:val="00A15E30"/>
    <w:rsid w:val="00A15F56"/>
    <w:rsid w:val="00A15FD3"/>
    <w:rsid w:val="00A1610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450"/>
    <w:rsid w:val="00A2150A"/>
    <w:rsid w:val="00A2180C"/>
    <w:rsid w:val="00A21940"/>
    <w:rsid w:val="00A219A3"/>
    <w:rsid w:val="00A21E42"/>
    <w:rsid w:val="00A21E7F"/>
    <w:rsid w:val="00A22247"/>
    <w:rsid w:val="00A2236B"/>
    <w:rsid w:val="00A22543"/>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AF"/>
    <w:rsid w:val="00A449CD"/>
    <w:rsid w:val="00A44AA2"/>
    <w:rsid w:val="00A44B68"/>
    <w:rsid w:val="00A452EA"/>
    <w:rsid w:val="00A453E8"/>
    <w:rsid w:val="00A45516"/>
    <w:rsid w:val="00A45549"/>
    <w:rsid w:val="00A45848"/>
    <w:rsid w:val="00A45A81"/>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1C"/>
    <w:rsid w:val="00A53276"/>
    <w:rsid w:val="00A5356F"/>
    <w:rsid w:val="00A53B53"/>
    <w:rsid w:val="00A53D3C"/>
    <w:rsid w:val="00A54038"/>
    <w:rsid w:val="00A54131"/>
    <w:rsid w:val="00A54414"/>
    <w:rsid w:val="00A545D5"/>
    <w:rsid w:val="00A546C5"/>
    <w:rsid w:val="00A54B2F"/>
    <w:rsid w:val="00A54C74"/>
    <w:rsid w:val="00A54D26"/>
    <w:rsid w:val="00A54D4F"/>
    <w:rsid w:val="00A54E86"/>
    <w:rsid w:val="00A551E5"/>
    <w:rsid w:val="00A555C5"/>
    <w:rsid w:val="00A5583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1F2"/>
    <w:rsid w:val="00A7563F"/>
    <w:rsid w:val="00A757BF"/>
    <w:rsid w:val="00A759A3"/>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27D"/>
    <w:rsid w:val="00A83679"/>
    <w:rsid w:val="00A83CF5"/>
    <w:rsid w:val="00A83EC4"/>
    <w:rsid w:val="00A84195"/>
    <w:rsid w:val="00A8434F"/>
    <w:rsid w:val="00A844EF"/>
    <w:rsid w:val="00A84596"/>
    <w:rsid w:val="00A84B71"/>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EC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D5"/>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9CC"/>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CF"/>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DBE"/>
    <w:rsid w:val="00AC0EF1"/>
    <w:rsid w:val="00AC10E8"/>
    <w:rsid w:val="00AC1124"/>
    <w:rsid w:val="00AC1244"/>
    <w:rsid w:val="00AC1352"/>
    <w:rsid w:val="00AC1419"/>
    <w:rsid w:val="00AC144B"/>
    <w:rsid w:val="00AC1463"/>
    <w:rsid w:val="00AC14ED"/>
    <w:rsid w:val="00AC15F8"/>
    <w:rsid w:val="00AC162C"/>
    <w:rsid w:val="00AC1634"/>
    <w:rsid w:val="00AC182D"/>
    <w:rsid w:val="00AC1871"/>
    <w:rsid w:val="00AC18CE"/>
    <w:rsid w:val="00AC1A01"/>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ED2"/>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EE0"/>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831"/>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5F20"/>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7A"/>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312"/>
    <w:rsid w:val="00B416B0"/>
    <w:rsid w:val="00B417E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25A"/>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955"/>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03"/>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690"/>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E0C"/>
    <w:rsid w:val="00B93F6C"/>
    <w:rsid w:val="00B94007"/>
    <w:rsid w:val="00B94117"/>
    <w:rsid w:val="00B945FA"/>
    <w:rsid w:val="00B948DA"/>
    <w:rsid w:val="00B94CD2"/>
    <w:rsid w:val="00B95341"/>
    <w:rsid w:val="00B9536A"/>
    <w:rsid w:val="00B953FA"/>
    <w:rsid w:val="00B95AB0"/>
    <w:rsid w:val="00B95C70"/>
    <w:rsid w:val="00B95DBF"/>
    <w:rsid w:val="00B95E24"/>
    <w:rsid w:val="00B95F54"/>
    <w:rsid w:val="00B96224"/>
    <w:rsid w:val="00B9626C"/>
    <w:rsid w:val="00B962F3"/>
    <w:rsid w:val="00B96418"/>
    <w:rsid w:val="00B9649D"/>
    <w:rsid w:val="00B96679"/>
    <w:rsid w:val="00B96730"/>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2E7"/>
    <w:rsid w:val="00BA5729"/>
    <w:rsid w:val="00BA578E"/>
    <w:rsid w:val="00BA5CD2"/>
    <w:rsid w:val="00BA5CF4"/>
    <w:rsid w:val="00BA5E0C"/>
    <w:rsid w:val="00BA5EA4"/>
    <w:rsid w:val="00BA5F47"/>
    <w:rsid w:val="00BA60D9"/>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BB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3E8"/>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3F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A8"/>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2AE"/>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09C"/>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53"/>
    <w:rsid w:val="00BD6CD9"/>
    <w:rsid w:val="00BD6D6D"/>
    <w:rsid w:val="00BD7023"/>
    <w:rsid w:val="00BD720C"/>
    <w:rsid w:val="00BD7317"/>
    <w:rsid w:val="00BD732A"/>
    <w:rsid w:val="00BD7810"/>
    <w:rsid w:val="00BD7F8E"/>
    <w:rsid w:val="00BE00B5"/>
    <w:rsid w:val="00BE02B3"/>
    <w:rsid w:val="00BE050B"/>
    <w:rsid w:val="00BE0590"/>
    <w:rsid w:val="00BE080D"/>
    <w:rsid w:val="00BE0983"/>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65F"/>
    <w:rsid w:val="00BE4969"/>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077"/>
    <w:rsid w:val="00BE61E0"/>
    <w:rsid w:val="00BE6434"/>
    <w:rsid w:val="00BE65A9"/>
    <w:rsid w:val="00BE66CD"/>
    <w:rsid w:val="00BE6749"/>
    <w:rsid w:val="00BE6796"/>
    <w:rsid w:val="00BE680A"/>
    <w:rsid w:val="00BE685C"/>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E7F7E"/>
    <w:rsid w:val="00BF02C3"/>
    <w:rsid w:val="00BF05DE"/>
    <w:rsid w:val="00BF0784"/>
    <w:rsid w:val="00BF0A9D"/>
    <w:rsid w:val="00BF0DAE"/>
    <w:rsid w:val="00BF10B7"/>
    <w:rsid w:val="00BF114E"/>
    <w:rsid w:val="00BF1401"/>
    <w:rsid w:val="00BF1480"/>
    <w:rsid w:val="00BF1651"/>
    <w:rsid w:val="00BF165B"/>
    <w:rsid w:val="00BF1A35"/>
    <w:rsid w:val="00BF1BD7"/>
    <w:rsid w:val="00BF1CA3"/>
    <w:rsid w:val="00BF1D73"/>
    <w:rsid w:val="00BF225C"/>
    <w:rsid w:val="00BF26BE"/>
    <w:rsid w:val="00BF26C3"/>
    <w:rsid w:val="00BF2803"/>
    <w:rsid w:val="00BF2D63"/>
    <w:rsid w:val="00BF2E2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80"/>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004"/>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A9"/>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07B"/>
    <w:rsid w:val="00C31173"/>
    <w:rsid w:val="00C312DF"/>
    <w:rsid w:val="00C3141B"/>
    <w:rsid w:val="00C31501"/>
    <w:rsid w:val="00C315AB"/>
    <w:rsid w:val="00C316DD"/>
    <w:rsid w:val="00C319EA"/>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8AD"/>
    <w:rsid w:val="00C37C3A"/>
    <w:rsid w:val="00C37D11"/>
    <w:rsid w:val="00C37D38"/>
    <w:rsid w:val="00C37FED"/>
    <w:rsid w:val="00C406A2"/>
    <w:rsid w:val="00C40A33"/>
    <w:rsid w:val="00C40B04"/>
    <w:rsid w:val="00C40C5C"/>
    <w:rsid w:val="00C40E4D"/>
    <w:rsid w:val="00C40E78"/>
    <w:rsid w:val="00C412CD"/>
    <w:rsid w:val="00C41407"/>
    <w:rsid w:val="00C41557"/>
    <w:rsid w:val="00C41830"/>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B7A"/>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0DC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7C8"/>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116"/>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75"/>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1E8"/>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18E"/>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4B2"/>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5FA"/>
    <w:rsid w:val="00CB7A89"/>
    <w:rsid w:val="00CB7E6B"/>
    <w:rsid w:val="00CC002D"/>
    <w:rsid w:val="00CC03A6"/>
    <w:rsid w:val="00CC0565"/>
    <w:rsid w:val="00CC07C1"/>
    <w:rsid w:val="00CC07C7"/>
    <w:rsid w:val="00CC07CB"/>
    <w:rsid w:val="00CC0908"/>
    <w:rsid w:val="00CC0EB8"/>
    <w:rsid w:val="00CC0EEF"/>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E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76"/>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44F"/>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AA"/>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25"/>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4D"/>
    <w:rsid w:val="00D4355D"/>
    <w:rsid w:val="00D436D6"/>
    <w:rsid w:val="00D43839"/>
    <w:rsid w:val="00D43BF1"/>
    <w:rsid w:val="00D43D6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5A"/>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16"/>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E6"/>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437"/>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C"/>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53"/>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F7"/>
    <w:rsid w:val="00D86D62"/>
    <w:rsid w:val="00D86EC6"/>
    <w:rsid w:val="00D86F11"/>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84"/>
    <w:rsid w:val="00D92CCF"/>
    <w:rsid w:val="00D92D79"/>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806"/>
    <w:rsid w:val="00D97A72"/>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5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61"/>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A4D"/>
    <w:rsid w:val="00DC1BED"/>
    <w:rsid w:val="00DC1BEF"/>
    <w:rsid w:val="00DC1C98"/>
    <w:rsid w:val="00DC1CAD"/>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732"/>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0F72"/>
    <w:rsid w:val="00DD1009"/>
    <w:rsid w:val="00DD1146"/>
    <w:rsid w:val="00DD1378"/>
    <w:rsid w:val="00DD140A"/>
    <w:rsid w:val="00DD1506"/>
    <w:rsid w:val="00DD157D"/>
    <w:rsid w:val="00DD192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27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73"/>
    <w:rsid w:val="00DE249D"/>
    <w:rsid w:val="00DE2804"/>
    <w:rsid w:val="00DE2AC1"/>
    <w:rsid w:val="00DE2CEF"/>
    <w:rsid w:val="00DE2D73"/>
    <w:rsid w:val="00DE2F65"/>
    <w:rsid w:val="00DE31EA"/>
    <w:rsid w:val="00DE3265"/>
    <w:rsid w:val="00DE34E2"/>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287"/>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B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67D"/>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046"/>
    <w:rsid w:val="00E173C1"/>
    <w:rsid w:val="00E17990"/>
    <w:rsid w:val="00E17C3D"/>
    <w:rsid w:val="00E17E53"/>
    <w:rsid w:val="00E20089"/>
    <w:rsid w:val="00E20238"/>
    <w:rsid w:val="00E20394"/>
    <w:rsid w:val="00E20421"/>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CD5"/>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499"/>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DD8"/>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11A"/>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B7C"/>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C7"/>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D49"/>
    <w:rsid w:val="00E65E3D"/>
    <w:rsid w:val="00E65EF6"/>
    <w:rsid w:val="00E65EFA"/>
    <w:rsid w:val="00E65EFE"/>
    <w:rsid w:val="00E65FFE"/>
    <w:rsid w:val="00E66293"/>
    <w:rsid w:val="00E66479"/>
    <w:rsid w:val="00E667E3"/>
    <w:rsid w:val="00E669C1"/>
    <w:rsid w:val="00E669F5"/>
    <w:rsid w:val="00E66E5F"/>
    <w:rsid w:val="00E670A6"/>
    <w:rsid w:val="00E671B1"/>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EA5"/>
    <w:rsid w:val="00E80F72"/>
    <w:rsid w:val="00E81056"/>
    <w:rsid w:val="00E810B2"/>
    <w:rsid w:val="00E8118B"/>
    <w:rsid w:val="00E81272"/>
    <w:rsid w:val="00E8172C"/>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35E"/>
    <w:rsid w:val="00E83482"/>
    <w:rsid w:val="00E83672"/>
    <w:rsid w:val="00E836B5"/>
    <w:rsid w:val="00E838DC"/>
    <w:rsid w:val="00E83B03"/>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433"/>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1AF1"/>
    <w:rsid w:val="00EB204E"/>
    <w:rsid w:val="00EB21F8"/>
    <w:rsid w:val="00EB2513"/>
    <w:rsid w:val="00EB26DC"/>
    <w:rsid w:val="00EB2751"/>
    <w:rsid w:val="00EB27A3"/>
    <w:rsid w:val="00EB27BF"/>
    <w:rsid w:val="00EB27D3"/>
    <w:rsid w:val="00EB293F"/>
    <w:rsid w:val="00EB2A28"/>
    <w:rsid w:val="00EB2B3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2F1"/>
    <w:rsid w:val="00EC1494"/>
    <w:rsid w:val="00EC1572"/>
    <w:rsid w:val="00EC158A"/>
    <w:rsid w:val="00EC1743"/>
    <w:rsid w:val="00EC17D1"/>
    <w:rsid w:val="00EC1993"/>
    <w:rsid w:val="00EC19AE"/>
    <w:rsid w:val="00EC1EE6"/>
    <w:rsid w:val="00EC1F24"/>
    <w:rsid w:val="00EC2123"/>
    <w:rsid w:val="00EC21B1"/>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0D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BE6"/>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AD"/>
    <w:rsid w:val="00ED2DCB"/>
    <w:rsid w:val="00ED3131"/>
    <w:rsid w:val="00ED34D6"/>
    <w:rsid w:val="00ED3555"/>
    <w:rsid w:val="00ED385C"/>
    <w:rsid w:val="00ED386C"/>
    <w:rsid w:val="00ED388D"/>
    <w:rsid w:val="00ED3C68"/>
    <w:rsid w:val="00ED3F2C"/>
    <w:rsid w:val="00ED444C"/>
    <w:rsid w:val="00ED46BE"/>
    <w:rsid w:val="00ED4813"/>
    <w:rsid w:val="00ED4861"/>
    <w:rsid w:val="00ED48C7"/>
    <w:rsid w:val="00ED4AD4"/>
    <w:rsid w:val="00ED4E49"/>
    <w:rsid w:val="00ED5054"/>
    <w:rsid w:val="00ED527B"/>
    <w:rsid w:val="00ED5315"/>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382"/>
    <w:rsid w:val="00EE1498"/>
    <w:rsid w:val="00EE1727"/>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6EB"/>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163"/>
    <w:rsid w:val="00F07D4F"/>
    <w:rsid w:val="00F07DC2"/>
    <w:rsid w:val="00F07F24"/>
    <w:rsid w:val="00F07F33"/>
    <w:rsid w:val="00F10609"/>
    <w:rsid w:val="00F10634"/>
    <w:rsid w:val="00F1063C"/>
    <w:rsid w:val="00F1090C"/>
    <w:rsid w:val="00F10A81"/>
    <w:rsid w:val="00F10AE7"/>
    <w:rsid w:val="00F1100F"/>
    <w:rsid w:val="00F11065"/>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0C5"/>
    <w:rsid w:val="00F213A2"/>
    <w:rsid w:val="00F214D2"/>
    <w:rsid w:val="00F218CD"/>
    <w:rsid w:val="00F21AD9"/>
    <w:rsid w:val="00F21B36"/>
    <w:rsid w:val="00F21EDD"/>
    <w:rsid w:val="00F22402"/>
    <w:rsid w:val="00F22431"/>
    <w:rsid w:val="00F22779"/>
    <w:rsid w:val="00F2286F"/>
    <w:rsid w:val="00F22A1B"/>
    <w:rsid w:val="00F22A4F"/>
    <w:rsid w:val="00F22BA1"/>
    <w:rsid w:val="00F22C52"/>
    <w:rsid w:val="00F22D0B"/>
    <w:rsid w:val="00F22F8E"/>
    <w:rsid w:val="00F230B6"/>
    <w:rsid w:val="00F23224"/>
    <w:rsid w:val="00F234A1"/>
    <w:rsid w:val="00F234F2"/>
    <w:rsid w:val="00F23590"/>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C3"/>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1FCC"/>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CF"/>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C21"/>
    <w:rsid w:val="00F72E31"/>
    <w:rsid w:val="00F73078"/>
    <w:rsid w:val="00F7342F"/>
    <w:rsid w:val="00F737C0"/>
    <w:rsid w:val="00F7384E"/>
    <w:rsid w:val="00F738A5"/>
    <w:rsid w:val="00F73A9B"/>
    <w:rsid w:val="00F73FBA"/>
    <w:rsid w:val="00F743D0"/>
    <w:rsid w:val="00F7448A"/>
    <w:rsid w:val="00F74727"/>
    <w:rsid w:val="00F7473A"/>
    <w:rsid w:val="00F747BE"/>
    <w:rsid w:val="00F749BA"/>
    <w:rsid w:val="00F74EFA"/>
    <w:rsid w:val="00F74FD2"/>
    <w:rsid w:val="00F7508A"/>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830"/>
    <w:rsid w:val="00F80922"/>
    <w:rsid w:val="00F80933"/>
    <w:rsid w:val="00F811D4"/>
    <w:rsid w:val="00F811DC"/>
    <w:rsid w:val="00F811DF"/>
    <w:rsid w:val="00F811F3"/>
    <w:rsid w:val="00F814C5"/>
    <w:rsid w:val="00F816C7"/>
    <w:rsid w:val="00F818B0"/>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C39"/>
    <w:rsid w:val="00F87ED9"/>
    <w:rsid w:val="00F9094D"/>
    <w:rsid w:val="00F90952"/>
    <w:rsid w:val="00F90B92"/>
    <w:rsid w:val="00F91315"/>
    <w:rsid w:val="00F914FA"/>
    <w:rsid w:val="00F9159D"/>
    <w:rsid w:val="00F917D3"/>
    <w:rsid w:val="00F918F5"/>
    <w:rsid w:val="00F91A25"/>
    <w:rsid w:val="00F91F72"/>
    <w:rsid w:val="00F9218E"/>
    <w:rsid w:val="00F923AD"/>
    <w:rsid w:val="00F92A28"/>
    <w:rsid w:val="00F92B4C"/>
    <w:rsid w:val="00F92E24"/>
    <w:rsid w:val="00F93281"/>
    <w:rsid w:val="00F934CB"/>
    <w:rsid w:val="00F93541"/>
    <w:rsid w:val="00F9354E"/>
    <w:rsid w:val="00F936A7"/>
    <w:rsid w:val="00F9389D"/>
    <w:rsid w:val="00F939D0"/>
    <w:rsid w:val="00F93A4D"/>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D5"/>
    <w:rsid w:val="00F96A5B"/>
    <w:rsid w:val="00F96B70"/>
    <w:rsid w:val="00F96E12"/>
    <w:rsid w:val="00F96FD4"/>
    <w:rsid w:val="00F9707B"/>
    <w:rsid w:val="00F971C5"/>
    <w:rsid w:val="00F97256"/>
    <w:rsid w:val="00F97765"/>
    <w:rsid w:val="00F9787F"/>
    <w:rsid w:val="00F97953"/>
    <w:rsid w:val="00F97AE2"/>
    <w:rsid w:val="00F97C3B"/>
    <w:rsid w:val="00F97F05"/>
    <w:rsid w:val="00FA039C"/>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298"/>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355"/>
    <w:rsid w:val="00FA659E"/>
    <w:rsid w:val="00FA664D"/>
    <w:rsid w:val="00FA6688"/>
    <w:rsid w:val="00FA6A53"/>
    <w:rsid w:val="00FA6AE5"/>
    <w:rsid w:val="00FA6CFB"/>
    <w:rsid w:val="00FA6EF1"/>
    <w:rsid w:val="00FA7247"/>
    <w:rsid w:val="00FA7514"/>
    <w:rsid w:val="00FA7516"/>
    <w:rsid w:val="00FA766C"/>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DB5"/>
    <w:rsid w:val="00FC3FBC"/>
    <w:rsid w:val="00FC4A36"/>
    <w:rsid w:val="00FC4AFD"/>
    <w:rsid w:val="00FC4BBC"/>
    <w:rsid w:val="00FC4C0C"/>
    <w:rsid w:val="00FC4CDA"/>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85"/>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1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08"/>
    <w:rsid w:val="00FD699B"/>
    <w:rsid w:val="00FD6C8A"/>
    <w:rsid w:val="00FD7033"/>
    <w:rsid w:val="00FD7261"/>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4D9"/>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A37"/>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53"/>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FCC"/>
    <w:rsid w:val="00FF7060"/>
    <w:rsid w:val="00FF728A"/>
    <w:rsid w:val="00FF7636"/>
    <w:rsid w:val="00FF765F"/>
    <w:rsid w:val="00FF7989"/>
    <w:rsid w:val="00FF7D03"/>
    <w:rsid w:val="046A38BF"/>
    <w:rsid w:val="084A6E06"/>
    <w:rsid w:val="0B660C1A"/>
    <w:rsid w:val="0DA60CC3"/>
    <w:rsid w:val="10B20B4A"/>
    <w:rsid w:val="115D17BA"/>
    <w:rsid w:val="12864A1E"/>
    <w:rsid w:val="16935665"/>
    <w:rsid w:val="17975399"/>
    <w:rsid w:val="17F93E0B"/>
    <w:rsid w:val="1C455CA5"/>
    <w:rsid w:val="1D2C69D2"/>
    <w:rsid w:val="1FCF29CF"/>
    <w:rsid w:val="239E00B4"/>
    <w:rsid w:val="242E6D22"/>
    <w:rsid w:val="251E74A4"/>
    <w:rsid w:val="27843CE5"/>
    <w:rsid w:val="32EB653A"/>
    <w:rsid w:val="34977296"/>
    <w:rsid w:val="3866248C"/>
    <w:rsid w:val="3BCB6780"/>
    <w:rsid w:val="3DF91AAE"/>
    <w:rsid w:val="42CD0A98"/>
    <w:rsid w:val="431A0C09"/>
    <w:rsid w:val="480E2158"/>
    <w:rsid w:val="49C246C5"/>
    <w:rsid w:val="4B3B7E4E"/>
    <w:rsid w:val="4B65373A"/>
    <w:rsid w:val="4D00163A"/>
    <w:rsid w:val="4F0F5BE3"/>
    <w:rsid w:val="52422029"/>
    <w:rsid w:val="55040901"/>
    <w:rsid w:val="56DF05DE"/>
    <w:rsid w:val="56F70118"/>
    <w:rsid w:val="57FC6189"/>
    <w:rsid w:val="5BFF5958"/>
    <w:rsid w:val="5F073306"/>
    <w:rsid w:val="5F165BEF"/>
    <w:rsid w:val="5F5F73B9"/>
    <w:rsid w:val="6838144E"/>
    <w:rsid w:val="68AA7398"/>
    <w:rsid w:val="6B49776A"/>
    <w:rsid w:val="6BBD04B3"/>
    <w:rsid w:val="6D8E2AD7"/>
    <w:rsid w:val="6F97D24A"/>
    <w:rsid w:val="71E909FE"/>
    <w:rsid w:val="742C597A"/>
    <w:rsid w:val="7BC506FF"/>
    <w:rsid w:val="7F884425"/>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1"/>
    <w:qFormat/>
    <w:pPr>
      <w:autoSpaceDE w:val="0"/>
      <w:autoSpaceDN w:val="0"/>
      <w:adjustRightInd w:val="0"/>
      <w:ind w:firstLine="420"/>
      <w:jc w:val="left"/>
    </w:pPr>
    <w:rPr>
      <w:rFonts w:ascii="宋体"/>
      <w:sz w:val="24"/>
    </w:rPr>
  </w:style>
  <w:style w:type="paragraph" w:styleId="70">
    <w:name w:val="toc 7"/>
    <w:basedOn w:val="a"/>
    <w:next w:val="a"/>
    <w:qFormat/>
    <w:pPr>
      <w:ind w:leftChars="1200" w:left="2520"/>
    </w:pPr>
  </w:style>
  <w:style w:type="paragraph" w:styleId="a4">
    <w:name w:val="caption"/>
    <w:basedOn w:val="a"/>
    <w:next w:val="a"/>
    <w:qFormat/>
    <w:pPr>
      <w:spacing w:line="480" w:lineRule="auto"/>
    </w:pPr>
    <w:rPr>
      <w:rFonts w:ascii="华文中宋" w:eastAsia="华文中宋" w:hAnsi="华文中宋"/>
      <w:sz w:val="36"/>
      <w:szCs w:val="20"/>
    </w:rPr>
  </w:style>
  <w:style w:type="paragraph" w:styleId="a5">
    <w:name w:val="Document Map"/>
    <w:basedOn w:val="a"/>
    <w:link w:val="Char"/>
    <w:qFormat/>
    <w:pPr>
      <w:shd w:val="clear" w:color="auto" w:fill="000080"/>
    </w:pPr>
  </w:style>
  <w:style w:type="paragraph" w:styleId="a6">
    <w:name w:val="annotation text"/>
    <w:basedOn w:val="a"/>
    <w:link w:val="Char10"/>
    <w:uiPriority w:val="99"/>
    <w:qFormat/>
    <w:pPr>
      <w:jc w:val="left"/>
    </w:pPr>
  </w:style>
  <w:style w:type="paragraph" w:styleId="30">
    <w:name w:val="Body Text 3"/>
    <w:basedOn w:val="a"/>
    <w:link w:val="3Char"/>
    <w:qFormat/>
    <w:pPr>
      <w:spacing w:after="120"/>
    </w:pPr>
    <w:rPr>
      <w:sz w:val="16"/>
      <w:szCs w:val="16"/>
    </w:rPr>
  </w:style>
  <w:style w:type="paragraph" w:styleId="a7">
    <w:name w:val="Body Text"/>
    <w:basedOn w:val="a"/>
    <w:link w:val="Char0"/>
    <w:uiPriority w:val="1"/>
    <w:qFormat/>
    <w:pPr>
      <w:tabs>
        <w:tab w:val="left" w:pos="567"/>
      </w:tabs>
      <w:spacing w:before="120" w:line="22" w:lineRule="atLeast"/>
    </w:pPr>
    <w:rPr>
      <w:rFonts w:ascii="宋体" w:hAnsi="宋体"/>
      <w:sz w:val="24"/>
    </w:rPr>
  </w:style>
  <w:style w:type="paragraph" w:styleId="a8">
    <w:name w:val="Body Text Indent"/>
    <w:basedOn w:val="a"/>
    <w:link w:val="Char2"/>
    <w:qFormat/>
    <w:pPr>
      <w:spacing w:line="360" w:lineRule="auto"/>
      <w:ind w:firstLine="570"/>
    </w:pPr>
    <w:rPr>
      <w:sz w:val="24"/>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qFormat/>
    <w:pPr>
      <w:ind w:leftChars="800" w:left="1680"/>
    </w:pPr>
  </w:style>
  <w:style w:type="paragraph" w:styleId="31">
    <w:name w:val="toc 3"/>
    <w:basedOn w:val="a"/>
    <w:next w:val="a"/>
    <w:uiPriority w:val="39"/>
    <w:qFormat/>
    <w:pPr>
      <w:ind w:leftChars="400" w:left="840"/>
    </w:pPr>
  </w:style>
  <w:style w:type="paragraph" w:styleId="aa">
    <w:name w:val="Plain Text"/>
    <w:basedOn w:val="a"/>
    <w:link w:val="Char3"/>
    <w:qFormat/>
    <w:rPr>
      <w:rFonts w:ascii="宋体" w:hAnsi="Courier New" w:hint="eastAsia"/>
      <w:szCs w:val="20"/>
    </w:rPr>
  </w:style>
  <w:style w:type="paragraph" w:styleId="80">
    <w:name w:val="toc 8"/>
    <w:basedOn w:val="a"/>
    <w:next w:val="a"/>
    <w:qFormat/>
    <w:pPr>
      <w:ind w:leftChars="1400" w:left="2940"/>
    </w:pPr>
  </w:style>
  <w:style w:type="paragraph" w:styleId="ab">
    <w:name w:val="Date"/>
    <w:basedOn w:val="a"/>
    <w:next w:val="a"/>
    <w:link w:val="Char4"/>
    <w:qFormat/>
    <w:pPr>
      <w:ind w:leftChars="2500" w:left="100"/>
    </w:pPr>
    <w:rPr>
      <w:rFonts w:ascii="仿宋_GB2312" w:eastAsia="仿宋_GB2312" w:hAnsi="宋体"/>
      <w:color w:val="000000"/>
      <w:sz w:val="24"/>
    </w:rPr>
  </w:style>
  <w:style w:type="paragraph" w:styleId="21">
    <w:name w:val="Body Text Indent 2"/>
    <w:basedOn w:val="a"/>
    <w:link w:val="2Char"/>
    <w:qFormat/>
    <w:pPr>
      <w:ind w:firstLineChars="200" w:firstLine="480"/>
    </w:pPr>
    <w:rPr>
      <w:rFonts w:ascii="仿宋_GB2312" w:eastAsia="仿宋_GB2312"/>
      <w:sz w:val="24"/>
    </w:rPr>
  </w:style>
  <w:style w:type="paragraph" w:styleId="ac">
    <w:name w:val="Balloon Text"/>
    <w:basedOn w:val="a"/>
    <w:link w:val="Char5"/>
    <w:qFormat/>
    <w:rPr>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qFormat/>
    <w:pPr>
      <w:ind w:leftChars="600" w:left="1260"/>
    </w:pPr>
  </w:style>
  <w:style w:type="paragraph" w:styleId="af">
    <w:name w:val="Subtitle"/>
    <w:basedOn w:val="a"/>
    <w:next w:val="a"/>
    <w:link w:val="Char6"/>
    <w:qFormat/>
    <w:pPr>
      <w:spacing w:before="240" w:after="60" w:line="312" w:lineRule="auto"/>
      <w:jc w:val="center"/>
      <w:outlineLvl w:val="1"/>
    </w:pPr>
    <w:rPr>
      <w:rFonts w:ascii="Cambria" w:hAnsi="Cambria"/>
      <w:b/>
      <w:bCs/>
      <w:kern w:val="28"/>
      <w:sz w:val="32"/>
      <w:szCs w:val="32"/>
    </w:rPr>
  </w:style>
  <w:style w:type="paragraph" w:styleId="60">
    <w:name w:val="toc 6"/>
    <w:basedOn w:val="a"/>
    <w:next w:val="a"/>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0">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1">
    <w:name w:val="Title"/>
    <w:basedOn w:val="a"/>
    <w:link w:val="Char13"/>
    <w:qFormat/>
    <w:pPr>
      <w:jc w:val="center"/>
      <w:outlineLvl w:val="0"/>
    </w:pPr>
    <w:rPr>
      <w:b/>
      <w:sz w:val="32"/>
      <w:szCs w:val="20"/>
    </w:rPr>
  </w:style>
  <w:style w:type="paragraph" w:styleId="af2">
    <w:name w:val="annotation subject"/>
    <w:basedOn w:val="a6"/>
    <w:next w:val="a6"/>
    <w:link w:val="Char7"/>
    <w:qFormat/>
    <w:rPr>
      <w:b/>
      <w:bCs/>
    </w:rPr>
  </w:style>
  <w:style w:type="paragraph" w:styleId="23">
    <w:name w:val="Body Text First Indent 2"/>
    <w:basedOn w:val="a8"/>
    <w:link w:val="2Char0"/>
    <w:qFormat/>
    <w:pPr>
      <w:spacing w:after="120" w:line="480" w:lineRule="exact"/>
      <w:ind w:leftChars="200" w:left="420" w:firstLineChars="200" w:firstLine="420"/>
    </w:pPr>
    <w:rPr>
      <w:szCs w:val="20"/>
    </w:rPr>
  </w:style>
  <w:style w:type="table" w:styleId="af3">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qFormat/>
  </w:style>
  <w:style w:type="character" w:styleId="af6">
    <w:name w:val="FollowedHyperlink"/>
    <w:uiPriority w:val="99"/>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uiPriority w:val="99"/>
    <w:qFormat/>
    <w:rPr>
      <w:sz w:val="21"/>
      <w:szCs w:val="21"/>
    </w:rPr>
  </w:style>
  <w:style w:type="character" w:styleId="HTML0">
    <w:name w:val="HTML Cite"/>
    <w:qFormat/>
    <w:rPr>
      <w:i/>
      <w:iCs/>
    </w:rPr>
  </w:style>
  <w:style w:type="character" w:customStyle="1" w:styleId="1Char">
    <w:name w:val="标题 1 Char"/>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5"/>
    <w:qFormat/>
    <w:rPr>
      <w:kern w:val="2"/>
      <w:sz w:val="21"/>
      <w:szCs w:val="24"/>
      <w:shd w:val="clear" w:color="auto" w:fill="000080"/>
    </w:rPr>
  </w:style>
  <w:style w:type="character" w:customStyle="1" w:styleId="Char10">
    <w:name w:val="批注文字 Char1"/>
    <w:link w:val="a6"/>
    <w:uiPriority w:val="99"/>
    <w:qFormat/>
    <w:rPr>
      <w:kern w:val="2"/>
      <w:sz w:val="21"/>
      <w:szCs w:val="24"/>
    </w:rPr>
  </w:style>
  <w:style w:type="character" w:customStyle="1" w:styleId="3Char">
    <w:name w:val="正文文本 3 Char"/>
    <w:link w:val="30"/>
    <w:qFormat/>
    <w:rPr>
      <w:kern w:val="2"/>
      <w:sz w:val="16"/>
      <w:szCs w:val="16"/>
    </w:rPr>
  </w:style>
  <w:style w:type="character" w:customStyle="1" w:styleId="Char0">
    <w:name w:val="正文文本 Char"/>
    <w:link w:val="a7"/>
    <w:uiPriority w:val="1"/>
    <w:qFormat/>
    <w:rPr>
      <w:rFonts w:ascii="宋体" w:hAnsi="宋体"/>
      <w:kern w:val="2"/>
      <w:sz w:val="24"/>
      <w:szCs w:val="24"/>
    </w:rPr>
  </w:style>
  <w:style w:type="character" w:customStyle="1" w:styleId="Char2">
    <w:name w:val="正文文本缩进 Char2"/>
    <w:link w:val="a8"/>
    <w:qFormat/>
    <w:rPr>
      <w:rFonts w:eastAsia="宋体"/>
      <w:kern w:val="2"/>
      <w:sz w:val="24"/>
      <w:szCs w:val="24"/>
      <w:lang w:val="en-US" w:eastAsia="zh-CN" w:bidi="ar-SA"/>
    </w:rPr>
  </w:style>
  <w:style w:type="character" w:customStyle="1" w:styleId="Char3">
    <w:name w:val="纯文本 Char"/>
    <w:link w:val="aa"/>
    <w:qFormat/>
    <w:rPr>
      <w:rFonts w:ascii="宋体" w:eastAsia="宋体" w:hAnsi="Courier New" w:cs="宋体" w:hint="eastAsia"/>
      <w:kern w:val="2"/>
      <w:sz w:val="21"/>
    </w:rPr>
  </w:style>
  <w:style w:type="character" w:customStyle="1" w:styleId="Char4">
    <w:name w:val="日期 Char"/>
    <w:link w:val="ab"/>
    <w:qFormat/>
    <w:rPr>
      <w:rFonts w:ascii="仿宋_GB2312" w:eastAsia="仿宋_GB2312" w:hAnsi="宋体"/>
      <w:color w:val="000000"/>
      <w:kern w:val="2"/>
      <w:sz w:val="24"/>
      <w:szCs w:val="24"/>
    </w:rPr>
  </w:style>
  <w:style w:type="character" w:customStyle="1" w:styleId="2Char">
    <w:name w:val="正文文本缩进 2 Char"/>
    <w:link w:val="21"/>
    <w:qFormat/>
    <w:rPr>
      <w:rFonts w:ascii="仿宋_GB2312" w:eastAsia="仿宋_GB2312"/>
      <w:kern w:val="2"/>
      <w:sz w:val="24"/>
      <w:szCs w:val="24"/>
    </w:rPr>
  </w:style>
  <w:style w:type="character" w:customStyle="1" w:styleId="Char5">
    <w:name w:val="批注框文本 Char"/>
    <w:link w:val="ac"/>
    <w:qFormat/>
    <w:rPr>
      <w:kern w:val="2"/>
      <w:sz w:val="18"/>
      <w:szCs w:val="18"/>
    </w:rPr>
  </w:style>
  <w:style w:type="character" w:customStyle="1" w:styleId="Char11">
    <w:name w:val="页脚 Char1"/>
    <w:link w:val="ad"/>
    <w:uiPriority w:val="99"/>
    <w:qFormat/>
    <w:rPr>
      <w:rFonts w:ascii="宋体" w:eastAsia="宋体"/>
      <w:sz w:val="18"/>
      <w:lang w:val="en-US" w:eastAsia="zh-CN" w:bidi="ar-SA"/>
    </w:rPr>
  </w:style>
  <w:style w:type="character" w:customStyle="1" w:styleId="Char12">
    <w:name w:val="页眉 Char1"/>
    <w:link w:val="ae"/>
    <w:qFormat/>
    <w:rPr>
      <w:rFonts w:eastAsia="宋体"/>
      <w:kern w:val="2"/>
      <w:sz w:val="18"/>
      <w:szCs w:val="18"/>
      <w:lang w:val="en-US" w:eastAsia="zh-CN" w:bidi="ar-SA"/>
    </w:rPr>
  </w:style>
  <w:style w:type="character" w:customStyle="1" w:styleId="Char6">
    <w:name w:val="副标题 Char"/>
    <w:link w:val="af"/>
    <w:qFormat/>
    <w:rPr>
      <w:rFonts w:ascii="Cambria" w:hAnsi="Cambria"/>
      <w:b/>
      <w:bCs/>
      <w:kern w:val="28"/>
      <w:sz w:val="32"/>
      <w:szCs w:val="32"/>
    </w:rPr>
  </w:style>
  <w:style w:type="character" w:customStyle="1" w:styleId="3Char0">
    <w:name w:val="正文文本缩进 3 Char"/>
    <w:link w:val="32"/>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1"/>
    <w:qFormat/>
    <w:rPr>
      <w:b/>
      <w:kern w:val="2"/>
      <w:sz w:val="32"/>
    </w:rPr>
  </w:style>
  <w:style w:type="character" w:customStyle="1" w:styleId="Char7">
    <w:name w:val="批注主题 Char"/>
    <w:link w:val="af2"/>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3"/>
    <w:qFormat/>
    <w:rPr>
      <w:rFonts w:eastAsia="宋体"/>
      <w:kern w:val="2"/>
      <w:sz w:val="24"/>
      <w:szCs w:val="24"/>
      <w:lang w:val="en-US" w:eastAsia="zh-CN" w:bidi="ar-SA"/>
    </w:rPr>
  </w:style>
  <w:style w:type="character" w:customStyle="1" w:styleId="a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b"/>
    <w:uiPriority w:val="34"/>
    <w:qFormat/>
    <w:rPr>
      <w:rFonts w:ascii="Calibri" w:eastAsia="宋体" w:hAnsi="Calibri"/>
      <w:kern w:val="2"/>
      <w:sz w:val="21"/>
      <w:szCs w:val="22"/>
      <w:lang w:val="en-US" w:eastAsia="zh-CN" w:bidi="ar-SA"/>
    </w:rPr>
  </w:style>
  <w:style w:type="paragraph" w:styleId="afb">
    <w:name w:val="List Paragraph"/>
    <w:basedOn w:val="a"/>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c">
    <w:name w:val="二级条标题"/>
    <w:basedOn w:val="afd"/>
    <w:next w:val="a"/>
    <w:qFormat/>
    <w:pPr>
      <w:outlineLvl w:val="2"/>
    </w:pPr>
    <w:rPr>
      <w:rFonts w:ascii="宋体" w:eastAsia="宋体"/>
      <w:b w:val="0"/>
    </w:rPr>
  </w:style>
  <w:style w:type="paragraph" w:customStyle="1" w:styleId="afd">
    <w:name w:val="一级条标题"/>
    <w:basedOn w:val="afe"/>
    <w:next w:val="a"/>
    <w:qFormat/>
    <w:pPr>
      <w:tabs>
        <w:tab w:val="left" w:pos="360"/>
        <w:tab w:val="left" w:pos="840"/>
      </w:tabs>
      <w:ind w:hanging="840"/>
      <w:outlineLvl w:val="1"/>
    </w:pPr>
  </w:style>
  <w:style w:type="paragraph" w:customStyle="1" w:styleId="afe">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f">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0">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1">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2">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8">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4">
    <w:name w:val="四级条标题"/>
    <w:basedOn w:val="aff5"/>
    <w:next w:val="a"/>
    <w:qFormat/>
    <w:pPr>
      <w:outlineLvl w:val="4"/>
    </w:pPr>
  </w:style>
  <w:style w:type="paragraph" w:customStyle="1" w:styleId="aff5">
    <w:name w:val="三级条标题"/>
    <w:basedOn w:val="afc"/>
    <w:next w:val="a"/>
    <w:qFormat/>
    <w:pPr>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7"/>
    <w:qFormat/>
    <w:pPr>
      <w:ind w:left="-25" w:firstLine="0"/>
    </w:pPr>
  </w:style>
  <w:style w:type="paragraph" w:customStyle="1" w:styleId="aff7">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8">
    <w:name w:val="五级条标题"/>
    <w:basedOn w:val="aff4"/>
    <w:next w:val="a"/>
    <w:qFormat/>
    <w:pPr>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a">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7"/>
    <w:qFormat/>
    <w:pPr>
      <w:ind w:left="902" w:hanging="420"/>
    </w:pPr>
  </w:style>
  <w:style w:type="paragraph" w:customStyle="1" w:styleId="Char21">
    <w:name w:val="Char21"/>
    <w:basedOn w:val="a"/>
    <w:qFormat/>
    <w:rPr>
      <w:rFonts w:ascii="Tahoma" w:hAnsi="Tahoma"/>
      <w:sz w:val="24"/>
      <w:szCs w:val="20"/>
    </w:rPr>
  </w:style>
  <w:style w:type="paragraph" w:customStyle="1" w:styleId="affc">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d">
    <w:name w:val="正文文本样式 加粗"/>
    <w:basedOn w:val="aff7"/>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0"/>
    <w:qFormat/>
    <w:rPr>
      <w:rFonts w:ascii="宋体" w:hAnsi="宋体"/>
      <w:color w:val="000000"/>
      <w:kern w:val="2"/>
      <w:sz w:val="21"/>
      <w:szCs w:val="21"/>
    </w:rPr>
  </w:style>
  <w:style w:type="paragraph" w:customStyle="1" w:styleId="afff1">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Pr>
      <w:b/>
      <w:sz w:val="24"/>
    </w:rPr>
  </w:style>
  <w:style w:type="paragraph" w:customStyle="1" w:styleId="1-">
    <w:name w:val="标题1-附件"/>
    <w:basedOn w:val="1"/>
    <w:qFormat/>
    <w:pPr>
      <w:jc w:val="left"/>
    </w:pPr>
    <w:rPr>
      <w:sz w:val="24"/>
      <w:szCs w:val="24"/>
    </w:rPr>
  </w:style>
  <w:style w:type="paragraph" w:customStyle="1" w:styleId="afff2">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2"/>
    <w:qFormat/>
    <w:rPr>
      <w:rFonts w:ascii="宋体" w:hAnsi="宋体"/>
      <w:b/>
      <w:i/>
      <w:color w:val="FF0000"/>
      <w:kern w:val="2"/>
      <w:sz w:val="24"/>
    </w:rPr>
  </w:style>
  <w:style w:type="paragraph" w:customStyle="1" w:styleId="afff3">
    <w:name w:val="正文大标题"/>
    <w:basedOn w:val="afff2"/>
    <w:next w:val="a0"/>
    <w:link w:val="Charc"/>
    <w:qFormat/>
    <w:pPr>
      <w:jc w:val="center"/>
    </w:pPr>
    <w:rPr>
      <w:i w:val="0"/>
      <w:color w:val="000000"/>
      <w:sz w:val="28"/>
      <w:szCs w:val="21"/>
    </w:rPr>
  </w:style>
  <w:style w:type="character" w:customStyle="1" w:styleId="Charc">
    <w:name w:val="正文大标题 Char"/>
    <w:link w:val="afff3"/>
    <w:qFormat/>
    <w:rPr>
      <w:rFonts w:ascii="宋体" w:hAnsi="宋体"/>
      <w:b/>
      <w:color w:val="000000"/>
      <w:kern w:val="2"/>
      <w:sz w:val="28"/>
      <w:szCs w:val="21"/>
    </w:rPr>
  </w:style>
  <w:style w:type="paragraph" w:customStyle="1" w:styleId="afff4">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4"/>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
    <w:qFormat/>
    <w:pPr>
      <w:jc w:val="both"/>
    </w:pPr>
    <w:rPr>
      <w:sz w:val="21"/>
    </w:rPr>
  </w:style>
  <w:style w:type="character" w:customStyle="1" w:styleId="Chare">
    <w:name w:val="正文格式 Char"/>
    <w:link w:val="afff7"/>
    <w:qFormat/>
    <w:locked/>
    <w:rPr>
      <w:rFonts w:ascii="宋体" w:hAnsi="宋体"/>
      <w:sz w:val="24"/>
      <w:szCs w:val="24"/>
      <w:lang w:val="en-GB"/>
    </w:rPr>
  </w:style>
  <w:style w:type="paragraph" w:customStyle="1" w:styleId="afff7">
    <w:name w:val="正文格式"/>
    <w:basedOn w:val="a"/>
    <w:link w:val="Chare"/>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uiPriority w:val="34"/>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paragraph" w:customStyle="1" w:styleId="afff8">
    <w:name w:val="图例"/>
    <w:basedOn w:val="a"/>
    <w:qFormat/>
    <w:pPr>
      <w:spacing w:before="120" w:after="120" w:line="360" w:lineRule="auto"/>
      <w:jc w:val="center"/>
    </w:pPr>
    <w:rPr>
      <w:rFonts w:eastAsia="仿宋_GB2312"/>
      <w:b/>
      <w:sz w:val="24"/>
      <w:szCs w:val="20"/>
    </w:rPr>
  </w:style>
  <w:style w:type="table" w:customStyle="1" w:styleId="TableNormal1">
    <w:name w:val="Table Normal1"/>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character" w:customStyle="1" w:styleId="Char18">
    <w:name w:val="副标题 Char1"/>
    <w:qFormat/>
    <w:rPr>
      <w:rFonts w:ascii="Cambria" w:hAnsi="Cambria" w:cs="Times New Roman"/>
      <w:b/>
      <w:bCs/>
      <w:kern w:val="28"/>
      <w:sz w:val="32"/>
      <w:szCs w:val="32"/>
    </w:rPr>
  </w:style>
  <w:style w:type="paragraph" w:customStyle="1" w:styleId="xl344">
    <w:name w:val="xl344"/>
    <w:basedOn w:val="a"/>
    <w:qFormat/>
    <w:pPr>
      <w:widowControl/>
      <w:spacing w:before="100" w:beforeAutospacing="1" w:after="100" w:afterAutospacing="1"/>
      <w:jc w:val="left"/>
    </w:pPr>
    <w:rPr>
      <w:rFonts w:ascii="宋体" w:hAnsi="宋体" w:cs="宋体"/>
      <w:b/>
      <w:bCs/>
      <w:kern w:val="0"/>
      <w:sz w:val="24"/>
    </w:rPr>
  </w:style>
  <w:style w:type="paragraph" w:customStyle="1" w:styleId="xl345">
    <w:name w:val="xl345"/>
    <w:basedOn w:val="a"/>
    <w:qFormat/>
    <w:pPr>
      <w:widowControl/>
      <w:spacing w:before="100" w:beforeAutospacing="1" w:after="100" w:afterAutospacing="1"/>
      <w:jc w:val="center"/>
      <w:textAlignment w:val="bottom"/>
    </w:pPr>
    <w:rPr>
      <w:rFonts w:ascii="宋体" w:hAnsi="宋体" w:cs="宋体"/>
      <w:kern w:val="0"/>
      <w:sz w:val="24"/>
    </w:rPr>
  </w:style>
  <w:style w:type="paragraph" w:customStyle="1" w:styleId="xl347">
    <w:name w:val="xl347"/>
    <w:basedOn w:val="a"/>
    <w:qFormat/>
    <w:pPr>
      <w:widowControl/>
      <w:spacing w:before="100" w:beforeAutospacing="1" w:after="100" w:afterAutospacing="1"/>
      <w:jc w:val="right"/>
    </w:pPr>
    <w:rPr>
      <w:rFonts w:ascii="宋体" w:hAnsi="宋体" w:cs="宋体"/>
      <w:b/>
      <w:bCs/>
      <w:kern w:val="0"/>
      <w:sz w:val="24"/>
    </w:rPr>
  </w:style>
  <w:style w:type="paragraph" w:customStyle="1" w:styleId="xl348">
    <w:name w:val="xl348"/>
    <w:basedOn w:val="a"/>
    <w:qFormat/>
    <w:pPr>
      <w:widowControl/>
      <w:spacing w:before="100" w:beforeAutospacing="1" w:after="100" w:afterAutospacing="1"/>
      <w:jc w:val="center"/>
    </w:pPr>
    <w:rPr>
      <w:rFonts w:ascii="宋体" w:hAnsi="宋体" w:cs="宋体"/>
      <w:b/>
      <w:bCs/>
      <w:kern w:val="0"/>
      <w:sz w:val="24"/>
    </w:rPr>
  </w:style>
  <w:style w:type="paragraph" w:customStyle="1" w:styleId="xl349">
    <w:name w:val="xl349"/>
    <w:basedOn w:val="a"/>
    <w:qFormat/>
    <w:pPr>
      <w:widowControl/>
      <w:spacing w:before="100" w:beforeAutospacing="1" w:after="100" w:afterAutospacing="1"/>
      <w:jc w:val="left"/>
    </w:pPr>
    <w:rPr>
      <w:rFonts w:ascii="宋体" w:hAnsi="宋体" w:cs="宋体"/>
      <w:b/>
      <w:bCs/>
      <w:kern w:val="0"/>
      <w:sz w:val="24"/>
    </w:rPr>
  </w:style>
  <w:style w:type="paragraph" w:customStyle="1" w:styleId="xl350">
    <w:name w:val="xl350"/>
    <w:basedOn w:val="a"/>
    <w:qFormat/>
    <w:pPr>
      <w:widowControl/>
      <w:spacing w:before="100" w:beforeAutospacing="1" w:after="100" w:afterAutospacing="1"/>
      <w:jc w:val="center"/>
    </w:pPr>
    <w:rPr>
      <w:rFonts w:ascii="宋体" w:hAnsi="宋体" w:cs="宋体"/>
      <w:kern w:val="0"/>
      <w:sz w:val="24"/>
    </w:rPr>
  </w:style>
  <w:style w:type="paragraph" w:customStyle="1" w:styleId="xl351">
    <w:name w:val="xl3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52">
    <w:name w:val="xl3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4"/>
    </w:rPr>
  </w:style>
  <w:style w:type="paragraph" w:customStyle="1" w:styleId="xl353">
    <w:name w:val="xl3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54">
    <w:name w:val="xl3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55">
    <w:name w:val="xl3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356">
    <w:name w:val="xl3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57">
    <w:name w:val="xl3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58">
    <w:name w:val="xl3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359">
    <w:name w:val="xl3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0">
    <w:name w:val="xl3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361">
    <w:name w:val="xl3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2">
    <w:name w:val="xl3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63">
    <w:name w:val="xl3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4">
    <w:name w:val="xl3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5">
    <w:name w:val="xl3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6">
    <w:name w:val="xl3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7">
    <w:name w:val="xl3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368">
    <w:name w:val="xl3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369">
    <w:name w:val="xl3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370">
    <w:name w:val="xl3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371">
    <w:name w:val="xl3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4"/>
    </w:rPr>
  </w:style>
  <w:style w:type="paragraph" w:customStyle="1" w:styleId="xl372">
    <w:name w:val="xl3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373">
    <w:name w:val="xl3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374">
    <w:name w:val="xl3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375">
    <w:name w:val="xl37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76">
    <w:name w:val="xl37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77">
    <w:name w:val="xl3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78">
    <w:name w:val="xl378"/>
    <w:basedOn w:val="a"/>
    <w:qFormat/>
    <w:pPr>
      <w:widowControl/>
      <w:spacing w:before="100" w:beforeAutospacing="1" w:after="100" w:afterAutospacing="1"/>
      <w:jc w:val="center"/>
    </w:pPr>
    <w:rPr>
      <w:rFonts w:ascii="宋体" w:hAnsi="宋体" w:cs="宋体"/>
      <w:b/>
      <w:bCs/>
      <w:kern w:val="0"/>
      <w:sz w:val="28"/>
      <w:szCs w:val="28"/>
    </w:rPr>
  </w:style>
  <w:style w:type="paragraph" w:customStyle="1" w:styleId="xl379">
    <w:name w:val="xl379"/>
    <w:basedOn w:val="a"/>
    <w:qFormat/>
    <w:pPr>
      <w:widowControl/>
      <w:spacing w:before="100" w:beforeAutospacing="1" w:after="100" w:afterAutospacing="1"/>
      <w:jc w:val="left"/>
    </w:pPr>
    <w:rPr>
      <w:rFonts w:ascii="宋体" w:hAnsi="宋体" w:cs="宋体"/>
      <w:b/>
      <w:bCs/>
      <w:kern w:val="0"/>
      <w:sz w:val="28"/>
      <w:szCs w:val="28"/>
    </w:rPr>
  </w:style>
  <w:style w:type="paragraph" w:customStyle="1" w:styleId="font10">
    <w:name w:val="font10"/>
    <w:basedOn w:val="a"/>
    <w:qFormat/>
    <w:pPr>
      <w:widowControl/>
      <w:spacing w:before="100" w:beforeAutospacing="1" w:after="100" w:afterAutospacing="1"/>
      <w:jc w:val="left"/>
    </w:pPr>
    <w:rPr>
      <w:rFonts w:ascii="宋体" w:hAnsi="宋体" w:cs="宋体"/>
      <w:color w:val="0D0D0D"/>
      <w:kern w:val="0"/>
      <w:sz w:val="18"/>
      <w:szCs w:val="18"/>
    </w:rPr>
  </w:style>
  <w:style w:type="paragraph" w:customStyle="1" w:styleId="font11">
    <w:name w:val="font11"/>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font12">
    <w:name w:val="font12"/>
    <w:basedOn w:val="a"/>
    <w:qFormat/>
    <w:pPr>
      <w:widowControl/>
      <w:spacing w:before="100" w:beforeAutospacing="1" w:after="100" w:afterAutospacing="1"/>
      <w:jc w:val="left"/>
    </w:pPr>
    <w:rPr>
      <w:rFonts w:ascii="宋体" w:hAnsi="宋体" w:cs="宋体"/>
      <w:kern w:val="0"/>
      <w:sz w:val="20"/>
      <w:szCs w:val="20"/>
    </w:rPr>
  </w:style>
  <w:style w:type="paragraph" w:customStyle="1" w:styleId="font13">
    <w:name w:val="font13"/>
    <w:basedOn w:val="a"/>
    <w:qFormat/>
    <w:pPr>
      <w:widowControl/>
      <w:spacing w:before="100" w:beforeAutospacing="1" w:after="100" w:afterAutospacing="1"/>
      <w:jc w:val="left"/>
    </w:pPr>
    <w:rPr>
      <w:rFonts w:ascii="宋体" w:hAnsi="宋体" w:cs="宋体"/>
      <w:color w:val="FF0000"/>
      <w:kern w:val="0"/>
      <w:sz w:val="18"/>
      <w:szCs w:val="18"/>
    </w:rPr>
  </w:style>
  <w:style w:type="paragraph" w:customStyle="1" w:styleId="font14">
    <w:name w:val="font14"/>
    <w:basedOn w:val="a"/>
    <w:qFormat/>
    <w:pPr>
      <w:widowControl/>
      <w:spacing w:before="100" w:beforeAutospacing="1" w:after="100" w:afterAutospacing="1"/>
      <w:jc w:val="left"/>
    </w:pPr>
    <w:rPr>
      <w:rFonts w:ascii="宋体" w:hAnsi="宋体" w:cs="宋体"/>
      <w:color w:val="92D050"/>
      <w:kern w:val="0"/>
      <w:sz w:val="18"/>
      <w:szCs w:val="18"/>
    </w:rPr>
  </w:style>
  <w:style w:type="paragraph" w:customStyle="1" w:styleId="font15">
    <w:name w:val="font15"/>
    <w:basedOn w:val="a"/>
    <w:qFormat/>
    <w:pPr>
      <w:widowControl/>
      <w:spacing w:before="100" w:beforeAutospacing="1" w:after="100" w:afterAutospacing="1"/>
      <w:jc w:val="left"/>
    </w:pPr>
    <w:rPr>
      <w:rFonts w:ascii="Calibri" w:hAnsi="Calibri" w:cs="Calibri"/>
      <w:color w:val="000000"/>
      <w:kern w:val="0"/>
      <w:sz w:val="18"/>
      <w:szCs w:val="18"/>
    </w:rPr>
  </w:style>
  <w:style w:type="paragraph" w:customStyle="1" w:styleId="font16">
    <w:name w:val="font16"/>
    <w:basedOn w:val="a"/>
    <w:qFormat/>
    <w:pPr>
      <w:widowControl/>
      <w:spacing w:before="100" w:beforeAutospacing="1" w:after="100" w:afterAutospacing="1"/>
      <w:jc w:val="left"/>
    </w:pPr>
    <w:rPr>
      <w:rFonts w:ascii="Calibri" w:hAnsi="Calibri" w:cs="Calibri"/>
      <w:kern w:val="0"/>
      <w:sz w:val="18"/>
      <w:szCs w:val="18"/>
    </w:rPr>
  </w:style>
  <w:style w:type="paragraph" w:customStyle="1" w:styleId="font17">
    <w:name w:val="font17"/>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font18">
    <w:name w:val="font18"/>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19">
    <w:name w:val="font19"/>
    <w:basedOn w:val="a"/>
    <w:qFormat/>
    <w:pPr>
      <w:widowControl/>
      <w:spacing w:before="100" w:beforeAutospacing="1" w:after="100" w:afterAutospacing="1"/>
      <w:jc w:val="left"/>
    </w:pPr>
    <w:rPr>
      <w:rFonts w:ascii="宋体" w:hAnsi="宋体" w:cs="宋体"/>
      <w:color w:val="FF0000"/>
      <w:kern w:val="0"/>
      <w:sz w:val="18"/>
      <w:szCs w:val="18"/>
    </w:rPr>
  </w:style>
  <w:style w:type="paragraph" w:customStyle="1" w:styleId="xl127">
    <w:name w:val="xl127"/>
    <w:basedOn w:val="a"/>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xl128">
    <w:name w:val="xl128"/>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color w:val="000000"/>
      <w:kern w:val="0"/>
      <w:sz w:val="18"/>
      <w:szCs w:val="18"/>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92">
    <w:name w:val="xl192"/>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93">
    <w:name w:val="xl19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94">
    <w:name w:val="xl194"/>
    <w:basedOn w:val="a"/>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95">
    <w:name w:val="xl195"/>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96">
    <w:name w:val="xl196"/>
    <w:basedOn w:val="a"/>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97">
    <w:name w:val="xl197"/>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hAnsi="宋体" w:cs="宋体"/>
      <w:kern w:val="0"/>
      <w:sz w:val="18"/>
      <w:szCs w:val="18"/>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4">
    <w:name w:val="xl204"/>
    <w:basedOn w:val="a"/>
    <w:qFormat/>
    <w:pPr>
      <w:widowControl/>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xl206">
    <w:name w:val="xl2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D0D0D"/>
      <w:kern w:val="0"/>
      <w:sz w:val="18"/>
      <w:szCs w:val="18"/>
    </w:rPr>
  </w:style>
  <w:style w:type="paragraph" w:customStyle="1" w:styleId="xl207">
    <w:name w:val="xl2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color w:val="0D0D0D"/>
      <w:kern w:val="0"/>
      <w:sz w:val="18"/>
      <w:szCs w:val="18"/>
    </w:rPr>
  </w:style>
  <w:style w:type="paragraph" w:customStyle="1" w:styleId="xl211">
    <w:name w:val="xl2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212">
    <w:name w:val="xl212"/>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xl213">
    <w:name w:val="xl213"/>
    <w:basedOn w:val="a"/>
    <w:qFormat/>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xl214">
    <w:name w:val="xl214"/>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8"/>
      <w:szCs w:val="28"/>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1"/>
    <w:qFormat/>
    <w:pPr>
      <w:autoSpaceDE w:val="0"/>
      <w:autoSpaceDN w:val="0"/>
      <w:adjustRightInd w:val="0"/>
      <w:ind w:firstLine="420"/>
      <w:jc w:val="left"/>
    </w:pPr>
    <w:rPr>
      <w:rFonts w:ascii="宋体"/>
      <w:sz w:val="24"/>
    </w:rPr>
  </w:style>
  <w:style w:type="paragraph" w:styleId="70">
    <w:name w:val="toc 7"/>
    <w:basedOn w:val="a"/>
    <w:next w:val="a"/>
    <w:qFormat/>
    <w:pPr>
      <w:ind w:leftChars="1200" w:left="2520"/>
    </w:pPr>
  </w:style>
  <w:style w:type="paragraph" w:styleId="a4">
    <w:name w:val="caption"/>
    <w:basedOn w:val="a"/>
    <w:next w:val="a"/>
    <w:qFormat/>
    <w:pPr>
      <w:spacing w:line="480" w:lineRule="auto"/>
    </w:pPr>
    <w:rPr>
      <w:rFonts w:ascii="华文中宋" w:eastAsia="华文中宋" w:hAnsi="华文中宋"/>
      <w:sz w:val="36"/>
      <w:szCs w:val="20"/>
    </w:rPr>
  </w:style>
  <w:style w:type="paragraph" w:styleId="a5">
    <w:name w:val="Document Map"/>
    <w:basedOn w:val="a"/>
    <w:link w:val="Char"/>
    <w:qFormat/>
    <w:pPr>
      <w:shd w:val="clear" w:color="auto" w:fill="000080"/>
    </w:pPr>
  </w:style>
  <w:style w:type="paragraph" w:styleId="a6">
    <w:name w:val="annotation text"/>
    <w:basedOn w:val="a"/>
    <w:link w:val="Char10"/>
    <w:uiPriority w:val="99"/>
    <w:qFormat/>
    <w:pPr>
      <w:jc w:val="left"/>
    </w:pPr>
  </w:style>
  <w:style w:type="paragraph" w:styleId="30">
    <w:name w:val="Body Text 3"/>
    <w:basedOn w:val="a"/>
    <w:link w:val="3Char"/>
    <w:qFormat/>
    <w:pPr>
      <w:spacing w:after="120"/>
    </w:pPr>
    <w:rPr>
      <w:sz w:val="16"/>
      <w:szCs w:val="16"/>
    </w:rPr>
  </w:style>
  <w:style w:type="paragraph" w:styleId="a7">
    <w:name w:val="Body Text"/>
    <w:basedOn w:val="a"/>
    <w:link w:val="Char0"/>
    <w:uiPriority w:val="1"/>
    <w:qFormat/>
    <w:pPr>
      <w:tabs>
        <w:tab w:val="left" w:pos="567"/>
      </w:tabs>
      <w:spacing w:before="120" w:line="22" w:lineRule="atLeast"/>
    </w:pPr>
    <w:rPr>
      <w:rFonts w:ascii="宋体" w:hAnsi="宋体"/>
      <w:sz w:val="24"/>
    </w:rPr>
  </w:style>
  <w:style w:type="paragraph" w:styleId="a8">
    <w:name w:val="Body Text Indent"/>
    <w:basedOn w:val="a"/>
    <w:link w:val="Char2"/>
    <w:qFormat/>
    <w:pPr>
      <w:spacing w:line="360" w:lineRule="auto"/>
      <w:ind w:firstLine="570"/>
    </w:pPr>
    <w:rPr>
      <w:sz w:val="24"/>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qFormat/>
    <w:pPr>
      <w:ind w:leftChars="800" w:left="1680"/>
    </w:pPr>
  </w:style>
  <w:style w:type="paragraph" w:styleId="31">
    <w:name w:val="toc 3"/>
    <w:basedOn w:val="a"/>
    <w:next w:val="a"/>
    <w:uiPriority w:val="39"/>
    <w:qFormat/>
    <w:pPr>
      <w:ind w:leftChars="400" w:left="840"/>
    </w:pPr>
  </w:style>
  <w:style w:type="paragraph" w:styleId="aa">
    <w:name w:val="Plain Text"/>
    <w:basedOn w:val="a"/>
    <w:link w:val="Char3"/>
    <w:qFormat/>
    <w:rPr>
      <w:rFonts w:ascii="宋体" w:hAnsi="Courier New" w:hint="eastAsia"/>
      <w:szCs w:val="20"/>
    </w:rPr>
  </w:style>
  <w:style w:type="paragraph" w:styleId="80">
    <w:name w:val="toc 8"/>
    <w:basedOn w:val="a"/>
    <w:next w:val="a"/>
    <w:qFormat/>
    <w:pPr>
      <w:ind w:leftChars="1400" w:left="2940"/>
    </w:pPr>
  </w:style>
  <w:style w:type="paragraph" w:styleId="ab">
    <w:name w:val="Date"/>
    <w:basedOn w:val="a"/>
    <w:next w:val="a"/>
    <w:link w:val="Char4"/>
    <w:qFormat/>
    <w:pPr>
      <w:ind w:leftChars="2500" w:left="100"/>
    </w:pPr>
    <w:rPr>
      <w:rFonts w:ascii="仿宋_GB2312" w:eastAsia="仿宋_GB2312" w:hAnsi="宋体"/>
      <w:color w:val="000000"/>
      <w:sz w:val="24"/>
    </w:rPr>
  </w:style>
  <w:style w:type="paragraph" w:styleId="21">
    <w:name w:val="Body Text Indent 2"/>
    <w:basedOn w:val="a"/>
    <w:link w:val="2Char"/>
    <w:qFormat/>
    <w:pPr>
      <w:ind w:firstLineChars="200" w:firstLine="480"/>
    </w:pPr>
    <w:rPr>
      <w:rFonts w:ascii="仿宋_GB2312" w:eastAsia="仿宋_GB2312"/>
      <w:sz w:val="24"/>
    </w:rPr>
  </w:style>
  <w:style w:type="paragraph" w:styleId="ac">
    <w:name w:val="Balloon Text"/>
    <w:basedOn w:val="a"/>
    <w:link w:val="Char5"/>
    <w:qFormat/>
    <w:rPr>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qFormat/>
    <w:pPr>
      <w:ind w:leftChars="600" w:left="1260"/>
    </w:pPr>
  </w:style>
  <w:style w:type="paragraph" w:styleId="af">
    <w:name w:val="Subtitle"/>
    <w:basedOn w:val="a"/>
    <w:next w:val="a"/>
    <w:link w:val="Char6"/>
    <w:qFormat/>
    <w:pPr>
      <w:spacing w:before="240" w:after="60" w:line="312" w:lineRule="auto"/>
      <w:jc w:val="center"/>
      <w:outlineLvl w:val="1"/>
    </w:pPr>
    <w:rPr>
      <w:rFonts w:ascii="Cambria" w:hAnsi="Cambria"/>
      <w:b/>
      <w:bCs/>
      <w:kern w:val="28"/>
      <w:sz w:val="32"/>
      <w:szCs w:val="32"/>
    </w:rPr>
  </w:style>
  <w:style w:type="paragraph" w:styleId="60">
    <w:name w:val="toc 6"/>
    <w:basedOn w:val="a"/>
    <w:next w:val="a"/>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0">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1">
    <w:name w:val="Title"/>
    <w:basedOn w:val="a"/>
    <w:link w:val="Char13"/>
    <w:qFormat/>
    <w:pPr>
      <w:jc w:val="center"/>
      <w:outlineLvl w:val="0"/>
    </w:pPr>
    <w:rPr>
      <w:b/>
      <w:sz w:val="32"/>
      <w:szCs w:val="20"/>
    </w:rPr>
  </w:style>
  <w:style w:type="paragraph" w:styleId="af2">
    <w:name w:val="annotation subject"/>
    <w:basedOn w:val="a6"/>
    <w:next w:val="a6"/>
    <w:link w:val="Char7"/>
    <w:qFormat/>
    <w:rPr>
      <w:b/>
      <w:bCs/>
    </w:rPr>
  </w:style>
  <w:style w:type="paragraph" w:styleId="23">
    <w:name w:val="Body Text First Indent 2"/>
    <w:basedOn w:val="a8"/>
    <w:link w:val="2Char0"/>
    <w:qFormat/>
    <w:pPr>
      <w:spacing w:after="120" w:line="480" w:lineRule="exact"/>
      <w:ind w:leftChars="200" w:left="420" w:firstLineChars="200" w:firstLine="420"/>
    </w:pPr>
    <w:rPr>
      <w:szCs w:val="20"/>
    </w:rPr>
  </w:style>
  <w:style w:type="table" w:styleId="af3">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qFormat/>
  </w:style>
  <w:style w:type="character" w:styleId="af6">
    <w:name w:val="FollowedHyperlink"/>
    <w:uiPriority w:val="99"/>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uiPriority w:val="99"/>
    <w:qFormat/>
    <w:rPr>
      <w:sz w:val="21"/>
      <w:szCs w:val="21"/>
    </w:rPr>
  </w:style>
  <w:style w:type="character" w:styleId="HTML0">
    <w:name w:val="HTML Cite"/>
    <w:qFormat/>
    <w:rPr>
      <w:i/>
      <w:iCs/>
    </w:rPr>
  </w:style>
  <w:style w:type="character" w:customStyle="1" w:styleId="1Char">
    <w:name w:val="标题 1 Char"/>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5"/>
    <w:qFormat/>
    <w:rPr>
      <w:kern w:val="2"/>
      <w:sz w:val="21"/>
      <w:szCs w:val="24"/>
      <w:shd w:val="clear" w:color="auto" w:fill="000080"/>
    </w:rPr>
  </w:style>
  <w:style w:type="character" w:customStyle="1" w:styleId="Char10">
    <w:name w:val="批注文字 Char1"/>
    <w:link w:val="a6"/>
    <w:uiPriority w:val="99"/>
    <w:qFormat/>
    <w:rPr>
      <w:kern w:val="2"/>
      <w:sz w:val="21"/>
      <w:szCs w:val="24"/>
    </w:rPr>
  </w:style>
  <w:style w:type="character" w:customStyle="1" w:styleId="3Char">
    <w:name w:val="正文文本 3 Char"/>
    <w:link w:val="30"/>
    <w:qFormat/>
    <w:rPr>
      <w:kern w:val="2"/>
      <w:sz w:val="16"/>
      <w:szCs w:val="16"/>
    </w:rPr>
  </w:style>
  <w:style w:type="character" w:customStyle="1" w:styleId="Char0">
    <w:name w:val="正文文本 Char"/>
    <w:link w:val="a7"/>
    <w:uiPriority w:val="1"/>
    <w:qFormat/>
    <w:rPr>
      <w:rFonts w:ascii="宋体" w:hAnsi="宋体"/>
      <w:kern w:val="2"/>
      <w:sz w:val="24"/>
      <w:szCs w:val="24"/>
    </w:rPr>
  </w:style>
  <w:style w:type="character" w:customStyle="1" w:styleId="Char2">
    <w:name w:val="正文文本缩进 Char2"/>
    <w:link w:val="a8"/>
    <w:qFormat/>
    <w:rPr>
      <w:rFonts w:eastAsia="宋体"/>
      <w:kern w:val="2"/>
      <w:sz w:val="24"/>
      <w:szCs w:val="24"/>
      <w:lang w:val="en-US" w:eastAsia="zh-CN" w:bidi="ar-SA"/>
    </w:rPr>
  </w:style>
  <w:style w:type="character" w:customStyle="1" w:styleId="Char3">
    <w:name w:val="纯文本 Char"/>
    <w:link w:val="aa"/>
    <w:qFormat/>
    <w:rPr>
      <w:rFonts w:ascii="宋体" w:eastAsia="宋体" w:hAnsi="Courier New" w:cs="宋体" w:hint="eastAsia"/>
      <w:kern w:val="2"/>
      <w:sz w:val="21"/>
    </w:rPr>
  </w:style>
  <w:style w:type="character" w:customStyle="1" w:styleId="Char4">
    <w:name w:val="日期 Char"/>
    <w:link w:val="ab"/>
    <w:qFormat/>
    <w:rPr>
      <w:rFonts w:ascii="仿宋_GB2312" w:eastAsia="仿宋_GB2312" w:hAnsi="宋体"/>
      <w:color w:val="000000"/>
      <w:kern w:val="2"/>
      <w:sz w:val="24"/>
      <w:szCs w:val="24"/>
    </w:rPr>
  </w:style>
  <w:style w:type="character" w:customStyle="1" w:styleId="2Char">
    <w:name w:val="正文文本缩进 2 Char"/>
    <w:link w:val="21"/>
    <w:qFormat/>
    <w:rPr>
      <w:rFonts w:ascii="仿宋_GB2312" w:eastAsia="仿宋_GB2312"/>
      <w:kern w:val="2"/>
      <w:sz w:val="24"/>
      <w:szCs w:val="24"/>
    </w:rPr>
  </w:style>
  <w:style w:type="character" w:customStyle="1" w:styleId="Char5">
    <w:name w:val="批注框文本 Char"/>
    <w:link w:val="ac"/>
    <w:qFormat/>
    <w:rPr>
      <w:kern w:val="2"/>
      <w:sz w:val="18"/>
      <w:szCs w:val="18"/>
    </w:rPr>
  </w:style>
  <w:style w:type="character" w:customStyle="1" w:styleId="Char11">
    <w:name w:val="页脚 Char1"/>
    <w:link w:val="ad"/>
    <w:uiPriority w:val="99"/>
    <w:qFormat/>
    <w:rPr>
      <w:rFonts w:ascii="宋体" w:eastAsia="宋体"/>
      <w:sz w:val="18"/>
      <w:lang w:val="en-US" w:eastAsia="zh-CN" w:bidi="ar-SA"/>
    </w:rPr>
  </w:style>
  <w:style w:type="character" w:customStyle="1" w:styleId="Char12">
    <w:name w:val="页眉 Char1"/>
    <w:link w:val="ae"/>
    <w:qFormat/>
    <w:rPr>
      <w:rFonts w:eastAsia="宋体"/>
      <w:kern w:val="2"/>
      <w:sz w:val="18"/>
      <w:szCs w:val="18"/>
      <w:lang w:val="en-US" w:eastAsia="zh-CN" w:bidi="ar-SA"/>
    </w:rPr>
  </w:style>
  <w:style w:type="character" w:customStyle="1" w:styleId="Char6">
    <w:name w:val="副标题 Char"/>
    <w:link w:val="af"/>
    <w:qFormat/>
    <w:rPr>
      <w:rFonts w:ascii="Cambria" w:hAnsi="Cambria"/>
      <w:b/>
      <w:bCs/>
      <w:kern w:val="28"/>
      <w:sz w:val="32"/>
      <w:szCs w:val="32"/>
    </w:rPr>
  </w:style>
  <w:style w:type="character" w:customStyle="1" w:styleId="3Char0">
    <w:name w:val="正文文本缩进 3 Char"/>
    <w:link w:val="32"/>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1"/>
    <w:qFormat/>
    <w:rPr>
      <w:b/>
      <w:kern w:val="2"/>
      <w:sz w:val="32"/>
    </w:rPr>
  </w:style>
  <w:style w:type="character" w:customStyle="1" w:styleId="Char7">
    <w:name w:val="批注主题 Char"/>
    <w:link w:val="af2"/>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3"/>
    <w:qFormat/>
    <w:rPr>
      <w:rFonts w:eastAsia="宋体"/>
      <w:kern w:val="2"/>
      <w:sz w:val="24"/>
      <w:szCs w:val="24"/>
      <w:lang w:val="en-US" w:eastAsia="zh-CN" w:bidi="ar-SA"/>
    </w:rPr>
  </w:style>
  <w:style w:type="character" w:customStyle="1" w:styleId="a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b"/>
    <w:uiPriority w:val="34"/>
    <w:qFormat/>
    <w:rPr>
      <w:rFonts w:ascii="Calibri" w:eastAsia="宋体" w:hAnsi="Calibri"/>
      <w:kern w:val="2"/>
      <w:sz w:val="21"/>
      <w:szCs w:val="22"/>
      <w:lang w:val="en-US" w:eastAsia="zh-CN" w:bidi="ar-SA"/>
    </w:rPr>
  </w:style>
  <w:style w:type="paragraph" w:styleId="afb">
    <w:name w:val="List Paragraph"/>
    <w:basedOn w:val="a"/>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c">
    <w:name w:val="二级条标题"/>
    <w:basedOn w:val="afd"/>
    <w:next w:val="a"/>
    <w:qFormat/>
    <w:pPr>
      <w:outlineLvl w:val="2"/>
    </w:pPr>
    <w:rPr>
      <w:rFonts w:ascii="宋体" w:eastAsia="宋体"/>
      <w:b w:val="0"/>
    </w:rPr>
  </w:style>
  <w:style w:type="paragraph" w:customStyle="1" w:styleId="afd">
    <w:name w:val="一级条标题"/>
    <w:basedOn w:val="afe"/>
    <w:next w:val="a"/>
    <w:qFormat/>
    <w:pPr>
      <w:tabs>
        <w:tab w:val="left" w:pos="360"/>
        <w:tab w:val="left" w:pos="840"/>
      </w:tabs>
      <w:ind w:hanging="840"/>
      <w:outlineLvl w:val="1"/>
    </w:pPr>
  </w:style>
  <w:style w:type="paragraph" w:customStyle="1" w:styleId="afe">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f">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0">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1">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2">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8">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4">
    <w:name w:val="四级条标题"/>
    <w:basedOn w:val="aff5"/>
    <w:next w:val="a"/>
    <w:qFormat/>
    <w:pPr>
      <w:outlineLvl w:val="4"/>
    </w:pPr>
  </w:style>
  <w:style w:type="paragraph" w:customStyle="1" w:styleId="aff5">
    <w:name w:val="三级条标题"/>
    <w:basedOn w:val="afc"/>
    <w:next w:val="a"/>
    <w:qFormat/>
    <w:pPr>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7"/>
    <w:qFormat/>
    <w:pPr>
      <w:ind w:left="-25" w:firstLine="0"/>
    </w:pPr>
  </w:style>
  <w:style w:type="paragraph" w:customStyle="1" w:styleId="aff7">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8">
    <w:name w:val="五级条标题"/>
    <w:basedOn w:val="aff4"/>
    <w:next w:val="a"/>
    <w:qFormat/>
    <w:pPr>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a">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7"/>
    <w:qFormat/>
    <w:pPr>
      <w:ind w:left="902" w:hanging="420"/>
    </w:pPr>
  </w:style>
  <w:style w:type="paragraph" w:customStyle="1" w:styleId="Char21">
    <w:name w:val="Char21"/>
    <w:basedOn w:val="a"/>
    <w:qFormat/>
    <w:rPr>
      <w:rFonts w:ascii="Tahoma" w:hAnsi="Tahoma"/>
      <w:sz w:val="24"/>
      <w:szCs w:val="20"/>
    </w:rPr>
  </w:style>
  <w:style w:type="paragraph" w:customStyle="1" w:styleId="affc">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d">
    <w:name w:val="正文文本样式 加粗"/>
    <w:basedOn w:val="aff7"/>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0"/>
    <w:qFormat/>
    <w:rPr>
      <w:rFonts w:ascii="宋体" w:hAnsi="宋体"/>
      <w:color w:val="000000"/>
      <w:kern w:val="2"/>
      <w:sz w:val="21"/>
      <w:szCs w:val="21"/>
    </w:rPr>
  </w:style>
  <w:style w:type="paragraph" w:customStyle="1" w:styleId="afff1">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Pr>
      <w:b/>
      <w:sz w:val="24"/>
    </w:rPr>
  </w:style>
  <w:style w:type="paragraph" w:customStyle="1" w:styleId="1-">
    <w:name w:val="标题1-附件"/>
    <w:basedOn w:val="1"/>
    <w:qFormat/>
    <w:pPr>
      <w:jc w:val="left"/>
    </w:pPr>
    <w:rPr>
      <w:sz w:val="24"/>
      <w:szCs w:val="24"/>
    </w:rPr>
  </w:style>
  <w:style w:type="paragraph" w:customStyle="1" w:styleId="afff2">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2"/>
    <w:qFormat/>
    <w:rPr>
      <w:rFonts w:ascii="宋体" w:hAnsi="宋体"/>
      <w:b/>
      <w:i/>
      <w:color w:val="FF0000"/>
      <w:kern w:val="2"/>
      <w:sz w:val="24"/>
    </w:rPr>
  </w:style>
  <w:style w:type="paragraph" w:customStyle="1" w:styleId="afff3">
    <w:name w:val="正文大标题"/>
    <w:basedOn w:val="afff2"/>
    <w:next w:val="a0"/>
    <w:link w:val="Charc"/>
    <w:qFormat/>
    <w:pPr>
      <w:jc w:val="center"/>
    </w:pPr>
    <w:rPr>
      <w:i w:val="0"/>
      <w:color w:val="000000"/>
      <w:sz w:val="28"/>
      <w:szCs w:val="21"/>
    </w:rPr>
  </w:style>
  <w:style w:type="character" w:customStyle="1" w:styleId="Charc">
    <w:name w:val="正文大标题 Char"/>
    <w:link w:val="afff3"/>
    <w:qFormat/>
    <w:rPr>
      <w:rFonts w:ascii="宋体" w:hAnsi="宋体"/>
      <w:b/>
      <w:color w:val="000000"/>
      <w:kern w:val="2"/>
      <w:sz w:val="28"/>
      <w:szCs w:val="21"/>
    </w:rPr>
  </w:style>
  <w:style w:type="paragraph" w:customStyle="1" w:styleId="afff4">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4"/>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
    <w:qFormat/>
    <w:pPr>
      <w:jc w:val="both"/>
    </w:pPr>
    <w:rPr>
      <w:sz w:val="21"/>
    </w:rPr>
  </w:style>
  <w:style w:type="character" w:customStyle="1" w:styleId="Chare">
    <w:name w:val="正文格式 Char"/>
    <w:link w:val="afff7"/>
    <w:qFormat/>
    <w:locked/>
    <w:rPr>
      <w:rFonts w:ascii="宋体" w:hAnsi="宋体"/>
      <w:sz w:val="24"/>
      <w:szCs w:val="24"/>
      <w:lang w:val="en-GB"/>
    </w:rPr>
  </w:style>
  <w:style w:type="paragraph" w:customStyle="1" w:styleId="afff7">
    <w:name w:val="正文格式"/>
    <w:basedOn w:val="a"/>
    <w:link w:val="Chare"/>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uiPriority w:val="34"/>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paragraph" w:customStyle="1" w:styleId="afff8">
    <w:name w:val="图例"/>
    <w:basedOn w:val="a"/>
    <w:qFormat/>
    <w:pPr>
      <w:spacing w:before="120" w:after="120" w:line="360" w:lineRule="auto"/>
      <w:jc w:val="center"/>
    </w:pPr>
    <w:rPr>
      <w:rFonts w:eastAsia="仿宋_GB2312"/>
      <w:b/>
      <w:sz w:val="24"/>
      <w:szCs w:val="20"/>
    </w:rPr>
  </w:style>
  <w:style w:type="table" w:customStyle="1" w:styleId="TableNormal1">
    <w:name w:val="Table Normal1"/>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character" w:customStyle="1" w:styleId="Char18">
    <w:name w:val="副标题 Char1"/>
    <w:qFormat/>
    <w:rPr>
      <w:rFonts w:ascii="Cambria" w:hAnsi="Cambria" w:cs="Times New Roman"/>
      <w:b/>
      <w:bCs/>
      <w:kern w:val="28"/>
      <w:sz w:val="32"/>
      <w:szCs w:val="32"/>
    </w:rPr>
  </w:style>
  <w:style w:type="paragraph" w:customStyle="1" w:styleId="xl344">
    <w:name w:val="xl344"/>
    <w:basedOn w:val="a"/>
    <w:qFormat/>
    <w:pPr>
      <w:widowControl/>
      <w:spacing w:before="100" w:beforeAutospacing="1" w:after="100" w:afterAutospacing="1"/>
      <w:jc w:val="left"/>
    </w:pPr>
    <w:rPr>
      <w:rFonts w:ascii="宋体" w:hAnsi="宋体" w:cs="宋体"/>
      <w:b/>
      <w:bCs/>
      <w:kern w:val="0"/>
      <w:sz w:val="24"/>
    </w:rPr>
  </w:style>
  <w:style w:type="paragraph" w:customStyle="1" w:styleId="xl345">
    <w:name w:val="xl345"/>
    <w:basedOn w:val="a"/>
    <w:qFormat/>
    <w:pPr>
      <w:widowControl/>
      <w:spacing w:before="100" w:beforeAutospacing="1" w:after="100" w:afterAutospacing="1"/>
      <w:jc w:val="center"/>
      <w:textAlignment w:val="bottom"/>
    </w:pPr>
    <w:rPr>
      <w:rFonts w:ascii="宋体" w:hAnsi="宋体" w:cs="宋体"/>
      <w:kern w:val="0"/>
      <w:sz w:val="24"/>
    </w:rPr>
  </w:style>
  <w:style w:type="paragraph" w:customStyle="1" w:styleId="xl347">
    <w:name w:val="xl347"/>
    <w:basedOn w:val="a"/>
    <w:qFormat/>
    <w:pPr>
      <w:widowControl/>
      <w:spacing w:before="100" w:beforeAutospacing="1" w:after="100" w:afterAutospacing="1"/>
      <w:jc w:val="right"/>
    </w:pPr>
    <w:rPr>
      <w:rFonts w:ascii="宋体" w:hAnsi="宋体" w:cs="宋体"/>
      <w:b/>
      <w:bCs/>
      <w:kern w:val="0"/>
      <w:sz w:val="24"/>
    </w:rPr>
  </w:style>
  <w:style w:type="paragraph" w:customStyle="1" w:styleId="xl348">
    <w:name w:val="xl348"/>
    <w:basedOn w:val="a"/>
    <w:qFormat/>
    <w:pPr>
      <w:widowControl/>
      <w:spacing w:before="100" w:beforeAutospacing="1" w:after="100" w:afterAutospacing="1"/>
      <w:jc w:val="center"/>
    </w:pPr>
    <w:rPr>
      <w:rFonts w:ascii="宋体" w:hAnsi="宋体" w:cs="宋体"/>
      <w:b/>
      <w:bCs/>
      <w:kern w:val="0"/>
      <w:sz w:val="24"/>
    </w:rPr>
  </w:style>
  <w:style w:type="paragraph" w:customStyle="1" w:styleId="xl349">
    <w:name w:val="xl349"/>
    <w:basedOn w:val="a"/>
    <w:qFormat/>
    <w:pPr>
      <w:widowControl/>
      <w:spacing w:before="100" w:beforeAutospacing="1" w:after="100" w:afterAutospacing="1"/>
      <w:jc w:val="left"/>
    </w:pPr>
    <w:rPr>
      <w:rFonts w:ascii="宋体" w:hAnsi="宋体" w:cs="宋体"/>
      <w:b/>
      <w:bCs/>
      <w:kern w:val="0"/>
      <w:sz w:val="24"/>
    </w:rPr>
  </w:style>
  <w:style w:type="paragraph" w:customStyle="1" w:styleId="xl350">
    <w:name w:val="xl350"/>
    <w:basedOn w:val="a"/>
    <w:qFormat/>
    <w:pPr>
      <w:widowControl/>
      <w:spacing w:before="100" w:beforeAutospacing="1" w:after="100" w:afterAutospacing="1"/>
      <w:jc w:val="center"/>
    </w:pPr>
    <w:rPr>
      <w:rFonts w:ascii="宋体" w:hAnsi="宋体" w:cs="宋体"/>
      <w:kern w:val="0"/>
      <w:sz w:val="24"/>
    </w:rPr>
  </w:style>
  <w:style w:type="paragraph" w:customStyle="1" w:styleId="xl351">
    <w:name w:val="xl3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52">
    <w:name w:val="xl3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4"/>
    </w:rPr>
  </w:style>
  <w:style w:type="paragraph" w:customStyle="1" w:styleId="xl353">
    <w:name w:val="xl3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54">
    <w:name w:val="xl3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55">
    <w:name w:val="xl3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356">
    <w:name w:val="xl3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57">
    <w:name w:val="xl3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58">
    <w:name w:val="xl3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359">
    <w:name w:val="xl3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0">
    <w:name w:val="xl3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361">
    <w:name w:val="xl3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2">
    <w:name w:val="xl3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63">
    <w:name w:val="xl3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4">
    <w:name w:val="xl3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5">
    <w:name w:val="xl3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6">
    <w:name w:val="xl3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67">
    <w:name w:val="xl3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368">
    <w:name w:val="xl3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369">
    <w:name w:val="xl3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370">
    <w:name w:val="xl3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371">
    <w:name w:val="xl3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4"/>
    </w:rPr>
  </w:style>
  <w:style w:type="paragraph" w:customStyle="1" w:styleId="xl372">
    <w:name w:val="xl3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373">
    <w:name w:val="xl3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374">
    <w:name w:val="xl3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375">
    <w:name w:val="xl37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76">
    <w:name w:val="xl37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77">
    <w:name w:val="xl3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78">
    <w:name w:val="xl378"/>
    <w:basedOn w:val="a"/>
    <w:qFormat/>
    <w:pPr>
      <w:widowControl/>
      <w:spacing w:before="100" w:beforeAutospacing="1" w:after="100" w:afterAutospacing="1"/>
      <w:jc w:val="center"/>
    </w:pPr>
    <w:rPr>
      <w:rFonts w:ascii="宋体" w:hAnsi="宋体" w:cs="宋体"/>
      <w:b/>
      <w:bCs/>
      <w:kern w:val="0"/>
      <w:sz w:val="28"/>
      <w:szCs w:val="28"/>
    </w:rPr>
  </w:style>
  <w:style w:type="paragraph" w:customStyle="1" w:styleId="xl379">
    <w:name w:val="xl379"/>
    <w:basedOn w:val="a"/>
    <w:qFormat/>
    <w:pPr>
      <w:widowControl/>
      <w:spacing w:before="100" w:beforeAutospacing="1" w:after="100" w:afterAutospacing="1"/>
      <w:jc w:val="left"/>
    </w:pPr>
    <w:rPr>
      <w:rFonts w:ascii="宋体" w:hAnsi="宋体" w:cs="宋体"/>
      <w:b/>
      <w:bCs/>
      <w:kern w:val="0"/>
      <w:sz w:val="28"/>
      <w:szCs w:val="28"/>
    </w:rPr>
  </w:style>
  <w:style w:type="paragraph" w:customStyle="1" w:styleId="font10">
    <w:name w:val="font10"/>
    <w:basedOn w:val="a"/>
    <w:qFormat/>
    <w:pPr>
      <w:widowControl/>
      <w:spacing w:before="100" w:beforeAutospacing="1" w:after="100" w:afterAutospacing="1"/>
      <w:jc w:val="left"/>
    </w:pPr>
    <w:rPr>
      <w:rFonts w:ascii="宋体" w:hAnsi="宋体" w:cs="宋体"/>
      <w:color w:val="0D0D0D"/>
      <w:kern w:val="0"/>
      <w:sz w:val="18"/>
      <w:szCs w:val="18"/>
    </w:rPr>
  </w:style>
  <w:style w:type="paragraph" w:customStyle="1" w:styleId="font11">
    <w:name w:val="font11"/>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font12">
    <w:name w:val="font12"/>
    <w:basedOn w:val="a"/>
    <w:qFormat/>
    <w:pPr>
      <w:widowControl/>
      <w:spacing w:before="100" w:beforeAutospacing="1" w:after="100" w:afterAutospacing="1"/>
      <w:jc w:val="left"/>
    </w:pPr>
    <w:rPr>
      <w:rFonts w:ascii="宋体" w:hAnsi="宋体" w:cs="宋体"/>
      <w:kern w:val="0"/>
      <w:sz w:val="20"/>
      <w:szCs w:val="20"/>
    </w:rPr>
  </w:style>
  <w:style w:type="paragraph" w:customStyle="1" w:styleId="font13">
    <w:name w:val="font13"/>
    <w:basedOn w:val="a"/>
    <w:qFormat/>
    <w:pPr>
      <w:widowControl/>
      <w:spacing w:before="100" w:beforeAutospacing="1" w:after="100" w:afterAutospacing="1"/>
      <w:jc w:val="left"/>
    </w:pPr>
    <w:rPr>
      <w:rFonts w:ascii="宋体" w:hAnsi="宋体" w:cs="宋体"/>
      <w:color w:val="FF0000"/>
      <w:kern w:val="0"/>
      <w:sz w:val="18"/>
      <w:szCs w:val="18"/>
    </w:rPr>
  </w:style>
  <w:style w:type="paragraph" w:customStyle="1" w:styleId="font14">
    <w:name w:val="font14"/>
    <w:basedOn w:val="a"/>
    <w:qFormat/>
    <w:pPr>
      <w:widowControl/>
      <w:spacing w:before="100" w:beforeAutospacing="1" w:after="100" w:afterAutospacing="1"/>
      <w:jc w:val="left"/>
    </w:pPr>
    <w:rPr>
      <w:rFonts w:ascii="宋体" w:hAnsi="宋体" w:cs="宋体"/>
      <w:color w:val="92D050"/>
      <w:kern w:val="0"/>
      <w:sz w:val="18"/>
      <w:szCs w:val="18"/>
    </w:rPr>
  </w:style>
  <w:style w:type="paragraph" w:customStyle="1" w:styleId="font15">
    <w:name w:val="font15"/>
    <w:basedOn w:val="a"/>
    <w:qFormat/>
    <w:pPr>
      <w:widowControl/>
      <w:spacing w:before="100" w:beforeAutospacing="1" w:after="100" w:afterAutospacing="1"/>
      <w:jc w:val="left"/>
    </w:pPr>
    <w:rPr>
      <w:rFonts w:ascii="Calibri" w:hAnsi="Calibri" w:cs="Calibri"/>
      <w:color w:val="000000"/>
      <w:kern w:val="0"/>
      <w:sz w:val="18"/>
      <w:szCs w:val="18"/>
    </w:rPr>
  </w:style>
  <w:style w:type="paragraph" w:customStyle="1" w:styleId="font16">
    <w:name w:val="font16"/>
    <w:basedOn w:val="a"/>
    <w:qFormat/>
    <w:pPr>
      <w:widowControl/>
      <w:spacing w:before="100" w:beforeAutospacing="1" w:after="100" w:afterAutospacing="1"/>
      <w:jc w:val="left"/>
    </w:pPr>
    <w:rPr>
      <w:rFonts w:ascii="Calibri" w:hAnsi="Calibri" w:cs="Calibri"/>
      <w:kern w:val="0"/>
      <w:sz w:val="18"/>
      <w:szCs w:val="18"/>
    </w:rPr>
  </w:style>
  <w:style w:type="paragraph" w:customStyle="1" w:styleId="font17">
    <w:name w:val="font17"/>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font18">
    <w:name w:val="font18"/>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19">
    <w:name w:val="font19"/>
    <w:basedOn w:val="a"/>
    <w:qFormat/>
    <w:pPr>
      <w:widowControl/>
      <w:spacing w:before="100" w:beforeAutospacing="1" w:after="100" w:afterAutospacing="1"/>
      <w:jc w:val="left"/>
    </w:pPr>
    <w:rPr>
      <w:rFonts w:ascii="宋体" w:hAnsi="宋体" w:cs="宋体"/>
      <w:color w:val="FF0000"/>
      <w:kern w:val="0"/>
      <w:sz w:val="18"/>
      <w:szCs w:val="18"/>
    </w:rPr>
  </w:style>
  <w:style w:type="paragraph" w:customStyle="1" w:styleId="xl127">
    <w:name w:val="xl127"/>
    <w:basedOn w:val="a"/>
    <w:qFormat/>
    <w:pPr>
      <w:widowControl/>
      <w:spacing w:before="100" w:beforeAutospacing="1" w:after="100" w:afterAutospacing="1"/>
      <w:jc w:val="center"/>
      <w:textAlignment w:val="center"/>
    </w:pPr>
    <w:rPr>
      <w:rFonts w:ascii="宋体" w:hAnsi="宋体" w:cs="宋体"/>
      <w:kern w:val="0"/>
      <w:sz w:val="18"/>
      <w:szCs w:val="18"/>
    </w:rPr>
  </w:style>
  <w:style w:type="paragraph" w:customStyle="1" w:styleId="xl128">
    <w:name w:val="xl128"/>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18"/>
      <w:szCs w:val="18"/>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D0D0D"/>
      <w:kern w:val="0"/>
      <w:sz w:val="18"/>
      <w:szCs w:val="18"/>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color w:val="000000"/>
      <w:kern w:val="0"/>
      <w:sz w:val="18"/>
      <w:szCs w:val="18"/>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92">
    <w:name w:val="xl192"/>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93">
    <w:name w:val="xl19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94">
    <w:name w:val="xl194"/>
    <w:basedOn w:val="a"/>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95">
    <w:name w:val="xl195"/>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196">
    <w:name w:val="xl196"/>
    <w:basedOn w:val="a"/>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197">
    <w:name w:val="xl197"/>
    <w:basedOn w:val="a"/>
    <w:qFormat/>
    <w:pPr>
      <w:widowControl/>
      <w:spacing w:before="100" w:beforeAutospacing="1" w:after="100" w:afterAutospacing="1"/>
      <w:jc w:val="left"/>
      <w:textAlignment w:val="center"/>
    </w:pPr>
    <w:rPr>
      <w:rFonts w:ascii="宋体" w:hAnsi="宋体" w:cs="宋体"/>
      <w:kern w:val="0"/>
      <w:sz w:val="18"/>
      <w:szCs w:val="18"/>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宋体" w:hAnsi="宋体" w:cs="宋体"/>
      <w:kern w:val="0"/>
      <w:sz w:val="18"/>
      <w:szCs w:val="18"/>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4">
    <w:name w:val="xl204"/>
    <w:basedOn w:val="a"/>
    <w:qFormat/>
    <w:pPr>
      <w:widowControl/>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5">
    <w:name w:val="xl2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xl206">
    <w:name w:val="xl2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D0D0D"/>
      <w:kern w:val="0"/>
      <w:sz w:val="18"/>
      <w:szCs w:val="18"/>
    </w:rPr>
  </w:style>
  <w:style w:type="paragraph" w:customStyle="1" w:styleId="xl207">
    <w:name w:val="xl2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18"/>
      <w:szCs w:val="18"/>
    </w:rPr>
  </w:style>
  <w:style w:type="paragraph" w:customStyle="1" w:styleId="xl210">
    <w:name w:val="xl2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color w:val="0D0D0D"/>
      <w:kern w:val="0"/>
      <w:sz w:val="18"/>
      <w:szCs w:val="18"/>
    </w:rPr>
  </w:style>
  <w:style w:type="paragraph" w:customStyle="1" w:styleId="xl211">
    <w:name w:val="xl211"/>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18"/>
      <w:szCs w:val="18"/>
    </w:rPr>
  </w:style>
  <w:style w:type="paragraph" w:customStyle="1" w:styleId="xl212">
    <w:name w:val="xl212"/>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xl213">
    <w:name w:val="xl213"/>
    <w:basedOn w:val="a"/>
    <w:qFormat/>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8"/>
      <w:szCs w:val="28"/>
    </w:rPr>
  </w:style>
  <w:style w:type="paragraph" w:customStyle="1" w:styleId="xl214">
    <w:name w:val="xl214"/>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8"/>
      <w:szCs w:val="28"/>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21407;&#20214;&#25195;&#25551;&#20214;&#21457;&#36865;&#33267;xinzhongzhaobiao@126.com" TargetMode="Externa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footer" Target="footer1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0D44C-20F2-4BEE-A40B-59B93A940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75</Pages>
  <Words>5767</Words>
  <Characters>32875</Characters>
  <Application>Microsoft Office Word</Application>
  <DocSecurity>0</DocSecurity>
  <Lines>273</Lines>
  <Paragraphs>77</Paragraphs>
  <ScaleCrop>false</ScaleCrop>
  <Company>China</Company>
  <LinksUpToDate>false</LinksUpToDate>
  <CharactersWithSpaces>38565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ZJWY</cp:lastModifiedBy>
  <cp:revision>9</cp:revision>
  <cp:lastPrinted>2022-08-25T08:16:00Z</cp:lastPrinted>
  <dcterms:created xsi:type="dcterms:W3CDTF">2024-03-21T02:05:00Z</dcterms:created>
  <dcterms:modified xsi:type="dcterms:W3CDTF">2024-04-22T01:29:00Z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E372960658E34B59BD815E6EA8C78F3B</vt:lpwstr>
  </property>
</Properties>
</file>