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A6" w:rsidRDefault="009158B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30"/>
          <w:szCs w:val="30"/>
        </w:rPr>
        <w:t xml:space="preserve"> </w:t>
      </w:r>
      <w:r w:rsidR="0060162A">
        <w:rPr>
          <w:rFonts w:ascii="宋体" w:hAnsi="宋体" w:cs="宋体" w:hint="eastAsia"/>
          <w:sz w:val="30"/>
          <w:szCs w:val="30"/>
        </w:rPr>
        <w:t>2024年执法辅助工作保安服务项目</w:t>
      </w:r>
      <w:r>
        <w:rPr>
          <w:rFonts w:ascii="宋体" w:hAnsi="宋体" w:cs="宋体" w:hint="eastAsia"/>
          <w:sz w:val="30"/>
          <w:szCs w:val="30"/>
        </w:rPr>
        <w:t>竞争性磋商成交结果公告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一、项目编号：</w:t>
      </w:r>
      <w:r>
        <w:rPr>
          <w:rFonts w:ascii="宋体" w:hAnsi="宋体" w:cs="宋体"/>
          <w:sz w:val="24"/>
          <w:szCs w:val="24"/>
        </w:rPr>
        <w:t>ZZSQ-202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/>
          <w:sz w:val="24"/>
          <w:szCs w:val="24"/>
        </w:rPr>
        <w:t>-</w:t>
      </w:r>
      <w:r>
        <w:rPr>
          <w:rFonts w:ascii="宋体" w:hAnsi="宋体" w:cs="宋体" w:hint="eastAsia"/>
          <w:sz w:val="24"/>
          <w:szCs w:val="24"/>
        </w:rPr>
        <w:t>1319</w:t>
      </w:r>
      <w:r w:rsidR="0060162A">
        <w:rPr>
          <w:rFonts w:ascii="宋体" w:hAnsi="宋体" w:cs="宋体" w:hint="eastAsia"/>
          <w:sz w:val="24"/>
          <w:szCs w:val="24"/>
        </w:rPr>
        <w:t>4</w:t>
      </w:r>
    </w:p>
    <w:p w:rsidR="00002FA6" w:rsidRPr="004B1C6B" w:rsidRDefault="009158B1" w:rsidP="004B1C6B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二、项目名称：</w:t>
      </w:r>
      <w:r w:rsidR="0060162A">
        <w:rPr>
          <w:rFonts w:ascii="宋体" w:hAnsi="宋体" w:cs="宋体" w:hint="eastAsia"/>
          <w:sz w:val="24"/>
          <w:szCs w:val="24"/>
        </w:rPr>
        <w:t>2024年执法辅助工作保安服务项目</w:t>
      </w:r>
      <w:r w:rsidR="004B1C6B">
        <w:rPr>
          <w:rFonts w:ascii="宋体" w:hAnsi="宋体" w:cs="宋体"/>
          <w:sz w:val="24"/>
          <w:szCs w:val="24"/>
        </w:rPr>
        <w:t xml:space="preserve"> 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三、中标（成交）信息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供应商名称：</w:t>
      </w:r>
      <w:r w:rsidR="0060162A" w:rsidRPr="0060162A">
        <w:rPr>
          <w:rFonts w:ascii="宋体" w:hAnsi="宋体" w:cs="宋体" w:hint="eastAsia"/>
          <w:sz w:val="24"/>
          <w:szCs w:val="24"/>
        </w:rPr>
        <w:t>北京</w:t>
      </w:r>
      <w:proofErr w:type="gramStart"/>
      <w:r w:rsidR="0060162A" w:rsidRPr="0060162A">
        <w:rPr>
          <w:rFonts w:ascii="宋体" w:hAnsi="宋体" w:cs="宋体" w:hint="eastAsia"/>
          <w:sz w:val="24"/>
          <w:szCs w:val="24"/>
        </w:rPr>
        <w:t>鹏远特卫</w:t>
      </w:r>
      <w:proofErr w:type="gramEnd"/>
      <w:r w:rsidR="0060162A" w:rsidRPr="0060162A">
        <w:rPr>
          <w:rFonts w:ascii="宋体" w:hAnsi="宋体" w:cs="宋体" w:hint="eastAsia"/>
          <w:sz w:val="24"/>
          <w:szCs w:val="24"/>
        </w:rPr>
        <w:t>保安服务有限公司</w:t>
      </w:r>
    </w:p>
    <w:p w:rsidR="00002FA6" w:rsidRPr="0006240A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供应商地址：</w:t>
      </w:r>
      <w:r w:rsidR="0060162A" w:rsidRPr="0060162A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0162A" w:rsidRPr="0060162A">
        <w:rPr>
          <w:rFonts w:ascii="宋体" w:hAnsi="宋体" w:cs="宋体" w:hint="eastAsia"/>
          <w:sz w:val="24"/>
          <w:szCs w:val="24"/>
        </w:rPr>
        <w:t>昌平区</w:t>
      </w:r>
      <w:proofErr w:type="gramEnd"/>
      <w:r w:rsidR="0060162A" w:rsidRPr="0060162A">
        <w:rPr>
          <w:rFonts w:ascii="宋体" w:hAnsi="宋体" w:cs="宋体" w:hint="eastAsia"/>
          <w:sz w:val="24"/>
          <w:szCs w:val="24"/>
        </w:rPr>
        <w:t>马池口镇马池口村村东1000号院2号楼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总中标金额：</w:t>
      </w:r>
      <w:r w:rsidR="0060162A">
        <w:rPr>
          <w:rFonts w:ascii="宋体" w:hAnsi="宋体" w:cs="宋体" w:hint="eastAsia"/>
          <w:sz w:val="24"/>
          <w:szCs w:val="24"/>
        </w:rPr>
        <w:t>114</w:t>
      </w:r>
      <w:r w:rsidR="0066106A">
        <w:rPr>
          <w:rFonts w:ascii="宋体" w:hAnsi="宋体" w:cs="宋体"/>
          <w:sz w:val="24"/>
          <w:szCs w:val="24"/>
        </w:rPr>
        <w:t>万</w:t>
      </w:r>
      <w:r>
        <w:rPr>
          <w:rFonts w:ascii="宋体" w:hAnsi="宋体" w:cs="宋体" w:hint="eastAsia"/>
          <w:sz w:val="24"/>
          <w:szCs w:val="24"/>
        </w:rPr>
        <w:t>元（人民币）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四、主要标的信息</w:t>
      </w:r>
    </w:p>
    <w:tbl>
      <w:tblPr>
        <w:tblStyle w:val="ab"/>
        <w:tblW w:w="8748" w:type="dxa"/>
        <w:tblLayout w:type="fixed"/>
        <w:tblLook w:val="04A0" w:firstRow="1" w:lastRow="0" w:firstColumn="1" w:lastColumn="0" w:noHBand="0" w:noVBand="1"/>
      </w:tblPr>
      <w:tblGrid>
        <w:gridCol w:w="1878"/>
        <w:gridCol w:w="6870"/>
      </w:tblGrid>
      <w:tr w:rsidR="009F6E6B" w:rsidTr="002458E0">
        <w:tc>
          <w:tcPr>
            <w:tcW w:w="8748" w:type="dxa"/>
            <w:gridSpan w:val="2"/>
          </w:tcPr>
          <w:p w:rsidR="009F6E6B" w:rsidRDefault="009F6E6B" w:rsidP="009F6E6B"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服务类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6870" w:type="dxa"/>
            <w:vAlign w:val="center"/>
          </w:tcPr>
          <w:p w:rsidR="009F6E6B" w:rsidRDefault="0060162A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0162A">
              <w:rPr>
                <w:rFonts w:ascii="宋体" w:hAnsi="宋体" w:cs="Arial" w:hint="eastAsia"/>
                <w:bCs/>
                <w:kern w:val="0"/>
                <w:sz w:val="24"/>
                <w:szCs w:val="24"/>
              </w:rPr>
              <w:t>2024年执法辅助工作保安服务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服务范围：</w:t>
            </w:r>
          </w:p>
        </w:tc>
        <w:tc>
          <w:tcPr>
            <w:tcW w:w="6870" w:type="dxa"/>
            <w:vAlign w:val="center"/>
          </w:tcPr>
          <w:p w:rsidR="009F6E6B" w:rsidRDefault="0060162A" w:rsidP="00D662F1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0162A">
              <w:rPr>
                <w:rFonts w:ascii="宋体" w:hAnsi="宋体" w:cs="宋体" w:hint="eastAsia"/>
                <w:kern w:val="0"/>
                <w:sz w:val="24"/>
                <w:szCs w:val="24"/>
              </w:rPr>
              <w:t>考虑到综合行政执法队及市场监督管理所一线执法力量不足，聘用保安辅助力量配合开展食品卫生及环境秩序整治、治理各类游商摊贩、占道经营、“黑车”</w:t>
            </w:r>
            <w:proofErr w:type="gramStart"/>
            <w:r w:rsidRPr="0060162A">
              <w:rPr>
                <w:rFonts w:ascii="宋体" w:hAnsi="宋体" w:cs="宋体" w:hint="eastAsia"/>
                <w:kern w:val="0"/>
                <w:sz w:val="24"/>
                <w:szCs w:val="24"/>
              </w:rPr>
              <w:t>扰序等</w:t>
            </w:r>
            <w:proofErr w:type="gramEnd"/>
            <w:r w:rsidRPr="0060162A">
              <w:rPr>
                <w:rFonts w:ascii="宋体" w:hAnsi="宋体" w:cs="宋体" w:hint="eastAsia"/>
                <w:kern w:val="0"/>
                <w:sz w:val="24"/>
                <w:szCs w:val="24"/>
              </w:rPr>
              <w:t>相关执法辅助工作。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服务要求：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  <w:tr w:rsidR="009F6E6B" w:rsidTr="002458E0">
        <w:trPr>
          <w:trHeight w:val="556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服务时间：</w:t>
            </w:r>
          </w:p>
        </w:tc>
        <w:tc>
          <w:tcPr>
            <w:tcW w:w="6870" w:type="dxa"/>
            <w:vAlign w:val="center"/>
          </w:tcPr>
          <w:p w:rsidR="009F6E6B" w:rsidRDefault="0060162A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60162A">
              <w:rPr>
                <w:rFonts w:ascii="宋体" w:hAnsi="宋体" w:cs="宋体" w:hint="eastAsia"/>
                <w:kern w:val="0"/>
                <w:sz w:val="24"/>
                <w:szCs w:val="24"/>
              </w:rPr>
              <w:t>自合同签订之日起1年</w:t>
            </w:r>
          </w:p>
        </w:tc>
      </w:tr>
      <w:tr w:rsidR="009F6E6B" w:rsidTr="002458E0">
        <w:trPr>
          <w:trHeight w:val="481"/>
        </w:trPr>
        <w:tc>
          <w:tcPr>
            <w:tcW w:w="1878" w:type="dxa"/>
            <w:vAlign w:val="center"/>
          </w:tcPr>
          <w:p w:rsidR="009F6E6B" w:rsidRDefault="009F6E6B" w:rsidP="002458E0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服务标准：</w:t>
            </w:r>
          </w:p>
        </w:tc>
        <w:tc>
          <w:tcPr>
            <w:tcW w:w="6870" w:type="dxa"/>
            <w:vAlign w:val="center"/>
          </w:tcPr>
          <w:p w:rsidR="009F6E6B" w:rsidRDefault="009F6E6B" w:rsidP="002458E0">
            <w:pPr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详见公告附件</w:t>
            </w:r>
          </w:p>
        </w:tc>
      </w:tr>
    </w:tbl>
    <w:p w:rsidR="00002FA6" w:rsidRDefault="009158B1" w:rsidP="0060162A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评审专家（单一来源采购人员）名单：</w:t>
      </w:r>
      <w:r w:rsidR="0060162A" w:rsidRPr="0060162A">
        <w:rPr>
          <w:rFonts w:ascii="宋体" w:hAnsi="宋体" w:cs="宋体" w:hint="eastAsia"/>
          <w:sz w:val="24"/>
          <w:szCs w:val="24"/>
        </w:rPr>
        <w:t>施洪钧</w:t>
      </w:r>
      <w:r>
        <w:rPr>
          <w:rFonts w:ascii="宋体" w:hAnsi="宋体" w:cs="宋体" w:hint="eastAsia"/>
          <w:sz w:val="24"/>
          <w:szCs w:val="24"/>
        </w:rPr>
        <w:t>、</w:t>
      </w:r>
      <w:r w:rsidR="0060162A" w:rsidRPr="0060162A">
        <w:rPr>
          <w:rFonts w:ascii="宋体" w:hAnsi="宋体" w:cs="宋体" w:hint="eastAsia"/>
          <w:sz w:val="24"/>
          <w:szCs w:val="24"/>
        </w:rPr>
        <w:t>赵林爱</w:t>
      </w:r>
      <w:r>
        <w:rPr>
          <w:rFonts w:ascii="宋体" w:hAnsi="宋体" w:cs="宋体" w:hint="eastAsia"/>
          <w:sz w:val="24"/>
          <w:szCs w:val="24"/>
        </w:rPr>
        <w:t>、</w:t>
      </w:r>
      <w:r w:rsidR="0060162A" w:rsidRPr="0060162A">
        <w:rPr>
          <w:rFonts w:ascii="宋体" w:hAnsi="宋体" w:cs="宋体" w:hint="eastAsia"/>
          <w:sz w:val="24"/>
          <w:szCs w:val="24"/>
        </w:rPr>
        <w:t>张</w:t>
      </w:r>
      <w:proofErr w:type="gramStart"/>
      <w:r w:rsidR="0060162A" w:rsidRPr="0060162A">
        <w:rPr>
          <w:rFonts w:ascii="宋体" w:hAnsi="宋体" w:cs="宋体" w:hint="eastAsia"/>
          <w:sz w:val="24"/>
          <w:szCs w:val="24"/>
        </w:rPr>
        <w:t>浩</w:t>
      </w:r>
      <w:proofErr w:type="gramEnd"/>
    </w:p>
    <w:p w:rsidR="00002FA6" w:rsidRDefault="009158B1">
      <w:pPr>
        <w:numPr>
          <w:ilvl w:val="0"/>
          <w:numId w:val="1"/>
        </w:num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代理服务收费标准及金额：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本项目代理服务费总金额：</w:t>
      </w:r>
      <w:r w:rsidR="0060162A">
        <w:rPr>
          <w:rFonts w:ascii="宋体" w:hAnsi="宋体" w:cs="宋体" w:hint="eastAsia"/>
          <w:sz w:val="24"/>
          <w:szCs w:val="24"/>
        </w:rPr>
        <w:t>1.612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002FA6" w:rsidRDefault="009158B1">
      <w:pPr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本项目代理费收费标准：</w:t>
      </w:r>
      <w:r w:rsidR="00E67001">
        <w:rPr>
          <w:rFonts w:ascii="宋体" w:hAnsi="宋体" w:cs="宋体" w:hint="eastAsia"/>
          <w:sz w:val="24"/>
          <w:szCs w:val="24"/>
        </w:rPr>
        <w:t>参照</w:t>
      </w:r>
      <w:r>
        <w:rPr>
          <w:rFonts w:ascii="宋体" w:hAnsi="宋体" w:cs="宋体" w:hint="eastAsia"/>
          <w:sz w:val="24"/>
          <w:szCs w:val="24"/>
        </w:rPr>
        <w:t>“国家计委关于印发《招标代理服务收费管理暂行办法》的通知”（计价格[2002]1980号）规定的收费标准收取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七、公告期限</w:t>
      </w:r>
    </w:p>
    <w:p w:rsidR="00002FA6" w:rsidRDefault="009158B1">
      <w:pPr>
        <w:ind w:firstLineChars="200" w:firstLine="480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:rsidR="00002FA6" w:rsidRDefault="009158B1">
      <w:pPr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八、其他补充事宜</w:t>
      </w:r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 xml:space="preserve">    </w:t>
      </w:r>
      <w:r w:rsidR="00272495">
        <w:rPr>
          <w:rFonts w:ascii="宋体" w:hAnsi="宋体" w:cs="宋体" w:hint="eastAsia"/>
          <w:kern w:val="0"/>
          <w:sz w:val="24"/>
          <w:szCs w:val="24"/>
        </w:rPr>
        <w:t>成交供应商（</w:t>
      </w:r>
      <w:r w:rsidR="0060162A" w:rsidRPr="0060162A">
        <w:rPr>
          <w:rFonts w:ascii="宋体" w:hAnsi="宋体" w:cs="宋体" w:hint="eastAsia"/>
          <w:kern w:val="0"/>
          <w:sz w:val="24"/>
          <w:szCs w:val="24"/>
        </w:rPr>
        <w:t>北京</w:t>
      </w:r>
      <w:proofErr w:type="gramStart"/>
      <w:r w:rsidR="0060162A" w:rsidRPr="0060162A">
        <w:rPr>
          <w:rFonts w:ascii="宋体" w:hAnsi="宋体" w:cs="宋体" w:hint="eastAsia"/>
          <w:kern w:val="0"/>
          <w:sz w:val="24"/>
          <w:szCs w:val="24"/>
        </w:rPr>
        <w:t>鹏远特卫</w:t>
      </w:r>
      <w:proofErr w:type="gramEnd"/>
      <w:r w:rsidR="0060162A" w:rsidRPr="0060162A">
        <w:rPr>
          <w:rFonts w:ascii="宋体" w:hAnsi="宋体" w:cs="宋体" w:hint="eastAsia"/>
          <w:kern w:val="0"/>
          <w:sz w:val="24"/>
          <w:szCs w:val="24"/>
        </w:rPr>
        <w:t>保安服务有限公司</w:t>
      </w:r>
      <w:r w:rsidR="00272495">
        <w:rPr>
          <w:rFonts w:ascii="宋体" w:hAnsi="宋体" w:cs="宋体" w:hint="eastAsia"/>
          <w:kern w:val="0"/>
          <w:sz w:val="24"/>
          <w:szCs w:val="24"/>
        </w:rPr>
        <w:t>）评审总得分：</w:t>
      </w:r>
      <w:r w:rsidR="0060162A">
        <w:rPr>
          <w:rFonts w:ascii="宋体" w:hAnsi="宋体" w:cs="宋体" w:hint="eastAsia"/>
          <w:kern w:val="0"/>
          <w:sz w:val="24"/>
          <w:szCs w:val="24"/>
        </w:rPr>
        <w:t>96.33</w:t>
      </w:r>
      <w:r w:rsidR="00272495">
        <w:rPr>
          <w:rFonts w:ascii="宋体" w:hAnsi="宋体" w:cs="宋体" w:hint="eastAsia"/>
          <w:kern w:val="0"/>
          <w:sz w:val="24"/>
          <w:szCs w:val="24"/>
        </w:rPr>
        <w:t>分</w:t>
      </w:r>
      <w:bookmarkStart w:id="0" w:name="_GoBack"/>
      <w:bookmarkEnd w:id="0"/>
    </w:p>
    <w:p w:rsidR="00002FA6" w:rsidRDefault="009158B1">
      <w:pPr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:rsidR="00002FA6" w:rsidRDefault="009158B1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"/>
      <w:bookmarkEnd w:id="2"/>
      <w:bookmarkEnd w:id="3"/>
      <w:bookmarkEnd w:id="4"/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名    称：</w:t>
      </w:r>
      <w:r w:rsidR="0060162A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60162A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60162A">
        <w:rPr>
          <w:rFonts w:ascii="宋体" w:hAnsi="宋体" w:cs="宋体" w:hint="eastAsia"/>
          <w:sz w:val="24"/>
          <w:szCs w:val="24"/>
        </w:rPr>
        <w:t>南街道办事处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    址：</w:t>
      </w:r>
      <w:r w:rsidR="005178FC" w:rsidRPr="005178FC">
        <w:rPr>
          <w:rFonts w:ascii="宋体" w:hAnsi="宋体" w:cs="宋体" w:hint="eastAsia"/>
          <w:sz w:val="24"/>
          <w:szCs w:val="24"/>
        </w:rPr>
        <w:t>北京市</w:t>
      </w:r>
      <w:proofErr w:type="gramStart"/>
      <w:r w:rsidR="005178FC" w:rsidRPr="005178FC">
        <w:rPr>
          <w:rFonts w:ascii="宋体" w:hAnsi="宋体" w:cs="宋体" w:hint="eastAsia"/>
          <w:sz w:val="24"/>
          <w:szCs w:val="24"/>
        </w:rPr>
        <w:t>昌平区天通苑</w:t>
      </w:r>
      <w:proofErr w:type="gramEnd"/>
      <w:r w:rsidR="005178FC" w:rsidRPr="005178FC">
        <w:rPr>
          <w:rFonts w:ascii="宋体" w:hAnsi="宋体" w:cs="宋体" w:hint="eastAsia"/>
          <w:sz w:val="24"/>
          <w:szCs w:val="24"/>
        </w:rPr>
        <w:t>南街道太平家园小区西100米路北</w:t>
      </w:r>
    </w:p>
    <w:p w:rsidR="00002FA6" w:rsidRDefault="009158B1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联系方式：</w:t>
      </w:r>
      <w:r w:rsidR="005178FC" w:rsidRPr="005178FC">
        <w:rPr>
          <w:rFonts w:ascii="宋体" w:hAnsi="宋体" w:cs="宋体" w:hint="eastAsia"/>
          <w:sz w:val="24"/>
          <w:szCs w:val="24"/>
        </w:rPr>
        <w:t>张先生010-50868535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宋体" w:eastAsia="宋体" w:hAnsi="宋体" w:cs="宋体" w:hint="eastAsia"/>
          <w:b w:val="0"/>
          <w:sz w:val="24"/>
          <w:szCs w:val="24"/>
        </w:rPr>
        <w:lastRenderedPageBreak/>
        <w:t>2.采购代理机构信息</w:t>
      </w:r>
      <w:bookmarkEnd w:id="5"/>
      <w:bookmarkEnd w:id="6"/>
      <w:bookmarkEnd w:id="7"/>
      <w:bookmarkEnd w:id="8"/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名    称：中招商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地　  址：北京市</w:t>
      </w:r>
      <w:proofErr w:type="gramStart"/>
      <w:r>
        <w:rPr>
          <w:rFonts w:ascii="宋体" w:hAnsi="宋体" w:cs="宋体" w:hint="eastAsia"/>
          <w:sz w:val="24"/>
          <w:szCs w:val="24"/>
        </w:rPr>
        <w:t>昌平区</w:t>
      </w:r>
      <w:proofErr w:type="gramEnd"/>
      <w:r>
        <w:rPr>
          <w:rFonts w:ascii="宋体" w:hAnsi="宋体" w:cs="宋体" w:hint="eastAsia"/>
          <w:sz w:val="24"/>
          <w:szCs w:val="24"/>
        </w:rPr>
        <w:t>科技园区超前路37号6号楼B单元7层</w:t>
      </w:r>
      <w:r w:rsidR="00D662F1">
        <w:rPr>
          <w:rFonts w:ascii="宋体" w:hAnsi="宋体" w:cs="宋体" w:hint="eastAsia"/>
          <w:sz w:val="24"/>
          <w:szCs w:val="24"/>
        </w:rPr>
        <w:t>707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联系方式：罗先生010-80118282</w:t>
      </w:r>
    </w:p>
    <w:p w:rsidR="00002FA6" w:rsidRDefault="009158B1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9"/>
      <w:bookmarkEnd w:id="10"/>
      <w:bookmarkEnd w:id="11"/>
      <w:bookmarkEnd w:id="12"/>
    </w:p>
    <w:p w:rsidR="00002FA6" w:rsidRDefault="009158B1">
      <w:pPr>
        <w:pStyle w:val="a5"/>
        <w:spacing w:line="360" w:lineRule="auto"/>
        <w:ind w:firstLineChars="300" w:firstLine="72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项目联系人：罗先生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电　    话：010-80118282</w:t>
      </w: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002FA6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中招商</w:t>
      </w:r>
      <w:proofErr w:type="gramStart"/>
      <w:r>
        <w:rPr>
          <w:rFonts w:ascii="宋体" w:hAnsi="宋体" w:cs="宋体" w:hint="eastAsia"/>
          <w:sz w:val="24"/>
          <w:szCs w:val="24"/>
        </w:rPr>
        <w:t>祺</w:t>
      </w:r>
      <w:proofErr w:type="gramEnd"/>
      <w:r>
        <w:rPr>
          <w:rFonts w:ascii="宋体" w:hAnsi="宋体" w:cs="宋体" w:hint="eastAsia"/>
          <w:sz w:val="24"/>
          <w:szCs w:val="24"/>
        </w:rPr>
        <w:t>(北京)工程管理有限公司</w:t>
      </w:r>
    </w:p>
    <w:p w:rsidR="00002FA6" w:rsidRDefault="009158B1">
      <w:pPr>
        <w:spacing w:line="360" w:lineRule="auto"/>
        <w:ind w:firstLineChars="300" w:firstLine="72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 xml:space="preserve">                                           202</w:t>
      </w:r>
      <w:r w:rsidR="00272495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年</w:t>
      </w:r>
      <w:r w:rsidR="005178FC">
        <w:rPr>
          <w:rFonts w:ascii="宋体" w:hAnsi="宋体" w:cs="宋体" w:hint="eastAsia"/>
          <w:sz w:val="24"/>
          <w:szCs w:val="24"/>
        </w:rPr>
        <w:t>4</w:t>
      </w:r>
      <w:r>
        <w:rPr>
          <w:rFonts w:ascii="宋体" w:hAnsi="宋体" w:cs="宋体" w:hint="eastAsia"/>
          <w:sz w:val="24"/>
          <w:szCs w:val="24"/>
        </w:rPr>
        <w:t>月</w:t>
      </w:r>
      <w:r w:rsidR="005178FC">
        <w:rPr>
          <w:rFonts w:ascii="宋体" w:hAnsi="宋体" w:cs="宋体" w:hint="eastAsia"/>
          <w:sz w:val="24"/>
          <w:szCs w:val="24"/>
        </w:rPr>
        <w:t>1</w:t>
      </w:r>
      <w:r w:rsidR="008216DF">
        <w:rPr>
          <w:rFonts w:ascii="宋体" w:hAnsi="宋体" w:cs="宋体" w:hint="eastAsia"/>
          <w:sz w:val="24"/>
          <w:szCs w:val="24"/>
        </w:rPr>
        <w:t>5</w:t>
      </w:r>
      <w:r>
        <w:rPr>
          <w:rFonts w:ascii="宋体" w:hAnsi="宋体" w:cs="宋体" w:hint="eastAsia"/>
          <w:sz w:val="24"/>
          <w:szCs w:val="24"/>
        </w:rPr>
        <w:t>日</w:t>
      </w:r>
    </w:p>
    <w:p w:rsidR="00002FA6" w:rsidRDefault="00002FA6"/>
    <w:sectPr w:rsidR="00002FA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001" w:rsidRDefault="00E67001" w:rsidP="00E67001">
      <w:r>
        <w:separator/>
      </w:r>
    </w:p>
  </w:endnote>
  <w:endnote w:type="continuationSeparator" w:id="0">
    <w:p w:rsidR="00E67001" w:rsidRDefault="00E67001" w:rsidP="00E6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001" w:rsidRDefault="00E67001" w:rsidP="00E67001">
      <w:r>
        <w:separator/>
      </w:r>
    </w:p>
  </w:footnote>
  <w:footnote w:type="continuationSeparator" w:id="0">
    <w:p w:rsidR="00E67001" w:rsidRDefault="00E67001" w:rsidP="00E6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085E7"/>
    <w:multiLevelType w:val="singleLevel"/>
    <w:tmpl w:val="5F5085E7"/>
    <w:lvl w:ilvl="0">
      <w:start w:val="5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500"/>
  <w:drawingGridVerticalSpacing w:val="156"/>
  <w:noPunctuationKerning/>
  <w:characterSpacingControl w:val="compressPunctuation"/>
  <w:hdrShapeDefaults>
    <o:shapedefaults v:ext="edit" spidmax="3276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8F"/>
    <w:rsid w:val="00002FA6"/>
    <w:rsid w:val="00061F4D"/>
    <w:rsid w:val="0006240A"/>
    <w:rsid w:val="000D415B"/>
    <w:rsid w:val="000E34E7"/>
    <w:rsid w:val="00111510"/>
    <w:rsid w:val="001B15E6"/>
    <w:rsid w:val="00216C23"/>
    <w:rsid w:val="00242314"/>
    <w:rsid w:val="00271303"/>
    <w:rsid w:val="00272495"/>
    <w:rsid w:val="00284859"/>
    <w:rsid w:val="002B6498"/>
    <w:rsid w:val="00322B65"/>
    <w:rsid w:val="00341709"/>
    <w:rsid w:val="0035052B"/>
    <w:rsid w:val="00371B8F"/>
    <w:rsid w:val="00422A8B"/>
    <w:rsid w:val="004B1C6B"/>
    <w:rsid w:val="004D459F"/>
    <w:rsid w:val="004E7EBF"/>
    <w:rsid w:val="004F370A"/>
    <w:rsid w:val="005178FC"/>
    <w:rsid w:val="005278BB"/>
    <w:rsid w:val="005E348A"/>
    <w:rsid w:val="005F6014"/>
    <w:rsid w:val="0060162A"/>
    <w:rsid w:val="0063220F"/>
    <w:rsid w:val="0066106A"/>
    <w:rsid w:val="00695209"/>
    <w:rsid w:val="006A19DF"/>
    <w:rsid w:val="00723992"/>
    <w:rsid w:val="007409A7"/>
    <w:rsid w:val="007D4BE1"/>
    <w:rsid w:val="008216DF"/>
    <w:rsid w:val="008F7605"/>
    <w:rsid w:val="009158B1"/>
    <w:rsid w:val="00917203"/>
    <w:rsid w:val="009641F3"/>
    <w:rsid w:val="009E0020"/>
    <w:rsid w:val="009E5B31"/>
    <w:rsid w:val="009F6E6B"/>
    <w:rsid w:val="00A61B1E"/>
    <w:rsid w:val="00A71407"/>
    <w:rsid w:val="00AF0CC2"/>
    <w:rsid w:val="00AF4263"/>
    <w:rsid w:val="00B05130"/>
    <w:rsid w:val="00B33788"/>
    <w:rsid w:val="00B57DEE"/>
    <w:rsid w:val="00BB68F2"/>
    <w:rsid w:val="00CA38EF"/>
    <w:rsid w:val="00CC3212"/>
    <w:rsid w:val="00CE42AB"/>
    <w:rsid w:val="00D319A4"/>
    <w:rsid w:val="00D647A3"/>
    <w:rsid w:val="00D662F1"/>
    <w:rsid w:val="00DB6AD8"/>
    <w:rsid w:val="00E006C3"/>
    <w:rsid w:val="00E67001"/>
    <w:rsid w:val="00E904BB"/>
    <w:rsid w:val="00F56AA4"/>
    <w:rsid w:val="05B324E7"/>
    <w:rsid w:val="17554358"/>
    <w:rsid w:val="1E394CE9"/>
    <w:rsid w:val="1E461886"/>
    <w:rsid w:val="2756728C"/>
    <w:rsid w:val="2CF92AD5"/>
    <w:rsid w:val="2E3640EE"/>
    <w:rsid w:val="36291668"/>
    <w:rsid w:val="36D34080"/>
    <w:rsid w:val="381A310C"/>
    <w:rsid w:val="389020CD"/>
    <w:rsid w:val="38DE314A"/>
    <w:rsid w:val="3AE0679A"/>
    <w:rsid w:val="3B173D7F"/>
    <w:rsid w:val="48EE48B5"/>
    <w:rsid w:val="500268AA"/>
    <w:rsid w:val="50933521"/>
    <w:rsid w:val="524D04BF"/>
    <w:rsid w:val="60B7403D"/>
    <w:rsid w:val="62CC5EBC"/>
    <w:rsid w:val="72F34364"/>
    <w:rsid w:val="7EDC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page number" w:semiHidden="0" w:uiPriority="99"/>
    <w:lsdException w:name="Title" w:semiHidden="0" w:uiPriority="10" w:unhideWhenUsed="0" w:qFormat="1"/>
    <w:lsdException w:name="Default Paragraph Font" w:semiHidden="0" w:uiPriority="1"/>
    <w:lsdException w:name="Body Text" w:semiHidden="0" w:uiPriority="99"/>
    <w:lsdException w:name="Subtitle" w:semiHidden="0" w:uiPriority="11" w:unhideWhenUsed="0" w:qFormat="1"/>
    <w:lsdException w:name="Body Text First Indent" w:semiHidden="0"/>
    <w:lsdException w:name="Hyperlink" w:semiHidden="0" w:uiPriority="99"/>
    <w:lsdException w:name="Followed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99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First Indent"/>
    <w:unhideWhenUsed/>
    <w:pPr>
      <w:ind w:firstLineChars="100" w:firstLine="420"/>
    </w:pPr>
  </w:style>
  <w:style w:type="paragraph" w:styleId="a4">
    <w:name w:val="Body Text"/>
    <w:basedOn w:val="a"/>
    <w:uiPriority w:val="99"/>
    <w:unhideWhenUsed/>
    <w:rPr>
      <w:rFonts w:ascii="Tahoma" w:hAnsi="Tahoma"/>
      <w:color w:val="000000"/>
      <w:sz w:val="24"/>
    </w:rPr>
  </w:style>
  <w:style w:type="paragraph" w:styleId="a5">
    <w:name w:val="Plain Text"/>
    <w:basedOn w:val="a"/>
    <w:uiPriority w:val="99"/>
    <w:unhideWhenUsed/>
    <w:rPr>
      <w:rFonts w:ascii="宋体" w:hAnsi="Courier New" w:cs="黑体"/>
      <w:szCs w:val="22"/>
    </w:rPr>
  </w:style>
  <w:style w:type="paragraph" w:styleId="a6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unhideWhenUsed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pacing w:line="240" w:lineRule="atLeast"/>
      <w:jc w:val="center"/>
      <w:textAlignment w:val="baseline"/>
    </w:pPr>
    <w:rPr>
      <w:kern w:val="0"/>
      <w:sz w:val="18"/>
    </w:rPr>
  </w:style>
  <w:style w:type="character" w:styleId="a8">
    <w:name w:val="page number"/>
    <w:basedOn w:val="a0"/>
    <w:uiPriority w:val="99"/>
    <w:unhideWhenUsed/>
  </w:style>
  <w:style w:type="character" w:styleId="a9">
    <w:name w:val="Followed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character" w:styleId="aa">
    <w:name w:val="Hyperlink"/>
    <w:basedOn w:val="a0"/>
    <w:uiPriority w:val="99"/>
    <w:unhideWhenUsed/>
    <w:rPr>
      <w:rFonts w:ascii="微软雅黑" w:eastAsia="微软雅黑" w:hAnsi="微软雅黑" w:cs="微软雅黑" w:hint="eastAsia"/>
      <w:color w:val="02396F"/>
      <w:u w:val="single"/>
    </w:rPr>
  </w:style>
  <w:style w:type="table" w:styleId="ab">
    <w:name w:val="Table Grid"/>
    <w:basedOn w:val="a1"/>
    <w:uiPriority w:val="99"/>
    <w:unhideWhenUsed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gjfg">
    <w:name w:val="gjfg"/>
    <w:basedOn w:val="a0"/>
  </w:style>
  <w:style w:type="character" w:customStyle="1" w:styleId="redfilenumber">
    <w:name w:val="redfilenumber"/>
    <w:basedOn w:val="a0"/>
    <w:rPr>
      <w:color w:val="BA2636"/>
      <w:sz w:val="18"/>
      <w:szCs w:val="18"/>
    </w:rPr>
  </w:style>
  <w:style w:type="character" w:customStyle="1" w:styleId="redfilefwwh">
    <w:name w:val="redfilefwwh"/>
    <w:basedOn w:val="a0"/>
    <w:rPr>
      <w:color w:val="BA2636"/>
      <w:sz w:val="18"/>
      <w:szCs w:val="18"/>
    </w:rPr>
  </w:style>
  <w:style w:type="character" w:customStyle="1" w:styleId="prev">
    <w:name w:val="prev"/>
    <w:basedOn w:val="a0"/>
    <w:rPr>
      <w:rFonts w:ascii="微软雅黑" w:eastAsia="微软雅黑" w:hAnsi="微软雅黑" w:cs="微软雅黑"/>
      <w:sz w:val="21"/>
      <w:szCs w:val="21"/>
    </w:rPr>
  </w:style>
  <w:style w:type="character" w:customStyle="1" w:styleId="prev1">
    <w:name w:val="prev1"/>
    <w:basedOn w:val="a0"/>
    <w:rPr>
      <w:color w:val="888888"/>
    </w:rPr>
  </w:style>
  <w:style w:type="character" w:customStyle="1" w:styleId="next">
    <w:name w:val="next"/>
    <w:basedOn w:val="a0"/>
    <w:rPr>
      <w:rFonts w:ascii="微软雅黑" w:eastAsia="微软雅黑" w:hAnsi="微软雅黑" w:cs="微软雅黑" w:hint="eastAsia"/>
      <w:sz w:val="21"/>
      <w:szCs w:val="21"/>
    </w:rPr>
  </w:style>
  <w:style w:type="character" w:customStyle="1" w:styleId="next1">
    <w:name w:val="next1"/>
    <w:basedOn w:val="a0"/>
    <w:rPr>
      <w:color w:val="888888"/>
    </w:rPr>
  </w:style>
  <w:style w:type="character" w:customStyle="1" w:styleId="qxdate">
    <w:name w:val="qxdate"/>
    <w:basedOn w:val="a0"/>
    <w:rPr>
      <w:color w:val="333333"/>
      <w:sz w:val="18"/>
      <w:szCs w:val="18"/>
    </w:rPr>
  </w:style>
  <w:style w:type="character" w:customStyle="1" w:styleId="displayarti">
    <w:name w:val="displayarti"/>
    <w:basedOn w:val="a0"/>
    <w:rPr>
      <w:color w:val="FFFFFF"/>
      <w:shd w:val="clear" w:color="auto" w:fill="A00000"/>
    </w:rPr>
  </w:style>
  <w:style w:type="character" w:customStyle="1" w:styleId="cfdate">
    <w:name w:val="cfdate"/>
    <w:basedOn w:val="a0"/>
    <w:rPr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7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特色高水平建设设施-农林类专业实训室改造升级项目竞争性磋商成交结果公告</dc:title>
  <cp:lastModifiedBy>Administrator</cp:lastModifiedBy>
  <cp:revision>24</cp:revision>
  <dcterms:created xsi:type="dcterms:W3CDTF">2020-09-03T05:13:00Z</dcterms:created>
  <dcterms:modified xsi:type="dcterms:W3CDTF">2024-04-15T01:55:00Z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2052-9.1.0.4798</vt:lpwstr>
  </property>
</Properties>
</file>