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D9A7F" w14:textId="77777777" w:rsidR="00B42070" w:rsidRDefault="00000000">
      <w:r>
        <w:object w:dxaOrig="1" w:dyaOrig="1" w14:anchorId="4E5D4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05pt;height:.05pt" o:ole="">
            <v:imagedata r:id="rId9" o:title=""/>
          </v:shape>
          <o:OLEObject Type="Embed" ProgID="Package" ShapeID="_x0000_i1025" DrawAspect="Content" ObjectID="_1809170047" r:id="rId10"/>
        </w:object>
      </w:r>
    </w:p>
    <w:p w14:paraId="6B1CB94D" w14:textId="77777777" w:rsidR="00B42070" w:rsidRDefault="00000000">
      <w:r>
        <w:rPr>
          <w:noProof/>
        </w:rPr>
        <w:drawing>
          <wp:inline distT="0" distB="0" distL="0" distR="0" wp14:anchorId="6C3712B9" wp14:editId="17D62990">
            <wp:extent cx="0" cy="0"/>
            <wp:effectExtent l="0" t="0" r="0" b="0"/>
            <wp:docPr id="1025" name="图片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pic:cNvPicPr>
                      <a:picLocks noChangeAspect="1"/>
                    </pic:cNvPicPr>
                  </pic:nvPicPr>
                  <pic:blipFill>
                    <a:blip r:embed="rId11"/>
                    <a:stretch>
                      <a:fillRect/>
                    </a:stretch>
                  </pic:blipFill>
                  <pic:spPr>
                    <a:xfrm>
                      <a:off x="0" y="0"/>
                      <a:ext cx="0" cy="0"/>
                    </a:xfrm>
                    <a:prstGeom prst="rect">
                      <a:avLst/>
                    </a:prstGeom>
                  </pic:spPr>
                </pic:pic>
              </a:graphicData>
            </a:graphic>
          </wp:inline>
        </w:drawing>
      </w:r>
    </w:p>
    <w:p w14:paraId="47FD9D88" w14:textId="77777777" w:rsidR="00B42070" w:rsidRDefault="00B42070">
      <w:pPr>
        <w:spacing w:before="72" w:line="208" w:lineRule="auto"/>
        <w:rPr>
          <w:rFonts w:ascii="宋体" w:eastAsia="宋体" w:hAnsi="宋体" w:cs="宋体" w:hint="eastAsia"/>
        </w:rPr>
      </w:pPr>
    </w:p>
    <w:p w14:paraId="67914D3C" w14:textId="77777777" w:rsidR="00B42070" w:rsidRDefault="00B42070">
      <w:pPr>
        <w:rPr>
          <w:rFonts w:ascii="宋体" w:eastAsia="宋体" w:hAnsi="宋体" w:cs="宋体" w:hint="eastAsia"/>
          <w:bCs/>
          <w:color w:val="auto"/>
        </w:rPr>
      </w:pPr>
    </w:p>
    <w:p w14:paraId="4C4CE70A" w14:textId="77777777" w:rsidR="00B42070" w:rsidRDefault="00000000">
      <w:pPr>
        <w:tabs>
          <w:tab w:val="left" w:pos="5926"/>
        </w:tabs>
        <w:rPr>
          <w:rFonts w:ascii="宋体" w:eastAsia="宋体" w:hAnsi="宋体" w:cs="宋体" w:hint="eastAsia"/>
          <w:color w:val="auto"/>
        </w:rPr>
      </w:pPr>
      <w:r>
        <w:rPr>
          <w:rFonts w:ascii="宋体" w:eastAsia="宋体" w:hAnsi="宋体" w:cs="宋体" w:hint="eastAsia"/>
          <w:color w:val="auto"/>
        </w:rPr>
        <w:tab/>
      </w:r>
    </w:p>
    <w:p w14:paraId="3D484838" w14:textId="77777777" w:rsidR="00B42070" w:rsidRDefault="00000000">
      <w:pPr>
        <w:pStyle w:val="2"/>
        <w:rPr>
          <w:rFonts w:ascii="宋体" w:eastAsia="宋体" w:hAnsi="宋体" w:cs="宋体" w:hint="eastAsia"/>
          <w:snapToGrid/>
          <w:kern w:val="2"/>
          <w:sz w:val="52"/>
          <w:szCs w:val="52"/>
        </w:rPr>
      </w:pPr>
      <w:r>
        <w:rPr>
          <w:rFonts w:ascii="宋体" w:eastAsia="宋体" w:hAnsi="宋体" w:cs="宋体" w:hint="eastAsia"/>
          <w:snapToGrid/>
          <w:kern w:val="2"/>
          <w:sz w:val="52"/>
          <w:szCs w:val="52"/>
        </w:rPr>
        <w:t>路灯箱变安全防护治理项目</w:t>
      </w:r>
    </w:p>
    <w:p w14:paraId="1907612A" w14:textId="77777777" w:rsidR="00B42070" w:rsidRDefault="00B42070">
      <w:pPr>
        <w:rPr>
          <w:rFonts w:ascii="宋体" w:eastAsia="宋体" w:hAnsi="宋体" w:cs="宋体" w:hint="eastAsia"/>
          <w:b/>
          <w:snapToGrid/>
          <w:kern w:val="2"/>
          <w:sz w:val="52"/>
          <w:szCs w:val="52"/>
        </w:rPr>
      </w:pPr>
    </w:p>
    <w:p w14:paraId="4B275369" w14:textId="77777777" w:rsidR="00B42070" w:rsidRDefault="00000000">
      <w:pPr>
        <w:jc w:val="center"/>
        <w:rPr>
          <w:rFonts w:ascii="宋体" w:eastAsia="宋体" w:hAnsi="宋体" w:cs="宋体" w:hint="eastAsia"/>
          <w:b/>
          <w:sz w:val="96"/>
          <w:szCs w:val="96"/>
        </w:rPr>
      </w:pPr>
      <w:r>
        <w:rPr>
          <w:rFonts w:ascii="宋体" w:eastAsia="宋体" w:hAnsi="宋体" w:cs="宋体" w:hint="eastAsia"/>
          <w:b/>
          <w:sz w:val="96"/>
          <w:szCs w:val="96"/>
        </w:rPr>
        <w:t>招标文件</w:t>
      </w:r>
    </w:p>
    <w:p w14:paraId="3EB7C41A" w14:textId="77777777" w:rsidR="00B42070" w:rsidRDefault="00B42070">
      <w:pPr>
        <w:spacing w:line="360" w:lineRule="auto"/>
        <w:jc w:val="center"/>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2AEAF4EF" w14:textId="77777777" w:rsidR="00B42070" w:rsidRDefault="00B42070">
      <w:pPr>
        <w:pStyle w:val="2"/>
        <w:jc w:val="both"/>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12C34659" w14:textId="77777777" w:rsidR="00B42070" w:rsidRDefault="00B42070"/>
    <w:p w14:paraId="686E8FC8" w14:textId="77777777" w:rsidR="00B42070" w:rsidRDefault="00000000">
      <w:pPr>
        <w:spacing w:before="117" w:line="360" w:lineRule="auto"/>
        <w:ind w:rightChars="-230" w:right="-483"/>
        <w:rPr>
          <w:rFonts w:ascii="宋体" w:eastAsia="宋体" w:hAnsi="宋体" w:cs="宋体" w:hint="eastAsia"/>
          <w:sz w:val="36"/>
          <w:szCs w:val="36"/>
        </w:rPr>
      </w:pPr>
      <w:r>
        <w:rPr>
          <w:rFonts w:ascii="宋体" w:eastAsia="宋体" w:hAnsi="宋体" w:cs="宋体" w:hint="eastAsia"/>
          <w:spacing w:val="-19"/>
          <w:sz w:val="36"/>
          <w:szCs w:val="36"/>
        </w:rPr>
        <w:t>项</w:t>
      </w:r>
      <w:r>
        <w:rPr>
          <w:rFonts w:ascii="宋体" w:eastAsia="宋体" w:hAnsi="宋体" w:cs="宋体" w:hint="eastAsia"/>
          <w:spacing w:val="-16"/>
          <w:sz w:val="36"/>
          <w:szCs w:val="36"/>
        </w:rPr>
        <w:t>目名称：</w:t>
      </w:r>
      <w:r>
        <w:rPr>
          <w:rFonts w:ascii="宋体" w:eastAsia="宋体" w:hAnsi="宋体" w:cs="宋体" w:hint="eastAsia"/>
          <w:bCs/>
          <w:sz w:val="36"/>
          <w:szCs w:val="36"/>
        </w:rPr>
        <w:t>路灯箱变安全防护治理项目</w:t>
      </w:r>
    </w:p>
    <w:p w14:paraId="13FC996D" w14:textId="77777777" w:rsidR="004244E5" w:rsidRDefault="00000000" w:rsidP="004244E5">
      <w:pPr>
        <w:spacing w:before="136" w:line="360" w:lineRule="auto"/>
        <w:rPr>
          <w:rFonts w:ascii="宋体" w:eastAsia="宋体" w:hAnsi="宋体" w:cs="宋体" w:hint="eastAsia"/>
          <w:spacing w:val="-6"/>
          <w:position w:val="5"/>
          <w:sz w:val="36"/>
          <w:szCs w:val="36"/>
        </w:rPr>
      </w:pPr>
      <w:r>
        <w:rPr>
          <w:rFonts w:ascii="宋体" w:eastAsia="宋体" w:hAnsi="宋体" w:cs="宋体" w:hint="eastAsia"/>
          <w:spacing w:val="-9"/>
          <w:position w:val="5"/>
          <w:sz w:val="36"/>
          <w:szCs w:val="36"/>
        </w:rPr>
        <w:t>项</w:t>
      </w:r>
      <w:r>
        <w:rPr>
          <w:rFonts w:ascii="宋体" w:eastAsia="宋体" w:hAnsi="宋体" w:cs="宋体" w:hint="eastAsia"/>
          <w:spacing w:val="-6"/>
          <w:position w:val="5"/>
          <w:sz w:val="36"/>
          <w:szCs w:val="36"/>
        </w:rPr>
        <w:t>目编号/包号：</w:t>
      </w:r>
      <w:bookmarkStart w:id="0" w:name="_Toc24558"/>
      <w:bookmarkStart w:id="1" w:name="_Toc164412124"/>
      <w:r w:rsidR="004244E5" w:rsidRPr="004244E5">
        <w:rPr>
          <w:rFonts w:ascii="宋体" w:eastAsia="宋体" w:hAnsi="宋体" w:cs="宋体"/>
          <w:spacing w:val="-6"/>
          <w:position w:val="5"/>
          <w:sz w:val="36"/>
          <w:szCs w:val="36"/>
        </w:rPr>
        <w:t>11000025210200136794-XM001</w:t>
      </w:r>
    </w:p>
    <w:p w14:paraId="2979CE6A" w14:textId="4E790689" w:rsidR="00B42070" w:rsidRDefault="00000000" w:rsidP="004244E5">
      <w:pPr>
        <w:spacing w:before="136" w:line="360" w:lineRule="auto"/>
        <w:rPr>
          <w:rFonts w:ascii="宋体" w:eastAsia="宋体" w:hAnsi="宋体" w:cs="宋体" w:hint="eastAsia"/>
          <w:spacing w:val="-19"/>
          <w:sz w:val="36"/>
          <w:szCs w:val="36"/>
        </w:rPr>
      </w:pPr>
      <w:r>
        <w:rPr>
          <w:rFonts w:ascii="宋体" w:eastAsia="宋体" w:hAnsi="宋体" w:cs="宋体" w:hint="eastAsia"/>
          <w:spacing w:val="-19"/>
          <w:sz w:val="36"/>
          <w:szCs w:val="36"/>
        </w:rPr>
        <w:t>采 购 人：北京市城市照明管理中心</w:t>
      </w:r>
      <w:bookmarkEnd w:id="0"/>
      <w:bookmarkEnd w:id="1"/>
    </w:p>
    <w:p w14:paraId="40F08B9B" w14:textId="77777777" w:rsidR="00B42070" w:rsidRDefault="00000000">
      <w:pPr>
        <w:spacing w:before="117" w:line="360" w:lineRule="auto"/>
        <w:ind w:rightChars="-230" w:right="-483"/>
        <w:rPr>
          <w:rFonts w:ascii="宋体" w:eastAsia="宋体" w:hAnsi="宋体" w:cs="宋体" w:hint="eastAsia"/>
          <w:spacing w:val="-19"/>
          <w:sz w:val="36"/>
          <w:szCs w:val="36"/>
        </w:rPr>
      </w:pPr>
      <w:r>
        <w:rPr>
          <w:rFonts w:ascii="宋体" w:eastAsia="宋体" w:hAnsi="宋体" w:cs="宋体" w:hint="eastAsia"/>
          <w:spacing w:val="-19"/>
          <w:sz w:val="36"/>
          <w:szCs w:val="36"/>
        </w:rPr>
        <w:t xml:space="preserve">采购代理机构：北京天信和咨询服务有限公司 </w:t>
      </w:r>
    </w:p>
    <w:p w14:paraId="67287DA4" w14:textId="77777777" w:rsidR="00B42070" w:rsidRDefault="00B42070">
      <w:pPr>
        <w:spacing w:before="117"/>
        <w:ind w:rightChars="-230" w:right="-483"/>
        <w:rPr>
          <w:rFonts w:ascii="宋体" w:eastAsia="宋体" w:hAnsi="宋体" w:cs="宋体" w:hint="eastAsia"/>
          <w:spacing w:val="-19"/>
          <w:sz w:val="36"/>
          <w:szCs w:val="36"/>
        </w:rPr>
      </w:pPr>
    </w:p>
    <w:p w14:paraId="1768EF99" w14:textId="77777777" w:rsidR="00B42070" w:rsidRDefault="00B42070">
      <w:pPr>
        <w:jc w:val="center"/>
        <w:rPr>
          <w:rFonts w:ascii="宋体" w:eastAsia="宋体" w:hAnsi="宋体" w:cs="宋体" w:hint="eastAsia"/>
        </w:rPr>
        <w:sectPr w:rsidR="00B42070">
          <w:footerReference w:type="default" r:id="rId12"/>
          <w:pgSz w:w="11906" w:h="16838"/>
          <w:pgMar w:top="1440" w:right="1800" w:bottom="1440" w:left="1800" w:header="879" w:footer="884" w:gutter="0"/>
          <w:cols w:space="720"/>
          <w:docGrid w:type="lines" w:linePitch="312"/>
        </w:sectPr>
      </w:pPr>
    </w:p>
    <w:p w14:paraId="2FBC6D17" w14:textId="77777777" w:rsidR="00B42070" w:rsidRDefault="00B42070">
      <w:pPr>
        <w:rPr>
          <w:rFonts w:ascii="宋体" w:eastAsia="宋体" w:hAnsi="宋体" w:cs="宋体" w:hint="eastAsia"/>
          <w:color w:val="auto"/>
        </w:rPr>
      </w:pPr>
    </w:p>
    <w:sdt>
      <w:sdtPr>
        <w:rPr>
          <w:rFonts w:ascii="宋体" w:eastAsia="宋体" w:hAnsi="宋体" w:cs="宋体" w:hint="eastAsia"/>
          <w:snapToGrid w:val="0"/>
          <w:color w:val="000000"/>
          <w:sz w:val="21"/>
          <w:szCs w:val="21"/>
          <w:lang w:val="zh-CN"/>
        </w:rPr>
        <w:id w:val="666747655"/>
        <w:docPartObj>
          <w:docPartGallery w:val="Table of Contents"/>
          <w:docPartUnique/>
        </w:docPartObj>
      </w:sdtPr>
      <w:sdtEndPr>
        <w:rPr>
          <w:b/>
          <w:bCs/>
        </w:rPr>
      </w:sdtEndPr>
      <w:sdtContent>
        <w:p w14:paraId="6AB1E125" w14:textId="77777777" w:rsidR="00B42070" w:rsidRDefault="00000000">
          <w:pPr>
            <w:pStyle w:val="TOC10"/>
            <w:jc w:val="center"/>
            <w:rPr>
              <w:rFonts w:ascii="宋体" w:eastAsia="宋体" w:hAnsi="宋体" w:cs="宋体" w:hint="eastAsia"/>
            </w:rPr>
          </w:pPr>
          <w:r>
            <w:rPr>
              <w:rFonts w:ascii="宋体" w:eastAsia="宋体" w:hAnsi="宋体" w:cs="宋体" w:hint="eastAsia"/>
              <w:lang w:val="zh-CN"/>
            </w:rPr>
            <w:t>目             录</w:t>
          </w:r>
        </w:p>
        <w:p w14:paraId="451747D2" w14:textId="77777777" w:rsidR="00B42070" w:rsidRDefault="00000000">
          <w:pPr>
            <w:pStyle w:val="TOC1"/>
            <w:tabs>
              <w:tab w:val="right" w:leader="dot" w:pos="9747"/>
            </w:tabs>
            <w:rPr>
              <w:rFonts w:ascii="宋体" w:eastAsia="宋体" w:hAnsi="宋体" w:cs="宋体" w:hint="eastAsia"/>
            </w:rPr>
          </w:pPr>
          <w:r>
            <w:rPr>
              <w:rFonts w:ascii="宋体" w:eastAsia="宋体" w:hAnsi="宋体" w:cs="宋体" w:hint="eastAsia"/>
            </w:rPr>
            <w:fldChar w:fldCharType="begin"/>
          </w:r>
          <w:r>
            <w:rPr>
              <w:rFonts w:ascii="宋体" w:eastAsia="宋体" w:hAnsi="宋体" w:cs="宋体" w:hint="eastAsia"/>
            </w:rPr>
            <w:instrText xml:space="preserve"> TOC \o "1-3" \h \z \u </w:instrText>
          </w:r>
          <w:r>
            <w:rPr>
              <w:rFonts w:ascii="宋体" w:eastAsia="宋体" w:hAnsi="宋体" w:cs="宋体" w:hint="eastAsia"/>
            </w:rPr>
            <w:fldChar w:fldCharType="separate"/>
          </w:r>
        </w:p>
        <w:p w14:paraId="292B150A"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16732" w:history="1">
            <w:r>
              <w:rPr>
                <w:rFonts w:ascii="宋体" w:eastAsia="宋体" w:hAnsi="宋体" w:cs="宋体" w:hint="eastAsia"/>
                <w:sz w:val="24"/>
                <w:szCs w:val="24"/>
              </w:rPr>
              <w:t>第一章   投标邀请</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_Toc16732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1</w:t>
            </w:r>
            <w:r>
              <w:rPr>
                <w:rFonts w:ascii="宋体" w:eastAsia="宋体" w:hAnsi="宋体" w:cs="宋体" w:hint="eastAsia"/>
                <w:sz w:val="24"/>
                <w:szCs w:val="24"/>
              </w:rPr>
              <w:fldChar w:fldCharType="end"/>
            </w:r>
          </w:hyperlink>
        </w:p>
        <w:p w14:paraId="74D2DAA0"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8144" w:history="1">
            <w:r>
              <w:rPr>
                <w:rFonts w:ascii="宋体" w:eastAsia="宋体" w:hAnsi="宋体" w:cs="宋体" w:hint="eastAsia"/>
                <w:sz w:val="24"/>
                <w:szCs w:val="24"/>
              </w:rPr>
              <w:t>第二章   投标人须知</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_Toc8144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4</w:t>
            </w:r>
            <w:r>
              <w:rPr>
                <w:rFonts w:ascii="宋体" w:eastAsia="宋体" w:hAnsi="宋体" w:cs="宋体" w:hint="eastAsia"/>
                <w:sz w:val="24"/>
                <w:szCs w:val="24"/>
              </w:rPr>
              <w:fldChar w:fldCharType="end"/>
            </w:r>
          </w:hyperlink>
        </w:p>
        <w:p w14:paraId="581A1C97"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29892" w:history="1">
            <w:r>
              <w:rPr>
                <w:rFonts w:ascii="宋体" w:eastAsia="宋体" w:hAnsi="宋体" w:cs="宋体" w:hint="eastAsia"/>
                <w:sz w:val="24"/>
                <w:szCs w:val="24"/>
              </w:rPr>
              <w:t>第三章   资格审查</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_Toc29892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19</w:t>
            </w:r>
            <w:r>
              <w:rPr>
                <w:rFonts w:ascii="宋体" w:eastAsia="宋体" w:hAnsi="宋体" w:cs="宋体" w:hint="eastAsia"/>
                <w:sz w:val="24"/>
                <w:szCs w:val="24"/>
              </w:rPr>
              <w:fldChar w:fldCharType="end"/>
            </w:r>
          </w:hyperlink>
        </w:p>
        <w:p w14:paraId="7CC7BF6B"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15949" w:history="1">
            <w:r>
              <w:rPr>
                <w:rFonts w:ascii="宋体" w:eastAsia="宋体" w:hAnsi="宋体" w:cs="宋体" w:hint="eastAsia"/>
                <w:sz w:val="24"/>
                <w:szCs w:val="24"/>
              </w:rPr>
              <w:t>第四章   评标程序、评标方法和评标标准</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_Toc15949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22</w:t>
            </w:r>
            <w:r>
              <w:rPr>
                <w:rFonts w:ascii="宋体" w:eastAsia="宋体" w:hAnsi="宋体" w:cs="宋体" w:hint="eastAsia"/>
                <w:sz w:val="24"/>
                <w:szCs w:val="24"/>
              </w:rPr>
              <w:fldChar w:fldCharType="end"/>
            </w:r>
          </w:hyperlink>
        </w:p>
        <w:p w14:paraId="160761A9"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27244" w:history="1">
            <w:r>
              <w:rPr>
                <w:rFonts w:ascii="宋体" w:eastAsia="宋体" w:hAnsi="宋体" w:cs="宋体" w:hint="eastAsia"/>
                <w:sz w:val="24"/>
                <w:szCs w:val="24"/>
              </w:rPr>
              <w:t>第五章   采购需求</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_Toc27244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30</w:t>
            </w:r>
            <w:r>
              <w:rPr>
                <w:rFonts w:ascii="宋体" w:eastAsia="宋体" w:hAnsi="宋体" w:cs="宋体" w:hint="eastAsia"/>
                <w:sz w:val="24"/>
                <w:szCs w:val="24"/>
              </w:rPr>
              <w:fldChar w:fldCharType="end"/>
            </w:r>
          </w:hyperlink>
        </w:p>
        <w:p w14:paraId="343A588D" w14:textId="77777777" w:rsidR="00B42070" w:rsidRDefault="00B42070">
          <w:pPr>
            <w:pStyle w:val="TOC1"/>
            <w:tabs>
              <w:tab w:val="right" w:leader="dot" w:pos="9747"/>
            </w:tabs>
            <w:spacing w:line="480" w:lineRule="auto"/>
            <w:rPr>
              <w:rFonts w:ascii="宋体" w:eastAsia="宋体" w:hAnsi="宋体" w:cs="宋体" w:hint="eastAsia"/>
              <w:sz w:val="24"/>
              <w:szCs w:val="24"/>
            </w:rPr>
          </w:pPr>
          <w:hyperlink w:anchor="_Toc65" w:history="1">
            <w:r>
              <w:rPr>
                <w:rFonts w:ascii="宋体" w:eastAsia="宋体" w:hAnsi="宋体" w:cs="宋体" w:hint="eastAsia"/>
                <w:sz w:val="24"/>
                <w:szCs w:val="24"/>
              </w:rPr>
              <w:t>第六章   拟签订的合同文本</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_Toc65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34</w:t>
            </w:r>
            <w:r>
              <w:rPr>
                <w:rFonts w:ascii="宋体" w:eastAsia="宋体" w:hAnsi="宋体" w:cs="宋体" w:hint="eastAsia"/>
                <w:sz w:val="24"/>
                <w:szCs w:val="24"/>
              </w:rPr>
              <w:fldChar w:fldCharType="end"/>
            </w:r>
          </w:hyperlink>
        </w:p>
        <w:p w14:paraId="3D63EFFD" w14:textId="77777777" w:rsidR="00B42070" w:rsidRDefault="00B42070">
          <w:pPr>
            <w:pStyle w:val="TOC1"/>
            <w:tabs>
              <w:tab w:val="right" w:leader="dot" w:pos="9747"/>
            </w:tabs>
            <w:spacing w:line="480" w:lineRule="auto"/>
            <w:rPr>
              <w:rFonts w:ascii="宋体" w:eastAsia="宋体" w:hAnsi="宋体" w:cs="宋体" w:hint="eastAsia"/>
            </w:rPr>
          </w:pPr>
          <w:hyperlink w:anchor="_Toc25198" w:history="1">
            <w:r>
              <w:rPr>
                <w:rFonts w:ascii="宋体" w:eastAsia="宋体" w:hAnsi="宋体" w:cs="宋体" w:hint="eastAsia"/>
                <w:sz w:val="24"/>
                <w:szCs w:val="24"/>
              </w:rPr>
              <w:t>第七章   投标文件格式</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_Toc25198 \h </w:instrText>
            </w:r>
            <w:r>
              <w:rPr>
                <w:rFonts w:ascii="宋体" w:eastAsia="宋体" w:hAnsi="宋体" w:cs="宋体" w:hint="eastAsia"/>
                <w:sz w:val="24"/>
                <w:szCs w:val="24"/>
              </w:rPr>
            </w:r>
            <w:r>
              <w:rPr>
                <w:rFonts w:ascii="宋体" w:eastAsia="宋体" w:hAnsi="宋体" w:cs="宋体" w:hint="eastAsia"/>
                <w:sz w:val="24"/>
                <w:szCs w:val="24"/>
              </w:rPr>
              <w:fldChar w:fldCharType="separate"/>
            </w:r>
            <w:r>
              <w:rPr>
                <w:rFonts w:ascii="宋体" w:eastAsia="宋体" w:hAnsi="宋体" w:cs="宋体" w:hint="eastAsia"/>
                <w:sz w:val="24"/>
                <w:szCs w:val="24"/>
              </w:rPr>
              <w:t>35</w:t>
            </w:r>
            <w:r>
              <w:rPr>
                <w:rFonts w:ascii="宋体" w:eastAsia="宋体" w:hAnsi="宋体" w:cs="宋体" w:hint="eastAsia"/>
                <w:sz w:val="24"/>
                <w:szCs w:val="24"/>
              </w:rPr>
              <w:fldChar w:fldCharType="end"/>
            </w:r>
          </w:hyperlink>
        </w:p>
        <w:p w14:paraId="3DFAA3CA" w14:textId="77777777" w:rsidR="00B42070" w:rsidRDefault="00000000">
          <w:pPr>
            <w:rPr>
              <w:rFonts w:ascii="宋体" w:eastAsia="宋体" w:hAnsi="宋体" w:cs="宋体" w:hint="eastAsia"/>
            </w:rPr>
          </w:pPr>
          <w:r>
            <w:rPr>
              <w:rFonts w:ascii="宋体" w:eastAsia="宋体" w:hAnsi="宋体" w:cs="宋体" w:hint="eastAsia"/>
              <w:bCs/>
              <w:lang w:val="zh-CN"/>
            </w:rPr>
            <w:fldChar w:fldCharType="end"/>
          </w:r>
        </w:p>
      </w:sdtContent>
    </w:sdt>
    <w:p w14:paraId="536A3EEB" w14:textId="77777777" w:rsidR="00B42070" w:rsidRDefault="00B42070">
      <w:pPr>
        <w:spacing w:line="241" w:lineRule="auto"/>
        <w:rPr>
          <w:rFonts w:ascii="宋体" w:eastAsia="宋体" w:hAnsi="宋体" w:cs="宋体" w:hint="eastAsia"/>
          <w:color w:val="auto"/>
        </w:rPr>
      </w:pPr>
    </w:p>
    <w:p w14:paraId="2DFCA29A" w14:textId="77777777" w:rsidR="00B42070" w:rsidRDefault="00000000">
      <w:pPr>
        <w:tabs>
          <w:tab w:val="left" w:pos="8151"/>
        </w:tabs>
        <w:spacing w:line="241" w:lineRule="auto"/>
        <w:rPr>
          <w:rFonts w:ascii="宋体" w:eastAsia="宋体" w:hAnsi="宋体" w:cs="宋体" w:hint="eastAsia"/>
          <w:color w:val="auto"/>
        </w:rPr>
      </w:pPr>
      <w:r>
        <w:rPr>
          <w:rFonts w:ascii="宋体" w:eastAsia="宋体" w:hAnsi="宋体" w:cs="宋体" w:hint="eastAsia"/>
          <w:color w:val="auto"/>
        </w:rPr>
        <w:tab/>
      </w:r>
    </w:p>
    <w:p w14:paraId="4FF6B0A1" w14:textId="77777777" w:rsidR="00B42070" w:rsidRDefault="00B42070">
      <w:pPr>
        <w:spacing w:line="241" w:lineRule="auto"/>
        <w:rPr>
          <w:rFonts w:ascii="宋体" w:eastAsia="宋体" w:hAnsi="宋体" w:cs="宋体" w:hint="eastAsia"/>
          <w:color w:val="auto"/>
        </w:rPr>
      </w:pPr>
    </w:p>
    <w:p w14:paraId="45E303A7" w14:textId="77777777" w:rsidR="00B42070" w:rsidRDefault="00B42070">
      <w:pPr>
        <w:spacing w:line="241" w:lineRule="auto"/>
        <w:rPr>
          <w:rFonts w:ascii="宋体" w:eastAsia="宋体" w:hAnsi="宋体" w:cs="宋体" w:hint="eastAsia"/>
          <w:color w:val="auto"/>
        </w:rPr>
      </w:pPr>
    </w:p>
    <w:p w14:paraId="310FFE7A" w14:textId="77777777" w:rsidR="00B42070" w:rsidRDefault="00B42070">
      <w:pPr>
        <w:jc w:val="center"/>
        <w:rPr>
          <w:rFonts w:ascii="宋体" w:eastAsia="宋体" w:hAnsi="宋体" w:cs="宋体" w:hint="eastAsia"/>
          <w:color w:val="auto"/>
          <w:sz w:val="24"/>
          <w:szCs w:val="24"/>
        </w:rPr>
      </w:pPr>
    </w:p>
    <w:p w14:paraId="4DA25BDF" w14:textId="77777777" w:rsidR="00B42070" w:rsidRDefault="00B42070">
      <w:pPr>
        <w:pStyle w:val="2"/>
        <w:rPr>
          <w:rFonts w:ascii="宋体" w:eastAsia="宋体" w:hAnsi="宋体" w:cs="宋体" w:hint="eastAsia"/>
          <w:color w:val="auto"/>
        </w:rPr>
      </w:pPr>
    </w:p>
    <w:p w14:paraId="68AB53C6" w14:textId="77777777" w:rsidR="00B42070" w:rsidRDefault="00B42070">
      <w:pPr>
        <w:rPr>
          <w:rFonts w:ascii="宋体" w:eastAsia="宋体" w:hAnsi="宋体" w:cs="宋体" w:hint="eastAsia"/>
          <w:color w:val="auto"/>
        </w:rPr>
      </w:pPr>
    </w:p>
    <w:p w14:paraId="0FB9C400" w14:textId="77777777" w:rsidR="00B42070" w:rsidRDefault="00B42070">
      <w:pPr>
        <w:pStyle w:val="2"/>
        <w:rPr>
          <w:rFonts w:ascii="宋体" w:eastAsia="宋体" w:hAnsi="宋体" w:cs="宋体" w:hint="eastAsia"/>
        </w:rPr>
        <w:sectPr w:rsidR="00B42070">
          <w:headerReference w:type="default" r:id="rId13"/>
          <w:footerReference w:type="default" r:id="rId14"/>
          <w:pgSz w:w="11907" w:h="16840"/>
          <w:pgMar w:top="1440" w:right="1080" w:bottom="1440" w:left="1080" w:header="879" w:footer="884" w:gutter="0"/>
          <w:pgNumType w:start="1"/>
          <w:cols w:space="720"/>
        </w:sectPr>
      </w:pPr>
    </w:p>
    <w:p w14:paraId="64A0EB25" w14:textId="77777777" w:rsidR="00B42070" w:rsidRDefault="00000000">
      <w:pPr>
        <w:pStyle w:val="1"/>
        <w:spacing w:after="0"/>
        <w:jc w:val="center"/>
        <w:rPr>
          <w:rFonts w:ascii="宋体" w:eastAsia="宋体" w:hAnsi="宋体" w:cs="宋体" w:hint="eastAsia"/>
        </w:rPr>
      </w:pPr>
      <w:bookmarkStart w:id="2" w:name="_Toc16732"/>
      <w:r>
        <w:rPr>
          <w:rFonts w:ascii="宋体" w:eastAsia="宋体" w:hAnsi="宋体" w:cs="宋体" w:hint="eastAsia"/>
        </w:rPr>
        <w:lastRenderedPageBreak/>
        <w:t>第一章   投标邀请</w:t>
      </w:r>
      <w:bookmarkEnd w:id="2"/>
    </w:p>
    <w:p w14:paraId="0C69DEA9" w14:textId="77777777" w:rsidR="00B42070" w:rsidRDefault="00B42070">
      <w:pPr>
        <w:spacing w:line="244" w:lineRule="auto"/>
        <w:rPr>
          <w:rFonts w:ascii="宋体" w:eastAsia="宋体" w:hAnsi="宋体" w:cs="宋体" w:hint="eastAsia"/>
          <w:color w:val="auto"/>
        </w:rPr>
      </w:pPr>
    </w:p>
    <w:p w14:paraId="548FA24E" w14:textId="77777777" w:rsidR="00B42070" w:rsidRDefault="00000000">
      <w:pPr>
        <w:spacing w:line="360" w:lineRule="auto"/>
        <w:ind w:firstLineChars="200" w:firstLine="478"/>
        <w:jc w:val="both"/>
        <w:outlineLvl w:val="1"/>
        <w:rPr>
          <w:rFonts w:ascii="宋体" w:eastAsia="宋体" w:hAnsi="宋体" w:cs="宋体" w:hint="eastAsia"/>
          <w:color w:val="auto"/>
          <w:sz w:val="24"/>
          <w:szCs w:val="24"/>
        </w:rPr>
      </w:pPr>
      <w:bookmarkStart w:id="3" w:name="_Toc164412126"/>
      <w:bookmarkStart w:id="4" w:name="_Toc19559"/>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情况</w:t>
      </w:r>
      <w:bookmarkEnd w:id="3"/>
      <w:bookmarkEnd w:id="4"/>
    </w:p>
    <w:p w14:paraId="25526AEC" w14:textId="3B7C2DFB"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1.项目编号：</w:t>
      </w:r>
      <w:r w:rsidR="004244E5" w:rsidRPr="004244E5">
        <w:rPr>
          <w:rFonts w:ascii="宋体" w:eastAsia="宋体" w:hAnsi="宋体" w:cs="宋体"/>
          <w:snapToGrid/>
          <w:kern w:val="2"/>
          <w:sz w:val="24"/>
          <w:szCs w:val="24"/>
        </w:rPr>
        <w:t>11000025210200136794-XM001</w:t>
      </w:r>
      <w:r>
        <w:rPr>
          <w:rFonts w:ascii="宋体" w:eastAsia="宋体" w:hAnsi="宋体" w:cs="宋体" w:hint="eastAsia"/>
          <w:snapToGrid/>
          <w:kern w:val="2"/>
          <w:sz w:val="24"/>
          <w:szCs w:val="24"/>
        </w:rPr>
        <w:t xml:space="preserve">                  </w:t>
      </w:r>
    </w:p>
    <w:p w14:paraId="65DC9861"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2.项目名称：路灯箱变安全防护治理项目                </w:t>
      </w:r>
    </w:p>
    <w:p w14:paraId="5ACEA75D" w14:textId="40F5F53B"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3.项目预算金额：</w:t>
      </w:r>
      <w:r>
        <w:rPr>
          <w:rFonts w:ascii="宋体" w:eastAsia="宋体" w:hAnsi="宋体" w:cs="宋体"/>
          <w:snapToGrid/>
          <w:kern w:val="2"/>
          <w:sz w:val="24"/>
          <w:szCs w:val="24"/>
        </w:rPr>
        <w:t>117.89855</w:t>
      </w:r>
      <w:r>
        <w:rPr>
          <w:rFonts w:ascii="宋体" w:eastAsia="宋体" w:hAnsi="宋体" w:cs="宋体" w:hint="eastAsia"/>
          <w:snapToGrid/>
          <w:kern w:val="2"/>
          <w:sz w:val="24"/>
          <w:szCs w:val="24"/>
        </w:rPr>
        <w:t>万元、项目最高限价(如有):</w:t>
      </w:r>
      <w:r w:rsidR="00F72C49" w:rsidRPr="00F72C49">
        <w:t xml:space="preserve"> </w:t>
      </w:r>
      <w:r w:rsidR="00F72C49" w:rsidRPr="00F72C49">
        <w:rPr>
          <w:rFonts w:ascii="宋体" w:eastAsia="宋体" w:hAnsi="宋体" w:cs="宋体"/>
          <w:snapToGrid/>
          <w:kern w:val="2"/>
          <w:sz w:val="24"/>
          <w:szCs w:val="24"/>
        </w:rPr>
        <w:t>117</w:t>
      </w:r>
      <w:r w:rsidR="00F72C49">
        <w:rPr>
          <w:rFonts w:ascii="宋体" w:eastAsia="宋体" w:hAnsi="宋体" w:cs="宋体" w:hint="eastAsia"/>
          <w:snapToGrid/>
          <w:kern w:val="2"/>
          <w:sz w:val="24"/>
          <w:szCs w:val="24"/>
        </w:rPr>
        <w:t>.</w:t>
      </w:r>
      <w:r w:rsidR="00F72C49" w:rsidRPr="00F72C49">
        <w:rPr>
          <w:rFonts w:ascii="宋体" w:eastAsia="宋体" w:hAnsi="宋体" w:cs="宋体"/>
          <w:snapToGrid/>
          <w:kern w:val="2"/>
          <w:sz w:val="24"/>
          <w:szCs w:val="24"/>
        </w:rPr>
        <w:t>336616</w:t>
      </w:r>
      <w:r>
        <w:rPr>
          <w:rFonts w:ascii="宋体" w:eastAsia="宋体" w:hAnsi="宋体" w:cs="宋体" w:hint="eastAsia"/>
          <w:snapToGrid/>
          <w:kern w:val="2"/>
          <w:sz w:val="24"/>
          <w:szCs w:val="24"/>
        </w:rPr>
        <w:t>万元</w:t>
      </w:r>
    </w:p>
    <w:p w14:paraId="44F78ABA"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4.采购需求：</w:t>
      </w:r>
    </w:p>
    <w:p w14:paraId="6791E9A5" w14:textId="77777777" w:rsidR="00B42070" w:rsidRDefault="00B42070">
      <w:pPr>
        <w:spacing w:line="360" w:lineRule="auto"/>
        <w:ind w:firstLineChars="200" w:firstLine="420"/>
        <w:jc w:val="both"/>
        <w:rPr>
          <w:rFonts w:ascii="宋体" w:eastAsia="宋体" w:hAnsi="宋体" w:cs="宋体" w:hint="eastAsia"/>
          <w:color w:val="auto"/>
        </w:rPr>
      </w:pPr>
    </w:p>
    <w:tbl>
      <w:tblPr>
        <w:tblStyle w:val="TableNormal"/>
        <w:tblW w:w="924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998"/>
        <w:gridCol w:w="4278"/>
      </w:tblGrid>
      <w:tr w:rsidR="00B42070" w14:paraId="1D578BD1" w14:textId="77777777">
        <w:trPr>
          <w:trHeight w:val="554"/>
          <w:jc w:val="center"/>
        </w:trPr>
        <w:tc>
          <w:tcPr>
            <w:tcW w:w="707" w:type="dxa"/>
            <w:vAlign w:val="center"/>
          </w:tcPr>
          <w:p w14:paraId="63BD443E" w14:textId="77777777" w:rsidR="00B42070"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5"/>
                <w:sz w:val="20"/>
                <w:szCs w:val="20"/>
              </w:rPr>
              <w:t>包</w:t>
            </w:r>
            <w:r>
              <w:rPr>
                <w:rFonts w:ascii="宋体" w:eastAsia="宋体" w:hAnsi="宋体" w:cs="宋体" w:hint="eastAsia"/>
                <w:b/>
                <w:bCs/>
                <w:color w:val="auto"/>
                <w:spacing w:val="4"/>
                <w:sz w:val="20"/>
                <w:szCs w:val="20"/>
              </w:rPr>
              <w:t>号</w:t>
            </w:r>
          </w:p>
        </w:tc>
        <w:tc>
          <w:tcPr>
            <w:tcW w:w="1557" w:type="dxa"/>
            <w:vAlign w:val="center"/>
          </w:tcPr>
          <w:p w14:paraId="6EEFEE8A" w14:textId="77777777" w:rsidR="00B42070"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8"/>
                <w:sz w:val="20"/>
                <w:szCs w:val="20"/>
              </w:rPr>
              <w:t>标</w:t>
            </w:r>
            <w:r>
              <w:rPr>
                <w:rFonts w:ascii="宋体" w:eastAsia="宋体" w:hAnsi="宋体" w:cs="宋体" w:hint="eastAsia"/>
                <w:b/>
                <w:bCs/>
                <w:color w:val="auto"/>
                <w:spacing w:val="7"/>
                <w:sz w:val="20"/>
                <w:szCs w:val="20"/>
              </w:rPr>
              <w:t>的名称</w:t>
            </w:r>
          </w:p>
        </w:tc>
        <w:tc>
          <w:tcPr>
            <w:tcW w:w="1701" w:type="dxa"/>
            <w:vAlign w:val="center"/>
          </w:tcPr>
          <w:p w14:paraId="059F132E" w14:textId="77777777" w:rsidR="00B42070"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采购包预算金</w:t>
            </w:r>
            <w:r>
              <w:rPr>
                <w:rFonts w:ascii="宋体" w:eastAsia="宋体" w:hAnsi="宋体" w:cs="宋体" w:hint="eastAsia"/>
                <w:b/>
                <w:bCs/>
                <w:color w:val="auto"/>
                <w:spacing w:val="8"/>
                <w:sz w:val="20"/>
                <w:szCs w:val="20"/>
              </w:rPr>
              <w:t>额</w:t>
            </w:r>
          </w:p>
          <w:p w14:paraId="42AF86AE" w14:textId="77777777" w:rsidR="00B42070" w:rsidRDefault="00000000">
            <w:pPr>
              <w:spacing w:line="360" w:lineRule="auto"/>
              <w:ind w:firstLineChars="200" w:firstLine="454"/>
              <w:jc w:val="both"/>
              <w:rPr>
                <w:rFonts w:ascii="宋体" w:eastAsia="宋体" w:hAnsi="宋体" w:cs="宋体" w:hint="eastAsia"/>
                <w:b/>
                <w:bCs/>
                <w:color w:val="auto"/>
                <w:sz w:val="20"/>
                <w:szCs w:val="20"/>
              </w:rPr>
            </w:pPr>
            <w:r>
              <w:rPr>
                <w:rFonts w:ascii="宋体" w:eastAsia="宋体" w:hAnsi="宋体" w:cs="宋体" w:hint="eastAsia"/>
                <w:b/>
                <w:bCs/>
                <w:color w:val="auto"/>
                <w:spacing w:val="26"/>
                <w:sz w:val="20"/>
                <w:szCs w:val="20"/>
              </w:rPr>
              <w:t>(</w:t>
            </w:r>
            <w:r>
              <w:rPr>
                <w:rFonts w:ascii="宋体" w:eastAsia="宋体" w:hAnsi="宋体" w:cs="宋体" w:hint="eastAsia"/>
                <w:b/>
                <w:bCs/>
                <w:color w:val="auto"/>
                <w:spacing w:val="25"/>
                <w:sz w:val="20"/>
                <w:szCs w:val="20"/>
              </w:rPr>
              <w:t>万元)</w:t>
            </w:r>
          </w:p>
        </w:tc>
        <w:tc>
          <w:tcPr>
            <w:tcW w:w="998" w:type="dxa"/>
            <w:vAlign w:val="center"/>
          </w:tcPr>
          <w:p w14:paraId="62CE992D" w14:textId="77777777" w:rsidR="00B42070"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4"/>
                <w:sz w:val="20"/>
                <w:szCs w:val="20"/>
              </w:rPr>
              <w:t>数量</w:t>
            </w:r>
          </w:p>
        </w:tc>
        <w:tc>
          <w:tcPr>
            <w:tcW w:w="4278" w:type="dxa"/>
            <w:vAlign w:val="center"/>
          </w:tcPr>
          <w:p w14:paraId="2AD736A1" w14:textId="77777777" w:rsidR="00B42070" w:rsidRDefault="00000000">
            <w:pPr>
              <w:spacing w:line="360" w:lineRule="auto"/>
              <w:ind w:firstLineChars="200" w:firstLine="420"/>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简要技术需求或服务要</w:t>
            </w:r>
            <w:r>
              <w:rPr>
                <w:rFonts w:ascii="宋体" w:eastAsia="宋体" w:hAnsi="宋体" w:cs="宋体" w:hint="eastAsia"/>
                <w:b/>
                <w:bCs/>
                <w:color w:val="auto"/>
                <w:spacing w:val="8"/>
                <w:sz w:val="20"/>
                <w:szCs w:val="20"/>
              </w:rPr>
              <w:t>求</w:t>
            </w:r>
          </w:p>
        </w:tc>
      </w:tr>
      <w:tr w:rsidR="00B42070" w14:paraId="7E3FCEA7" w14:textId="77777777">
        <w:trPr>
          <w:trHeight w:val="458"/>
          <w:jc w:val="center"/>
        </w:trPr>
        <w:tc>
          <w:tcPr>
            <w:tcW w:w="707" w:type="dxa"/>
            <w:vAlign w:val="center"/>
          </w:tcPr>
          <w:p w14:paraId="429B95C9" w14:textId="77777777" w:rsidR="00B42070" w:rsidRDefault="00000000">
            <w:pPr>
              <w:spacing w:line="360" w:lineRule="auto"/>
              <w:jc w:val="center"/>
              <w:rPr>
                <w:rFonts w:ascii="宋体" w:eastAsia="宋体" w:hAnsi="宋体" w:cs="宋体" w:hint="eastAsia"/>
                <w:color w:val="auto"/>
                <w:sz w:val="20"/>
                <w:szCs w:val="20"/>
              </w:rPr>
            </w:pPr>
            <w:r>
              <w:rPr>
                <w:rFonts w:ascii="宋体" w:eastAsia="宋体" w:hAnsi="宋体" w:cs="宋体" w:hint="eastAsia"/>
                <w:color w:val="auto"/>
                <w:spacing w:val="14"/>
                <w:sz w:val="20"/>
                <w:szCs w:val="20"/>
              </w:rPr>
              <w:t>01</w:t>
            </w:r>
          </w:p>
        </w:tc>
        <w:tc>
          <w:tcPr>
            <w:tcW w:w="1557" w:type="dxa"/>
            <w:vAlign w:val="center"/>
          </w:tcPr>
          <w:p w14:paraId="65CE1716" w14:textId="77777777" w:rsidR="00B42070" w:rsidRDefault="00000000">
            <w:pPr>
              <w:spacing w:line="360" w:lineRule="auto"/>
              <w:ind w:firstLineChars="100" w:firstLine="210"/>
              <w:jc w:val="center"/>
              <w:rPr>
                <w:rFonts w:ascii="宋体" w:eastAsia="宋体" w:hAnsi="宋体" w:cs="宋体" w:hint="eastAsia"/>
                <w:color w:val="auto"/>
              </w:rPr>
            </w:pPr>
            <w:r>
              <w:rPr>
                <w:rFonts w:ascii="宋体" w:eastAsia="宋体" w:hAnsi="宋体" w:cs="宋体" w:hint="eastAsia"/>
                <w:color w:val="auto"/>
              </w:rPr>
              <w:t>路灯箱变安全防护治理项目</w:t>
            </w:r>
          </w:p>
        </w:tc>
        <w:tc>
          <w:tcPr>
            <w:tcW w:w="1701" w:type="dxa"/>
            <w:vAlign w:val="center"/>
          </w:tcPr>
          <w:p w14:paraId="2E588361" w14:textId="77777777" w:rsidR="00B42070" w:rsidRDefault="00000000">
            <w:pPr>
              <w:spacing w:line="360" w:lineRule="auto"/>
              <w:jc w:val="center"/>
              <w:rPr>
                <w:rFonts w:ascii="宋体" w:eastAsia="宋体" w:hAnsi="宋体" w:cs="宋体" w:hint="eastAsia"/>
                <w:color w:val="auto"/>
              </w:rPr>
            </w:pPr>
            <w:r>
              <w:rPr>
                <w:rFonts w:ascii="宋体" w:eastAsia="宋体" w:hAnsi="宋体" w:cs="宋体"/>
                <w:color w:val="auto"/>
              </w:rPr>
              <w:t>117.89855</w:t>
            </w:r>
          </w:p>
        </w:tc>
        <w:tc>
          <w:tcPr>
            <w:tcW w:w="998" w:type="dxa"/>
            <w:vAlign w:val="center"/>
          </w:tcPr>
          <w:p w14:paraId="14B4F8A8" w14:textId="77777777" w:rsidR="00B42070" w:rsidRDefault="00000000">
            <w:pPr>
              <w:spacing w:line="360" w:lineRule="auto"/>
              <w:ind w:firstLineChars="200" w:firstLine="420"/>
              <w:jc w:val="both"/>
              <w:rPr>
                <w:rFonts w:ascii="宋体" w:eastAsia="宋体" w:hAnsi="宋体" w:cs="宋体" w:hint="eastAsia"/>
                <w:color w:val="auto"/>
              </w:rPr>
            </w:pPr>
            <w:r>
              <w:rPr>
                <w:rFonts w:ascii="宋体" w:eastAsia="宋体" w:hAnsi="宋体" w:cs="宋体" w:hint="eastAsia"/>
                <w:color w:val="auto"/>
              </w:rPr>
              <w:t>1</w:t>
            </w:r>
          </w:p>
        </w:tc>
        <w:tc>
          <w:tcPr>
            <w:tcW w:w="4278" w:type="dxa"/>
            <w:vAlign w:val="center"/>
          </w:tcPr>
          <w:p w14:paraId="7DB40564" w14:textId="77777777" w:rsidR="00B42070" w:rsidRDefault="00000000">
            <w:pPr>
              <w:spacing w:line="360" w:lineRule="auto"/>
              <w:rPr>
                <w:rFonts w:ascii="宋体" w:eastAsia="宋体" w:hAnsi="宋体" w:cs="宋体" w:hint="eastAsia"/>
                <w:color w:val="auto"/>
              </w:rPr>
            </w:pPr>
            <w:r>
              <w:rPr>
                <w:rFonts w:ascii="宋体" w:eastAsia="宋体" w:hAnsi="宋体" w:cs="宋体" w:hint="eastAsia"/>
                <w:sz w:val="18"/>
                <w:szCs w:val="18"/>
                <w:lang w:bidi="ar"/>
              </w:rPr>
              <w:t>采购内容包含：控制器、电插锁、摄像头、蘑菇头天线、315天线、喇叭、强磁开关、线缆、安装调试、运维服务等</w:t>
            </w:r>
            <w:r>
              <w:rPr>
                <w:rFonts w:ascii="宋体" w:eastAsia="宋体" w:hAnsi="宋体" w:cs="宋体" w:hint="eastAsia"/>
                <w:color w:val="auto"/>
              </w:rPr>
              <w:t>。（具体详见第五章）</w:t>
            </w:r>
          </w:p>
        </w:tc>
      </w:tr>
    </w:tbl>
    <w:p w14:paraId="70E7CA49"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5.合同履行期限：自合同签订起至2025年11月30日。</w:t>
      </w:r>
    </w:p>
    <w:p w14:paraId="074848D6"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6.本项目是否接受联合体投标： □是 ■否。</w:t>
      </w:r>
    </w:p>
    <w:p w14:paraId="7B1EE606" w14:textId="77777777" w:rsidR="00B42070" w:rsidRDefault="00000000">
      <w:pPr>
        <w:spacing w:before="78" w:line="220" w:lineRule="auto"/>
        <w:outlineLvl w:val="1"/>
        <w:rPr>
          <w:rFonts w:ascii="宋体" w:eastAsia="宋体" w:hAnsi="宋体" w:cs="宋体" w:hint="eastAsia"/>
          <w:color w:val="auto"/>
          <w:sz w:val="24"/>
          <w:szCs w:val="24"/>
        </w:rPr>
      </w:pPr>
      <w:bookmarkStart w:id="5" w:name="_Toc164412127"/>
      <w:bookmarkStart w:id="6" w:name="_Toc13299"/>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hint="eastAsia"/>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申请人的资格要求(须同时满足)</w:t>
      </w:r>
      <w:bookmarkEnd w:id="5"/>
      <w:bookmarkEnd w:id="6"/>
    </w:p>
    <w:p w14:paraId="6B6B5B6E"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1.满足《中华人民共和国政府采购法》第二十二条规定；</w:t>
      </w:r>
    </w:p>
    <w:p w14:paraId="109F707E"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2.落实政府采购政策需满足的资格要求：</w:t>
      </w:r>
    </w:p>
    <w:p w14:paraId="4FAB4A0B"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2.1  中小企业政策</w:t>
      </w:r>
    </w:p>
    <w:p w14:paraId="794471A4"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□本项目不专门面向中小企业预留采购份额。</w:t>
      </w:r>
    </w:p>
    <w:p w14:paraId="51C8A520" w14:textId="5D68F1CF"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■本项目专门面向  </w:t>
      </w:r>
      <w:r w:rsidR="00045F17">
        <w:rPr>
          <w:rFonts w:ascii="宋体" w:eastAsia="宋体" w:hAnsi="宋体" w:cs="宋体" w:hint="eastAsia"/>
          <w:snapToGrid/>
          <w:kern w:val="2"/>
          <w:sz w:val="24"/>
          <w:szCs w:val="24"/>
        </w:rPr>
        <w:t>□</w:t>
      </w:r>
      <w:r>
        <w:rPr>
          <w:rFonts w:ascii="宋体" w:eastAsia="宋体" w:hAnsi="宋体" w:cs="宋体" w:hint="eastAsia"/>
          <w:snapToGrid/>
          <w:kern w:val="2"/>
          <w:sz w:val="24"/>
          <w:szCs w:val="24"/>
        </w:rPr>
        <w:t>中小</w:t>
      </w:r>
      <w:r w:rsidR="00045F17">
        <w:rPr>
          <w:rFonts w:ascii="宋体" w:eastAsia="宋体" w:hAnsi="宋体" w:cs="宋体" w:hint="eastAsia"/>
          <w:snapToGrid/>
          <w:kern w:val="2"/>
          <w:sz w:val="24"/>
          <w:szCs w:val="24"/>
        </w:rPr>
        <w:t>■</w:t>
      </w:r>
      <w:r>
        <w:rPr>
          <w:rFonts w:ascii="宋体" w:eastAsia="宋体" w:hAnsi="宋体" w:cs="宋体" w:hint="eastAsia"/>
          <w:snapToGrid/>
          <w:kern w:val="2"/>
          <w:sz w:val="24"/>
          <w:szCs w:val="24"/>
        </w:rPr>
        <w:t>小微企业 采购。即:提供的货物全部由符合政策要求的中小企业制造、服务全部由符合政策要求的中小企业承接。</w:t>
      </w:r>
    </w:p>
    <w:p w14:paraId="1973A2E8"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□本项目预留部分采购项目预算专门面向中小企业采购。对于预留份额，提供的货物由符合政策要求的中小企业制造、服务由符合政策要求的中小企业承接。预留份额通过以下措施进行：                </w:t>
      </w:r>
    </w:p>
    <w:p w14:paraId="043D4F70"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2.2 其它落实政府采购政策的资格要求(如有)：/  </w:t>
      </w:r>
    </w:p>
    <w:p w14:paraId="3F1D3528"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3.本项目的特定资格要求：</w:t>
      </w:r>
    </w:p>
    <w:p w14:paraId="5E8D2595"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1）供应商不得被列入失信被执行人、重大税收违法案件当事人名单、政府采购严重违法失信行为记录名单。</w:t>
      </w:r>
    </w:p>
    <w:p w14:paraId="67E7AE1A"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lastRenderedPageBreak/>
        <w:t>2）单位负责人为同一人或者存在直接控股、管理关系的不同供应商，不得同时参加本项目同一分包的政府采购活动。</w:t>
      </w:r>
    </w:p>
    <w:p w14:paraId="3E0F07A4"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3）为本项目提供整体设计或者项目管理、监理、检测等服务的供应商，不得参加本次政府采购活动。</w:t>
      </w:r>
    </w:p>
    <w:p w14:paraId="61A50381"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4）本项目是否接受分支机构参与响应：否。</w:t>
      </w:r>
    </w:p>
    <w:p w14:paraId="12845F68"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3.1 本项目是否属于政府购买服务：</w:t>
      </w:r>
    </w:p>
    <w:p w14:paraId="7B4CCFB3"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■否</w:t>
      </w:r>
    </w:p>
    <w:p w14:paraId="4CC90BB3"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□是，公益一类事业单位、使用事业编制且由财政拨款保障的群团组织，不得作为承接主体；</w:t>
      </w:r>
    </w:p>
    <w:p w14:paraId="57D2ADAA"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3.2 其他特定资格要求： _</w:t>
      </w:r>
      <w:r>
        <w:rPr>
          <w:rFonts w:ascii="宋体" w:eastAsia="宋体" w:hAnsi="宋体" w:cs="宋体" w:hint="eastAsia"/>
          <w:snapToGrid/>
          <w:kern w:val="2"/>
          <w:sz w:val="24"/>
          <w:szCs w:val="24"/>
          <w:u w:val="single"/>
        </w:rPr>
        <w:t>/</w:t>
      </w:r>
      <w:r>
        <w:rPr>
          <w:rFonts w:ascii="宋体" w:eastAsia="宋体" w:hAnsi="宋体" w:cs="宋体" w:hint="eastAsia"/>
          <w:snapToGrid/>
          <w:kern w:val="2"/>
          <w:sz w:val="24"/>
          <w:szCs w:val="24"/>
        </w:rPr>
        <w:t>_。</w:t>
      </w:r>
    </w:p>
    <w:p w14:paraId="485D3237" w14:textId="77777777" w:rsidR="00B42070" w:rsidRDefault="00000000">
      <w:pPr>
        <w:spacing w:line="360" w:lineRule="auto"/>
        <w:ind w:firstLineChars="200" w:firstLine="478"/>
        <w:jc w:val="both"/>
        <w:outlineLvl w:val="1"/>
        <w:rPr>
          <w:rFonts w:ascii="宋体" w:eastAsia="宋体" w:hAnsi="宋体" w:cs="宋体" w:hint="eastAsia"/>
          <w:color w:val="auto"/>
          <w:sz w:val="24"/>
          <w:szCs w:val="24"/>
        </w:rPr>
      </w:pPr>
      <w:bookmarkStart w:id="7" w:name="_Toc164412128"/>
      <w:bookmarkStart w:id="8" w:name="_Toc24373"/>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取招标文件</w:t>
      </w:r>
      <w:bookmarkEnd w:id="7"/>
      <w:bookmarkEnd w:id="8"/>
    </w:p>
    <w:p w14:paraId="3A5C518E" w14:textId="591EE74B" w:rsidR="00B42070" w:rsidRDefault="00000000">
      <w:pPr>
        <w:spacing w:line="360" w:lineRule="auto"/>
        <w:ind w:leftChars="114" w:left="239" w:firstLineChars="100" w:firstLine="225"/>
        <w:jc w:val="both"/>
        <w:rPr>
          <w:rFonts w:ascii="宋体" w:eastAsia="宋体" w:hAnsi="宋体" w:cs="宋体" w:hint="eastAsia"/>
          <w:snapToGrid/>
          <w:kern w:val="2"/>
          <w:sz w:val="24"/>
          <w:szCs w:val="24"/>
        </w:rPr>
      </w:pPr>
      <w:r>
        <w:rPr>
          <w:rFonts w:ascii="宋体" w:eastAsia="宋体" w:hAnsi="宋体" w:cs="宋体" w:hint="eastAsia"/>
          <w:color w:val="auto"/>
          <w:spacing w:val="-15"/>
          <w:sz w:val="24"/>
          <w:szCs w:val="24"/>
        </w:rPr>
        <w:t>1.时</w:t>
      </w:r>
      <w:r>
        <w:rPr>
          <w:rFonts w:ascii="宋体" w:eastAsia="宋体" w:hAnsi="宋体" w:cs="宋体" w:hint="eastAsia"/>
          <w:color w:val="auto"/>
          <w:spacing w:val="-12"/>
          <w:sz w:val="24"/>
          <w:szCs w:val="24"/>
        </w:rPr>
        <w:t>间：</w:t>
      </w:r>
      <w:r>
        <w:rPr>
          <w:rFonts w:ascii="宋体" w:eastAsia="宋体" w:hAnsi="宋体" w:cs="宋体" w:hint="eastAsia"/>
          <w:snapToGrid/>
          <w:kern w:val="2"/>
          <w:sz w:val="24"/>
          <w:szCs w:val="24"/>
        </w:rPr>
        <w:t>2025年</w:t>
      </w:r>
      <w:r w:rsidR="00ED41D4">
        <w:rPr>
          <w:rFonts w:ascii="宋体" w:eastAsia="宋体" w:hAnsi="宋体" w:cs="宋体" w:hint="eastAsia"/>
          <w:snapToGrid/>
          <w:kern w:val="2"/>
          <w:sz w:val="24"/>
          <w:szCs w:val="24"/>
        </w:rPr>
        <w:t>5</w:t>
      </w:r>
      <w:r>
        <w:rPr>
          <w:rFonts w:ascii="宋体" w:eastAsia="宋体" w:hAnsi="宋体" w:cs="宋体" w:hint="eastAsia"/>
          <w:snapToGrid/>
          <w:kern w:val="2"/>
          <w:sz w:val="24"/>
          <w:szCs w:val="24"/>
        </w:rPr>
        <w:t>月</w:t>
      </w:r>
      <w:r w:rsidR="00ED41D4">
        <w:rPr>
          <w:rFonts w:ascii="宋体" w:eastAsia="宋体" w:hAnsi="宋体" w:cs="宋体" w:hint="eastAsia"/>
          <w:snapToGrid/>
          <w:kern w:val="2"/>
          <w:sz w:val="24"/>
          <w:szCs w:val="24"/>
        </w:rPr>
        <w:t>20</w:t>
      </w:r>
      <w:r>
        <w:rPr>
          <w:rFonts w:ascii="宋体" w:eastAsia="宋体" w:hAnsi="宋体" w:cs="宋体" w:hint="eastAsia"/>
          <w:snapToGrid/>
          <w:kern w:val="2"/>
          <w:sz w:val="24"/>
          <w:szCs w:val="24"/>
        </w:rPr>
        <w:t>日至2025年</w:t>
      </w:r>
      <w:r w:rsidR="00ED41D4">
        <w:rPr>
          <w:rFonts w:ascii="宋体" w:eastAsia="宋体" w:hAnsi="宋体" w:cs="宋体" w:hint="eastAsia"/>
          <w:snapToGrid/>
          <w:kern w:val="2"/>
          <w:sz w:val="24"/>
          <w:szCs w:val="24"/>
        </w:rPr>
        <w:t>5</w:t>
      </w:r>
      <w:r>
        <w:rPr>
          <w:rFonts w:ascii="宋体" w:eastAsia="宋体" w:hAnsi="宋体" w:cs="宋体" w:hint="eastAsia"/>
          <w:snapToGrid/>
          <w:kern w:val="2"/>
          <w:sz w:val="24"/>
          <w:szCs w:val="24"/>
        </w:rPr>
        <w:t>月</w:t>
      </w:r>
      <w:r w:rsidR="00ED41D4">
        <w:rPr>
          <w:rFonts w:ascii="宋体" w:eastAsia="宋体" w:hAnsi="宋体" w:cs="宋体" w:hint="eastAsia"/>
          <w:snapToGrid/>
          <w:kern w:val="2"/>
          <w:sz w:val="24"/>
          <w:szCs w:val="24"/>
        </w:rPr>
        <w:t>26</w:t>
      </w:r>
      <w:r>
        <w:rPr>
          <w:rFonts w:ascii="宋体" w:eastAsia="宋体" w:hAnsi="宋体" w:cs="宋体" w:hint="eastAsia"/>
          <w:snapToGrid/>
          <w:kern w:val="2"/>
          <w:sz w:val="24"/>
          <w:szCs w:val="24"/>
        </w:rPr>
        <w:t>日，每天上午9:00至12:00，下午13:30至</w:t>
      </w:r>
      <w:r w:rsidR="000D3F0C">
        <w:rPr>
          <w:rFonts w:ascii="宋体" w:eastAsia="宋体" w:hAnsi="宋体" w:cs="宋体" w:hint="eastAsia"/>
          <w:snapToGrid/>
          <w:kern w:val="2"/>
          <w:sz w:val="24"/>
          <w:szCs w:val="24"/>
        </w:rPr>
        <w:t>18</w:t>
      </w:r>
      <w:r>
        <w:rPr>
          <w:rFonts w:ascii="宋体" w:eastAsia="宋体" w:hAnsi="宋体" w:cs="宋体" w:hint="eastAsia"/>
          <w:snapToGrid/>
          <w:kern w:val="2"/>
          <w:sz w:val="24"/>
          <w:szCs w:val="24"/>
        </w:rPr>
        <w:t>:00(北京时间，法定节假日除外)。</w:t>
      </w:r>
    </w:p>
    <w:p w14:paraId="02B18BCE"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2.获取地点：北京市政府采购电子交易平台。</w:t>
      </w:r>
    </w:p>
    <w:p w14:paraId="704D21CB"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color w:val="404040"/>
          <w:shd w:val="clear" w:color="auto" w:fill="FFFFFF"/>
        </w:rPr>
      </w:pPr>
      <w:r>
        <w:rPr>
          <w:rFonts w:ascii="宋体" w:eastAsia="宋体" w:hAnsi="宋体" w:cs="宋体" w:hint="eastAsia"/>
          <w:snapToGrid/>
          <w:kern w:val="2"/>
          <w:sz w:val="24"/>
          <w:szCs w:val="24"/>
        </w:rPr>
        <w:t>3.获取方式：供应商持CA数字认证证书登录北京市政府采购电子交易平台（http://zbcg-bjzc.zhongcy.com/bjczj-portal-site/index.html#/home）获取电子版招标文件。</w:t>
      </w:r>
    </w:p>
    <w:p w14:paraId="5A165F49"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4.招标文件售价：￥0 元，本公告包含的招标文件售价总和。</w:t>
      </w:r>
    </w:p>
    <w:p w14:paraId="27524BB6" w14:textId="77777777" w:rsidR="00B42070" w:rsidRDefault="00000000">
      <w:pPr>
        <w:spacing w:line="360" w:lineRule="auto"/>
        <w:ind w:firstLineChars="200" w:firstLine="478"/>
        <w:jc w:val="both"/>
        <w:outlineLvl w:val="1"/>
        <w:rPr>
          <w:rFonts w:ascii="宋体" w:eastAsia="宋体" w:hAnsi="宋体" w:cs="宋体" w:hint="eastAsia"/>
          <w:color w:val="auto"/>
          <w:sz w:val="24"/>
          <w:szCs w:val="24"/>
        </w:rPr>
      </w:pPr>
      <w:bookmarkStart w:id="9" w:name="_Toc1007"/>
      <w:bookmarkStart w:id="10" w:name="_Toc164412129"/>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四、提交投标文件截止时间、开标</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时间和地点</w:t>
      </w:r>
      <w:bookmarkEnd w:id="9"/>
      <w:bookmarkEnd w:id="10"/>
    </w:p>
    <w:p w14:paraId="1B2F56F1" w14:textId="25BD1B4A"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提交投标文件截止时间、开标时间：2025年</w:t>
      </w:r>
      <w:r w:rsidR="004244E5">
        <w:rPr>
          <w:rFonts w:ascii="宋体" w:eastAsia="宋体" w:hAnsi="宋体" w:cs="宋体" w:hint="eastAsia"/>
          <w:snapToGrid/>
          <w:kern w:val="2"/>
          <w:sz w:val="24"/>
          <w:szCs w:val="24"/>
        </w:rPr>
        <w:t>6</w:t>
      </w:r>
      <w:r>
        <w:rPr>
          <w:rFonts w:ascii="宋体" w:eastAsia="宋体" w:hAnsi="宋体" w:cs="宋体" w:hint="eastAsia"/>
          <w:snapToGrid/>
          <w:kern w:val="2"/>
          <w:sz w:val="24"/>
          <w:szCs w:val="24"/>
        </w:rPr>
        <w:t>月</w:t>
      </w:r>
      <w:r w:rsidR="004244E5">
        <w:rPr>
          <w:rFonts w:ascii="宋体" w:eastAsia="宋体" w:hAnsi="宋体" w:cs="宋体" w:hint="eastAsia"/>
          <w:snapToGrid/>
          <w:kern w:val="2"/>
          <w:sz w:val="24"/>
          <w:szCs w:val="24"/>
        </w:rPr>
        <w:t>10</w:t>
      </w:r>
      <w:r>
        <w:rPr>
          <w:rFonts w:ascii="宋体" w:eastAsia="宋体" w:hAnsi="宋体" w:cs="宋体" w:hint="eastAsia"/>
          <w:snapToGrid/>
          <w:kern w:val="2"/>
          <w:sz w:val="24"/>
          <w:szCs w:val="24"/>
        </w:rPr>
        <w:t>日13:30分（北京时间）。</w:t>
      </w:r>
    </w:p>
    <w:p w14:paraId="02271C85" w14:textId="2908D32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地点：</w:t>
      </w:r>
      <w:r w:rsidR="005A4E92" w:rsidRPr="005A4E92">
        <w:rPr>
          <w:rFonts w:ascii="宋体" w:eastAsia="宋体" w:hAnsi="宋体" w:cs="宋体" w:hint="eastAsia"/>
          <w:snapToGrid/>
          <w:kern w:val="2"/>
          <w:sz w:val="24"/>
          <w:szCs w:val="24"/>
        </w:rPr>
        <w:t>北京市朝阳区大屯里</w:t>
      </w:r>
      <w:r w:rsidR="005A4E92" w:rsidRPr="005A4E92">
        <w:rPr>
          <w:rFonts w:ascii="宋体" w:eastAsia="宋体" w:hAnsi="宋体" w:cs="宋体"/>
          <w:snapToGrid/>
          <w:kern w:val="2"/>
          <w:sz w:val="24"/>
          <w:szCs w:val="24"/>
        </w:rPr>
        <w:t>317</w:t>
      </w:r>
      <w:r w:rsidR="005A4E92" w:rsidRPr="005A4E92">
        <w:rPr>
          <w:rFonts w:ascii="宋体" w:eastAsia="宋体" w:hAnsi="宋体" w:cs="宋体" w:hint="eastAsia"/>
          <w:snapToGrid/>
          <w:kern w:val="2"/>
          <w:sz w:val="24"/>
          <w:szCs w:val="24"/>
        </w:rPr>
        <w:t>号金泉汇三单元</w:t>
      </w:r>
      <w:r w:rsidR="005A4E92" w:rsidRPr="005A4E92">
        <w:rPr>
          <w:rFonts w:ascii="宋体" w:eastAsia="宋体" w:hAnsi="宋体" w:cs="宋体"/>
          <w:snapToGrid/>
          <w:kern w:val="2"/>
          <w:sz w:val="24"/>
          <w:szCs w:val="24"/>
        </w:rPr>
        <w:t>2515</w:t>
      </w:r>
      <w:r w:rsidR="005A4E92" w:rsidRPr="005A4E92">
        <w:rPr>
          <w:rFonts w:ascii="宋体" w:eastAsia="宋体" w:hAnsi="宋体" w:cs="宋体" w:hint="eastAsia"/>
          <w:snapToGrid/>
          <w:kern w:val="2"/>
          <w:sz w:val="24"/>
          <w:szCs w:val="24"/>
        </w:rPr>
        <w:t>第一会议室</w:t>
      </w:r>
      <w:r>
        <w:rPr>
          <w:rFonts w:ascii="宋体" w:eastAsia="宋体" w:hAnsi="宋体" w:cs="宋体" w:hint="eastAsia"/>
          <w:snapToGrid/>
          <w:kern w:val="2"/>
          <w:sz w:val="24"/>
          <w:szCs w:val="24"/>
        </w:rPr>
        <w:t>递交纸版投标文件。</w:t>
      </w:r>
    </w:p>
    <w:p w14:paraId="317DB9F0" w14:textId="77777777" w:rsidR="00B42070" w:rsidRDefault="00000000">
      <w:pPr>
        <w:widowControl w:val="0"/>
        <w:kinsoku/>
        <w:autoSpaceDE/>
        <w:autoSpaceDN/>
        <w:adjustRightInd/>
        <w:snapToGrid/>
        <w:spacing w:line="360" w:lineRule="auto"/>
        <w:ind w:firstLineChars="200" w:firstLine="476"/>
        <w:jc w:val="both"/>
        <w:textAlignment w:val="auto"/>
        <w:outlineLvl w:val="1"/>
        <w:rPr>
          <w:rFonts w:ascii="宋体" w:eastAsia="宋体" w:hAnsi="宋体" w:cs="宋体" w:hint="eastAsia"/>
          <w:color w:val="auto"/>
          <w:sz w:val="24"/>
          <w:szCs w:val="24"/>
        </w:rPr>
      </w:pPr>
      <w:bookmarkStart w:id="11" w:name="_Toc32177"/>
      <w:bookmarkStart w:id="12" w:name="_Toc164412130"/>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五、公</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告期限</w:t>
      </w:r>
      <w:bookmarkEnd w:id="11"/>
      <w:bookmarkEnd w:id="12"/>
    </w:p>
    <w:p w14:paraId="3F52F8B1"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自本公告发布之日起 5 个工作日。</w:t>
      </w:r>
    </w:p>
    <w:p w14:paraId="6D1B7A3C" w14:textId="77777777" w:rsidR="00B42070" w:rsidRDefault="00000000">
      <w:pPr>
        <w:spacing w:before="79" w:line="221" w:lineRule="auto"/>
        <w:outlineLvl w:val="1"/>
        <w:rPr>
          <w:rFonts w:ascii="宋体" w:eastAsia="宋体" w:hAnsi="宋体" w:cs="宋体" w:hint="eastAsia"/>
          <w:color w:val="auto"/>
          <w:sz w:val="24"/>
          <w:szCs w:val="24"/>
        </w:rPr>
      </w:pPr>
      <w:bookmarkStart w:id="13" w:name="_Toc1613"/>
      <w:bookmarkStart w:id="14" w:name="_Toc164412131"/>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六、其他</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补充事宜</w:t>
      </w:r>
      <w:bookmarkEnd w:id="13"/>
      <w:bookmarkEnd w:id="14"/>
    </w:p>
    <w:p w14:paraId="522D4B21"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1.本项目需要落实的政府采购政策</w:t>
      </w:r>
    </w:p>
    <w:p w14:paraId="2EA80A3B"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《政府采购促进中小企业发展管理办法》的通知（财库〔2020〕46号）；</w:t>
      </w:r>
    </w:p>
    <w:p w14:paraId="7F9D39B8"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《关于进一步加大政府采购支持中小企业力度》的通知（财库〔2022〕19号）；</w:t>
      </w:r>
    </w:p>
    <w:p w14:paraId="4DBC4233"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《财政部、司法部关于政府采购支持监狱企业发展有关问题的通知》（财库</w:t>
      </w:r>
      <w:r>
        <w:rPr>
          <w:rFonts w:ascii="宋体" w:eastAsia="宋体" w:hAnsi="宋体" w:cs="宋体" w:hint="eastAsia"/>
          <w:snapToGrid/>
          <w:kern w:val="2"/>
          <w:sz w:val="24"/>
          <w:szCs w:val="24"/>
        </w:rPr>
        <w:lastRenderedPageBreak/>
        <w:t>〔2014〕68号）；</w:t>
      </w:r>
    </w:p>
    <w:p w14:paraId="4A449031"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《三部门联合发布关于促进残疾人就业政府采购政策的通知》（财库〔2017〕141号）；</w:t>
      </w:r>
    </w:p>
    <w:p w14:paraId="435C96B2"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《财政部关于在政府采购活动中查询及使用信用记录有关问题的通知》（财库〔2016〕125号）；</w:t>
      </w:r>
    </w:p>
    <w:p w14:paraId="520DFDE9"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《关于印发节能产品政府采购品目清单的通知》（财库〔2019〕19号）；</w:t>
      </w:r>
    </w:p>
    <w:p w14:paraId="7DD2A5EA"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《财政部 发展改革委 生态环境部 市场监管总局关于调整优化节能产品、环境标志产品政府采购执行机制的通知》（财库〔2019〕9号）；</w:t>
      </w:r>
    </w:p>
    <w:p w14:paraId="1533ECC9"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《政府采购进口产品管理办法》（财库〔2007〕119号文）；</w:t>
      </w:r>
    </w:p>
    <w:p w14:paraId="040F885B" w14:textId="77777777" w:rsidR="00B42070" w:rsidRDefault="00000000">
      <w:pPr>
        <w:spacing w:before="78" w:line="465" w:lineRule="exact"/>
        <w:outlineLvl w:val="1"/>
        <w:rPr>
          <w:rFonts w:ascii="宋体" w:eastAsia="宋体" w:hAnsi="宋体" w:cs="宋体" w:hint="eastAsia"/>
          <w:color w:val="auto"/>
          <w:sz w:val="24"/>
          <w:szCs w:val="24"/>
        </w:rPr>
      </w:pPr>
      <w:bookmarkStart w:id="15" w:name="_Toc164412132"/>
      <w:bookmarkStart w:id="16" w:name="_Toc16838"/>
      <w:r>
        <w:rPr>
          <w:rFonts w:ascii="宋体" w:eastAsia="宋体" w:hAnsi="宋体" w:cs="宋体" w:hint="eastAsia"/>
          <w:color w:val="auto"/>
          <w:spacing w:val="-7"/>
          <w:position w:val="17"/>
          <w:sz w:val="24"/>
          <w:szCs w:val="24"/>
          <w14:textOutline w14:w="1536" w14:cap="flat" w14:cmpd="sng" w14:algn="ctr">
            <w14:solidFill>
              <w14:srgbClr w14:val="000000"/>
            </w14:solidFill>
            <w14:prstDash w14:val="solid"/>
            <w14:miter w14:lim="0"/>
          </w14:textOutline>
        </w:rPr>
        <w:t>七</w:t>
      </w:r>
      <w:r>
        <w:rPr>
          <w:rFonts w:ascii="宋体" w:eastAsia="宋体" w:hAnsi="宋体" w:cs="宋体" w:hint="eastAsia"/>
          <w:color w:val="auto"/>
          <w:spacing w:val="-5"/>
          <w:position w:val="17"/>
          <w:sz w:val="24"/>
          <w:szCs w:val="24"/>
          <w14:textOutline w14:w="1536" w14:cap="flat" w14:cmpd="sng" w14:algn="ctr">
            <w14:solidFill>
              <w14:srgbClr w14:val="000000"/>
            </w14:solidFill>
            <w14:prstDash w14:val="solid"/>
            <w14:miter w14:lim="0"/>
          </w14:textOutline>
        </w:rPr>
        <w:t>、对本次招标提出询问，请按以下方式联系。</w:t>
      </w:r>
      <w:bookmarkEnd w:id="15"/>
      <w:bookmarkEnd w:id="16"/>
    </w:p>
    <w:p w14:paraId="62EEBA69" w14:textId="77777777" w:rsidR="00B42070" w:rsidRDefault="00000000">
      <w:pPr>
        <w:spacing w:line="360" w:lineRule="auto"/>
        <w:ind w:firstLineChars="200" w:firstLine="498"/>
        <w:jc w:val="both"/>
        <w:outlineLvl w:val="1"/>
        <w:rPr>
          <w:rFonts w:ascii="宋体" w:eastAsia="宋体" w:hAnsi="宋体" w:cs="宋体" w:hint="eastAsia"/>
          <w:b/>
          <w:bCs/>
          <w:color w:val="auto"/>
          <w:spacing w:val="8"/>
          <w:sz w:val="24"/>
          <w:szCs w:val="24"/>
        </w:rPr>
      </w:pPr>
      <w:bookmarkStart w:id="17" w:name="_Toc10915"/>
      <w:bookmarkStart w:id="18" w:name="_Toc164412133"/>
      <w:r>
        <w:rPr>
          <w:rFonts w:ascii="宋体" w:eastAsia="宋体" w:hAnsi="宋体" w:cs="宋体" w:hint="eastAsia"/>
          <w:b/>
          <w:bCs/>
          <w:color w:val="auto"/>
          <w:spacing w:val="8"/>
          <w:sz w:val="24"/>
          <w:szCs w:val="24"/>
        </w:rPr>
        <w:t>1.采购人信息</w:t>
      </w:r>
      <w:bookmarkEnd w:id="17"/>
      <w:bookmarkEnd w:id="18"/>
    </w:p>
    <w:p w14:paraId="7B72468D" w14:textId="77777777" w:rsidR="00B42070"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名    称：北京市城市照明管理中心              </w:t>
      </w:r>
    </w:p>
    <w:p w14:paraId="6A098B74" w14:textId="77777777" w:rsidR="00B42070"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地    址：北京市丰台区方庄路2号              </w:t>
      </w:r>
    </w:p>
    <w:p w14:paraId="0B37C147" w14:textId="77777777" w:rsidR="00B42070"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联系方式：谭老师，67900673</w:t>
      </w:r>
    </w:p>
    <w:p w14:paraId="74FE75FD" w14:textId="77777777" w:rsidR="00B42070" w:rsidRDefault="00000000">
      <w:pPr>
        <w:spacing w:line="360" w:lineRule="auto"/>
        <w:ind w:firstLineChars="200" w:firstLine="498"/>
        <w:jc w:val="both"/>
        <w:outlineLvl w:val="1"/>
        <w:rPr>
          <w:rFonts w:ascii="宋体" w:eastAsia="宋体" w:hAnsi="宋体" w:cs="宋体" w:hint="eastAsia"/>
          <w:color w:val="auto"/>
          <w:sz w:val="24"/>
          <w:szCs w:val="24"/>
        </w:rPr>
      </w:pPr>
      <w:bookmarkStart w:id="19" w:name="_Toc164412134"/>
      <w:bookmarkStart w:id="20" w:name="_Toc3232"/>
      <w:r>
        <w:rPr>
          <w:rFonts w:ascii="宋体" w:eastAsia="宋体" w:hAnsi="宋体" w:cs="宋体" w:hint="eastAsia"/>
          <w:b/>
          <w:bCs/>
          <w:color w:val="auto"/>
          <w:spacing w:val="8"/>
          <w:sz w:val="24"/>
          <w:szCs w:val="24"/>
        </w:rPr>
        <w:t>2</w:t>
      </w:r>
      <w:r>
        <w:rPr>
          <w:rFonts w:ascii="宋体" w:eastAsia="宋体" w:hAnsi="宋体" w:cs="宋体" w:hint="eastAsia"/>
          <w:b/>
          <w:bCs/>
          <w:color w:val="auto"/>
          <w:spacing w:val="7"/>
          <w:sz w:val="24"/>
          <w:szCs w:val="24"/>
        </w:rPr>
        <w:t>.</w:t>
      </w:r>
      <w:r>
        <w:rPr>
          <w:rFonts w:ascii="宋体" w:eastAsia="宋体" w:hAnsi="宋体" w:cs="宋体" w:hint="eastAsia"/>
          <w:color w:val="auto"/>
          <w:spacing w:val="4"/>
          <w:sz w:val="24"/>
          <w:szCs w:val="24"/>
          <w14:textOutline w14:w="1536" w14:cap="flat" w14:cmpd="sng" w14:algn="ctr">
            <w14:solidFill>
              <w14:srgbClr w14:val="000000"/>
            </w14:solidFill>
            <w14:prstDash w14:val="solid"/>
            <w14:miter w14:lim="0"/>
          </w14:textOutline>
        </w:rPr>
        <w:t>采购代理机构信息</w:t>
      </w:r>
      <w:bookmarkEnd w:id="19"/>
      <w:bookmarkEnd w:id="20"/>
    </w:p>
    <w:p w14:paraId="610169C3" w14:textId="77777777" w:rsidR="00B42070"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kern w:val="2"/>
          <w:sz w:val="24"/>
          <w:szCs w:val="24"/>
        </w:rPr>
      </w:pPr>
      <w:r>
        <w:rPr>
          <w:rFonts w:ascii="宋体" w:eastAsia="宋体" w:hAnsi="宋体" w:cs="宋体" w:hint="eastAsia"/>
          <w:color w:val="auto"/>
          <w:spacing w:val="-24"/>
          <w:sz w:val="24"/>
          <w:szCs w:val="24"/>
        </w:rPr>
        <w:t>名    称：</w:t>
      </w:r>
      <w:r>
        <w:rPr>
          <w:rFonts w:ascii="宋体" w:eastAsia="宋体" w:hAnsi="宋体" w:cs="宋体" w:hint="eastAsia"/>
          <w:snapToGrid/>
          <w:kern w:val="2"/>
          <w:sz w:val="24"/>
          <w:szCs w:val="24"/>
        </w:rPr>
        <w:t>北京天信和咨询服务有限公司</w:t>
      </w:r>
    </w:p>
    <w:p w14:paraId="0E434B9D" w14:textId="59C03742" w:rsidR="00B42070"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kern w:val="2"/>
          <w:sz w:val="24"/>
          <w:szCs w:val="24"/>
        </w:rPr>
      </w:pPr>
      <w:r>
        <w:rPr>
          <w:rFonts w:ascii="宋体" w:eastAsia="宋体" w:hAnsi="宋体" w:cs="宋体" w:hint="eastAsia"/>
          <w:color w:val="auto"/>
          <w:spacing w:val="-24"/>
          <w:sz w:val="24"/>
          <w:szCs w:val="24"/>
        </w:rPr>
        <w:t>地    址：</w:t>
      </w:r>
      <w:r w:rsidR="005A4E92">
        <w:rPr>
          <w:rFonts w:ascii="宋体" w:eastAsia="宋体" w:hAnsi="宋体" w:cs="宋体" w:hint="eastAsia"/>
          <w:snapToGrid/>
          <w:kern w:val="2"/>
          <w:sz w:val="24"/>
          <w:szCs w:val="24"/>
        </w:rPr>
        <w:t>北京市朝阳区大屯里317号金泉汇三单元2515室</w:t>
      </w:r>
    </w:p>
    <w:p w14:paraId="46B87D7B"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 xml:space="preserve">联系方式：15711438973            </w:t>
      </w:r>
    </w:p>
    <w:p w14:paraId="2EB2C169" w14:textId="77777777" w:rsidR="00B42070" w:rsidRDefault="00000000">
      <w:pPr>
        <w:spacing w:line="360" w:lineRule="auto"/>
        <w:ind w:firstLineChars="200" w:firstLine="494"/>
        <w:jc w:val="both"/>
        <w:outlineLvl w:val="1"/>
        <w:rPr>
          <w:rFonts w:ascii="宋体" w:eastAsia="宋体" w:hAnsi="宋体" w:cs="宋体" w:hint="eastAsia"/>
          <w:color w:val="auto"/>
          <w:sz w:val="24"/>
          <w:szCs w:val="24"/>
        </w:rPr>
      </w:pPr>
      <w:bookmarkStart w:id="21" w:name="_Toc1433"/>
      <w:bookmarkStart w:id="22" w:name="_Toc164412135"/>
      <w:r>
        <w:rPr>
          <w:rFonts w:ascii="宋体" w:eastAsia="宋体" w:hAnsi="宋体" w:cs="宋体" w:hint="eastAsia"/>
          <w:b/>
          <w:bCs/>
          <w:color w:val="auto"/>
          <w:spacing w:val="6"/>
          <w:sz w:val="24"/>
          <w:szCs w:val="24"/>
        </w:rPr>
        <w:t>3.</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hint="eastAsia"/>
          <w:color w:val="auto"/>
          <w:spacing w:val="5"/>
          <w:sz w:val="24"/>
          <w:szCs w:val="24"/>
          <w14:textOutline w14:w="1536" w14:cap="flat" w14:cmpd="sng" w14:algn="ctr">
            <w14:solidFill>
              <w14:srgbClr w14:val="000000"/>
            </w14:solidFill>
            <w14:prstDash w14:val="solid"/>
            <w14:miter w14:lim="0"/>
          </w14:textOutline>
        </w:rPr>
        <w:t>式</w:t>
      </w:r>
      <w:bookmarkEnd w:id="21"/>
      <w:bookmarkEnd w:id="22"/>
    </w:p>
    <w:p w14:paraId="1AB297F0"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项目联系人：张经理</w:t>
      </w:r>
    </w:p>
    <w:p w14:paraId="507B8DE8"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电      话：</w:t>
      </w:r>
      <w:bookmarkStart w:id="23" w:name="OLE_LINK1"/>
      <w:r>
        <w:rPr>
          <w:rFonts w:ascii="宋体" w:eastAsia="宋体" w:hAnsi="宋体" w:cs="宋体" w:hint="eastAsia"/>
          <w:snapToGrid/>
          <w:kern w:val="2"/>
          <w:sz w:val="24"/>
          <w:szCs w:val="24"/>
        </w:rPr>
        <w:t>15711438973</w:t>
      </w:r>
      <w:bookmarkEnd w:id="23"/>
    </w:p>
    <w:p w14:paraId="2EFFCE35" w14:textId="77777777" w:rsidR="00B42070" w:rsidRDefault="00B42070">
      <w:pPr>
        <w:widowControl w:val="0"/>
        <w:kinsoku/>
        <w:autoSpaceDE/>
        <w:autoSpaceDN/>
        <w:adjustRightInd/>
        <w:snapToGrid/>
        <w:spacing w:beforeLines="50" w:before="120" w:afterLines="50" w:after="120" w:line="360" w:lineRule="auto"/>
        <w:ind w:leftChars="371" w:left="1079" w:hangingChars="125" w:hanging="300"/>
        <w:textAlignment w:val="auto"/>
        <w:rPr>
          <w:rFonts w:ascii="宋体" w:eastAsia="宋体" w:hAnsi="宋体" w:cs="宋体" w:hint="eastAsia"/>
          <w:snapToGrid/>
          <w:kern w:val="2"/>
          <w:sz w:val="24"/>
          <w:szCs w:val="24"/>
        </w:rPr>
      </w:pPr>
    </w:p>
    <w:p w14:paraId="26968153" w14:textId="77777777" w:rsidR="00B42070" w:rsidRDefault="00B42070">
      <w:pPr>
        <w:rPr>
          <w:rFonts w:ascii="宋体" w:eastAsia="宋体" w:hAnsi="宋体" w:cs="宋体" w:hint="eastAsia"/>
          <w:color w:val="auto"/>
        </w:rPr>
      </w:pPr>
    </w:p>
    <w:p w14:paraId="76EC1E39" w14:textId="77777777" w:rsidR="00B42070" w:rsidRDefault="00B42070">
      <w:pPr>
        <w:pStyle w:val="2"/>
        <w:rPr>
          <w:rFonts w:ascii="宋体" w:eastAsia="宋体" w:hAnsi="宋体" w:cs="宋体" w:hint="eastAsia"/>
        </w:rPr>
        <w:sectPr w:rsidR="00B42070">
          <w:headerReference w:type="default" r:id="rId15"/>
          <w:footerReference w:type="default" r:id="rId16"/>
          <w:pgSz w:w="11907" w:h="16840"/>
          <w:pgMar w:top="1440" w:right="1689" w:bottom="1440" w:left="1689" w:header="879" w:footer="884" w:gutter="0"/>
          <w:pgNumType w:start="1"/>
          <w:cols w:space="720"/>
        </w:sectPr>
      </w:pPr>
    </w:p>
    <w:p w14:paraId="5B505F13" w14:textId="77777777" w:rsidR="00B42070" w:rsidRDefault="00B42070">
      <w:pPr>
        <w:rPr>
          <w:rFonts w:ascii="宋体" w:eastAsia="宋体" w:hAnsi="宋体" w:cs="宋体" w:hint="eastAsia"/>
        </w:rPr>
      </w:pPr>
    </w:p>
    <w:p w14:paraId="355C4B2C" w14:textId="77777777" w:rsidR="00B42070" w:rsidRDefault="00000000">
      <w:pPr>
        <w:pStyle w:val="1"/>
        <w:spacing w:after="0"/>
        <w:jc w:val="center"/>
        <w:rPr>
          <w:rFonts w:ascii="宋体" w:eastAsia="宋体" w:hAnsi="宋体" w:cs="宋体" w:hint="eastAsia"/>
        </w:rPr>
      </w:pPr>
      <w:bookmarkStart w:id="24" w:name="_Toc8144"/>
      <w:r>
        <w:rPr>
          <w:rFonts w:ascii="宋体" w:eastAsia="宋体" w:hAnsi="宋体" w:cs="宋体" w:hint="eastAsia"/>
        </w:rPr>
        <w:t>第二章   投标人须知</w:t>
      </w:r>
      <w:bookmarkEnd w:id="24"/>
    </w:p>
    <w:p w14:paraId="30BCA6B6" w14:textId="77777777" w:rsidR="00B42070" w:rsidRDefault="00000000">
      <w:pPr>
        <w:spacing w:line="221" w:lineRule="auto"/>
        <w:ind w:left="4009"/>
        <w:jc w:val="both"/>
        <w:outlineLvl w:val="1"/>
        <w:rPr>
          <w:rFonts w:ascii="宋体" w:eastAsia="宋体" w:hAnsi="宋体" w:cs="宋体" w:hint="eastAsia"/>
          <w:color w:val="auto"/>
          <w:sz w:val="28"/>
          <w:szCs w:val="28"/>
        </w:rPr>
      </w:pPr>
      <w:bookmarkStart w:id="25" w:name="_Toc164412137"/>
      <w:bookmarkStart w:id="26" w:name="_Toc23543"/>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投标人须</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知资料表</w:t>
      </w:r>
      <w:bookmarkEnd w:id="25"/>
      <w:bookmarkEnd w:id="26"/>
    </w:p>
    <w:p w14:paraId="505451C8" w14:textId="77777777" w:rsidR="00B42070" w:rsidRDefault="00B42070">
      <w:pPr>
        <w:spacing w:line="372" w:lineRule="auto"/>
        <w:rPr>
          <w:rFonts w:ascii="宋体" w:eastAsia="宋体" w:hAnsi="宋体" w:cs="宋体" w:hint="eastAsia"/>
          <w:color w:val="auto"/>
        </w:rPr>
      </w:pPr>
    </w:p>
    <w:p w14:paraId="4DD2524D" w14:textId="77777777" w:rsidR="00B42070"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kern w:val="2"/>
          <w:sz w:val="24"/>
          <w:szCs w:val="24"/>
        </w:rPr>
      </w:pPr>
      <w:r>
        <w:rPr>
          <w:rFonts w:ascii="宋体" w:eastAsia="宋体" w:hAnsi="宋体" w:cs="宋体" w:hint="eastAsia"/>
          <w:snapToGrid/>
          <w:kern w:val="2"/>
          <w:sz w:val="24"/>
          <w:szCs w:val="24"/>
        </w:rPr>
        <w:t>本表是对投标人须知的具体补充和修改，如有矛盾，均以本资料表为准。标记“■”的选项意为适用于本项目，标记“□”的选项意为不适用于本项目。</w:t>
      </w:r>
    </w:p>
    <w:p w14:paraId="18AC3C5A" w14:textId="77777777" w:rsidR="00B42070" w:rsidRDefault="00B42070">
      <w:pPr>
        <w:spacing w:line="43" w:lineRule="auto"/>
        <w:rPr>
          <w:rFonts w:ascii="宋体" w:eastAsia="宋体" w:hAnsi="宋体" w:cs="宋体" w:hint="eastAsia"/>
          <w:color w:val="auto"/>
          <w:sz w:val="2"/>
        </w:rPr>
      </w:pPr>
    </w:p>
    <w:tbl>
      <w:tblPr>
        <w:tblStyle w:val="TableNormal"/>
        <w:tblW w:w="1008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89"/>
        <w:gridCol w:w="1696"/>
        <w:gridCol w:w="872"/>
        <w:gridCol w:w="2789"/>
        <w:gridCol w:w="3715"/>
        <w:gridCol w:w="25"/>
      </w:tblGrid>
      <w:tr w:rsidR="00B42070" w14:paraId="33379B19" w14:textId="77777777">
        <w:trPr>
          <w:gridAfter w:val="1"/>
          <w:wAfter w:w="25" w:type="dxa"/>
          <w:trHeight w:val="604"/>
        </w:trPr>
        <w:tc>
          <w:tcPr>
            <w:tcW w:w="989" w:type="dxa"/>
          </w:tcPr>
          <w:p w14:paraId="2293FD26" w14:textId="77777777" w:rsidR="00B42070" w:rsidRDefault="00000000">
            <w:pPr>
              <w:spacing w:before="180" w:line="220" w:lineRule="auto"/>
              <w:ind w:left="144"/>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条款号</w:t>
            </w:r>
          </w:p>
        </w:tc>
        <w:tc>
          <w:tcPr>
            <w:tcW w:w="1696" w:type="dxa"/>
          </w:tcPr>
          <w:p w14:paraId="226353FA" w14:textId="77777777" w:rsidR="00B42070" w:rsidRDefault="00000000">
            <w:pPr>
              <w:spacing w:before="180" w:line="220" w:lineRule="auto"/>
              <w:ind w:left="616"/>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条目</w:t>
            </w:r>
          </w:p>
        </w:tc>
        <w:tc>
          <w:tcPr>
            <w:tcW w:w="7376" w:type="dxa"/>
            <w:gridSpan w:val="3"/>
          </w:tcPr>
          <w:p w14:paraId="57996800" w14:textId="77777777" w:rsidR="00B42070" w:rsidRDefault="00000000">
            <w:pPr>
              <w:spacing w:before="180" w:line="220" w:lineRule="auto"/>
              <w:ind w:left="3565"/>
              <w:rPr>
                <w:rFonts w:ascii="宋体" w:eastAsia="宋体" w:hAnsi="宋体" w:cs="宋体" w:hint="eastAsia"/>
                <w:color w:val="auto"/>
                <w:sz w:val="24"/>
                <w:szCs w:val="24"/>
              </w:rPr>
            </w:pPr>
            <w:r>
              <w:rPr>
                <w:rFonts w:ascii="宋体" w:eastAsia="宋体" w:hAnsi="宋体" w:cs="宋体" w:hint="eastAsia"/>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hint="eastAsia"/>
                <w:color w:val="auto"/>
                <w:spacing w:val="-9"/>
                <w:sz w:val="24"/>
                <w:szCs w:val="24"/>
                <w14:textOutline w14:w="1536" w14:cap="flat" w14:cmpd="sng" w14:algn="ctr">
                  <w14:solidFill>
                    <w14:srgbClr w14:val="000000"/>
                  </w14:solidFill>
                  <w14:prstDash w14:val="solid"/>
                  <w14:miter w14:lim="0"/>
                </w14:textOutline>
              </w:rPr>
              <w:t>容</w:t>
            </w:r>
          </w:p>
        </w:tc>
      </w:tr>
      <w:tr w:rsidR="00B42070" w14:paraId="19116DBE" w14:textId="77777777">
        <w:trPr>
          <w:gridAfter w:val="1"/>
          <w:wAfter w:w="25" w:type="dxa"/>
          <w:trHeight w:val="938"/>
        </w:trPr>
        <w:tc>
          <w:tcPr>
            <w:tcW w:w="989" w:type="dxa"/>
          </w:tcPr>
          <w:p w14:paraId="7745D26A" w14:textId="77777777" w:rsidR="00B42070" w:rsidRDefault="00B42070">
            <w:pPr>
              <w:rPr>
                <w:rFonts w:ascii="宋体" w:eastAsia="宋体" w:hAnsi="宋体" w:cs="宋体" w:hint="eastAsia"/>
                <w:color w:val="auto"/>
              </w:rPr>
            </w:pPr>
          </w:p>
          <w:p w14:paraId="4CA61F86" w14:textId="77777777" w:rsidR="00B42070" w:rsidRDefault="00000000">
            <w:pPr>
              <w:spacing w:before="69"/>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2</w:t>
            </w:r>
          </w:p>
        </w:tc>
        <w:tc>
          <w:tcPr>
            <w:tcW w:w="1696" w:type="dxa"/>
          </w:tcPr>
          <w:p w14:paraId="1C142AA1" w14:textId="77777777" w:rsidR="00B42070" w:rsidRDefault="00B42070">
            <w:pPr>
              <w:rPr>
                <w:rFonts w:ascii="宋体" w:eastAsia="宋体" w:hAnsi="宋体" w:cs="宋体" w:hint="eastAsia"/>
                <w:color w:val="auto"/>
              </w:rPr>
            </w:pPr>
          </w:p>
          <w:p w14:paraId="4CB418E3" w14:textId="77777777" w:rsidR="00B42070" w:rsidRDefault="00000000">
            <w:pPr>
              <w:spacing w:before="78"/>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项</w:t>
            </w:r>
            <w:r>
              <w:rPr>
                <w:rFonts w:ascii="宋体" w:eastAsia="宋体" w:hAnsi="宋体" w:cs="宋体" w:hint="eastAsia"/>
                <w:color w:val="auto"/>
                <w:spacing w:val="-2"/>
                <w:sz w:val="24"/>
                <w:szCs w:val="24"/>
              </w:rPr>
              <w:t>目属性</w:t>
            </w:r>
          </w:p>
        </w:tc>
        <w:tc>
          <w:tcPr>
            <w:tcW w:w="7376" w:type="dxa"/>
            <w:gridSpan w:val="3"/>
          </w:tcPr>
          <w:p w14:paraId="342B915C" w14:textId="77777777" w:rsidR="00B42070" w:rsidRDefault="00000000">
            <w:pPr>
              <w:spacing w:before="34"/>
              <w:ind w:left="118"/>
              <w:rPr>
                <w:rFonts w:ascii="宋体" w:eastAsia="宋体" w:hAnsi="宋体" w:cs="宋体" w:hint="eastAsia"/>
                <w:color w:val="auto"/>
                <w:sz w:val="24"/>
                <w:szCs w:val="24"/>
              </w:rPr>
            </w:pPr>
            <w:r>
              <w:rPr>
                <w:rFonts w:ascii="宋体" w:eastAsia="宋体" w:hAnsi="宋体" w:cs="宋体" w:hint="eastAsia"/>
                <w:color w:val="auto"/>
                <w:spacing w:val="-11"/>
                <w:sz w:val="24"/>
                <w:szCs w:val="24"/>
              </w:rPr>
              <w:t>项目属性：</w:t>
            </w:r>
          </w:p>
          <w:p w14:paraId="0674488C" w14:textId="77777777" w:rsidR="00B42070" w:rsidRDefault="00000000">
            <w:pPr>
              <w:spacing w:before="25"/>
              <w:ind w:left="126"/>
              <w:rPr>
                <w:rFonts w:ascii="宋体" w:eastAsia="宋体" w:hAnsi="宋体" w:cs="宋体" w:hint="eastAsia"/>
                <w:color w:val="auto"/>
                <w:spacing w:val="21"/>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21"/>
                <w:sz w:val="24"/>
                <w:szCs w:val="24"/>
              </w:rPr>
              <w:t>服务</w:t>
            </w:r>
          </w:p>
          <w:p w14:paraId="360FD955" w14:textId="77777777" w:rsidR="00B42070" w:rsidRDefault="00000000">
            <w:pPr>
              <w:spacing w:before="25"/>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9"/>
                <w:sz w:val="24"/>
                <w:szCs w:val="24"/>
              </w:rPr>
              <w:t>货物</w:t>
            </w:r>
          </w:p>
        </w:tc>
      </w:tr>
      <w:tr w:rsidR="00B42070" w14:paraId="384AB6ED" w14:textId="77777777">
        <w:trPr>
          <w:gridAfter w:val="1"/>
          <w:wAfter w:w="25" w:type="dxa"/>
          <w:trHeight w:val="938"/>
        </w:trPr>
        <w:tc>
          <w:tcPr>
            <w:tcW w:w="989" w:type="dxa"/>
          </w:tcPr>
          <w:p w14:paraId="4CABE006" w14:textId="77777777" w:rsidR="00B42070" w:rsidRDefault="00B42070">
            <w:pPr>
              <w:rPr>
                <w:rFonts w:ascii="宋体" w:eastAsia="宋体" w:hAnsi="宋体" w:cs="宋体" w:hint="eastAsia"/>
                <w:color w:val="auto"/>
              </w:rPr>
            </w:pPr>
          </w:p>
          <w:p w14:paraId="78BE2363" w14:textId="77777777" w:rsidR="00B42070" w:rsidRDefault="00000000">
            <w:pPr>
              <w:spacing w:before="69"/>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3</w:t>
            </w:r>
          </w:p>
        </w:tc>
        <w:tc>
          <w:tcPr>
            <w:tcW w:w="1696" w:type="dxa"/>
          </w:tcPr>
          <w:p w14:paraId="31608BAB" w14:textId="77777777" w:rsidR="00B42070" w:rsidRDefault="00B42070">
            <w:pPr>
              <w:rPr>
                <w:rFonts w:ascii="宋体" w:eastAsia="宋体" w:hAnsi="宋体" w:cs="宋体" w:hint="eastAsia"/>
                <w:color w:val="auto"/>
              </w:rPr>
            </w:pPr>
          </w:p>
          <w:p w14:paraId="5FDAFEF4" w14:textId="77777777" w:rsidR="00B42070" w:rsidRDefault="00000000">
            <w:pPr>
              <w:spacing w:before="78"/>
              <w:ind w:left="134"/>
              <w:rPr>
                <w:rFonts w:ascii="宋体" w:eastAsia="宋体" w:hAnsi="宋体" w:cs="宋体" w:hint="eastAsia"/>
                <w:color w:val="auto"/>
                <w:sz w:val="24"/>
                <w:szCs w:val="24"/>
              </w:rPr>
            </w:pPr>
            <w:r>
              <w:rPr>
                <w:rFonts w:ascii="宋体" w:eastAsia="宋体" w:hAnsi="宋体" w:cs="宋体" w:hint="eastAsia"/>
                <w:color w:val="auto"/>
                <w:spacing w:val="-2"/>
                <w:sz w:val="24"/>
                <w:szCs w:val="24"/>
              </w:rPr>
              <w:t>科研</w:t>
            </w:r>
            <w:r>
              <w:rPr>
                <w:rFonts w:ascii="宋体" w:eastAsia="宋体" w:hAnsi="宋体" w:cs="宋体" w:hint="eastAsia"/>
                <w:color w:val="auto"/>
                <w:spacing w:val="-1"/>
                <w:sz w:val="24"/>
                <w:szCs w:val="24"/>
              </w:rPr>
              <w:t>仪器设备</w:t>
            </w:r>
          </w:p>
        </w:tc>
        <w:tc>
          <w:tcPr>
            <w:tcW w:w="7376" w:type="dxa"/>
            <w:gridSpan w:val="3"/>
          </w:tcPr>
          <w:p w14:paraId="6F73BCB1" w14:textId="77777777" w:rsidR="00B42070" w:rsidRDefault="00000000">
            <w:pPr>
              <w:spacing w:before="37"/>
              <w:ind w:left="118"/>
              <w:rPr>
                <w:rFonts w:ascii="宋体" w:eastAsia="宋体" w:hAnsi="宋体" w:cs="宋体" w:hint="eastAsia"/>
                <w:color w:val="auto"/>
                <w:sz w:val="24"/>
                <w:szCs w:val="24"/>
              </w:rPr>
            </w:pPr>
            <w:r>
              <w:rPr>
                <w:rFonts w:ascii="宋体" w:eastAsia="宋体" w:hAnsi="宋体" w:cs="宋体" w:hint="eastAsia"/>
                <w:color w:val="auto"/>
                <w:spacing w:val="-8"/>
                <w:sz w:val="24"/>
                <w:szCs w:val="24"/>
              </w:rPr>
              <w:t>是</w:t>
            </w:r>
            <w:r>
              <w:rPr>
                <w:rFonts w:ascii="宋体" w:eastAsia="宋体" w:hAnsi="宋体" w:cs="宋体" w:hint="eastAsia"/>
                <w:color w:val="auto"/>
                <w:spacing w:val="-4"/>
                <w:sz w:val="24"/>
                <w:szCs w:val="24"/>
              </w:rPr>
              <w:t>否属于科研仪器设备采购项目：</w:t>
            </w:r>
          </w:p>
          <w:p w14:paraId="461ABB46" w14:textId="77777777" w:rsidR="00B42070" w:rsidRDefault="00000000">
            <w:pPr>
              <w:spacing w:before="24"/>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29"/>
                <w:sz w:val="24"/>
                <w:szCs w:val="24"/>
              </w:rPr>
              <w:t>是</w:t>
            </w:r>
          </w:p>
          <w:p w14:paraId="0A8F58B4" w14:textId="77777777" w:rsidR="00B42070" w:rsidRDefault="00000000">
            <w:pPr>
              <w:spacing w:before="20"/>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29"/>
                <w:sz w:val="24"/>
                <w:szCs w:val="24"/>
              </w:rPr>
              <w:t>否</w:t>
            </w:r>
          </w:p>
        </w:tc>
      </w:tr>
      <w:tr w:rsidR="00B42070" w14:paraId="72BA1951" w14:textId="77777777">
        <w:trPr>
          <w:gridAfter w:val="1"/>
          <w:wAfter w:w="25" w:type="dxa"/>
          <w:trHeight w:val="939"/>
        </w:trPr>
        <w:tc>
          <w:tcPr>
            <w:tcW w:w="989" w:type="dxa"/>
          </w:tcPr>
          <w:p w14:paraId="25586B28" w14:textId="77777777" w:rsidR="00B42070" w:rsidRDefault="00B42070">
            <w:pPr>
              <w:rPr>
                <w:rFonts w:ascii="宋体" w:eastAsia="宋体" w:hAnsi="宋体" w:cs="宋体" w:hint="eastAsia"/>
                <w:color w:val="auto"/>
              </w:rPr>
            </w:pPr>
          </w:p>
          <w:p w14:paraId="4C1394D4" w14:textId="77777777" w:rsidR="00B42070" w:rsidRDefault="00000000">
            <w:pPr>
              <w:spacing w:before="69"/>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4</w:t>
            </w:r>
          </w:p>
        </w:tc>
        <w:tc>
          <w:tcPr>
            <w:tcW w:w="1696" w:type="dxa"/>
          </w:tcPr>
          <w:p w14:paraId="264164CE" w14:textId="77777777" w:rsidR="00B42070" w:rsidRDefault="00B42070">
            <w:pPr>
              <w:rPr>
                <w:rFonts w:ascii="宋体" w:eastAsia="宋体" w:hAnsi="宋体" w:cs="宋体" w:hint="eastAsia"/>
                <w:color w:val="auto"/>
              </w:rPr>
            </w:pPr>
          </w:p>
          <w:p w14:paraId="35C4F9DE" w14:textId="77777777" w:rsidR="00B42070" w:rsidRDefault="00000000">
            <w:pPr>
              <w:spacing w:before="78"/>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核</w:t>
            </w:r>
            <w:r>
              <w:rPr>
                <w:rFonts w:ascii="宋体" w:eastAsia="宋体" w:hAnsi="宋体" w:cs="宋体" w:hint="eastAsia"/>
                <w:color w:val="auto"/>
                <w:spacing w:val="-2"/>
                <w:sz w:val="24"/>
                <w:szCs w:val="24"/>
              </w:rPr>
              <w:t>心产品</w:t>
            </w:r>
          </w:p>
        </w:tc>
        <w:tc>
          <w:tcPr>
            <w:tcW w:w="7376" w:type="dxa"/>
            <w:gridSpan w:val="3"/>
          </w:tcPr>
          <w:p w14:paraId="60B29AFB" w14:textId="77777777" w:rsidR="00B42070" w:rsidRDefault="00000000">
            <w:pPr>
              <w:spacing w:before="37"/>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
                <w:sz w:val="24"/>
                <w:szCs w:val="24"/>
              </w:rPr>
              <w:t xml:space="preserve"> 关于核</w:t>
            </w:r>
            <w:r>
              <w:rPr>
                <w:rFonts w:ascii="宋体" w:eastAsia="宋体" w:hAnsi="宋体" w:cs="宋体" w:hint="eastAsia"/>
                <w:color w:val="auto"/>
                <w:sz w:val="24"/>
                <w:szCs w:val="24"/>
              </w:rPr>
              <w:t>心产品本项目</w:t>
            </w:r>
            <w:r>
              <w:rPr>
                <w:rFonts w:ascii="宋体" w:eastAsia="宋体" w:hAnsi="宋体" w:cs="宋体" w:hint="eastAsia"/>
                <w:color w:val="auto"/>
                <w:sz w:val="24"/>
                <w:szCs w:val="24"/>
                <w:u w:val="single"/>
              </w:rPr>
              <w:t xml:space="preserve"> 1 </w:t>
            </w:r>
            <w:r>
              <w:rPr>
                <w:rFonts w:ascii="宋体" w:eastAsia="宋体" w:hAnsi="宋体" w:cs="宋体" w:hint="eastAsia"/>
                <w:color w:val="auto"/>
                <w:sz w:val="24"/>
                <w:szCs w:val="24"/>
              </w:rPr>
              <w:t>包不适用。</w:t>
            </w:r>
          </w:p>
          <w:p w14:paraId="3EF06726" w14:textId="77777777" w:rsidR="00B42070" w:rsidRDefault="00000000">
            <w:pPr>
              <w:spacing w:before="27"/>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 </w:t>
            </w:r>
            <w:r>
              <w:rPr>
                <w:rFonts w:ascii="宋体" w:eastAsia="宋体" w:hAnsi="宋体" w:cs="宋体" w:hint="eastAsia"/>
                <w:color w:val="auto"/>
                <w:sz w:val="24"/>
                <w:szCs w:val="24"/>
              </w:rPr>
              <w:t>本项目包为单一产品采购项目。</w:t>
            </w:r>
          </w:p>
          <w:p w14:paraId="27B20016" w14:textId="77777777" w:rsidR="00B42070" w:rsidRDefault="00000000">
            <w:pPr>
              <w:spacing w:before="27"/>
              <w:ind w:left="126"/>
              <w:rPr>
                <w:rFonts w:ascii="宋体" w:eastAsia="宋体" w:hAnsi="宋体" w:cs="宋体" w:hint="eastAsia"/>
                <w:color w:val="auto"/>
                <w:sz w:val="24"/>
                <w:szCs w:val="24"/>
              </w:rPr>
            </w:pPr>
            <w:r>
              <w:rPr>
                <w:rFonts w:ascii="宋体" w:eastAsia="宋体" w:hAnsi="宋体" w:cs="宋体" w:hint="eastAsia"/>
                <w:color w:val="auto"/>
                <w:spacing w:val="-8"/>
                <w:sz w:val="24"/>
                <w:szCs w:val="24"/>
              </w:rPr>
              <w:t>□ 本项目</w:t>
            </w:r>
            <w:r>
              <w:rPr>
                <w:rFonts w:ascii="宋体" w:eastAsia="宋体" w:hAnsi="宋体" w:cs="宋体" w:hint="eastAsia"/>
                <w:color w:val="auto"/>
                <w:spacing w:val="-4"/>
                <w:sz w:val="24"/>
                <w:szCs w:val="24"/>
              </w:rPr>
              <w:t>包为非单一产品采购项目，核心产品为： 。</w:t>
            </w:r>
          </w:p>
        </w:tc>
      </w:tr>
      <w:tr w:rsidR="00B42070" w14:paraId="5C3BD3F8" w14:textId="77777777">
        <w:trPr>
          <w:gridAfter w:val="1"/>
          <w:wAfter w:w="25" w:type="dxa"/>
          <w:trHeight w:val="939"/>
        </w:trPr>
        <w:tc>
          <w:tcPr>
            <w:tcW w:w="989" w:type="dxa"/>
            <w:vMerge w:val="restart"/>
            <w:tcBorders>
              <w:bottom w:val="nil"/>
            </w:tcBorders>
          </w:tcPr>
          <w:p w14:paraId="686A23A5" w14:textId="77777777" w:rsidR="00B42070" w:rsidRDefault="00B42070">
            <w:pPr>
              <w:rPr>
                <w:rFonts w:ascii="宋体" w:eastAsia="宋体" w:hAnsi="宋体" w:cs="宋体" w:hint="eastAsia"/>
                <w:color w:val="auto"/>
              </w:rPr>
            </w:pPr>
          </w:p>
          <w:p w14:paraId="4AE66E72" w14:textId="77777777" w:rsidR="00B42070" w:rsidRDefault="00B42070">
            <w:pPr>
              <w:rPr>
                <w:rFonts w:ascii="宋体" w:eastAsia="宋体" w:hAnsi="宋体" w:cs="宋体" w:hint="eastAsia"/>
                <w:color w:val="auto"/>
              </w:rPr>
            </w:pPr>
          </w:p>
          <w:p w14:paraId="0527EEC6" w14:textId="77777777" w:rsidR="00B42070" w:rsidRDefault="00B42070">
            <w:pPr>
              <w:rPr>
                <w:rFonts w:ascii="宋体" w:eastAsia="宋体" w:hAnsi="宋体" w:cs="宋体" w:hint="eastAsia"/>
                <w:color w:val="auto"/>
              </w:rPr>
            </w:pPr>
          </w:p>
          <w:p w14:paraId="67FFCFDC" w14:textId="77777777" w:rsidR="00B42070" w:rsidRDefault="00000000">
            <w:pPr>
              <w:spacing w:before="69"/>
              <w:ind w:left="321"/>
              <w:rPr>
                <w:rFonts w:ascii="宋体" w:eastAsia="宋体" w:hAnsi="宋体" w:cs="宋体" w:hint="eastAsia"/>
                <w:color w:val="auto"/>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9"/>
                <w:sz w:val="24"/>
                <w:szCs w:val="24"/>
              </w:rPr>
              <w:t>.1</w:t>
            </w:r>
          </w:p>
        </w:tc>
        <w:tc>
          <w:tcPr>
            <w:tcW w:w="1696" w:type="dxa"/>
          </w:tcPr>
          <w:p w14:paraId="5BD61206" w14:textId="77777777" w:rsidR="00B42070" w:rsidRDefault="00B42070">
            <w:pPr>
              <w:rPr>
                <w:rFonts w:ascii="宋体" w:eastAsia="宋体" w:hAnsi="宋体" w:cs="宋体" w:hint="eastAsia"/>
                <w:color w:val="auto"/>
              </w:rPr>
            </w:pPr>
          </w:p>
          <w:p w14:paraId="3E7E479F" w14:textId="77777777" w:rsidR="00B42070" w:rsidRDefault="00000000">
            <w:pPr>
              <w:spacing w:before="78"/>
              <w:ind w:left="376"/>
              <w:rPr>
                <w:rFonts w:ascii="宋体" w:eastAsia="宋体" w:hAnsi="宋体" w:cs="宋体" w:hint="eastAsia"/>
                <w:color w:val="auto"/>
                <w:sz w:val="24"/>
                <w:szCs w:val="24"/>
              </w:rPr>
            </w:pPr>
            <w:r>
              <w:rPr>
                <w:rFonts w:ascii="宋体" w:eastAsia="宋体" w:hAnsi="宋体" w:cs="宋体" w:hint="eastAsia"/>
                <w:color w:val="auto"/>
                <w:spacing w:val="-3"/>
                <w:sz w:val="24"/>
                <w:szCs w:val="24"/>
              </w:rPr>
              <w:t>现</w:t>
            </w:r>
            <w:r>
              <w:rPr>
                <w:rFonts w:ascii="宋体" w:eastAsia="宋体" w:hAnsi="宋体" w:cs="宋体" w:hint="eastAsia"/>
                <w:color w:val="auto"/>
                <w:spacing w:val="-2"/>
                <w:sz w:val="24"/>
                <w:szCs w:val="24"/>
              </w:rPr>
              <w:t>场考察</w:t>
            </w:r>
          </w:p>
        </w:tc>
        <w:tc>
          <w:tcPr>
            <w:tcW w:w="7376" w:type="dxa"/>
            <w:gridSpan w:val="3"/>
          </w:tcPr>
          <w:p w14:paraId="0D8E77A1" w14:textId="77777777" w:rsidR="00B42070" w:rsidRDefault="00000000">
            <w:pPr>
              <w:spacing w:before="36"/>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4"/>
                <w:sz w:val="24"/>
                <w:szCs w:val="24"/>
              </w:rPr>
              <w:t>不组织</w:t>
            </w:r>
          </w:p>
          <w:p w14:paraId="2D901F4D" w14:textId="77777777" w:rsidR="00B42070" w:rsidRDefault="00000000">
            <w:pPr>
              <w:spacing w:before="22"/>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 xml:space="preserve">□ </w:t>
            </w:r>
            <w:r>
              <w:rPr>
                <w:rFonts w:ascii="宋体" w:eastAsia="宋体" w:hAnsi="宋体" w:cs="宋体" w:hint="eastAsia"/>
                <w:color w:val="auto"/>
                <w:spacing w:val="-11"/>
                <w:sz w:val="24"/>
                <w:szCs w:val="24"/>
              </w:rPr>
              <w:t>组</w:t>
            </w:r>
            <w:r>
              <w:rPr>
                <w:rFonts w:ascii="宋体" w:eastAsia="宋体" w:hAnsi="宋体" w:cs="宋体" w:hint="eastAsia"/>
                <w:color w:val="auto"/>
                <w:spacing w:val="-9"/>
                <w:sz w:val="24"/>
                <w:szCs w:val="24"/>
              </w:rPr>
              <w:t>织，考察时间：年月日点分</w:t>
            </w:r>
          </w:p>
          <w:p w14:paraId="0D0D8F36" w14:textId="77777777" w:rsidR="00B42070" w:rsidRDefault="00000000">
            <w:pPr>
              <w:spacing w:before="22"/>
              <w:ind w:left="114" w:right="3366" w:firstLine="12"/>
              <w:rPr>
                <w:rFonts w:ascii="宋体" w:eastAsia="宋体" w:hAnsi="宋体" w:cs="宋体" w:hint="eastAsia"/>
                <w:color w:val="auto"/>
                <w:sz w:val="24"/>
                <w:szCs w:val="24"/>
              </w:rPr>
            </w:pPr>
            <w:r>
              <w:rPr>
                <w:rFonts w:ascii="宋体" w:eastAsia="宋体" w:hAnsi="宋体" w:cs="宋体" w:hint="eastAsia"/>
                <w:color w:val="auto"/>
                <w:spacing w:val="-22"/>
                <w:sz w:val="24"/>
                <w:szCs w:val="24"/>
              </w:rPr>
              <w:t>考</w:t>
            </w:r>
            <w:r>
              <w:rPr>
                <w:rFonts w:ascii="宋体" w:eastAsia="宋体" w:hAnsi="宋体" w:cs="宋体" w:hint="eastAsia"/>
                <w:color w:val="auto"/>
                <w:spacing w:val="-15"/>
                <w:sz w:val="24"/>
                <w:szCs w:val="24"/>
              </w:rPr>
              <w:t>察地点：。</w:t>
            </w:r>
          </w:p>
        </w:tc>
      </w:tr>
      <w:tr w:rsidR="00B42070" w14:paraId="664E9291" w14:textId="77777777">
        <w:trPr>
          <w:gridAfter w:val="1"/>
          <w:wAfter w:w="25" w:type="dxa"/>
          <w:trHeight w:val="937"/>
        </w:trPr>
        <w:tc>
          <w:tcPr>
            <w:tcW w:w="989" w:type="dxa"/>
            <w:vMerge/>
            <w:tcBorders>
              <w:top w:val="nil"/>
            </w:tcBorders>
          </w:tcPr>
          <w:p w14:paraId="7E3FCAA0" w14:textId="77777777" w:rsidR="00B42070" w:rsidRDefault="00B42070">
            <w:pPr>
              <w:rPr>
                <w:rFonts w:ascii="宋体" w:eastAsia="宋体" w:hAnsi="宋体" w:cs="宋体" w:hint="eastAsia"/>
                <w:color w:val="auto"/>
              </w:rPr>
            </w:pPr>
          </w:p>
        </w:tc>
        <w:tc>
          <w:tcPr>
            <w:tcW w:w="1696" w:type="dxa"/>
          </w:tcPr>
          <w:p w14:paraId="704D4DCA" w14:textId="77777777" w:rsidR="00B42070" w:rsidRDefault="00B42070">
            <w:pPr>
              <w:rPr>
                <w:rFonts w:ascii="宋体" w:eastAsia="宋体" w:hAnsi="宋体" w:cs="宋体" w:hint="eastAsia"/>
                <w:color w:val="auto"/>
              </w:rPr>
            </w:pPr>
          </w:p>
          <w:p w14:paraId="60AE2D5A" w14:textId="77777777" w:rsidR="00B42070" w:rsidRDefault="00000000">
            <w:pPr>
              <w:spacing w:before="78"/>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t>开标前</w:t>
            </w:r>
            <w:r>
              <w:rPr>
                <w:rFonts w:ascii="宋体" w:eastAsia="宋体" w:hAnsi="宋体" w:cs="宋体" w:hint="eastAsia"/>
                <w:color w:val="auto"/>
                <w:spacing w:val="-1"/>
                <w:sz w:val="24"/>
                <w:szCs w:val="24"/>
              </w:rPr>
              <w:t>答疑会</w:t>
            </w:r>
          </w:p>
        </w:tc>
        <w:tc>
          <w:tcPr>
            <w:tcW w:w="7376" w:type="dxa"/>
            <w:gridSpan w:val="3"/>
          </w:tcPr>
          <w:p w14:paraId="150EAFFD" w14:textId="77777777" w:rsidR="00B42070" w:rsidRDefault="00000000">
            <w:pPr>
              <w:spacing w:before="35"/>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4"/>
                <w:sz w:val="24"/>
                <w:szCs w:val="24"/>
              </w:rPr>
              <w:t>不召开</w:t>
            </w:r>
          </w:p>
          <w:p w14:paraId="6F822BAA" w14:textId="77777777" w:rsidR="00B42070" w:rsidRDefault="00000000">
            <w:pPr>
              <w:spacing w:before="22"/>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w:t>
            </w:r>
            <w:r>
              <w:rPr>
                <w:rFonts w:ascii="宋体" w:eastAsia="宋体" w:hAnsi="宋体" w:cs="宋体" w:hint="eastAsia"/>
                <w:color w:val="auto"/>
                <w:spacing w:val="-11"/>
                <w:sz w:val="24"/>
                <w:szCs w:val="24"/>
              </w:rPr>
              <w:t>召</w:t>
            </w:r>
            <w:r>
              <w:rPr>
                <w:rFonts w:ascii="宋体" w:eastAsia="宋体" w:hAnsi="宋体" w:cs="宋体" w:hint="eastAsia"/>
                <w:color w:val="auto"/>
                <w:spacing w:val="-9"/>
                <w:sz w:val="24"/>
                <w:szCs w:val="24"/>
              </w:rPr>
              <w:t>开，召开时间：年月日点分</w:t>
            </w:r>
          </w:p>
          <w:p w14:paraId="6FD1FFC8" w14:textId="77777777" w:rsidR="00B42070" w:rsidRDefault="00000000">
            <w:pPr>
              <w:spacing w:before="22"/>
              <w:ind w:right="3366" w:firstLineChars="100" w:firstLine="224"/>
              <w:rPr>
                <w:rFonts w:ascii="宋体" w:eastAsia="宋体" w:hAnsi="宋体" w:cs="宋体" w:hint="eastAsia"/>
                <w:color w:val="auto"/>
                <w:sz w:val="24"/>
                <w:szCs w:val="24"/>
              </w:rPr>
            </w:pPr>
            <w:r>
              <w:rPr>
                <w:rFonts w:ascii="宋体" w:eastAsia="宋体" w:hAnsi="宋体" w:cs="宋体" w:hint="eastAsia"/>
                <w:color w:val="auto"/>
                <w:spacing w:val="-16"/>
                <w:sz w:val="24"/>
                <w:szCs w:val="24"/>
              </w:rPr>
              <w:t>召开地点：</w:t>
            </w:r>
            <w:r>
              <w:rPr>
                <w:rFonts w:ascii="宋体" w:eastAsia="宋体" w:hAnsi="宋体" w:cs="宋体" w:hint="eastAsia"/>
                <w:color w:val="auto"/>
                <w:spacing w:val="-13"/>
                <w:sz w:val="24"/>
                <w:szCs w:val="24"/>
              </w:rPr>
              <w:t>。</w:t>
            </w:r>
          </w:p>
        </w:tc>
      </w:tr>
      <w:tr w:rsidR="00B42070" w14:paraId="1EEC9E09" w14:textId="77777777">
        <w:trPr>
          <w:gridAfter w:val="1"/>
          <w:wAfter w:w="25" w:type="dxa"/>
          <w:trHeight w:val="3332"/>
        </w:trPr>
        <w:tc>
          <w:tcPr>
            <w:tcW w:w="989" w:type="dxa"/>
          </w:tcPr>
          <w:p w14:paraId="6F59A8B4" w14:textId="77777777" w:rsidR="00B42070" w:rsidRDefault="00B42070">
            <w:pPr>
              <w:rPr>
                <w:rFonts w:ascii="宋体" w:eastAsia="宋体" w:hAnsi="宋体" w:cs="宋体" w:hint="eastAsia"/>
                <w:color w:val="auto"/>
              </w:rPr>
            </w:pPr>
          </w:p>
          <w:p w14:paraId="5DA9EE09" w14:textId="77777777" w:rsidR="00B42070" w:rsidRDefault="00B42070">
            <w:pPr>
              <w:rPr>
                <w:rFonts w:ascii="宋体" w:eastAsia="宋体" w:hAnsi="宋体" w:cs="宋体" w:hint="eastAsia"/>
                <w:color w:val="auto"/>
              </w:rPr>
            </w:pPr>
          </w:p>
          <w:p w14:paraId="5B1DB7CB" w14:textId="77777777" w:rsidR="00B42070" w:rsidRDefault="00B42070">
            <w:pPr>
              <w:rPr>
                <w:rFonts w:ascii="宋体" w:eastAsia="宋体" w:hAnsi="宋体" w:cs="宋体" w:hint="eastAsia"/>
                <w:color w:val="auto"/>
              </w:rPr>
            </w:pPr>
          </w:p>
          <w:p w14:paraId="1E20CF80" w14:textId="77777777" w:rsidR="00B42070" w:rsidRDefault="00B42070">
            <w:pPr>
              <w:rPr>
                <w:rFonts w:ascii="宋体" w:eastAsia="宋体" w:hAnsi="宋体" w:cs="宋体" w:hint="eastAsia"/>
                <w:color w:val="auto"/>
              </w:rPr>
            </w:pPr>
          </w:p>
          <w:p w14:paraId="6BC5126D" w14:textId="77777777" w:rsidR="00B42070" w:rsidRDefault="00B42070">
            <w:pPr>
              <w:rPr>
                <w:rFonts w:ascii="宋体" w:eastAsia="宋体" w:hAnsi="宋体" w:cs="宋体" w:hint="eastAsia"/>
                <w:color w:val="auto"/>
              </w:rPr>
            </w:pPr>
          </w:p>
          <w:p w14:paraId="0260D0E5" w14:textId="77777777" w:rsidR="00B42070" w:rsidRDefault="00B42070">
            <w:pPr>
              <w:rPr>
                <w:rFonts w:ascii="宋体" w:eastAsia="宋体" w:hAnsi="宋体" w:cs="宋体" w:hint="eastAsia"/>
                <w:color w:val="auto"/>
              </w:rPr>
            </w:pPr>
          </w:p>
          <w:p w14:paraId="573A86E1" w14:textId="77777777" w:rsidR="00B42070" w:rsidRDefault="00000000">
            <w:pPr>
              <w:spacing w:before="69"/>
              <w:ind w:left="315"/>
              <w:rPr>
                <w:rFonts w:ascii="宋体" w:eastAsia="宋体" w:hAnsi="宋体" w:cs="宋体" w:hint="eastAsia"/>
                <w:color w:val="auto"/>
                <w:sz w:val="24"/>
                <w:szCs w:val="24"/>
              </w:rPr>
            </w:pPr>
            <w:r>
              <w:rPr>
                <w:rFonts w:ascii="宋体" w:eastAsia="宋体" w:hAnsi="宋体" w:cs="宋体" w:hint="eastAsia"/>
                <w:color w:val="auto"/>
                <w:spacing w:val="13"/>
                <w:sz w:val="24"/>
                <w:szCs w:val="24"/>
              </w:rPr>
              <w:t>4</w:t>
            </w:r>
            <w:r>
              <w:rPr>
                <w:rFonts w:ascii="宋体" w:eastAsia="宋体" w:hAnsi="宋体" w:cs="宋体" w:hint="eastAsia"/>
                <w:color w:val="auto"/>
                <w:spacing w:val="11"/>
                <w:sz w:val="24"/>
                <w:szCs w:val="24"/>
              </w:rPr>
              <w:t>.1</w:t>
            </w:r>
          </w:p>
        </w:tc>
        <w:tc>
          <w:tcPr>
            <w:tcW w:w="1696" w:type="dxa"/>
          </w:tcPr>
          <w:p w14:paraId="7B554D97" w14:textId="77777777" w:rsidR="00B42070" w:rsidRDefault="00B42070">
            <w:pPr>
              <w:rPr>
                <w:rFonts w:ascii="宋体" w:eastAsia="宋体" w:hAnsi="宋体" w:cs="宋体" w:hint="eastAsia"/>
                <w:color w:val="auto"/>
              </w:rPr>
            </w:pPr>
          </w:p>
          <w:p w14:paraId="128E8142" w14:textId="77777777" w:rsidR="00B42070" w:rsidRDefault="00B42070">
            <w:pPr>
              <w:rPr>
                <w:rFonts w:ascii="宋体" w:eastAsia="宋体" w:hAnsi="宋体" w:cs="宋体" w:hint="eastAsia"/>
                <w:color w:val="auto"/>
              </w:rPr>
            </w:pPr>
          </w:p>
          <w:p w14:paraId="00018DEF" w14:textId="77777777" w:rsidR="00B42070" w:rsidRDefault="00B42070">
            <w:pPr>
              <w:rPr>
                <w:rFonts w:ascii="宋体" w:eastAsia="宋体" w:hAnsi="宋体" w:cs="宋体" w:hint="eastAsia"/>
                <w:color w:val="auto"/>
              </w:rPr>
            </w:pPr>
          </w:p>
          <w:p w14:paraId="56AEABD7" w14:textId="77777777" w:rsidR="00B42070" w:rsidRDefault="00B42070">
            <w:pPr>
              <w:rPr>
                <w:rFonts w:ascii="宋体" w:eastAsia="宋体" w:hAnsi="宋体" w:cs="宋体" w:hint="eastAsia"/>
                <w:color w:val="auto"/>
              </w:rPr>
            </w:pPr>
          </w:p>
          <w:p w14:paraId="060342C8" w14:textId="77777777" w:rsidR="00B42070" w:rsidRDefault="00B42070">
            <w:pPr>
              <w:rPr>
                <w:rFonts w:ascii="宋体" w:eastAsia="宋体" w:hAnsi="宋体" w:cs="宋体" w:hint="eastAsia"/>
                <w:color w:val="auto"/>
              </w:rPr>
            </w:pPr>
          </w:p>
          <w:p w14:paraId="4625B4AB" w14:textId="77777777" w:rsidR="00B42070" w:rsidRDefault="00B42070">
            <w:pPr>
              <w:rPr>
                <w:rFonts w:ascii="宋体" w:eastAsia="宋体" w:hAnsi="宋体" w:cs="宋体" w:hint="eastAsia"/>
                <w:color w:val="auto"/>
              </w:rPr>
            </w:pPr>
          </w:p>
          <w:p w14:paraId="2F90DEEF" w14:textId="77777777" w:rsidR="00B42070" w:rsidRDefault="00000000">
            <w:pPr>
              <w:spacing w:before="78"/>
              <w:ind w:left="613"/>
              <w:rPr>
                <w:rFonts w:ascii="宋体" w:eastAsia="宋体" w:hAnsi="宋体" w:cs="宋体" w:hint="eastAsia"/>
                <w:color w:val="auto"/>
                <w:sz w:val="24"/>
                <w:szCs w:val="24"/>
              </w:rPr>
            </w:pPr>
            <w:r>
              <w:rPr>
                <w:rFonts w:ascii="宋体" w:eastAsia="宋体" w:hAnsi="宋体" w:cs="宋体" w:hint="eastAsia"/>
                <w:color w:val="auto"/>
                <w:spacing w:val="-3"/>
                <w:sz w:val="24"/>
                <w:szCs w:val="24"/>
              </w:rPr>
              <w:t>样</w:t>
            </w:r>
            <w:r>
              <w:rPr>
                <w:rFonts w:ascii="宋体" w:eastAsia="宋体" w:hAnsi="宋体" w:cs="宋体" w:hint="eastAsia"/>
                <w:color w:val="auto"/>
                <w:spacing w:val="-2"/>
                <w:sz w:val="24"/>
                <w:szCs w:val="24"/>
              </w:rPr>
              <w:t>品</w:t>
            </w:r>
          </w:p>
        </w:tc>
        <w:tc>
          <w:tcPr>
            <w:tcW w:w="7376" w:type="dxa"/>
            <w:gridSpan w:val="3"/>
          </w:tcPr>
          <w:p w14:paraId="63C5565B" w14:textId="77777777" w:rsidR="00B42070" w:rsidRDefault="00000000">
            <w:pPr>
              <w:spacing w:before="39"/>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8"/>
                <w:sz w:val="24"/>
                <w:szCs w:val="24"/>
              </w:rPr>
              <w:t>标样品递交：</w:t>
            </w:r>
          </w:p>
          <w:p w14:paraId="248ED19A" w14:textId="77777777" w:rsidR="00B42070" w:rsidRDefault="00000000">
            <w:pPr>
              <w:spacing w:before="23"/>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4"/>
                <w:sz w:val="24"/>
                <w:szCs w:val="24"/>
              </w:rPr>
              <w:t>不需要</w:t>
            </w:r>
          </w:p>
          <w:p w14:paraId="160BD40B" w14:textId="77777777" w:rsidR="00B42070" w:rsidRDefault="00000000">
            <w:pPr>
              <w:spacing w:before="24"/>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□需要，具体要求如</w:t>
            </w:r>
            <w:r>
              <w:rPr>
                <w:rFonts w:ascii="宋体" w:eastAsia="宋体" w:hAnsi="宋体" w:cs="宋体" w:hint="eastAsia"/>
                <w:color w:val="auto"/>
                <w:sz w:val="24"/>
                <w:szCs w:val="24"/>
              </w:rPr>
              <w:t>下：</w:t>
            </w:r>
          </w:p>
          <w:p w14:paraId="5ED26E54" w14:textId="77777777" w:rsidR="00B42070" w:rsidRDefault="00000000">
            <w:pPr>
              <w:spacing w:before="22"/>
              <w:ind w:left="120"/>
              <w:rPr>
                <w:rFonts w:ascii="宋体" w:eastAsia="宋体" w:hAnsi="宋体" w:cs="宋体" w:hint="eastAsia"/>
                <w:color w:val="auto"/>
                <w:sz w:val="24"/>
                <w:szCs w:val="24"/>
              </w:rPr>
            </w:pPr>
            <w:r>
              <w:rPr>
                <w:rFonts w:ascii="宋体" w:eastAsia="宋体" w:hAnsi="宋体" w:cs="宋体" w:hint="eastAsia"/>
                <w:color w:val="auto"/>
                <w:sz w:val="24"/>
                <w:szCs w:val="24"/>
              </w:rPr>
              <w:t>(1)样品制作的标准和要求： ；</w:t>
            </w:r>
          </w:p>
          <w:p w14:paraId="49DF7F88" w14:textId="77777777" w:rsidR="00B42070" w:rsidRDefault="00000000">
            <w:pPr>
              <w:spacing w:before="27"/>
              <w:ind w:left="120"/>
              <w:rPr>
                <w:rFonts w:ascii="宋体" w:eastAsia="宋体" w:hAnsi="宋体" w:cs="宋体" w:hint="eastAsia"/>
                <w:color w:val="auto"/>
                <w:sz w:val="24"/>
                <w:szCs w:val="24"/>
              </w:rPr>
            </w:pPr>
            <w:r>
              <w:rPr>
                <w:rFonts w:ascii="宋体" w:eastAsia="宋体" w:hAnsi="宋体" w:cs="宋体" w:hint="eastAsia"/>
                <w:color w:val="auto"/>
                <w:spacing w:val="10"/>
                <w:sz w:val="24"/>
                <w:szCs w:val="24"/>
              </w:rPr>
              <w:t>(2)是否需要随样品提交相关检测报告</w:t>
            </w:r>
            <w:r>
              <w:rPr>
                <w:rFonts w:ascii="宋体" w:eastAsia="宋体" w:hAnsi="宋体" w:cs="宋体" w:hint="eastAsia"/>
                <w:color w:val="auto"/>
                <w:spacing w:val="6"/>
                <w:sz w:val="24"/>
                <w:szCs w:val="24"/>
              </w:rPr>
              <w:t>：</w:t>
            </w:r>
          </w:p>
          <w:p w14:paraId="1E2C5748" w14:textId="77777777" w:rsidR="00B42070" w:rsidRDefault="00000000">
            <w:pPr>
              <w:spacing w:before="27"/>
              <w:ind w:left="726"/>
              <w:rPr>
                <w:rFonts w:ascii="宋体" w:eastAsia="宋体" w:hAnsi="宋体" w:cs="宋体" w:hint="eastAsia"/>
                <w:color w:val="auto"/>
                <w:sz w:val="24"/>
                <w:szCs w:val="24"/>
              </w:rPr>
            </w:pPr>
            <w:r>
              <w:rPr>
                <w:rFonts w:ascii="宋体" w:eastAsia="宋体" w:hAnsi="宋体" w:cs="宋体" w:hint="eastAsia"/>
                <w:color w:val="auto"/>
                <w:spacing w:val="17"/>
                <w:sz w:val="24"/>
                <w:szCs w:val="24"/>
              </w:rPr>
              <w:t>□</w:t>
            </w:r>
            <w:r>
              <w:rPr>
                <w:rFonts w:ascii="宋体" w:eastAsia="宋体" w:hAnsi="宋体" w:cs="宋体" w:hint="eastAsia"/>
                <w:color w:val="auto"/>
                <w:spacing w:val="14"/>
                <w:sz w:val="24"/>
                <w:szCs w:val="24"/>
              </w:rPr>
              <w:t>不需要</w:t>
            </w:r>
          </w:p>
          <w:p w14:paraId="261D1496" w14:textId="77777777" w:rsidR="00B42070" w:rsidRDefault="00000000">
            <w:pPr>
              <w:spacing w:before="25"/>
              <w:ind w:left="726"/>
              <w:rPr>
                <w:rFonts w:ascii="宋体" w:eastAsia="宋体" w:hAnsi="宋体" w:cs="宋体" w:hint="eastAsia"/>
                <w:color w:val="auto"/>
                <w:sz w:val="24"/>
                <w:szCs w:val="24"/>
              </w:rPr>
            </w:pPr>
            <w:r>
              <w:rPr>
                <w:rFonts w:ascii="宋体" w:eastAsia="宋体" w:hAnsi="宋体" w:cs="宋体" w:hint="eastAsia"/>
                <w:color w:val="auto"/>
                <w:spacing w:val="21"/>
                <w:sz w:val="24"/>
                <w:szCs w:val="24"/>
              </w:rPr>
              <w:t>□</w:t>
            </w:r>
            <w:r>
              <w:rPr>
                <w:rFonts w:ascii="宋体" w:eastAsia="宋体" w:hAnsi="宋体" w:cs="宋体" w:hint="eastAsia"/>
                <w:color w:val="auto"/>
                <w:spacing w:val="19"/>
                <w:sz w:val="24"/>
                <w:szCs w:val="24"/>
              </w:rPr>
              <w:t>需要</w:t>
            </w:r>
          </w:p>
          <w:p w14:paraId="44AB9782" w14:textId="77777777" w:rsidR="00B42070" w:rsidRDefault="00000000">
            <w:pPr>
              <w:spacing w:before="22"/>
              <w:ind w:left="120"/>
              <w:rPr>
                <w:rFonts w:ascii="宋体" w:eastAsia="宋体" w:hAnsi="宋体" w:cs="宋体" w:hint="eastAsia"/>
                <w:color w:val="auto"/>
                <w:sz w:val="24"/>
                <w:szCs w:val="24"/>
              </w:rPr>
            </w:pPr>
            <w:r>
              <w:rPr>
                <w:rFonts w:ascii="宋体" w:eastAsia="宋体" w:hAnsi="宋体" w:cs="宋体" w:hint="eastAsia"/>
                <w:color w:val="auto"/>
                <w:sz w:val="24"/>
                <w:szCs w:val="24"/>
              </w:rPr>
              <w:t>(3)样品递交要求： ；</w:t>
            </w:r>
          </w:p>
          <w:p w14:paraId="05E027FA" w14:textId="77777777" w:rsidR="00B42070" w:rsidRDefault="00000000">
            <w:pPr>
              <w:spacing w:before="28"/>
              <w:ind w:left="120"/>
              <w:rPr>
                <w:rFonts w:ascii="宋体" w:eastAsia="宋体" w:hAnsi="宋体" w:cs="宋体" w:hint="eastAsia"/>
                <w:color w:val="auto"/>
                <w:sz w:val="24"/>
                <w:szCs w:val="24"/>
              </w:rPr>
            </w:pPr>
            <w:r>
              <w:rPr>
                <w:rFonts w:ascii="宋体" w:eastAsia="宋体" w:hAnsi="宋体" w:cs="宋体" w:hint="eastAsia"/>
                <w:color w:val="auto"/>
                <w:sz w:val="24"/>
                <w:szCs w:val="24"/>
              </w:rPr>
              <w:t>(4)未中标人样品退还：；</w:t>
            </w:r>
          </w:p>
          <w:p w14:paraId="036A5BD2" w14:textId="77777777" w:rsidR="00B42070" w:rsidRDefault="00000000">
            <w:pPr>
              <w:spacing w:before="27"/>
              <w:ind w:left="120"/>
              <w:rPr>
                <w:rFonts w:ascii="宋体" w:eastAsia="宋体" w:hAnsi="宋体" w:cs="宋体" w:hint="eastAsia"/>
                <w:color w:val="auto"/>
                <w:sz w:val="24"/>
                <w:szCs w:val="24"/>
              </w:rPr>
            </w:pPr>
            <w:r>
              <w:rPr>
                <w:rFonts w:ascii="宋体" w:eastAsia="宋体" w:hAnsi="宋体" w:cs="宋体" w:hint="eastAsia"/>
                <w:color w:val="auto"/>
                <w:sz w:val="24"/>
                <w:szCs w:val="24"/>
              </w:rPr>
              <w:t>(5)中标人样品保管、封存及退还：；</w:t>
            </w:r>
          </w:p>
          <w:p w14:paraId="22512B08" w14:textId="77777777" w:rsidR="00B42070" w:rsidRDefault="00000000">
            <w:pPr>
              <w:spacing w:before="28"/>
              <w:ind w:left="120"/>
              <w:rPr>
                <w:rFonts w:ascii="宋体" w:eastAsia="宋体" w:hAnsi="宋体" w:cs="宋体" w:hint="eastAsia"/>
                <w:color w:val="auto"/>
                <w:sz w:val="24"/>
                <w:szCs w:val="24"/>
              </w:rPr>
            </w:pPr>
            <w:r>
              <w:rPr>
                <w:rFonts w:ascii="宋体" w:eastAsia="宋体" w:hAnsi="宋体" w:cs="宋体" w:hint="eastAsia"/>
                <w:color w:val="auto"/>
                <w:spacing w:val="11"/>
                <w:sz w:val="24"/>
                <w:szCs w:val="24"/>
              </w:rPr>
              <w:t>(6)其他要求(如有)：</w:t>
            </w:r>
            <w:r>
              <w:rPr>
                <w:rFonts w:ascii="宋体" w:eastAsia="宋体" w:hAnsi="宋体" w:cs="宋体" w:hint="eastAsia"/>
                <w:color w:val="auto"/>
                <w:spacing w:val="9"/>
                <w:sz w:val="24"/>
                <w:szCs w:val="24"/>
              </w:rPr>
              <w:t>。</w:t>
            </w:r>
          </w:p>
        </w:tc>
      </w:tr>
      <w:tr w:rsidR="00B42070" w14:paraId="666B7CDA" w14:textId="77777777">
        <w:trPr>
          <w:trHeight w:val="319"/>
        </w:trPr>
        <w:tc>
          <w:tcPr>
            <w:tcW w:w="989" w:type="dxa"/>
            <w:vMerge w:val="restart"/>
            <w:tcBorders>
              <w:bottom w:val="nil"/>
            </w:tcBorders>
          </w:tcPr>
          <w:p w14:paraId="767787B9" w14:textId="77777777" w:rsidR="00B42070" w:rsidRDefault="00B42070">
            <w:pPr>
              <w:rPr>
                <w:rFonts w:ascii="宋体" w:eastAsia="宋体" w:hAnsi="宋体" w:cs="宋体" w:hint="eastAsia"/>
                <w:color w:val="auto"/>
              </w:rPr>
            </w:pPr>
          </w:p>
          <w:p w14:paraId="629EB6D8" w14:textId="77777777" w:rsidR="00B42070" w:rsidRDefault="00B42070">
            <w:pPr>
              <w:rPr>
                <w:rFonts w:ascii="宋体" w:eastAsia="宋体" w:hAnsi="宋体" w:cs="宋体" w:hint="eastAsia"/>
                <w:color w:val="auto"/>
              </w:rPr>
            </w:pPr>
          </w:p>
          <w:p w14:paraId="7DD9795F" w14:textId="77777777" w:rsidR="00B42070" w:rsidRDefault="00000000">
            <w:pPr>
              <w:spacing w:before="69"/>
              <w:ind w:left="209"/>
              <w:rPr>
                <w:rFonts w:ascii="宋体" w:eastAsia="宋体" w:hAnsi="宋体" w:cs="宋体" w:hint="eastAsia"/>
                <w:color w:val="auto"/>
                <w:sz w:val="24"/>
                <w:szCs w:val="24"/>
              </w:rPr>
            </w:pPr>
            <w:r>
              <w:rPr>
                <w:rFonts w:ascii="宋体" w:eastAsia="宋体" w:hAnsi="宋体" w:cs="宋体" w:hint="eastAsia"/>
                <w:color w:val="auto"/>
                <w:spacing w:val="12"/>
                <w:sz w:val="24"/>
                <w:szCs w:val="24"/>
              </w:rPr>
              <w:lastRenderedPageBreak/>
              <w:t>5</w:t>
            </w:r>
            <w:r>
              <w:rPr>
                <w:rFonts w:ascii="宋体" w:eastAsia="宋体" w:hAnsi="宋体" w:cs="宋体" w:hint="eastAsia"/>
                <w:color w:val="auto"/>
                <w:spacing w:val="11"/>
                <w:sz w:val="24"/>
                <w:szCs w:val="24"/>
              </w:rPr>
              <w:t>.2.5</w:t>
            </w:r>
          </w:p>
        </w:tc>
        <w:tc>
          <w:tcPr>
            <w:tcW w:w="1696" w:type="dxa"/>
            <w:vMerge w:val="restart"/>
            <w:tcBorders>
              <w:bottom w:val="nil"/>
            </w:tcBorders>
          </w:tcPr>
          <w:p w14:paraId="1B1229D9" w14:textId="77777777" w:rsidR="00B42070" w:rsidRDefault="00B42070">
            <w:pPr>
              <w:rPr>
                <w:rFonts w:ascii="宋体" w:eastAsia="宋体" w:hAnsi="宋体" w:cs="宋体" w:hint="eastAsia"/>
                <w:color w:val="auto"/>
              </w:rPr>
            </w:pPr>
          </w:p>
          <w:p w14:paraId="22DC38E2" w14:textId="77777777" w:rsidR="00B42070" w:rsidRDefault="00B42070">
            <w:pPr>
              <w:rPr>
                <w:rFonts w:ascii="宋体" w:eastAsia="宋体" w:hAnsi="宋体" w:cs="宋体" w:hint="eastAsia"/>
                <w:color w:val="auto"/>
              </w:rPr>
            </w:pPr>
          </w:p>
          <w:p w14:paraId="757F01C7" w14:textId="77777777" w:rsidR="00B42070" w:rsidRDefault="00000000">
            <w:pPr>
              <w:spacing w:before="78"/>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lastRenderedPageBreak/>
              <w:t>标的所</w:t>
            </w:r>
            <w:r>
              <w:rPr>
                <w:rFonts w:ascii="宋体" w:eastAsia="宋体" w:hAnsi="宋体" w:cs="宋体" w:hint="eastAsia"/>
                <w:color w:val="auto"/>
                <w:spacing w:val="-1"/>
                <w:sz w:val="24"/>
                <w:szCs w:val="24"/>
              </w:rPr>
              <w:t>属行业</w:t>
            </w:r>
          </w:p>
        </w:tc>
        <w:tc>
          <w:tcPr>
            <w:tcW w:w="7376" w:type="dxa"/>
            <w:gridSpan w:val="3"/>
            <w:tcBorders>
              <w:right w:val="nil"/>
            </w:tcBorders>
          </w:tcPr>
          <w:p w14:paraId="24741AAB" w14:textId="77777777" w:rsidR="00B42070" w:rsidRDefault="00000000">
            <w:pPr>
              <w:spacing w:before="44"/>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lastRenderedPageBreak/>
              <w:t>本项目采购标的对</w:t>
            </w:r>
            <w:r>
              <w:rPr>
                <w:rFonts w:ascii="宋体" w:eastAsia="宋体" w:hAnsi="宋体" w:cs="宋体" w:hint="eastAsia"/>
                <w:color w:val="auto"/>
                <w:spacing w:val="-2"/>
                <w:sz w:val="24"/>
                <w:szCs w:val="24"/>
              </w:rPr>
              <w:t>应的中小企业划分标准所属行业：</w:t>
            </w:r>
          </w:p>
        </w:tc>
        <w:tc>
          <w:tcPr>
            <w:tcW w:w="25" w:type="dxa"/>
            <w:vMerge w:val="restart"/>
            <w:tcBorders>
              <w:bottom w:val="nil"/>
            </w:tcBorders>
          </w:tcPr>
          <w:p w14:paraId="152FD0D7" w14:textId="77777777" w:rsidR="00B42070" w:rsidRDefault="00B42070">
            <w:pPr>
              <w:rPr>
                <w:rFonts w:ascii="宋体" w:eastAsia="宋体" w:hAnsi="宋体" w:cs="宋体" w:hint="eastAsia"/>
                <w:color w:val="auto"/>
              </w:rPr>
            </w:pPr>
          </w:p>
        </w:tc>
      </w:tr>
      <w:tr w:rsidR="00B42070" w14:paraId="0F6EC753" w14:textId="77777777">
        <w:trPr>
          <w:trHeight w:val="459"/>
        </w:trPr>
        <w:tc>
          <w:tcPr>
            <w:tcW w:w="989" w:type="dxa"/>
            <w:vMerge/>
            <w:tcBorders>
              <w:top w:val="nil"/>
              <w:bottom w:val="nil"/>
            </w:tcBorders>
          </w:tcPr>
          <w:p w14:paraId="44A1B29A" w14:textId="77777777" w:rsidR="00B42070" w:rsidRDefault="00B42070">
            <w:pPr>
              <w:rPr>
                <w:rFonts w:ascii="宋体" w:eastAsia="宋体" w:hAnsi="宋体" w:cs="宋体" w:hint="eastAsia"/>
                <w:color w:val="auto"/>
              </w:rPr>
            </w:pPr>
          </w:p>
        </w:tc>
        <w:tc>
          <w:tcPr>
            <w:tcW w:w="1696" w:type="dxa"/>
            <w:vMerge/>
            <w:tcBorders>
              <w:top w:val="nil"/>
              <w:bottom w:val="nil"/>
            </w:tcBorders>
          </w:tcPr>
          <w:p w14:paraId="0A4D9E02" w14:textId="77777777" w:rsidR="00B42070" w:rsidRDefault="00B42070">
            <w:pPr>
              <w:rPr>
                <w:rFonts w:ascii="宋体" w:eastAsia="宋体" w:hAnsi="宋体" w:cs="宋体" w:hint="eastAsia"/>
                <w:color w:val="auto"/>
              </w:rPr>
            </w:pPr>
          </w:p>
        </w:tc>
        <w:tc>
          <w:tcPr>
            <w:tcW w:w="872" w:type="dxa"/>
          </w:tcPr>
          <w:p w14:paraId="5EB360F5" w14:textId="77777777" w:rsidR="00B42070" w:rsidRDefault="00000000">
            <w:pPr>
              <w:spacing w:before="110"/>
              <w:ind w:left="260"/>
              <w:rPr>
                <w:rFonts w:ascii="宋体" w:eastAsia="宋体" w:hAnsi="宋体" w:cs="宋体" w:hint="eastAsia"/>
                <w:color w:val="auto"/>
                <w:sz w:val="24"/>
                <w:szCs w:val="24"/>
              </w:rPr>
            </w:pP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号</w:t>
            </w:r>
          </w:p>
        </w:tc>
        <w:tc>
          <w:tcPr>
            <w:tcW w:w="2789" w:type="dxa"/>
          </w:tcPr>
          <w:p w14:paraId="229B739E" w14:textId="77777777" w:rsidR="00B42070" w:rsidRDefault="00000000">
            <w:pPr>
              <w:spacing w:before="111"/>
              <w:ind w:left="926"/>
              <w:rPr>
                <w:rFonts w:ascii="宋体" w:eastAsia="宋体" w:hAnsi="宋体" w:cs="宋体" w:hint="eastAsia"/>
                <w:color w:val="auto"/>
                <w:sz w:val="24"/>
                <w:szCs w:val="24"/>
              </w:rPr>
            </w:pPr>
            <w:r>
              <w:rPr>
                <w:rFonts w:ascii="宋体" w:eastAsia="宋体" w:hAnsi="宋体" w:cs="宋体" w:hint="eastAsia"/>
                <w:color w:val="auto"/>
                <w:spacing w:val="-2"/>
                <w:sz w:val="24"/>
                <w:szCs w:val="24"/>
              </w:rPr>
              <w:t>标的名称</w:t>
            </w:r>
          </w:p>
        </w:tc>
        <w:tc>
          <w:tcPr>
            <w:tcW w:w="3715" w:type="dxa"/>
          </w:tcPr>
          <w:p w14:paraId="40AF3B5B" w14:textId="77777777" w:rsidR="00B42070" w:rsidRDefault="00000000">
            <w:pPr>
              <w:spacing w:before="111"/>
              <w:ind w:left="208"/>
              <w:rPr>
                <w:rFonts w:ascii="宋体" w:eastAsia="宋体" w:hAnsi="宋体" w:cs="宋体" w:hint="eastAsia"/>
                <w:color w:val="auto"/>
                <w:sz w:val="24"/>
                <w:szCs w:val="24"/>
              </w:rPr>
            </w:pPr>
            <w:r>
              <w:rPr>
                <w:rFonts w:ascii="宋体" w:eastAsia="宋体" w:hAnsi="宋体" w:cs="宋体" w:hint="eastAsia"/>
                <w:color w:val="auto"/>
                <w:spacing w:val="-4"/>
                <w:sz w:val="24"/>
                <w:szCs w:val="24"/>
              </w:rPr>
              <w:t>中小企</w:t>
            </w:r>
            <w:r>
              <w:rPr>
                <w:rFonts w:ascii="宋体" w:eastAsia="宋体" w:hAnsi="宋体" w:cs="宋体" w:hint="eastAsia"/>
                <w:color w:val="auto"/>
                <w:spacing w:val="-2"/>
                <w:sz w:val="24"/>
                <w:szCs w:val="24"/>
              </w:rPr>
              <w:t>业划分标准所属行业</w:t>
            </w:r>
          </w:p>
        </w:tc>
        <w:tc>
          <w:tcPr>
            <w:tcW w:w="25" w:type="dxa"/>
            <w:vMerge/>
            <w:tcBorders>
              <w:top w:val="nil"/>
              <w:bottom w:val="nil"/>
            </w:tcBorders>
          </w:tcPr>
          <w:p w14:paraId="1D84EC6D" w14:textId="77777777" w:rsidR="00B42070" w:rsidRDefault="00B42070">
            <w:pPr>
              <w:rPr>
                <w:rFonts w:ascii="宋体" w:eastAsia="宋体" w:hAnsi="宋体" w:cs="宋体" w:hint="eastAsia"/>
                <w:color w:val="auto"/>
              </w:rPr>
            </w:pPr>
          </w:p>
        </w:tc>
      </w:tr>
      <w:tr w:rsidR="00B42070" w14:paraId="2D2D78A9" w14:textId="77777777">
        <w:trPr>
          <w:trHeight w:val="457"/>
        </w:trPr>
        <w:tc>
          <w:tcPr>
            <w:tcW w:w="989" w:type="dxa"/>
            <w:vMerge/>
            <w:tcBorders>
              <w:top w:val="nil"/>
              <w:bottom w:val="nil"/>
            </w:tcBorders>
          </w:tcPr>
          <w:p w14:paraId="27E177B2" w14:textId="77777777" w:rsidR="00B42070" w:rsidRDefault="00B42070">
            <w:pPr>
              <w:rPr>
                <w:rFonts w:ascii="宋体" w:eastAsia="宋体" w:hAnsi="宋体" w:cs="宋体" w:hint="eastAsia"/>
                <w:color w:val="auto"/>
              </w:rPr>
            </w:pPr>
          </w:p>
        </w:tc>
        <w:tc>
          <w:tcPr>
            <w:tcW w:w="1696" w:type="dxa"/>
            <w:vMerge/>
            <w:tcBorders>
              <w:top w:val="nil"/>
              <w:bottom w:val="nil"/>
            </w:tcBorders>
          </w:tcPr>
          <w:p w14:paraId="0FB9B884" w14:textId="77777777" w:rsidR="00B42070" w:rsidRDefault="00B42070">
            <w:pPr>
              <w:rPr>
                <w:rFonts w:ascii="宋体" w:eastAsia="宋体" w:hAnsi="宋体" w:cs="宋体" w:hint="eastAsia"/>
                <w:color w:val="auto"/>
              </w:rPr>
            </w:pPr>
          </w:p>
        </w:tc>
        <w:tc>
          <w:tcPr>
            <w:tcW w:w="872" w:type="dxa"/>
          </w:tcPr>
          <w:p w14:paraId="62E8530D"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1</w:t>
            </w:r>
          </w:p>
        </w:tc>
        <w:tc>
          <w:tcPr>
            <w:tcW w:w="2789" w:type="dxa"/>
          </w:tcPr>
          <w:p w14:paraId="05C71549"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路灯箱变安全防护治理项目</w:t>
            </w:r>
          </w:p>
        </w:tc>
        <w:tc>
          <w:tcPr>
            <w:tcW w:w="3715" w:type="dxa"/>
          </w:tcPr>
          <w:p w14:paraId="418832CA"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工业</w:t>
            </w:r>
          </w:p>
        </w:tc>
        <w:tc>
          <w:tcPr>
            <w:tcW w:w="25" w:type="dxa"/>
            <w:vMerge/>
            <w:tcBorders>
              <w:top w:val="nil"/>
              <w:bottom w:val="nil"/>
            </w:tcBorders>
          </w:tcPr>
          <w:p w14:paraId="21113BBD" w14:textId="77777777" w:rsidR="00B42070" w:rsidRDefault="00B42070">
            <w:pPr>
              <w:rPr>
                <w:rFonts w:ascii="宋体" w:eastAsia="宋体" w:hAnsi="宋体" w:cs="宋体" w:hint="eastAsia"/>
                <w:color w:val="auto"/>
              </w:rPr>
            </w:pPr>
          </w:p>
        </w:tc>
      </w:tr>
      <w:tr w:rsidR="00B42070" w14:paraId="5E076302" w14:textId="77777777">
        <w:trPr>
          <w:trHeight w:val="290"/>
        </w:trPr>
        <w:tc>
          <w:tcPr>
            <w:tcW w:w="989" w:type="dxa"/>
            <w:vMerge/>
            <w:tcBorders>
              <w:top w:val="nil"/>
            </w:tcBorders>
          </w:tcPr>
          <w:p w14:paraId="447AAB4F" w14:textId="77777777" w:rsidR="00B42070" w:rsidRDefault="00B42070">
            <w:pPr>
              <w:rPr>
                <w:rFonts w:ascii="宋体" w:eastAsia="宋体" w:hAnsi="宋体" w:cs="宋体" w:hint="eastAsia"/>
                <w:color w:val="auto"/>
              </w:rPr>
            </w:pPr>
          </w:p>
        </w:tc>
        <w:tc>
          <w:tcPr>
            <w:tcW w:w="1696" w:type="dxa"/>
            <w:vMerge/>
            <w:tcBorders>
              <w:top w:val="nil"/>
            </w:tcBorders>
          </w:tcPr>
          <w:p w14:paraId="310ACD37" w14:textId="77777777" w:rsidR="00B42070" w:rsidRDefault="00B42070">
            <w:pPr>
              <w:rPr>
                <w:rFonts w:ascii="宋体" w:eastAsia="宋体" w:hAnsi="宋体" w:cs="宋体" w:hint="eastAsia"/>
                <w:color w:val="auto"/>
              </w:rPr>
            </w:pPr>
          </w:p>
        </w:tc>
        <w:tc>
          <w:tcPr>
            <w:tcW w:w="7376" w:type="dxa"/>
            <w:gridSpan w:val="3"/>
            <w:tcBorders>
              <w:right w:val="nil"/>
            </w:tcBorders>
          </w:tcPr>
          <w:p w14:paraId="066F96D1" w14:textId="77777777" w:rsidR="00B42070" w:rsidRDefault="00B42070">
            <w:pPr>
              <w:rPr>
                <w:rFonts w:ascii="宋体" w:eastAsia="宋体" w:hAnsi="宋体" w:cs="宋体" w:hint="eastAsia"/>
                <w:color w:val="auto"/>
              </w:rPr>
            </w:pPr>
          </w:p>
        </w:tc>
        <w:tc>
          <w:tcPr>
            <w:tcW w:w="25" w:type="dxa"/>
            <w:vMerge/>
            <w:tcBorders>
              <w:top w:val="nil"/>
            </w:tcBorders>
          </w:tcPr>
          <w:p w14:paraId="01F98F9E" w14:textId="77777777" w:rsidR="00B42070" w:rsidRDefault="00B42070">
            <w:pPr>
              <w:rPr>
                <w:rFonts w:ascii="宋体" w:eastAsia="宋体" w:hAnsi="宋体" w:cs="宋体" w:hint="eastAsia"/>
                <w:color w:val="auto"/>
              </w:rPr>
            </w:pPr>
          </w:p>
        </w:tc>
      </w:tr>
      <w:tr w:rsidR="00B42070" w14:paraId="63748AC6" w14:textId="77777777">
        <w:trPr>
          <w:gridAfter w:val="1"/>
          <w:wAfter w:w="25" w:type="dxa"/>
          <w:trHeight w:val="941"/>
        </w:trPr>
        <w:tc>
          <w:tcPr>
            <w:tcW w:w="989" w:type="dxa"/>
          </w:tcPr>
          <w:p w14:paraId="5C6E2FED" w14:textId="77777777" w:rsidR="00B42070" w:rsidRDefault="00B42070">
            <w:pPr>
              <w:rPr>
                <w:rFonts w:ascii="宋体" w:eastAsia="宋体" w:hAnsi="宋体" w:cs="宋体" w:hint="eastAsia"/>
                <w:color w:val="auto"/>
              </w:rPr>
            </w:pPr>
          </w:p>
          <w:p w14:paraId="0A316CAB" w14:textId="77777777" w:rsidR="00B42070" w:rsidRDefault="00000000">
            <w:pPr>
              <w:spacing w:before="69"/>
              <w:ind w:left="252"/>
              <w:rPr>
                <w:rFonts w:ascii="宋体" w:eastAsia="宋体" w:hAnsi="宋体" w:cs="宋体" w:hint="eastAsia"/>
                <w:color w:val="auto"/>
                <w:sz w:val="24"/>
                <w:szCs w:val="24"/>
              </w:rPr>
            </w:pPr>
            <w:r>
              <w:rPr>
                <w:rFonts w:ascii="宋体" w:eastAsia="宋体" w:hAnsi="宋体" w:cs="宋体" w:hint="eastAsia"/>
                <w:color w:val="auto"/>
                <w:spacing w:val="10"/>
                <w:sz w:val="24"/>
                <w:szCs w:val="24"/>
              </w:rPr>
              <w:t>11.2</w:t>
            </w:r>
          </w:p>
        </w:tc>
        <w:tc>
          <w:tcPr>
            <w:tcW w:w="1696" w:type="dxa"/>
          </w:tcPr>
          <w:p w14:paraId="2522A03C" w14:textId="77777777" w:rsidR="00B42070" w:rsidRDefault="00B42070">
            <w:pPr>
              <w:rPr>
                <w:rFonts w:ascii="宋体" w:eastAsia="宋体" w:hAnsi="宋体" w:cs="宋体" w:hint="eastAsia"/>
                <w:color w:val="auto"/>
              </w:rPr>
            </w:pPr>
          </w:p>
          <w:p w14:paraId="3C69D58B" w14:textId="77777777" w:rsidR="00B42070" w:rsidRDefault="00000000">
            <w:pPr>
              <w:spacing w:before="78"/>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376" w:type="dxa"/>
            <w:gridSpan w:val="3"/>
          </w:tcPr>
          <w:p w14:paraId="433214BB" w14:textId="77777777" w:rsidR="00B42070" w:rsidRDefault="00000000">
            <w:pPr>
              <w:spacing w:before="39"/>
              <w:ind w:left="117"/>
              <w:rPr>
                <w:rFonts w:ascii="宋体" w:eastAsia="宋体" w:hAnsi="宋体" w:cs="宋体" w:hint="eastAsia"/>
                <w:color w:val="auto"/>
                <w:sz w:val="24"/>
                <w:szCs w:val="24"/>
              </w:rPr>
            </w:pPr>
            <w:r>
              <w:rPr>
                <w:rFonts w:ascii="宋体" w:eastAsia="宋体" w:hAnsi="宋体" w:cs="宋体" w:hint="eastAsia"/>
                <w:color w:val="auto"/>
                <w:spacing w:val="-7"/>
                <w:sz w:val="24"/>
                <w:szCs w:val="24"/>
              </w:rPr>
              <w:t>投</w:t>
            </w:r>
            <w:r>
              <w:rPr>
                <w:rFonts w:ascii="宋体" w:eastAsia="宋体" w:hAnsi="宋体" w:cs="宋体" w:hint="eastAsia"/>
                <w:color w:val="auto"/>
                <w:spacing w:val="-6"/>
                <w:sz w:val="24"/>
                <w:szCs w:val="24"/>
              </w:rPr>
              <w:t>标报价的特殊规定：</w:t>
            </w:r>
          </w:p>
          <w:p w14:paraId="73521E9A" w14:textId="77777777" w:rsidR="00B42070" w:rsidRDefault="00000000">
            <w:pPr>
              <w:spacing w:before="27"/>
              <w:ind w:left="126"/>
              <w:rPr>
                <w:rFonts w:ascii="宋体" w:eastAsia="宋体" w:hAnsi="宋体" w:cs="宋体" w:hint="eastAsia"/>
                <w:color w:val="auto"/>
                <w:sz w:val="24"/>
                <w:szCs w:val="24"/>
              </w:rPr>
            </w:pPr>
            <w:r>
              <w:rPr>
                <w:rFonts w:ascii="宋体" w:eastAsia="宋体" w:hAnsi="宋体" w:cs="宋体" w:hint="eastAsia"/>
                <w:color w:val="auto"/>
                <w:spacing w:val="30"/>
                <w:sz w:val="24"/>
                <w:szCs w:val="24"/>
              </w:rPr>
              <w:t>□</w:t>
            </w:r>
            <w:r>
              <w:rPr>
                <w:rFonts w:ascii="宋体" w:eastAsia="宋体" w:hAnsi="宋体" w:cs="宋体" w:hint="eastAsia"/>
                <w:color w:val="auto"/>
                <w:spacing w:val="29"/>
                <w:sz w:val="24"/>
                <w:szCs w:val="24"/>
              </w:rPr>
              <w:t>无</w:t>
            </w:r>
          </w:p>
          <w:p w14:paraId="306CDD87" w14:textId="77777777" w:rsidR="00B42070" w:rsidRDefault="00000000">
            <w:pPr>
              <w:spacing w:before="27"/>
              <w:ind w:left="126"/>
              <w:rPr>
                <w:rFonts w:ascii="宋体" w:eastAsia="宋体" w:hAnsi="宋体" w:cs="宋体" w:hint="eastAsia"/>
                <w:color w:val="auto"/>
                <w:spacing w:val="30"/>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30"/>
                <w:sz w:val="24"/>
                <w:szCs w:val="24"/>
              </w:rPr>
              <w:t>有，具体情形：</w:t>
            </w:r>
          </w:p>
          <w:p w14:paraId="5B7B46F4" w14:textId="77777777" w:rsidR="00B42070" w:rsidRDefault="00000000">
            <w:pPr>
              <w:spacing w:before="39"/>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（1）投标人的报价不得超过采购项目最高限价金额，否则将被作为无效投标处理。</w:t>
            </w:r>
          </w:p>
          <w:p w14:paraId="235DE059" w14:textId="77777777" w:rsidR="00B42070" w:rsidRDefault="00000000">
            <w:pPr>
              <w:spacing w:before="39"/>
              <w:ind w:left="117"/>
              <w:rPr>
                <w:rFonts w:ascii="宋体" w:eastAsia="宋体" w:hAnsi="宋体" w:cs="宋体" w:hint="eastAsia"/>
                <w:color w:val="auto"/>
              </w:rPr>
            </w:pPr>
            <w:r>
              <w:rPr>
                <w:rFonts w:ascii="宋体" w:eastAsia="宋体" w:hAnsi="宋体" w:cs="宋体" w:hint="eastAsia"/>
                <w:color w:val="auto"/>
                <w:spacing w:val="-7"/>
                <w:sz w:val="24"/>
                <w:szCs w:val="24"/>
              </w:rPr>
              <w:t>（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tc>
      </w:tr>
      <w:tr w:rsidR="00B42070" w14:paraId="2AC559AF" w14:textId="77777777">
        <w:trPr>
          <w:gridAfter w:val="1"/>
          <w:wAfter w:w="25" w:type="dxa"/>
          <w:trHeight w:val="1249"/>
        </w:trPr>
        <w:tc>
          <w:tcPr>
            <w:tcW w:w="989" w:type="dxa"/>
          </w:tcPr>
          <w:p w14:paraId="08FCC2F9" w14:textId="77777777" w:rsidR="00B42070" w:rsidRDefault="00B42070">
            <w:pPr>
              <w:rPr>
                <w:rFonts w:ascii="宋体" w:eastAsia="宋体" w:hAnsi="宋体" w:cs="宋体" w:hint="eastAsia"/>
                <w:color w:val="auto"/>
              </w:rPr>
            </w:pPr>
          </w:p>
          <w:p w14:paraId="63D0734B" w14:textId="77777777" w:rsidR="00B42070" w:rsidRDefault="00000000">
            <w:pPr>
              <w:spacing w:before="69"/>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12.1</w:t>
            </w:r>
          </w:p>
        </w:tc>
        <w:tc>
          <w:tcPr>
            <w:tcW w:w="1696" w:type="dxa"/>
            <w:vMerge w:val="restart"/>
            <w:tcBorders>
              <w:bottom w:val="nil"/>
            </w:tcBorders>
          </w:tcPr>
          <w:p w14:paraId="4EE3DDDC" w14:textId="77777777" w:rsidR="00B42070" w:rsidRDefault="00B42070"/>
          <w:p w14:paraId="16C3240E" w14:textId="77777777" w:rsidR="00B42070" w:rsidRDefault="00B42070"/>
          <w:p w14:paraId="574AEC79" w14:textId="77777777" w:rsidR="00B42070" w:rsidRDefault="00B42070"/>
          <w:p w14:paraId="705ED16B" w14:textId="77777777" w:rsidR="00B42070" w:rsidRDefault="00000000">
            <w:pPr>
              <w:spacing w:before="78"/>
              <w:ind w:left="377"/>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投标保证金</w:t>
            </w:r>
          </w:p>
          <w:p w14:paraId="0094F28E" w14:textId="77777777" w:rsidR="00B42070" w:rsidRDefault="00000000">
            <w:pPr>
              <w:spacing w:before="78"/>
              <w:ind w:left="377"/>
            </w:pPr>
            <w:r>
              <w:rPr>
                <w:rFonts w:ascii="宋体" w:eastAsia="宋体" w:hAnsi="宋体" w:cs="宋体" w:hint="eastAsia"/>
                <w:color w:val="auto"/>
                <w:spacing w:val="-2"/>
                <w:sz w:val="24"/>
                <w:szCs w:val="24"/>
              </w:rPr>
              <w:t>（本项目不适用）</w:t>
            </w:r>
          </w:p>
        </w:tc>
        <w:tc>
          <w:tcPr>
            <w:tcW w:w="7376" w:type="dxa"/>
            <w:gridSpan w:val="3"/>
          </w:tcPr>
          <w:p w14:paraId="6D29EEA6" w14:textId="77777777" w:rsidR="00B42070" w:rsidRDefault="00000000">
            <w:pPr>
              <w:spacing w:before="36"/>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7"/>
                <w:sz w:val="24"/>
                <w:szCs w:val="24"/>
              </w:rPr>
              <w:t>标保证金金额：</w:t>
            </w:r>
          </w:p>
          <w:p w14:paraId="7CB557EE" w14:textId="77777777" w:rsidR="00B42070" w:rsidRDefault="00000000">
            <w:pPr>
              <w:spacing w:before="26"/>
              <w:ind w:left="120"/>
              <w:rPr>
                <w:rFonts w:ascii="宋体" w:eastAsia="宋体" w:hAnsi="宋体" w:cs="宋体" w:hint="eastAsia"/>
                <w:color w:val="auto"/>
                <w:sz w:val="24"/>
                <w:szCs w:val="24"/>
              </w:rPr>
            </w:pPr>
            <w:r>
              <w:rPr>
                <w:rFonts w:ascii="宋体" w:eastAsia="宋体" w:hAnsi="宋体" w:cs="宋体" w:hint="eastAsia"/>
                <w:color w:val="auto"/>
                <w:spacing w:val="-15"/>
                <w:sz w:val="24"/>
                <w:szCs w:val="24"/>
              </w:rPr>
              <w:t>0</w:t>
            </w:r>
            <w:r>
              <w:rPr>
                <w:rFonts w:ascii="宋体" w:eastAsia="宋体" w:hAnsi="宋体" w:cs="宋体" w:hint="eastAsia"/>
                <w:color w:val="auto"/>
                <w:spacing w:val="-14"/>
                <w:sz w:val="24"/>
                <w:szCs w:val="24"/>
              </w:rPr>
              <w:t>1 包：；</w:t>
            </w:r>
          </w:p>
          <w:p w14:paraId="53FB33FB" w14:textId="77777777" w:rsidR="00B42070" w:rsidRDefault="00000000">
            <w:pPr>
              <w:rPr>
                <w:rFonts w:ascii="宋体" w:eastAsia="宋体" w:hAnsi="宋体" w:cs="宋体" w:hint="eastAsia"/>
                <w:color w:val="auto"/>
                <w:spacing w:val="-11"/>
                <w:sz w:val="24"/>
                <w:szCs w:val="24"/>
              </w:rPr>
            </w:pPr>
            <w:r>
              <w:rPr>
                <w:rFonts w:ascii="宋体" w:eastAsia="宋体" w:hAnsi="宋体" w:cs="宋体" w:hint="eastAsia"/>
                <w:color w:val="auto"/>
                <w:spacing w:val="-22"/>
                <w:sz w:val="24"/>
                <w:szCs w:val="24"/>
              </w:rPr>
              <w:t>投</w:t>
            </w:r>
            <w:r>
              <w:rPr>
                <w:rFonts w:ascii="宋体" w:eastAsia="宋体" w:hAnsi="宋体" w:cs="宋体" w:hint="eastAsia"/>
                <w:color w:val="auto"/>
                <w:spacing w:val="-17"/>
                <w:sz w:val="24"/>
                <w:szCs w:val="24"/>
              </w:rPr>
              <w:t>标</w:t>
            </w:r>
            <w:r>
              <w:rPr>
                <w:rFonts w:ascii="宋体" w:eastAsia="宋体" w:hAnsi="宋体" w:cs="宋体" w:hint="eastAsia"/>
                <w:color w:val="auto"/>
                <w:spacing w:val="-11"/>
                <w:sz w:val="24"/>
                <w:szCs w:val="24"/>
              </w:rPr>
              <w:t>保证金收受人信息：</w:t>
            </w:r>
          </w:p>
          <w:p w14:paraId="6705FB06" w14:textId="77777777" w:rsidR="00B42070" w:rsidRDefault="00000000">
            <w:pPr>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公司名称： </w:t>
            </w:r>
          </w:p>
          <w:p w14:paraId="6B7C0306" w14:textId="77777777" w:rsidR="00B42070" w:rsidRDefault="00000000">
            <w:pPr>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账    号: </w:t>
            </w:r>
          </w:p>
          <w:p w14:paraId="0F8CE1F6" w14:textId="77777777" w:rsidR="00B42070" w:rsidRDefault="00000000">
            <w:pPr>
              <w:rPr>
                <w:rFonts w:ascii="宋体" w:eastAsia="宋体" w:hAnsi="宋体" w:cs="宋体" w:hint="eastAsia"/>
                <w:color w:val="auto"/>
              </w:rPr>
            </w:pPr>
            <w:r>
              <w:rPr>
                <w:rFonts w:ascii="宋体" w:eastAsia="宋体" w:hAnsi="宋体" w:cs="宋体" w:hint="eastAsia"/>
                <w:color w:val="auto"/>
                <w:spacing w:val="-11"/>
                <w:sz w:val="24"/>
                <w:szCs w:val="24"/>
              </w:rPr>
              <w:t>开 户 行：</w:t>
            </w:r>
          </w:p>
        </w:tc>
      </w:tr>
      <w:tr w:rsidR="00B42070" w14:paraId="74B16DB9" w14:textId="77777777">
        <w:trPr>
          <w:gridAfter w:val="1"/>
          <w:wAfter w:w="25" w:type="dxa"/>
          <w:trHeight w:val="939"/>
        </w:trPr>
        <w:tc>
          <w:tcPr>
            <w:tcW w:w="989" w:type="dxa"/>
          </w:tcPr>
          <w:p w14:paraId="700E54B4" w14:textId="77777777" w:rsidR="00B42070" w:rsidRDefault="00B42070">
            <w:pPr>
              <w:rPr>
                <w:rFonts w:ascii="宋体" w:eastAsia="宋体" w:hAnsi="宋体" w:cs="宋体" w:hint="eastAsia"/>
                <w:color w:val="auto"/>
              </w:rPr>
            </w:pPr>
          </w:p>
          <w:p w14:paraId="70D47E31" w14:textId="77777777" w:rsidR="00B42070" w:rsidRDefault="00000000">
            <w:pPr>
              <w:spacing w:before="69"/>
              <w:ind w:left="140"/>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11"/>
                <w:sz w:val="24"/>
                <w:szCs w:val="24"/>
              </w:rPr>
              <w:t>2.7.2</w:t>
            </w:r>
          </w:p>
        </w:tc>
        <w:tc>
          <w:tcPr>
            <w:tcW w:w="1696" w:type="dxa"/>
            <w:vMerge/>
            <w:tcBorders>
              <w:top w:val="nil"/>
            </w:tcBorders>
          </w:tcPr>
          <w:p w14:paraId="22FA00EF" w14:textId="77777777" w:rsidR="00B42070" w:rsidRDefault="00B42070">
            <w:pPr>
              <w:rPr>
                <w:rFonts w:ascii="宋体" w:eastAsia="宋体" w:hAnsi="宋体" w:cs="宋体" w:hint="eastAsia"/>
                <w:color w:val="auto"/>
              </w:rPr>
            </w:pPr>
          </w:p>
        </w:tc>
        <w:tc>
          <w:tcPr>
            <w:tcW w:w="7376" w:type="dxa"/>
            <w:gridSpan w:val="3"/>
          </w:tcPr>
          <w:p w14:paraId="6C029049" w14:textId="77777777" w:rsidR="00B42070" w:rsidRDefault="00000000">
            <w:pPr>
              <w:spacing w:before="37"/>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投标保证</w:t>
            </w:r>
            <w:r>
              <w:rPr>
                <w:rFonts w:ascii="宋体" w:eastAsia="宋体" w:hAnsi="宋体" w:cs="宋体" w:hint="eastAsia"/>
                <w:color w:val="auto"/>
                <w:spacing w:val="-4"/>
                <w:sz w:val="24"/>
                <w:szCs w:val="24"/>
              </w:rPr>
              <w:t>金</w:t>
            </w:r>
            <w:r>
              <w:rPr>
                <w:rFonts w:ascii="宋体" w:eastAsia="宋体" w:hAnsi="宋体" w:cs="宋体" w:hint="eastAsia"/>
                <w:color w:val="auto"/>
                <w:spacing w:val="-3"/>
                <w:sz w:val="24"/>
                <w:szCs w:val="24"/>
              </w:rPr>
              <w:t>可以不予退还的其他情形：</w:t>
            </w:r>
          </w:p>
          <w:p w14:paraId="39663AF4" w14:textId="77777777" w:rsidR="00B42070" w:rsidRDefault="00000000">
            <w:pPr>
              <w:spacing w:before="24"/>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29"/>
                <w:sz w:val="24"/>
                <w:szCs w:val="24"/>
              </w:rPr>
              <w:t>无</w:t>
            </w:r>
          </w:p>
          <w:p w14:paraId="21F074FD" w14:textId="77777777" w:rsidR="00B42070" w:rsidRDefault="00000000">
            <w:pPr>
              <w:spacing w:before="22"/>
              <w:ind w:left="126"/>
              <w:rPr>
                <w:rFonts w:ascii="宋体" w:eastAsia="宋体" w:hAnsi="宋体" w:cs="宋体" w:hint="eastAsia"/>
                <w:color w:val="auto"/>
                <w:spacing w:val="-8"/>
                <w:sz w:val="24"/>
                <w:szCs w:val="24"/>
              </w:rPr>
            </w:pPr>
            <w:r>
              <w:rPr>
                <w:rFonts w:ascii="宋体" w:eastAsia="宋体" w:hAnsi="宋体" w:cs="宋体" w:hint="eastAsia"/>
                <w:color w:val="auto"/>
                <w:spacing w:val="-16"/>
                <w:sz w:val="24"/>
                <w:szCs w:val="24"/>
              </w:rPr>
              <w:t>□</w:t>
            </w:r>
            <w:r>
              <w:rPr>
                <w:rFonts w:ascii="宋体" w:eastAsia="宋体" w:hAnsi="宋体" w:cs="宋体" w:hint="eastAsia"/>
                <w:color w:val="auto"/>
                <w:spacing w:val="-9"/>
                <w:sz w:val="24"/>
                <w:szCs w:val="24"/>
              </w:rPr>
              <w:t>有</w:t>
            </w:r>
            <w:r>
              <w:rPr>
                <w:rFonts w:ascii="宋体" w:eastAsia="宋体" w:hAnsi="宋体" w:cs="宋体" w:hint="eastAsia"/>
                <w:color w:val="auto"/>
                <w:spacing w:val="-8"/>
                <w:sz w:val="24"/>
                <w:szCs w:val="24"/>
              </w:rPr>
              <w:t xml:space="preserve">，具体情形： </w:t>
            </w:r>
          </w:p>
          <w:p w14:paraId="20C4D94A" w14:textId="77777777" w:rsidR="00B42070" w:rsidRDefault="00000000">
            <w:pPr>
              <w:pStyle w:val="2"/>
              <w:spacing w:line="240" w:lineRule="auto"/>
              <w:jc w:val="both"/>
              <w:rPr>
                <w:rFonts w:ascii="宋体" w:eastAsia="宋体" w:hAnsi="宋体" w:cs="宋体" w:hint="eastAsia"/>
                <w:b w:val="0"/>
                <w:color w:val="auto"/>
                <w:spacing w:val="-6"/>
                <w:sz w:val="24"/>
                <w:szCs w:val="24"/>
              </w:rPr>
            </w:pPr>
            <w:bookmarkStart w:id="27" w:name="_Toc164412138"/>
            <w:bookmarkStart w:id="28" w:name="_Toc30859"/>
            <w:r>
              <w:rPr>
                <w:rFonts w:ascii="宋体" w:eastAsia="宋体" w:hAnsi="宋体" w:cs="宋体" w:hint="eastAsia"/>
                <w:b w:val="0"/>
                <w:color w:val="auto"/>
                <w:spacing w:val="-6"/>
                <w:sz w:val="24"/>
                <w:szCs w:val="24"/>
              </w:rPr>
              <w:t>（1）投标人在开标之日后到投标有效期满前，投标人擅自撤回投标的；</w:t>
            </w:r>
            <w:bookmarkEnd w:id="27"/>
            <w:bookmarkEnd w:id="28"/>
          </w:p>
          <w:p w14:paraId="3AD0BB62" w14:textId="77777777" w:rsidR="00B42070" w:rsidRDefault="00000000">
            <w:pPr>
              <w:pStyle w:val="2"/>
              <w:spacing w:line="240" w:lineRule="auto"/>
              <w:jc w:val="both"/>
              <w:rPr>
                <w:rFonts w:ascii="宋体" w:eastAsia="宋体" w:hAnsi="宋体" w:cs="宋体" w:hint="eastAsia"/>
                <w:color w:val="auto"/>
              </w:rPr>
            </w:pPr>
            <w:bookmarkStart w:id="29" w:name="_Toc7017"/>
            <w:bookmarkStart w:id="30" w:name="_Toc164412139"/>
            <w:r>
              <w:rPr>
                <w:rFonts w:ascii="宋体" w:eastAsia="宋体" w:hAnsi="宋体" w:cs="宋体" w:hint="eastAsia"/>
                <w:b w:val="0"/>
                <w:color w:val="auto"/>
                <w:spacing w:val="-6"/>
                <w:sz w:val="24"/>
                <w:szCs w:val="24"/>
              </w:rPr>
              <w:t>（2）中标人拒绝与采购人签订合同的。</w:t>
            </w:r>
            <w:bookmarkEnd w:id="29"/>
            <w:bookmarkEnd w:id="30"/>
          </w:p>
        </w:tc>
      </w:tr>
      <w:tr w:rsidR="00B42070" w14:paraId="65BB3639" w14:textId="77777777">
        <w:trPr>
          <w:gridAfter w:val="1"/>
          <w:wAfter w:w="25" w:type="dxa"/>
          <w:trHeight w:val="316"/>
        </w:trPr>
        <w:tc>
          <w:tcPr>
            <w:tcW w:w="989" w:type="dxa"/>
          </w:tcPr>
          <w:p w14:paraId="55CB4B37" w14:textId="77777777" w:rsidR="00B42070" w:rsidRDefault="00000000">
            <w:pPr>
              <w:spacing w:before="58"/>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13.1</w:t>
            </w:r>
          </w:p>
        </w:tc>
        <w:tc>
          <w:tcPr>
            <w:tcW w:w="1696" w:type="dxa"/>
          </w:tcPr>
          <w:p w14:paraId="7311644E" w14:textId="77777777" w:rsidR="00B42070" w:rsidRDefault="00000000">
            <w:pPr>
              <w:pStyle w:val="2"/>
              <w:spacing w:line="240" w:lineRule="auto"/>
              <w:rPr>
                <w:rFonts w:ascii="宋体" w:eastAsia="宋体" w:hAnsi="宋体" w:cs="宋体" w:hint="eastAsia"/>
                <w:b w:val="0"/>
                <w:color w:val="auto"/>
                <w:spacing w:val="-6"/>
                <w:sz w:val="24"/>
                <w:szCs w:val="24"/>
              </w:rPr>
            </w:pPr>
            <w:bookmarkStart w:id="31" w:name="_Toc164412140"/>
            <w:bookmarkStart w:id="32" w:name="_Toc17903"/>
            <w:r>
              <w:rPr>
                <w:rFonts w:ascii="宋体" w:eastAsia="宋体" w:hAnsi="宋体" w:cs="宋体" w:hint="eastAsia"/>
                <w:b w:val="0"/>
                <w:color w:val="auto"/>
                <w:spacing w:val="-6"/>
                <w:sz w:val="24"/>
                <w:szCs w:val="24"/>
              </w:rPr>
              <w:t>投标有效期</w:t>
            </w:r>
            <w:bookmarkEnd w:id="31"/>
            <w:bookmarkEnd w:id="32"/>
          </w:p>
        </w:tc>
        <w:tc>
          <w:tcPr>
            <w:tcW w:w="7376" w:type="dxa"/>
            <w:gridSpan w:val="3"/>
          </w:tcPr>
          <w:p w14:paraId="7D41F0AE" w14:textId="77777777" w:rsidR="00B42070" w:rsidRDefault="00000000">
            <w:pPr>
              <w:pStyle w:val="2"/>
              <w:spacing w:line="240" w:lineRule="auto"/>
              <w:jc w:val="both"/>
              <w:rPr>
                <w:rFonts w:ascii="宋体" w:eastAsia="宋体" w:hAnsi="宋体" w:cs="宋体" w:hint="eastAsia"/>
                <w:b w:val="0"/>
                <w:color w:val="auto"/>
                <w:spacing w:val="-6"/>
                <w:sz w:val="24"/>
                <w:szCs w:val="24"/>
              </w:rPr>
            </w:pPr>
            <w:bookmarkStart w:id="33" w:name="_Toc164412141"/>
            <w:bookmarkStart w:id="34" w:name="_Toc22060"/>
            <w:r>
              <w:rPr>
                <w:rFonts w:ascii="宋体" w:eastAsia="宋体" w:hAnsi="宋体" w:cs="宋体" w:hint="eastAsia"/>
                <w:b w:val="0"/>
                <w:color w:val="auto"/>
                <w:spacing w:val="-6"/>
                <w:sz w:val="24"/>
                <w:szCs w:val="24"/>
              </w:rPr>
              <w:t>自提交投标文件的截止之日起算90日历天。</w:t>
            </w:r>
            <w:bookmarkEnd w:id="33"/>
            <w:bookmarkEnd w:id="34"/>
          </w:p>
        </w:tc>
      </w:tr>
      <w:tr w:rsidR="00B42070" w14:paraId="0D4E3D80" w14:textId="77777777">
        <w:trPr>
          <w:gridAfter w:val="1"/>
          <w:wAfter w:w="25" w:type="dxa"/>
          <w:trHeight w:val="316"/>
        </w:trPr>
        <w:tc>
          <w:tcPr>
            <w:tcW w:w="989" w:type="dxa"/>
            <w:vAlign w:val="center"/>
          </w:tcPr>
          <w:p w14:paraId="5A1C2204" w14:textId="77777777" w:rsidR="00B42070" w:rsidRDefault="00000000">
            <w:r>
              <w:rPr>
                <w:rFonts w:hint="eastAsia"/>
              </w:rPr>
              <w:t>18.2</w:t>
            </w:r>
          </w:p>
        </w:tc>
        <w:tc>
          <w:tcPr>
            <w:tcW w:w="1696" w:type="dxa"/>
            <w:vAlign w:val="center"/>
          </w:tcPr>
          <w:p w14:paraId="0451D038" w14:textId="77777777" w:rsidR="00B42070" w:rsidRDefault="00000000">
            <w:pPr>
              <w:pStyle w:val="2"/>
              <w:spacing w:line="240" w:lineRule="auto"/>
              <w:jc w:val="both"/>
              <w:rPr>
                <w:rFonts w:ascii="宋体" w:eastAsia="宋体" w:hAnsi="宋体" w:cs="宋体" w:hint="eastAsia"/>
                <w:b w:val="0"/>
                <w:color w:val="auto"/>
                <w:spacing w:val="-6"/>
                <w:sz w:val="24"/>
                <w:szCs w:val="24"/>
              </w:rPr>
            </w:pPr>
            <w:r>
              <w:rPr>
                <w:rFonts w:ascii="宋体" w:eastAsia="宋体" w:hAnsi="宋体" w:cs="宋体" w:hint="eastAsia"/>
                <w:b w:val="0"/>
                <w:color w:val="auto"/>
                <w:spacing w:val="-6"/>
                <w:sz w:val="24"/>
                <w:szCs w:val="24"/>
              </w:rPr>
              <w:t>解密时间</w:t>
            </w:r>
          </w:p>
        </w:tc>
        <w:tc>
          <w:tcPr>
            <w:tcW w:w="7376" w:type="dxa"/>
            <w:gridSpan w:val="3"/>
            <w:vAlign w:val="center"/>
          </w:tcPr>
          <w:p w14:paraId="51ADA2E0" w14:textId="77777777" w:rsidR="00B42070" w:rsidRDefault="00000000">
            <w:pPr>
              <w:pStyle w:val="2"/>
              <w:spacing w:line="240" w:lineRule="auto"/>
              <w:jc w:val="both"/>
              <w:rPr>
                <w:rFonts w:ascii="宋体" w:eastAsia="宋体" w:hAnsi="宋体" w:cs="宋体" w:hint="eastAsia"/>
                <w:b w:val="0"/>
                <w:color w:val="auto"/>
                <w:spacing w:val="-6"/>
                <w:sz w:val="24"/>
                <w:szCs w:val="24"/>
              </w:rPr>
            </w:pPr>
            <w:r>
              <w:rPr>
                <w:rFonts w:ascii="宋体" w:eastAsia="宋体" w:hAnsi="宋体" w:cs="宋体" w:hint="eastAsia"/>
                <w:b w:val="0"/>
                <w:color w:val="auto"/>
                <w:spacing w:val="-6"/>
                <w:sz w:val="24"/>
                <w:szCs w:val="24"/>
              </w:rPr>
              <w:t>解密时间：</w:t>
            </w:r>
            <w:r>
              <w:rPr>
                <w:rFonts w:ascii="宋体" w:eastAsia="宋体" w:hAnsi="宋体" w:cs="宋体"/>
                <w:b w:val="0"/>
                <w:color w:val="auto"/>
                <w:spacing w:val="-6"/>
                <w:sz w:val="24"/>
                <w:szCs w:val="24"/>
              </w:rPr>
              <w:t>分钟（</w:t>
            </w:r>
            <w:r>
              <w:rPr>
                <w:rFonts w:ascii="宋体" w:eastAsia="宋体" w:hAnsi="宋体" w:cs="宋体" w:hint="eastAsia"/>
                <w:b w:val="0"/>
                <w:color w:val="auto"/>
                <w:spacing w:val="-6"/>
                <w:sz w:val="24"/>
                <w:szCs w:val="24"/>
              </w:rPr>
              <w:t>本项目不适用</w:t>
            </w:r>
            <w:r>
              <w:rPr>
                <w:rFonts w:ascii="宋体" w:eastAsia="宋体" w:hAnsi="宋体" w:cs="宋体"/>
                <w:b w:val="0"/>
                <w:color w:val="auto"/>
                <w:spacing w:val="-6"/>
                <w:sz w:val="24"/>
                <w:szCs w:val="24"/>
              </w:rPr>
              <w:t>）</w:t>
            </w:r>
          </w:p>
        </w:tc>
      </w:tr>
      <w:tr w:rsidR="00B42070" w14:paraId="4FE940D6" w14:textId="77777777">
        <w:trPr>
          <w:gridAfter w:val="1"/>
          <w:wAfter w:w="25" w:type="dxa"/>
          <w:trHeight w:val="1655"/>
        </w:trPr>
        <w:tc>
          <w:tcPr>
            <w:tcW w:w="989" w:type="dxa"/>
            <w:vAlign w:val="center"/>
          </w:tcPr>
          <w:p w14:paraId="0D9A0DFA" w14:textId="77777777" w:rsidR="00B42070" w:rsidRDefault="00000000">
            <w:pPr>
              <w:spacing w:before="69"/>
              <w:ind w:left="244"/>
              <w:jc w:val="both"/>
              <w:rPr>
                <w:rFonts w:ascii="宋体" w:eastAsia="宋体" w:hAnsi="宋体" w:cs="宋体" w:hint="eastAsia"/>
                <w:color w:val="auto"/>
                <w:spacing w:val="13"/>
                <w:sz w:val="24"/>
                <w:szCs w:val="24"/>
              </w:rPr>
            </w:pPr>
            <w:r>
              <w:rPr>
                <w:rFonts w:ascii="宋体" w:eastAsia="宋体" w:hAnsi="宋体" w:cs="宋体" w:hint="eastAsia"/>
                <w:color w:val="auto"/>
                <w:spacing w:val="10"/>
                <w:sz w:val="24"/>
                <w:szCs w:val="24"/>
              </w:rPr>
              <w:t>14.1</w:t>
            </w:r>
          </w:p>
        </w:tc>
        <w:tc>
          <w:tcPr>
            <w:tcW w:w="1696" w:type="dxa"/>
          </w:tcPr>
          <w:p w14:paraId="6A16E551" w14:textId="77777777" w:rsidR="00B42070" w:rsidRDefault="00B42070">
            <w:pPr>
              <w:spacing w:before="78"/>
              <w:ind w:left="254"/>
              <w:rPr>
                <w:rFonts w:ascii="宋体" w:eastAsia="宋体" w:hAnsi="宋体" w:cs="宋体" w:hint="eastAsia"/>
                <w:color w:val="auto"/>
                <w:spacing w:val="-2"/>
                <w:sz w:val="24"/>
                <w:szCs w:val="24"/>
              </w:rPr>
            </w:pPr>
          </w:p>
          <w:p w14:paraId="0B6848CB" w14:textId="77777777" w:rsidR="00B42070" w:rsidRDefault="00B42070">
            <w:pPr>
              <w:spacing w:before="78"/>
              <w:ind w:left="254"/>
              <w:rPr>
                <w:rFonts w:ascii="宋体" w:eastAsia="宋体" w:hAnsi="宋体" w:cs="宋体" w:hint="eastAsia"/>
                <w:color w:val="auto"/>
                <w:spacing w:val="-2"/>
                <w:sz w:val="24"/>
                <w:szCs w:val="24"/>
              </w:rPr>
            </w:pPr>
          </w:p>
          <w:p w14:paraId="3ABD4A98" w14:textId="77777777" w:rsidR="00B42070" w:rsidRDefault="00000000">
            <w:pPr>
              <w:spacing w:before="78"/>
              <w:ind w:firstLineChars="100" w:firstLine="238"/>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投标文件份数</w:t>
            </w:r>
          </w:p>
        </w:tc>
        <w:tc>
          <w:tcPr>
            <w:tcW w:w="7376" w:type="dxa"/>
            <w:gridSpan w:val="3"/>
          </w:tcPr>
          <w:p w14:paraId="0AE38190" w14:textId="77777777" w:rsidR="00B42070" w:rsidRDefault="00000000">
            <w:pPr>
              <w:pStyle w:val="2"/>
              <w:spacing w:line="240" w:lineRule="auto"/>
              <w:jc w:val="both"/>
              <w:rPr>
                <w:rFonts w:ascii="宋体" w:eastAsia="宋体" w:hAnsi="宋体" w:cs="宋体" w:hint="eastAsia"/>
                <w:b w:val="0"/>
                <w:color w:val="auto"/>
                <w:spacing w:val="-6"/>
                <w:sz w:val="21"/>
                <w:szCs w:val="21"/>
              </w:rPr>
            </w:pPr>
            <w:bookmarkStart w:id="35" w:name="_Toc164412142"/>
            <w:bookmarkStart w:id="36" w:name="_Toc23160"/>
            <w:r>
              <w:rPr>
                <w:rFonts w:ascii="宋体" w:eastAsia="宋体" w:hAnsi="宋体" w:cs="宋体" w:hint="eastAsia"/>
                <w:b w:val="0"/>
                <w:color w:val="auto"/>
                <w:spacing w:val="-6"/>
                <w:sz w:val="21"/>
                <w:szCs w:val="21"/>
              </w:rPr>
              <w:t>开标一览表 一份、投标人资格册（一正三副）、商务技术册（一正三副）、电子版文件一份。</w:t>
            </w:r>
            <w:bookmarkEnd w:id="35"/>
            <w:bookmarkEnd w:id="36"/>
          </w:p>
          <w:p w14:paraId="54EE2AB5" w14:textId="77777777" w:rsidR="00B42070" w:rsidRDefault="00000000">
            <w:pPr>
              <w:pStyle w:val="2"/>
              <w:spacing w:line="240" w:lineRule="auto"/>
              <w:jc w:val="both"/>
              <w:rPr>
                <w:rFonts w:ascii="宋体" w:eastAsia="宋体" w:hAnsi="宋体" w:cs="宋体" w:hint="eastAsia"/>
                <w:bCs/>
                <w:color w:val="auto"/>
                <w:spacing w:val="12"/>
                <w:sz w:val="24"/>
                <w:szCs w:val="24"/>
              </w:rPr>
            </w:pPr>
            <w:bookmarkStart w:id="37" w:name="_Toc16694"/>
            <w:bookmarkStart w:id="38" w:name="_Toc164412143"/>
            <w:r>
              <w:rPr>
                <w:rFonts w:ascii="宋体" w:eastAsia="宋体" w:hAnsi="宋体" w:cs="宋体" w:hint="eastAsia"/>
                <w:bCs/>
                <w:color w:val="auto"/>
                <w:spacing w:val="-6"/>
                <w:sz w:val="21"/>
                <w:szCs w:val="21"/>
              </w:rPr>
              <w:t>（投标人递交的电子版文件必须为签字盖章后的正本扫描件+可编辑版word文档，包含纸质投标文件全部内容，存储载体为U盘，不退。（为了方便区分各投标人，请在U盘表面粘贴单位标识，如：项目编号后三位+包号+投标人简称）</w:t>
            </w:r>
            <w:bookmarkEnd w:id="37"/>
            <w:bookmarkEnd w:id="38"/>
          </w:p>
        </w:tc>
      </w:tr>
      <w:tr w:rsidR="00B42070" w14:paraId="04001F22" w14:textId="77777777">
        <w:trPr>
          <w:gridAfter w:val="1"/>
          <w:wAfter w:w="25" w:type="dxa"/>
          <w:trHeight w:val="1872"/>
        </w:trPr>
        <w:tc>
          <w:tcPr>
            <w:tcW w:w="989" w:type="dxa"/>
          </w:tcPr>
          <w:p w14:paraId="42693ED7" w14:textId="77777777" w:rsidR="00B42070" w:rsidRDefault="00B42070">
            <w:pPr>
              <w:rPr>
                <w:rFonts w:ascii="宋体" w:eastAsia="宋体" w:hAnsi="宋体" w:cs="宋体" w:hint="eastAsia"/>
                <w:color w:val="auto"/>
              </w:rPr>
            </w:pPr>
          </w:p>
          <w:p w14:paraId="5A9C8390" w14:textId="77777777" w:rsidR="00B42070" w:rsidRDefault="00B42070">
            <w:pPr>
              <w:rPr>
                <w:rFonts w:ascii="宋体" w:eastAsia="宋体" w:hAnsi="宋体" w:cs="宋体" w:hint="eastAsia"/>
                <w:color w:val="auto"/>
              </w:rPr>
            </w:pPr>
          </w:p>
          <w:p w14:paraId="417013C3" w14:textId="77777777" w:rsidR="00B42070" w:rsidRDefault="00B42070">
            <w:pPr>
              <w:rPr>
                <w:rFonts w:ascii="宋体" w:eastAsia="宋体" w:hAnsi="宋体" w:cs="宋体" w:hint="eastAsia"/>
                <w:color w:val="auto"/>
              </w:rPr>
            </w:pPr>
          </w:p>
          <w:p w14:paraId="03B301A0" w14:textId="77777777" w:rsidR="00B42070" w:rsidRDefault="00000000">
            <w:pPr>
              <w:spacing w:before="69"/>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t>2</w:t>
            </w:r>
            <w:r>
              <w:rPr>
                <w:rFonts w:ascii="宋体" w:eastAsia="宋体" w:hAnsi="宋体" w:cs="宋体" w:hint="eastAsia"/>
                <w:color w:val="auto"/>
                <w:spacing w:val="12"/>
                <w:sz w:val="24"/>
                <w:szCs w:val="24"/>
              </w:rPr>
              <w:t>2.1</w:t>
            </w:r>
          </w:p>
        </w:tc>
        <w:tc>
          <w:tcPr>
            <w:tcW w:w="1696" w:type="dxa"/>
          </w:tcPr>
          <w:p w14:paraId="05520C2E" w14:textId="77777777" w:rsidR="00B42070" w:rsidRDefault="00B42070">
            <w:pPr>
              <w:rPr>
                <w:rFonts w:ascii="宋体" w:eastAsia="宋体" w:hAnsi="宋体" w:cs="宋体" w:hint="eastAsia"/>
                <w:color w:val="auto"/>
              </w:rPr>
            </w:pPr>
          </w:p>
          <w:p w14:paraId="37A9E4E7" w14:textId="77777777" w:rsidR="00B42070" w:rsidRDefault="00B42070">
            <w:pPr>
              <w:rPr>
                <w:rFonts w:ascii="宋体" w:eastAsia="宋体" w:hAnsi="宋体" w:cs="宋体" w:hint="eastAsia"/>
                <w:color w:val="auto"/>
              </w:rPr>
            </w:pPr>
          </w:p>
          <w:p w14:paraId="0BBF417F" w14:textId="77777777" w:rsidR="00B42070" w:rsidRDefault="00B42070">
            <w:pPr>
              <w:rPr>
                <w:rFonts w:ascii="宋体" w:eastAsia="宋体" w:hAnsi="宋体" w:cs="宋体" w:hint="eastAsia"/>
                <w:color w:val="auto"/>
              </w:rPr>
            </w:pPr>
          </w:p>
          <w:p w14:paraId="434054DE" w14:textId="77777777" w:rsidR="00B42070" w:rsidRDefault="00000000">
            <w:pPr>
              <w:spacing w:before="78"/>
              <w:ind w:left="254"/>
              <w:rPr>
                <w:rFonts w:ascii="宋体" w:eastAsia="宋体" w:hAnsi="宋体" w:cs="宋体" w:hint="eastAsia"/>
                <w:color w:val="auto"/>
                <w:sz w:val="24"/>
                <w:szCs w:val="24"/>
              </w:rPr>
            </w:pPr>
            <w:r>
              <w:rPr>
                <w:rFonts w:ascii="宋体" w:eastAsia="宋体" w:hAnsi="宋体" w:cs="宋体" w:hint="eastAsia"/>
                <w:color w:val="auto"/>
                <w:spacing w:val="-2"/>
                <w:sz w:val="24"/>
                <w:szCs w:val="24"/>
              </w:rPr>
              <w:t>确定中</w:t>
            </w:r>
            <w:r>
              <w:rPr>
                <w:rFonts w:ascii="宋体" w:eastAsia="宋体" w:hAnsi="宋体" w:cs="宋体" w:hint="eastAsia"/>
                <w:color w:val="auto"/>
                <w:spacing w:val="-1"/>
                <w:sz w:val="24"/>
                <w:szCs w:val="24"/>
              </w:rPr>
              <w:t>标人</w:t>
            </w:r>
          </w:p>
        </w:tc>
        <w:tc>
          <w:tcPr>
            <w:tcW w:w="7376" w:type="dxa"/>
            <w:gridSpan w:val="3"/>
          </w:tcPr>
          <w:p w14:paraId="1604972D"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中标候选人并列的，采购人是否委托评标委员会确定中标人：</w:t>
            </w:r>
          </w:p>
          <w:p w14:paraId="49285A9C"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6"/>
                <w:sz w:val="24"/>
                <w:szCs w:val="24"/>
              </w:rPr>
              <w:t>否</w:t>
            </w:r>
          </w:p>
          <w:p w14:paraId="2C28F488"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□是</w:t>
            </w:r>
          </w:p>
          <w:p w14:paraId="3A39C16D"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中标候选人并列的，按照以下方式确定中标人：</w:t>
            </w:r>
          </w:p>
          <w:p w14:paraId="54BE3908"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■得分且投标报价均相同的，以</w:t>
            </w:r>
            <w:r>
              <w:rPr>
                <w:rFonts w:ascii="宋体" w:eastAsia="宋体" w:hAnsi="宋体" w:cs="宋体" w:hint="eastAsia"/>
                <w:color w:val="auto"/>
                <w:spacing w:val="-6"/>
                <w:sz w:val="24"/>
                <w:szCs w:val="24"/>
                <w:u w:val="single"/>
              </w:rPr>
              <w:t>技术评审</w:t>
            </w:r>
            <w:r>
              <w:rPr>
                <w:rFonts w:ascii="宋体" w:eastAsia="宋体" w:hAnsi="宋体" w:cs="宋体" w:hint="eastAsia"/>
                <w:color w:val="auto"/>
                <w:spacing w:val="-6"/>
                <w:sz w:val="24"/>
                <w:szCs w:val="24"/>
              </w:rPr>
              <w:t>得分高者为中标人</w:t>
            </w:r>
          </w:p>
          <w:p w14:paraId="209EB7DB" w14:textId="77777777" w:rsidR="00B42070" w:rsidRDefault="00000000">
            <w:pPr>
              <w:spacing w:before="37"/>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□随机抽取</w:t>
            </w:r>
          </w:p>
        </w:tc>
      </w:tr>
      <w:tr w:rsidR="00B42070" w14:paraId="5573E793" w14:textId="77777777">
        <w:trPr>
          <w:gridAfter w:val="1"/>
          <w:wAfter w:w="25" w:type="dxa"/>
          <w:trHeight w:val="90"/>
        </w:trPr>
        <w:tc>
          <w:tcPr>
            <w:tcW w:w="989" w:type="dxa"/>
            <w:vMerge w:val="restart"/>
            <w:tcBorders>
              <w:bottom w:val="nil"/>
            </w:tcBorders>
          </w:tcPr>
          <w:p w14:paraId="13B71546" w14:textId="77777777" w:rsidR="00B42070" w:rsidRDefault="00B42070">
            <w:pPr>
              <w:rPr>
                <w:rFonts w:ascii="宋体" w:eastAsia="宋体" w:hAnsi="宋体" w:cs="宋体" w:hint="eastAsia"/>
                <w:color w:val="auto"/>
              </w:rPr>
            </w:pPr>
          </w:p>
          <w:p w14:paraId="71B7E190" w14:textId="77777777" w:rsidR="00B42070" w:rsidRDefault="00B42070">
            <w:pPr>
              <w:rPr>
                <w:rFonts w:ascii="宋体" w:eastAsia="宋体" w:hAnsi="宋体" w:cs="宋体" w:hint="eastAsia"/>
                <w:color w:val="auto"/>
              </w:rPr>
            </w:pPr>
          </w:p>
          <w:p w14:paraId="365547ED" w14:textId="77777777" w:rsidR="00B42070" w:rsidRDefault="00B42070">
            <w:pPr>
              <w:rPr>
                <w:rFonts w:ascii="宋体" w:eastAsia="宋体" w:hAnsi="宋体" w:cs="宋体" w:hint="eastAsia"/>
                <w:color w:val="auto"/>
              </w:rPr>
            </w:pPr>
          </w:p>
          <w:p w14:paraId="00B51742" w14:textId="77777777" w:rsidR="00B42070" w:rsidRDefault="00000000">
            <w:pPr>
              <w:spacing w:before="69"/>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lastRenderedPageBreak/>
              <w:t>2</w:t>
            </w:r>
            <w:r>
              <w:rPr>
                <w:rFonts w:ascii="宋体" w:eastAsia="宋体" w:hAnsi="宋体" w:cs="宋体" w:hint="eastAsia"/>
                <w:color w:val="auto"/>
                <w:spacing w:val="12"/>
                <w:sz w:val="24"/>
                <w:szCs w:val="24"/>
              </w:rPr>
              <w:t>5.5</w:t>
            </w:r>
          </w:p>
        </w:tc>
        <w:tc>
          <w:tcPr>
            <w:tcW w:w="1696" w:type="dxa"/>
            <w:vMerge w:val="restart"/>
            <w:tcBorders>
              <w:bottom w:val="nil"/>
            </w:tcBorders>
          </w:tcPr>
          <w:p w14:paraId="3E49EF61" w14:textId="77777777" w:rsidR="00B42070" w:rsidRDefault="00B42070">
            <w:pPr>
              <w:rPr>
                <w:rFonts w:ascii="宋体" w:eastAsia="宋体" w:hAnsi="宋体" w:cs="宋体" w:hint="eastAsia"/>
                <w:color w:val="auto"/>
              </w:rPr>
            </w:pPr>
          </w:p>
          <w:p w14:paraId="3571431E" w14:textId="77777777" w:rsidR="00B42070" w:rsidRDefault="00B42070">
            <w:pPr>
              <w:rPr>
                <w:rFonts w:ascii="宋体" w:eastAsia="宋体" w:hAnsi="宋体" w:cs="宋体" w:hint="eastAsia"/>
                <w:color w:val="auto"/>
              </w:rPr>
            </w:pPr>
          </w:p>
          <w:p w14:paraId="5528A3E6" w14:textId="77777777" w:rsidR="00B42070" w:rsidRDefault="00B42070">
            <w:pPr>
              <w:rPr>
                <w:rFonts w:ascii="宋体" w:eastAsia="宋体" w:hAnsi="宋体" w:cs="宋体" w:hint="eastAsia"/>
                <w:color w:val="auto"/>
              </w:rPr>
            </w:pPr>
          </w:p>
          <w:p w14:paraId="13248BC5" w14:textId="77777777" w:rsidR="00B42070" w:rsidRDefault="00000000">
            <w:pPr>
              <w:spacing w:before="78"/>
              <w:ind w:left="617"/>
              <w:rPr>
                <w:rFonts w:ascii="宋体" w:eastAsia="宋体" w:hAnsi="宋体" w:cs="宋体" w:hint="eastAsia"/>
                <w:color w:val="auto"/>
                <w:sz w:val="24"/>
                <w:szCs w:val="24"/>
              </w:rPr>
            </w:pPr>
            <w:r>
              <w:rPr>
                <w:rFonts w:ascii="宋体" w:eastAsia="宋体" w:hAnsi="宋体" w:cs="宋体" w:hint="eastAsia"/>
                <w:color w:val="auto"/>
                <w:spacing w:val="-4"/>
                <w:sz w:val="24"/>
                <w:szCs w:val="24"/>
              </w:rPr>
              <w:lastRenderedPageBreak/>
              <w:t>分</w:t>
            </w:r>
            <w:r>
              <w:rPr>
                <w:rFonts w:ascii="宋体" w:eastAsia="宋体" w:hAnsi="宋体" w:cs="宋体" w:hint="eastAsia"/>
                <w:color w:val="auto"/>
                <w:spacing w:val="-3"/>
                <w:sz w:val="24"/>
                <w:szCs w:val="24"/>
              </w:rPr>
              <w:t>包</w:t>
            </w:r>
          </w:p>
        </w:tc>
        <w:tc>
          <w:tcPr>
            <w:tcW w:w="7376" w:type="dxa"/>
            <w:gridSpan w:val="3"/>
            <w:tcBorders>
              <w:bottom w:val="nil"/>
            </w:tcBorders>
          </w:tcPr>
          <w:p w14:paraId="7C12B68A"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lastRenderedPageBreak/>
              <w:t>本项目的非主体、非关键性工作是否允许分包：</w:t>
            </w:r>
          </w:p>
          <w:p w14:paraId="74F1D240"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6"/>
                <w:sz w:val="24"/>
                <w:szCs w:val="24"/>
              </w:rPr>
              <w:t>不允许</w:t>
            </w:r>
          </w:p>
          <w:p w14:paraId="7C1BE6D8"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□允许，具体要求：</w:t>
            </w:r>
          </w:p>
        </w:tc>
      </w:tr>
      <w:tr w:rsidR="00B42070" w14:paraId="0F667D0D" w14:textId="77777777">
        <w:trPr>
          <w:trHeight w:val="938"/>
        </w:trPr>
        <w:tc>
          <w:tcPr>
            <w:tcW w:w="989" w:type="dxa"/>
            <w:vMerge/>
            <w:tcBorders>
              <w:top w:val="nil"/>
            </w:tcBorders>
          </w:tcPr>
          <w:p w14:paraId="5A87DD06" w14:textId="77777777" w:rsidR="00B42070" w:rsidRDefault="00B42070">
            <w:pPr>
              <w:rPr>
                <w:rFonts w:ascii="宋体" w:eastAsia="宋体" w:hAnsi="宋体" w:cs="宋体" w:hint="eastAsia"/>
                <w:color w:val="auto"/>
              </w:rPr>
            </w:pPr>
          </w:p>
        </w:tc>
        <w:tc>
          <w:tcPr>
            <w:tcW w:w="1696" w:type="dxa"/>
            <w:vMerge/>
            <w:tcBorders>
              <w:top w:val="nil"/>
            </w:tcBorders>
          </w:tcPr>
          <w:p w14:paraId="29371B3A" w14:textId="77777777" w:rsidR="00B42070" w:rsidRDefault="00B42070">
            <w:pPr>
              <w:rPr>
                <w:rFonts w:ascii="宋体" w:eastAsia="宋体" w:hAnsi="宋体" w:cs="宋体" w:hint="eastAsia"/>
                <w:color w:val="auto"/>
              </w:rPr>
            </w:pPr>
          </w:p>
        </w:tc>
        <w:tc>
          <w:tcPr>
            <w:tcW w:w="7376" w:type="dxa"/>
            <w:gridSpan w:val="3"/>
            <w:tcBorders>
              <w:top w:val="nil"/>
              <w:right w:val="nil"/>
            </w:tcBorders>
          </w:tcPr>
          <w:p w14:paraId="421C5710"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(1)可以分包履行的具体内容：</w:t>
            </w:r>
          </w:p>
          <w:p w14:paraId="5444D63B"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(2)允许分包的金额或者比例：</w:t>
            </w:r>
          </w:p>
          <w:p w14:paraId="6FDB71F8"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(3)其他要求：</w:t>
            </w:r>
          </w:p>
        </w:tc>
        <w:tc>
          <w:tcPr>
            <w:tcW w:w="25" w:type="dxa"/>
            <w:tcBorders>
              <w:top w:val="nil"/>
              <w:left w:val="nil"/>
            </w:tcBorders>
          </w:tcPr>
          <w:p w14:paraId="50B01D72" w14:textId="77777777" w:rsidR="00B42070" w:rsidRDefault="00B42070">
            <w:pPr>
              <w:spacing w:before="37"/>
              <w:rPr>
                <w:rFonts w:ascii="宋体" w:eastAsia="宋体" w:hAnsi="宋体" w:cs="宋体" w:hint="eastAsia"/>
                <w:color w:val="auto"/>
                <w:spacing w:val="-6"/>
                <w:sz w:val="24"/>
                <w:szCs w:val="24"/>
              </w:rPr>
            </w:pPr>
          </w:p>
        </w:tc>
      </w:tr>
      <w:tr w:rsidR="00B42070" w14:paraId="56347A61" w14:textId="77777777">
        <w:trPr>
          <w:gridAfter w:val="1"/>
          <w:wAfter w:w="25" w:type="dxa"/>
          <w:trHeight w:val="316"/>
        </w:trPr>
        <w:tc>
          <w:tcPr>
            <w:tcW w:w="989" w:type="dxa"/>
          </w:tcPr>
          <w:p w14:paraId="69D81F02" w14:textId="77777777" w:rsidR="00B42070" w:rsidRDefault="00000000">
            <w:pPr>
              <w:spacing w:before="60"/>
              <w:ind w:left="131"/>
              <w:rPr>
                <w:rFonts w:ascii="宋体" w:eastAsia="宋体" w:hAnsi="宋体" w:cs="宋体" w:hint="eastAsia"/>
                <w:color w:val="auto"/>
                <w:sz w:val="24"/>
                <w:szCs w:val="24"/>
              </w:rPr>
            </w:pPr>
            <w:r>
              <w:rPr>
                <w:rFonts w:ascii="宋体" w:eastAsia="宋体" w:hAnsi="宋体" w:cs="宋体" w:hint="eastAsia"/>
                <w:color w:val="auto"/>
                <w:spacing w:val="13"/>
                <w:sz w:val="24"/>
                <w:szCs w:val="24"/>
              </w:rPr>
              <w:t>26.1.</w:t>
            </w:r>
            <w:r>
              <w:rPr>
                <w:rFonts w:ascii="宋体" w:eastAsia="宋体" w:hAnsi="宋体" w:cs="宋体" w:hint="eastAsia"/>
                <w:color w:val="auto"/>
                <w:spacing w:val="12"/>
                <w:sz w:val="24"/>
                <w:szCs w:val="24"/>
              </w:rPr>
              <w:t>1</w:t>
            </w:r>
          </w:p>
        </w:tc>
        <w:tc>
          <w:tcPr>
            <w:tcW w:w="1696" w:type="dxa"/>
          </w:tcPr>
          <w:p w14:paraId="232A6DEA" w14:textId="77777777" w:rsidR="00B42070" w:rsidRDefault="00000000">
            <w:pPr>
              <w:spacing w:before="40"/>
              <w:ind w:left="614"/>
              <w:rPr>
                <w:rFonts w:ascii="宋体" w:eastAsia="宋体" w:hAnsi="宋体" w:cs="宋体" w:hint="eastAsia"/>
                <w:color w:val="auto"/>
                <w:sz w:val="24"/>
                <w:szCs w:val="24"/>
              </w:rPr>
            </w:pPr>
            <w:r>
              <w:rPr>
                <w:rFonts w:ascii="宋体" w:eastAsia="宋体" w:hAnsi="宋体" w:cs="宋体" w:hint="eastAsia"/>
                <w:color w:val="auto"/>
                <w:spacing w:val="-3"/>
                <w:sz w:val="24"/>
                <w:szCs w:val="24"/>
              </w:rPr>
              <w:t>询</w:t>
            </w:r>
            <w:r>
              <w:rPr>
                <w:rFonts w:ascii="宋体" w:eastAsia="宋体" w:hAnsi="宋体" w:cs="宋体" w:hint="eastAsia"/>
                <w:color w:val="auto"/>
                <w:spacing w:val="-2"/>
                <w:sz w:val="24"/>
                <w:szCs w:val="24"/>
              </w:rPr>
              <w:t>问</w:t>
            </w:r>
          </w:p>
        </w:tc>
        <w:tc>
          <w:tcPr>
            <w:tcW w:w="7376" w:type="dxa"/>
            <w:gridSpan w:val="3"/>
          </w:tcPr>
          <w:p w14:paraId="2DC769D9" w14:textId="77777777" w:rsidR="00B42070" w:rsidRDefault="00000000">
            <w:pPr>
              <w:rPr>
                <w:rFonts w:ascii="宋体" w:eastAsia="宋体" w:hAnsi="宋体" w:cs="宋体" w:hint="eastAsia"/>
                <w:snapToGrid/>
                <w:color w:val="auto"/>
              </w:rPr>
            </w:pPr>
            <w:r>
              <w:rPr>
                <w:rFonts w:ascii="宋体" w:eastAsia="宋体" w:hAnsi="宋体" w:cs="宋体" w:hint="eastAsia"/>
                <w:color w:val="auto"/>
                <w:spacing w:val="-15"/>
                <w:sz w:val="24"/>
                <w:szCs w:val="24"/>
              </w:rPr>
              <w:t>询</w:t>
            </w:r>
            <w:r>
              <w:rPr>
                <w:rFonts w:ascii="宋体" w:eastAsia="宋体" w:hAnsi="宋体" w:cs="宋体" w:hint="eastAsia"/>
                <w:color w:val="auto"/>
                <w:spacing w:val="-14"/>
                <w:sz w:val="24"/>
                <w:szCs w:val="24"/>
              </w:rPr>
              <w:t>问送达形式：</w:t>
            </w:r>
            <w:r>
              <w:rPr>
                <w:rFonts w:ascii="宋体" w:eastAsia="宋体" w:hAnsi="宋体" w:cs="宋体" w:hint="eastAsia"/>
                <w:color w:val="auto"/>
                <w:spacing w:val="-14"/>
                <w:sz w:val="24"/>
                <w:szCs w:val="24"/>
                <w:u w:val="single"/>
              </w:rPr>
              <w:t xml:space="preserve"> 以书面、传真或邮件（扫描原件）的形式送至我司地址</w:t>
            </w:r>
            <w:r>
              <w:rPr>
                <w:rFonts w:ascii="宋体" w:eastAsia="宋体" w:hAnsi="宋体" w:cs="宋体" w:hint="eastAsia"/>
                <w:color w:val="auto"/>
                <w:spacing w:val="-11"/>
                <w:sz w:val="24"/>
                <w:szCs w:val="24"/>
                <w:u w:val="single"/>
              </w:rPr>
              <w:t>。电子邮箱：</w:t>
            </w:r>
            <w:r>
              <w:rPr>
                <w:rFonts w:ascii="宋体" w:eastAsia="宋体" w:hAnsi="宋体" w:cs="宋体" w:hint="eastAsia"/>
                <w:sz w:val="24"/>
                <w:szCs w:val="24"/>
                <w:u w:val="single"/>
              </w:rPr>
              <w:t>1921262717@qq.com</w:t>
            </w:r>
            <w:r>
              <w:rPr>
                <w:rFonts w:ascii="宋体" w:eastAsia="宋体" w:hAnsi="宋体" w:cs="宋体" w:hint="eastAsia"/>
                <w:color w:val="auto"/>
                <w:spacing w:val="-14"/>
                <w:sz w:val="24"/>
                <w:szCs w:val="24"/>
              </w:rPr>
              <w:t>。</w:t>
            </w:r>
          </w:p>
        </w:tc>
      </w:tr>
      <w:tr w:rsidR="00B42070" w14:paraId="4ADDB4B5" w14:textId="77777777">
        <w:trPr>
          <w:gridAfter w:val="1"/>
          <w:wAfter w:w="25" w:type="dxa"/>
          <w:trHeight w:val="1478"/>
        </w:trPr>
        <w:tc>
          <w:tcPr>
            <w:tcW w:w="989" w:type="dxa"/>
          </w:tcPr>
          <w:p w14:paraId="3647BF32" w14:textId="77777777" w:rsidR="00B42070" w:rsidRDefault="00B42070">
            <w:pPr>
              <w:spacing w:before="37"/>
              <w:ind w:left="117"/>
              <w:rPr>
                <w:rFonts w:ascii="宋体" w:eastAsia="宋体" w:hAnsi="宋体" w:cs="宋体" w:hint="eastAsia"/>
                <w:color w:val="auto"/>
                <w:spacing w:val="-6"/>
                <w:sz w:val="24"/>
                <w:szCs w:val="24"/>
              </w:rPr>
            </w:pPr>
          </w:p>
          <w:p w14:paraId="797EA07A" w14:textId="77777777" w:rsidR="00B42070" w:rsidRDefault="00000000">
            <w:pPr>
              <w:spacing w:before="37"/>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26.3</w:t>
            </w:r>
          </w:p>
        </w:tc>
        <w:tc>
          <w:tcPr>
            <w:tcW w:w="1696" w:type="dxa"/>
          </w:tcPr>
          <w:p w14:paraId="09DF54D2" w14:textId="77777777" w:rsidR="00B42070" w:rsidRDefault="00B42070">
            <w:pPr>
              <w:spacing w:before="37"/>
              <w:ind w:left="117"/>
              <w:rPr>
                <w:rFonts w:ascii="宋体" w:eastAsia="宋体" w:hAnsi="宋体" w:cs="宋体" w:hint="eastAsia"/>
                <w:color w:val="auto"/>
                <w:spacing w:val="-6"/>
                <w:sz w:val="24"/>
                <w:szCs w:val="24"/>
              </w:rPr>
            </w:pPr>
          </w:p>
          <w:p w14:paraId="57C5B05D" w14:textId="77777777" w:rsidR="00B42070" w:rsidRDefault="00000000">
            <w:pPr>
              <w:spacing w:before="37"/>
              <w:ind w:left="117"/>
              <w:jc w:val="center"/>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联系方式</w:t>
            </w:r>
          </w:p>
        </w:tc>
        <w:tc>
          <w:tcPr>
            <w:tcW w:w="7376" w:type="dxa"/>
            <w:gridSpan w:val="3"/>
          </w:tcPr>
          <w:p w14:paraId="560BC2D7" w14:textId="77777777" w:rsidR="00B42070" w:rsidRDefault="00000000">
            <w:pPr>
              <w:spacing w:before="40"/>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接收询问和质疑的联系方式</w:t>
            </w:r>
          </w:p>
          <w:p w14:paraId="1C3E90E4" w14:textId="77777777" w:rsidR="00B42070" w:rsidRDefault="00000000">
            <w:pPr>
              <w:spacing w:before="40"/>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联系部门：</w:t>
            </w:r>
            <w:r>
              <w:rPr>
                <w:rFonts w:ascii="宋体" w:eastAsia="宋体" w:hAnsi="宋体" w:cs="宋体" w:hint="eastAsia"/>
                <w:snapToGrid/>
                <w:kern w:val="2"/>
                <w:sz w:val="24"/>
                <w:szCs w:val="24"/>
              </w:rPr>
              <w:t>北京天信和咨询服务有限公司</w:t>
            </w:r>
            <w:r>
              <w:rPr>
                <w:rFonts w:ascii="宋体" w:eastAsia="宋体" w:hAnsi="宋体" w:cs="宋体" w:hint="eastAsia"/>
                <w:color w:val="auto"/>
                <w:spacing w:val="-15"/>
                <w:sz w:val="24"/>
                <w:szCs w:val="24"/>
              </w:rPr>
              <w:t>；</w:t>
            </w:r>
          </w:p>
          <w:p w14:paraId="27494C0D" w14:textId="77777777" w:rsidR="00B42070" w:rsidRDefault="00000000">
            <w:pPr>
              <w:spacing w:before="40"/>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联系电话：</w:t>
            </w:r>
            <w:r>
              <w:rPr>
                <w:rFonts w:ascii="宋体" w:eastAsia="宋体" w:hAnsi="宋体" w:cs="宋体" w:hint="eastAsia"/>
                <w:snapToGrid/>
                <w:kern w:val="2"/>
                <w:sz w:val="24"/>
                <w:szCs w:val="24"/>
              </w:rPr>
              <w:t>15711438973</w:t>
            </w:r>
            <w:r>
              <w:rPr>
                <w:rFonts w:ascii="宋体" w:eastAsia="宋体" w:hAnsi="宋体" w:cs="宋体" w:hint="eastAsia"/>
                <w:color w:val="auto"/>
                <w:spacing w:val="-15"/>
                <w:sz w:val="24"/>
                <w:szCs w:val="24"/>
              </w:rPr>
              <w:t>；</w:t>
            </w:r>
          </w:p>
          <w:p w14:paraId="41F764AA" w14:textId="5DE1CB74" w:rsidR="00B42070" w:rsidRDefault="00000000">
            <w:pPr>
              <w:spacing w:before="40"/>
              <w:ind w:left="114"/>
              <w:rPr>
                <w:rFonts w:ascii="宋体" w:eastAsia="宋体" w:hAnsi="宋体" w:cs="宋体" w:hint="eastAsia"/>
                <w:color w:val="auto"/>
                <w:spacing w:val="-6"/>
                <w:sz w:val="24"/>
                <w:szCs w:val="24"/>
              </w:rPr>
            </w:pPr>
            <w:r>
              <w:rPr>
                <w:rFonts w:ascii="宋体" w:eastAsia="宋体" w:hAnsi="宋体" w:cs="宋体" w:hint="eastAsia"/>
                <w:color w:val="auto"/>
                <w:spacing w:val="-15"/>
                <w:sz w:val="24"/>
                <w:szCs w:val="24"/>
              </w:rPr>
              <w:t>通讯地址：</w:t>
            </w:r>
            <w:r w:rsidR="005A4E92">
              <w:rPr>
                <w:rFonts w:ascii="宋体" w:eastAsia="宋体" w:hAnsi="宋体" w:cs="宋体" w:hint="eastAsia"/>
                <w:color w:val="auto"/>
                <w:spacing w:val="-15"/>
                <w:sz w:val="24"/>
                <w:szCs w:val="24"/>
              </w:rPr>
              <w:t>北京市朝阳区大屯里317号金泉汇三单元2515室</w:t>
            </w:r>
            <w:r>
              <w:rPr>
                <w:rFonts w:ascii="宋体" w:eastAsia="宋体" w:hAnsi="宋体" w:cs="宋体" w:hint="eastAsia"/>
                <w:color w:val="auto"/>
                <w:spacing w:val="-15"/>
                <w:sz w:val="24"/>
                <w:szCs w:val="24"/>
              </w:rPr>
              <w:t>。</w:t>
            </w:r>
          </w:p>
        </w:tc>
      </w:tr>
      <w:tr w:rsidR="00B42070" w14:paraId="24890208" w14:textId="77777777">
        <w:trPr>
          <w:gridAfter w:val="1"/>
          <w:wAfter w:w="25" w:type="dxa"/>
          <w:trHeight w:val="2046"/>
        </w:trPr>
        <w:tc>
          <w:tcPr>
            <w:tcW w:w="989" w:type="dxa"/>
          </w:tcPr>
          <w:p w14:paraId="366A739F" w14:textId="77777777" w:rsidR="00B42070" w:rsidRDefault="00B42070">
            <w:pPr>
              <w:rPr>
                <w:rFonts w:ascii="宋体" w:eastAsia="宋体" w:hAnsi="宋体" w:cs="宋体" w:hint="eastAsia"/>
                <w:color w:val="auto"/>
              </w:rPr>
            </w:pPr>
          </w:p>
          <w:p w14:paraId="2CE27BDF" w14:textId="77777777" w:rsidR="00B42070" w:rsidRDefault="00B42070">
            <w:pPr>
              <w:rPr>
                <w:rFonts w:ascii="宋体" w:eastAsia="宋体" w:hAnsi="宋体" w:cs="宋体" w:hint="eastAsia"/>
                <w:color w:val="auto"/>
              </w:rPr>
            </w:pPr>
          </w:p>
          <w:p w14:paraId="07B6DD14" w14:textId="77777777" w:rsidR="00B42070" w:rsidRDefault="00000000">
            <w:pPr>
              <w:spacing w:before="69"/>
              <w:ind w:left="359"/>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7</w:t>
            </w:r>
          </w:p>
        </w:tc>
        <w:tc>
          <w:tcPr>
            <w:tcW w:w="1696" w:type="dxa"/>
          </w:tcPr>
          <w:p w14:paraId="0D4BEB30" w14:textId="77777777" w:rsidR="00B42070" w:rsidRDefault="00B42070">
            <w:pPr>
              <w:rPr>
                <w:rFonts w:ascii="宋体" w:eastAsia="宋体" w:hAnsi="宋体" w:cs="宋体" w:hint="eastAsia"/>
                <w:color w:val="auto"/>
              </w:rPr>
            </w:pPr>
          </w:p>
          <w:p w14:paraId="348A3647" w14:textId="77777777" w:rsidR="00B42070" w:rsidRDefault="00B42070">
            <w:pPr>
              <w:rPr>
                <w:rFonts w:ascii="宋体" w:eastAsia="宋体" w:hAnsi="宋体" w:cs="宋体" w:hint="eastAsia"/>
                <w:color w:val="auto"/>
              </w:rPr>
            </w:pPr>
          </w:p>
          <w:p w14:paraId="35511138" w14:textId="77777777" w:rsidR="00B42070" w:rsidRDefault="00000000">
            <w:pPr>
              <w:spacing w:before="78"/>
              <w:ind w:left="493"/>
              <w:rPr>
                <w:rFonts w:ascii="宋体" w:eastAsia="宋体" w:hAnsi="宋体" w:cs="宋体" w:hint="eastAsia"/>
                <w:color w:val="auto"/>
                <w:sz w:val="24"/>
                <w:szCs w:val="24"/>
              </w:rPr>
            </w:pPr>
            <w:r>
              <w:rPr>
                <w:rFonts w:ascii="宋体" w:eastAsia="宋体" w:hAnsi="宋体" w:cs="宋体" w:hint="eastAsia"/>
                <w:color w:val="auto"/>
                <w:spacing w:val="-2"/>
                <w:sz w:val="24"/>
                <w:szCs w:val="24"/>
              </w:rPr>
              <w:t>代理费</w:t>
            </w:r>
          </w:p>
        </w:tc>
        <w:tc>
          <w:tcPr>
            <w:tcW w:w="7376" w:type="dxa"/>
            <w:gridSpan w:val="3"/>
          </w:tcPr>
          <w:p w14:paraId="020E5981" w14:textId="77777777" w:rsidR="00B42070" w:rsidRDefault="00000000">
            <w:pPr>
              <w:spacing w:before="40"/>
              <w:ind w:left="122"/>
              <w:rPr>
                <w:rFonts w:ascii="宋体" w:eastAsia="宋体" w:hAnsi="宋体" w:cs="宋体" w:hint="eastAsia"/>
                <w:color w:val="auto"/>
                <w:sz w:val="24"/>
                <w:szCs w:val="24"/>
              </w:rPr>
            </w:pPr>
            <w:r>
              <w:rPr>
                <w:rFonts w:ascii="宋体" w:eastAsia="宋体" w:hAnsi="宋体" w:cs="宋体" w:hint="eastAsia"/>
                <w:color w:val="auto"/>
                <w:spacing w:val="-15"/>
                <w:sz w:val="24"/>
                <w:szCs w:val="24"/>
              </w:rPr>
              <w:t>收</w:t>
            </w:r>
            <w:r>
              <w:rPr>
                <w:rFonts w:ascii="宋体" w:eastAsia="宋体" w:hAnsi="宋体" w:cs="宋体" w:hint="eastAsia"/>
                <w:color w:val="auto"/>
                <w:spacing w:val="-11"/>
                <w:sz w:val="24"/>
                <w:szCs w:val="24"/>
              </w:rPr>
              <w:t>费对象：</w:t>
            </w:r>
          </w:p>
          <w:p w14:paraId="7B8C5A43" w14:textId="77777777" w:rsidR="00B42070" w:rsidRDefault="00000000">
            <w:pPr>
              <w:spacing w:before="26"/>
              <w:ind w:left="126"/>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4"/>
                <w:sz w:val="24"/>
                <w:szCs w:val="24"/>
              </w:rPr>
              <w:t>采购人</w:t>
            </w:r>
          </w:p>
          <w:p w14:paraId="526FC995" w14:textId="77777777" w:rsidR="00B42070" w:rsidRDefault="00000000">
            <w:pPr>
              <w:spacing w:before="24"/>
              <w:ind w:left="126"/>
              <w:rPr>
                <w:rFonts w:ascii="宋体" w:eastAsia="宋体" w:hAnsi="宋体" w:cs="宋体" w:hint="eastAsia"/>
                <w:color w:val="auto"/>
                <w:sz w:val="24"/>
                <w:szCs w:val="24"/>
              </w:rPr>
            </w:pPr>
            <w:r>
              <w:rPr>
                <w:rFonts w:ascii="宋体" w:eastAsia="宋体" w:hAnsi="宋体" w:cs="宋体" w:hint="eastAsia"/>
                <w:color w:val="auto"/>
                <w:spacing w:val="17"/>
                <w:sz w:val="24"/>
                <w:szCs w:val="24"/>
              </w:rPr>
              <w:t>□</w:t>
            </w:r>
            <w:r>
              <w:rPr>
                <w:rFonts w:ascii="宋体" w:eastAsia="宋体" w:hAnsi="宋体" w:cs="宋体" w:hint="eastAsia"/>
                <w:color w:val="auto"/>
                <w:spacing w:val="14"/>
                <w:sz w:val="24"/>
                <w:szCs w:val="24"/>
              </w:rPr>
              <w:t>中标人</w:t>
            </w:r>
          </w:p>
          <w:p w14:paraId="259532AC" w14:textId="77777777" w:rsidR="00B42070" w:rsidRDefault="00000000">
            <w:pPr>
              <w:spacing w:before="24"/>
              <w:ind w:left="122"/>
              <w:rPr>
                <w:rFonts w:ascii="宋体" w:eastAsia="宋体" w:hAnsi="宋体" w:cs="宋体" w:hint="eastAsia"/>
                <w:color w:val="auto"/>
                <w:spacing w:val="14"/>
                <w:sz w:val="24"/>
                <w:szCs w:val="24"/>
              </w:rPr>
            </w:pPr>
            <w:r>
              <w:rPr>
                <w:rFonts w:ascii="宋体" w:eastAsia="宋体" w:hAnsi="宋体" w:cs="宋体" w:hint="eastAsia"/>
                <w:color w:val="auto"/>
                <w:spacing w:val="-16"/>
                <w:sz w:val="24"/>
                <w:szCs w:val="24"/>
              </w:rPr>
              <w:t>收费标准：</w:t>
            </w:r>
            <w:r>
              <w:rPr>
                <w:rFonts w:ascii="宋体" w:eastAsia="宋体" w:hAnsi="宋体" w:cs="宋体" w:hint="eastAsia"/>
                <w:color w:val="auto"/>
                <w:spacing w:val="14"/>
                <w:sz w:val="24"/>
                <w:szCs w:val="24"/>
              </w:rPr>
              <w:t>参照国家计委计价格【2002】1980号收费标准下浮15%计取。</w:t>
            </w:r>
          </w:p>
          <w:p w14:paraId="67C5A648" w14:textId="77777777" w:rsidR="00B42070" w:rsidRDefault="00000000">
            <w:pPr>
              <w:ind w:left="112"/>
              <w:rPr>
                <w:rFonts w:ascii="宋体" w:eastAsia="宋体" w:hAnsi="宋体" w:cs="宋体" w:hint="eastAsia"/>
                <w:color w:val="auto"/>
                <w:sz w:val="24"/>
                <w:szCs w:val="24"/>
              </w:rPr>
            </w:pPr>
            <w:r>
              <w:rPr>
                <w:rFonts w:ascii="宋体" w:eastAsia="宋体" w:hAnsi="宋体" w:cs="宋体" w:hint="eastAsia"/>
                <w:color w:val="auto"/>
                <w:spacing w:val="-21"/>
                <w:sz w:val="24"/>
                <w:szCs w:val="24"/>
              </w:rPr>
              <w:t>缴</w:t>
            </w:r>
            <w:r>
              <w:rPr>
                <w:rFonts w:ascii="宋体" w:eastAsia="宋体" w:hAnsi="宋体" w:cs="宋体" w:hint="eastAsia"/>
                <w:color w:val="auto"/>
                <w:spacing w:val="-15"/>
                <w:sz w:val="24"/>
                <w:szCs w:val="24"/>
              </w:rPr>
              <w:t>纳时间：</w:t>
            </w:r>
            <w:r>
              <w:rPr>
                <w:rFonts w:ascii="宋体" w:eastAsia="宋体" w:hAnsi="宋体" w:cs="宋体" w:hint="eastAsia"/>
                <w:color w:val="auto"/>
                <w:spacing w:val="-15"/>
                <w:sz w:val="24"/>
                <w:szCs w:val="24"/>
                <w:u w:val="single"/>
              </w:rPr>
              <w:t xml:space="preserve">  根据代理协议支付方式缴纳  </w:t>
            </w:r>
            <w:r>
              <w:rPr>
                <w:rFonts w:ascii="宋体" w:eastAsia="宋体" w:hAnsi="宋体" w:cs="宋体" w:hint="eastAsia"/>
                <w:color w:val="auto"/>
                <w:spacing w:val="-15"/>
                <w:sz w:val="24"/>
                <w:szCs w:val="24"/>
              </w:rPr>
              <w:t>。</w:t>
            </w:r>
          </w:p>
        </w:tc>
      </w:tr>
      <w:tr w:rsidR="00B42070" w14:paraId="572155B1" w14:textId="77777777">
        <w:trPr>
          <w:gridAfter w:val="1"/>
          <w:wAfter w:w="25" w:type="dxa"/>
          <w:trHeight w:val="711"/>
        </w:trPr>
        <w:tc>
          <w:tcPr>
            <w:tcW w:w="10061" w:type="dxa"/>
            <w:gridSpan w:val="5"/>
          </w:tcPr>
          <w:p w14:paraId="371FB9A2" w14:textId="77777777" w:rsidR="00B42070" w:rsidRDefault="00000000">
            <w:pPr>
              <w:ind w:left="112" w:firstLineChars="200" w:firstLine="422"/>
              <w:rPr>
                <w:rFonts w:ascii="宋体" w:eastAsia="宋体" w:hAnsi="宋体" w:cs="宋体" w:hint="eastAsia"/>
                <w:color w:val="auto"/>
                <w:spacing w:val="-21"/>
                <w:sz w:val="24"/>
                <w:szCs w:val="24"/>
              </w:rPr>
            </w:pPr>
            <w:r>
              <w:rPr>
                <w:rFonts w:ascii="宋体" w:eastAsia="宋体" w:hAnsi="宋体" w:cs="宋体" w:hint="eastAsia"/>
                <w:b/>
                <w:bCs/>
              </w:rPr>
              <w:t>各供应商单位法定代表人或授权代表参加开标大会，授权代表需持法定代表人授权委托书（含：法定代表人和授权代表身份证复印件）、身份证原件；法定代表人需持法定代表人身份证明、身份证原件。</w:t>
            </w:r>
          </w:p>
        </w:tc>
      </w:tr>
    </w:tbl>
    <w:p w14:paraId="34E138F9" w14:textId="77777777" w:rsidR="00B42070" w:rsidRDefault="00B42070">
      <w:pPr>
        <w:rPr>
          <w:rFonts w:ascii="宋体" w:eastAsia="宋体" w:hAnsi="宋体" w:cs="宋体" w:hint="eastAsia"/>
          <w:color w:val="auto"/>
        </w:rPr>
      </w:pPr>
    </w:p>
    <w:p w14:paraId="3F5381D9" w14:textId="77777777" w:rsidR="00B42070" w:rsidRDefault="00B42070">
      <w:pPr>
        <w:rPr>
          <w:rFonts w:ascii="宋体" w:eastAsia="宋体" w:hAnsi="宋体" w:cs="宋体" w:hint="eastAsia"/>
          <w:color w:val="auto"/>
        </w:rPr>
        <w:sectPr w:rsidR="00B42070">
          <w:headerReference w:type="default" r:id="rId17"/>
          <w:footerReference w:type="default" r:id="rId18"/>
          <w:pgSz w:w="11907" w:h="16840"/>
          <w:pgMar w:top="1440" w:right="1080" w:bottom="1440" w:left="1080" w:header="878" w:footer="886" w:gutter="0"/>
          <w:cols w:space="720"/>
        </w:sectPr>
      </w:pPr>
    </w:p>
    <w:p w14:paraId="01A93010" w14:textId="77777777" w:rsidR="00B42070" w:rsidRDefault="00B42070">
      <w:pPr>
        <w:spacing w:line="244" w:lineRule="auto"/>
        <w:rPr>
          <w:rFonts w:ascii="宋体" w:eastAsia="宋体" w:hAnsi="宋体" w:cs="宋体" w:hint="eastAsia"/>
          <w:color w:val="auto"/>
        </w:rPr>
      </w:pPr>
    </w:p>
    <w:p w14:paraId="52A57B33" w14:textId="77777777" w:rsidR="00B42070" w:rsidRDefault="00000000">
      <w:pPr>
        <w:spacing w:before="91" w:line="221" w:lineRule="auto"/>
        <w:ind w:left="384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投标人</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须知</w:t>
      </w:r>
    </w:p>
    <w:p w14:paraId="317445DF" w14:textId="77777777" w:rsidR="00B42070" w:rsidRDefault="00000000">
      <w:pPr>
        <w:tabs>
          <w:tab w:val="left" w:pos="9036"/>
        </w:tabs>
        <w:spacing w:before="268" w:line="221" w:lineRule="auto"/>
        <w:ind w:left="3836"/>
        <w:rPr>
          <w:rFonts w:ascii="宋体" w:eastAsia="宋体" w:hAnsi="宋体" w:cs="宋体" w:hint="eastAsia"/>
          <w:color w:val="auto"/>
          <w:sz w:val="28"/>
          <w:szCs w:val="28"/>
        </w:rPr>
      </w:pP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一说明</w:t>
      </w: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ab/>
      </w:r>
    </w:p>
    <w:p w14:paraId="54A941FE" w14:textId="77777777" w:rsidR="00B42070" w:rsidRDefault="00000000">
      <w:pPr>
        <w:spacing w:before="202" w:line="219" w:lineRule="auto"/>
        <w:ind w:rightChars="690" w:right="1449"/>
        <w:outlineLvl w:val="1"/>
        <w:rPr>
          <w:rFonts w:ascii="宋体" w:eastAsia="宋体" w:hAnsi="宋体" w:cs="宋体" w:hint="eastAsia"/>
          <w:color w:val="auto"/>
          <w:sz w:val="24"/>
          <w:szCs w:val="24"/>
        </w:rPr>
      </w:pPr>
      <w:bookmarkStart w:id="39" w:name="_Toc14856"/>
      <w:bookmarkStart w:id="40" w:name="_Toc164412144"/>
      <w:r>
        <w:rPr>
          <w:rFonts w:ascii="宋体" w:eastAsia="宋体" w:hAnsi="宋体" w:cs="宋体" w:hint="eastAsia"/>
          <w:color w:val="auto"/>
          <w:spacing w:val="-1"/>
          <w:sz w:val="24"/>
          <w:szCs w:val="24"/>
        </w:rPr>
        <w:t>1   采</w:t>
      </w:r>
      <w:r>
        <w:rPr>
          <w:rFonts w:ascii="宋体" w:eastAsia="宋体" w:hAnsi="宋体" w:cs="宋体" w:hint="eastAsia"/>
          <w:color w:val="auto"/>
          <w:sz w:val="24"/>
          <w:szCs w:val="24"/>
        </w:rPr>
        <w:t>购人、采购代理机构、投标人、联合体</w:t>
      </w:r>
      <w:bookmarkEnd w:id="39"/>
      <w:bookmarkEnd w:id="40"/>
    </w:p>
    <w:p w14:paraId="7C55A023"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1.1 采购人、采购代理机构：指依法进行政府采购的国家机关、事业单位、团体组织，及其委托的采购代理机构。本项目采购人、采购代理机构见第一章《投标邀请》。</w:t>
      </w:r>
    </w:p>
    <w:p w14:paraId="7BED4A02"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1.2 投标人(也称“供应商” 、“申请人”)：指向采购人提供货物、工程或者服务的法人、其他组织或者自然人。</w:t>
      </w:r>
    </w:p>
    <w:p w14:paraId="593D3320"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1.3 联合体：指两个以上的自然人、法人或者其他组织组成一个联合体，以一个供应商的身份共同参加政府采购。</w:t>
      </w:r>
    </w:p>
    <w:p w14:paraId="1BDF2AF8" w14:textId="77777777" w:rsidR="00B42070" w:rsidRDefault="00000000">
      <w:pPr>
        <w:spacing w:before="181" w:line="219" w:lineRule="auto"/>
        <w:outlineLvl w:val="1"/>
        <w:rPr>
          <w:rFonts w:ascii="宋体" w:eastAsia="宋体" w:hAnsi="宋体" w:cs="宋体" w:hint="eastAsia"/>
          <w:color w:val="auto"/>
          <w:sz w:val="24"/>
          <w:szCs w:val="24"/>
        </w:rPr>
      </w:pPr>
      <w:bookmarkStart w:id="41" w:name="_Toc28831"/>
      <w:bookmarkStart w:id="42" w:name="_Toc164412145"/>
      <w:r>
        <w:rPr>
          <w:rFonts w:ascii="宋体" w:eastAsia="宋体" w:hAnsi="宋体" w:cs="宋体" w:hint="eastAsia"/>
          <w:color w:val="auto"/>
          <w:spacing w:val="1"/>
          <w:sz w:val="24"/>
          <w:szCs w:val="24"/>
        </w:rPr>
        <w:t>2   资</w:t>
      </w:r>
      <w:r>
        <w:rPr>
          <w:rFonts w:ascii="宋体" w:eastAsia="宋体" w:hAnsi="宋体" w:cs="宋体" w:hint="eastAsia"/>
          <w:color w:val="auto"/>
          <w:sz w:val="24"/>
          <w:szCs w:val="24"/>
        </w:rPr>
        <w:t>金来源、项目属性、科研仪器设备采购、核心产品</w:t>
      </w:r>
      <w:bookmarkEnd w:id="41"/>
      <w:bookmarkEnd w:id="42"/>
    </w:p>
    <w:p w14:paraId="5B80257D"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2.1 资金来源为财政性资金和/或本项目采购中无法与财政性资金分割的非财政性资金。</w:t>
      </w:r>
    </w:p>
    <w:p w14:paraId="5E2B0B7E"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2.2 项目属性见《投标人须知资料表》。</w:t>
      </w:r>
    </w:p>
    <w:p w14:paraId="3464CDDF"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2.3 是否属于科研仪器设备采购见《投标人须知资料表》。</w:t>
      </w:r>
    </w:p>
    <w:p w14:paraId="1A3AA979"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2.4 核心产品见《投标人须知资料表》。</w:t>
      </w:r>
    </w:p>
    <w:p w14:paraId="5784490B" w14:textId="77777777" w:rsidR="00B42070" w:rsidRDefault="00000000">
      <w:pPr>
        <w:spacing w:before="182" w:line="219" w:lineRule="auto"/>
        <w:outlineLvl w:val="1"/>
        <w:rPr>
          <w:rFonts w:ascii="宋体" w:eastAsia="宋体" w:hAnsi="宋体" w:cs="宋体" w:hint="eastAsia"/>
          <w:color w:val="auto"/>
          <w:sz w:val="24"/>
          <w:szCs w:val="24"/>
        </w:rPr>
      </w:pPr>
      <w:bookmarkStart w:id="43" w:name="_Toc164412146"/>
      <w:bookmarkStart w:id="44" w:name="_Toc12583"/>
      <w:r>
        <w:rPr>
          <w:rFonts w:ascii="宋体" w:eastAsia="宋体" w:hAnsi="宋体" w:cs="宋体" w:hint="eastAsia"/>
          <w:color w:val="auto"/>
          <w:spacing w:val="1"/>
          <w:sz w:val="24"/>
          <w:szCs w:val="24"/>
        </w:rPr>
        <w:t xml:space="preserve">3   </w:t>
      </w:r>
      <w:r>
        <w:rPr>
          <w:rFonts w:ascii="宋体" w:eastAsia="宋体" w:hAnsi="宋体" w:cs="宋体" w:hint="eastAsia"/>
          <w:color w:val="auto"/>
          <w:sz w:val="24"/>
          <w:szCs w:val="24"/>
        </w:rPr>
        <w:t>现场考察、开标前答疑会</w:t>
      </w:r>
      <w:bookmarkEnd w:id="43"/>
      <w:bookmarkEnd w:id="44"/>
    </w:p>
    <w:p w14:paraId="08F30CC8"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3.1 若《投标人须知资料表》中规定了组织现场考察、召开开标前答疑会，则投标人应按要求在规定的时间和地点参加。</w:t>
      </w:r>
    </w:p>
    <w:p w14:paraId="6F3E09B4"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3.2 由于未参加现场考察或开标前答疑会而导致对项目实际情况不了解，影响投标文件编制、投标报价准确性、综合因素响应不全面等问题的，由投标人自行承担不利评审后果。</w:t>
      </w:r>
    </w:p>
    <w:p w14:paraId="3A072F4F" w14:textId="77777777" w:rsidR="00B42070" w:rsidRDefault="00000000">
      <w:pPr>
        <w:spacing w:line="220" w:lineRule="auto"/>
        <w:outlineLvl w:val="1"/>
        <w:rPr>
          <w:rFonts w:ascii="宋体" w:eastAsia="宋体" w:hAnsi="宋体" w:cs="宋体" w:hint="eastAsia"/>
          <w:color w:val="auto"/>
          <w:sz w:val="24"/>
          <w:szCs w:val="24"/>
        </w:rPr>
      </w:pPr>
      <w:bookmarkStart w:id="45" w:name="_Toc11347"/>
      <w:bookmarkStart w:id="46" w:name="_Toc164412147"/>
      <w:r>
        <w:rPr>
          <w:rFonts w:ascii="宋体" w:eastAsia="宋体" w:hAnsi="宋体" w:cs="宋体" w:hint="eastAsia"/>
          <w:color w:val="auto"/>
          <w:spacing w:val="4"/>
          <w:sz w:val="24"/>
          <w:szCs w:val="24"/>
        </w:rPr>
        <w:t>4</w:t>
      </w:r>
      <w:r>
        <w:rPr>
          <w:rFonts w:ascii="宋体" w:eastAsia="宋体" w:hAnsi="宋体" w:cs="宋体" w:hint="eastAsia"/>
          <w:color w:val="auto"/>
          <w:spacing w:val="2"/>
          <w:sz w:val="24"/>
          <w:szCs w:val="24"/>
        </w:rPr>
        <w:t xml:space="preserve">   样品</w:t>
      </w:r>
      <w:bookmarkEnd w:id="45"/>
      <w:bookmarkEnd w:id="46"/>
    </w:p>
    <w:p w14:paraId="40AEB959"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4.1 本项目是否要求投标人提供样品，以及样品制作的标准和要求、是否需要随样品提交相关检测报告、样品的递交与退还等要求见 《投标人须知资料表》。</w:t>
      </w:r>
    </w:p>
    <w:p w14:paraId="0A096866"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lastRenderedPageBreak/>
        <w:t>4.2 样品的评审方法以及评审标准等内容见第四章《评标程序、评标方法和评标标准》。</w:t>
      </w:r>
    </w:p>
    <w:p w14:paraId="25F6B519" w14:textId="77777777" w:rsidR="00B42070" w:rsidRDefault="00000000">
      <w:pPr>
        <w:spacing w:before="177" w:line="290" w:lineRule="auto"/>
        <w:ind w:left="378" w:right="3466" w:hanging="359"/>
        <w:outlineLvl w:val="1"/>
        <w:rPr>
          <w:rFonts w:ascii="宋体" w:eastAsia="宋体" w:hAnsi="宋体" w:cs="宋体" w:hint="eastAsia"/>
          <w:color w:val="auto"/>
          <w:sz w:val="24"/>
          <w:szCs w:val="24"/>
        </w:rPr>
      </w:pPr>
      <w:bookmarkStart w:id="47" w:name="_Toc1908"/>
      <w:bookmarkStart w:id="48" w:name="_Toc164412148"/>
      <w:r>
        <w:rPr>
          <w:rFonts w:ascii="宋体" w:eastAsia="宋体" w:hAnsi="宋体" w:cs="宋体" w:hint="eastAsia"/>
          <w:color w:val="auto"/>
          <w:spacing w:val="7"/>
          <w:sz w:val="24"/>
          <w:szCs w:val="24"/>
        </w:rPr>
        <w:t>5</w:t>
      </w:r>
      <w:r>
        <w:rPr>
          <w:rFonts w:ascii="宋体" w:eastAsia="宋体" w:hAnsi="宋体" w:cs="宋体" w:hint="eastAsia"/>
          <w:color w:val="auto"/>
          <w:spacing w:val="4"/>
          <w:sz w:val="24"/>
          <w:szCs w:val="24"/>
        </w:rPr>
        <w:t xml:space="preserve">   政府采购政策(包括但不限于下列具体政策要求)</w:t>
      </w:r>
      <w:bookmarkEnd w:id="47"/>
      <w:bookmarkEnd w:id="48"/>
    </w:p>
    <w:p w14:paraId="048E41B9" w14:textId="77777777" w:rsidR="00B42070"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  采购本国货物、工程和服务</w:t>
      </w:r>
    </w:p>
    <w:p w14:paraId="607C0E2D" w14:textId="77777777" w:rsidR="00B42070" w:rsidRDefault="00000000">
      <w:pPr>
        <w:spacing w:line="360" w:lineRule="auto"/>
        <w:ind w:leftChars="503" w:left="1803" w:hangingChars="306" w:hanging="74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5.1.1  政府采购应当采购本国货物、工程和服务。但有《中华人民共和国政府采购法》第十条规定情形的除外。</w:t>
      </w:r>
    </w:p>
    <w:p w14:paraId="1238C87D" w14:textId="77777777" w:rsidR="00B42070"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5.1.2  本项目如接受非本国货物、工程、服务参与投标，则具体要求见第四章《采购需求》。</w:t>
      </w:r>
    </w:p>
    <w:p w14:paraId="27702BB8" w14:textId="77777777" w:rsidR="00B42070"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49F030" w14:textId="77777777" w:rsidR="00B42070" w:rsidRDefault="00000000">
      <w:pPr>
        <w:spacing w:before="180" w:line="221" w:lineRule="auto"/>
        <w:ind w:firstLineChars="172" w:firstLine="416"/>
        <w:rPr>
          <w:rFonts w:ascii="宋体" w:eastAsia="宋体" w:hAnsi="宋体" w:cs="宋体" w:hint="eastAsia"/>
          <w:color w:val="auto"/>
          <w:sz w:val="24"/>
          <w:szCs w:val="24"/>
        </w:rPr>
      </w:pPr>
      <w:r>
        <w:rPr>
          <w:rFonts w:ascii="宋体" w:eastAsia="宋体" w:hAnsi="宋体" w:cs="宋体" w:hint="eastAsia"/>
          <w:color w:val="auto"/>
          <w:spacing w:val="2"/>
          <w:sz w:val="24"/>
          <w:szCs w:val="24"/>
        </w:rPr>
        <w:t>5.2   中小</w:t>
      </w:r>
      <w:r>
        <w:rPr>
          <w:rFonts w:ascii="宋体" w:eastAsia="宋体" w:hAnsi="宋体" w:cs="宋体" w:hint="eastAsia"/>
          <w:color w:val="auto"/>
          <w:spacing w:val="1"/>
          <w:sz w:val="24"/>
          <w:szCs w:val="24"/>
        </w:rPr>
        <w:t>企业、监狱企业及残疾人福利性单位</w:t>
      </w:r>
    </w:p>
    <w:p w14:paraId="509019B5" w14:textId="77777777" w:rsidR="00B42070" w:rsidRDefault="00000000">
      <w:pPr>
        <w:spacing w:before="178" w:line="221" w:lineRule="auto"/>
        <w:ind w:left="1099"/>
        <w:rPr>
          <w:rFonts w:ascii="宋体" w:eastAsia="宋体" w:hAnsi="宋体" w:cs="宋体" w:hint="eastAsia"/>
          <w:color w:val="auto"/>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.1    中小企业定义：</w:t>
      </w:r>
    </w:p>
    <w:p w14:paraId="43371E67" w14:textId="77777777" w:rsidR="00B42070" w:rsidRDefault="00000000">
      <w:pPr>
        <w:spacing w:before="182" w:line="359" w:lineRule="auto"/>
        <w:ind w:left="2892" w:right="90" w:hanging="889"/>
        <w:rPr>
          <w:rFonts w:ascii="宋体" w:eastAsia="宋体" w:hAnsi="宋体" w:cs="宋体" w:hint="eastAsia"/>
          <w:color w:val="auto"/>
          <w:sz w:val="24"/>
          <w:szCs w:val="24"/>
        </w:rPr>
      </w:pPr>
      <w:r>
        <w:rPr>
          <w:rFonts w:ascii="宋体" w:eastAsia="宋体" w:hAnsi="宋体" w:cs="宋体" w:hint="eastAsia"/>
          <w:color w:val="auto"/>
          <w:spacing w:val="-4"/>
          <w:sz w:val="24"/>
          <w:szCs w:val="24"/>
        </w:rPr>
        <w:t>5.2.1.1 中小企</w:t>
      </w:r>
      <w:r>
        <w:rPr>
          <w:rFonts w:ascii="宋体" w:eastAsia="宋体" w:hAnsi="宋体" w:cs="宋体" w:hint="eastAsia"/>
          <w:color w:val="auto"/>
          <w:spacing w:val="-2"/>
          <w:sz w:val="24"/>
          <w:szCs w:val="24"/>
        </w:rPr>
        <w:t>业是指在中华人民共和国境内依法设立，依据国务院</w:t>
      </w:r>
      <w:r>
        <w:rPr>
          <w:rFonts w:ascii="宋体" w:eastAsia="宋体" w:hAnsi="宋体" w:cs="宋体" w:hint="eastAsia"/>
          <w:color w:val="auto"/>
          <w:spacing w:val="-4"/>
          <w:sz w:val="24"/>
          <w:szCs w:val="24"/>
        </w:rPr>
        <w:t>批准的中</w:t>
      </w:r>
      <w:r>
        <w:rPr>
          <w:rFonts w:ascii="宋体" w:eastAsia="宋体" w:hAnsi="宋体" w:cs="宋体" w:hint="eastAsia"/>
          <w:color w:val="auto"/>
          <w:spacing w:val="-3"/>
          <w:sz w:val="24"/>
          <w:szCs w:val="24"/>
        </w:rPr>
        <w:t>小</w:t>
      </w:r>
      <w:r>
        <w:rPr>
          <w:rFonts w:ascii="宋体" w:eastAsia="宋体" w:hAnsi="宋体" w:cs="宋体" w:hint="eastAsia"/>
          <w:color w:val="auto"/>
          <w:spacing w:val="-2"/>
          <w:sz w:val="24"/>
          <w:szCs w:val="24"/>
        </w:rPr>
        <w:t>企业划分标准确定的中型企业、小型企业和微型</w:t>
      </w:r>
      <w:r>
        <w:rPr>
          <w:rFonts w:ascii="宋体" w:eastAsia="宋体" w:hAnsi="宋体" w:cs="宋体" w:hint="eastAsia"/>
          <w:color w:val="auto"/>
          <w:spacing w:val="-20"/>
          <w:sz w:val="24"/>
          <w:szCs w:val="24"/>
        </w:rPr>
        <w:t>企业</w:t>
      </w:r>
      <w:r>
        <w:rPr>
          <w:rFonts w:ascii="宋体" w:eastAsia="宋体" w:hAnsi="宋体" w:cs="宋体" w:hint="eastAsia"/>
          <w:color w:val="auto"/>
          <w:spacing w:val="-11"/>
          <w:sz w:val="24"/>
          <w:szCs w:val="24"/>
        </w:rPr>
        <w:t>，</w:t>
      </w:r>
      <w:r>
        <w:rPr>
          <w:rFonts w:ascii="宋体" w:eastAsia="宋体" w:hAnsi="宋体" w:cs="宋体" w:hint="eastAsia"/>
          <w:color w:val="auto"/>
          <w:spacing w:val="-10"/>
          <w:sz w:val="24"/>
          <w:szCs w:val="24"/>
        </w:rPr>
        <w:t>但与大企业的负责人为同一人，或者与大企业存在直</w:t>
      </w:r>
      <w:r>
        <w:rPr>
          <w:rFonts w:ascii="宋体" w:eastAsia="宋体" w:hAnsi="宋体" w:cs="宋体" w:hint="eastAsia"/>
          <w:color w:val="auto"/>
          <w:spacing w:val="-4"/>
          <w:sz w:val="24"/>
          <w:szCs w:val="24"/>
        </w:rPr>
        <w:t>接控股、</w:t>
      </w:r>
      <w:r>
        <w:rPr>
          <w:rFonts w:ascii="宋体" w:eastAsia="宋体" w:hAnsi="宋体" w:cs="宋体" w:hint="eastAsia"/>
          <w:color w:val="auto"/>
          <w:spacing w:val="-3"/>
          <w:sz w:val="24"/>
          <w:szCs w:val="24"/>
        </w:rPr>
        <w:t>管</w:t>
      </w:r>
      <w:r>
        <w:rPr>
          <w:rFonts w:ascii="宋体" w:eastAsia="宋体" w:hAnsi="宋体" w:cs="宋体" w:hint="eastAsia"/>
          <w:color w:val="auto"/>
          <w:spacing w:val="-2"/>
          <w:sz w:val="24"/>
          <w:szCs w:val="24"/>
        </w:rPr>
        <w:t>理关系的除外。符合中小企业划分标准的个体工</w:t>
      </w:r>
      <w:r>
        <w:rPr>
          <w:rFonts w:ascii="宋体" w:eastAsia="宋体" w:hAnsi="宋体" w:cs="宋体" w:hint="eastAsia"/>
          <w:color w:val="auto"/>
          <w:spacing w:val="-12"/>
          <w:sz w:val="24"/>
          <w:szCs w:val="24"/>
        </w:rPr>
        <w:t>商户，</w:t>
      </w:r>
      <w:r>
        <w:rPr>
          <w:rFonts w:ascii="宋体" w:eastAsia="宋体" w:hAnsi="宋体" w:cs="宋体" w:hint="eastAsia"/>
          <w:color w:val="auto"/>
          <w:spacing w:val="-6"/>
          <w:sz w:val="24"/>
          <w:szCs w:val="24"/>
        </w:rPr>
        <w:t>在政府采购活动中视同中小企业。关于中小企业的相</w:t>
      </w:r>
      <w:r>
        <w:rPr>
          <w:rFonts w:ascii="宋体" w:eastAsia="宋体" w:hAnsi="宋体" w:cs="宋体" w:hint="eastAsia"/>
          <w:color w:val="auto"/>
          <w:spacing w:val="-22"/>
          <w:sz w:val="24"/>
          <w:szCs w:val="24"/>
        </w:rPr>
        <w:t>关</w:t>
      </w:r>
      <w:r>
        <w:rPr>
          <w:rFonts w:ascii="宋体" w:eastAsia="宋体" w:hAnsi="宋体" w:cs="宋体" w:hint="eastAsia"/>
          <w:color w:val="auto"/>
          <w:spacing w:val="-17"/>
          <w:sz w:val="24"/>
          <w:szCs w:val="24"/>
        </w:rPr>
        <w:t>规</w:t>
      </w:r>
      <w:r>
        <w:rPr>
          <w:rFonts w:ascii="宋体" w:eastAsia="宋体" w:hAnsi="宋体" w:cs="宋体" w:hint="eastAsia"/>
          <w:color w:val="auto"/>
          <w:spacing w:val="-11"/>
          <w:sz w:val="24"/>
          <w:szCs w:val="24"/>
        </w:rPr>
        <w:t>定依据《中华人民共和国中小企业促进法》、《关于进一</w:t>
      </w:r>
      <w:r>
        <w:rPr>
          <w:rFonts w:ascii="宋体" w:eastAsia="宋体" w:hAnsi="宋体" w:cs="宋体" w:hint="eastAsia"/>
          <w:color w:val="auto"/>
          <w:spacing w:val="2"/>
          <w:sz w:val="24"/>
          <w:szCs w:val="24"/>
        </w:rPr>
        <w:t>步加</w:t>
      </w:r>
      <w:r>
        <w:rPr>
          <w:rFonts w:ascii="宋体" w:eastAsia="宋体" w:hAnsi="宋体" w:cs="宋体" w:hint="eastAsia"/>
          <w:color w:val="auto"/>
          <w:spacing w:val="1"/>
          <w:sz w:val="24"/>
          <w:szCs w:val="24"/>
        </w:rPr>
        <w:t>大政府采购支持中小企业力度的通知》(财库〔2022〕</w:t>
      </w:r>
      <w:r>
        <w:rPr>
          <w:rFonts w:ascii="宋体" w:eastAsia="宋体" w:hAnsi="宋体" w:cs="宋体" w:hint="eastAsia"/>
          <w:color w:val="auto"/>
          <w:spacing w:val="16"/>
          <w:sz w:val="24"/>
          <w:szCs w:val="24"/>
        </w:rPr>
        <w:t>1</w:t>
      </w:r>
      <w:r>
        <w:rPr>
          <w:rFonts w:ascii="宋体" w:eastAsia="宋体" w:hAnsi="宋体" w:cs="宋体" w:hint="eastAsia"/>
          <w:color w:val="auto"/>
          <w:spacing w:val="12"/>
          <w:sz w:val="24"/>
          <w:szCs w:val="24"/>
        </w:rPr>
        <w:t>9 号)、《政府采购促进中小企业发展管理办法》(财库</w:t>
      </w:r>
      <w:r>
        <w:rPr>
          <w:rFonts w:ascii="宋体" w:eastAsia="宋体" w:hAnsi="宋体" w:cs="宋体" w:hint="eastAsia"/>
          <w:color w:val="auto"/>
          <w:spacing w:val="-14"/>
          <w:sz w:val="24"/>
          <w:szCs w:val="24"/>
        </w:rPr>
        <w:t>〔20</w:t>
      </w:r>
      <w:r>
        <w:rPr>
          <w:rFonts w:ascii="宋体" w:eastAsia="宋体" w:hAnsi="宋体" w:cs="宋体" w:hint="eastAsia"/>
          <w:color w:val="auto"/>
          <w:spacing w:val="-11"/>
          <w:sz w:val="24"/>
          <w:szCs w:val="24"/>
        </w:rPr>
        <w:t>2</w:t>
      </w:r>
      <w:r>
        <w:rPr>
          <w:rFonts w:ascii="宋体" w:eastAsia="宋体" w:hAnsi="宋体" w:cs="宋体" w:hint="eastAsia"/>
          <w:color w:val="auto"/>
          <w:spacing w:val="-7"/>
          <w:sz w:val="24"/>
          <w:szCs w:val="24"/>
        </w:rPr>
        <w:t>0〕46 号)、《关于印发中小企业划型标准规定的通知》</w:t>
      </w:r>
      <w:r>
        <w:rPr>
          <w:rFonts w:ascii="宋体" w:eastAsia="宋体" w:hAnsi="宋体" w:cs="宋体" w:hint="eastAsia"/>
          <w:color w:val="auto"/>
          <w:spacing w:val="10"/>
          <w:sz w:val="24"/>
          <w:szCs w:val="24"/>
        </w:rPr>
        <w:t>(工信部联企业〔2011〕300号)。</w:t>
      </w:r>
    </w:p>
    <w:p w14:paraId="3496339B" w14:textId="77777777" w:rsidR="00B42070" w:rsidRDefault="00000000">
      <w:pPr>
        <w:spacing w:line="359" w:lineRule="auto"/>
        <w:ind w:left="2900" w:right="115" w:hanging="897"/>
        <w:rPr>
          <w:rFonts w:ascii="宋体" w:eastAsia="宋体" w:hAnsi="宋体" w:cs="宋体" w:hint="eastAsia"/>
          <w:color w:val="auto"/>
          <w:sz w:val="24"/>
          <w:szCs w:val="24"/>
        </w:rPr>
      </w:pPr>
      <w:r>
        <w:rPr>
          <w:rFonts w:ascii="宋体" w:eastAsia="宋体" w:hAnsi="宋体" w:cs="宋体" w:hint="eastAsia"/>
          <w:color w:val="auto"/>
          <w:spacing w:val="-4"/>
          <w:sz w:val="24"/>
          <w:szCs w:val="24"/>
        </w:rPr>
        <w:t>5.2.1.2 供应商</w:t>
      </w:r>
      <w:r>
        <w:rPr>
          <w:rFonts w:ascii="宋体" w:eastAsia="宋体" w:hAnsi="宋体" w:cs="宋体" w:hint="eastAsia"/>
          <w:color w:val="auto"/>
          <w:spacing w:val="-2"/>
          <w:sz w:val="24"/>
          <w:szCs w:val="24"/>
        </w:rPr>
        <w:t>提供的货物、工程或者服务符合下列情形的，享受中</w:t>
      </w:r>
      <w:r>
        <w:rPr>
          <w:rFonts w:ascii="宋体" w:eastAsia="宋体" w:hAnsi="宋体" w:cs="宋体" w:hint="eastAsia"/>
          <w:color w:val="auto"/>
          <w:spacing w:val="-14"/>
          <w:sz w:val="24"/>
          <w:szCs w:val="24"/>
        </w:rPr>
        <w:t>小</w:t>
      </w:r>
      <w:r>
        <w:rPr>
          <w:rFonts w:ascii="宋体" w:eastAsia="宋体" w:hAnsi="宋体" w:cs="宋体" w:hint="eastAsia"/>
          <w:color w:val="auto"/>
          <w:spacing w:val="-7"/>
          <w:sz w:val="24"/>
          <w:szCs w:val="24"/>
        </w:rPr>
        <w:t>企业扶持政策：</w:t>
      </w:r>
    </w:p>
    <w:p w14:paraId="01468127" w14:textId="77777777" w:rsidR="00B42070" w:rsidRDefault="00000000">
      <w:pPr>
        <w:spacing w:line="359" w:lineRule="auto"/>
        <w:ind w:left="2866" w:right="115" w:hanging="16"/>
        <w:rPr>
          <w:rFonts w:ascii="宋体" w:eastAsia="宋体" w:hAnsi="宋体" w:cs="宋体" w:hint="eastAsia"/>
          <w:color w:val="auto"/>
          <w:sz w:val="24"/>
          <w:szCs w:val="24"/>
        </w:rPr>
      </w:pPr>
      <w:r>
        <w:rPr>
          <w:rFonts w:ascii="宋体" w:eastAsia="宋体" w:hAnsi="宋体" w:cs="宋体" w:hint="eastAsia"/>
          <w:color w:val="auto"/>
          <w:spacing w:val="14"/>
          <w:sz w:val="24"/>
          <w:szCs w:val="24"/>
        </w:rPr>
        <w:t>(1</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在货物采购项目中，货物由中小企业制造，即货物由</w:t>
      </w:r>
      <w:r>
        <w:rPr>
          <w:rFonts w:ascii="宋体" w:eastAsia="宋体" w:hAnsi="宋体" w:cs="宋体" w:hint="eastAsia"/>
          <w:color w:val="auto"/>
          <w:spacing w:val="-6"/>
          <w:sz w:val="24"/>
          <w:szCs w:val="24"/>
        </w:rPr>
        <w:t>中小企业生</w:t>
      </w:r>
      <w:r>
        <w:rPr>
          <w:rFonts w:ascii="宋体" w:eastAsia="宋体" w:hAnsi="宋体" w:cs="宋体" w:hint="eastAsia"/>
          <w:color w:val="auto"/>
          <w:spacing w:val="-3"/>
          <w:sz w:val="24"/>
          <w:szCs w:val="24"/>
        </w:rPr>
        <w:t>产且使用该中小企业商号或者注册商标；</w:t>
      </w:r>
    </w:p>
    <w:p w14:paraId="08D55F5B" w14:textId="77777777" w:rsidR="00B42070" w:rsidRDefault="00000000">
      <w:pPr>
        <w:spacing w:before="1" w:line="359" w:lineRule="auto"/>
        <w:ind w:left="2846" w:right="114" w:firstLine="4"/>
        <w:rPr>
          <w:rFonts w:ascii="宋体" w:eastAsia="宋体" w:hAnsi="宋体" w:cs="宋体" w:hint="eastAsia"/>
          <w:color w:val="auto"/>
          <w:spacing w:val="-6"/>
          <w:sz w:val="24"/>
          <w:szCs w:val="24"/>
        </w:rPr>
      </w:pPr>
      <w:r>
        <w:rPr>
          <w:rFonts w:ascii="宋体" w:eastAsia="宋体" w:hAnsi="宋体" w:cs="宋体" w:hint="eastAsia"/>
          <w:color w:val="auto"/>
          <w:spacing w:val="14"/>
          <w:sz w:val="24"/>
          <w:szCs w:val="24"/>
        </w:rPr>
        <w:t>(2</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在工程采购项目中，工程由中小企业承建，即工程施</w:t>
      </w:r>
      <w:r>
        <w:rPr>
          <w:rFonts w:ascii="宋体" w:eastAsia="宋体" w:hAnsi="宋体" w:cs="宋体" w:hint="eastAsia"/>
          <w:color w:val="auto"/>
          <w:spacing w:val="-12"/>
          <w:sz w:val="24"/>
          <w:szCs w:val="24"/>
        </w:rPr>
        <w:t>工</w:t>
      </w:r>
      <w:r>
        <w:rPr>
          <w:rFonts w:ascii="宋体" w:eastAsia="宋体" w:hAnsi="宋体" w:cs="宋体" w:hint="eastAsia"/>
          <w:color w:val="auto"/>
          <w:spacing w:val="-6"/>
          <w:sz w:val="24"/>
          <w:szCs w:val="24"/>
        </w:rPr>
        <w:t>单位为中小企业；</w:t>
      </w:r>
    </w:p>
    <w:p w14:paraId="7CB7E3A6" w14:textId="77777777" w:rsidR="00B42070" w:rsidRDefault="00000000">
      <w:pPr>
        <w:spacing w:before="1" w:line="359" w:lineRule="auto"/>
        <w:ind w:left="2846" w:right="114" w:firstLine="4"/>
        <w:rPr>
          <w:rFonts w:ascii="宋体" w:eastAsia="宋体" w:hAnsi="宋体" w:cs="宋体" w:hint="eastAsia"/>
          <w:color w:val="auto"/>
          <w:spacing w:val="-3"/>
          <w:sz w:val="24"/>
          <w:szCs w:val="24"/>
        </w:rPr>
      </w:pPr>
      <w:r>
        <w:rPr>
          <w:rFonts w:ascii="宋体" w:eastAsia="宋体" w:hAnsi="宋体" w:cs="宋体" w:hint="eastAsia"/>
          <w:color w:val="auto"/>
          <w:spacing w:val="14"/>
          <w:sz w:val="24"/>
          <w:szCs w:val="24"/>
        </w:rPr>
        <w:lastRenderedPageBreak/>
        <w:t>(3</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在服务采购项目中，服务由中小企业承接，即提供服</w:t>
      </w:r>
      <w:r>
        <w:rPr>
          <w:rFonts w:ascii="宋体" w:eastAsia="宋体" w:hAnsi="宋体" w:cs="宋体" w:hint="eastAsia"/>
          <w:color w:val="auto"/>
          <w:spacing w:val="-1"/>
          <w:sz w:val="24"/>
          <w:szCs w:val="24"/>
        </w:rPr>
        <w:t>务的人员为中小企业依照《中</w:t>
      </w:r>
      <w:r>
        <w:rPr>
          <w:rFonts w:ascii="宋体" w:eastAsia="宋体" w:hAnsi="宋体" w:cs="宋体" w:hint="eastAsia"/>
          <w:color w:val="auto"/>
          <w:sz w:val="24"/>
          <w:szCs w:val="24"/>
        </w:rPr>
        <w:t>华人民共和国劳动合同法》订</w:t>
      </w:r>
      <w:r>
        <w:rPr>
          <w:rFonts w:ascii="宋体" w:eastAsia="宋体" w:hAnsi="宋体" w:cs="宋体" w:hint="eastAsia"/>
          <w:color w:val="auto"/>
          <w:spacing w:val="-6"/>
          <w:sz w:val="24"/>
          <w:szCs w:val="24"/>
        </w:rPr>
        <w:t>立劳</w:t>
      </w:r>
      <w:r>
        <w:rPr>
          <w:rFonts w:ascii="宋体" w:eastAsia="宋体" w:hAnsi="宋体" w:cs="宋体" w:hint="eastAsia"/>
          <w:color w:val="auto"/>
          <w:spacing w:val="-4"/>
          <w:sz w:val="24"/>
          <w:szCs w:val="24"/>
        </w:rPr>
        <w:t>动</w:t>
      </w:r>
      <w:r>
        <w:rPr>
          <w:rFonts w:ascii="宋体" w:eastAsia="宋体" w:hAnsi="宋体" w:cs="宋体" w:hint="eastAsia"/>
          <w:color w:val="auto"/>
          <w:spacing w:val="-3"/>
          <w:sz w:val="24"/>
          <w:szCs w:val="24"/>
        </w:rPr>
        <w:t>合同的从业人员。</w:t>
      </w:r>
    </w:p>
    <w:p w14:paraId="35A5487C" w14:textId="77777777" w:rsidR="00B42070" w:rsidRDefault="00000000">
      <w:pPr>
        <w:spacing w:line="359"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5.2.1.3  在货物采购项目中，供应商提供的货物既有中小企业制造货物，也有大型企业制造货物的，不享受中小企业扶持政策。</w:t>
      </w:r>
    </w:p>
    <w:p w14:paraId="20DA91F1" w14:textId="77777777" w:rsidR="00B42070" w:rsidRDefault="00000000">
      <w:pPr>
        <w:spacing w:line="359"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5.2.1.4  以联合体形式参加政府采购活动，联合体各方均为中小企业的，联合体视同中小企业。其中，联合体各方均为小微企业的，联合体视同小微企业。</w:t>
      </w:r>
    </w:p>
    <w:p w14:paraId="7C1D9CAB" w14:textId="77777777" w:rsidR="00B42070" w:rsidRDefault="00000000">
      <w:pPr>
        <w:spacing w:before="42" w:line="375"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.2    </w:t>
      </w:r>
      <w:r>
        <w:rPr>
          <w:rFonts w:ascii="宋体" w:eastAsia="宋体" w:hAnsi="宋体" w:cs="宋体" w:hint="eastAsia"/>
          <w:color w:val="auto"/>
          <w:spacing w:val="-2"/>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 区的市) 监狱、强制隔离戒毒所、戒毒康复所，以及新疆生产建设兵团监狱管理局、戒毒管理局的企业。</w:t>
      </w:r>
    </w:p>
    <w:p w14:paraId="17104F53" w14:textId="77777777" w:rsidR="00B42070" w:rsidRDefault="00000000">
      <w:pPr>
        <w:spacing w:before="42" w:line="375"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.3    </w:t>
      </w:r>
      <w:r>
        <w:rPr>
          <w:rFonts w:ascii="宋体" w:eastAsia="宋体" w:hAnsi="宋体" w:cs="宋体" w:hint="eastAsia"/>
          <w:color w:val="auto"/>
          <w:spacing w:val="-2"/>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7BFD8B9" w14:textId="77777777" w:rsidR="00B42070" w:rsidRDefault="00000000">
      <w:pPr>
        <w:spacing w:before="42" w:line="375"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5.2.3.1 </w:t>
      </w:r>
      <w:r>
        <w:rPr>
          <w:rFonts w:ascii="宋体" w:eastAsia="宋体" w:hAnsi="宋体" w:cs="宋体" w:hint="eastAsia"/>
          <w:color w:val="auto"/>
          <w:spacing w:val="-2"/>
          <w:sz w:val="24"/>
          <w:szCs w:val="24"/>
        </w:rPr>
        <w:t>安置的残疾人占本单位在职职工人数的比例不低于25%(含25%)，并且安置的残疾人人数不少于 10 人(含10人)；</w:t>
      </w:r>
    </w:p>
    <w:p w14:paraId="45EA2C8A" w14:textId="77777777" w:rsidR="00B42070" w:rsidRDefault="00000000">
      <w:pPr>
        <w:spacing w:before="42" w:line="375"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5.2.3.2 </w:t>
      </w:r>
      <w:r>
        <w:rPr>
          <w:rFonts w:ascii="宋体" w:eastAsia="宋体" w:hAnsi="宋体" w:cs="宋体" w:hint="eastAsia"/>
          <w:color w:val="auto"/>
          <w:spacing w:val="-2"/>
          <w:sz w:val="24"/>
          <w:szCs w:val="24"/>
        </w:rPr>
        <w:t>依法与安置的每位残疾人签订了一年以上(含一年)的劳动合同或服务协议；</w:t>
      </w:r>
    </w:p>
    <w:p w14:paraId="43BB8339" w14:textId="77777777" w:rsidR="00B42070" w:rsidRDefault="00000000">
      <w:pPr>
        <w:spacing w:before="42" w:line="375"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5.2.3.3 </w:t>
      </w:r>
      <w:r>
        <w:rPr>
          <w:rFonts w:ascii="宋体" w:eastAsia="宋体" w:hAnsi="宋体" w:cs="宋体" w:hint="eastAsia"/>
          <w:color w:val="auto"/>
          <w:spacing w:val="-2"/>
          <w:sz w:val="24"/>
          <w:szCs w:val="24"/>
        </w:rPr>
        <w:t>为安置的每位残疾人按月足额缴纳了基本养老保险、基本医疗保险、失业保险、工伤保险和生育保险等社会保险费；</w:t>
      </w:r>
    </w:p>
    <w:p w14:paraId="0BA5FA6D" w14:textId="77777777" w:rsidR="00B42070" w:rsidRDefault="00000000">
      <w:pPr>
        <w:spacing w:before="1" w:line="359" w:lineRule="auto"/>
        <w:ind w:leftChars="798" w:left="2384" w:right="18" w:hangingChars="300" w:hanging="708"/>
        <w:rPr>
          <w:rFonts w:ascii="宋体" w:eastAsia="宋体" w:hAnsi="宋体" w:cs="宋体" w:hint="eastAsia"/>
          <w:color w:val="auto"/>
          <w:sz w:val="24"/>
          <w:szCs w:val="24"/>
        </w:rPr>
      </w:pPr>
      <w:r>
        <w:rPr>
          <w:rFonts w:ascii="宋体" w:eastAsia="宋体" w:hAnsi="宋体" w:cs="宋体" w:hint="eastAsia"/>
          <w:color w:val="auto"/>
          <w:spacing w:val="-4"/>
          <w:sz w:val="24"/>
          <w:szCs w:val="24"/>
        </w:rPr>
        <w:t>5.2.3.4 通过银</w:t>
      </w:r>
      <w:r>
        <w:rPr>
          <w:rFonts w:ascii="宋体" w:eastAsia="宋体" w:hAnsi="宋体" w:cs="宋体" w:hint="eastAsia"/>
          <w:color w:val="auto"/>
          <w:spacing w:val="-2"/>
          <w:sz w:val="24"/>
          <w:szCs w:val="24"/>
        </w:rPr>
        <w:t>行等金融机构向安置的每位残疾人，按月支付了不低</w:t>
      </w:r>
      <w:r>
        <w:rPr>
          <w:rFonts w:ascii="宋体" w:eastAsia="宋体" w:hAnsi="宋体" w:cs="宋体" w:hint="eastAsia"/>
          <w:color w:val="auto"/>
          <w:spacing w:val="9"/>
          <w:sz w:val="24"/>
          <w:szCs w:val="24"/>
        </w:rPr>
        <w:t>于</w:t>
      </w:r>
      <w:r>
        <w:rPr>
          <w:rFonts w:ascii="宋体" w:eastAsia="宋体" w:hAnsi="宋体" w:cs="宋体" w:hint="eastAsia"/>
          <w:color w:val="auto"/>
          <w:spacing w:val="7"/>
          <w:sz w:val="24"/>
          <w:szCs w:val="24"/>
        </w:rPr>
        <w:t>单位所在区县适用的经省级人民政府批准的月最低工资</w:t>
      </w:r>
      <w:r>
        <w:rPr>
          <w:rFonts w:ascii="宋体" w:eastAsia="宋体" w:hAnsi="宋体" w:cs="宋体" w:hint="eastAsia"/>
          <w:color w:val="auto"/>
          <w:spacing w:val="-10"/>
          <w:sz w:val="24"/>
          <w:szCs w:val="24"/>
        </w:rPr>
        <w:t>标</w:t>
      </w:r>
      <w:r>
        <w:rPr>
          <w:rFonts w:ascii="宋体" w:eastAsia="宋体" w:hAnsi="宋体" w:cs="宋体" w:hint="eastAsia"/>
          <w:color w:val="auto"/>
          <w:spacing w:val="-9"/>
          <w:sz w:val="24"/>
          <w:szCs w:val="24"/>
        </w:rPr>
        <w:t>准的工资；</w:t>
      </w:r>
    </w:p>
    <w:p w14:paraId="7984DD78" w14:textId="77777777" w:rsidR="00B42070" w:rsidRDefault="00000000">
      <w:pPr>
        <w:spacing w:before="3" w:line="358" w:lineRule="auto"/>
        <w:ind w:leftChars="570" w:left="1197" w:right="18" w:firstLineChars="200" w:firstLine="472"/>
        <w:rPr>
          <w:rFonts w:ascii="宋体" w:eastAsia="宋体" w:hAnsi="宋体" w:cs="宋体" w:hint="eastAsia"/>
          <w:color w:val="auto"/>
          <w:spacing w:val="7"/>
          <w:sz w:val="24"/>
          <w:szCs w:val="24"/>
        </w:rPr>
      </w:pPr>
      <w:r>
        <w:rPr>
          <w:rFonts w:ascii="宋体" w:eastAsia="宋体" w:hAnsi="宋体" w:cs="宋体" w:hint="eastAsia"/>
          <w:color w:val="auto"/>
          <w:spacing w:val="-4"/>
          <w:sz w:val="24"/>
          <w:szCs w:val="24"/>
        </w:rPr>
        <w:t xml:space="preserve">5.2.3.5 </w:t>
      </w:r>
      <w:r>
        <w:rPr>
          <w:rFonts w:ascii="宋体" w:eastAsia="宋体" w:hAnsi="宋体" w:cs="宋体" w:hint="eastAsia"/>
          <w:color w:val="auto"/>
          <w:spacing w:val="4"/>
          <w:sz w:val="24"/>
          <w:szCs w:val="24"/>
        </w:rPr>
        <w:t>提供本单位制造的货物、承担的工程或者服务(以下简称</w:t>
      </w:r>
      <w:r>
        <w:rPr>
          <w:rFonts w:ascii="宋体" w:eastAsia="宋体" w:hAnsi="宋体" w:cs="宋体" w:hint="eastAsia"/>
          <w:color w:val="auto"/>
          <w:spacing w:val="1"/>
          <w:sz w:val="24"/>
          <w:szCs w:val="24"/>
        </w:rPr>
        <w:t>产</w:t>
      </w:r>
      <w:r>
        <w:rPr>
          <w:rFonts w:ascii="宋体" w:eastAsia="宋体" w:hAnsi="宋体" w:cs="宋体" w:hint="eastAsia"/>
          <w:color w:val="auto"/>
          <w:spacing w:val="7"/>
          <w:sz w:val="24"/>
          <w:szCs w:val="24"/>
        </w:rPr>
        <w:t>品)，</w:t>
      </w:r>
    </w:p>
    <w:p w14:paraId="7931356F" w14:textId="77777777" w:rsidR="00B42070" w:rsidRDefault="00000000">
      <w:pPr>
        <w:spacing w:before="3" w:line="358" w:lineRule="auto"/>
        <w:ind w:leftChars="1140" w:left="2394" w:right="18"/>
        <w:rPr>
          <w:rFonts w:ascii="宋体" w:eastAsia="宋体" w:hAnsi="宋体" w:cs="宋体" w:hint="eastAsia"/>
          <w:color w:val="auto"/>
          <w:spacing w:val="-1"/>
          <w:sz w:val="24"/>
          <w:szCs w:val="24"/>
        </w:rPr>
      </w:pPr>
      <w:r>
        <w:rPr>
          <w:rFonts w:ascii="宋体" w:eastAsia="宋体" w:hAnsi="宋体" w:cs="宋体" w:hint="eastAsia"/>
          <w:color w:val="auto"/>
          <w:spacing w:val="7"/>
          <w:sz w:val="24"/>
          <w:szCs w:val="24"/>
        </w:rPr>
        <w:t>或者提供其他残疾人福利性单位制造的货物(不包</w:t>
      </w:r>
      <w:r>
        <w:rPr>
          <w:rFonts w:ascii="宋体" w:eastAsia="宋体" w:hAnsi="宋体" w:cs="宋体" w:hint="eastAsia"/>
          <w:color w:val="auto"/>
          <w:spacing w:val="2"/>
          <w:sz w:val="24"/>
          <w:szCs w:val="24"/>
        </w:rPr>
        <w:t>括</w:t>
      </w:r>
      <w:r>
        <w:rPr>
          <w:rFonts w:ascii="宋体" w:eastAsia="宋体" w:hAnsi="宋体" w:cs="宋体" w:hint="eastAsia"/>
          <w:color w:val="auto"/>
          <w:spacing w:val="-2"/>
          <w:sz w:val="24"/>
          <w:szCs w:val="24"/>
        </w:rPr>
        <w:t>使用非残疾人</w:t>
      </w:r>
      <w:r>
        <w:rPr>
          <w:rFonts w:ascii="宋体" w:eastAsia="宋体" w:hAnsi="宋体" w:cs="宋体" w:hint="eastAsia"/>
          <w:color w:val="auto"/>
          <w:spacing w:val="-1"/>
          <w:sz w:val="24"/>
          <w:szCs w:val="24"/>
        </w:rPr>
        <w:t>福利性单位注册商标的货物)；</w:t>
      </w:r>
    </w:p>
    <w:p w14:paraId="6FDBD271" w14:textId="77777777" w:rsidR="00B42070" w:rsidRDefault="00000000">
      <w:pPr>
        <w:spacing w:before="3" w:line="358" w:lineRule="auto"/>
        <w:ind w:leftChars="798" w:left="2399" w:right="18" w:hangingChars="300" w:hanging="723"/>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5.2.3.6 前款所称残疾人是指法定劳动年龄内，持有《</w:t>
      </w:r>
      <w:r>
        <w:rPr>
          <w:rFonts w:ascii="宋体" w:eastAsia="宋体" w:hAnsi="宋体" w:cs="宋体" w:hint="eastAsia"/>
          <w:color w:val="auto"/>
          <w:sz w:val="24"/>
          <w:szCs w:val="24"/>
        </w:rPr>
        <w:t>中华人民共和</w:t>
      </w:r>
      <w:r>
        <w:rPr>
          <w:rFonts w:ascii="宋体" w:eastAsia="宋体" w:hAnsi="宋体" w:cs="宋体" w:hint="eastAsia"/>
          <w:color w:val="auto"/>
          <w:spacing w:val="-12"/>
          <w:sz w:val="24"/>
          <w:szCs w:val="24"/>
        </w:rPr>
        <w:t>国</w:t>
      </w:r>
      <w:r>
        <w:rPr>
          <w:rFonts w:ascii="宋体" w:eastAsia="宋体" w:hAnsi="宋体" w:cs="宋体" w:hint="eastAsia"/>
          <w:color w:val="auto"/>
          <w:spacing w:val="-11"/>
          <w:sz w:val="24"/>
          <w:szCs w:val="24"/>
        </w:rPr>
        <w:t>残</w:t>
      </w:r>
      <w:r>
        <w:rPr>
          <w:rFonts w:ascii="宋体" w:eastAsia="宋体" w:hAnsi="宋体" w:cs="宋体" w:hint="eastAsia"/>
          <w:color w:val="auto"/>
          <w:spacing w:val="-6"/>
          <w:sz w:val="24"/>
          <w:szCs w:val="24"/>
        </w:rPr>
        <w:t>疾人证》或者《中华人民共和国残疾军人证(1 至 8  级)</w:t>
      </w:r>
      <w:r>
        <w:rPr>
          <w:rFonts w:ascii="宋体" w:eastAsia="宋体" w:hAnsi="宋体" w:cs="宋体" w:hint="eastAsia"/>
          <w:color w:val="auto"/>
          <w:spacing w:val="-12"/>
          <w:sz w:val="24"/>
          <w:szCs w:val="24"/>
        </w:rPr>
        <w:t>的自然</w:t>
      </w:r>
      <w:r>
        <w:rPr>
          <w:rFonts w:ascii="宋体" w:eastAsia="宋体" w:hAnsi="宋体" w:cs="宋体" w:hint="eastAsia"/>
          <w:color w:val="auto"/>
          <w:spacing w:val="-8"/>
          <w:sz w:val="24"/>
          <w:szCs w:val="24"/>
        </w:rPr>
        <w:t>人</w:t>
      </w:r>
      <w:r>
        <w:rPr>
          <w:rFonts w:ascii="宋体" w:eastAsia="宋体" w:hAnsi="宋体" w:cs="宋体" w:hint="eastAsia"/>
          <w:color w:val="auto"/>
          <w:spacing w:val="-6"/>
          <w:sz w:val="24"/>
          <w:szCs w:val="24"/>
        </w:rPr>
        <w:t>，包括具有劳动条件和劳动意愿的精神残疾人。在</w:t>
      </w:r>
      <w:r>
        <w:rPr>
          <w:rFonts w:ascii="宋体" w:eastAsia="宋体" w:hAnsi="宋体" w:cs="宋体" w:hint="eastAsia"/>
          <w:color w:val="auto"/>
          <w:spacing w:val="10"/>
          <w:sz w:val="24"/>
          <w:szCs w:val="24"/>
        </w:rPr>
        <w:t>职</w:t>
      </w:r>
      <w:r>
        <w:rPr>
          <w:rFonts w:ascii="宋体" w:eastAsia="宋体" w:hAnsi="宋体" w:cs="宋体" w:hint="eastAsia"/>
          <w:color w:val="auto"/>
          <w:spacing w:val="7"/>
          <w:sz w:val="24"/>
          <w:szCs w:val="24"/>
        </w:rPr>
        <w:t>职工人数是指与残疾人福利性单位建立劳动关系并依法</w:t>
      </w:r>
      <w:r>
        <w:rPr>
          <w:rFonts w:ascii="宋体" w:eastAsia="宋体" w:hAnsi="宋体" w:cs="宋体" w:hint="eastAsia"/>
          <w:color w:val="auto"/>
          <w:spacing w:val="-4"/>
          <w:sz w:val="24"/>
          <w:szCs w:val="24"/>
        </w:rPr>
        <w:t>签订劳</w:t>
      </w:r>
      <w:r>
        <w:rPr>
          <w:rFonts w:ascii="宋体" w:eastAsia="宋体" w:hAnsi="宋体" w:cs="宋体" w:hint="eastAsia"/>
          <w:color w:val="auto"/>
          <w:spacing w:val="-3"/>
          <w:sz w:val="24"/>
          <w:szCs w:val="24"/>
        </w:rPr>
        <w:t>动</w:t>
      </w:r>
      <w:r>
        <w:rPr>
          <w:rFonts w:ascii="宋体" w:eastAsia="宋体" w:hAnsi="宋体" w:cs="宋体" w:hint="eastAsia"/>
          <w:color w:val="auto"/>
          <w:spacing w:val="-2"/>
          <w:sz w:val="24"/>
          <w:szCs w:val="24"/>
        </w:rPr>
        <w:t>合同或服务协议的雇员人数。</w:t>
      </w:r>
    </w:p>
    <w:p w14:paraId="5F252146" w14:textId="77777777" w:rsidR="00B42070" w:rsidRDefault="00000000">
      <w:pPr>
        <w:spacing w:line="360"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5.2.4    本</w:t>
      </w:r>
      <w:r>
        <w:rPr>
          <w:rFonts w:ascii="宋体" w:eastAsia="宋体" w:hAnsi="宋体" w:cs="宋体" w:hint="eastAsia"/>
          <w:color w:val="auto"/>
          <w:spacing w:val="-1"/>
          <w:sz w:val="24"/>
          <w:szCs w:val="24"/>
        </w:rPr>
        <w:t>项目是否专门面向中小企业预留采购份额见第一章《投标邀请》。</w:t>
      </w:r>
    </w:p>
    <w:p w14:paraId="2E7A6DBF" w14:textId="77777777" w:rsidR="00B42070" w:rsidRDefault="00000000">
      <w:pPr>
        <w:spacing w:line="360" w:lineRule="auto"/>
        <w:ind w:firstLineChars="300" w:firstLine="708"/>
        <w:rPr>
          <w:rFonts w:ascii="宋体" w:eastAsia="宋体" w:hAnsi="宋体" w:cs="宋体" w:hint="eastAsia"/>
          <w:color w:val="auto"/>
          <w:sz w:val="24"/>
          <w:szCs w:val="24"/>
        </w:rPr>
      </w:pPr>
      <w:r>
        <w:rPr>
          <w:rFonts w:ascii="宋体" w:eastAsia="宋体" w:hAnsi="宋体" w:cs="宋体" w:hint="eastAsia"/>
          <w:color w:val="auto"/>
          <w:spacing w:val="-4"/>
          <w:sz w:val="24"/>
          <w:szCs w:val="24"/>
        </w:rPr>
        <w:t>5.2.5    采购标的对应的中小企业划分标准所属行业见《投标人须知资料表》</w:t>
      </w:r>
      <w:r>
        <w:rPr>
          <w:rFonts w:ascii="宋体" w:eastAsia="宋体" w:hAnsi="宋体" w:cs="宋体" w:hint="eastAsia"/>
          <w:color w:val="auto"/>
          <w:sz w:val="24"/>
          <w:szCs w:val="24"/>
        </w:rPr>
        <w:t>。</w:t>
      </w:r>
    </w:p>
    <w:p w14:paraId="29D100C5" w14:textId="77777777" w:rsidR="00B42070" w:rsidRDefault="00000000">
      <w:pPr>
        <w:spacing w:line="360" w:lineRule="auto"/>
        <w:ind w:leftChars="342" w:left="1420" w:hangingChars="300" w:hanging="702"/>
        <w:rPr>
          <w:rFonts w:ascii="宋体" w:eastAsia="宋体" w:hAnsi="宋体" w:cs="宋体" w:hint="eastAsia"/>
          <w:color w:val="auto"/>
          <w:spacing w:val="-20"/>
          <w:sz w:val="24"/>
          <w:szCs w:val="24"/>
        </w:rPr>
      </w:pPr>
      <w:r>
        <w:rPr>
          <w:rFonts w:ascii="宋体" w:eastAsia="宋体" w:hAnsi="宋体" w:cs="宋体" w:hint="eastAsia"/>
          <w:color w:val="auto"/>
          <w:spacing w:val="-6"/>
          <w:sz w:val="24"/>
          <w:szCs w:val="24"/>
        </w:rPr>
        <w:t xml:space="preserve">5.2.6   </w:t>
      </w:r>
      <w:r>
        <w:rPr>
          <w:rFonts w:ascii="宋体" w:eastAsia="宋体" w:hAnsi="宋体" w:cs="宋体" w:hint="eastAsia"/>
          <w:spacing w:val="15"/>
          <w:sz w:val="24"/>
          <w:szCs w:val="24"/>
        </w:rPr>
        <w:t xml:space="preserve"> 小微企业价格评审优惠的政策调整：见第四章《评标程序、评标方法和评标标准</w:t>
      </w:r>
      <w:r>
        <w:rPr>
          <w:rFonts w:ascii="宋体" w:eastAsia="宋体" w:hAnsi="宋体" w:cs="宋体" w:hint="eastAsia"/>
          <w:color w:val="auto"/>
          <w:spacing w:val="-20"/>
          <w:sz w:val="24"/>
          <w:szCs w:val="24"/>
        </w:rPr>
        <w:t>》。</w:t>
      </w:r>
    </w:p>
    <w:p w14:paraId="52174AE0" w14:textId="77777777" w:rsidR="00B42070" w:rsidRDefault="00000000">
      <w:pPr>
        <w:tabs>
          <w:tab w:val="center" w:pos="4121"/>
        </w:tabs>
        <w:spacing w:line="360" w:lineRule="auto"/>
        <w:ind w:left="173"/>
        <w:rPr>
          <w:rFonts w:ascii="宋体" w:eastAsia="宋体" w:hAnsi="宋体" w:cs="宋体" w:hint="eastAsia"/>
          <w:color w:val="auto"/>
          <w:sz w:val="24"/>
          <w:szCs w:val="24"/>
        </w:rPr>
      </w:pPr>
      <w:r>
        <w:rPr>
          <w:rFonts w:ascii="宋体" w:eastAsia="宋体" w:hAnsi="宋体" w:cs="宋体" w:hint="eastAsia"/>
          <w:color w:val="auto"/>
          <w:spacing w:val="-1"/>
          <w:sz w:val="24"/>
          <w:szCs w:val="24"/>
        </w:rPr>
        <w:t>5.3    政府采购节能产品</w:t>
      </w:r>
      <w:r>
        <w:rPr>
          <w:rFonts w:ascii="宋体" w:eastAsia="宋体" w:hAnsi="宋体" w:cs="宋体" w:hint="eastAsia"/>
          <w:color w:val="auto"/>
          <w:sz w:val="24"/>
          <w:szCs w:val="24"/>
        </w:rPr>
        <w:t>、环境标志产品</w:t>
      </w:r>
    </w:p>
    <w:p w14:paraId="62A04DE3" w14:textId="77777777" w:rsidR="00B42070"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5.3.1    </w:t>
      </w:r>
      <w:r>
        <w:rPr>
          <w:rFonts w:ascii="宋体" w:eastAsia="宋体" w:hAnsi="宋体" w:cs="宋体" w:hint="eastAsia"/>
          <w:color w:val="auto"/>
          <w:spacing w:val="-6"/>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依据的相关标准规范，以品目清单的形式发布并适时调整。依据品目清单和认证证书实施政府优先采购和强制采购。</w:t>
      </w:r>
    </w:p>
    <w:p w14:paraId="3AD8E77D" w14:textId="77777777" w:rsidR="00B42070"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5.3.2    </w:t>
      </w:r>
      <w:r>
        <w:rPr>
          <w:rFonts w:ascii="宋体" w:eastAsia="宋体" w:hAnsi="宋体" w:cs="宋体" w:hint="eastAsia"/>
          <w:color w:val="auto"/>
          <w:spacing w:val="-6"/>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E358113" w14:textId="77777777" w:rsidR="00B42070"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5.3.3    </w:t>
      </w:r>
      <w:r>
        <w:rPr>
          <w:rFonts w:ascii="宋体" w:eastAsia="宋体" w:hAnsi="宋体" w:cs="宋体" w:hint="eastAsia"/>
          <w:color w:val="auto"/>
          <w:spacing w:val="-6"/>
          <w:sz w:val="24"/>
          <w:szCs w:val="24"/>
        </w:rPr>
        <w:t>如本项目采购产品属于实施政府强制采购品目清单范围的节能产品，则投标人所报产品必须获得国家确定的认证机构出具的、处于有效期之内的节能产品认证证书，否则投标无效；</w:t>
      </w:r>
    </w:p>
    <w:p w14:paraId="55A58780" w14:textId="77777777" w:rsidR="00B42070"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5.3.4    </w:t>
      </w:r>
      <w:r>
        <w:rPr>
          <w:rFonts w:ascii="宋体" w:eastAsia="宋体" w:hAnsi="宋体" w:cs="宋体" w:hint="eastAsia"/>
          <w:color w:val="auto"/>
          <w:spacing w:val="-6"/>
          <w:sz w:val="24"/>
          <w:szCs w:val="24"/>
        </w:rPr>
        <w:t>非政府强制采购的节能产品或环境标志产品，依据品目清单和认证证书实施政府优先采购。优先采购的具体规定见第四章《评标程序、评 标方法和评标标准》(如涉及)。</w:t>
      </w:r>
    </w:p>
    <w:p w14:paraId="4A4C0BEC" w14:textId="77777777" w:rsidR="00B42070" w:rsidRDefault="00000000">
      <w:pPr>
        <w:spacing w:before="3" w:line="360" w:lineRule="auto"/>
        <w:ind w:right="18"/>
        <w:rPr>
          <w:rFonts w:ascii="宋体" w:eastAsia="宋体" w:hAnsi="宋体" w:cs="宋体" w:hint="eastAsia"/>
          <w:color w:val="auto"/>
          <w:sz w:val="24"/>
          <w:szCs w:val="24"/>
        </w:rPr>
      </w:pPr>
      <w:r>
        <w:rPr>
          <w:rFonts w:ascii="宋体" w:eastAsia="宋体" w:hAnsi="宋体" w:cs="宋体" w:hint="eastAsia"/>
          <w:color w:val="auto"/>
          <w:spacing w:val="5"/>
          <w:sz w:val="24"/>
          <w:szCs w:val="24"/>
        </w:rPr>
        <w:t>5</w:t>
      </w:r>
      <w:r>
        <w:rPr>
          <w:rFonts w:ascii="宋体" w:eastAsia="宋体" w:hAnsi="宋体" w:cs="宋体" w:hint="eastAsia"/>
          <w:color w:val="auto"/>
          <w:spacing w:val="3"/>
          <w:sz w:val="24"/>
          <w:szCs w:val="24"/>
        </w:rPr>
        <w:t>.4     正版软件</w:t>
      </w:r>
    </w:p>
    <w:p w14:paraId="62722F14" w14:textId="77777777" w:rsidR="00B42070"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5.4.1    </w:t>
      </w:r>
      <w:r>
        <w:rPr>
          <w:rFonts w:ascii="宋体" w:eastAsia="宋体" w:hAnsi="宋体" w:cs="宋体" w:hint="eastAsia"/>
          <w:color w:val="auto"/>
          <w:spacing w:val="-6"/>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w:t>
      </w:r>
      <w:r>
        <w:rPr>
          <w:rFonts w:ascii="宋体" w:eastAsia="宋体" w:hAnsi="宋体" w:cs="宋体" w:hint="eastAsia"/>
          <w:color w:val="auto"/>
          <w:spacing w:val="-6"/>
          <w:sz w:val="24"/>
          <w:szCs w:val="24"/>
        </w:rPr>
        <w:lastRenderedPageBreak/>
        <w:t>合国家无线局域网安全标准(GB 15629. 11/1102)并通过国家产品认证的产品。其中，</w:t>
      </w:r>
    </w:p>
    <w:p w14:paraId="51850402" w14:textId="77777777" w:rsidR="00B42070" w:rsidRDefault="00000000">
      <w:pPr>
        <w:spacing w:before="3" w:line="360" w:lineRule="auto"/>
        <w:ind w:leftChars="684" w:left="1436" w:right="18"/>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 xml:space="preserve">国家有特殊信息安全要求的项目必须采购认证产品， </w:t>
      </w:r>
      <w:r>
        <w:rPr>
          <w:rFonts w:ascii="宋体" w:eastAsia="宋体" w:hAnsi="宋体" w:cs="宋体" w:hint="eastAsia"/>
          <w:b/>
          <w:bCs/>
          <w:color w:val="auto"/>
          <w:spacing w:val="-6"/>
          <w:sz w:val="24"/>
          <w:szCs w:val="24"/>
        </w:rPr>
        <w:t>否则投标无效。</w:t>
      </w:r>
      <w:r>
        <w:rPr>
          <w:rFonts w:ascii="宋体" w:eastAsia="宋体" w:hAnsi="宋体" w:cs="宋体" w:hint="eastAsia"/>
          <w:color w:val="auto"/>
          <w:spacing w:val="-6"/>
          <w:sz w:val="24"/>
          <w:szCs w:val="24"/>
        </w:rPr>
        <w:t>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14:paraId="76F79039" w14:textId="77777777" w:rsidR="00B42070" w:rsidRDefault="00000000">
      <w:pPr>
        <w:spacing w:before="3" w:line="360" w:lineRule="auto"/>
        <w:ind w:leftChars="342" w:left="1432" w:right="18" w:hangingChars="300" w:hanging="714"/>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5.4.2    </w:t>
      </w:r>
      <w:r>
        <w:rPr>
          <w:rFonts w:ascii="宋体" w:eastAsia="宋体" w:hAnsi="宋体" w:cs="宋体" w:hint="eastAsia"/>
          <w:color w:val="auto"/>
          <w:spacing w:val="-6"/>
          <w:sz w:val="24"/>
          <w:szCs w:val="24"/>
        </w:rPr>
        <w:t>各级政府部门在购置计算机办公设备时，</w:t>
      </w:r>
      <w:r>
        <w:rPr>
          <w:rFonts w:ascii="宋体" w:eastAsia="宋体" w:hAnsi="宋体" w:cs="宋体" w:hint="eastAsia"/>
          <w:color w:val="auto"/>
          <w:spacing w:val="-3"/>
          <w:sz w:val="24"/>
          <w:szCs w:val="24"/>
        </w:rPr>
        <w:t>必须采购预装正版操作系统</w:t>
      </w:r>
      <w:r>
        <w:rPr>
          <w:rFonts w:ascii="宋体" w:eastAsia="宋体" w:hAnsi="宋体" w:cs="宋体" w:hint="eastAsia"/>
          <w:color w:val="auto"/>
          <w:spacing w:val="-14"/>
          <w:sz w:val="24"/>
          <w:szCs w:val="24"/>
        </w:rPr>
        <w:t>软件的</w:t>
      </w:r>
      <w:r>
        <w:rPr>
          <w:rFonts w:ascii="宋体" w:eastAsia="宋体" w:hAnsi="宋体" w:cs="宋体" w:hint="eastAsia"/>
          <w:color w:val="auto"/>
          <w:spacing w:val="-9"/>
          <w:sz w:val="24"/>
          <w:szCs w:val="24"/>
        </w:rPr>
        <w:t>计</w:t>
      </w:r>
      <w:r>
        <w:rPr>
          <w:rFonts w:ascii="宋体" w:eastAsia="宋体" w:hAnsi="宋体" w:cs="宋体" w:hint="eastAsia"/>
          <w:color w:val="auto"/>
          <w:spacing w:val="-7"/>
          <w:sz w:val="24"/>
          <w:szCs w:val="24"/>
        </w:rPr>
        <w:t>算机产品，相关规定依据《国家版权局、信息产业部、财政</w:t>
      </w:r>
      <w:r>
        <w:rPr>
          <w:rFonts w:ascii="宋体" w:eastAsia="宋体" w:hAnsi="宋体" w:cs="宋体" w:hint="eastAsia"/>
          <w:color w:val="auto"/>
          <w:spacing w:val="-4"/>
          <w:sz w:val="24"/>
          <w:szCs w:val="24"/>
        </w:rPr>
        <w:t>部、国务院机关事务管理局关于政府部门购置计算机办公设备必须</w:t>
      </w:r>
      <w:r>
        <w:rPr>
          <w:rFonts w:ascii="宋体" w:eastAsia="宋体" w:hAnsi="宋体" w:cs="宋体" w:hint="eastAsia"/>
          <w:color w:val="auto"/>
          <w:sz w:val="24"/>
          <w:szCs w:val="24"/>
        </w:rPr>
        <w:t>采</w:t>
      </w:r>
      <w:r>
        <w:rPr>
          <w:rFonts w:ascii="宋体" w:eastAsia="宋体" w:hAnsi="宋体" w:cs="宋体" w:hint="eastAsia"/>
          <w:color w:val="auto"/>
          <w:spacing w:val="4"/>
          <w:sz w:val="24"/>
          <w:szCs w:val="24"/>
        </w:rPr>
        <w:t>购已预装正版操作系统软件产品的通知》(国权联〔2006〕1号</w:t>
      </w:r>
      <w:r>
        <w:rPr>
          <w:rFonts w:ascii="宋体" w:eastAsia="宋体" w:hAnsi="宋体" w:cs="宋体" w:hint="eastAsia"/>
          <w:color w:val="auto"/>
          <w:spacing w:val="3"/>
          <w:sz w:val="24"/>
          <w:szCs w:val="24"/>
        </w:rPr>
        <w:t>)</w:t>
      </w:r>
      <w:r>
        <w:rPr>
          <w:rFonts w:ascii="宋体" w:eastAsia="宋体" w:hAnsi="宋体" w:cs="宋体" w:hint="eastAsia"/>
          <w:color w:val="auto"/>
          <w:sz w:val="24"/>
          <w:szCs w:val="24"/>
        </w:rPr>
        <w:t>、</w:t>
      </w:r>
      <w:r>
        <w:rPr>
          <w:rFonts w:ascii="宋体" w:eastAsia="宋体" w:hAnsi="宋体" w:cs="宋体" w:hint="eastAsia"/>
          <w:color w:val="auto"/>
          <w:spacing w:val="-1"/>
          <w:sz w:val="24"/>
          <w:szCs w:val="24"/>
        </w:rPr>
        <w:t>《国务院办公厅</w:t>
      </w:r>
      <w:r>
        <w:rPr>
          <w:rFonts w:ascii="宋体" w:eastAsia="宋体" w:hAnsi="宋体" w:cs="宋体" w:hint="eastAsia"/>
          <w:color w:val="auto"/>
          <w:sz w:val="24"/>
          <w:szCs w:val="24"/>
        </w:rPr>
        <w:t>关于进一步做好政府机关使用正版软件工作的通知》</w:t>
      </w:r>
      <w:r>
        <w:rPr>
          <w:rFonts w:ascii="宋体" w:eastAsia="宋体" w:hAnsi="宋体" w:cs="宋体" w:hint="eastAsia"/>
          <w:color w:val="auto"/>
          <w:spacing w:val="1"/>
          <w:sz w:val="24"/>
          <w:szCs w:val="24"/>
        </w:rPr>
        <w:t>(国办发〔2010〕47  号)、《财政部关于进一</w:t>
      </w:r>
      <w:r>
        <w:rPr>
          <w:rFonts w:ascii="宋体" w:eastAsia="宋体" w:hAnsi="宋体" w:cs="宋体" w:hint="eastAsia"/>
          <w:color w:val="auto"/>
          <w:sz w:val="24"/>
          <w:szCs w:val="24"/>
        </w:rPr>
        <w:t>步做好政府机关使用</w:t>
      </w:r>
      <w:r>
        <w:rPr>
          <w:rFonts w:ascii="宋体" w:eastAsia="宋体" w:hAnsi="宋体" w:cs="宋体" w:hint="eastAsia"/>
          <w:color w:val="auto"/>
          <w:spacing w:val="6"/>
          <w:sz w:val="24"/>
          <w:szCs w:val="24"/>
        </w:rPr>
        <w:t>正版软件工</w:t>
      </w:r>
      <w:r>
        <w:rPr>
          <w:rFonts w:ascii="宋体" w:eastAsia="宋体" w:hAnsi="宋体" w:cs="宋体" w:hint="eastAsia"/>
          <w:color w:val="auto"/>
          <w:spacing w:val="3"/>
          <w:sz w:val="24"/>
          <w:szCs w:val="24"/>
        </w:rPr>
        <w:t>作的通知》(财预〔2010〕536 号)。</w:t>
      </w:r>
    </w:p>
    <w:p w14:paraId="1264D033" w14:textId="77777777" w:rsidR="00B42070"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pacing w:val="4"/>
          <w:sz w:val="24"/>
          <w:szCs w:val="24"/>
        </w:rPr>
        <w:t>5.5</w:t>
      </w:r>
      <w:r>
        <w:rPr>
          <w:rFonts w:ascii="宋体" w:eastAsia="宋体" w:hAnsi="宋体" w:cs="宋体" w:hint="eastAsia"/>
          <w:color w:val="auto"/>
          <w:spacing w:val="2"/>
          <w:sz w:val="24"/>
          <w:szCs w:val="24"/>
        </w:rPr>
        <w:t xml:space="preserve">     网络安全专用产品</w:t>
      </w:r>
    </w:p>
    <w:p w14:paraId="4093E0CF" w14:textId="77777777" w:rsidR="00B42070" w:rsidRDefault="00000000">
      <w:pPr>
        <w:spacing w:line="360" w:lineRule="auto"/>
        <w:ind w:leftChars="342" w:left="1504" w:hangingChars="329" w:hanging="786"/>
        <w:jc w:val="both"/>
        <w:rPr>
          <w:rFonts w:ascii="宋体" w:eastAsia="宋体" w:hAnsi="宋体" w:cs="宋体" w:hint="eastAsia"/>
          <w:color w:val="auto"/>
          <w:spacing w:val="-2"/>
          <w:sz w:val="24"/>
          <w:szCs w:val="24"/>
        </w:rPr>
      </w:pPr>
      <w:r>
        <w:rPr>
          <w:rFonts w:ascii="宋体" w:eastAsia="宋体" w:hAnsi="宋体" w:cs="宋体" w:hint="eastAsia"/>
          <w:color w:val="auto"/>
          <w:spacing w:val="-1"/>
          <w:sz w:val="24"/>
          <w:szCs w:val="24"/>
        </w:rPr>
        <w:t>5.5.1    所投产品属于列入《网络关键设备和网络</w:t>
      </w:r>
      <w:r>
        <w:rPr>
          <w:rFonts w:ascii="宋体" w:eastAsia="宋体" w:hAnsi="宋体" w:cs="宋体" w:hint="eastAsia"/>
          <w:color w:val="auto"/>
          <w:sz w:val="24"/>
          <w:szCs w:val="24"/>
        </w:rPr>
        <w:t>安全专用产品目录》的网络</w:t>
      </w:r>
      <w:r>
        <w:rPr>
          <w:rFonts w:ascii="宋体" w:eastAsia="宋体" w:hAnsi="宋体" w:cs="宋体" w:hint="eastAsia"/>
          <w:color w:val="auto"/>
          <w:spacing w:val="-2"/>
          <w:sz w:val="24"/>
          <w:szCs w:val="24"/>
        </w:rPr>
        <w:t>安全专用产品，应当在国家互联网信息办公</w:t>
      </w:r>
      <w:r>
        <w:rPr>
          <w:rFonts w:ascii="宋体" w:eastAsia="宋体" w:hAnsi="宋体" w:cs="宋体" w:hint="eastAsia"/>
          <w:color w:val="auto"/>
          <w:spacing w:val="-1"/>
          <w:sz w:val="24"/>
          <w:szCs w:val="24"/>
        </w:rPr>
        <w:t>室会同工业和信息化部、</w:t>
      </w:r>
      <w:r>
        <w:rPr>
          <w:rFonts w:ascii="宋体" w:eastAsia="宋体" w:hAnsi="宋体" w:cs="宋体" w:hint="eastAsia"/>
          <w:color w:val="auto"/>
          <w:spacing w:val="-8"/>
          <w:sz w:val="24"/>
          <w:szCs w:val="24"/>
        </w:rPr>
        <w:t>公</w:t>
      </w:r>
      <w:r>
        <w:rPr>
          <w:rFonts w:ascii="宋体" w:eastAsia="宋体" w:hAnsi="宋体" w:cs="宋体" w:hint="eastAsia"/>
          <w:color w:val="auto"/>
          <w:spacing w:val="-5"/>
          <w:sz w:val="24"/>
          <w:szCs w:val="24"/>
        </w:rPr>
        <w:t>安</w:t>
      </w:r>
      <w:r>
        <w:rPr>
          <w:rFonts w:ascii="宋体" w:eastAsia="宋体" w:hAnsi="宋体" w:cs="宋体" w:hint="eastAsia"/>
          <w:color w:val="auto"/>
          <w:spacing w:val="-4"/>
          <w:sz w:val="24"/>
          <w:szCs w:val="24"/>
        </w:rPr>
        <w:t>部、国家认证认可监督管理委员会统一公布和更新的符合要求的网络关键设</w:t>
      </w:r>
      <w:r>
        <w:rPr>
          <w:rFonts w:ascii="宋体" w:eastAsia="宋体" w:hAnsi="宋体" w:cs="宋体" w:hint="eastAsia"/>
          <w:color w:val="auto"/>
          <w:spacing w:val="-2"/>
          <w:sz w:val="24"/>
          <w:szCs w:val="24"/>
        </w:rPr>
        <w:t>备和网络安全专用产品清单中。</w:t>
      </w:r>
    </w:p>
    <w:p w14:paraId="04244C74" w14:textId="77777777" w:rsidR="00B42070" w:rsidRDefault="00000000">
      <w:pPr>
        <w:spacing w:line="219" w:lineRule="auto"/>
        <w:rPr>
          <w:rFonts w:ascii="宋体" w:eastAsia="宋体" w:hAnsi="宋体" w:cs="宋体" w:hint="eastAsia"/>
        </w:rPr>
      </w:pPr>
      <w:r>
        <w:rPr>
          <w:rFonts w:ascii="宋体" w:eastAsia="宋体" w:hAnsi="宋体" w:cs="宋体" w:hint="eastAsia"/>
          <w:spacing w:val="6"/>
          <w:sz w:val="24"/>
          <w:szCs w:val="24"/>
        </w:rPr>
        <w:t>5</w:t>
      </w:r>
      <w:r>
        <w:rPr>
          <w:rFonts w:ascii="宋体" w:eastAsia="宋体" w:hAnsi="宋体" w:cs="宋体" w:hint="eastAsia"/>
          <w:spacing w:val="3"/>
          <w:sz w:val="24"/>
          <w:szCs w:val="24"/>
        </w:rPr>
        <w:t>.6     采购需求标准</w:t>
      </w:r>
    </w:p>
    <w:p w14:paraId="7F95BD27" w14:textId="77777777" w:rsidR="00B42070" w:rsidRDefault="00000000">
      <w:pPr>
        <w:spacing w:before="179"/>
        <w:ind w:right="108" w:firstLineChars="237" w:firstLine="604"/>
        <w:jc w:val="both"/>
        <w:rPr>
          <w:rFonts w:ascii="宋体" w:eastAsia="宋体" w:hAnsi="宋体" w:cs="宋体" w:hint="eastAsia"/>
          <w:spacing w:val="-1"/>
          <w:sz w:val="24"/>
          <w:szCs w:val="24"/>
        </w:rPr>
      </w:pPr>
      <w:r>
        <w:rPr>
          <w:rFonts w:ascii="宋体" w:eastAsia="宋体" w:hAnsi="宋体" w:cs="宋体" w:hint="eastAsia"/>
          <w:spacing w:val="15"/>
          <w:sz w:val="24"/>
          <w:szCs w:val="24"/>
        </w:rPr>
        <w:t>5</w:t>
      </w:r>
      <w:r>
        <w:rPr>
          <w:rFonts w:ascii="宋体" w:eastAsia="宋体" w:hAnsi="宋体" w:cs="宋体" w:hint="eastAsia"/>
          <w:spacing w:val="12"/>
          <w:sz w:val="24"/>
          <w:szCs w:val="24"/>
        </w:rPr>
        <w:t xml:space="preserve">.6.1   </w:t>
      </w:r>
      <w:r>
        <w:rPr>
          <w:rFonts w:ascii="宋体" w:eastAsia="宋体" w:hAnsi="宋体" w:cs="宋体" w:hint="eastAsia"/>
          <w:spacing w:val="-1"/>
          <w:sz w:val="24"/>
          <w:szCs w:val="24"/>
        </w:rPr>
        <w:t>商品包装、快递包装政府采购需求标准(试行)</w:t>
      </w:r>
    </w:p>
    <w:p w14:paraId="2E867828" w14:textId="77777777" w:rsidR="00B42070" w:rsidRDefault="00000000">
      <w:pPr>
        <w:spacing w:before="179" w:line="360" w:lineRule="auto"/>
        <w:ind w:leftChars="684" w:left="1436" w:right="108"/>
        <w:rPr>
          <w:rFonts w:ascii="宋体" w:eastAsia="宋体" w:hAnsi="宋体" w:cs="宋体" w:hint="eastAsia"/>
          <w:spacing w:val="-1"/>
          <w:sz w:val="24"/>
          <w:szCs w:val="24"/>
        </w:rPr>
      </w:pPr>
      <w:r>
        <w:rPr>
          <w:rFonts w:ascii="宋体" w:eastAsia="宋体" w:hAnsi="宋体" w:cs="宋体" w:hint="eastAsia"/>
          <w:spacing w:val="-1"/>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77BC5B16" w14:textId="77777777" w:rsidR="00B42070" w:rsidRDefault="00000000">
      <w:pPr>
        <w:spacing w:before="179"/>
        <w:ind w:right="108" w:firstLineChars="237" w:firstLine="604"/>
        <w:jc w:val="both"/>
        <w:rPr>
          <w:rFonts w:ascii="宋体" w:eastAsia="宋体" w:hAnsi="宋体" w:cs="宋体" w:hint="eastAsia"/>
          <w:spacing w:val="-1"/>
          <w:sz w:val="24"/>
          <w:szCs w:val="24"/>
        </w:rPr>
      </w:pPr>
      <w:r>
        <w:rPr>
          <w:rFonts w:ascii="宋体" w:eastAsia="宋体" w:hAnsi="宋体" w:cs="宋体" w:hint="eastAsia"/>
          <w:spacing w:val="15"/>
          <w:sz w:val="24"/>
          <w:szCs w:val="24"/>
        </w:rPr>
        <w:t>5</w:t>
      </w:r>
      <w:r>
        <w:rPr>
          <w:rFonts w:ascii="宋体" w:eastAsia="宋体" w:hAnsi="宋体" w:cs="宋体" w:hint="eastAsia"/>
          <w:spacing w:val="12"/>
          <w:sz w:val="24"/>
          <w:szCs w:val="24"/>
        </w:rPr>
        <w:t xml:space="preserve">.6.2   </w:t>
      </w:r>
      <w:r>
        <w:rPr>
          <w:rFonts w:ascii="宋体" w:eastAsia="宋体" w:hAnsi="宋体" w:cs="宋体" w:hint="eastAsia"/>
          <w:spacing w:val="-1"/>
          <w:sz w:val="24"/>
          <w:szCs w:val="24"/>
        </w:rPr>
        <w:t>绿色数据中心政府采购需求标准(试行)</w:t>
      </w:r>
    </w:p>
    <w:p w14:paraId="0FFF62EA" w14:textId="77777777" w:rsidR="00B42070" w:rsidRDefault="00000000">
      <w:pPr>
        <w:spacing w:before="179" w:line="360" w:lineRule="auto"/>
        <w:ind w:leftChars="684" w:left="1436" w:right="108"/>
        <w:jc w:val="both"/>
        <w:rPr>
          <w:rFonts w:ascii="宋体" w:eastAsia="宋体" w:hAnsi="宋体" w:cs="宋体" w:hint="eastAsia"/>
          <w:spacing w:val="-1"/>
          <w:sz w:val="24"/>
          <w:szCs w:val="24"/>
        </w:rPr>
      </w:pPr>
      <w:r>
        <w:rPr>
          <w:rFonts w:ascii="宋体" w:eastAsia="宋体" w:hAnsi="宋体" w:cs="宋体" w:hint="eastAsia"/>
          <w:spacing w:val="-1"/>
          <w:sz w:val="24"/>
          <w:szCs w:val="24"/>
        </w:rPr>
        <w:t>为加快数据中心绿色转型， 根据财政部 生态环境部 工业和信息化部关于印发《绿色数据中心政府采购需求标准(试行)》的通知(财库〔2023〕7号)，本项目如涉及绿色数据中心，则具体要求见第五章《采购需求》。</w:t>
      </w:r>
    </w:p>
    <w:p w14:paraId="538271AA" w14:textId="77777777" w:rsidR="00B42070" w:rsidRDefault="00000000">
      <w:pPr>
        <w:spacing w:before="1" w:line="220" w:lineRule="auto"/>
        <w:outlineLvl w:val="1"/>
        <w:rPr>
          <w:rFonts w:ascii="宋体" w:eastAsia="宋体" w:hAnsi="宋体" w:cs="宋体" w:hint="eastAsia"/>
          <w:color w:val="auto"/>
          <w:sz w:val="24"/>
          <w:szCs w:val="24"/>
        </w:rPr>
      </w:pPr>
      <w:bookmarkStart w:id="49" w:name="_Toc164412149"/>
      <w:bookmarkStart w:id="50" w:name="_Toc18262"/>
      <w:r>
        <w:rPr>
          <w:rFonts w:ascii="宋体" w:eastAsia="宋体" w:hAnsi="宋体" w:cs="宋体" w:hint="eastAsia"/>
          <w:color w:val="auto"/>
          <w:spacing w:val="1"/>
          <w:sz w:val="24"/>
          <w:szCs w:val="24"/>
        </w:rPr>
        <w:lastRenderedPageBreak/>
        <w:t>6   投标费</w:t>
      </w:r>
      <w:r>
        <w:rPr>
          <w:rFonts w:ascii="宋体" w:eastAsia="宋体" w:hAnsi="宋体" w:cs="宋体" w:hint="eastAsia"/>
          <w:color w:val="auto"/>
          <w:sz w:val="24"/>
          <w:szCs w:val="24"/>
        </w:rPr>
        <w:t>用</w:t>
      </w:r>
      <w:bookmarkEnd w:id="49"/>
      <w:bookmarkEnd w:id="50"/>
    </w:p>
    <w:p w14:paraId="4E4F6B9C" w14:textId="77777777" w:rsidR="00B42070" w:rsidRDefault="00000000">
      <w:pPr>
        <w:spacing w:line="360" w:lineRule="auto"/>
        <w:ind w:leftChars="228" w:left="1175" w:hangingChars="300" w:hanging="6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6.</w:t>
      </w:r>
      <w:r>
        <w:rPr>
          <w:rFonts w:ascii="宋体" w:eastAsia="宋体" w:hAnsi="宋体" w:cs="宋体" w:hint="eastAsia"/>
          <w:color w:val="auto"/>
          <w:spacing w:val="-7"/>
          <w:sz w:val="24"/>
          <w:szCs w:val="24"/>
        </w:rPr>
        <w:t>1</w:t>
      </w:r>
      <w:r>
        <w:rPr>
          <w:rFonts w:ascii="宋体" w:eastAsia="宋体" w:hAnsi="宋体" w:cs="宋体" w:hint="eastAsia"/>
          <w:color w:val="auto"/>
          <w:spacing w:val="-4"/>
          <w:sz w:val="24"/>
          <w:szCs w:val="24"/>
        </w:rPr>
        <w:t xml:space="preserve">     投标人应自行承担所有与准备和参加投标有关的费用，无论投标的结果如何，</w:t>
      </w:r>
      <w:r>
        <w:rPr>
          <w:rFonts w:ascii="宋体" w:eastAsia="宋体" w:hAnsi="宋体" w:cs="宋体" w:hint="eastAsia"/>
          <w:color w:val="auto"/>
          <w:spacing w:val="-2"/>
          <w:sz w:val="24"/>
          <w:szCs w:val="24"/>
        </w:rPr>
        <w:t>采购人或采购代理机构</w:t>
      </w:r>
      <w:r>
        <w:rPr>
          <w:rFonts w:ascii="宋体" w:eastAsia="宋体" w:hAnsi="宋体" w:cs="宋体" w:hint="eastAsia"/>
          <w:color w:val="auto"/>
          <w:spacing w:val="-1"/>
          <w:sz w:val="24"/>
          <w:szCs w:val="24"/>
        </w:rPr>
        <w:t>在任何情况下均无承担这些费用的义务和责任。</w:t>
      </w:r>
    </w:p>
    <w:p w14:paraId="57E02C3E" w14:textId="77777777" w:rsidR="00B42070" w:rsidRDefault="00B42070">
      <w:pPr>
        <w:spacing w:line="290" w:lineRule="auto"/>
        <w:ind w:firstLineChars="200" w:firstLine="420"/>
        <w:rPr>
          <w:rFonts w:ascii="宋体" w:eastAsia="宋体" w:hAnsi="宋体" w:cs="宋体" w:hint="eastAsia"/>
          <w:color w:val="auto"/>
        </w:rPr>
      </w:pPr>
    </w:p>
    <w:p w14:paraId="4E0E27EE" w14:textId="77777777" w:rsidR="00B42070" w:rsidRDefault="00B42070">
      <w:pPr>
        <w:spacing w:before="91" w:line="221" w:lineRule="auto"/>
        <w:ind w:left="3637"/>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pPr>
    </w:p>
    <w:p w14:paraId="101EB466" w14:textId="77777777" w:rsidR="00B42070" w:rsidRDefault="00B42070">
      <w:pPr>
        <w:spacing w:before="91" w:line="221" w:lineRule="auto"/>
        <w:ind w:left="3637"/>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pPr>
    </w:p>
    <w:p w14:paraId="04FB65DB" w14:textId="77777777" w:rsidR="00B42070" w:rsidRDefault="00000000">
      <w:pPr>
        <w:spacing w:before="91" w:line="221" w:lineRule="auto"/>
        <w:ind w:left="363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招标文件</w:t>
      </w:r>
    </w:p>
    <w:p w14:paraId="3B7F29E6" w14:textId="77777777" w:rsidR="00B42070" w:rsidRDefault="00000000">
      <w:pPr>
        <w:spacing w:before="205" w:line="220" w:lineRule="auto"/>
        <w:ind w:left="20"/>
        <w:outlineLvl w:val="1"/>
        <w:rPr>
          <w:rFonts w:ascii="宋体" w:eastAsia="宋体" w:hAnsi="宋体" w:cs="宋体" w:hint="eastAsia"/>
          <w:color w:val="auto"/>
          <w:sz w:val="24"/>
          <w:szCs w:val="24"/>
        </w:rPr>
      </w:pPr>
      <w:bookmarkStart w:id="51" w:name="_Toc11859"/>
      <w:bookmarkStart w:id="52" w:name="_Toc164412150"/>
      <w:r>
        <w:rPr>
          <w:rFonts w:ascii="宋体" w:eastAsia="宋体" w:hAnsi="宋体" w:cs="宋体" w:hint="eastAsia"/>
          <w:color w:val="auto"/>
          <w:spacing w:val="1"/>
          <w:sz w:val="24"/>
          <w:szCs w:val="24"/>
        </w:rPr>
        <w:t xml:space="preserve">7  </w:t>
      </w:r>
      <w:r>
        <w:rPr>
          <w:rFonts w:ascii="宋体" w:eastAsia="宋体" w:hAnsi="宋体" w:cs="宋体" w:hint="eastAsia"/>
          <w:color w:val="auto"/>
          <w:sz w:val="24"/>
          <w:szCs w:val="24"/>
        </w:rPr>
        <w:t>招标文件构成</w:t>
      </w:r>
      <w:bookmarkEnd w:id="51"/>
      <w:bookmarkEnd w:id="52"/>
    </w:p>
    <w:p w14:paraId="18771DE5" w14:textId="77777777" w:rsidR="00B42070" w:rsidRDefault="00B42070">
      <w:pPr>
        <w:spacing w:line="182" w:lineRule="exact"/>
        <w:rPr>
          <w:rFonts w:ascii="宋体" w:eastAsia="宋体" w:hAnsi="宋体" w:cs="宋体" w:hint="eastAsia"/>
          <w:color w:val="auto"/>
        </w:rPr>
      </w:pPr>
    </w:p>
    <w:tbl>
      <w:tblPr>
        <w:tblStyle w:val="TableNormal"/>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B42070" w14:paraId="68D23224" w14:textId="77777777">
        <w:trPr>
          <w:trHeight w:val="3507"/>
        </w:trPr>
        <w:tc>
          <w:tcPr>
            <w:tcW w:w="536" w:type="dxa"/>
          </w:tcPr>
          <w:p w14:paraId="2CC29CA8" w14:textId="77777777" w:rsidR="00B42070" w:rsidRDefault="00000000">
            <w:pPr>
              <w:spacing w:before="25" w:line="199" w:lineRule="auto"/>
              <w:rPr>
                <w:rFonts w:ascii="宋体" w:eastAsia="宋体" w:hAnsi="宋体" w:cs="宋体" w:hint="eastAsia"/>
                <w:color w:val="auto"/>
                <w:sz w:val="24"/>
                <w:szCs w:val="24"/>
              </w:rPr>
            </w:pPr>
            <w:r>
              <w:rPr>
                <w:rFonts w:ascii="宋体" w:eastAsia="宋体" w:hAnsi="宋体" w:cs="宋体" w:hint="eastAsia"/>
                <w:color w:val="auto"/>
                <w:spacing w:val="9"/>
                <w:sz w:val="24"/>
                <w:szCs w:val="24"/>
              </w:rPr>
              <w:t>7.1</w:t>
            </w:r>
          </w:p>
        </w:tc>
        <w:tc>
          <w:tcPr>
            <w:tcW w:w="4964" w:type="dxa"/>
          </w:tcPr>
          <w:p w14:paraId="410090EE" w14:textId="77777777" w:rsidR="00B42070" w:rsidRDefault="00000000">
            <w:pPr>
              <w:spacing w:line="220" w:lineRule="auto"/>
              <w:ind w:left="174"/>
              <w:rPr>
                <w:rFonts w:ascii="宋体" w:eastAsia="宋体" w:hAnsi="宋体" w:cs="宋体" w:hint="eastAsia"/>
                <w:color w:val="auto"/>
                <w:sz w:val="24"/>
                <w:szCs w:val="24"/>
              </w:rPr>
            </w:pPr>
            <w:r>
              <w:rPr>
                <w:rFonts w:ascii="宋体" w:eastAsia="宋体" w:hAnsi="宋体" w:cs="宋体" w:hint="eastAsia"/>
                <w:color w:val="auto"/>
                <w:spacing w:val="-10"/>
                <w:sz w:val="24"/>
                <w:szCs w:val="24"/>
              </w:rPr>
              <w:t>招</w:t>
            </w:r>
            <w:r>
              <w:rPr>
                <w:rFonts w:ascii="宋体" w:eastAsia="宋体" w:hAnsi="宋体" w:cs="宋体" w:hint="eastAsia"/>
                <w:color w:val="auto"/>
                <w:spacing w:val="-5"/>
                <w:sz w:val="24"/>
                <w:szCs w:val="24"/>
              </w:rPr>
              <w:t>标文件包括以下部分：</w:t>
            </w:r>
          </w:p>
          <w:p w14:paraId="4DC4C145" w14:textId="77777777" w:rsidR="00B42070" w:rsidRDefault="00000000">
            <w:pPr>
              <w:spacing w:before="179" w:line="219"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第一</w:t>
            </w:r>
            <w:r>
              <w:rPr>
                <w:rFonts w:ascii="宋体" w:eastAsia="宋体" w:hAnsi="宋体" w:cs="宋体" w:hint="eastAsia"/>
                <w:color w:val="auto"/>
                <w:spacing w:val="-1"/>
                <w:sz w:val="24"/>
                <w:szCs w:val="24"/>
              </w:rPr>
              <w:t>章   投标邀请</w:t>
            </w:r>
          </w:p>
          <w:p w14:paraId="1037407F" w14:textId="77777777" w:rsidR="00B42070" w:rsidRDefault="00000000">
            <w:pPr>
              <w:spacing w:before="183" w:line="219"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w:t>
            </w:r>
            <w:r>
              <w:rPr>
                <w:rFonts w:ascii="宋体" w:eastAsia="宋体" w:hAnsi="宋体" w:cs="宋体" w:hint="eastAsia"/>
                <w:color w:val="auto"/>
                <w:spacing w:val="-1"/>
                <w:sz w:val="24"/>
                <w:szCs w:val="24"/>
              </w:rPr>
              <w:t>二章   投标人须知</w:t>
            </w:r>
          </w:p>
          <w:p w14:paraId="32B2061B" w14:textId="77777777" w:rsidR="00B42070" w:rsidRDefault="00000000">
            <w:pPr>
              <w:spacing w:before="180" w:line="219"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第三章   资格审查</w:t>
            </w:r>
          </w:p>
          <w:p w14:paraId="72A0F599" w14:textId="77777777" w:rsidR="00B42070" w:rsidRDefault="00000000">
            <w:pPr>
              <w:spacing w:before="183" w:line="227" w:lineRule="auto"/>
              <w:ind w:left="538"/>
              <w:rPr>
                <w:rFonts w:ascii="宋体" w:eastAsia="宋体" w:hAnsi="宋体" w:cs="宋体" w:hint="eastAsia"/>
                <w:color w:val="auto"/>
                <w:sz w:val="23"/>
                <w:szCs w:val="23"/>
              </w:rPr>
            </w:pPr>
            <w:r>
              <w:rPr>
                <w:rFonts w:ascii="宋体" w:eastAsia="宋体" w:hAnsi="宋体" w:cs="宋体" w:hint="eastAsia"/>
                <w:color w:val="auto"/>
                <w:spacing w:val="4"/>
                <w:sz w:val="23"/>
                <w:szCs w:val="23"/>
              </w:rPr>
              <w:t xml:space="preserve">第四章   </w:t>
            </w:r>
            <w:r>
              <w:rPr>
                <w:rFonts w:ascii="宋体" w:eastAsia="宋体" w:hAnsi="宋体" w:cs="宋体" w:hint="eastAsia"/>
                <w:color w:val="auto"/>
                <w:spacing w:val="-1"/>
                <w:sz w:val="24"/>
                <w:szCs w:val="24"/>
              </w:rPr>
              <w:t>评标程序、评标方法和评标标准</w:t>
            </w:r>
          </w:p>
          <w:p w14:paraId="23FAECD7" w14:textId="77777777" w:rsidR="00B42070" w:rsidRDefault="00000000">
            <w:pPr>
              <w:spacing w:before="183" w:line="219"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第五章</w:t>
            </w:r>
            <w:r>
              <w:rPr>
                <w:rFonts w:ascii="宋体" w:eastAsia="宋体" w:hAnsi="宋体" w:cs="宋体" w:hint="eastAsia"/>
                <w:color w:val="auto"/>
                <w:spacing w:val="-1"/>
                <w:sz w:val="24"/>
                <w:szCs w:val="24"/>
              </w:rPr>
              <w:t xml:space="preserve">   采购需求</w:t>
            </w:r>
          </w:p>
          <w:p w14:paraId="6C5CAA20" w14:textId="77777777" w:rsidR="00B42070" w:rsidRDefault="00000000">
            <w:pPr>
              <w:spacing w:before="183" w:line="219"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第六章   拟签订的合同文</w:t>
            </w:r>
            <w:r>
              <w:rPr>
                <w:rFonts w:ascii="宋体" w:eastAsia="宋体" w:hAnsi="宋体" w:cs="宋体" w:hint="eastAsia"/>
                <w:color w:val="auto"/>
                <w:sz w:val="24"/>
                <w:szCs w:val="24"/>
              </w:rPr>
              <w:t>本</w:t>
            </w:r>
          </w:p>
          <w:p w14:paraId="39F78C68" w14:textId="77777777" w:rsidR="00B42070" w:rsidRDefault="00000000">
            <w:pPr>
              <w:spacing w:before="181" w:line="193" w:lineRule="auto"/>
              <w:ind w:left="538"/>
              <w:rPr>
                <w:rFonts w:ascii="宋体" w:eastAsia="宋体" w:hAnsi="宋体" w:cs="宋体" w:hint="eastAsia"/>
                <w:color w:val="auto"/>
                <w:sz w:val="23"/>
                <w:szCs w:val="23"/>
              </w:rPr>
            </w:pPr>
            <w:r>
              <w:rPr>
                <w:rFonts w:ascii="宋体" w:eastAsia="宋体" w:hAnsi="宋体" w:cs="宋体" w:hint="eastAsia"/>
                <w:color w:val="auto"/>
                <w:spacing w:val="13"/>
                <w:sz w:val="23"/>
                <w:szCs w:val="23"/>
              </w:rPr>
              <w:t>第</w:t>
            </w:r>
            <w:r>
              <w:rPr>
                <w:rFonts w:ascii="宋体" w:eastAsia="宋体" w:hAnsi="宋体" w:cs="宋体" w:hint="eastAsia"/>
                <w:color w:val="auto"/>
                <w:spacing w:val="7"/>
                <w:sz w:val="23"/>
                <w:szCs w:val="23"/>
              </w:rPr>
              <w:t xml:space="preserve">七章   </w:t>
            </w:r>
            <w:r>
              <w:rPr>
                <w:rFonts w:ascii="宋体" w:eastAsia="宋体" w:hAnsi="宋体" w:cs="宋体" w:hint="eastAsia"/>
                <w:color w:val="auto"/>
                <w:spacing w:val="-1"/>
                <w:sz w:val="24"/>
                <w:szCs w:val="24"/>
              </w:rPr>
              <w:t>投标文件格式</w:t>
            </w:r>
          </w:p>
        </w:tc>
      </w:tr>
    </w:tbl>
    <w:p w14:paraId="62DA9067" w14:textId="77777777" w:rsidR="00B42070" w:rsidRDefault="00000000">
      <w:pPr>
        <w:spacing w:before="227" w:line="220" w:lineRule="auto"/>
        <w:ind w:left="380"/>
        <w:rPr>
          <w:rFonts w:ascii="宋体" w:eastAsia="宋体" w:hAnsi="宋体" w:cs="宋体" w:hint="eastAsia"/>
          <w:color w:val="auto"/>
          <w:sz w:val="24"/>
          <w:szCs w:val="24"/>
        </w:rPr>
      </w:pPr>
      <w:r>
        <w:rPr>
          <w:rFonts w:ascii="宋体" w:eastAsia="宋体" w:hAnsi="宋体" w:cs="宋体" w:hint="eastAsia"/>
          <w:color w:val="auto"/>
          <w:spacing w:val="4"/>
          <w:sz w:val="24"/>
          <w:szCs w:val="24"/>
        </w:rPr>
        <w:t>7.2     投标人</w:t>
      </w:r>
      <w:r>
        <w:rPr>
          <w:rFonts w:ascii="宋体" w:eastAsia="宋体" w:hAnsi="宋体" w:cs="宋体" w:hint="eastAsia"/>
          <w:color w:val="auto"/>
          <w:spacing w:val="3"/>
          <w:sz w:val="24"/>
          <w:szCs w:val="24"/>
        </w:rPr>
        <w:t>应</w:t>
      </w:r>
      <w:r>
        <w:rPr>
          <w:rFonts w:ascii="宋体" w:eastAsia="宋体" w:hAnsi="宋体" w:cs="宋体" w:hint="eastAsia"/>
          <w:color w:val="auto"/>
          <w:spacing w:val="2"/>
          <w:sz w:val="24"/>
          <w:szCs w:val="24"/>
        </w:rPr>
        <w:t>认真阅读招标文件的全部内容。投标人应按照招标文件要求提交投</w:t>
      </w:r>
    </w:p>
    <w:p w14:paraId="75E2ACE3" w14:textId="77777777" w:rsidR="00B42070" w:rsidRDefault="00000000">
      <w:pPr>
        <w:spacing w:before="180" w:line="360" w:lineRule="auto"/>
        <w:ind w:left="1096" w:right="120" w:hanging="6"/>
        <w:rPr>
          <w:rFonts w:ascii="宋体" w:eastAsia="宋体" w:hAnsi="宋体" w:cs="宋体" w:hint="eastAsia"/>
          <w:color w:val="auto"/>
          <w:sz w:val="24"/>
          <w:szCs w:val="24"/>
        </w:rPr>
      </w:pPr>
      <w:r>
        <w:rPr>
          <w:rFonts w:ascii="宋体" w:eastAsia="宋体" w:hAnsi="宋体" w:cs="宋体" w:hint="eastAsia"/>
          <w:color w:val="auto"/>
          <w:spacing w:val="1"/>
          <w:sz w:val="24"/>
          <w:szCs w:val="24"/>
        </w:rPr>
        <w:t>标文件并保证所提供的</w:t>
      </w:r>
      <w:r>
        <w:rPr>
          <w:rFonts w:ascii="宋体" w:eastAsia="宋体" w:hAnsi="宋体" w:cs="宋体" w:hint="eastAsia"/>
          <w:color w:val="auto"/>
          <w:sz w:val="24"/>
          <w:szCs w:val="24"/>
        </w:rPr>
        <w:t>全部资料的真实性，并对招标文件做出实质性响应，</w:t>
      </w:r>
      <w:r>
        <w:rPr>
          <w:rFonts w:ascii="宋体" w:eastAsia="宋体" w:hAnsi="宋体" w:cs="宋体" w:hint="eastAsia"/>
          <w:color w:val="auto"/>
          <w:spacing w:val="-3"/>
          <w:sz w:val="24"/>
          <w:szCs w:val="24"/>
        </w:rPr>
        <w:t>否</w:t>
      </w:r>
      <w:r>
        <w:rPr>
          <w:rFonts w:ascii="宋体" w:eastAsia="宋体" w:hAnsi="宋体" w:cs="宋体" w:hint="eastAsia"/>
          <w:color w:val="auto"/>
          <w:spacing w:val="-2"/>
          <w:sz w:val="24"/>
          <w:szCs w:val="24"/>
        </w:rPr>
        <w:t>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w:t>
      </w:r>
    </w:p>
    <w:p w14:paraId="140F68C5" w14:textId="77777777" w:rsidR="00B42070" w:rsidRDefault="00000000">
      <w:pPr>
        <w:spacing w:line="360" w:lineRule="auto"/>
        <w:outlineLvl w:val="1"/>
        <w:rPr>
          <w:rFonts w:ascii="宋体" w:eastAsia="宋体" w:hAnsi="宋体" w:cs="宋体" w:hint="eastAsia"/>
          <w:color w:val="auto"/>
          <w:sz w:val="24"/>
          <w:szCs w:val="24"/>
        </w:rPr>
      </w:pPr>
      <w:bookmarkStart w:id="53" w:name="_Toc164412151"/>
      <w:bookmarkStart w:id="54" w:name="_Toc30240"/>
      <w:r>
        <w:rPr>
          <w:rFonts w:ascii="宋体" w:eastAsia="宋体" w:hAnsi="宋体" w:cs="宋体" w:hint="eastAsia"/>
          <w:color w:val="auto"/>
          <w:spacing w:val="1"/>
          <w:sz w:val="24"/>
          <w:szCs w:val="24"/>
        </w:rPr>
        <w:t>8  对</w:t>
      </w:r>
      <w:r>
        <w:rPr>
          <w:rFonts w:ascii="宋体" w:eastAsia="宋体" w:hAnsi="宋体" w:cs="宋体" w:hint="eastAsia"/>
          <w:color w:val="auto"/>
          <w:sz w:val="24"/>
          <w:szCs w:val="24"/>
        </w:rPr>
        <w:t>招标文件的澄清或修改</w:t>
      </w:r>
      <w:bookmarkEnd w:id="53"/>
      <w:bookmarkEnd w:id="54"/>
    </w:p>
    <w:p w14:paraId="2E32FB0D" w14:textId="77777777" w:rsidR="00B42070" w:rsidRDefault="00000000">
      <w:pPr>
        <w:spacing w:line="360" w:lineRule="auto"/>
        <w:ind w:leftChars="200" w:left="993" w:hangingChars="235" w:hanging="573"/>
        <w:rPr>
          <w:rFonts w:ascii="宋体" w:eastAsia="宋体" w:hAnsi="宋体" w:cs="宋体" w:hint="eastAsia"/>
          <w:color w:val="auto"/>
          <w:sz w:val="24"/>
          <w:szCs w:val="24"/>
        </w:rPr>
      </w:pPr>
      <w:r>
        <w:rPr>
          <w:rFonts w:ascii="宋体" w:eastAsia="宋体" w:hAnsi="宋体" w:cs="宋体" w:hint="eastAsia"/>
          <w:color w:val="auto"/>
          <w:spacing w:val="4"/>
          <w:sz w:val="24"/>
          <w:szCs w:val="24"/>
        </w:rPr>
        <w:t>8.1     采购人或采</w:t>
      </w:r>
      <w:r>
        <w:rPr>
          <w:rFonts w:ascii="宋体" w:eastAsia="宋体" w:hAnsi="宋体" w:cs="宋体" w:hint="eastAsia"/>
          <w:color w:val="auto"/>
          <w:spacing w:val="2"/>
          <w:sz w:val="24"/>
          <w:szCs w:val="24"/>
        </w:rPr>
        <w:t>购代理机构对已发出的招标文件进行必要澄清或者修改的，将在原公告发布媒体上发布更正公告，并以书面形式通知所</w:t>
      </w:r>
      <w:r>
        <w:rPr>
          <w:rFonts w:ascii="宋体" w:eastAsia="宋体" w:hAnsi="宋体" w:cs="宋体" w:hint="eastAsia"/>
          <w:color w:val="auto"/>
          <w:spacing w:val="1"/>
          <w:sz w:val="24"/>
          <w:szCs w:val="24"/>
        </w:rPr>
        <w:t>有获取招标文件的潜</w:t>
      </w:r>
      <w:r>
        <w:rPr>
          <w:rFonts w:ascii="宋体" w:eastAsia="宋体" w:hAnsi="宋体" w:cs="宋体" w:hint="eastAsia"/>
          <w:color w:val="auto"/>
          <w:spacing w:val="-10"/>
          <w:sz w:val="24"/>
          <w:szCs w:val="24"/>
        </w:rPr>
        <w:t>在</w:t>
      </w:r>
      <w:r>
        <w:rPr>
          <w:rFonts w:ascii="宋体" w:eastAsia="宋体" w:hAnsi="宋体" w:cs="宋体" w:hint="eastAsia"/>
          <w:color w:val="auto"/>
          <w:spacing w:val="-6"/>
          <w:sz w:val="24"/>
          <w:szCs w:val="24"/>
        </w:rPr>
        <w:t>投标人。</w:t>
      </w:r>
    </w:p>
    <w:p w14:paraId="74D5DF03" w14:textId="77777777" w:rsidR="00B42070" w:rsidRDefault="00000000">
      <w:pPr>
        <w:spacing w:line="360" w:lineRule="auto"/>
        <w:ind w:leftChars="200" w:left="974" w:hangingChars="227" w:hanging="554"/>
        <w:rPr>
          <w:rFonts w:ascii="宋体" w:eastAsia="宋体" w:hAnsi="宋体" w:cs="宋体" w:hint="eastAsia"/>
          <w:color w:val="auto"/>
          <w:sz w:val="24"/>
          <w:szCs w:val="24"/>
        </w:rPr>
      </w:pPr>
      <w:r>
        <w:rPr>
          <w:rFonts w:ascii="宋体" w:eastAsia="宋体" w:hAnsi="宋体" w:cs="宋体" w:hint="eastAsia"/>
          <w:color w:val="auto"/>
          <w:spacing w:val="4"/>
          <w:sz w:val="24"/>
          <w:szCs w:val="24"/>
        </w:rPr>
        <w:t>8.2     上述书面通</w:t>
      </w:r>
      <w:r>
        <w:rPr>
          <w:rFonts w:ascii="宋体" w:eastAsia="宋体" w:hAnsi="宋体" w:cs="宋体" w:hint="eastAsia"/>
          <w:color w:val="auto"/>
          <w:spacing w:val="3"/>
          <w:sz w:val="24"/>
          <w:szCs w:val="24"/>
        </w:rPr>
        <w:t>知</w:t>
      </w:r>
      <w:r>
        <w:rPr>
          <w:rFonts w:ascii="宋体" w:eastAsia="宋体" w:hAnsi="宋体" w:cs="宋体" w:hint="eastAsia"/>
          <w:color w:val="auto"/>
          <w:spacing w:val="2"/>
          <w:sz w:val="24"/>
          <w:szCs w:val="24"/>
        </w:rPr>
        <w:t>，按照获取招标文件的潜在投标人提供的联系方式发出，因提供的信息有误导致通知延迟或无法通知的，采购人或采购代理机构不承</w:t>
      </w:r>
      <w:r>
        <w:rPr>
          <w:rFonts w:ascii="宋体" w:eastAsia="宋体" w:hAnsi="宋体" w:cs="宋体" w:hint="eastAsia"/>
          <w:color w:val="auto"/>
          <w:spacing w:val="1"/>
          <w:sz w:val="24"/>
          <w:szCs w:val="24"/>
        </w:rPr>
        <w:t>担</w:t>
      </w:r>
      <w:r>
        <w:rPr>
          <w:rFonts w:ascii="宋体" w:eastAsia="宋体" w:hAnsi="宋体" w:cs="宋体" w:hint="eastAsia"/>
          <w:color w:val="auto"/>
          <w:sz w:val="24"/>
          <w:szCs w:val="24"/>
        </w:rPr>
        <w:t>责</w:t>
      </w:r>
      <w:r>
        <w:rPr>
          <w:rFonts w:ascii="宋体" w:eastAsia="宋体" w:hAnsi="宋体" w:cs="宋体" w:hint="eastAsia"/>
          <w:color w:val="auto"/>
          <w:spacing w:val="-12"/>
          <w:sz w:val="24"/>
          <w:szCs w:val="24"/>
        </w:rPr>
        <w:t>任</w:t>
      </w:r>
      <w:r>
        <w:rPr>
          <w:rFonts w:ascii="宋体" w:eastAsia="宋体" w:hAnsi="宋体" w:cs="宋体" w:hint="eastAsia"/>
          <w:color w:val="auto"/>
          <w:spacing w:val="-10"/>
          <w:sz w:val="24"/>
          <w:szCs w:val="24"/>
        </w:rPr>
        <w:t>。</w:t>
      </w:r>
    </w:p>
    <w:p w14:paraId="4BD96642" w14:textId="77777777" w:rsidR="00B42070" w:rsidRDefault="00000000">
      <w:pPr>
        <w:spacing w:line="360" w:lineRule="auto"/>
        <w:ind w:leftChars="200" w:left="969" w:hangingChars="225" w:hanging="549"/>
        <w:rPr>
          <w:rFonts w:ascii="宋体" w:eastAsia="宋体" w:hAnsi="宋体" w:cs="宋体" w:hint="eastAsia"/>
          <w:color w:val="auto"/>
        </w:rPr>
      </w:pPr>
      <w:r>
        <w:rPr>
          <w:rFonts w:ascii="宋体" w:eastAsia="宋体" w:hAnsi="宋体" w:cs="宋体" w:hint="eastAsia"/>
          <w:color w:val="auto"/>
          <w:spacing w:val="4"/>
          <w:sz w:val="24"/>
          <w:szCs w:val="24"/>
        </w:rPr>
        <w:t>8.3     澄清或者修</w:t>
      </w:r>
      <w:r>
        <w:rPr>
          <w:rFonts w:ascii="宋体" w:eastAsia="宋体" w:hAnsi="宋体" w:cs="宋体" w:hint="eastAsia"/>
          <w:color w:val="auto"/>
          <w:spacing w:val="3"/>
          <w:sz w:val="24"/>
          <w:szCs w:val="24"/>
        </w:rPr>
        <w:t>改</w:t>
      </w:r>
      <w:r>
        <w:rPr>
          <w:rFonts w:ascii="宋体" w:eastAsia="宋体" w:hAnsi="宋体" w:cs="宋体" w:hint="eastAsia"/>
          <w:color w:val="auto"/>
          <w:spacing w:val="2"/>
          <w:sz w:val="24"/>
          <w:szCs w:val="24"/>
        </w:rPr>
        <w:t>的内容为招标文件的组成部分，并对所有获取招标文件的潜在投标人具有约束力。澄清或者修改的内容可能影响投标文件编制的，</w:t>
      </w:r>
      <w:r>
        <w:rPr>
          <w:rFonts w:ascii="宋体" w:eastAsia="宋体" w:hAnsi="宋体" w:cs="宋体" w:hint="eastAsia"/>
          <w:color w:val="auto"/>
          <w:sz w:val="24"/>
          <w:szCs w:val="24"/>
        </w:rPr>
        <w:t>将在投</w:t>
      </w:r>
      <w:r>
        <w:rPr>
          <w:rFonts w:ascii="宋体" w:eastAsia="宋体" w:hAnsi="宋体" w:cs="宋体" w:hint="eastAsia"/>
          <w:color w:val="auto"/>
          <w:spacing w:val="-4"/>
          <w:sz w:val="24"/>
          <w:szCs w:val="24"/>
        </w:rPr>
        <w:t>标截止时间至少 15</w:t>
      </w:r>
      <w:r>
        <w:rPr>
          <w:rFonts w:ascii="宋体" w:eastAsia="宋体" w:hAnsi="宋体" w:cs="宋体" w:hint="eastAsia"/>
          <w:color w:val="auto"/>
          <w:spacing w:val="-2"/>
          <w:sz w:val="24"/>
          <w:szCs w:val="24"/>
        </w:rPr>
        <w:t xml:space="preserve"> 日前，以书面形式通知所有获取招标文件的潜在投标人；</w:t>
      </w:r>
      <w:r>
        <w:rPr>
          <w:rFonts w:ascii="宋体" w:eastAsia="宋体" w:hAnsi="宋体" w:cs="宋体" w:hint="eastAsia"/>
          <w:color w:val="auto"/>
          <w:spacing w:val="-4"/>
          <w:sz w:val="24"/>
          <w:szCs w:val="24"/>
        </w:rPr>
        <w:t xml:space="preserve">不足 15 </w:t>
      </w:r>
      <w:r>
        <w:rPr>
          <w:rFonts w:ascii="宋体" w:eastAsia="宋体" w:hAnsi="宋体" w:cs="宋体" w:hint="eastAsia"/>
          <w:color w:val="auto"/>
          <w:spacing w:val="-2"/>
          <w:sz w:val="24"/>
          <w:szCs w:val="24"/>
        </w:rPr>
        <w:t>日的，将顺延提交投标文件的截止时间和开标时间。</w:t>
      </w:r>
    </w:p>
    <w:p w14:paraId="6E34C8AB" w14:textId="77777777" w:rsidR="00B42070" w:rsidRDefault="00000000">
      <w:pPr>
        <w:spacing w:before="91" w:line="221" w:lineRule="auto"/>
        <w:ind w:left="3213"/>
        <w:rPr>
          <w:rFonts w:ascii="宋体" w:eastAsia="宋体" w:hAnsi="宋体" w:cs="宋体" w:hint="eastAsia"/>
          <w:color w:val="auto"/>
          <w:sz w:val="28"/>
          <w:szCs w:val="28"/>
        </w:rPr>
      </w:pP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投标文件的编制</w:t>
      </w:r>
    </w:p>
    <w:p w14:paraId="7A032807" w14:textId="77777777" w:rsidR="00B42070" w:rsidRDefault="00000000">
      <w:pPr>
        <w:spacing w:line="360" w:lineRule="auto"/>
        <w:ind w:left="15"/>
        <w:outlineLvl w:val="1"/>
        <w:rPr>
          <w:rFonts w:ascii="宋体" w:eastAsia="宋体" w:hAnsi="宋体" w:cs="宋体" w:hint="eastAsia"/>
          <w:color w:val="auto"/>
          <w:sz w:val="24"/>
          <w:szCs w:val="24"/>
        </w:rPr>
      </w:pPr>
      <w:bookmarkStart w:id="55" w:name="_Toc164412152"/>
      <w:bookmarkStart w:id="56" w:name="_Toc5728"/>
      <w:r>
        <w:rPr>
          <w:rFonts w:ascii="宋体" w:eastAsia="宋体" w:hAnsi="宋体" w:cs="宋体" w:hint="eastAsia"/>
          <w:color w:val="auto"/>
          <w:spacing w:val="1"/>
          <w:sz w:val="24"/>
          <w:szCs w:val="24"/>
        </w:rPr>
        <w:lastRenderedPageBreak/>
        <w:t>9  投标范</w:t>
      </w:r>
      <w:r>
        <w:rPr>
          <w:rFonts w:ascii="宋体" w:eastAsia="宋体" w:hAnsi="宋体" w:cs="宋体" w:hint="eastAsia"/>
          <w:color w:val="auto"/>
          <w:sz w:val="24"/>
          <w:szCs w:val="24"/>
        </w:rPr>
        <w:t>围、投标文件中计量单位的使用及投标语言</w:t>
      </w:r>
      <w:bookmarkEnd w:id="55"/>
      <w:bookmarkEnd w:id="56"/>
    </w:p>
    <w:p w14:paraId="66238190" w14:textId="77777777" w:rsidR="00B42070"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9.1     </w:t>
      </w:r>
      <w:r>
        <w:rPr>
          <w:rFonts w:ascii="宋体" w:eastAsia="宋体" w:hAnsi="宋体" w:cs="宋体" w:hint="eastAsia"/>
          <w:color w:val="auto"/>
          <w:spacing w:val="2"/>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hint="eastAsia"/>
          <w:b/>
          <w:bCs/>
          <w:color w:val="auto"/>
          <w:spacing w:val="2"/>
          <w:sz w:val="24"/>
          <w:szCs w:val="24"/>
        </w:rPr>
        <w:t>无效投标。</w:t>
      </w:r>
    </w:p>
    <w:p w14:paraId="7B2E563D" w14:textId="77777777" w:rsidR="00B42070" w:rsidRDefault="00000000">
      <w:pPr>
        <w:spacing w:line="360" w:lineRule="auto"/>
        <w:ind w:leftChars="178" w:left="1106"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9.2     除招标文件有</w:t>
      </w:r>
      <w:r>
        <w:rPr>
          <w:rFonts w:ascii="宋体" w:eastAsia="宋体" w:hAnsi="宋体" w:cs="宋体" w:hint="eastAsia"/>
          <w:color w:val="auto"/>
          <w:spacing w:val="2"/>
          <w:sz w:val="24"/>
          <w:szCs w:val="24"/>
        </w:rPr>
        <w:t>特殊要求外，本项目投标所使用的计量单位，应采用中华人民</w:t>
      </w:r>
      <w:r>
        <w:rPr>
          <w:rFonts w:ascii="宋体" w:eastAsia="宋体" w:hAnsi="宋体" w:cs="宋体" w:hint="eastAsia"/>
          <w:color w:val="auto"/>
          <w:spacing w:val="-6"/>
          <w:sz w:val="24"/>
          <w:szCs w:val="24"/>
        </w:rPr>
        <w:t>共和</w:t>
      </w:r>
      <w:r>
        <w:rPr>
          <w:rFonts w:ascii="宋体" w:eastAsia="宋体" w:hAnsi="宋体" w:cs="宋体" w:hint="eastAsia"/>
          <w:color w:val="auto"/>
          <w:spacing w:val="-5"/>
          <w:sz w:val="24"/>
          <w:szCs w:val="24"/>
        </w:rPr>
        <w:t>国</w:t>
      </w:r>
      <w:r>
        <w:rPr>
          <w:rFonts w:ascii="宋体" w:eastAsia="宋体" w:hAnsi="宋体" w:cs="宋体" w:hint="eastAsia"/>
          <w:color w:val="auto"/>
          <w:spacing w:val="-3"/>
          <w:sz w:val="24"/>
          <w:szCs w:val="24"/>
        </w:rPr>
        <w:t>法定计量单位。</w:t>
      </w:r>
    </w:p>
    <w:p w14:paraId="3BAF55B3" w14:textId="77777777" w:rsidR="00B42070" w:rsidRDefault="00000000">
      <w:pPr>
        <w:spacing w:line="360" w:lineRule="auto"/>
        <w:ind w:leftChars="178" w:left="1106" w:hangingChars="300" w:hanging="732"/>
        <w:rPr>
          <w:rFonts w:ascii="宋体" w:eastAsia="宋体" w:hAnsi="宋体" w:cs="宋体" w:hint="eastAsia"/>
          <w:color w:val="auto"/>
          <w:spacing w:val="-9"/>
          <w:sz w:val="24"/>
          <w:szCs w:val="24"/>
        </w:rPr>
      </w:pPr>
      <w:r>
        <w:rPr>
          <w:rFonts w:ascii="宋体" w:eastAsia="宋体" w:hAnsi="宋体" w:cs="宋体" w:hint="eastAsia"/>
          <w:color w:val="auto"/>
          <w:spacing w:val="4"/>
          <w:sz w:val="24"/>
          <w:szCs w:val="24"/>
        </w:rPr>
        <w:t>9.3     除专用术语外</w:t>
      </w:r>
      <w:r>
        <w:rPr>
          <w:rFonts w:ascii="宋体" w:eastAsia="宋体" w:hAnsi="宋体" w:cs="宋体" w:hint="eastAsia"/>
          <w:color w:val="auto"/>
          <w:spacing w:val="2"/>
          <w:sz w:val="24"/>
          <w:szCs w:val="24"/>
        </w:rPr>
        <w:t>，投标文件及来往函电均应使用中文书写。必要时专用术语应附有中文解释。投标人提</w:t>
      </w:r>
      <w:r>
        <w:rPr>
          <w:rFonts w:ascii="宋体" w:eastAsia="宋体" w:hAnsi="宋体" w:cs="宋体" w:hint="eastAsia"/>
          <w:color w:val="auto"/>
          <w:spacing w:val="1"/>
          <w:sz w:val="24"/>
          <w:szCs w:val="24"/>
        </w:rPr>
        <w:t>交的支持资料和已印制的文献可以用外文，但相应</w:t>
      </w:r>
      <w:r>
        <w:rPr>
          <w:rFonts w:ascii="宋体" w:eastAsia="宋体" w:hAnsi="宋体" w:cs="宋体" w:hint="eastAsia"/>
          <w:color w:val="auto"/>
          <w:spacing w:val="2"/>
          <w:sz w:val="24"/>
          <w:szCs w:val="24"/>
        </w:rPr>
        <w:t>内容应附有中文翻译本，在解释投标文件时以中文翻译本为准。未附中</w:t>
      </w:r>
      <w:r>
        <w:rPr>
          <w:rFonts w:ascii="宋体" w:eastAsia="宋体" w:hAnsi="宋体" w:cs="宋体" w:hint="eastAsia"/>
          <w:color w:val="auto"/>
          <w:spacing w:val="1"/>
          <w:sz w:val="24"/>
          <w:szCs w:val="24"/>
        </w:rPr>
        <w:t>文</w:t>
      </w:r>
      <w:r>
        <w:rPr>
          <w:rFonts w:ascii="宋体" w:eastAsia="宋体" w:hAnsi="宋体" w:cs="宋体" w:hint="eastAsia"/>
          <w:color w:val="auto"/>
          <w:sz w:val="24"/>
          <w:szCs w:val="24"/>
        </w:rPr>
        <w:t>翻</w:t>
      </w:r>
      <w:r>
        <w:rPr>
          <w:rFonts w:ascii="宋体" w:eastAsia="宋体" w:hAnsi="宋体" w:cs="宋体" w:hint="eastAsia"/>
          <w:color w:val="auto"/>
          <w:spacing w:val="2"/>
          <w:sz w:val="24"/>
          <w:szCs w:val="24"/>
        </w:rPr>
        <w:t>译本或翻译本中文内容明显与外文内容不一致的，其不利后果由投标人</w:t>
      </w:r>
      <w:r>
        <w:rPr>
          <w:rFonts w:ascii="宋体" w:eastAsia="宋体" w:hAnsi="宋体" w:cs="宋体" w:hint="eastAsia"/>
          <w:color w:val="auto"/>
          <w:spacing w:val="1"/>
          <w:sz w:val="24"/>
          <w:szCs w:val="24"/>
        </w:rPr>
        <w:t>自</w:t>
      </w:r>
      <w:r>
        <w:rPr>
          <w:rFonts w:ascii="宋体" w:eastAsia="宋体" w:hAnsi="宋体" w:cs="宋体" w:hint="eastAsia"/>
          <w:color w:val="auto"/>
          <w:sz w:val="24"/>
          <w:szCs w:val="24"/>
        </w:rPr>
        <w:t>行</w:t>
      </w:r>
      <w:r>
        <w:rPr>
          <w:rFonts w:ascii="宋体" w:eastAsia="宋体" w:hAnsi="宋体" w:cs="宋体" w:hint="eastAsia"/>
          <w:color w:val="auto"/>
          <w:spacing w:val="-11"/>
          <w:sz w:val="24"/>
          <w:szCs w:val="24"/>
        </w:rPr>
        <w:t>承</w:t>
      </w:r>
      <w:r>
        <w:rPr>
          <w:rFonts w:ascii="宋体" w:eastAsia="宋体" w:hAnsi="宋体" w:cs="宋体" w:hint="eastAsia"/>
          <w:color w:val="auto"/>
          <w:spacing w:val="-9"/>
          <w:sz w:val="24"/>
          <w:szCs w:val="24"/>
        </w:rPr>
        <w:t>担。翻译本中文</w:t>
      </w:r>
    </w:p>
    <w:p w14:paraId="50779176" w14:textId="77777777" w:rsidR="00B42070" w:rsidRDefault="00000000">
      <w:pPr>
        <w:spacing w:line="360" w:lineRule="auto"/>
        <w:ind w:leftChars="520" w:left="1092"/>
        <w:rPr>
          <w:rFonts w:ascii="宋体" w:eastAsia="宋体" w:hAnsi="宋体" w:cs="宋体" w:hint="eastAsia"/>
          <w:color w:val="auto"/>
          <w:sz w:val="24"/>
          <w:szCs w:val="24"/>
        </w:rPr>
      </w:pPr>
      <w:r>
        <w:rPr>
          <w:rFonts w:ascii="宋体" w:eastAsia="宋体" w:hAnsi="宋体" w:cs="宋体" w:hint="eastAsia"/>
          <w:color w:val="auto"/>
          <w:spacing w:val="-9"/>
          <w:sz w:val="24"/>
          <w:szCs w:val="24"/>
        </w:rPr>
        <w:t>内容明显与外文内容不一致的，视为无效内容，评审时不予考虑。</w:t>
      </w:r>
    </w:p>
    <w:p w14:paraId="1614491E" w14:textId="77777777" w:rsidR="00B42070" w:rsidRDefault="00000000">
      <w:pPr>
        <w:spacing w:line="360" w:lineRule="auto"/>
        <w:ind w:left="26"/>
        <w:outlineLvl w:val="1"/>
        <w:rPr>
          <w:rFonts w:ascii="宋体" w:eastAsia="宋体" w:hAnsi="宋体" w:cs="宋体" w:hint="eastAsia"/>
          <w:color w:val="auto"/>
          <w:sz w:val="24"/>
          <w:szCs w:val="24"/>
        </w:rPr>
      </w:pPr>
      <w:bookmarkStart w:id="57" w:name="_Toc164412153"/>
      <w:bookmarkStart w:id="58" w:name="_Toc17625"/>
      <w:r>
        <w:rPr>
          <w:rFonts w:ascii="宋体" w:eastAsia="宋体" w:hAnsi="宋体" w:cs="宋体" w:hint="eastAsia"/>
          <w:color w:val="auto"/>
          <w:spacing w:val="-1"/>
          <w:sz w:val="24"/>
          <w:szCs w:val="24"/>
        </w:rPr>
        <w:t xml:space="preserve">10 </w:t>
      </w:r>
      <w:r>
        <w:rPr>
          <w:rFonts w:ascii="宋体" w:eastAsia="宋体" w:hAnsi="宋体" w:cs="宋体" w:hint="eastAsia"/>
          <w:color w:val="auto"/>
          <w:sz w:val="24"/>
          <w:szCs w:val="24"/>
        </w:rPr>
        <w:t>投标文件构成</w:t>
      </w:r>
      <w:bookmarkEnd w:id="57"/>
      <w:bookmarkEnd w:id="58"/>
    </w:p>
    <w:p w14:paraId="2345B0EF" w14:textId="77777777" w:rsidR="00B42070"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10.1  </w:t>
      </w:r>
      <w:r>
        <w:rPr>
          <w:rFonts w:ascii="宋体" w:eastAsia="宋体" w:hAnsi="宋体" w:cs="宋体" w:hint="eastAsia"/>
          <w:color w:val="auto"/>
          <w:spacing w:val="2"/>
          <w:sz w:val="24"/>
          <w:szCs w:val="24"/>
        </w:rPr>
        <w:t>投标人应当按照招标文件的要求编制投标文件。投标文件应由《资格证明文件》、《商务技术文件》两部分构成。投标文件的部分格式要求，见第七章《投标文件格式》。</w:t>
      </w:r>
    </w:p>
    <w:p w14:paraId="43A17AAB" w14:textId="77777777" w:rsidR="00B42070"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10.2  第四章《评标程序、评标方法和评标标准》中涉及的证明文件。</w:t>
      </w:r>
    </w:p>
    <w:p w14:paraId="24EBD4A7" w14:textId="77777777" w:rsidR="00B42070"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10.3  对照第五章《采购需求》，说明所提供货物和服务已对第五章《采购需求》做出了响应，或申明与第五章《采购需求》的偏差和例外。如第五章《采购需求》中要求提供证明文件的，投标人应当按具体要求提供证明文件。</w:t>
      </w:r>
    </w:p>
    <w:p w14:paraId="0649DF0B" w14:textId="77777777" w:rsidR="00B42070"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10.4  投标人认为应附的其他材料。</w:t>
      </w:r>
    </w:p>
    <w:p w14:paraId="5AFE4A56" w14:textId="77777777" w:rsidR="00B42070" w:rsidRDefault="00000000">
      <w:pPr>
        <w:spacing w:before="1" w:line="218" w:lineRule="auto"/>
        <w:ind w:left="27"/>
        <w:outlineLvl w:val="1"/>
        <w:rPr>
          <w:rFonts w:ascii="宋体" w:eastAsia="宋体" w:hAnsi="宋体" w:cs="宋体" w:hint="eastAsia"/>
          <w:color w:val="auto"/>
          <w:sz w:val="24"/>
          <w:szCs w:val="24"/>
        </w:rPr>
      </w:pPr>
      <w:bookmarkStart w:id="59" w:name="_Toc164412154"/>
      <w:bookmarkStart w:id="60" w:name="_Toc26932"/>
      <w:r>
        <w:rPr>
          <w:rFonts w:ascii="宋体" w:eastAsia="宋体" w:hAnsi="宋体" w:cs="宋体" w:hint="eastAsia"/>
          <w:color w:val="auto"/>
          <w:spacing w:val="-1"/>
          <w:sz w:val="24"/>
          <w:szCs w:val="24"/>
        </w:rPr>
        <w:t>11</w:t>
      </w:r>
      <w:r>
        <w:rPr>
          <w:rFonts w:ascii="宋体" w:eastAsia="宋体" w:hAnsi="宋体" w:cs="宋体" w:hint="eastAsia"/>
          <w:color w:val="auto"/>
          <w:sz w:val="24"/>
          <w:szCs w:val="24"/>
        </w:rPr>
        <w:t xml:space="preserve"> 投标报价</w:t>
      </w:r>
      <w:bookmarkEnd w:id="59"/>
      <w:bookmarkEnd w:id="60"/>
    </w:p>
    <w:p w14:paraId="6876BEEC" w14:textId="77777777" w:rsidR="00B42070" w:rsidRDefault="00000000">
      <w:pPr>
        <w:spacing w:before="181" w:line="219" w:lineRule="auto"/>
        <w:ind w:left="382"/>
        <w:rPr>
          <w:rFonts w:ascii="宋体" w:eastAsia="宋体" w:hAnsi="宋体" w:cs="宋体" w:hint="eastAsia"/>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3"/>
          <w:sz w:val="24"/>
          <w:szCs w:val="24"/>
        </w:rPr>
        <w:t>1  所有投标均以人民币报价。</w:t>
      </w:r>
    </w:p>
    <w:p w14:paraId="2E876357" w14:textId="77777777" w:rsidR="00B42070" w:rsidRDefault="00000000">
      <w:pPr>
        <w:spacing w:before="183" w:line="219" w:lineRule="auto"/>
        <w:ind w:left="38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2  投标人的报价应包括为完成本项目所发生的一切费用和税费，采购人将不再</w:t>
      </w:r>
    </w:p>
    <w:p w14:paraId="1AFAC0E6" w14:textId="77777777" w:rsidR="00B42070" w:rsidRDefault="00000000">
      <w:pPr>
        <w:spacing w:before="182" w:line="359" w:lineRule="auto"/>
        <w:ind w:left="1088" w:right="102" w:hanging="2"/>
        <w:rPr>
          <w:rFonts w:ascii="宋体" w:eastAsia="宋体" w:hAnsi="宋体" w:cs="宋体" w:hint="eastAsia"/>
          <w:color w:val="auto"/>
          <w:sz w:val="24"/>
          <w:szCs w:val="24"/>
        </w:rPr>
      </w:pPr>
      <w:r>
        <w:rPr>
          <w:rFonts w:ascii="宋体" w:eastAsia="宋体" w:hAnsi="宋体" w:cs="宋体" w:hint="eastAsia"/>
          <w:color w:val="auto"/>
          <w:spacing w:val="-10"/>
          <w:sz w:val="24"/>
          <w:szCs w:val="24"/>
        </w:rPr>
        <w:t>支付</w:t>
      </w:r>
      <w:r>
        <w:rPr>
          <w:rFonts w:ascii="宋体" w:eastAsia="宋体" w:hAnsi="宋体" w:cs="宋体" w:hint="eastAsia"/>
          <w:color w:val="auto"/>
          <w:spacing w:val="-9"/>
          <w:sz w:val="24"/>
          <w:szCs w:val="24"/>
        </w:rPr>
        <w:t>报</w:t>
      </w:r>
      <w:r>
        <w:rPr>
          <w:rFonts w:ascii="宋体" w:eastAsia="宋体" w:hAnsi="宋体" w:cs="宋体" w:hint="eastAsia"/>
          <w:color w:val="auto"/>
          <w:spacing w:val="-5"/>
          <w:sz w:val="24"/>
          <w:szCs w:val="24"/>
        </w:rPr>
        <w:t>价以外的任何费用。投标人的报价应包括但不限于下列内容，《投标人</w:t>
      </w:r>
      <w:r>
        <w:rPr>
          <w:rFonts w:ascii="宋体" w:eastAsia="宋体" w:hAnsi="宋体" w:cs="宋体" w:hint="eastAsia"/>
          <w:color w:val="auto"/>
          <w:spacing w:val="-4"/>
          <w:sz w:val="24"/>
          <w:szCs w:val="24"/>
        </w:rPr>
        <w:t>须知资</w:t>
      </w:r>
      <w:r>
        <w:rPr>
          <w:rFonts w:ascii="宋体" w:eastAsia="宋体" w:hAnsi="宋体" w:cs="宋体" w:hint="eastAsia"/>
          <w:color w:val="auto"/>
          <w:spacing w:val="-3"/>
          <w:sz w:val="24"/>
          <w:szCs w:val="24"/>
        </w:rPr>
        <w:t>料</w:t>
      </w:r>
      <w:r>
        <w:rPr>
          <w:rFonts w:ascii="宋体" w:eastAsia="宋体" w:hAnsi="宋体" w:cs="宋体" w:hint="eastAsia"/>
          <w:color w:val="auto"/>
          <w:spacing w:val="-2"/>
          <w:sz w:val="24"/>
          <w:szCs w:val="24"/>
        </w:rPr>
        <w:t>表》中有特殊规定的，从其规定。</w:t>
      </w:r>
    </w:p>
    <w:p w14:paraId="20C6E530" w14:textId="77777777" w:rsidR="00B42070" w:rsidRDefault="00000000">
      <w:pPr>
        <w:spacing w:before="1" w:line="360" w:lineRule="auto"/>
        <w:ind w:leftChars="570" w:left="1923" w:right="118"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完成本项目的全部相关服务费用。</w:t>
      </w:r>
    </w:p>
    <w:p w14:paraId="09532DAB" w14:textId="77777777" w:rsidR="00B42070" w:rsidRDefault="00000000">
      <w:pPr>
        <w:spacing w:before="1" w:line="219" w:lineRule="auto"/>
        <w:ind w:left="1106"/>
        <w:rPr>
          <w:rFonts w:ascii="宋体" w:eastAsia="宋体" w:hAnsi="宋体" w:cs="宋体" w:hint="eastAsia"/>
          <w:color w:val="auto"/>
          <w:sz w:val="24"/>
          <w:szCs w:val="24"/>
        </w:rPr>
      </w:pPr>
      <w:r>
        <w:rPr>
          <w:rFonts w:ascii="宋体" w:eastAsia="宋体" w:hAnsi="宋体" w:cs="宋体" w:hint="eastAsia"/>
          <w:color w:val="auto"/>
          <w:spacing w:val="2"/>
          <w:sz w:val="24"/>
          <w:szCs w:val="24"/>
        </w:rPr>
        <w:lastRenderedPageBreak/>
        <w:t>11.2.2  按照招标</w:t>
      </w:r>
      <w:r>
        <w:rPr>
          <w:rFonts w:ascii="宋体" w:eastAsia="宋体" w:hAnsi="宋体" w:cs="宋体" w:hint="eastAsia"/>
          <w:color w:val="auto"/>
          <w:spacing w:val="1"/>
          <w:sz w:val="24"/>
          <w:szCs w:val="24"/>
        </w:rPr>
        <w:t>文件要求完成本项目的全部相关费用。</w:t>
      </w:r>
    </w:p>
    <w:p w14:paraId="570BBAAF" w14:textId="77777777" w:rsidR="00B42070" w:rsidRDefault="00000000">
      <w:pPr>
        <w:spacing w:before="180" w:line="360" w:lineRule="auto"/>
        <w:ind w:leftChars="181" w:left="1124"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3  采购人不得向供应商索要或者接受其给予的赠品、回扣或者与采购无关的其</w:t>
      </w:r>
      <w:r>
        <w:rPr>
          <w:rFonts w:ascii="宋体" w:eastAsia="宋体" w:hAnsi="宋体" w:cs="宋体" w:hint="eastAsia"/>
          <w:color w:val="auto"/>
          <w:spacing w:val="-7"/>
          <w:sz w:val="24"/>
          <w:szCs w:val="24"/>
        </w:rPr>
        <w:t>他</w:t>
      </w:r>
      <w:r>
        <w:rPr>
          <w:rFonts w:ascii="宋体" w:eastAsia="宋体" w:hAnsi="宋体" w:cs="宋体" w:hint="eastAsia"/>
          <w:color w:val="auto"/>
          <w:spacing w:val="-5"/>
          <w:sz w:val="24"/>
          <w:szCs w:val="24"/>
        </w:rPr>
        <w:t>商品、服务。</w:t>
      </w:r>
    </w:p>
    <w:p w14:paraId="7805A2F0" w14:textId="77777777" w:rsidR="00B42070" w:rsidRDefault="00000000">
      <w:pPr>
        <w:spacing w:before="181" w:line="360" w:lineRule="auto"/>
        <w:ind w:leftChars="184" w:left="1124" w:hangingChars="300" w:hanging="738"/>
        <w:rPr>
          <w:rFonts w:ascii="宋体" w:eastAsia="宋体" w:hAnsi="宋体" w:cs="宋体" w:hint="eastAsia"/>
          <w:b/>
          <w:bCs/>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4"/>
          <w:sz w:val="24"/>
          <w:szCs w:val="24"/>
        </w:rPr>
        <w:t>.</w:t>
      </w:r>
      <w:r>
        <w:rPr>
          <w:rFonts w:ascii="宋体" w:eastAsia="宋体" w:hAnsi="宋体" w:cs="宋体" w:hint="eastAsia"/>
          <w:color w:val="auto"/>
          <w:spacing w:val="3"/>
          <w:sz w:val="24"/>
          <w:szCs w:val="24"/>
        </w:rPr>
        <w:t>4   投标人不能提供任何有选择性或可调整的报价(招标文件另有规定的除外)，否则其</w:t>
      </w:r>
      <w:r>
        <w:rPr>
          <w:rFonts w:ascii="宋体" w:eastAsia="宋体" w:hAnsi="宋体" w:cs="宋体" w:hint="eastAsia"/>
          <w:b/>
          <w:bCs/>
          <w:color w:val="auto"/>
          <w:spacing w:val="3"/>
          <w:sz w:val="24"/>
          <w:szCs w:val="24"/>
        </w:rPr>
        <w:t>投标无效。</w:t>
      </w:r>
    </w:p>
    <w:p w14:paraId="0B48C973" w14:textId="77777777" w:rsidR="00B42070" w:rsidRDefault="00000000">
      <w:pPr>
        <w:spacing w:line="360" w:lineRule="auto"/>
        <w:jc w:val="both"/>
        <w:outlineLvl w:val="1"/>
        <w:rPr>
          <w:rFonts w:ascii="宋体" w:eastAsia="宋体" w:hAnsi="宋体" w:cs="宋体" w:hint="eastAsia"/>
          <w:color w:val="auto"/>
          <w:sz w:val="24"/>
          <w:szCs w:val="24"/>
        </w:rPr>
      </w:pPr>
      <w:bookmarkStart w:id="61" w:name="_Toc164412155"/>
      <w:bookmarkStart w:id="62" w:name="_Toc5248"/>
      <w:r>
        <w:rPr>
          <w:rFonts w:ascii="宋体" w:eastAsia="宋体" w:hAnsi="宋体" w:cs="宋体" w:hint="eastAsia"/>
          <w:color w:val="auto"/>
          <w:spacing w:val="-1"/>
          <w:sz w:val="24"/>
          <w:szCs w:val="24"/>
        </w:rPr>
        <w:t xml:space="preserve">12 </w:t>
      </w:r>
      <w:r>
        <w:rPr>
          <w:rFonts w:ascii="宋体" w:eastAsia="宋体" w:hAnsi="宋体" w:cs="宋体" w:hint="eastAsia"/>
          <w:color w:val="auto"/>
          <w:sz w:val="24"/>
          <w:szCs w:val="24"/>
        </w:rPr>
        <w:t>投标保证金</w:t>
      </w:r>
      <w:bookmarkEnd w:id="61"/>
      <w:bookmarkEnd w:id="62"/>
    </w:p>
    <w:p w14:paraId="026508CA" w14:textId="77777777" w:rsidR="00B42070" w:rsidRDefault="00000000">
      <w:pPr>
        <w:spacing w:line="360" w:lineRule="auto"/>
        <w:ind w:firstLineChars="200" w:firstLine="484"/>
        <w:jc w:val="both"/>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12.1  投标人应按《投标人须知资料表》</w:t>
      </w:r>
      <w:r>
        <w:rPr>
          <w:rFonts w:ascii="宋体" w:eastAsia="宋体" w:hAnsi="宋体" w:cs="宋体" w:hint="eastAsia"/>
          <w:color w:val="auto"/>
          <w:spacing w:val="1"/>
          <w:sz w:val="24"/>
          <w:szCs w:val="24"/>
        </w:rPr>
        <w:t>中规定的金额及要求交纳投标保证金。</w:t>
      </w:r>
    </w:p>
    <w:p w14:paraId="790ECFD9" w14:textId="77777777" w:rsidR="00B42070" w:rsidRDefault="00000000">
      <w:pPr>
        <w:spacing w:line="360" w:lineRule="auto"/>
        <w:ind w:leftChars="228" w:left="951" w:hangingChars="200" w:hanging="472"/>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12.2  交纳投标保</w:t>
      </w:r>
      <w:r>
        <w:rPr>
          <w:rFonts w:ascii="宋体" w:eastAsia="宋体" w:hAnsi="宋体" w:cs="宋体" w:hint="eastAsia"/>
          <w:color w:val="auto"/>
          <w:spacing w:val="-3"/>
          <w:sz w:val="24"/>
          <w:szCs w:val="24"/>
        </w:rPr>
        <w:t>证</w:t>
      </w:r>
      <w:r>
        <w:rPr>
          <w:rFonts w:ascii="宋体" w:eastAsia="宋体" w:hAnsi="宋体" w:cs="宋体" w:hint="eastAsia"/>
          <w:color w:val="auto"/>
          <w:spacing w:val="-2"/>
          <w:sz w:val="24"/>
          <w:szCs w:val="24"/>
        </w:rPr>
        <w:t>金可采用的形式：政府采购法律法规接受的支票、汇票、本票、</w:t>
      </w:r>
      <w:r>
        <w:rPr>
          <w:rFonts w:ascii="宋体" w:eastAsia="宋体" w:hAnsi="宋体" w:cs="宋体" w:hint="eastAsia"/>
          <w:color w:val="auto"/>
          <w:spacing w:val="-4"/>
          <w:sz w:val="24"/>
          <w:szCs w:val="24"/>
        </w:rPr>
        <w:t>网</w:t>
      </w:r>
      <w:r>
        <w:rPr>
          <w:rFonts w:ascii="宋体" w:eastAsia="宋体" w:hAnsi="宋体" w:cs="宋体" w:hint="eastAsia"/>
          <w:color w:val="auto"/>
          <w:spacing w:val="-2"/>
          <w:sz w:val="24"/>
          <w:szCs w:val="24"/>
        </w:rPr>
        <w:t>上银行支付或者金融机构、担保机构出具的保函等非现金形式。</w:t>
      </w:r>
    </w:p>
    <w:p w14:paraId="4848A6F4" w14:textId="77777777" w:rsidR="00B42070" w:rsidRDefault="00000000">
      <w:pPr>
        <w:wordWrap w:val="0"/>
        <w:spacing w:line="360" w:lineRule="auto"/>
        <w:ind w:leftChars="228" w:left="987" w:hangingChars="200" w:hanging="508"/>
        <w:jc w:val="both"/>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14"/>
          <w:sz w:val="24"/>
          <w:szCs w:val="24"/>
        </w:rPr>
        <w:t>1</w:t>
      </w:r>
      <w:r>
        <w:rPr>
          <w:rFonts w:ascii="宋体" w:eastAsia="宋体" w:hAnsi="宋体" w:cs="宋体" w:hint="eastAsia"/>
          <w:color w:val="auto"/>
          <w:spacing w:val="7"/>
          <w:sz w:val="24"/>
          <w:szCs w:val="24"/>
        </w:rPr>
        <w:t>2.3  投标保证金到账(保函提交)截止时间同投标截止时间。以支票、汇票、本</w:t>
      </w:r>
      <w:r>
        <w:rPr>
          <w:rFonts w:ascii="宋体" w:eastAsia="宋体" w:hAnsi="宋体" w:cs="宋体" w:hint="eastAsia"/>
          <w:color w:val="auto"/>
          <w:spacing w:val="2"/>
          <w:sz w:val="24"/>
          <w:szCs w:val="24"/>
        </w:rPr>
        <w:t>票、网上银行支付等形式提交投标保证金的，应在投标截止时间前到账</w:t>
      </w: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以</w:t>
      </w:r>
      <w:r>
        <w:rPr>
          <w:rFonts w:ascii="宋体" w:eastAsia="宋体" w:hAnsi="宋体" w:cs="宋体" w:hint="eastAsia"/>
          <w:color w:val="auto"/>
          <w:spacing w:val="2"/>
          <w:sz w:val="24"/>
          <w:szCs w:val="24"/>
        </w:rPr>
        <w:t>金融机构、担保机构出具的保函等形式提交投标保证金的，应在投标截</w:t>
      </w:r>
      <w:r>
        <w:rPr>
          <w:rFonts w:ascii="宋体" w:eastAsia="宋体" w:hAnsi="宋体" w:cs="宋体" w:hint="eastAsia"/>
          <w:color w:val="auto"/>
          <w:spacing w:val="1"/>
          <w:sz w:val="24"/>
          <w:szCs w:val="24"/>
        </w:rPr>
        <w:t>止</w:t>
      </w:r>
      <w:r>
        <w:rPr>
          <w:rFonts w:ascii="宋体" w:eastAsia="宋体" w:hAnsi="宋体" w:cs="宋体" w:hint="eastAsia"/>
          <w:color w:val="auto"/>
          <w:sz w:val="24"/>
          <w:szCs w:val="24"/>
        </w:rPr>
        <w:t>时</w:t>
      </w:r>
      <w:r>
        <w:rPr>
          <w:rFonts w:ascii="宋体" w:eastAsia="宋体" w:hAnsi="宋体" w:cs="宋体" w:hint="eastAsia"/>
          <w:color w:val="auto"/>
          <w:spacing w:val="2"/>
          <w:sz w:val="24"/>
          <w:szCs w:val="24"/>
        </w:rPr>
        <w:t>间前将原件提交至采购代理机构。由于到账时间晚于投标截止时间的，</w:t>
      </w:r>
      <w:r>
        <w:rPr>
          <w:rFonts w:ascii="宋体" w:eastAsia="宋体" w:hAnsi="宋体" w:cs="宋体" w:hint="eastAsia"/>
          <w:color w:val="auto"/>
          <w:spacing w:val="1"/>
          <w:sz w:val="24"/>
          <w:szCs w:val="24"/>
        </w:rPr>
        <w:t>或</w:t>
      </w:r>
      <w:r>
        <w:rPr>
          <w:rFonts w:ascii="宋体" w:eastAsia="宋体" w:hAnsi="宋体" w:cs="宋体" w:hint="eastAsia"/>
          <w:color w:val="auto"/>
          <w:sz w:val="24"/>
          <w:szCs w:val="24"/>
        </w:rPr>
        <w:t>者</w:t>
      </w:r>
      <w:r>
        <w:rPr>
          <w:rFonts w:ascii="宋体" w:eastAsia="宋体" w:hAnsi="宋体" w:cs="宋体" w:hint="eastAsia"/>
          <w:color w:val="auto"/>
          <w:spacing w:val="-1"/>
          <w:sz w:val="24"/>
          <w:szCs w:val="24"/>
        </w:rPr>
        <w:t>票据错误、印鉴不清</w:t>
      </w:r>
      <w:r>
        <w:rPr>
          <w:rFonts w:ascii="宋体" w:eastAsia="宋体" w:hAnsi="宋体" w:cs="宋体" w:hint="eastAsia"/>
          <w:color w:val="auto"/>
          <w:sz w:val="24"/>
          <w:szCs w:val="24"/>
        </w:rPr>
        <w:t>等原因导致不能到账的，其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p>
    <w:p w14:paraId="2639B76F" w14:textId="77777777" w:rsidR="00B42070" w:rsidRDefault="00000000">
      <w:pPr>
        <w:wordWrap w:val="0"/>
        <w:spacing w:line="360" w:lineRule="auto"/>
        <w:ind w:firstLineChars="200" w:firstLine="486"/>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12.4  投标保证金（保函）有效期同投标有效期</w:t>
      </w:r>
      <w:r>
        <w:rPr>
          <w:rFonts w:ascii="宋体" w:eastAsia="宋体" w:hAnsi="宋体" w:cs="宋体" w:hint="eastAsia"/>
          <w:color w:val="auto"/>
          <w:spacing w:val="2"/>
          <w:sz w:val="24"/>
          <w:szCs w:val="24"/>
        </w:rPr>
        <w:t>。</w:t>
      </w:r>
    </w:p>
    <w:p w14:paraId="0F3EDA2B" w14:textId="77777777" w:rsidR="00B42070"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5"/>
          <w:sz w:val="24"/>
          <w:szCs w:val="24"/>
        </w:rPr>
        <w:t>.</w:t>
      </w:r>
      <w:r>
        <w:rPr>
          <w:rFonts w:ascii="宋体" w:eastAsia="宋体" w:hAnsi="宋体" w:cs="宋体" w:hint="eastAsia"/>
          <w:color w:val="auto"/>
          <w:spacing w:val="4"/>
          <w:sz w:val="24"/>
          <w:szCs w:val="24"/>
        </w:rPr>
        <w:t>5  投标人为联合体的，可以由联合体中的一方或者多方共同交纳投标保证金，</w:t>
      </w:r>
      <w:r>
        <w:rPr>
          <w:rFonts w:ascii="宋体" w:eastAsia="宋体" w:hAnsi="宋体" w:cs="宋体" w:hint="eastAsia"/>
          <w:color w:val="auto"/>
          <w:spacing w:val="-2"/>
          <w:sz w:val="24"/>
          <w:szCs w:val="24"/>
        </w:rPr>
        <w:t>其交纳的投标保证金对联合体各方均具有约束力</w:t>
      </w:r>
      <w:r>
        <w:rPr>
          <w:rFonts w:ascii="宋体" w:eastAsia="宋体" w:hAnsi="宋体" w:cs="宋体" w:hint="eastAsia"/>
          <w:color w:val="auto"/>
          <w:sz w:val="24"/>
          <w:szCs w:val="24"/>
        </w:rPr>
        <w:t>。</w:t>
      </w:r>
    </w:p>
    <w:p w14:paraId="794469FA" w14:textId="77777777" w:rsidR="00B42070" w:rsidRDefault="00000000">
      <w:pPr>
        <w:spacing w:line="360" w:lineRule="auto"/>
        <w:ind w:leftChars="228" w:left="1223" w:hangingChars="300" w:hanging="744"/>
        <w:jc w:val="both"/>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6"/>
          <w:sz w:val="24"/>
          <w:szCs w:val="24"/>
        </w:rPr>
        <w:t>6</w:t>
      </w:r>
      <w:r>
        <w:rPr>
          <w:rFonts w:ascii="宋体" w:eastAsia="宋体" w:hAnsi="宋体" w:cs="宋体" w:hint="eastAsia"/>
          <w:color w:val="auto"/>
          <w:spacing w:val="4"/>
          <w:sz w:val="24"/>
          <w:szCs w:val="24"/>
        </w:rPr>
        <w:t xml:space="preserve">  采购人、采购代理机构将及时退还投标人的投标保证金，采用银行保函、担</w:t>
      </w:r>
      <w:r>
        <w:rPr>
          <w:rFonts w:ascii="宋体" w:eastAsia="宋体" w:hAnsi="宋体" w:cs="宋体" w:hint="eastAsia"/>
          <w:color w:val="auto"/>
          <w:spacing w:val="2"/>
          <w:sz w:val="24"/>
          <w:szCs w:val="24"/>
        </w:rPr>
        <w:t>保机</w:t>
      </w:r>
    </w:p>
    <w:p w14:paraId="50A28B2A" w14:textId="77777777" w:rsidR="00B42070" w:rsidRDefault="00000000">
      <w:pPr>
        <w:spacing w:line="360" w:lineRule="auto"/>
        <w:ind w:leftChars="456" w:left="1200" w:hangingChars="100" w:hanging="242"/>
        <w:jc w:val="both"/>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构担保函等形式递交的投标保证金，经投标人同意后采购人、采购代</w:t>
      </w:r>
      <w:r>
        <w:rPr>
          <w:rFonts w:ascii="宋体" w:eastAsia="宋体" w:hAnsi="宋体" w:cs="宋体" w:hint="eastAsia"/>
          <w:color w:val="auto"/>
          <w:sz w:val="24"/>
          <w:szCs w:val="24"/>
        </w:rPr>
        <w:t>理</w:t>
      </w:r>
      <w:r>
        <w:rPr>
          <w:rFonts w:ascii="宋体" w:eastAsia="宋体" w:hAnsi="宋体" w:cs="宋体" w:hint="eastAsia"/>
          <w:color w:val="auto"/>
          <w:spacing w:val="-4"/>
          <w:sz w:val="24"/>
          <w:szCs w:val="24"/>
        </w:rPr>
        <w:t>机</w:t>
      </w:r>
      <w:r>
        <w:rPr>
          <w:rFonts w:ascii="宋体" w:eastAsia="宋体" w:hAnsi="宋体" w:cs="宋体" w:hint="eastAsia"/>
          <w:color w:val="auto"/>
          <w:spacing w:val="-2"/>
          <w:sz w:val="24"/>
          <w:szCs w:val="24"/>
        </w:rPr>
        <w:t>构可以不</w:t>
      </w:r>
    </w:p>
    <w:p w14:paraId="06C1A11B" w14:textId="77777777" w:rsidR="00B42070" w:rsidRDefault="00000000">
      <w:pPr>
        <w:spacing w:line="360" w:lineRule="auto"/>
        <w:ind w:leftChars="456" w:left="1196" w:hangingChars="100" w:hanging="238"/>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再退还，但因投标人自身原因导致无法及时退还的除外：</w:t>
      </w:r>
    </w:p>
    <w:p w14:paraId="4D4E29ED" w14:textId="77777777" w:rsidR="00B42070" w:rsidRDefault="00000000">
      <w:pPr>
        <w:spacing w:line="360" w:lineRule="auto"/>
        <w:ind w:leftChars="456" w:left="1666" w:hangingChars="300" w:hanging="70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12.6.1  投标人在投标截止时间前撤回已提交的投标文件的，自收到投标人</w:t>
      </w:r>
      <w:r>
        <w:rPr>
          <w:rFonts w:ascii="宋体" w:eastAsia="宋体" w:hAnsi="宋体" w:cs="宋体" w:hint="eastAsia"/>
          <w:color w:val="auto"/>
          <w:spacing w:val="-3"/>
          <w:sz w:val="24"/>
          <w:szCs w:val="24"/>
        </w:rPr>
        <w:t>书</w:t>
      </w:r>
      <w:r>
        <w:rPr>
          <w:rFonts w:ascii="宋体" w:eastAsia="宋体" w:hAnsi="宋体" w:cs="宋体" w:hint="eastAsia"/>
          <w:color w:val="auto"/>
          <w:spacing w:val="-4"/>
          <w:sz w:val="24"/>
          <w:szCs w:val="24"/>
        </w:rPr>
        <w:t>面撤回通知之日起 5 个工作日内退还已收取的投标保证金</w:t>
      </w:r>
      <w:r>
        <w:rPr>
          <w:rFonts w:ascii="宋体" w:eastAsia="宋体" w:hAnsi="宋体" w:cs="宋体" w:hint="eastAsia"/>
          <w:color w:val="auto"/>
          <w:spacing w:val="-3"/>
          <w:sz w:val="24"/>
          <w:szCs w:val="24"/>
        </w:rPr>
        <w:t>；</w:t>
      </w:r>
    </w:p>
    <w:p w14:paraId="4AAB4DE0" w14:textId="77777777" w:rsidR="00B42070" w:rsidRDefault="00000000">
      <w:pPr>
        <w:spacing w:line="360" w:lineRule="auto"/>
        <w:ind w:leftChars="456" w:left="958"/>
        <w:jc w:val="both"/>
        <w:rPr>
          <w:rFonts w:ascii="宋体" w:eastAsia="宋体" w:hAnsi="宋体" w:cs="宋体" w:hint="eastAsia"/>
          <w:color w:val="auto"/>
          <w:spacing w:val="-10"/>
          <w:sz w:val="24"/>
          <w:szCs w:val="24"/>
        </w:rPr>
      </w:pP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.6.2  中标人的投标保证金，自采购合同签订之日起 5 个工作日内退还中</w:t>
      </w:r>
      <w:r>
        <w:rPr>
          <w:rFonts w:ascii="宋体" w:eastAsia="宋体" w:hAnsi="宋体" w:cs="宋体" w:hint="eastAsia"/>
          <w:color w:val="auto"/>
          <w:spacing w:val="-16"/>
          <w:sz w:val="24"/>
          <w:szCs w:val="24"/>
        </w:rPr>
        <w:t>标</w:t>
      </w:r>
      <w:r>
        <w:rPr>
          <w:rFonts w:ascii="宋体" w:eastAsia="宋体" w:hAnsi="宋体" w:cs="宋体" w:hint="eastAsia"/>
          <w:color w:val="auto"/>
          <w:spacing w:val="-14"/>
          <w:sz w:val="24"/>
          <w:szCs w:val="24"/>
        </w:rPr>
        <w:t>人；</w:t>
      </w: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.6.3  未中标投标人的投标保证金，自中标通知书发出之日起 5 个工作日</w:t>
      </w:r>
      <w:r>
        <w:rPr>
          <w:rFonts w:ascii="宋体" w:eastAsia="宋体" w:hAnsi="宋体" w:cs="宋体" w:hint="eastAsia"/>
          <w:color w:val="auto"/>
          <w:spacing w:val="-12"/>
          <w:sz w:val="24"/>
          <w:szCs w:val="24"/>
        </w:rPr>
        <w:t>内</w:t>
      </w:r>
      <w:r>
        <w:rPr>
          <w:rFonts w:ascii="宋体" w:eastAsia="宋体" w:hAnsi="宋体" w:cs="宋体" w:hint="eastAsia"/>
          <w:color w:val="auto"/>
          <w:spacing w:val="-10"/>
          <w:sz w:val="24"/>
          <w:szCs w:val="24"/>
        </w:rPr>
        <w:t>退还</w:t>
      </w:r>
    </w:p>
    <w:p w14:paraId="28D76FFB" w14:textId="77777777" w:rsidR="00B42070" w:rsidRDefault="00000000">
      <w:pPr>
        <w:spacing w:line="360" w:lineRule="auto"/>
        <w:ind w:firstLineChars="400" w:firstLine="964"/>
        <w:jc w:val="both"/>
        <w:rPr>
          <w:rFonts w:ascii="宋体" w:eastAsia="宋体" w:hAnsi="宋体" w:cs="宋体" w:hint="eastAsia"/>
          <w:color w:val="auto"/>
          <w:spacing w:val="-6"/>
          <w:sz w:val="24"/>
          <w:szCs w:val="24"/>
        </w:rPr>
      </w:pPr>
      <w:r>
        <w:rPr>
          <w:rFonts w:ascii="宋体" w:eastAsia="宋体" w:hAnsi="宋体" w:cs="宋体" w:hint="eastAsia"/>
          <w:color w:val="auto"/>
          <w:spacing w:val="1"/>
          <w:sz w:val="24"/>
          <w:szCs w:val="24"/>
        </w:rPr>
        <w:t>12.6</w:t>
      </w:r>
      <w:r>
        <w:rPr>
          <w:rFonts w:ascii="宋体" w:eastAsia="宋体" w:hAnsi="宋体" w:cs="宋体" w:hint="eastAsia"/>
          <w:color w:val="auto"/>
          <w:sz w:val="24"/>
          <w:szCs w:val="24"/>
        </w:rPr>
        <w:t>.4  终止招标项目已经收取投标保证金的，自终止采购活动后 5 个工作</w:t>
      </w:r>
      <w:r>
        <w:rPr>
          <w:rFonts w:ascii="宋体" w:eastAsia="宋体" w:hAnsi="宋体" w:cs="宋体" w:hint="eastAsia"/>
          <w:color w:val="auto"/>
          <w:spacing w:val="-6"/>
          <w:sz w:val="24"/>
          <w:szCs w:val="24"/>
        </w:rPr>
        <w:t>日内退</w:t>
      </w:r>
    </w:p>
    <w:p w14:paraId="6BEFAF59" w14:textId="77777777" w:rsidR="00B42070" w:rsidRDefault="00000000">
      <w:pPr>
        <w:spacing w:line="360" w:lineRule="auto"/>
        <w:ind w:firstLineChars="700" w:firstLine="1659"/>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还已收取的投标保证金及其在银行产生的孳息。</w:t>
      </w:r>
    </w:p>
    <w:p w14:paraId="6526C7E4" w14:textId="77777777" w:rsidR="00B42070" w:rsidRDefault="00000000">
      <w:pPr>
        <w:spacing w:line="360" w:lineRule="auto"/>
        <w:ind w:firstLineChars="200" w:firstLine="484"/>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12.</w:t>
      </w:r>
      <w:r>
        <w:rPr>
          <w:rFonts w:ascii="宋体" w:eastAsia="宋体" w:hAnsi="宋体" w:cs="宋体" w:hint="eastAsia"/>
          <w:color w:val="auto"/>
          <w:spacing w:val="1"/>
          <w:sz w:val="24"/>
          <w:szCs w:val="24"/>
        </w:rPr>
        <w:t>7  有下列情形之一的，采购人或采购代理机构可以不予退还投标保证金：</w:t>
      </w:r>
    </w:p>
    <w:p w14:paraId="1BCF58A9" w14:textId="77777777" w:rsidR="00B42070" w:rsidRDefault="00000000">
      <w:pPr>
        <w:spacing w:line="360" w:lineRule="auto"/>
        <w:ind w:firstLineChars="600" w:firstLine="1446"/>
        <w:jc w:val="both"/>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12.7.1  投标有效期内投标人撤销投标</w:t>
      </w:r>
      <w:r>
        <w:rPr>
          <w:rFonts w:ascii="宋体" w:eastAsia="宋体" w:hAnsi="宋体" w:cs="宋体" w:hint="eastAsia"/>
          <w:color w:val="auto"/>
          <w:position w:val="17"/>
          <w:sz w:val="24"/>
          <w:szCs w:val="24"/>
        </w:rPr>
        <w:t>文件的；</w:t>
      </w:r>
    </w:p>
    <w:p w14:paraId="7C891545" w14:textId="77777777" w:rsidR="00B42070" w:rsidRDefault="00000000">
      <w:pPr>
        <w:spacing w:line="360" w:lineRule="auto"/>
        <w:ind w:firstLineChars="600" w:firstLine="1422"/>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12.7.2 《投标人须知资料表》中规定的其他情形</w:t>
      </w:r>
      <w:r>
        <w:rPr>
          <w:rFonts w:ascii="宋体" w:eastAsia="宋体" w:hAnsi="宋体" w:cs="宋体" w:hint="eastAsia"/>
          <w:color w:val="auto"/>
          <w:spacing w:val="-2"/>
          <w:sz w:val="24"/>
          <w:szCs w:val="24"/>
        </w:rPr>
        <w:t>。</w:t>
      </w:r>
    </w:p>
    <w:p w14:paraId="3201FC04" w14:textId="77777777" w:rsidR="00B42070" w:rsidRDefault="00000000">
      <w:pPr>
        <w:spacing w:line="360" w:lineRule="auto"/>
        <w:jc w:val="both"/>
        <w:outlineLvl w:val="1"/>
        <w:rPr>
          <w:rFonts w:ascii="宋体" w:eastAsia="宋体" w:hAnsi="宋体" w:cs="宋体" w:hint="eastAsia"/>
          <w:color w:val="auto"/>
          <w:sz w:val="24"/>
          <w:szCs w:val="24"/>
        </w:rPr>
      </w:pPr>
      <w:bookmarkStart w:id="63" w:name="_Toc164412156"/>
      <w:bookmarkStart w:id="64" w:name="_Toc4723"/>
      <w:r>
        <w:rPr>
          <w:rFonts w:ascii="宋体" w:eastAsia="宋体" w:hAnsi="宋体" w:cs="宋体" w:hint="eastAsia"/>
          <w:color w:val="auto"/>
          <w:spacing w:val="-1"/>
          <w:sz w:val="24"/>
          <w:szCs w:val="24"/>
        </w:rPr>
        <w:lastRenderedPageBreak/>
        <w:t xml:space="preserve">13 </w:t>
      </w:r>
      <w:r>
        <w:rPr>
          <w:rFonts w:ascii="宋体" w:eastAsia="宋体" w:hAnsi="宋体" w:cs="宋体" w:hint="eastAsia"/>
          <w:color w:val="auto"/>
          <w:sz w:val="24"/>
          <w:szCs w:val="24"/>
        </w:rPr>
        <w:t>投标有效期</w:t>
      </w:r>
      <w:bookmarkEnd w:id="63"/>
      <w:bookmarkEnd w:id="64"/>
    </w:p>
    <w:p w14:paraId="112DFA5A" w14:textId="77777777" w:rsidR="00B42070"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13</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1  投标文件应在本招标文件《投标人须知资料表》中规定的投标有效期内保持</w:t>
      </w:r>
      <w:r>
        <w:rPr>
          <w:rFonts w:ascii="宋体" w:eastAsia="宋体" w:hAnsi="宋体" w:cs="宋体" w:hint="eastAsia"/>
          <w:color w:val="auto"/>
          <w:spacing w:val="-1"/>
          <w:sz w:val="24"/>
          <w:szCs w:val="24"/>
        </w:rPr>
        <w:t>有效，投标有效期</w:t>
      </w:r>
      <w:r>
        <w:rPr>
          <w:rFonts w:ascii="宋体" w:eastAsia="宋体" w:hAnsi="宋体" w:cs="宋体" w:hint="eastAsia"/>
          <w:color w:val="auto"/>
          <w:sz w:val="24"/>
          <w:szCs w:val="24"/>
        </w:rPr>
        <w:t>少于招标文件规定期限的，其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z w:val="24"/>
          <w:szCs w:val="24"/>
        </w:rPr>
        <w:t>。</w:t>
      </w:r>
    </w:p>
    <w:p w14:paraId="2BE9FA74" w14:textId="77777777" w:rsidR="00B42070" w:rsidRDefault="00000000">
      <w:pPr>
        <w:spacing w:line="360" w:lineRule="auto"/>
        <w:jc w:val="both"/>
        <w:outlineLvl w:val="1"/>
        <w:rPr>
          <w:rFonts w:ascii="宋体" w:eastAsia="宋体" w:hAnsi="宋体" w:cs="宋体" w:hint="eastAsia"/>
          <w:color w:val="auto"/>
          <w:sz w:val="24"/>
          <w:szCs w:val="24"/>
        </w:rPr>
      </w:pPr>
      <w:bookmarkStart w:id="65" w:name="_Toc164412157"/>
      <w:bookmarkStart w:id="66" w:name="_Toc32323"/>
      <w:r>
        <w:rPr>
          <w:rFonts w:ascii="宋体" w:eastAsia="宋体" w:hAnsi="宋体" w:cs="宋体" w:hint="eastAsia"/>
          <w:color w:val="auto"/>
          <w:spacing w:val="-1"/>
          <w:sz w:val="24"/>
          <w:szCs w:val="24"/>
        </w:rPr>
        <w:t>14 投</w:t>
      </w:r>
      <w:r>
        <w:rPr>
          <w:rFonts w:ascii="宋体" w:eastAsia="宋体" w:hAnsi="宋体" w:cs="宋体" w:hint="eastAsia"/>
          <w:color w:val="auto"/>
          <w:sz w:val="24"/>
          <w:szCs w:val="24"/>
        </w:rPr>
        <w:t>标文件的签署、盖章、密封</w:t>
      </w:r>
      <w:bookmarkEnd w:id="65"/>
      <w:bookmarkEnd w:id="66"/>
    </w:p>
    <w:p w14:paraId="4A3A10FA" w14:textId="77777777" w:rsidR="00B42070"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14.1  </w:t>
      </w:r>
      <w:r>
        <w:rPr>
          <w:rFonts w:ascii="宋体" w:eastAsia="宋体" w:hAnsi="宋体" w:cs="宋体" w:hint="eastAsia"/>
          <w:color w:val="auto"/>
          <w:spacing w:val="-3"/>
          <w:sz w:val="24"/>
          <w:szCs w:val="24"/>
        </w:rPr>
        <w:t>投标人应按照“第二章”规定的份数提交投标文件正本、副本、电子版，每份投标文件须清楚地标明“正本”或“副本”或“电子版”。若正本与副本或电子版不符，以正本为准。</w:t>
      </w:r>
    </w:p>
    <w:p w14:paraId="30AA22AF" w14:textId="77777777" w:rsidR="00B42070"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14.2  </w:t>
      </w:r>
      <w:r>
        <w:rPr>
          <w:rFonts w:ascii="宋体" w:eastAsia="宋体" w:hAnsi="宋体" w:cs="宋体" w:hint="eastAsia"/>
          <w:color w:val="auto"/>
          <w:spacing w:val="-3"/>
          <w:sz w:val="24"/>
          <w:szCs w:val="24"/>
        </w:rPr>
        <w:t>投标文件的正本需打印或用不退色墨水书写，并按要求由投标人的法定代表人或经其正式授权的代表在投标文件上签字、加盖投标人公章。如对投标文件进行了修改，则应由投标人的法定代表人或经其正式授权的代表在修改的内容上签字。投标文件应当胶装成册，编制页码。投标文件的副本可采用正本的复印件。任何行间插字、涂改和增删，必须由投标人法定代表人或经其正式授权的代表签字后才有效。</w:t>
      </w:r>
    </w:p>
    <w:p w14:paraId="0A016194" w14:textId="77777777" w:rsidR="00B42070"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14.3  </w:t>
      </w:r>
      <w:r>
        <w:rPr>
          <w:rFonts w:ascii="宋体" w:eastAsia="宋体" w:hAnsi="宋体" w:cs="宋体" w:hint="eastAsia"/>
          <w:color w:val="auto"/>
          <w:spacing w:val="-3"/>
          <w:sz w:val="24"/>
          <w:szCs w:val="24"/>
        </w:rPr>
        <w:t>如采用支票、汇票、本票、保函等形式提交保证金的，应单独密封在包装袋中。包装袋应注明投标人名称、投标邀请中指明的项目名称、项目编号和“在（开标日期、时间）之前不得启封”的字样，并在包装袋上加盖投标人公章。</w:t>
      </w:r>
    </w:p>
    <w:p w14:paraId="7209219C" w14:textId="77777777" w:rsidR="00B42070" w:rsidRDefault="00000000">
      <w:pPr>
        <w:spacing w:line="360" w:lineRule="auto"/>
        <w:ind w:leftChars="200" w:left="916"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14.4  </w:t>
      </w:r>
      <w:r>
        <w:rPr>
          <w:rFonts w:ascii="宋体" w:eastAsia="宋体" w:hAnsi="宋体" w:cs="宋体" w:hint="eastAsia"/>
          <w:color w:val="auto"/>
          <w:spacing w:val="-3"/>
          <w:sz w:val="24"/>
          <w:szCs w:val="24"/>
        </w:rPr>
        <w:t>如果投标人未按上述要求包装密封及加写标记，采购人或采购代理机构对投标证金的误投或过早启封概不负责。</w:t>
      </w:r>
    </w:p>
    <w:p w14:paraId="635B5C60" w14:textId="77777777" w:rsidR="00B42070" w:rsidRDefault="00000000">
      <w:pPr>
        <w:spacing w:line="360" w:lineRule="auto"/>
        <w:ind w:firstLineChars="200" w:firstLine="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14.5  </w:t>
      </w:r>
      <w:r>
        <w:rPr>
          <w:rFonts w:ascii="宋体" w:eastAsia="宋体" w:hAnsi="宋体" w:cs="宋体" w:hint="eastAsia"/>
          <w:color w:val="auto"/>
          <w:spacing w:val="-3"/>
          <w:sz w:val="24"/>
          <w:szCs w:val="24"/>
        </w:rPr>
        <w:t>未密封的投标保证金，采购人、采购代理机构予以拒收。</w:t>
      </w:r>
    </w:p>
    <w:p w14:paraId="42F3AEB5" w14:textId="77777777" w:rsidR="00B42070" w:rsidRDefault="00B42070">
      <w:pPr>
        <w:spacing w:line="360" w:lineRule="auto"/>
        <w:ind w:firstLineChars="200" w:firstLine="420"/>
        <w:jc w:val="both"/>
        <w:rPr>
          <w:rFonts w:ascii="宋体" w:eastAsia="宋体" w:hAnsi="宋体" w:cs="宋体" w:hint="eastAsia"/>
          <w:color w:val="auto"/>
        </w:rPr>
      </w:pPr>
    </w:p>
    <w:p w14:paraId="19823BCF" w14:textId="77777777" w:rsidR="00B42070" w:rsidRDefault="00000000">
      <w:pPr>
        <w:spacing w:line="360" w:lineRule="auto"/>
        <w:ind w:left="3239"/>
        <w:rPr>
          <w:rFonts w:ascii="宋体" w:eastAsia="宋体" w:hAnsi="宋体" w:cs="宋体" w:hint="eastAsia"/>
          <w:color w:val="auto"/>
          <w:sz w:val="28"/>
          <w:szCs w:val="28"/>
        </w:rPr>
      </w:pPr>
      <w:r>
        <w:rPr>
          <w:rFonts w:ascii="宋体" w:eastAsia="宋体" w:hAnsi="宋体" w:cs="宋体" w:hint="eastAsia"/>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投标文件的提交</w:t>
      </w:r>
    </w:p>
    <w:p w14:paraId="343D36D0" w14:textId="77777777" w:rsidR="00B42070" w:rsidRDefault="00000000">
      <w:pPr>
        <w:spacing w:line="360" w:lineRule="auto"/>
        <w:jc w:val="both"/>
        <w:outlineLvl w:val="1"/>
        <w:rPr>
          <w:rFonts w:ascii="宋体" w:eastAsia="宋体" w:hAnsi="宋体" w:cs="宋体" w:hint="eastAsia"/>
          <w:color w:val="auto"/>
          <w:spacing w:val="-3"/>
          <w:sz w:val="24"/>
          <w:szCs w:val="24"/>
        </w:rPr>
      </w:pPr>
      <w:bookmarkStart w:id="67" w:name="_Toc6728"/>
      <w:bookmarkStart w:id="68" w:name="_Toc164412158"/>
      <w:r>
        <w:rPr>
          <w:rFonts w:ascii="宋体" w:eastAsia="宋体" w:hAnsi="宋体" w:cs="宋体" w:hint="eastAsia"/>
          <w:color w:val="auto"/>
          <w:spacing w:val="-1"/>
          <w:sz w:val="24"/>
          <w:szCs w:val="24"/>
        </w:rPr>
        <w:t xml:space="preserve">15 </w:t>
      </w:r>
      <w:r>
        <w:rPr>
          <w:rFonts w:ascii="宋体" w:eastAsia="宋体" w:hAnsi="宋体" w:cs="宋体" w:hint="eastAsia"/>
          <w:color w:val="auto"/>
          <w:spacing w:val="-3"/>
          <w:sz w:val="24"/>
          <w:szCs w:val="24"/>
        </w:rPr>
        <w:t>投标文件的提交</w:t>
      </w:r>
      <w:bookmarkEnd w:id="67"/>
      <w:bookmarkEnd w:id="68"/>
    </w:p>
    <w:p w14:paraId="2B6C8F66" w14:textId="77777777" w:rsidR="00B42070"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15.1  </w:t>
      </w:r>
      <w:r>
        <w:rPr>
          <w:rFonts w:ascii="宋体" w:eastAsia="宋体" w:hAnsi="宋体" w:cs="宋体" w:hint="eastAsia"/>
          <w:color w:val="auto"/>
          <w:spacing w:val="-3"/>
          <w:sz w:val="24"/>
          <w:szCs w:val="24"/>
        </w:rPr>
        <w:t>投标人根据招标文件及电子交易投标时，投标人应将开标一览表、投标保证金或其凭证、投标人资格册（包含正副本）、商务技术册（包含正副本）、电子版分别密封提交。应分别密封在单独的密封袋（箱）中，且在密封袋（箱）正面标明“开标一览表”、“投标保证金或其凭证”、“投标人资格册”、“商务技术册”“电子版”字样。投标人单独密封提交的“开标一览表”应为原件，同时，投标文件正本中也应附有此表原件。</w:t>
      </w:r>
    </w:p>
    <w:p w14:paraId="7EC5FA9E" w14:textId="77777777" w:rsidR="00B42070" w:rsidRDefault="00000000">
      <w:pPr>
        <w:spacing w:line="360" w:lineRule="auto"/>
        <w:jc w:val="both"/>
        <w:outlineLvl w:val="1"/>
        <w:rPr>
          <w:rFonts w:ascii="宋体" w:eastAsia="宋体" w:hAnsi="宋体" w:cs="宋体" w:hint="eastAsia"/>
          <w:color w:val="auto"/>
          <w:spacing w:val="-3"/>
          <w:sz w:val="24"/>
          <w:szCs w:val="24"/>
        </w:rPr>
      </w:pPr>
      <w:bookmarkStart w:id="69" w:name="_Toc13965"/>
      <w:bookmarkStart w:id="70" w:name="_Toc164412159"/>
      <w:r>
        <w:rPr>
          <w:rFonts w:ascii="宋体" w:eastAsia="宋体" w:hAnsi="宋体" w:cs="宋体" w:hint="eastAsia"/>
          <w:color w:val="auto"/>
          <w:spacing w:val="-1"/>
          <w:sz w:val="24"/>
          <w:szCs w:val="24"/>
        </w:rPr>
        <w:t xml:space="preserve">16 </w:t>
      </w:r>
      <w:r>
        <w:rPr>
          <w:rFonts w:ascii="宋体" w:eastAsia="宋体" w:hAnsi="宋体" w:cs="宋体" w:hint="eastAsia"/>
          <w:color w:val="auto"/>
          <w:spacing w:val="-3"/>
          <w:sz w:val="24"/>
          <w:szCs w:val="24"/>
        </w:rPr>
        <w:t>投标截止时间</w:t>
      </w:r>
      <w:bookmarkEnd w:id="69"/>
      <w:bookmarkEnd w:id="70"/>
    </w:p>
    <w:p w14:paraId="0C2C72F1" w14:textId="77777777" w:rsidR="00B42070" w:rsidRDefault="00000000">
      <w:pPr>
        <w:spacing w:line="360" w:lineRule="auto"/>
        <w:ind w:leftChars="342" w:left="1053" w:hangingChars="135" w:hanging="335"/>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lastRenderedPageBreak/>
        <w:t xml:space="preserve">16.1  </w:t>
      </w:r>
      <w:r>
        <w:rPr>
          <w:rFonts w:ascii="宋体" w:eastAsia="宋体" w:hAnsi="宋体" w:cs="宋体" w:hint="eastAsia"/>
          <w:color w:val="auto"/>
          <w:spacing w:val="-3"/>
          <w:sz w:val="24"/>
          <w:szCs w:val="24"/>
        </w:rPr>
        <w:t>投标人应在招标文件要求提交投标文件截止时间前，将投标文件提交至采购代理机构，递交地点应该是招标公告或投标邀请中规定的地址。逾期送达的投标文件，采购人、采购代理机构应当拒收。</w:t>
      </w:r>
    </w:p>
    <w:p w14:paraId="20423EA0" w14:textId="77777777" w:rsidR="00B42070" w:rsidRDefault="00000000">
      <w:pPr>
        <w:spacing w:line="360" w:lineRule="auto"/>
        <w:jc w:val="both"/>
        <w:outlineLvl w:val="1"/>
        <w:rPr>
          <w:rFonts w:ascii="宋体" w:eastAsia="宋体" w:hAnsi="宋体" w:cs="宋体" w:hint="eastAsia"/>
          <w:color w:val="auto"/>
          <w:spacing w:val="-3"/>
          <w:sz w:val="24"/>
          <w:szCs w:val="24"/>
        </w:rPr>
      </w:pPr>
      <w:bookmarkStart w:id="71" w:name="_Toc9394"/>
      <w:bookmarkStart w:id="72" w:name="_Toc164412160"/>
      <w:r>
        <w:rPr>
          <w:rFonts w:ascii="宋体" w:eastAsia="宋体" w:hAnsi="宋体" w:cs="宋体" w:hint="eastAsia"/>
          <w:color w:val="auto"/>
          <w:spacing w:val="-1"/>
          <w:sz w:val="24"/>
          <w:szCs w:val="24"/>
        </w:rPr>
        <w:t xml:space="preserve">17 </w:t>
      </w:r>
      <w:r>
        <w:rPr>
          <w:rFonts w:ascii="宋体" w:eastAsia="宋体" w:hAnsi="宋体" w:cs="宋体" w:hint="eastAsia"/>
          <w:color w:val="auto"/>
          <w:spacing w:val="-3"/>
          <w:sz w:val="24"/>
          <w:szCs w:val="24"/>
        </w:rPr>
        <w:t>投标文件的修改与撤回</w:t>
      </w:r>
      <w:bookmarkEnd w:id="71"/>
      <w:bookmarkEnd w:id="72"/>
    </w:p>
    <w:p w14:paraId="28694702" w14:textId="77777777" w:rsidR="00B42070"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17.1  </w:t>
      </w:r>
      <w:r>
        <w:rPr>
          <w:rFonts w:ascii="宋体" w:eastAsia="宋体" w:hAnsi="宋体" w:cs="宋体" w:hint="eastAsia"/>
          <w:color w:val="auto"/>
          <w:spacing w:val="-3"/>
          <w:sz w:val="24"/>
          <w:szCs w:val="24"/>
        </w:rPr>
        <w:t>投标截止时间前，可以对所提交的投标文件进行补充、修改或者撤回，并书面通知采购人或者采购代理机构。</w:t>
      </w:r>
    </w:p>
    <w:p w14:paraId="69D5EB1F" w14:textId="77777777" w:rsidR="00B42070" w:rsidRDefault="00000000">
      <w:pPr>
        <w:tabs>
          <w:tab w:val="left" w:pos="1080"/>
          <w:tab w:val="left" w:pos="2014"/>
        </w:tabs>
        <w:spacing w:line="360" w:lineRule="auto"/>
        <w:ind w:leftChars="114" w:left="767" w:hangingChars="213" w:hanging="528"/>
        <w:rPr>
          <w:rFonts w:ascii="宋体" w:eastAsia="宋体" w:hAnsi="宋体" w:cs="宋体" w:hint="eastAsia"/>
          <w:color w:val="auto"/>
        </w:rPr>
      </w:pPr>
      <w:r>
        <w:rPr>
          <w:rFonts w:ascii="宋体" w:eastAsia="宋体" w:hAnsi="宋体" w:cs="宋体" w:hint="eastAsia"/>
          <w:color w:val="auto"/>
          <w:spacing w:val="8"/>
          <w:sz w:val="24"/>
          <w:szCs w:val="24"/>
        </w:rPr>
        <w:t xml:space="preserve">17.2  </w:t>
      </w:r>
      <w:r>
        <w:rPr>
          <w:rFonts w:ascii="宋体" w:eastAsia="宋体" w:hAnsi="宋体" w:cs="宋体" w:hint="eastAsia"/>
          <w:color w:val="auto"/>
          <w:spacing w:val="-1"/>
          <w:sz w:val="24"/>
          <w:szCs w:val="24"/>
        </w:rPr>
        <w:t>投标人对投标文件的补充、修改的内容应当按照招标文件要求签署、盖章，作为投标文件的组成部分。</w:t>
      </w:r>
    </w:p>
    <w:p w14:paraId="4EA9E478" w14:textId="77777777" w:rsidR="00B42070" w:rsidRDefault="00000000">
      <w:pPr>
        <w:tabs>
          <w:tab w:val="left" w:pos="1080"/>
          <w:tab w:val="left" w:pos="2014"/>
        </w:tabs>
        <w:spacing w:line="360" w:lineRule="auto"/>
        <w:ind w:leftChars="114" w:left="735" w:hangingChars="200" w:hanging="496"/>
        <w:rPr>
          <w:rFonts w:ascii="宋体" w:eastAsia="宋体" w:hAnsi="宋体" w:cs="宋体" w:hint="eastAsia"/>
          <w:color w:val="auto"/>
        </w:rPr>
      </w:pPr>
      <w:r>
        <w:rPr>
          <w:rFonts w:ascii="宋体" w:eastAsia="宋体" w:hAnsi="宋体" w:cs="宋体" w:hint="eastAsia"/>
          <w:color w:val="auto"/>
          <w:spacing w:val="8"/>
          <w:sz w:val="24"/>
          <w:szCs w:val="24"/>
        </w:rPr>
        <w:t xml:space="preserve">17.3  </w:t>
      </w:r>
      <w:r>
        <w:rPr>
          <w:rFonts w:ascii="宋体" w:eastAsia="宋体" w:hAnsi="宋体" w:cs="宋体" w:hint="eastAsia"/>
          <w:color w:val="auto"/>
          <w:spacing w:val="-1"/>
          <w:sz w:val="24"/>
          <w:szCs w:val="24"/>
        </w:rPr>
        <w:t>投标截止时间前，投标人可以对单独密封递交的投标保证金进行补充、修改或者撤回，并书面通知采购人或者采购代理机构。</w:t>
      </w:r>
    </w:p>
    <w:p w14:paraId="66AEB21F" w14:textId="77777777" w:rsidR="00B42070" w:rsidRDefault="00B42070">
      <w:pPr>
        <w:spacing w:line="360" w:lineRule="auto"/>
        <w:rPr>
          <w:rFonts w:ascii="宋体" w:eastAsia="宋体" w:hAnsi="宋体" w:cs="宋体" w:hint="eastAsia"/>
          <w:color w:val="auto"/>
        </w:rPr>
      </w:pPr>
    </w:p>
    <w:p w14:paraId="56F449FE" w14:textId="77777777" w:rsidR="00B42070" w:rsidRDefault="00000000">
      <w:pPr>
        <w:spacing w:line="360" w:lineRule="auto"/>
        <w:ind w:left="2795"/>
        <w:outlineLvl w:val="1"/>
        <w:rPr>
          <w:rFonts w:ascii="宋体" w:eastAsia="宋体" w:hAnsi="宋体" w:cs="宋体" w:hint="eastAsia"/>
          <w:color w:val="auto"/>
          <w:sz w:val="28"/>
          <w:szCs w:val="28"/>
        </w:rPr>
      </w:pPr>
      <w:bookmarkStart w:id="73" w:name="_Toc164412161"/>
      <w:bookmarkStart w:id="74" w:name="_Toc5528"/>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开标、资格审查及评标</w:t>
      </w:r>
      <w:bookmarkEnd w:id="73"/>
      <w:bookmarkEnd w:id="74"/>
    </w:p>
    <w:p w14:paraId="74C78357" w14:textId="77777777" w:rsidR="00B42070" w:rsidRDefault="00000000">
      <w:pPr>
        <w:spacing w:line="360" w:lineRule="auto"/>
        <w:ind w:left="27"/>
        <w:outlineLvl w:val="1"/>
        <w:rPr>
          <w:rFonts w:ascii="宋体" w:eastAsia="宋体" w:hAnsi="宋体" w:cs="宋体" w:hint="eastAsia"/>
          <w:color w:val="auto"/>
          <w:sz w:val="24"/>
          <w:szCs w:val="24"/>
        </w:rPr>
      </w:pPr>
      <w:bookmarkStart w:id="75" w:name="_Toc17491"/>
      <w:bookmarkStart w:id="76" w:name="_Toc164412162"/>
      <w:r>
        <w:rPr>
          <w:rFonts w:ascii="宋体" w:eastAsia="宋体" w:hAnsi="宋体" w:cs="宋体" w:hint="eastAsia"/>
          <w:color w:val="auto"/>
          <w:sz w:val="24"/>
          <w:szCs w:val="24"/>
        </w:rPr>
        <w:t>18 开标</w:t>
      </w:r>
      <w:bookmarkEnd w:id="75"/>
      <w:bookmarkEnd w:id="76"/>
    </w:p>
    <w:p w14:paraId="25069A4A" w14:textId="77777777" w:rsidR="00B42070" w:rsidRDefault="00000000">
      <w:pPr>
        <w:tabs>
          <w:tab w:val="left" w:pos="1080"/>
          <w:tab w:val="left" w:pos="2014"/>
        </w:tabs>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 xml:space="preserve">1  </w:t>
      </w:r>
      <w:r>
        <w:rPr>
          <w:rFonts w:ascii="宋体" w:eastAsia="宋体" w:hAnsi="宋体" w:cs="宋体" w:hint="eastAsia"/>
          <w:color w:val="auto"/>
          <w:spacing w:val="-3"/>
          <w:sz w:val="24"/>
          <w:szCs w:val="24"/>
        </w:rPr>
        <w:t>采购人或采购代理机构将按招标文件的规定，在投标截止时间的同一时间和招标文件预先确定的地点组织公开开标。</w:t>
      </w:r>
    </w:p>
    <w:p w14:paraId="0959E220" w14:textId="77777777" w:rsidR="00B42070" w:rsidRDefault="00000000">
      <w:pPr>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t xml:space="preserve">18.2  </w:t>
      </w:r>
      <w:r>
        <w:rPr>
          <w:rFonts w:ascii="宋体" w:eastAsia="宋体" w:hAnsi="宋体" w:cs="宋体" w:hint="eastAsia"/>
          <w:color w:val="auto"/>
          <w:spacing w:val="-1"/>
          <w:sz w:val="24"/>
          <w:szCs w:val="24"/>
        </w:rPr>
        <w:t>开标过程将宣布投标人名称、投标价格和招标文件规定的需要宣布的其他内容 并进行记录，并由参加开标的各投标人确认。投标人未在规定时间内提出疑义或确认一览表的，视同认可开标结果。</w:t>
      </w:r>
    </w:p>
    <w:p w14:paraId="5844A5EA" w14:textId="77777777" w:rsidR="00B42070" w:rsidRDefault="00000000">
      <w:pPr>
        <w:spacing w:line="360" w:lineRule="auto"/>
        <w:ind w:leftChars="342" w:left="1214" w:hangingChars="200" w:hanging="496"/>
        <w:rPr>
          <w:rFonts w:ascii="宋体" w:eastAsia="宋体" w:hAnsi="宋体" w:cs="宋体" w:hint="eastAsia"/>
          <w:color w:val="auto"/>
          <w:spacing w:val="4"/>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.3</w:t>
      </w:r>
      <w:r>
        <w:rPr>
          <w:rFonts w:ascii="宋体" w:eastAsia="宋体" w:hAnsi="宋体" w:cs="宋体" w:hint="eastAsia"/>
          <w:color w:val="auto"/>
          <w:spacing w:val="4"/>
          <w:sz w:val="24"/>
          <w:szCs w:val="24"/>
        </w:rPr>
        <w:t xml:space="preserve">  投标人对开标过程和开标记录有疑义，以及认为采购人、采购代理机构相关工作人员有需要回避的情形的，应当场提出询问或者回避申请。采购人、采 购代理机构对投标人提出的询问或者回避申请将及时处理。</w:t>
      </w:r>
    </w:p>
    <w:p w14:paraId="5C9DD600" w14:textId="77777777" w:rsidR="00B42070" w:rsidRDefault="00000000">
      <w:pPr>
        <w:spacing w:line="360" w:lineRule="auto"/>
        <w:ind w:firstLineChars="294" w:firstLine="694"/>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18.4  投标人不足 3 家的，不予开标。</w:t>
      </w:r>
    </w:p>
    <w:p w14:paraId="2E27AF98" w14:textId="77777777" w:rsidR="00B42070" w:rsidRDefault="00000000">
      <w:pPr>
        <w:spacing w:line="360" w:lineRule="auto"/>
        <w:outlineLvl w:val="1"/>
        <w:rPr>
          <w:rFonts w:ascii="宋体" w:eastAsia="宋体" w:hAnsi="宋体" w:cs="宋体" w:hint="eastAsia"/>
          <w:color w:val="auto"/>
          <w:spacing w:val="-1"/>
          <w:sz w:val="24"/>
          <w:szCs w:val="24"/>
        </w:rPr>
      </w:pPr>
      <w:bookmarkStart w:id="77" w:name="_Toc164412163"/>
      <w:bookmarkStart w:id="78" w:name="_Toc22922"/>
      <w:r>
        <w:rPr>
          <w:rFonts w:ascii="宋体" w:eastAsia="宋体" w:hAnsi="宋体" w:cs="宋体" w:hint="eastAsia"/>
          <w:color w:val="auto"/>
          <w:spacing w:val="-1"/>
          <w:sz w:val="24"/>
          <w:szCs w:val="24"/>
        </w:rPr>
        <w:t>19 资格审查</w:t>
      </w:r>
      <w:bookmarkEnd w:id="77"/>
      <w:bookmarkEnd w:id="78"/>
    </w:p>
    <w:p w14:paraId="43881BC8" w14:textId="77777777" w:rsidR="00B42070" w:rsidRDefault="00000000">
      <w:pPr>
        <w:spacing w:line="360" w:lineRule="auto"/>
        <w:ind w:left="382"/>
        <w:rPr>
          <w:rFonts w:ascii="宋体" w:eastAsia="宋体" w:hAnsi="宋体" w:cs="宋体" w:hint="eastAsia"/>
          <w:color w:val="auto"/>
          <w:sz w:val="24"/>
          <w:szCs w:val="24"/>
        </w:rPr>
      </w:pPr>
      <w:r>
        <w:rPr>
          <w:rFonts w:ascii="宋体" w:eastAsia="宋体" w:hAnsi="宋体" w:cs="宋体" w:hint="eastAsia"/>
          <w:color w:val="auto"/>
          <w:spacing w:val="-4"/>
          <w:sz w:val="24"/>
          <w:szCs w:val="24"/>
        </w:rPr>
        <w:t>1</w:t>
      </w:r>
      <w:r>
        <w:rPr>
          <w:rFonts w:ascii="宋体" w:eastAsia="宋体" w:hAnsi="宋体" w:cs="宋体" w:hint="eastAsia"/>
          <w:color w:val="auto"/>
          <w:spacing w:val="-3"/>
          <w:sz w:val="24"/>
          <w:szCs w:val="24"/>
        </w:rPr>
        <w:t>9</w:t>
      </w:r>
      <w:r>
        <w:rPr>
          <w:rFonts w:ascii="宋体" w:eastAsia="宋体" w:hAnsi="宋体" w:cs="宋体" w:hint="eastAsia"/>
          <w:color w:val="auto"/>
          <w:spacing w:val="-2"/>
          <w:sz w:val="24"/>
          <w:szCs w:val="24"/>
        </w:rPr>
        <w:t>.1  见第三章《资格审查》。</w:t>
      </w:r>
    </w:p>
    <w:p w14:paraId="579E9F06" w14:textId="77777777" w:rsidR="00B42070" w:rsidRDefault="00000000">
      <w:pPr>
        <w:spacing w:line="360" w:lineRule="auto"/>
        <w:outlineLvl w:val="1"/>
        <w:rPr>
          <w:rFonts w:ascii="宋体" w:eastAsia="宋体" w:hAnsi="宋体" w:cs="宋体" w:hint="eastAsia"/>
          <w:color w:val="auto"/>
          <w:spacing w:val="-1"/>
          <w:sz w:val="24"/>
          <w:szCs w:val="24"/>
        </w:rPr>
      </w:pPr>
      <w:bookmarkStart w:id="79" w:name="_Toc164412164"/>
      <w:bookmarkStart w:id="80" w:name="_Toc1185"/>
      <w:r>
        <w:rPr>
          <w:rFonts w:ascii="宋体" w:eastAsia="宋体" w:hAnsi="宋体" w:cs="宋体" w:hint="eastAsia"/>
          <w:color w:val="auto"/>
          <w:spacing w:val="-1"/>
          <w:sz w:val="24"/>
          <w:szCs w:val="24"/>
        </w:rPr>
        <w:t>20 评标委员会</w:t>
      </w:r>
      <w:bookmarkEnd w:id="79"/>
      <w:bookmarkEnd w:id="80"/>
    </w:p>
    <w:p w14:paraId="7B477B13" w14:textId="77777777" w:rsidR="00B42070"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20.1 </w:t>
      </w:r>
      <w:r>
        <w:rPr>
          <w:rFonts w:ascii="宋体" w:eastAsia="宋体" w:hAnsi="宋体" w:cs="宋体" w:hint="eastAsia"/>
          <w:color w:val="auto"/>
          <w:spacing w:val="4"/>
          <w:sz w:val="24"/>
          <w:szCs w:val="24"/>
        </w:rPr>
        <w:t xml:space="preserve"> 评标委员会根据政府采购有关规定和本次采购项目的特点进行组建，并负责</w:t>
      </w:r>
      <w:r>
        <w:rPr>
          <w:rFonts w:ascii="宋体" w:eastAsia="宋体" w:hAnsi="宋体" w:cs="宋体" w:hint="eastAsia"/>
          <w:color w:val="auto"/>
          <w:spacing w:val="-6"/>
          <w:sz w:val="24"/>
          <w:szCs w:val="24"/>
        </w:rPr>
        <w:t>具</w:t>
      </w:r>
      <w:r>
        <w:rPr>
          <w:rFonts w:ascii="宋体" w:eastAsia="宋体" w:hAnsi="宋体" w:cs="宋体" w:hint="eastAsia"/>
          <w:color w:val="auto"/>
          <w:spacing w:val="-3"/>
          <w:sz w:val="24"/>
          <w:szCs w:val="24"/>
        </w:rPr>
        <w:t>体评标事务，独立履行职责。</w:t>
      </w:r>
    </w:p>
    <w:p w14:paraId="00497633" w14:textId="77777777" w:rsidR="00B42070"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20.2 </w:t>
      </w:r>
      <w:r>
        <w:rPr>
          <w:rFonts w:ascii="宋体" w:eastAsia="宋体" w:hAnsi="宋体" w:cs="宋体" w:hint="eastAsia"/>
          <w:color w:val="auto"/>
          <w:spacing w:val="4"/>
          <w:sz w:val="24"/>
          <w:szCs w:val="24"/>
        </w:rPr>
        <w:t xml:space="preserve"> 评审专家须符合《财政部关于在政府采购活动中查询及使用信用记录有关问</w:t>
      </w:r>
      <w:r>
        <w:rPr>
          <w:rFonts w:ascii="宋体" w:eastAsia="宋体" w:hAnsi="宋体" w:cs="宋体" w:hint="eastAsia"/>
          <w:color w:val="auto"/>
          <w:spacing w:val="1"/>
          <w:sz w:val="24"/>
          <w:szCs w:val="24"/>
        </w:rPr>
        <w:t>题的通知》(财库〔2016〕125 号) 的规定。依法自行选定</w:t>
      </w:r>
      <w:r>
        <w:rPr>
          <w:rFonts w:ascii="宋体" w:eastAsia="宋体" w:hAnsi="宋体" w:cs="宋体" w:hint="eastAsia"/>
          <w:color w:val="auto"/>
          <w:sz w:val="24"/>
          <w:szCs w:val="24"/>
        </w:rPr>
        <w:t>评审专家的，采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人和采购代</w:t>
      </w:r>
      <w:r>
        <w:rPr>
          <w:rFonts w:ascii="宋体" w:eastAsia="宋体" w:hAnsi="宋体" w:cs="宋体" w:hint="eastAsia"/>
          <w:color w:val="auto"/>
          <w:spacing w:val="2"/>
          <w:sz w:val="24"/>
          <w:szCs w:val="24"/>
        </w:rPr>
        <w:lastRenderedPageBreak/>
        <w:t>理机构将查询有关信用记录，对具有行贿、受贿、欺诈等不良</w:t>
      </w:r>
      <w:r>
        <w:rPr>
          <w:rFonts w:ascii="宋体" w:eastAsia="宋体" w:hAnsi="宋体" w:cs="宋体" w:hint="eastAsia"/>
          <w:color w:val="auto"/>
          <w:spacing w:val="-2"/>
          <w:sz w:val="24"/>
          <w:szCs w:val="24"/>
        </w:rPr>
        <w:t>信用记录的人员，拒绝其参与政府采购活动</w:t>
      </w:r>
      <w:r>
        <w:rPr>
          <w:rFonts w:ascii="宋体" w:eastAsia="宋体" w:hAnsi="宋体" w:cs="宋体" w:hint="eastAsia"/>
          <w:color w:val="auto"/>
          <w:spacing w:val="-1"/>
          <w:sz w:val="24"/>
          <w:szCs w:val="24"/>
        </w:rPr>
        <w:t>。</w:t>
      </w:r>
    </w:p>
    <w:p w14:paraId="1D484464" w14:textId="77777777" w:rsidR="00B42070" w:rsidRDefault="00000000">
      <w:pPr>
        <w:spacing w:line="360" w:lineRule="auto"/>
        <w:outlineLvl w:val="1"/>
        <w:rPr>
          <w:rFonts w:ascii="宋体" w:eastAsia="宋体" w:hAnsi="宋体" w:cs="宋体" w:hint="eastAsia"/>
          <w:color w:val="auto"/>
          <w:spacing w:val="-1"/>
          <w:sz w:val="24"/>
          <w:szCs w:val="24"/>
        </w:rPr>
      </w:pPr>
      <w:bookmarkStart w:id="81" w:name="_Toc164412165"/>
      <w:bookmarkStart w:id="82" w:name="_Toc5721"/>
      <w:r>
        <w:rPr>
          <w:rFonts w:ascii="宋体" w:eastAsia="宋体" w:hAnsi="宋体" w:cs="宋体" w:hint="eastAsia"/>
          <w:color w:val="auto"/>
          <w:spacing w:val="-1"/>
          <w:sz w:val="24"/>
          <w:szCs w:val="24"/>
        </w:rPr>
        <w:t>21 评标程序、评标方法和评标标准</w:t>
      </w:r>
      <w:bookmarkEnd w:id="81"/>
      <w:bookmarkEnd w:id="82"/>
    </w:p>
    <w:p w14:paraId="78747D34" w14:textId="77777777" w:rsidR="00B42070"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1.1  见第四章《评标程序、评标方法和评标标准》。</w:t>
      </w:r>
    </w:p>
    <w:p w14:paraId="27F42A0E" w14:textId="77777777" w:rsidR="00B42070" w:rsidRDefault="00B42070">
      <w:pPr>
        <w:spacing w:line="360" w:lineRule="auto"/>
        <w:rPr>
          <w:rFonts w:ascii="宋体" w:eastAsia="宋体" w:hAnsi="宋体" w:cs="宋体" w:hint="eastAsia"/>
          <w:color w:val="auto"/>
        </w:rPr>
      </w:pPr>
    </w:p>
    <w:p w14:paraId="5CFE1FCB" w14:textId="77777777" w:rsidR="00B42070" w:rsidRDefault="00000000">
      <w:pPr>
        <w:spacing w:line="360" w:lineRule="auto"/>
        <w:ind w:left="3635"/>
        <w:outlineLvl w:val="1"/>
        <w:rPr>
          <w:rFonts w:ascii="宋体" w:eastAsia="宋体" w:hAnsi="宋体" w:cs="宋体" w:hint="eastAsia"/>
          <w:color w:val="auto"/>
          <w:sz w:val="28"/>
          <w:szCs w:val="28"/>
        </w:rPr>
      </w:pPr>
      <w:bookmarkStart w:id="83" w:name="_Toc28325"/>
      <w:bookmarkStart w:id="84" w:name="_Toc164412166"/>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六确定中</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标</w:t>
      </w:r>
      <w:bookmarkEnd w:id="83"/>
      <w:bookmarkEnd w:id="84"/>
    </w:p>
    <w:p w14:paraId="1C169E3E" w14:textId="77777777" w:rsidR="00B42070" w:rsidRDefault="00000000">
      <w:pPr>
        <w:spacing w:line="360" w:lineRule="auto"/>
        <w:outlineLvl w:val="1"/>
        <w:rPr>
          <w:rFonts w:ascii="宋体" w:eastAsia="宋体" w:hAnsi="宋体" w:cs="宋体" w:hint="eastAsia"/>
          <w:color w:val="auto"/>
          <w:spacing w:val="-1"/>
          <w:sz w:val="24"/>
          <w:szCs w:val="24"/>
        </w:rPr>
      </w:pPr>
      <w:bookmarkStart w:id="85" w:name="_Toc10776"/>
      <w:bookmarkStart w:id="86" w:name="_Toc164412167"/>
      <w:r>
        <w:rPr>
          <w:rFonts w:ascii="宋体" w:eastAsia="宋体" w:hAnsi="宋体" w:cs="宋体" w:hint="eastAsia"/>
          <w:color w:val="auto"/>
          <w:spacing w:val="-1"/>
          <w:sz w:val="24"/>
          <w:szCs w:val="24"/>
        </w:rPr>
        <w:t>22 确定中标人</w:t>
      </w:r>
      <w:bookmarkEnd w:id="85"/>
      <w:bookmarkEnd w:id="86"/>
    </w:p>
    <w:p w14:paraId="2AC16ECA" w14:textId="77777777" w:rsidR="00B42070" w:rsidRDefault="00000000">
      <w:pPr>
        <w:spacing w:line="360" w:lineRule="auto"/>
        <w:ind w:leftChars="177" w:left="868"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22.1 </w:t>
      </w:r>
      <w:r>
        <w:rPr>
          <w:rFonts w:ascii="宋体" w:eastAsia="宋体" w:hAnsi="宋体" w:cs="宋体" w:hint="eastAsia"/>
          <w:color w:val="auto"/>
          <w:spacing w:val="4"/>
          <w:sz w:val="24"/>
          <w:szCs w:val="24"/>
        </w:rPr>
        <w:t xml:space="preserve"> 采购人将在评标报告确定的中标候选人名单中按顺序确定中标人，中标候选</w:t>
      </w:r>
      <w:r>
        <w:rPr>
          <w:rFonts w:ascii="宋体" w:eastAsia="宋体" w:hAnsi="宋体" w:cs="宋体" w:hint="eastAsia"/>
          <w:color w:val="auto"/>
          <w:spacing w:val="2"/>
          <w:sz w:val="24"/>
          <w:szCs w:val="24"/>
        </w:rPr>
        <w:t>人并列的，由采购人或者采购人委托评标委员会按照招标文件规定的方</w:t>
      </w:r>
      <w:r>
        <w:rPr>
          <w:rFonts w:ascii="宋体" w:eastAsia="宋体" w:hAnsi="宋体" w:cs="宋体" w:hint="eastAsia"/>
          <w:color w:val="auto"/>
          <w:spacing w:val="1"/>
          <w:sz w:val="24"/>
          <w:szCs w:val="24"/>
        </w:rPr>
        <w:t>式</w:t>
      </w:r>
      <w:r>
        <w:rPr>
          <w:rFonts w:ascii="宋体" w:eastAsia="宋体" w:hAnsi="宋体" w:cs="宋体" w:hint="eastAsia"/>
          <w:color w:val="auto"/>
          <w:sz w:val="24"/>
          <w:szCs w:val="24"/>
        </w:rPr>
        <w:t>确</w:t>
      </w:r>
      <w:r>
        <w:rPr>
          <w:rFonts w:ascii="宋体" w:eastAsia="宋体" w:hAnsi="宋体" w:cs="宋体" w:hint="eastAsia"/>
          <w:color w:val="auto"/>
          <w:spacing w:val="2"/>
          <w:sz w:val="24"/>
          <w:szCs w:val="24"/>
        </w:rPr>
        <w:t>定中标人；招标文件未规定的，采取随机抽取的方式确定。采购人是否委托</w:t>
      </w:r>
      <w:r>
        <w:rPr>
          <w:rFonts w:ascii="宋体" w:eastAsia="宋体" w:hAnsi="宋体" w:cs="宋体" w:hint="eastAsia"/>
          <w:color w:val="auto"/>
          <w:spacing w:val="-10"/>
          <w:sz w:val="24"/>
          <w:szCs w:val="24"/>
        </w:rPr>
        <w:t>评标</w:t>
      </w:r>
      <w:r>
        <w:rPr>
          <w:rFonts w:ascii="宋体" w:eastAsia="宋体" w:hAnsi="宋体" w:cs="宋体" w:hint="eastAsia"/>
          <w:color w:val="auto"/>
          <w:spacing w:val="-5"/>
          <w:sz w:val="24"/>
          <w:szCs w:val="24"/>
        </w:rPr>
        <w:t>委员会直接确定中标人，见《投标人须知资料表》。中标候选人并列的，</w:t>
      </w:r>
      <w:r>
        <w:rPr>
          <w:rFonts w:ascii="宋体" w:eastAsia="宋体" w:hAnsi="宋体" w:cs="宋体" w:hint="eastAsia"/>
          <w:color w:val="auto"/>
          <w:spacing w:val="-2"/>
          <w:sz w:val="24"/>
          <w:szCs w:val="24"/>
        </w:rPr>
        <w:t>按照《投标人须知资料表》要求确定中标人。</w:t>
      </w:r>
    </w:p>
    <w:p w14:paraId="59C4130C" w14:textId="77777777" w:rsidR="00B42070" w:rsidRDefault="00000000">
      <w:pPr>
        <w:spacing w:line="360" w:lineRule="auto"/>
        <w:ind w:left="18"/>
        <w:outlineLvl w:val="1"/>
        <w:rPr>
          <w:rFonts w:ascii="宋体" w:eastAsia="宋体" w:hAnsi="宋体" w:cs="宋体" w:hint="eastAsia"/>
          <w:color w:val="auto"/>
          <w:sz w:val="24"/>
          <w:szCs w:val="24"/>
        </w:rPr>
      </w:pPr>
      <w:bookmarkStart w:id="87" w:name="_Toc164412168"/>
      <w:bookmarkStart w:id="88" w:name="_Toc9387"/>
      <w:r>
        <w:rPr>
          <w:rFonts w:ascii="宋体" w:eastAsia="宋体" w:hAnsi="宋体" w:cs="宋体" w:hint="eastAsia"/>
          <w:color w:val="auto"/>
          <w:spacing w:val="1"/>
          <w:sz w:val="24"/>
          <w:szCs w:val="24"/>
        </w:rPr>
        <w:t>23 中标公告</w:t>
      </w:r>
      <w:r>
        <w:rPr>
          <w:rFonts w:ascii="宋体" w:eastAsia="宋体" w:hAnsi="宋体" w:cs="宋体" w:hint="eastAsia"/>
          <w:color w:val="auto"/>
          <w:sz w:val="24"/>
          <w:szCs w:val="24"/>
        </w:rPr>
        <w:t>与中标通知书</w:t>
      </w:r>
      <w:bookmarkEnd w:id="87"/>
      <w:bookmarkEnd w:id="88"/>
    </w:p>
    <w:p w14:paraId="521BA121" w14:textId="77777777" w:rsidR="00B42070"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23.1  采</w:t>
      </w:r>
      <w:r>
        <w:rPr>
          <w:rFonts w:ascii="宋体" w:eastAsia="宋体" w:hAnsi="宋体" w:cs="宋体" w:hint="eastAsia"/>
          <w:color w:val="auto"/>
          <w:spacing w:val="2"/>
          <w:sz w:val="24"/>
          <w:szCs w:val="24"/>
        </w:rPr>
        <w:t>购人或采购代理机构自中标人确定之日起 2 个工作日内，在北京市政府采</w:t>
      </w:r>
      <w:r>
        <w:rPr>
          <w:rFonts w:ascii="宋体" w:eastAsia="宋体" w:hAnsi="宋体" w:cs="宋体" w:hint="eastAsia"/>
          <w:color w:val="auto"/>
          <w:spacing w:val="-1"/>
          <w:sz w:val="24"/>
          <w:szCs w:val="24"/>
        </w:rPr>
        <w:t>购网公告中标结果，同时</w:t>
      </w:r>
      <w:r>
        <w:rPr>
          <w:rFonts w:ascii="宋体" w:eastAsia="宋体" w:hAnsi="宋体" w:cs="宋体" w:hint="eastAsia"/>
          <w:color w:val="auto"/>
          <w:sz w:val="24"/>
          <w:szCs w:val="24"/>
        </w:rPr>
        <w:t>向中标人发出中标通知书，中标公告期限为 1 个工</w:t>
      </w:r>
      <w:r>
        <w:rPr>
          <w:rFonts w:ascii="宋体" w:eastAsia="宋体" w:hAnsi="宋体" w:cs="宋体" w:hint="eastAsia"/>
          <w:color w:val="auto"/>
          <w:spacing w:val="-10"/>
          <w:sz w:val="24"/>
          <w:szCs w:val="24"/>
        </w:rPr>
        <w:t>作日。</w:t>
      </w:r>
    </w:p>
    <w:p w14:paraId="09014CCD" w14:textId="77777777" w:rsidR="00B42070" w:rsidRDefault="00000000">
      <w:pPr>
        <w:spacing w:line="360" w:lineRule="auto"/>
        <w:ind w:leftChars="200" w:left="1103" w:hangingChars="280" w:hanging="683"/>
        <w:rPr>
          <w:rFonts w:ascii="宋体" w:eastAsia="宋体" w:hAnsi="宋体" w:cs="宋体" w:hint="eastAsia"/>
          <w:color w:val="auto"/>
          <w:sz w:val="24"/>
          <w:szCs w:val="24"/>
        </w:rPr>
      </w:pPr>
      <w:r>
        <w:rPr>
          <w:rFonts w:ascii="宋体" w:eastAsia="宋体" w:hAnsi="宋体" w:cs="宋体" w:hint="eastAsia"/>
          <w:color w:val="auto"/>
          <w:spacing w:val="4"/>
          <w:sz w:val="24"/>
          <w:szCs w:val="24"/>
        </w:rPr>
        <w:t>23.2  中标通知书对采购</w:t>
      </w:r>
      <w:r>
        <w:rPr>
          <w:rFonts w:ascii="宋体" w:eastAsia="宋体" w:hAnsi="宋体" w:cs="宋体" w:hint="eastAsia"/>
          <w:color w:val="auto"/>
          <w:spacing w:val="2"/>
          <w:sz w:val="24"/>
          <w:szCs w:val="24"/>
        </w:rPr>
        <w:t>人和中标供应商均具有法律效力。中标通知书发出后，采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人改变中标结果的，或者中标供应商放弃中标项目的，应当依法承担法律</w:t>
      </w:r>
      <w:r>
        <w:rPr>
          <w:rFonts w:ascii="宋体" w:eastAsia="宋体" w:hAnsi="宋体" w:cs="宋体" w:hint="eastAsia"/>
          <w:color w:val="auto"/>
          <w:spacing w:val="-13"/>
          <w:sz w:val="24"/>
          <w:szCs w:val="24"/>
        </w:rPr>
        <w:t>责</w:t>
      </w:r>
      <w:r>
        <w:rPr>
          <w:rFonts w:ascii="宋体" w:eastAsia="宋体" w:hAnsi="宋体" w:cs="宋体" w:hint="eastAsia"/>
          <w:color w:val="auto"/>
          <w:spacing w:val="-11"/>
          <w:sz w:val="24"/>
          <w:szCs w:val="24"/>
        </w:rPr>
        <w:t>任。</w:t>
      </w:r>
    </w:p>
    <w:p w14:paraId="11EC17D6" w14:textId="77777777" w:rsidR="00B42070" w:rsidRDefault="00000000">
      <w:pPr>
        <w:spacing w:line="360" w:lineRule="auto"/>
        <w:ind w:left="18"/>
        <w:outlineLvl w:val="1"/>
        <w:rPr>
          <w:rFonts w:ascii="宋体" w:eastAsia="宋体" w:hAnsi="宋体" w:cs="宋体" w:hint="eastAsia"/>
          <w:color w:val="auto"/>
          <w:sz w:val="24"/>
          <w:szCs w:val="24"/>
        </w:rPr>
      </w:pPr>
      <w:bookmarkStart w:id="89" w:name="_Toc164412169"/>
      <w:bookmarkStart w:id="90" w:name="_Toc86"/>
      <w:r>
        <w:rPr>
          <w:rFonts w:ascii="宋体" w:eastAsia="宋体" w:hAnsi="宋体" w:cs="宋体" w:hint="eastAsia"/>
          <w:color w:val="auto"/>
          <w:spacing w:val="2"/>
          <w:sz w:val="24"/>
          <w:szCs w:val="24"/>
        </w:rPr>
        <w:t xml:space="preserve">24 </w:t>
      </w:r>
      <w:r>
        <w:rPr>
          <w:rFonts w:ascii="宋体" w:eastAsia="宋体" w:hAnsi="宋体" w:cs="宋体" w:hint="eastAsia"/>
          <w:color w:val="auto"/>
          <w:spacing w:val="1"/>
          <w:sz w:val="24"/>
          <w:szCs w:val="24"/>
        </w:rPr>
        <w:t>废标</w:t>
      </w:r>
      <w:bookmarkEnd w:id="89"/>
      <w:bookmarkEnd w:id="90"/>
    </w:p>
    <w:p w14:paraId="295B2B89" w14:textId="77777777" w:rsidR="00B42070"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24.1  在招标采购中，出现下列情形之一</w:t>
      </w:r>
      <w:r>
        <w:rPr>
          <w:rFonts w:ascii="宋体" w:eastAsia="宋体" w:hAnsi="宋体" w:cs="宋体" w:hint="eastAsia"/>
          <w:color w:val="auto"/>
          <w:spacing w:val="1"/>
          <w:sz w:val="24"/>
          <w:szCs w:val="24"/>
        </w:rPr>
        <w:t>的，应予废标：</w:t>
      </w:r>
    </w:p>
    <w:p w14:paraId="29A1E27D" w14:textId="77777777" w:rsidR="00B42070" w:rsidRDefault="00000000">
      <w:pPr>
        <w:spacing w:line="360" w:lineRule="auto"/>
        <w:ind w:right="4" w:firstLineChars="400" w:firstLine="1000"/>
        <w:rPr>
          <w:rFonts w:ascii="宋体" w:eastAsia="宋体" w:hAnsi="宋体" w:cs="宋体" w:hint="eastAsia"/>
          <w:color w:val="auto"/>
          <w:sz w:val="24"/>
          <w:szCs w:val="24"/>
        </w:rPr>
      </w:pPr>
      <w:r>
        <w:rPr>
          <w:rFonts w:ascii="宋体" w:eastAsia="宋体" w:hAnsi="宋体" w:cs="宋体" w:hint="eastAsia"/>
          <w:color w:val="auto"/>
          <w:spacing w:val="10"/>
          <w:sz w:val="24"/>
          <w:szCs w:val="24"/>
        </w:rPr>
        <w:t>24.1.</w:t>
      </w:r>
      <w:r>
        <w:rPr>
          <w:rFonts w:ascii="宋体" w:eastAsia="宋体" w:hAnsi="宋体" w:cs="宋体" w:hint="eastAsia"/>
          <w:color w:val="auto"/>
          <w:spacing w:val="9"/>
          <w:sz w:val="24"/>
          <w:szCs w:val="24"/>
        </w:rPr>
        <w:t>1</w:t>
      </w:r>
      <w:r>
        <w:rPr>
          <w:rFonts w:ascii="宋体" w:eastAsia="宋体" w:hAnsi="宋体" w:cs="宋体" w:hint="eastAsia"/>
          <w:color w:val="auto"/>
          <w:spacing w:val="5"/>
          <w:sz w:val="24"/>
          <w:szCs w:val="24"/>
        </w:rPr>
        <w:t xml:space="preserve">  符合专业条件的供应商或者对招标文件作实质响应的供应商不足三</w:t>
      </w:r>
      <w:r>
        <w:rPr>
          <w:rFonts w:ascii="宋体" w:eastAsia="宋体" w:hAnsi="宋体" w:cs="宋体" w:hint="eastAsia"/>
          <w:color w:val="auto"/>
          <w:spacing w:val="-17"/>
          <w:sz w:val="24"/>
          <w:szCs w:val="24"/>
        </w:rPr>
        <w:t>家</w:t>
      </w:r>
      <w:r>
        <w:rPr>
          <w:rFonts w:ascii="宋体" w:eastAsia="宋体" w:hAnsi="宋体" w:cs="宋体" w:hint="eastAsia"/>
          <w:color w:val="auto"/>
          <w:spacing w:val="-14"/>
          <w:sz w:val="24"/>
          <w:szCs w:val="24"/>
        </w:rPr>
        <w:t>的；</w:t>
      </w:r>
    </w:p>
    <w:p w14:paraId="427AA655" w14:textId="77777777" w:rsidR="00B42070" w:rsidRDefault="00000000">
      <w:pPr>
        <w:spacing w:line="360" w:lineRule="auto"/>
        <w:ind w:left="1098"/>
        <w:rPr>
          <w:rFonts w:ascii="宋体" w:eastAsia="宋体" w:hAnsi="宋体" w:cs="宋体" w:hint="eastAsia"/>
          <w:color w:val="auto"/>
          <w:sz w:val="24"/>
          <w:szCs w:val="24"/>
        </w:rPr>
      </w:pPr>
      <w:r>
        <w:rPr>
          <w:rFonts w:ascii="宋体" w:eastAsia="宋体" w:hAnsi="宋体" w:cs="宋体" w:hint="eastAsia"/>
          <w:color w:val="auto"/>
          <w:spacing w:val="2"/>
          <w:sz w:val="24"/>
          <w:szCs w:val="24"/>
        </w:rPr>
        <w:t>24.1.</w:t>
      </w:r>
      <w:r>
        <w:rPr>
          <w:rFonts w:ascii="宋体" w:eastAsia="宋体" w:hAnsi="宋体" w:cs="宋体" w:hint="eastAsia"/>
          <w:color w:val="auto"/>
          <w:spacing w:val="1"/>
          <w:sz w:val="24"/>
          <w:szCs w:val="24"/>
        </w:rPr>
        <w:t>2  出现影响采购公正的违法、违规行为的；</w:t>
      </w:r>
    </w:p>
    <w:p w14:paraId="764BEB4F" w14:textId="77777777" w:rsidR="00B42070"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3"/>
          <w:sz w:val="24"/>
          <w:szCs w:val="24"/>
        </w:rPr>
        <w:t>24.1.3  投标人的报价均超过了采购预算，采购人不能支付</w:t>
      </w:r>
      <w:r>
        <w:rPr>
          <w:rFonts w:ascii="宋体" w:eastAsia="宋体" w:hAnsi="宋体" w:cs="宋体" w:hint="eastAsia"/>
          <w:color w:val="auto"/>
          <w:spacing w:val="-1"/>
          <w:sz w:val="24"/>
          <w:szCs w:val="24"/>
        </w:rPr>
        <w:t>的</w:t>
      </w:r>
      <w:r>
        <w:rPr>
          <w:rFonts w:ascii="宋体" w:eastAsia="宋体" w:hAnsi="宋体" w:cs="宋体" w:hint="eastAsia"/>
          <w:color w:val="auto"/>
          <w:sz w:val="24"/>
          <w:szCs w:val="24"/>
        </w:rPr>
        <w:t>；</w:t>
      </w:r>
    </w:p>
    <w:p w14:paraId="598F2D22" w14:textId="77777777" w:rsidR="00B42070"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4"/>
          <w:sz w:val="24"/>
          <w:szCs w:val="24"/>
        </w:rPr>
        <w:t>24.1</w:t>
      </w:r>
      <w:r>
        <w:rPr>
          <w:rFonts w:ascii="宋体" w:eastAsia="宋体" w:hAnsi="宋体" w:cs="宋体" w:hint="eastAsia"/>
          <w:color w:val="auto"/>
          <w:spacing w:val="2"/>
          <w:sz w:val="24"/>
          <w:szCs w:val="24"/>
        </w:rPr>
        <w:t>.4  因重大变故，采购任务取消的。</w:t>
      </w:r>
    </w:p>
    <w:p w14:paraId="64C35FDE" w14:textId="77777777" w:rsidR="00B42070" w:rsidRDefault="00000000">
      <w:pPr>
        <w:spacing w:line="360" w:lineRule="auto"/>
        <w:ind w:firstLineChars="169" w:firstLine="41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24.2  废</w:t>
      </w:r>
      <w:r>
        <w:rPr>
          <w:rFonts w:ascii="宋体" w:eastAsia="宋体" w:hAnsi="宋体" w:cs="宋体" w:hint="eastAsia"/>
          <w:color w:val="auto"/>
          <w:spacing w:val="2"/>
          <w:sz w:val="24"/>
          <w:szCs w:val="24"/>
        </w:rPr>
        <w:t>标后，采购人将废标理由书面通知所有投标人。</w:t>
      </w:r>
    </w:p>
    <w:p w14:paraId="3641C4C8" w14:textId="77777777" w:rsidR="00B42070" w:rsidRDefault="00000000">
      <w:pPr>
        <w:spacing w:line="360" w:lineRule="auto"/>
        <w:outlineLvl w:val="1"/>
        <w:rPr>
          <w:rFonts w:ascii="宋体" w:eastAsia="宋体" w:hAnsi="宋体" w:cs="宋体" w:hint="eastAsia"/>
          <w:color w:val="auto"/>
          <w:spacing w:val="2"/>
          <w:sz w:val="24"/>
          <w:szCs w:val="24"/>
        </w:rPr>
      </w:pPr>
      <w:bookmarkStart w:id="91" w:name="_Toc164412170"/>
      <w:bookmarkStart w:id="92" w:name="_Toc21659"/>
      <w:r>
        <w:rPr>
          <w:rFonts w:ascii="宋体" w:eastAsia="宋体" w:hAnsi="宋体" w:cs="宋体" w:hint="eastAsia"/>
          <w:color w:val="auto"/>
          <w:spacing w:val="2"/>
          <w:sz w:val="24"/>
          <w:szCs w:val="24"/>
        </w:rPr>
        <w:t>25 签订合同</w:t>
      </w:r>
      <w:bookmarkEnd w:id="91"/>
      <w:bookmarkEnd w:id="92"/>
    </w:p>
    <w:p w14:paraId="1426ED2C" w14:textId="77777777" w:rsidR="00B42070" w:rsidRDefault="00000000">
      <w:pPr>
        <w:spacing w:line="360" w:lineRule="auto"/>
        <w:ind w:leftChars="177" w:left="1077" w:hangingChars="300" w:hanging="705"/>
        <w:rPr>
          <w:rFonts w:ascii="宋体" w:eastAsia="宋体" w:hAnsi="宋体" w:cs="宋体" w:hint="eastAsia"/>
          <w:color w:val="auto"/>
          <w:sz w:val="24"/>
          <w:szCs w:val="24"/>
        </w:rPr>
      </w:pPr>
      <w:r>
        <w:rPr>
          <w:rFonts w:ascii="宋体" w:eastAsia="宋体" w:hAnsi="宋体" w:cs="宋体" w:hint="eastAsia"/>
          <w:color w:val="auto"/>
          <w:spacing w:val="-5"/>
          <w:sz w:val="24"/>
          <w:szCs w:val="24"/>
        </w:rPr>
        <w:t>25.1   中标人、采购人应当自中标通知书发出之日起 30 日内，按照招标文件和中</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人投标文件的规定签订书面合同。所签订的合同不得对招标文件确定的</w:t>
      </w:r>
      <w:r>
        <w:rPr>
          <w:rFonts w:ascii="宋体" w:eastAsia="宋体" w:hAnsi="宋体" w:cs="宋体" w:hint="eastAsia"/>
          <w:color w:val="auto"/>
          <w:spacing w:val="1"/>
          <w:sz w:val="24"/>
          <w:szCs w:val="24"/>
        </w:rPr>
        <w:t>事</w:t>
      </w:r>
      <w:r>
        <w:rPr>
          <w:rFonts w:ascii="宋体" w:eastAsia="宋体" w:hAnsi="宋体" w:cs="宋体" w:hint="eastAsia"/>
          <w:color w:val="auto"/>
          <w:sz w:val="24"/>
          <w:szCs w:val="24"/>
        </w:rPr>
        <w:t>项</w:t>
      </w:r>
      <w:r>
        <w:rPr>
          <w:rFonts w:ascii="宋体" w:eastAsia="宋体" w:hAnsi="宋体" w:cs="宋体" w:hint="eastAsia"/>
          <w:color w:val="auto"/>
          <w:spacing w:val="-4"/>
          <w:sz w:val="24"/>
          <w:szCs w:val="24"/>
        </w:rPr>
        <w:t>和中标人投标</w:t>
      </w:r>
      <w:r>
        <w:rPr>
          <w:rFonts w:ascii="宋体" w:eastAsia="宋体" w:hAnsi="宋体" w:cs="宋体" w:hint="eastAsia"/>
          <w:color w:val="auto"/>
          <w:spacing w:val="-2"/>
          <w:sz w:val="24"/>
          <w:szCs w:val="24"/>
        </w:rPr>
        <w:t>文件作实质性修改。</w:t>
      </w:r>
    </w:p>
    <w:p w14:paraId="34657386" w14:textId="77777777" w:rsidR="00B42070"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lastRenderedPageBreak/>
        <w:t>25.2   中标人拒绝与采购</w:t>
      </w:r>
      <w:r>
        <w:rPr>
          <w:rFonts w:ascii="宋体" w:eastAsia="宋体" w:hAnsi="宋体" w:cs="宋体" w:hint="eastAsia"/>
          <w:color w:val="auto"/>
          <w:spacing w:val="2"/>
          <w:sz w:val="24"/>
          <w:szCs w:val="24"/>
        </w:rPr>
        <w:t>人签订合同的，采购人可以按照评标报告推荐的中标候选</w:t>
      </w:r>
      <w:r>
        <w:rPr>
          <w:rFonts w:ascii="宋体" w:eastAsia="宋体" w:hAnsi="宋体" w:cs="宋体" w:hint="eastAsia"/>
          <w:color w:val="auto"/>
          <w:spacing w:val="-2"/>
          <w:sz w:val="24"/>
          <w:szCs w:val="24"/>
        </w:rPr>
        <w:t>人名单排序，确定下一候选</w:t>
      </w:r>
      <w:r>
        <w:rPr>
          <w:rFonts w:ascii="宋体" w:eastAsia="宋体" w:hAnsi="宋体" w:cs="宋体" w:hint="eastAsia"/>
          <w:color w:val="auto"/>
          <w:spacing w:val="-1"/>
          <w:sz w:val="24"/>
          <w:szCs w:val="24"/>
        </w:rPr>
        <w:t>人为中标人，也可以重新开展政府采购活动。</w:t>
      </w:r>
    </w:p>
    <w:p w14:paraId="330D9A8C" w14:textId="77777777" w:rsidR="00B42070" w:rsidRDefault="00000000">
      <w:pPr>
        <w:spacing w:line="360" w:lineRule="auto"/>
        <w:ind w:leftChars="177" w:left="1116"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25.3 </w:t>
      </w:r>
      <w:r>
        <w:rPr>
          <w:rFonts w:ascii="宋体" w:eastAsia="宋体" w:hAnsi="宋体" w:cs="宋体" w:hint="eastAsia"/>
          <w:color w:val="auto"/>
          <w:spacing w:val="4"/>
          <w:sz w:val="24"/>
          <w:szCs w:val="24"/>
        </w:rPr>
        <w:t xml:space="preserve">  联合体中标的，联合体各方应当共同与采购人签订合同，就采购合同约定的</w:t>
      </w:r>
      <w:r>
        <w:rPr>
          <w:rFonts w:ascii="宋体" w:eastAsia="宋体" w:hAnsi="宋体" w:cs="宋体" w:hint="eastAsia"/>
          <w:color w:val="auto"/>
          <w:spacing w:val="-4"/>
          <w:sz w:val="24"/>
          <w:szCs w:val="24"/>
        </w:rPr>
        <w:t>事</w:t>
      </w:r>
      <w:r>
        <w:rPr>
          <w:rFonts w:ascii="宋体" w:eastAsia="宋体" w:hAnsi="宋体" w:cs="宋体" w:hint="eastAsia"/>
          <w:color w:val="auto"/>
          <w:spacing w:val="-3"/>
          <w:sz w:val="24"/>
          <w:szCs w:val="24"/>
        </w:rPr>
        <w:t>项向采购人承担连带责任。</w:t>
      </w:r>
    </w:p>
    <w:p w14:paraId="2BEEAF8C" w14:textId="77777777" w:rsidR="00B42070"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4"/>
          <w:sz w:val="24"/>
          <w:szCs w:val="24"/>
        </w:rPr>
        <w:t>5.4   政府采购合同不能转包。</w:t>
      </w:r>
    </w:p>
    <w:p w14:paraId="7ED15AA8" w14:textId="77777777" w:rsidR="00B42070" w:rsidRDefault="00000000">
      <w:pPr>
        <w:spacing w:line="360" w:lineRule="auto"/>
        <w:ind w:leftChars="177" w:left="1116" w:hangingChars="300" w:hanging="744"/>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 xml:space="preserve">25.5 </w:t>
      </w:r>
      <w:r>
        <w:rPr>
          <w:rFonts w:ascii="宋体" w:eastAsia="宋体" w:hAnsi="宋体" w:cs="宋体" w:hint="eastAsia"/>
          <w:color w:val="auto"/>
          <w:spacing w:val="4"/>
          <w:sz w:val="24"/>
          <w:szCs w:val="24"/>
        </w:rPr>
        <w:t xml:space="preserve">  采购人允许采用分包方式履行合同的，中标人可以依法在中标后将中标项目</w:t>
      </w:r>
      <w:r>
        <w:rPr>
          <w:rFonts w:ascii="宋体" w:eastAsia="宋体" w:hAnsi="宋体" w:cs="宋体" w:hint="eastAsia"/>
          <w:color w:val="auto"/>
          <w:spacing w:val="2"/>
          <w:sz w:val="24"/>
          <w:szCs w:val="24"/>
        </w:rPr>
        <w:t>的非主体、非关键性工作采</w:t>
      </w:r>
      <w:r>
        <w:rPr>
          <w:rFonts w:ascii="宋体" w:eastAsia="宋体" w:hAnsi="宋体" w:cs="宋体" w:hint="eastAsia"/>
          <w:color w:val="auto"/>
          <w:spacing w:val="1"/>
          <w:sz w:val="24"/>
          <w:szCs w:val="24"/>
        </w:rPr>
        <w:t>取分包方式履行合同。本项目的非主体、非关键</w:t>
      </w:r>
      <w:r>
        <w:rPr>
          <w:rFonts w:ascii="宋体" w:eastAsia="宋体" w:hAnsi="宋体" w:cs="宋体" w:hint="eastAsia"/>
          <w:color w:val="auto"/>
          <w:spacing w:val="-10"/>
          <w:sz w:val="24"/>
          <w:szCs w:val="24"/>
        </w:rPr>
        <w:t>性工</w:t>
      </w:r>
      <w:r>
        <w:rPr>
          <w:rFonts w:ascii="宋体" w:eastAsia="宋体" w:hAnsi="宋体" w:cs="宋体" w:hint="eastAsia"/>
          <w:color w:val="auto"/>
          <w:spacing w:val="-6"/>
          <w:sz w:val="24"/>
          <w:szCs w:val="24"/>
        </w:rPr>
        <w:t>作</w:t>
      </w:r>
      <w:r>
        <w:rPr>
          <w:rFonts w:ascii="宋体" w:eastAsia="宋体" w:hAnsi="宋体" w:cs="宋体" w:hint="eastAsia"/>
          <w:color w:val="auto"/>
          <w:spacing w:val="-5"/>
          <w:sz w:val="24"/>
          <w:szCs w:val="24"/>
        </w:rPr>
        <w:t>是否允许分包，见《投标人须知资料表》。政府采购合同分包履行的，</w:t>
      </w:r>
      <w:r>
        <w:rPr>
          <w:rFonts w:ascii="宋体" w:eastAsia="宋体" w:hAnsi="宋体" w:cs="宋体" w:hint="eastAsia"/>
          <w:color w:val="auto"/>
          <w:spacing w:val="2"/>
          <w:sz w:val="24"/>
          <w:szCs w:val="24"/>
        </w:rPr>
        <w:t>应当在投标文件中载明分包承担主体，分包承担主体应当具备相应资质条</w:t>
      </w:r>
      <w:r>
        <w:rPr>
          <w:rFonts w:ascii="宋体" w:eastAsia="宋体" w:hAnsi="宋体" w:cs="宋体" w:hint="eastAsia"/>
          <w:color w:val="auto"/>
          <w:spacing w:val="1"/>
          <w:sz w:val="24"/>
          <w:szCs w:val="24"/>
        </w:rPr>
        <w:t>件</w:t>
      </w:r>
      <w:r>
        <w:rPr>
          <w:rFonts w:ascii="宋体" w:eastAsia="宋体" w:hAnsi="宋体" w:cs="宋体" w:hint="eastAsia"/>
          <w:color w:val="auto"/>
          <w:spacing w:val="4"/>
          <w:sz w:val="24"/>
          <w:szCs w:val="24"/>
        </w:rPr>
        <w:t>且不得</w:t>
      </w:r>
      <w:r>
        <w:rPr>
          <w:rFonts w:ascii="宋体" w:eastAsia="宋体" w:hAnsi="宋体" w:cs="宋体" w:hint="eastAsia"/>
          <w:color w:val="auto"/>
          <w:spacing w:val="2"/>
          <w:sz w:val="24"/>
          <w:szCs w:val="24"/>
        </w:rPr>
        <w:t>再次分包</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2"/>
          <w:sz w:val="24"/>
          <w:szCs w:val="24"/>
        </w:rPr>
        <w:t>否则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。中标人就采购项目和分包项目向采购人负</w:t>
      </w:r>
      <w:r>
        <w:rPr>
          <w:rFonts w:ascii="宋体" w:eastAsia="宋体" w:hAnsi="宋体" w:cs="宋体" w:hint="eastAsia"/>
          <w:color w:val="auto"/>
          <w:spacing w:val="-4"/>
          <w:sz w:val="24"/>
          <w:szCs w:val="24"/>
        </w:rPr>
        <w:t>责，分</w:t>
      </w: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供应商就分包项目承担责任。</w:t>
      </w:r>
    </w:p>
    <w:p w14:paraId="408FE634" w14:textId="77777777" w:rsidR="00B42070" w:rsidRDefault="00000000">
      <w:pPr>
        <w:spacing w:line="360" w:lineRule="auto"/>
        <w:ind w:left="18"/>
        <w:outlineLvl w:val="1"/>
        <w:rPr>
          <w:rFonts w:ascii="宋体" w:eastAsia="宋体" w:hAnsi="宋体" w:cs="宋体" w:hint="eastAsia"/>
          <w:color w:val="auto"/>
          <w:spacing w:val="1"/>
          <w:sz w:val="24"/>
          <w:szCs w:val="24"/>
        </w:rPr>
      </w:pPr>
      <w:bookmarkStart w:id="93" w:name="_Toc1453"/>
      <w:bookmarkStart w:id="94" w:name="_Toc164412171"/>
      <w:r>
        <w:rPr>
          <w:rFonts w:ascii="宋体" w:eastAsia="宋体" w:hAnsi="宋体" w:cs="宋体" w:hint="eastAsia"/>
          <w:color w:val="auto"/>
          <w:spacing w:val="1"/>
          <w:sz w:val="24"/>
          <w:szCs w:val="24"/>
        </w:rPr>
        <w:t>26  询问与质疑</w:t>
      </w:r>
      <w:bookmarkEnd w:id="93"/>
      <w:bookmarkEnd w:id="94"/>
    </w:p>
    <w:p w14:paraId="6B7F2670" w14:textId="77777777" w:rsidR="00B42070"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15"/>
          <w:sz w:val="24"/>
          <w:szCs w:val="24"/>
        </w:rPr>
        <w:t>26</w:t>
      </w:r>
      <w:r>
        <w:rPr>
          <w:rFonts w:ascii="宋体" w:eastAsia="宋体" w:hAnsi="宋体" w:cs="宋体" w:hint="eastAsia"/>
          <w:color w:val="auto"/>
          <w:spacing w:val="13"/>
          <w:sz w:val="24"/>
          <w:szCs w:val="24"/>
        </w:rPr>
        <w:t>.1  询问</w:t>
      </w:r>
    </w:p>
    <w:p w14:paraId="07F296D2" w14:textId="77777777" w:rsidR="00B42070" w:rsidRDefault="00000000">
      <w:pPr>
        <w:spacing w:line="360" w:lineRule="auto"/>
        <w:ind w:leftChars="228" w:left="479" w:right="62" w:firstLineChars="300" w:firstLine="684"/>
        <w:rPr>
          <w:rFonts w:ascii="宋体" w:eastAsia="宋体" w:hAnsi="宋体" w:cs="宋体" w:hint="eastAsia"/>
          <w:color w:val="auto"/>
          <w:sz w:val="24"/>
          <w:szCs w:val="24"/>
        </w:rPr>
      </w:pPr>
      <w:r>
        <w:rPr>
          <w:rFonts w:ascii="宋体" w:eastAsia="宋体" w:hAnsi="宋体" w:cs="宋体" w:hint="eastAsia"/>
          <w:color w:val="auto"/>
          <w:spacing w:val="-12"/>
          <w:sz w:val="24"/>
          <w:szCs w:val="24"/>
        </w:rPr>
        <w:t>26.</w:t>
      </w:r>
      <w:r>
        <w:rPr>
          <w:rFonts w:ascii="宋体" w:eastAsia="宋体" w:hAnsi="宋体" w:cs="宋体" w:hint="eastAsia"/>
          <w:color w:val="auto"/>
          <w:spacing w:val="-8"/>
          <w:sz w:val="24"/>
          <w:szCs w:val="24"/>
        </w:rPr>
        <w:t>1</w:t>
      </w:r>
      <w:r>
        <w:rPr>
          <w:rFonts w:ascii="宋体" w:eastAsia="宋体" w:hAnsi="宋体" w:cs="宋体" w:hint="eastAsia"/>
          <w:color w:val="auto"/>
          <w:spacing w:val="-6"/>
          <w:sz w:val="24"/>
          <w:szCs w:val="24"/>
        </w:rPr>
        <w:t>.1  投标人对政府采购活动事项有疑问的， 可依法提出询问，并按《投标</w:t>
      </w:r>
      <w:r>
        <w:rPr>
          <w:rFonts w:ascii="宋体" w:eastAsia="宋体" w:hAnsi="宋体" w:cs="宋体" w:hint="eastAsia"/>
          <w:color w:val="auto"/>
          <w:spacing w:val="-2"/>
          <w:sz w:val="24"/>
          <w:szCs w:val="24"/>
        </w:rPr>
        <w:t>人须知         资料表》载明的形式送达采购人或采</w:t>
      </w:r>
      <w:r>
        <w:rPr>
          <w:rFonts w:ascii="宋体" w:eastAsia="宋体" w:hAnsi="宋体" w:cs="宋体" w:hint="eastAsia"/>
          <w:color w:val="auto"/>
          <w:spacing w:val="-1"/>
          <w:sz w:val="24"/>
          <w:szCs w:val="24"/>
        </w:rPr>
        <w:t>购代理机构。</w:t>
      </w:r>
    </w:p>
    <w:p w14:paraId="00909AC9" w14:textId="77777777" w:rsidR="00B42070" w:rsidRDefault="00000000">
      <w:pPr>
        <w:spacing w:line="360" w:lineRule="auto"/>
        <w:ind w:leftChars="456" w:left="1696" w:right="69" w:hangingChars="300" w:hanging="738"/>
        <w:rPr>
          <w:rFonts w:ascii="宋体" w:eastAsia="宋体" w:hAnsi="宋体" w:cs="宋体" w:hint="eastAsia"/>
          <w:color w:val="auto"/>
          <w:sz w:val="24"/>
          <w:szCs w:val="24"/>
        </w:rPr>
      </w:pPr>
      <w:r>
        <w:rPr>
          <w:rFonts w:ascii="宋体" w:eastAsia="宋体" w:hAnsi="宋体" w:cs="宋体" w:hint="eastAsia"/>
          <w:color w:val="auto"/>
          <w:spacing w:val="6"/>
          <w:sz w:val="24"/>
          <w:szCs w:val="24"/>
        </w:rPr>
        <w:t>26.1.</w:t>
      </w:r>
      <w:r>
        <w:rPr>
          <w:rFonts w:ascii="宋体" w:eastAsia="宋体" w:hAnsi="宋体" w:cs="宋体" w:hint="eastAsia"/>
          <w:color w:val="auto"/>
          <w:spacing w:val="4"/>
          <w:sz w:val="24"/>
          <w:szCs w:val="24"/>
        </w:rPr>
        <w:t>2</w:t>
      </w:r>
      <w:r>
        <w:rPr>
          <w:rFonts w:ascii="宋体" w:eastAsia="宋体" w:hAnsi="宋体" w:cs="宋体" w:hint="eastAsia"/>
          <w:color w:val="auto"/>
          <w:spacing w:val="3"/>
          <w:sz w:val="24"/>
          <w:szCs w:val="24"/>
        </w:rPr>
        <w:t xml:space="preserve">  采购人或采购代理机构对供应商依法提出的询问，在 3 个工作日内</w:t>
      </w:r>
      <w:r>
        <w:rPr>
          <w:rFonts w:ascii="宋体" w:eastAsia="宋体" w:hAnsi="宋体" w:cs="宋体" w:hint="eastAsia"/>
          <w:color w:val="auto"/>
          <w:spacing w:val="-4"/>
          <w:sz w:val="24"/>
          <w:szCs w:val="24"/>
        </w:rPr>
        <w:t>作</w:t>
      </w:r>
      <w:r>
        <w:rPr>
          <w:rFonts w:ascii="宋体" w:eastAsia="宋体" w:hAnsi="宋体" w:cs="宋体" w:hint="eastAsia"/>
          <w:color w:val="auto"/>
          <w:spacing w:val="-2"/>
          <w:sz w:val="24"/>
          <w:szCs w:val="24"/>
        </w:rPr>
        <w:t>出 答复，但答复的内容不得涉及商业秘密。</w:t>
      </w:r>
    </w:p>
    <w:p w14:paraId="468EAFBD" w14:textId="77777777" w:rsidR="00B42070" w:rsidRDefault="00000000">
      <w:pPr>
        <w:spacing w:line="360" w:lineRule="auto"/>
        <w:ind w:left="18"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 质疑 </w:t>
      </w:r>
    </w:p>
    <w:p w14:paraId="6AF8D1A1" w14:textId="77777777" w:rsidR="00B42070" w:rsidRDefault="00000000">
      <w:pPr>
        <w:spacing w:line="360" w:lineRule="auto"/>
        <w:ind w:leftChars="464" w:left="1938" w:hangingChars="400" w:hanging="964"/>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26.2.1   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 </w:t>
      </w:r>
    </w:p>
    <w:p w14:paraId="668F0F56" w14:textId="77777777" w:rsidR="00B42070" w:rsidRDefault="00000000">
      <w:pPr>
        <w:spacing w:line="360" w:lineRule="auto"/>
        <w:ind w:leftChars="504" w:left="1957" w:hangingChars="373" w:hanging="899"/>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26.2.2   质疑函须使用财政部制定的范本文件。投标人为自然人的，质疑函应当由本人签字；投标人为法人或者其他组织的，质疑函应当由法定代表人、主要负责人，或者其授权代表签字或者盖章，并加盖公章。 </w:t>
      </w:r>
    </w:p>
    <w:p w14:paraId="194C4E34" w14:textId="77777777" w:rsidR="00B42070"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 </w:t>
      </w:r>
    </w:p>
    <w:p w14:paraId="1F60F350" w14:textId="77777777" w:rsidR="00B42070"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lastRenderedPageBreak/>
        <w:t xml:space="preserve">26.2.4   投标人应在法定质疑期内一次性提出针对同一采购程序环节的质疑，法定质疑期内针对同一采购程序环节再次提出的质疑，采购人、采购代理机构有权不予答复。 </w:t>
      </w:r>
    </w:p>
    <w:p w14:paraId="65631668" w14:textId="77777777" w:rsidR="00B42070" w:rsidRDefault="00000000">
      <w:pPr>
        <w:spacing w:line="360" w:lineRule="auto"/>
        <w:ind w:leftChars="7" w:left="15"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26.3 接收询问和质疑的联系部门、联系电话和通讯地址见《投标人须知资料表》。 </w:t>
      </w:r>
    </w:p>
    <w:p w14:paraId="255F8586" w14:textId="77777777" w:rsidR="00B42070" w:rsidRDefault="00000000">
      <w:pPr>
        <w:spacing w:line="360" w:lineRule="auto"/>
        <w:ind w:left="18"/>
        <w:outlineLvl w:val="1"/>
        <w:rPr>
          <w:rFonts w:ascii="宋体" w:eastAsia="宋体" w:hAnsi="宋体" w:cs="宋体" w:hint="eastAsia"/>
          <w:color w:val="auto"/>
          <w:spacing w:val="1"/>
          <w:sz w:val="24"/>
          <w:szCs w:val="24"/>
        </w:rPr>
      </w:pPr>
      <w:bookmarkStart w:id="95" w:name="_Toc164412172"/>
      <w:bookmarkStart w:id="96" w:name="_Toc32196"/>
      <w:r>
        <w:rPr>
          <w:rFonts w:ascii="宋体" w:eastAsia="宋体" w:hAnsi="宋体" w:cs="宋体" w:hint="eastAsia"/>
          <w:color w:val="auto"/>
          <w:spacing w:val="1"/>
          <w:sz w:val="24"/>
          <w:szCs w:val="24"/>
        </w:rPr>
        <w:t>27 代理费</w:t>
      </w:r>
      <w:bookmarkEnd w:id="95"/>
      <w:bookmarkEnd w:id="96"/>
    </w:p>
    <w:p w14:paraId="5C92352D" w14:textId="77777777" w:rsidR="00B42070" w:rsidRDefault="00000000">
      <w:pPr>
        <w:spacing w:line="360" w:lineRule="auto"/>
        <w:ind w:leftChars="228" w:left="949" w:hangingChars="200" w:hanging="470"/>
        <w:rPr>
          <w:rFonts w:ascii="宋体" w:eastAsia="宋体" w:hAnsi="宋体" w:cs="宋体" w:hint="eastAsia"/>
          <w:color w:val="auto"/>
          <w:spacing w:val="-5"/>
          <w:sz w:val="24"/>
          <w:szCs w:val="24"/>
        </w:rPr>
      </w:pPr>
      <w:r>
        <w:rPr>
          <w:rFonts w:ascii="宋体" w:eastAsia="宋体" w:hAnsi="宋体" w:cs="宋体" w:hint="eastAsia"/>
          <w:color w:val="auto"/>
          <w:spacing w:val="-5"/>
          <w:sz w:val="24"/>
          <w:szCs w:val="24"/>
        </w:rPr>
        <w:t>27.1  收费对象、收费标准及缴纳时间见《投标人须知资料表》。由中标人支付的，中标人须一次性向采购代理机构缴纳代理费。</w:t>
      </w:r>
    </w:p>
    <w:p w14:paraId="700EF4D5" w14:textId="77777777" w:rsidR="00B42070" w:rsidRDefault="00B42070">
      <w:pPr>
        <w:pStyle w:val="2"/>
        <w:rPr>
          <w:rFonts w:ascii="宋体" w:eastAsia="宋体" w:hAnsi="宋体" w:cs="宋体" w:hint="eastAsia"/>
        </w:rPr>
      </w:pPr>
    </w:p>
    <w:p w14:paraId="08D38864" w14:textId="77777777" w:rsidR="00B42070" w:rsidRDefault="00B42070">
      <w:pPr>
        <w:spacing w:line="360" w:lineRule="auto"/>
        <w:rPr>
          <w:rFonts w:ascii="宋体" w:eastAsia="宋体" w:hAnsi="宋体" w:cs="宋体" w:hint="eastAsia"/>
          <w:color w:val="auto"/>
        </w:rPr>
        <w:sectPr w:rsidR="00B42070">
          <w:footerReference w:type="default" r:id="rId19"/>
          <w:pgSz w:w="11907" w:h="16840"/>
          <w:pgMar w:top="1440" w:right="1080" w:bottom="1440" w:left="1080" w:header="879" w:footer="886" w:gutter="0"/>
          <w:cols w:space="720"/>
        </w:sectPr>
      </w:pPr>
    </w:p>
    <w:p w14:paraId="3624254B" w14:textId="77777777" w:rsidR="00B42070" w:rsidRDefault="00000000">
      <w:pPr>
        <w:pStyle w:val="1"/>
        <w:spacing w:after="0"/>
        <w:jc w:val="center"/>
        <w:rPr>
          <w:rFonts w:ascii="宋体" w:eastAsia="宋体" w:hAnsi="宋体" w:cs="宋体" w:hint="eastAsia"/>
        </w:rPr>
      </w:pPr>
      <w:bookmarkStart w:id="97" w:name="_Toc29892"/>
      <w:r>
        <w:rPr>
          <w:rFonts w:ascii="宋体" w:eastAsia="宋体" w:hAnsi="宋体" w:cs="宋体" w:hint="eastAsia"/>
        </w:rPr>
        <w:lastRenderedPageBreak/>
        <w:t>第三章   资格审查</w:t>
      </w:r>
      <w:bookmarkEnd w:id="97"/>
    </w:p>
    <w:p w14:paraId="23B7743B" w14:textId="77777777" w:rsidR="00B42070" w:rsidRDefault="00000000">
      <w:pPr>
        <w:spacing w:line="220" w:lineRule="auto"/>
        <w:ind w:left="3702"/>
        <w:outlineLvl w:val="1"/>
        <w:rPr>
          <w:rFonts w:ascii="宋体" w:eastAsia="宋体" w:hAnsi="宋体" w:cs="宋体" w:hint="eastAsia"/>
          <w:color w:val="auto"/>
          <w:sz w:val="24"/>
          <w:szCs w:val="24"/>
        </w:rPr>
      </w:pPr>
      <w:bookmarkStart w:id="98" w:name="_Toc164412174"/>
      <w:bookmarkStart w:id="99" w:name="_Toc11880"/>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程序</w:t>
      </w:r>
      <w:bookmarkEnd w:id="98"/>
      <w:bookmarkEnd w:id="99"/>
    </w:p>
    <w:p w14:paraId="4FF2C7EF" w14:textId="77777777" w:rsidR="00B42070" w:rsidRDefault="00000000">
      <w:pPr>
        <w:spacing w:before="179" w:line="359" w:lineRule="auto"/>
        <w:ind w:left="544" w:right="114" w:hanging="405"/>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1  </w:t>
      </w:r>
      <w:r>
        <w:rPr>
          <w:rFonts w:ascii="宋体" w:eastAsia="宋体" w:hAnsi="宋体" w:cs="宋体" w:hint="eastAsia"/>
          <w:color w:val="auto"/>
          <w:sz w:val="24"/>
          <w:szCs w:val="24"/>
        </w:rPr>
        <w:t xml:space="preserve">  开标结束后，采购人或采购代理机构将根据《资格审查要求》中的规定，对投标人</w:t>
      </w:r>
      <w:r>
        <w:rPr>
          <w:rFonts w:ascii="宋体" w:eastAsia="宋体" w:hAnsi="宋体" w:cs="宋体" w:hint="eastAsia"/>
          <w:color w:val="auto"/>
          <w:spacing w:val="-4"/>
          <w:sz w:val="24"/>
          <w:szCs w:val="24"/>
        </w:rPr>
        <w:t>进行</w:t>
      </w:r>
      <w:r>
        <w:rPr>
          <w:rFonts w:ascii="宋体" w:eastAsia="宋体" w:hAnsi="宋体" w:cs="宋体" w:hint="eastAsia"/>
          <w:color w:val="auto"/>
          <w:spacing w:val="-3"/>
          <w:sz w:val="24"/>
          <w:szCs w:val="24"/>
        </w:rPr>
        <w:t>资</w:t>
      </w:r>
      <w:r>
        <w:rPr>
          <w:rFonts w:ascii="宋体" w:eastAsia="宋体" w:hAnsi="宋体" w:cs="宋体" w:hint="eastAsia"/>
          <w:color w:val="auto"/>
          <w:spacing w:val="-2"/>
          <w:sz w:val="24"/>
          <w:szCs w:val="24"/>
        </w:rPr>
        <w:t>格审查，并形成资格审查结果。</w:t>
      </w:r>
    </w:p>
    <w:p w14:paraId="2FED071F" w14:textId="77777777" w:rsidR="00B42070" w:rsidRDefault="00000000">
      <w:pPr>
        <w:spacing w:before="1" w:line="290" w:lineRule="auto"/>
        <w:ind w:left="547" w:right="43" w:hanging="416"/>
        <w:rPr>
          <w:rFonts w:ascii="宋体" w:eastAsia="宋体" w:hAnsi="宋体" w:cs="宋体" w:hint="eastAsia"/>
          <w:color w:val="auto"/>
          <w:sz w:val="24"/>
          <w:szCs w:val="24"/>
        </w:rPr>
      </w:pPr>
      <w:r>
        <w:rPr>
          <w:rFonts w:ascii="宋体" w:eastAsia="宋体" w:hAnsi="宋体" w:cs="宋体" w:hint="eastAsia"/>
          <w:color w:val="auto"/>
          <w:spacing w:val="-12"/>
          <w:sz w:val="24"/>
          <w:szCs w:val="24"/>
        </w:rPr>
        <w:t xml:space="preserve">2  </w:t>
      </w:r>
      <w:r>
        <w:rPr>
          <w:rFonts w:ascii="宋体" w:eastAsia="宋体" w:hAnsi="宋体" w:cs="宋体" w:hint="eastAsia"/>
          <w:color w:val="auto"/>
          <w:spacing w:val="-6"/>
          <w:sz w:val="24"/>
          <w:szCs w:val="24"/>
        </w:rPr>
        <w:t xml:space="preserve"> 投标人《资格证明文件》有任何一项不符合《资格审查要求》的，资格审查不合格，</w:t>
      </w:r>
      <w:r>
        <w:rPr>
          <w:rFonts w:ascii="宋体" w:eastAsia="宋体" w:hAnsi="宋体" w:cs="宋体" w:hint="eastAsia"/>
          <w:color w:val="auto"/>
          <w:spacing w:val="-2"/>
          <w:sz w:val="24"/>
          <w:szCs w:val="24"/>
        </w:rPr>
        <w:t>其</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标无效</w:t>
      </w:r>
      <w:r>
        <w:rPr>
          <w:rFonts w:ascii="宋体" w:eastAsia="宋体" w:hAnsi="宋体" w:cs="宋体" w:hint="eastAsia"/>
          <w:color w:val="auto"/>
          <w:spacing w:val="-1"/>
          <w:sz w:val="24"/>
          <w:szCs w:val="24"/>
        </w:rPr>
        <w:t>。</w:t>
      </w:r>
    </w:p>
    <w:p w14:paraId="33370E4C" w14:textId="77777777" w:rsidR="00B42070" w:rsidRDefault="00000000">
      <w:pPr>
        <w:spacing w:before="181" w:line="220" w:lineRule="auto"/>
        <w:ind w:left="125"/>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3 </w:t>
      </w:r>
      <w:r>
        <w:rPr>
          <w:rFonts w:ascii="宋体" w:eastAsia="宋体" w:hAnsi="宋体" w:cs="宋体" w:hint="eastAsia"/>
          <w:color w:val="auto"/>
          <w:spacing w:val="-2"/>
          <w:sz w:val="24"/>
          <w:szCs w:val="24"/>
        </w:rPr>
        <w:t xml:space="preserve">  资格审查合格的投标人不足 3 家的，不进行评标。</w:t>
      </w:r>
    </w:p>
    <w:p w14:paraId="622C51E0" w14:textId="77777777" w:rsidR="00B42070" w:rsidRDefault="00B42070">
      <w:pPr>
        <w:spacing w:line="377" w:lineRule="auto"/>
        <w:rPr>
          <w:rFonts w:ascii="宋体" w:eastAsia="宋体" w:hAnsi="宋体" w:cs="宋体" w:hint="eastAsia"/>
          <w:color w:val="auto"/>
        </w:rPr>
      </w:pPr>
    </w:p>
    <w:p w14:paraId="594DD72A" w14:textId="77777777" w:rsidR="00B42070" w:rsidRDefault="00000000">
      <w:pPr>
        <w:spacing w:before="78" w:line="220" w:lineRule="auto"/>
        <w:ind w:left="3702"/>
        <w:outlineLvl w:val="1"/>
        <w:rPr>
          <w:rFonts w:ascii="宋体" w:eastAsia="宋体" w:hAnsi="宋体" w:cs="宋体" w:hint="eastAsia"/>
          <w:color w:val="auto"/>
          <w:sz w:val="24"/>
          <w:szCs w:val="24"/>
        </w:rPr>
      </w:pPr>
      <w:bookmarkStart w:id="100" w:name="_Toc164412175"/>
      <w:bookmarkStart w:id="101" w:name="_Toc12355"/>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二、资格审查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要求</w:t>
      </w:r>
      <w:bookmarkEnd w:id="100"/>
      <w:bookmarkEnd w:id="101"/>
    </w:p>
    <w:p w14:paraId="1A444977" w14:textId="77777777" w:rsidR="00B42070" w:rsidRDefault="00B42070">
      <w:pPr>
        <w:spacing w:line="146" w:lineRule="exact"/>
        <w:rPr>
          <w:rFonts w:ascii="宋体" w:eastAsia="宋体" w:hAnsi="宋体" w:cs="宋体" w:hint="eastAsia"/>
          <w:color w:val="auto"/>
        </w:rPr>
      </w:pPr>
    </w:p>
    <w:tbl>
      <w:tblPr>
        <w:tblStyle w:val="TableNormal"/>
        <w:tblW w:w="946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819"/>
      </w:tblGrid>
      <w:tr w:rsidR="00B42070" w14:paraId="118A5EEC" w14:textId="77777777">
        <w:trPr>
          <w:trHeight w:val="478"/>
        </w:trPr>
        <w:tc>
          <w:tcPr>
            <w:tcW w:w="849" w:type="dxa"/>
          </w:tcPr>
          <w:p w14:paraId="48C32097" w14:textId="77777777" w:rsidR="00B42070" w:rsidRDefault="00000000">
            <w:pPr>
              <w:spacing w:before="119" w:line="222" w:lineRule="auto"/>
              <w:ind w:left="191"/>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14:paraId="00C609D7" w14:textId="77777777" w:rsidR="00B42070" w:rsidRDefault="00000000">
            <w:pPr>
              <w:spacing w:before="119" w:line="220" w:lineRule="auto"/>
              <w:ind w:left="52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14:paraId="48742D6F" w14:textId="77777777" w:rsidR="00B42070" w:rsidRDefault="00000000">
            <w:pPr>
              <w:spacing w:before="119" w:line="220" w:lineRule="auto"/>
              <w:ind w:left="1943"/>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c>
          <w:tcPr>
            <w:tcW w:w="1819" w:type="dxa"/>
          </w:tcPr>
          <w:p w14:paraId="2BFFDB3C" w14:textId="77777777" w:rsidR="00B42070" w:rsidRDefault="00000000">
            <w:pPr>
              <w:spacing w:before="119" w:line="220" w:lineRule="auto"/>
              <w:ind w:left="347"/>
              <w:rPr>
                <w:rFonts w:ascii="宋体" w:eastAsia="宋体" w:hAnsi="宋体" w:cs="宋体" w:hint="eastAsia"/>
                <w:color w:val="auto"/>
                <w:sz w:val="24"/>
                <w:szCs w:val="24"/>
              </w:rPr>
            </w:pP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求</w:t>
            </w:r>
          </w:p>
        </w:tc>
      </w:tr>
      <w:tr w:rsidR="00B42070" w14:paraId="392852B3" w14:textId="77777777">
        <w:trPr>
          <w:trHeight w:val="1249"/>
        </w:trPr>
        <w:tc>
          <w:tcPr>
            <w:tcW w:w="849" w:type="dxa"/>
          </w:tcPr>
          <w:p w14:paraId="04683A36" w14:textId="77777777" w:rsidR="00B42070" w:rsidRDefault="00B42070">
            <w:pPr>
              <w:spacing w:line="454" w:lineRule="auto"/>
              <w:rPr>
                <w:rFonts w:ascii="宋体" w:eastAsia="宋体" w:hAnsi="宋体" w:cs="宋体" w:hint="eastAsia"/>
                <w:color w:val="auto"/>
              </w:rPr>
            </w:pPr>
          </w:p>
          <w:p w14:paraId="2D8DDF1E" w14:textId="77777777" w:rsidR="00B42070" w:rsidRDefault="00000000">
            <w:pPr>
              <w:spacing w:before="69" w:line="199" w:lineRule="auto"/>
              <w:ind w:left="372"/>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981" w:type="dxa"/>
          </w:tcPr>
          <w:p w14:paraId="36B54FE6" w14:textId="77777777" w:rsidR="00B42070" w:rsidRDefault="00000000">
            <w:pPr>
              <w:spacing w:before="37" w:line="233" w:lineRule="auto"/>
              <w:ind w:left="112" w:right="105"/>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满足《中华人民 共和国政府采购 法》第二十二条 规定</w:t>
            </w:r>
          </w:p>
        </w:tc>
        <w:tc>
          <w:tcPr>
            <w:tcW w:w="4819" w:type="dxa"/>
          </w:tcPr>
          <w:p w14:paraId="64C707C3" w14:textId="77777777" w:rsidR="00B42070" w:rsidRDefault="00B42070">
            <w:pPr>
              <w:spacing w:line="420" w:lineRule="auto"/>
              <w:rPr>
                <w:rFonts w:ascii="宋体" w:eastAsia="宋体" w:hAnsi="宋体" w:cs="宋体" w:hint="eastAsia"/>
                <w:color w:val="auto"/>
              </w:rPr>
            </w:pPr>
          </w:p>
          <w:p w14:paraId="4281C28B" w14:textId="77777777" w:rsidR="00B42070" w:rsidRDefault="00000000">
            <w:pPr>
              <w:spacing w:before="78" w:line="219" w:lineRule="auto"/>
              <w:ind w:left="119"/>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具体规定见第一章《投标邀请》</w:t>
            </w:r>
          </w:p>
        </w:tc>
        <w:tc>
          <w:tcPr>
            <w:tcW w:w="1819" w:type="dxa"/>
          </w:tcPr>
          <w:p w14:paraId="07112E42" w14:textId="77777777" w:rsidR="00B42070" w:rsidRDefault="00B42070">
            <w:pPr>
              <w:rPr>
                <w:rFonts w:ascii="宋体" w:eastAsia="宋体" w:hAnsi="宋体" w:cs="宋体" w:hint="eastAsia"/>
                <w:color w:val="auto"/>
              </w:rPr>
            </w:pPr>
          </w:p>
        </w:tc>
      </w:tr>
      <w:tr w:rsidR="00B42070" w14:paraId="473575AF" w14:textId="77777777">
        <w:trPr>
          <w:trHeight w:val="839"/>
        </w:trPr>
        <w:tc>
          <w:tcPr>
            <w:tcW w:w="849" w:type="dxa"/>
          </w:tcPr>
          <w:p w14:paraId="5AF963C2" w14:textId="77777777" w:rsidR="00B42070" w:rsidRDefault="00B42070">
            <w:pPr>
              <w:spacing w:line="252" w:lineRule="auto"/>
              <w:rPr>
                <w:rFonts w:ascii="宋体" w:eastAsia="宋体" w:hAnsi="宋体" w:cs="宋体" w:hint="eastAsia"/>
                <w:color w:val="auto"/>
              </w:rPr>
            </w:pPr>
          </w:p>
          <w:p w14:paraId="2C74F54D" w14:textId="77777777" w:rsidR="00B42070" w:rsidRDefault="00B42070">
            <w:pPr>
              <w:spacing w:line="252" w:lineRule="auto"/>
              <w:rPr>
                <w:rFonts w:ascii="宋体" w:eastAsia="宋体" w:hAnsi="宋体" w:cs="宋体" w:hint="eastAsia"/>
                <w:color w:val="auto"/>
              </w:rPr>
            </w:pPr>
          </w:p>
          <w:p w14:paraId="1DF34D10" w14:textId="77777777" w:rsidR="00B42070" w:rsidRDefault="00B42070">
            <w:pPr>
              <w:spacing w:line="252" w:lineRule="auto"/>
              <w:rPr>
                <w:rFonts w:ascii="宋体" w:eastAsia="宋体" w:hAnsi="宋体" w:cs="宋体" w:hint="eastAsia"/>
                <w:color w:val="auto"/>
              </w:rPr>
            </w:pPr>
          </w:p>
          <w:p w14:paraId="19E01A3C" w14:textId="77777777" w:rsidR="00B42070" w:rsidRDefault="00B42070">
            <w:pPr>
              <w:spacing w:line="252" w:lineRule="auto"/>
              <w:rPr>
                <w:rFonts w:ascii="宋体" w:eastAsia="宋体" w:hAnsi="宋体" w:cs="宋体" w:hint="eastAsia"/>
                <w:color w:val="auto"/>
              </w:rPr>
            </w:pPr>
          </w:p>
          <w:p w14:paraId="455B24D9" w14:textId="77777777" w:rsidR="00B42070" w:rsidRDefault="00B42070">
            <w:pPr>
              <w:spacing w:line="252" w:lineRule="auto"/>
              <w:rPr>
                <w:rFonts w:ascii="宋体" w:eastAsia="宋体" w:hAnsi="宋体" w:cs="宋体" w:hint="eastAsia"/>
                <w:color w:val="auto"/>
              </w:rPr>
            </w:pPr>
          </w:p>
          <w:p w14:paraId="54A16362" w14:textId="77777777" w:rsidR="00B42070" w:rsidRDefault="00B42070">
            <w:pPr>
              <w:spacing w:line="252" w:lineRule="auto"/>
              <w:rPr>
                <w:rFonts w:ascii="宋体" w:eastAsia="宋体" w:hAnsi="宋体" w:cs="宋体" w:hint="eastAsia"/>
                <w:color w:val="auto"/>
              </w:rPr>
            </w:pPr>
          </w:p>
          <w:p w14:paraId="4E6E9C8A" w14:textId="77777777" w:rsidR="00B42070" w:rsidRDefault="00B42070">
            <w:pPr>
              <w:spacing w:line="252" w:lineRule="auto"/>
              <w:rPr>
                <w:rFonts w:ascii="宋体" w:eastAsia="宋体" w:hAnsi="宋体" w:cs="宋体" w:hint="eastAsia"/>
                <w:color w:val="auto"/>
              </w:rPr>
            </w:pPr>
          </w:p>
          <w:p w14:paraId="0478303B" w14:textId="77777777" w:rsidR="00B42070" w:rsidRDefault="00B42070">
            <w:pPr>
              <w:spacing w:line="252" w:lineRule="auto"/>
              <w:rPr>
                <w:rFonts w:ascii="宋体" w:eastAsia="宋体" w:hAnsi="宋体" w:cs="宋体" w:hint="eastAsia"/>
                <w:color w:val="auto"/>
              </w:rPr>
            </w:pPr>
          </w:p>
          <w:p w14:paraId="11DEEF99" w14:textId="77777777" w:rsidR="00B42070" w:rsidRDefault="00B42070">
            <w:pPr>
              <w:spacing w:line="252" w:lineRule="auto"/>
              <w:rPr>
                <w:rFonts w:ascii="宋体" w:eastAsia="宋体" w:hAnsi="宋体" w:cs="宋体" w:hint="eastAsia"/>
                <w:color w:val="auto"/>
              </w:rPr>
            </w:pPr>
          </w:p>
          <w:p w14:paraId="309A81D9" w14:textId="77777777" w:rsidR="00B42070" w:rsidRDefault="00B42070">
            <w:pPr>
              <w:spacing w:line="253" w:lineRule="auto"/>
              <w:rPr>
                <w:rFonts w:ascii="宋体" w:eastAsia="宋体" w:hAnsi="宋体" w:cs="宋体" w:hint="eastAsia"/>
                <w:color w:val="auto"/>
              </w:rPr>
            </w:pPr>
          </w:p>
          <w:p w14:paraId="32741D54" w14:textId="77777777" w:rsidR="00B42070" w:rsidRDefault="00B42070">
            <w:pPr>
              <w:spacing w:line="253" w:lineRule="auto"/>
              <w:rPr>
                <w:rFonts w:ascii="宋体" w:eastAsia="宋体" w:hAnsi="宋体" w:cs="宋体" w:hint="eastAsia"/>
                <w:color w:val="auto"/>
              </w:rPr>
            </w:pPr>
          </w:p>
          <w:p w14:paraId="2B95DB89" w14:textId="77777777" w:rsidR="00B42070" w:rsidRDefault="00000000">
            <w:pPr>
              <w:spacing w:before="69" w:line="199" w:lineRule="auto"/>
              <w:ind w:left="25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p>
        </w:tc>
        <w:tc>
          <w:tcPr>
            <w:tcW w:w="1981" w:type="dxa"/>
          </w:tcPr>
          <w:p w14:paraId="2F13DD34" w14:textId="77777777" w:rsidR="00B42070" w:rsidRDefault="00B42070">
            <w:pPr>
              <w:spacing w:line="258" w:lineRule="auto"/>
              <w:rPr>
                <w:rFonts w:ascii="宋体" w:eastAsia="宋体" w:hAnsi="宋体" w:cs="宋体" w:hint="eastAsia"/>
                <w:color w:val="auto"/>
              </w:rPr>
            </w:pPr>
          </w:p>
          <w:p w14:paraId="2819E3D7" w14:textId="77777777" w:rsidR="00B42070" w:rsidRDefault="00B42070">
            <w:pPr>
              <w:spacing w:line="258" w:lineRule="auto"/>
              <w:rPr>
                <w:rFonts w:ascii="宋体" w:eastAsia="宋体" w:hAnsi="宋体" w:cs="宋体" w:hint="eastAsia"/>
                <w:color w:val="auto"/>
              </w:rPr>
            </w:pPr>
          </w:p>
          <w:p w14:paraId="044681AE" w14:textId="77777777" w:rsidR="00B42070" w:rsidRDefault="00B42070">
            <w:pPr>
              <w:spacing w:line="258" w:lineRule="auto"/>
              <w:rPr>
                <w:rFonts w:ascii="宋体" w:eastAsia="宋体" w:hAnsi="宋体" w:cs="宋体" w:hint="eastAsia"/>
                <w:color w:val="auto"/>
              </w:rPr>
            </w:pPr>
          </w:p>
          <w:p w14:paraId="1FE9AA22" w14:textId="77777777" w:rsidR="00B42070" w:rsidRDefault="00B42070">
            <w:pPr>
              <w:spacing w:line="258" w:lineRule="auto"/>
              <w:rPr>
                <w:rFonts w:ascii="宋体" w:eastAsia="宋体" w:hAnsi="宋体" w:cs="宋体" w:hint="eastAsia"/>
                <w:color w:val="auto"/>
              </w:rPr>
            </w:pPr>
          </w:p>
          <w:p w14:paraId="62309D7C" w14:textId="77777777" w:rsidR="00B42070" w:rsidRDefault="00B42070">
            <w:pPr>
              <w:spacing w:line="259" w:lineRule="auto"/>
              <w:rPr>
                <w:rFonts w:ascii="宋体" w:eastAsia="宋体" w:hAnsi="宋体" w:cs="宋体" w:hint="eastAsia"/>
                <w:color w:val="auto"/>
              </w:rPr>
            </w:pPr>
          </w:p>
          <w:p w14:paraId="7E1694A8" w14:textId="77777777" w:rsidR="00B42070" w:rsidRDefault="00B42070">
            <w:pPr>
              <w:spacing w:line="259" w:lineRule="auto"/>
              <w:rPr>
                <w:rFonts w:ascii="宋体" w:eastAsia="宋体" w:hAnsi="宋体" w:cs="宋体" w:hint="eastAsia"/>
                <w:color w:val="auto"/>
              </w:rPr>
            </w:pPr>
          </w:p>
          <w:p w14:paraId="4351DF7A" w14:textId="77777777" w:rsidR="00B42070" w:rsidRDefault="00B42070">
            <w:pPr>
              <w:spacing w:line="259" w:lineRule="auto"/>
              <w:rPr>
                <w:rFonts w:ascii="宋体" w:eastAsia="宋体" w:hAnsi="宋体" w:cs="宋体" w:hint="eastAsia"/>
                <w:color w:val="auto"/>
              </w:rPr>
            </w:pPr>
          </w:p>
          <w:p w14:paraId="36F71B45" w14:textId="77777777" w:rsidR="00B42070" w:rsidRDefault="00B42070">
            <w:pPr>
              <w:spacing w:line="259" w:lineRule="auto"/>
              <w:rPr>
                <w:rFonts w:ascii="宋体" w:eastAsia="宋体" w:hAnsi="宋体" w:cs="宋体" w:hint="eastAsia"/>
                <w:color w:val="auto"/>
              </w:rPr>
            </w:pPr>
          </w:p>
          <w:p w14:paraId="40DDF8A3" w14:textId="77777777" w:rsidR="00B42070" w:rsidRDefault="00B42070">
            <w:pPr>
              <w:spacing w:line="259" w:lineRule="auto"/>
              <w:rPr>
                <w:rFonts w:ascii="宋体" w:eastAsia="宋体" w:hAnsi="宋体" w:cs="宋体" w:hint="eastAsia"/>
                <w:color w:val="auto"/>
              </w:rPr>
            </w:pPr>
          </w:p>
          <w:p w14:paraId="1E986580" w14:textId="77777777" w:rsidR="00B42070" w:rsidRDefault="00B42070">
            <w:pPr>
              <w:spacing w:line="259" w:lineRule="auto"/>
              <w:rPr>
                <w:rFonts w:ascii="宋体" w:eastAsia="宋体" w:hAnsi="宋体" w:cs="宋体" w:hint="eastAsia"/>
                <w:color w:val="auto"/>
              </w:rPr>
            </w:pPr>
          </w:p>
          <w:p w14:paraId="577AA2A2" w14:textId="77777777" w:rsidR="00B42070" w:rsidRDefault="00000000">
            <w:pPr>
              <w:spacing w:before="78" w:line="255" w:lineRule="auto"/>
              <w:ind w:left="115" w:right="105" w:firstLine="5"/>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营业执照等证明 文件</w:t>
            </w:r>
          </w:p>
        </w:tc>
        <w:tc>
          <w:tcPr>
            <w:tcW w:w="4819" w:type="dxa"/>
          </w:tcPr>
          <w:p w14:paraId="16BE1777"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1.投标人为企业(包括合伙企业) 的，应提供 有效的“营业执照”；</w:t>
            </w:r>
          </w:p>
          <w:p w14:paraId="1596F850"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2.投标人为事业单位的，应提供有效的“事业单 位法人证书”；</w:t>
            </w:r>
          </w:p>
          <w:p w14:paraId="5BC0E4DC"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3.投标人是非企业机构的，应提供有效的“执业 许可证” 、“登记证书”等证明文件；</w:t>
            </w:r>
          </w:p>
          <w:p w14:paraId="1218B6EC"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4.投标人是个体工商户的，应提供有效的“个体工商户营业执照”；</w:t>
            </w:r>
          </w:p>
          <w:p w14:paraId="592E3DE5"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5.投标人是自然人的，应提供有效的自然人身份证明；</w:t>
            </w:r>
          </w:p>
          <w:p w14:paraId="5E0962F1"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6.分支机构参加投标的，应提供该分支机构或其所属法人/其他组织的相应证明文件；同时还应提供其所属法人/其他组织出具的授权其参与本项目的授权书(格式自拟，须加盖其所</w:t>
            </w:r>
            <w:r>
              <w:rPr>
                <w:rFonts w:ascii="宋体" w:eastAsia="宋体" w:hAnsi="宋体" w:cs="宋体" w:hint="eastAsia"/>
                <w:snapToGrid/>
                <w:kern w:val="2"/>
                <w:sz w:val="24"/>
                <w:szCs w:val="24"/>
                <w:lang w:bidi="ar"/>
              </w:rPr>
              <w:lastRenderedPageBreak/>
              <w:t>属法人/其他组织的公章)；</w:t>
            </w:r>
          </w:p>
          <w:p w14:paraId="29258ED8"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color w:val="auto"/>
                <w:sz w:val="23"/>
                <w:szCs w:val="23"/>
              </w:rPr>
            </w:pPr>
            <w:r>
              <w:rPr>
                <w:rFonts w:ascii="宋体" w:eastAsia="宋体" w:hAnsi="宋体" w:cs="宋体" w:hint="eastAsia"/>
                <w:snapToGrid/>
                <w:kern w:val="2"/>
                <w:sz w:val="24"/>
                <w:szCs w:val="24"/>
                <w:lang w:bidi="ar"/>
              </w:rPr>
              <w:t>7.对于银行、保险、石油石化、电力、电信等行业的分支机构，可以提供上述授权，也可以提供其所属法人/其他组织的有关文件或制度等能够证明授权其独立开展业务的证明材料。</w:t>
            </w:r>
          </w:p>
        </w:tc>
        <w:tc>
          <w:tcPr>
            <w:tcW w:w="1819" w:type="dxa"/>
          </w:tcPr>
          <w:p w14:paraId="20E5BF66" w14:textId="77777777" w:rsidR="00B42070" w:rsidRDefault="00B42070">
            <w:pPr>
              <w:spacing w:line="243" w:lineRule="auto"/>
              <w:rPr>
                <w:rFonts w:ascii="宋体" w:eastAsia="宋体" w:hAnsi="宋体" w:cs="宋体" w:hint="eastAsia"/>
                <w:color w:val="auto"/>
              </w:rPr>
            </w:pPr>
          </w:p>
          <w:p w14:paraId="28EC781C" w14:textId="77777777" w:rsidR="00B42070" w:rsidRDefault="00B42070">
            <w:pPr>
              <w:spacing w:line="243" w:lineRule="auto"/>
              <w:rPr>
                <w:rFonts w:ascii="宋体" w:eastAsia="宋体" w:hAnsi="宋体" w:cs="宋体" w:hint="eastAsia"/>
                <w:color w:val="auto"/>
              </w:rPr>
            </w:pPr>
          </w:p>
          <w:p w14:paraId="12C88BAA" w14:textId="77777777" w:rsidR="00B42070" w:rsidRDefault="00B42070">
            <w:pPr>
              <w:spacing w:line="243" w:lineRule="auto"/>
              <w:rPr>
                <w:rFonts w:ascii="宋体" w:eastAsia="宋体" w:hAnsi="宋体" w:cs="宋体" w:hint="eastAsia"/>
                <w:color w:val="auto"/>
              </w:rPr>
            </w:pPr>
          </w:p>
          <w:p w14:paraId="32A2A2CB" w14:textId="77777777" w:rsidR="00B42070" w:rsidRDefault="00B42070">
            <w:pPr>
              <w:spacing w:line="243" w:lineRule="auto"/>
              <w:rPr>
                <w:rFonts w:ascii="宋体" w:eastAsia="宋体" w:hAnsi="宋体" w:cs="宋体" w:hint="eastAsia"/>
                <w:color w:val="auto"/>
              </w:rPr>
            </w:pPr>
          </w:p>
          <w:p w14:paraId="244C1BC4" w14:textId="77777777" w:rsidR="00B42070" w:rsidRDefault="00B42070">
            <w:pPr>
              <w:spacing w:line="243" w:lineRule="auto"/>
              <w:rPr>
                <w:rFonts w:ascii="宋体" w:eastAsia="宋体" w:hAnsi="宋体" w:cs="宋体" w:hint="eastAsia"/>
                <w:color w:val="auto"/>
              </w:rPr>
            </w:pPr>
          </w:p>
          <w:p w14:paraId="16D1F5C3" w14:textId="77777777" w:rsidR="00B42070" w:rsidRDefault="00B42070">
            <w:pPr>
              <w:spacing w:line="243" w:lineRule="auto"/>
              <w:rPr>
                <w:rFonts w:ascii="宋体" w:eastAsia="宋体" w:hAnsi="宋体" w:cs="宋体" w:hint="eastAsia"/>
                <w:color w:val="auto"/>
              </w:rPr>
            </w:pPr>
          </w:p>
          <w:p w14:paraId="0FCDFF3A" w14:textId="77777777" w:rsidR="00B42070" w:rsidRDefault="00B42070">
            <w:pPr>
              <w:spacing w:line="243" w:lineRule="auto"/>
              <w:rPr>
                <w:rFonts w:ascii="宋体" w:eastAsia="宋体" w:hAnsi="宋体" w:cs="宋体" w:hint="eastAsia"/>
                <w:color w:val="auto"/>
              </w:rPr>
            </w:pPr>
          </w:p>
          <w:p w14:paraId="6CC50F30" w14:textId="77777777" w:rsidR="00B42070" w:rsidRDefault="00B42070">
            <w:pPr>
              <w:spacing w:line="243" w:lineRule="auto"/>
              <w:rPr>
                <w:rFonts w:ascii="宋体" w:eastAsia="宋体" w:hAnsi="宋体" w:cs="宋体" w:hint="eastAsia"/>
                <w:color w:val="auto"/>
              </w:rPr>
            </w:pPr>
          </w:p>
          <w:p w14:paraId="5EE48A57"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提供证明文件的复印件（加盖公章）</w:t>
            </w:r>
          </w:p>
          <w:p w14:paraId="009C06A6" w14:textId="77777777" w:rsidR="00B42070" w:rsidRDefault="00B4207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p>
          <w:p w14:paraId="7CB7B603" w14:textId="77777777" w:rsidR="00B42070" w:rsidRDefault="00B42070">
            <w:pPr>
              <w:spacing w:before="78" w:line="219" w:lineRule="auto"/>
              <w:ind w:left="119"/>
              <w:rPr>
                <w:rFonts w:ascii="宋体" w:eastAsia="宋体" w:hAnsi="宋体" w:cs="宋体" w:hint="eastAsia"/>
                <w:snapToGrid/>
                <w:kern w:val="2"/>
                <w:sz w:val="24"/>
                <w:szCs w:val="24"/>
                <w:lang w:bidi="ar"/>
              </w:rPr>
            </w:pPr>
          </w:p>
          <w:p w14:paraId="2ECE9BA3" w14:textId="77777777" w:rsidR="00B42070" w:rsidRDefault="00B42070">
            <w:pPr>
              <w:spacing w:before="78" w:line="249" w:lineRule="auto"/>
              <w:ind w:left="116" w:right="107" w:firstLine="1"/>
              <w:rPr>
                <w:rFonts w:ascii="宋体" w:eastAsia="宋体" w:hAnsi="宋体" w:cs="宋体" w:hint="eastAsia"/>
                <w:color w:val="auto"/>
                <w:sz w:val="24"/>
                <w:szCs w:val="24"/>
              </w:rPr>
            </w:pPr>
          </w:p>
        </w:tc>
      </w:tr>
      <w:tr w:rsidR="00B42070" w14:paraId="031D4063" w14:textId="77777777">
        <w:trPr>
          <w:trHeight w:val="90"/>
        </w:trPr>
        <w:tc>
          <w:tcPr>
            <w:tcW w:w="849" w:type="dxa"/>
          </w:tcPr>
          <w:p w14:paraId="68F0A0A0" w14:textId="77777777" w:rsidR="00B42070" w:rsidRDefault="00000000">
            <w:pPr>
              <w:spacing w:before="217" w:line="201"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-2</w:t>
            </w:r>
          </w:p>
        </w:tc>
        <w:tc>
          <w:tcPr>
            <w:tcW w:w="1981" w:type="dxa"/>
          </w:tcPr>
          <w:p w14:paraId="724F0319" w14:textId="77777777" w:rsidR="00B42070" w:rsidRDefault="00000000">
            <w:pPr>
              <w:spacing w:before="43" w:line="225" w:lineRule="auto"/>
              <w:ind w:left="117" w:right="105" w:hanging="1"/>
              <w:rPr>
                <w:rFonts w:ascii="宋体" w:eastAsia="宋体" w:hAnsi="宋体" w:cs="宋体" w:hint="eastAsia"/>
                <w:color w:val="auto"/>
                <w:sz w:val="24"/>
                <w:szCs w:val="24"/>
              </w:rPr>
            </w:pPr>
            <w:r>
              <w:rPr>
                <w:rFonts w:ascii="宋体" w:eastAsia="宋体" w:hAnsi="宋体" w:cs="宋体" w:hint="eastAsia"/>
                <w:color w:val="auto"/>
                <w:spacing w:val="14"/>
                <w:sz w:val="24"/>
                <w:szCs w:val="24"/>
              </w:rPr>
              <w:t>投</w:t>
            </w:r>
            <w:r>
              <w:rPr>
                <w:rFonts w:ascii="宋体" w:eastAsia="宋体" w:hAnsi="宋体" w:cs="宋体" w:hint="eastAsia"/>
                <w:color w:val="auto"/>
                <w:spacing w:val="10"/>
                <w:sz w:val="24"/>
                <w:szCs w:val="24"/>
              </w:rPr>
              <w:t>标人资格声明</w:t>
            </w:r>
            <w:r>
              <w:rPr>
                <w:rFonts w:ascii="宋体" w:eastAsia="宋体" w:hAnsi="宋体" w:cs="宋体" w:hint="eastAsia"/>
                <w:color w:val="auto"/>
                <w:sz w:val="24"/>
                <w:szCs w:val="24"/>
              </w:rPr>
              <w:t xml:space="preserve"> 书</w:t>
            </w:r>
          </w:p>
        </w:tc>
        <w:tc>
          <w:tcPr>
            <w:tcW w:w="4819" w:type="dxa"/>
          </w:tcPr>
          <w:p w14:paraId="5C36C247" w14:textId="77777777" w:rsidR="00B42070" w:rsidRDefault="00000000">
            <w:pPr>
              <w:spacing w:before="43" w:line="225" w:lineRule="auto"/>
              <w:ind w:left="136" w:right="102" w:hanging="21"/>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提供了符合招标文件要求的《投标人资格声 明书》</w:t>
            </w:r>
            <w:r>
              <w:rPr>
                <w:rFonts w:ascii="宋体" w:eastAsia="宋体" w:hAnsi="宋体" w:cs="宋体" w:hint="eastAsia"/>
                <w:color w:val="auto"/>
                <w:spacing w:val="-22"/>
                <w:w w:val="92"/>
                <w:sz w:val="24"/>
                <w:szCs w:val="24"/>
              </w:rPr>
              <w:t>。</w:t>
            </w:r>
          </w:p>
        </w:tc>
        <w:tc>
          <w:tcPr>
            <w:tcW w:w="1819" w:type="dxa"/>
          </w:tcPr>
          <w:p w14:paraId="3BC802B9" w14:textId="77777777" w:rsidR="00B42070" w:rsidRDefault="00000000">
            <w:pPr>
              <w:spacing w:before="43" w:line="225" w:lineRule="auto"/>
              <w:ind w:left="118" w:right="116" w:hanging="1"/>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格式见《投标 文件格式》</w:t>
            </w:r>
          </w:p>
        </w:tc>
      </w:tr>
      <w:tr w:rsidR="00B42070" w14:paraId="7C5F294A" w14:textId="77777777">
        <w:trPr>
          <w:trHeight w:val="4514"/>
        </w:trPr>
        <w:tc>
          <w:tcPr>
            <w:tcW w:w="849" w:type="dxa"/>
          </w:tcPr>
          <w:p w14:paraId="143BCCE4" w14:textId="77777777" w:rsidR="00B42070" w:rsidRDefault="00000000">
            <w:pPr>
              <w:spacing w:before="140" w:line="204"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-3</w:t>
            </w:r>
          </w:p>
        </w:tc>
        <w:tc>
          <w:tcPr>
            <w:tcW w:w="1981" w:type="dxa"/>
          </w:tcPr>
          <w:p w14:paraId="552FFFC6" w14:textId="77777777" w:rsidR="00B42070" w:rsidRDefault="00000000">
            <w:pPr>
              <w:spacing w:before="117" w:line="220" w:lineRule="auto"/>
              <w:ind w:left="116"/>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投标人信</w:t>
            </w:r>
            <w:r>
              <w:rPr>
                <w:rFonts w:ascii="宋体" w:eastAsia="宋体" w:hAnsi="宋体" w:cs="宋体" w:hint="eastAsia"/>
                <w:color w:val="auto"/>
                <w:spacing w:val="-1"/>
                <w:sz w:val="24"/>
                <w:szCs w:val="24"/>
              </w:rPr>
              <w:t>用记录</w:t>
            </w:r>
          </w:p>
        </w:tc>
        <w:tc>
          <w:tcPr>
            <w:tcW w:w="4819" w:type="dxa"/>
          </w:tcPr>
          <w:p w14:paraId="2D744192"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查询渠道：信用中国网站和中国政府采购网</w:t>
            </w:r>
          </w:p>
          <w:p w14:paraId="6004546E"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b/>
                <w:bCs/>
                <w:snapToGrid/>
                <w:kern w:val="2"/>
                <w:lang w:bidi="ar"/>
              </w:rPr>
            </w:pPr>
            <w:r>
              <w:rPr>
                <w:rFonts w:ascii="宋体" w:eastAsia="宋体" w:hAnsi="宋体" w:cs="宋体" w:hint="eastAsia"/>
                <w:b/>
                <w:bCs/>
                <w:snapToGrid/>
                <w:kern w:val="2"/>
                <w:lang w:bidi="ar"/>
              </w:rPr>
              <w:t>(www.creditchina.gov.cn 、www.ccgp.gov.cn )；</w:t>
            </w:r>
          </w:p>
          <w:p w14:paraId="2127EA5C"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截止时点：投标截止时间以后、资格审查阶 段采购人或采购代理机构的实际查询时间； 信用信息查询记录和证据留存具体方式：查 询结果网页打印页作为查询记录和证据，与 其他采购文件一并保存；</w:t>
            </w:r>
          </w:p>
          <w:p w14:paraId="1356A291"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信用信息的使用原则：经认定的被列入失信 被执行人、重大税收违法案件当事人名单、 政府采购严重违法失信行为记录名单的投标 人，其投标无效。联合体形式投标的，联合 体成员存在不良信用记录，视同联合体存在 不良信用记录。</w:t>
            </w:r>
          </w:p>
        </w:tc>
        <w:tc>
          <w:tcPr>
            <w:tcW w:w="1819" w:type="dxa"/>
          </w:tcPr>
          <w:p w14:paraId="7DA751AA" w14:textId="77777777" w:rsidR="00B42070" w:rsidRDefault="00B42070">
            <w:pPr>
              <w:spacing w:before="78" w:line="247" w:lineRule="auto"/>
              <w:ind w:left="114" w:right="110" w:firstLine="2"/>
              <w:rPr>
                <w:rFonts w:ascii="宋体" w:eastAsia="宋体" w:hAnsi="宋体" w:cs="宋体" w:hint="eastAsia"/>
                <w:spacing w:val="-12"/>
                <w:sz w:val="24"/>
                <w:szCs w:val="24"/>
              </w:rPr>
            </w:pPr>
          </w:p>
          <w:p w14:paraId="16F4E16B" w14:textId="77777777" w:rsidR="00B42070" w:rsidRDefault="00B42070">
            <w:pPr>
              <w:spacing w:before="78" w:line="247" w:lineRule="auto"/>
              <w:ind w:left="114" w:right="110" w:firstLine="2"/>
              <w:rPr>
                <w:rFonts w:ascii="宋体" w:eastAsia="宋体" w:hAnsi="宋体" w:cs="宋体" w:hint="eastAsia"/>
                <w:spacing w:val="-12"/>
                <w:sz w:val="24"/>
                <w:szCs w:val="24"/>
              </w:rPr>
            </w:pPr>
          </w:p>
          <w:p w14:paraId="4B7886AF" w14:textId="77777777" w:rsidR="00B42070" w:rsidRDefault="00B42070">
            <w:pPr>
              <w:spacing w:before="78" w:line="247" w:lineRule="auto"/>
              <w:ind w:left="114" w:right="110" w:firstLine="2"/>
              <w:rPr>
                <w:rFonts w:ascii="宋体" w:eastAsia="宋体" w:hAnsi="宋体" w:cs="宋体" w:hint="eastAsia"/>
                <w:spacing w:val="-12"/>
                <w:sz w:val="24"/>
                <w:szCs w:val="24"/>
              </w:rPr>
            </w:pPr>
          </w:p>
          <w:p w14:paraId="69D3C5FB" w14:textId="77777777" w:rsidR="00B42070" w:rsidRDefault="00000000">
            <w:pPr>
              <w:spacing w:before="78" w:line="247" w:lineRule="auto"/>
              <w:ind w:left="114" w:right="110" w:firstLine="2"/>
              <w:rPr>
                <w:rFonts w:ascii="宋体" w:eastAsia="宋体" w:hAnsi="宋体" w:cs="宋体" w:hint="eastAsia"/>
                <w:color w:val="auto"/>
                <w:sz w:val="24"/>
                <w:szCs w:val="24"/>
              </w:rPr>
            </w:pPr>
            <w:r>
              <w:rPr>
                <w:rFonts w:ascii="宋体" w:eastAsia="宋体" w:hAnsi="宋体" w:cs="宋体" w:hint="eastAsia"/>
                <w:snapToGrid/>
                <w:kern w:val="2"/>
                <w:sz w:val="24"/>
                <w:szCs w:val="24"/>
                <w:lang w:bidi="ar"/>
              </w:rPr>
              <w:t>无须投标人提供，由采购人或采购代理机构查询</w:t>
            </w:r>
            <w:r>
              <w:rPr>
                <w:rFonts w:ascii="宋体" w:eastAsia="宋体" w:hAnsi="宋体" w:cs="宋体" w:hint="eastAsia"/>
                <w:spacing w:val="-12"/>
                <w:sz w:val="24"/>
                <w:szCs w:val="24"/>
              </w:rPr>
              <w:t>。</w:t>
            </w:r>
          </w:p>
        </w:tc>
      </w:tr>
      <w:tr w:rsidR="00B42070" w14:paraId="5D438C6D" w14:textId="77777777">
        <w:trPr>
          <w:trHeight w:val="628"/>
        </w:trPr>
        <w:tc>
          <w:tcPr>
            <w:tcW w:w="849" w:type="dxa"/>
          </w:tcPr>
          <w:p w14:paraId="69BFE66E" w14:textId="77777777" w:rsidR="00B42070" w:rsidRDefault="00000000">
            <w:pPr>
              <w:spacing w:before="216" w:line="199"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-4</w:t>
            </w:r>
          </w:p>
        </w:tc>
        <w:tc>
          <w:tcPr>
            <w:tcW w:w="1981" w:type="dxa"/>
          </w:tcPr>
          <w:p w14:paraId="01F7EF31"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法律、行政法规 规定的其他条件</w:t>
            </w:r>
          </w:p>
        </w:tc>
        <w:tc>
          <w:tcPr>
            <w:tcW w:w="4819" w:type="dxa"/>
          </w:tcPr>
          <w:p w14:paraId="1F9FED7D" w14:textId="77777777" w:rsidR="00B42070" w:rsidRDefault="00000000">
            <w:pPr>
              <w:spacing w:before="43" w:line="225" w:lineRule="auto"/>
              <w:ind w:left="118" w:right="116" w:hanging="1"/>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法律、行政法规规定的其他条件</w:t>
            </w:r>
          </w:p>
        </w:tc>
        <w:tc>
          <w:tcPr>
            <w:tcW w:w="1819" w:type="dxa"/>
          </w:tcPr>
          <w:p w14:paraId="5566A137" w14:textId="77777777" w:rsidR="00B42070" w:rsidRDefault="00000000">
            <w:pPr>
              <w:spacing w:before="99" w:line="406" w:lineRule="exact"/>
              <w:ind w:left="777"/>
              <w:rPr>
                <w:rFonts w:ascii="宋体" w:eastAsia="宋体" w:hAnsi="宋体" w:cs="宋体" w:hint="eastAsia"/>
                <w:color w:val="auto"/>
                <w:sz w:val="24"/>
                <w:szCs w:val="24"/>
              </w:rPr>
            </w:pPr>
            <w:r>
              <w:rPr>
                <w:rFonts w:ascii="宋体" w:eastAsia="宋体" w:hAnsi="宋体" w:cs="宋体" w:hint="eastAsia"/>
                <w:color w:val="auto"/>
                <w:spacing w:val="14"/>
                <w:position w:val="4"/>
                <w:sz w:val="24"/>
                <w:szCs w:val="24"/>
              </w:rPr>
              <w:t>/</w:t>
            </w:r>
          </w:p>
        </w:tc>
      </w:tr>
      <w:tr w:rsidR="00B42070" w14:paraId="0F8C8940" w14:textId="77777777">
        <w:trPr>
          <w:trHeight w:val="939"/>
        </w:trPr>
        <w:tc>
          <w:tcPr>
            <w:tcW w:w="849" w:type="dxa"/>
          </w:tcPr>
          <w:p w14:paraId="036F1C73" w14:textId="77777777" w:rsidR="00B42070" w:rsidRDefault="00B42070">
            <w:pPr>
              <w:spacing w:line="297" w:lineRule="auto"/>
              <w:rPr>
                <w:rFonts w:ascii="宋体" w:eastAsia="宋体" w:hAnsi="宋体" w:cs="宋体" w:hint="eastAsia"/>
                <w:color w:val="auto"/>
              </w:rPr>
            </w:pPr>
          </w:p>
          <w:p w14:paraId="58A31C00" w14:textId="77777777" w:rsidR="00B42070" w:rsidRDefault="00000000">
            <w:pPr>
              <w:spacing w:before="69" w:line="201" w:lineRule="auto"/>
              <w:ind w:left="363"/>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981" w:type="dxa"/>
          </w:tcPr>
          <w:p w14:paraId="04761CFF"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落实政府采购政 策需满足的资格 要求</w:t>
            </w:r>
          </w:p>
        </w:tc>
        <w:tc>
          <w:tcPr>
            <w:tcW w:w="4819" w:type="dxa"/>
          </w:tcPr>
          <w:p w14:paraId="424312D1" w14:textId="77777777" w:rsidR="00B42070" w:rsidRDefault="00B42070">
            <w:pPr>
              <w:spacing w:before="43" w:line="225" w:lineRule="auto"/>
              <w:ind w:left="118" w:right="116" w:hanging="1"/>
              <w:rPr>
                <w:rFonts w:ascii="宋体" w:eastAsia="宋体" w:hAnsi="宋体" w:cs="宋体" w:hint="eastAsia"/>
                <w:snapToGrid/>
                <w:kern w:val="2"/>
                <w:sz w:val="24"/>
                <w:szCs w:val="24"/>
                <w:lang w:bidi="ar"/>
              </w:rPr>
            </w:pPr>
          </w:p>
          <w:p w14:paraId="2235ADE6" w14:textId="77777777" w:rsidR="00B42070" w:rsidRDefault="00000000">
            <w:pPr>
              <w:spacing w:before="43" w:line="225" w:lineRule="auto"/>
              <w:ind w:left="118" w:right="116" w:hanging="1"/>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具体要求见第一章《投标邀请》</w:t>
            </w:r>
          </w:p>
        </w:tc>
        <w:tc>
          <w:tcPr>
            <w:tcW w:w="1819" w:type="dxa"/>
          </w:tcPr>
          <w:p w14:paraId="005D1F75" w14:textId="77777777" w:rsidR="00B42070" w:rsidRDefault="00B42070">
            <w:pPr>
              <w:rPr>
                <w:rFonts w:ascii="宋体" w:eastAsia="宋体" w:hAnsi="宋体" w:cs="宋体" w:hint="eastAsia"/>
                <w:color w:val="auto"/>
              </w:rPr>
            </w:pPr>
          </w:p>
        </w:tc>
      </w:tr>
      <w:tr w:rsidR="00B42070" w14:paraId="2C0212A7" w14:textId="77777777">
        <w:trPr>
          <w:trHeight w:val="473"/>
        </w:trPr>
        <w:tc>
          <w:tcPr>
            <w:tcW w:w="849" w:type="dxa"/>
          </w:tcPr>
          <w:p w14:paraId="1D7A0324" w14:textId="77777777" w:rsidR="00B42070" w:rsidRDefault="00000000">
            <w:pPr>
              <w:spacing w:before="137" w:line="201" w:lineRule="auto"/>
              <w:ind w:left="243"/>
              <w:rPr>
                <w:rFonts w:ascii="宋体" w:eastAsia="宋体" w:hAnsi="宋体" w:cs="宋体" w:hint="eastAsia"/>
                <w:color w:val="auto"/>
                <w:sz w:val="24"/>
                <w:szCs w:val="24"/>
              </w:rPr>
            </w:pPr>
            <w:r>
              <w:rPr>
                <w:rFonts w:ascii="宋体" w:eastAsia="宋体" w:hAnsi="宋体" w:cs="宋体" w:hint="eastAsia"/>
                <w:color w:val="auto"/>
                <w:spacing w:val="11"/>
                <w:sz w:val="24"/>
                <w:szCs w:val="24"/>
              </w:rPr>
              <w:t>2-1</w:t>
            </w:r>
          </w:p>
        </w:tc>
        <w:tc>
          <w:tcPr>
            <w:tcW w:w="1981" w:type="dxa"/>
          </w:tcPr>
          <w:p w14:paraId="6CD74856" w14:textId="77777777" w:rsidR="00B42070" w:rsidRDefault="00000000">
            <w:pPr>
              <w:spacing w:before="43" w:line="225" w:lineRule="auto"/>
              <w:ind w:left="118" w:right="116" w:hanging="1"/>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中小企业政策</w:t>
            </w:r>
          </w:p>
        </w:tc>
        <w:tc>
          <w:tcPr>
            <w:tcW w:w="4819" w:type="dxa"/>
          </w:tcPr>
          <w:p w14:paraId="19FEE981" w14:textId="77777777" w:rsidR="00B42070" w:rsidRDefault="00000000">
            <w:pPr>
              <w:spacing w:before="43" w:line="225" w:lineRule="auto"/>
              <w:ind w:left="118" w:right="116" w:hanging="1"/>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具体要求见第一章《投标邀请》</w:t>
            </w:r>
          </w:p>
        </w:tc>
        <w:tc>
          <w:tcPr>
            <w:tcW w:w="1819" w:type="dxa"/>
          </w:tcPr>
          <w:p w14:paraId="6350C0D2" w14:textId="77777777" w:rsidR="00B42070" w:rsidRDefault="00B42070">
            <w:pPr>
              <w:rPr>
                <w:rFonts w:ascii="宋体" w:eastAsia="宋体" w:hAnsi="宋体" w:cs="宋体" w:hint="eastAsia"/>
                <w:color w:val="auto"/>
              </w:rPr>
            </w:pPr>
          </w:p>
        </w:tc>
      </w:tr>
      <w:tr w:rsidR="00B42070" w14:paraId="4ED0CDE6" w14:textId="77777777">
        <w:trPr>
          <w:trHeight w:val="90"/>
        </w:trPr>
        <w:tc>
          <w:tcPr>
            <w:tcW w:w="849" w:type="dxa"/>
            <w:vAlign w:val="center"/>
          </w:tcPr>
          <w:p w14:paraId="66926CC1" w14:textId="77777777" w:rsidR="00B42070" w:rsidRDefault="00000000">
            <w:pPr>
              <w:spacing w:before="69" w:line="201" w:lineRule="auto"/>
              <w:jc w:val="center"/>
              <w:rPr>
                <w:rFonts w:ascii="宋体" w:eastAsia="宋体" w:hAnsi="宋体" w:cs="宋体" w:hint="eastAsia"/>
                <w:color w:val="auto"/>
                <w:sz w:val="24"/>
                <w:szCs w:val="24"/>
              </w:rPr>
            </w:pPr>
            <w:r>
              <w:rPr>
                <w:rFonts w:ascii="宋体" w:eastAsia="宋体" w:hAnsi="宋体" w:cs="宋体" w:hint="eastAsia"/>
                <w:color w:val="auto"/>
                <w:spacing w:val="11"/>
                <w:sz w:val="24"/>
                <w:szCs w:val="24"/>
              </w:rPr>
              <w:t>2</w:t>
            </w:r>
            <w:r>
              <w:rPr>
                <w:rFonts w:ascii="宋体" w:eastAsia="宋体" w:hAnsi="宋体" w:cs="宋体" w:hint="eastAsia"/>
                <w:color w:val="auto"/>
                <w:spacing w:val="9"/>
                <w:sz w:val="24"/>
                <w:szCs w:val="24"/>
              </w:rPr>
              <w:t>-1-</w:t>
            </w:r>
            <w:r>
              <w:rPr>
                <w:rFonts w:ascii="宋体" w:eastAsia="宋体" w:hAnsi="宋体" w:cs="宋体" w:hint="eastAsia"/>
                <w:color w:val="auto"/>
                <w:sz w:val="24"/>
                <w:szCs w:val="24"/>
              </w:rPr>
              <w:t>1</w:t>
            </w:r>
          </w:p>
        </w:tc>
        <w:tc>
          <w:tcPr>
            <w:tcW w:w="1981" w:type="dxa"/>
            <w:vAlign w:val="center"/>
          </w:tcPr>
          <w:p w14:paraId="1A630B05" w14:textId="77777777" w:rsidR="00B42070" w:rsidRDefault="00000000">
            <w:pPr>
              <w:spacing w:before="78" w:line="253" w:lineRule="auto"/>
              <w:ind w:right="105"/>
              <w:jc w:val="center"/>
              <w:rPr>
                <w:rFonts w:ascii="宋体" w:eastAsia="宋体" w:hAnsi="宋体" w:cs="宋体" w:hint="eastAsia"/>
                <w:color w:val="auto"/>
                <w:sz w:val="24"/>
                <w:szCs w:val="24"/>
              </w:rPr>
            </w:pPr>
            <w:r>
              <w:rPr>
                <w:rFonts w:ascii="宋体" w:eastAsia="宋体" w:hAnsi="宋体" w:cs="宋体" w:hint="eastAsia"/>
                <w:color w:val="auto"/>
                <w:spacing w:val="12"/>
                <w:sz w:val="24"/>
                <w:szCs w:val="24"/>
              </w:rPr>
              <w:t>中</w:t>
            </w:r>
            <w:r>
              <w:rPr>
                <w:rFonts w:ascii="宋体" w:eastAsia="宋体" w:hAnsi="宋体" w:cs="宋体" w:hint="eastAsia"/>
                <w:color w:val="auto"/>
                <w:spacing w:val="7"/>
                <w:sz w:val="24"/>
                <w:szCs w:val="24"/>
              </w:rPr>
              <w:t>小企业证明文</w:t>
            </w:r>
            <w:r>
              <w:rPr>
                <w:rFonts w:ascii="宋体" w:eastAsia="宋体" w:hAnsi="宋体" w:cs="宋体" w:hint="eastAsia"/>
                <w:color w:val="auto"/>
                <w:sz w:val="24"/>
                <w:szCs w:val="24"/>
              </w:rPr>
              <w:t xml:space="preserve"> 件</w:t>
            </w:r>
          </w:p>
        </w:tc>
        <w:tc>
          <w:tcPr>
            <w:tcW w:w="4819" w:type="dxa"/>
            <w:vAlign w:val="center"/>
          </w:tcPr>
          <w:p w14:paraId="64AA8FAA" w14:textId="77777777" w:rsidR="00B42070" w:rsidRDefault="00000000">
            <w:pPr>
              <w:widowControl w:val="0"/>
              <w:kinsoku/>
              <w:autoSpaceDE/>
              <w:autoSpaceDN/>
              <w:adjustRightInd/>
              <w:snapToGrid/>
              <w:spacing w:line="360" w:lineRule="auto"/>
              <w:ind w:firstLineChars="100" w:firstLine="240"/>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中小企业声明函</w:t>
            </w:r>
          </w:p>
        </w:tc>
        <w:tc>
          <w:tcPr>
            <w:tcW w:w="1819" w:type="dxa"/>
            <w:vAlign w:val="center"/>
          </w:tcPr>
          <w:p w14:paraId="7E564638" w14:textId="77777777" w:rsidR="00B42070" w:rsidRDefault="00000000">
            <w:pPr>
              <w:spacing w:before="78" w:line="253" w:lineRule="auto"/>
              <w:ind w:right="116"/>
              <w:jc w:val="center"/>
              <w:rPr>
                <w:rFonts w:ascii="宋体" w:eastAsia="宋体" w:hAnsi="宋体" w:cs="宋体" w:hint="eastAsia"/>
                <w:color w:val="auto"/>
                <w:sz w:val="24"/>
                <w:szCs w:val="24"/>
              </w:rPr>
            </w:pPr>
            <w:r>
              <w:rPr>
                <w:rFonts w:ascii="宋体" w:eastAsia="宋体" w:hAnsi="宋体" w:cs="宋体" w:hint="eastAsia"/>
                <w:color w:val="auto"/>
                <w:spacing w:val="-6"/>
                <w:sz w:val="24"/>
                <w:szCs w:val="24"/>
              </w:rPr>
              <w:t>格式见《投标</w:t>
            </w:r>
            <w:r>
              <w:rPr>
                <w:rFonts w:ascii="宋体" w:eastAsia="宋体" w:hAnsi="宋体" w:cs="宋体" w:hint="eastAsia"/>
                <w:color w:val="auto"/>
                <w:spacing w:val="-5"/>
                <w:sz w:val="24"/>
                <w:szCs w:val="24"/>
              </w:rPr>
              <w:t>文</w:t>
            </w:r>
            <w:r>
              <w:rPr>
                <w:rFonts w:ascii="宋体" w:eastAsia="宋体" w:hAnsi="宋体" w:cs="宋体" w:hint="eastAsia"/>
                <w:color w:val="auto"/>
                <w:spacing w:val="-3"/>
                <w:sz w:val="24"/>
                <w:szCs w:val="24"/>
              </w:rPr>
              <w:t>件格式》</w:t>
            </w:r>
          </w:p>
        </w:tc>
      </w:tr>
      <w:tr w:rsidR="00B42070" w14:paraId="771CDD75" w14:textId="77777777">
        <w:trPr>
          <w:trHeight w:val="938"/>
        </w:trPr>
        <w:tc>
          <w:tcPr>
            <w:tcW w:w="849" w:type="dxa"/>
          </w:tcPr>
          <w:p w14:paraId="3B77DEA0" w14:textId="77777777" w:rsidR="00B42070" w:rsidRDefault="00B42070">
            <w:pPr>
              <w:spacing w:line="295" w:lineRule="auto"/>
              <w:rPr>
                <w:rFonts w:ascii="宋体" w:eastAsia="宋体" w:hAnsi="宋体" w:cs="宋体" w:hint="eastAsia"/>
                <w:color w:val="auto"/>
              </w:rPr>
            </w:pPr>
          </w:p>
          <w:p w14:paraId="00A47373" w14:textId="77777777" w:rsidR="00B42070" w:rsidRDefault="00000000">
            <w:pPr>
              <w:spacing w:before="69" w:line="201" w:lineRule="auto"/>
              <w:ind w:left="243"/>
              <w:rPr>
                <w:rFonts w:ascii="宋体" w:eastAsia="宋体" w:hAnsi="宋体" w:cs="宋体" w:hint="eastAsia"/>
                <w:color w:val="auto"/>
                <w:sz w:val="24"/>
                <w:szCs w:val="24"/>
              </w:rPr>
            </w:pPr>
            <w:r>
              <w:rPr>
                <w:rFonts w:ascii="宋体" w:eastAsia="宋体" w:hAnsi="宋体" w:cs="宋体" w:hint="eastAsia"/>
                <w:color w:val="auto"/>
                <w:spacing w:val="9"/>
                <w:sz w:val="24"/>
                <w:szCs w:val="24"/>
              </w:rPr>
              <w:t>2</w:t>
            </w:r>
            <w:r>
              <w:rPr>
                <w:rFonts w:ascii="宋体" w:eastAsia="宋体" w:hAnsi="宋体" w:cs="宋体" w:hint="eastAsia"/>
                <w:color w:val="auto"/>
                <w:spacing w:val="8"/>
                <w:sz w:val="24"/>
                <w:szCs w:val="24"/>
              </w:rPr>
              <w:t>-2</w:t>
            </w:r>
          </w:p>
        </w:tc>
        <w:tc>
          <w:tcPr>
            <w:tcW w:w="1981" w:type="dxa"/>
          </w:tcPr>
          <w:p w14:paraId="3FEDB5A7" w14:textId="77777777" w:rsidR="00B42070" w:rsidRDefault="00000000">
            <w:pPr>
              <w:spacing w:before="37" w:line="231" w:lineRule="auto"/>
              <w:ind w:left="111" w:right="105" w:firstLine="2"/>
              <w:rPr>
                <w:rFonts w:ascii="宋体" w:eastAsia="宋体" w:hAnsi="宋体" w:cs="宋体" w:hint="eastAsia"/>
                <w:color w:val="auto"/>
                <w:sz w:val="24"/>
                <w:szCs w:val="24"/>
              </w:rPr>
            </w:pPr>
            <w:r>
              <w:rPr>
                <w:rFonts w:ascii="宋体" w:eastAsia="宋体" w:hAnsi="宋体" w:cs="宋体" w:hint="eastAsia"/>
                <w:color w:val="auto"/>
                <w:spacing w:val="11"/>
                <w:sz w:val="24"/>
                <w:szCs w:val="24"/>
              </w:rPr>
              <w:t>其它落实政府</w:t>
            </w:r>
            <w:r>
              <w:rPr>
                <w:rFonts w:ascii="宋体" w:eastAsia="宋体" w:hAnsi="宋体" w:cs="宋体" w:hint="eastAsia"/>
                <w:color w:val="auto"/>
                <w:spacing w:val="10"/>
                <w:sz w:val="24"/>
                <w:szCs w:val="24"/>
              </w:rPr>
              <w:t>采</w:t>
            </w:r>
            <w:r>
              <w:rPr>
                <w:rFonts w:ascii="宋体" w:eastAsia="宋体" w:hAnsi="宋体" w:cs="宋体" w:hint="eastAsia"/>
                <w:color w:val="auto"/>
                <w:spacing w:val="13"/>
                <w:sz w:val="24"/>
                <w:szCs w:val="24"/>
              </w:rPr>
              <w:t>购</w:t>
            </w:r>
            <w:r>
              <w:rPr>
                <w:rFonts w:ascii="宋体" w:eastAsia="宋体" w:hAnsi="宋体" w:cs="宋体" w:hint="eastAsia"/>
                <w:color w:val="auto"/>
                <w:spacing w:val="11"/>
                <w:sz w:val="24"/>
                <w:szCs w:val="24"/>
              </w:rPr>
              <w:t>政策的资格要</w:t>
            </w:r>
            <w:r>
              <w:rPr>
                <w:rFonts w:ascii="宋体" w:eastAsia="宋体" w:hAnsi="宋体" w:cs="宋体" w:hint="eastAsia"/>
                <w:color w:val="auto"/>
                <w:sz w:val="24"/>
                <w:szCs w:val="24"/>
              </w:rPr>
              <w:t xml:space="preserve"> 求</w:t>
            </w:r>
          </w:p>
        </w:tc>
        <w:tc>
          <w:tcPr>
            <w:tcW w:w="4819" w:type="dxa"/>
            <w:vAlign w:val="center"/>
          </w:tcPr>
          <w:p w14:paraId="1D5EAE53"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如有，见第一章《投标邀请》</w:t>
            </w:r>
          </w:p>
        </w:tc>
        <w:tc>
          <w:tcPr>
            <w:tcW w:w="1819" w:type="dxa"/>
          </w:tcPr>
          <w:p w14:paraId="54525F3F" w14:textId="77777777" w:rsidR="00B42070" w:rsidRDefault="00B42070">
            <w:pPr>
              <w:spacing w:before="37" w:line="231" w:lineRule="auto"/>
              <w:ind w:left="116" w:right="107" w:firstLine="1"/>
              <w:rPr>
                <w:rFonts w:ascii="宋体" w:eastAsia="宋体" w:hAnsi="宋体" w:cs="宋体" w:hint="eastAsia"/>
                <w:color w:val="auto"/>
                <w:sz w:val="24"/>
                <w:szCs w:val="24"/>
              </w:rPr>
            </w:pPr>
          </w:p>
        </w:tc>
      </w:tr>
      <w:tr w:rsidR="00B42070" w14:paraId="3C69E48E" w14:textId="77777777">
        <w:trPr>
          <w:trHeight w:val="628"/>
        </w:trPr>
        <w:tc>
          <w:tcPr>
            <w:tcW w:w="849" w:type="dxa"/>
          </w:tcPr>
          <w:p w14:paraId="2968CF16" w14:textId="77777777" w:rsidR="00B42070" w:rsidRDefault="00000000">
            <w:pPr>
              <w:spacing w:before="213" w:line="201" w:lineRule="auto"/>
              <w:ind w:left="364"/>
              <w:rPr>
                <w:rFonts w:ascii="宋体" w:eastAsia="宋体" w:hAnsi="宋体" w:cs="宋体" w:hint="eastAsia"/>
                <w:color w:val="auto"/>
                <w:sz w:val="24"/>
                <w:szCs w:val="24"/>
              </w:rPr>
            </w:pPr>
            <w:r>
              <w:rPr>
                <w:rFonts w:ascii="宋体" w:eastAsia="宋体" w:hAnsi="宋体" w:cs="宋体" w:hint="eastAsia"/>
                <w:color w:val="auto"/>
                <w:sz w:val="24"/>
                <w:szCs w:val="24"/>
              </w:rPr>
              <w:lastRenderedPageBreak/>
              <w:t>3</w:t>
            </w:r>
          </w:p>
        </w:tc>
        <w:tc>
          <w:tcPr>
            <w:tcW w:w="1981" w:type="dxa"/>
          </w:tcPr>
          <w:p w14:paraId="34DD42F4" w14:textId="77777777" w:rsidR="00B42070" w:rsidRDefault="00000000">
            <w:pPr>
              <w:spacing w:before="35" w:line="228" w:lineRule="auto"/>
              <w:ind w:left="113"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本项目的特定</w:t>
            </w:r>
            <w:r>
              <w:rPr>
                <w:rFonts w:ascii="宋体" w:eastAsia="宋体" w:hAnsi="宋体" w:cs="宋体" w:hint="eastAsia"/>
                <w:color w:val="auto"/>
                <w:spacing w:val="10"/>
                <w:sz w:val="24"/>
                <w:szCs w:val="24"/>
              </w:rPr>
              <w:t>资</w:t>
            </w:r>
            <w:r>
              <w:rPr>
                <w:rFonts w:ascii="宋体" w:eastAsia="宋体" w:hAnsi="宋体" w:cs="宋体" w:hint="eastAsia"/>
                <w:color w:val="auto"/>
                <w:spacing w:val="-3"/>
                <w:sz w:val="24"/>
                <w:szCs w:val="24"/>
              </w:rPr>
              <w:t>格</w:t>
            </w:r>
            <w:r>
              <w:rPr>
                <w:rFonts w:ascii="宋体" w:eastAsia="宋体" w:hAnsi="宋体" w:cs="宋体" w:hint="eastAsia"/>
                <w:color w:val="auto"/>
                <w:spacing w:val="-2"/>
                <w:sz w:val="24"/>
                <w:szCs w:val="24"/>
              </w:rPr>
              <w:t>要求</w:t>
            </w:r>
          </w:p>
        </w:tc>
        <w:tc>
          <w:tcPr>
            <w:tcW w:w="4819" w:type="dxa"/>
          </w:tcPr>
          <w:p w14:paraId="275E5AD1"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如有，见第一章《投标邀请》</w:t>
            </w:r>
          </w:p>
        </w:tc>
        <w:tc>
          <w:tcPr>
            <w:tcW w:w="1819" w:type="dxa"/>
          </w:tcPr>
          <w:p w14:paraId="69CEC509" w14:textId="77777777" w:rsidR="00B42070" w:rsidRDefault="00B42070">
            <w:pPr>
              <w:rPr>
                <w:rFonts w:ascii="宋体" w:eastAsia="宋体" w:hAnsi="宋体" w:cs="宋体" w:hint="eastAsia"/>
                <w:color w:val="auto"/>
              </w:rPr>
            </w:pPr>
          </w:p>
        </w:tc>
      </w:tr>
      <w:tr w:rsidR="00B42070" w14:paraId="534A3D6A" w14:textId="77777777">
        <w:trPr>
          <w:trHeight w:val="818"/>
        </w:trPr>
        <w:tc>
          <w:tcPr>
            <w:tcW w:w="849" w:type="dxa"/>
          </w:tcPr>
          <w:p w14:paraId="4571DFD8" w14:textId="77777777" w:rsidR="00B42070" w:rsidRDefault="00000000">
            <w:pPr>
              <w:spacing w:before="68" w:line="201" w:lineRule="auto"/>
              <w:rPr>
                <w:rFonts w:ascii="宋体" w:eastAsia="宋体" w:hAnsi="宋体" w:cs="宋体" w:hint="eastAsia"/>
                <w:color w:val="auto"/>
                <w:sz w:val="24"/>
                <w:szCs w:val="24"/>
              </w:rPr>
            </w:pPr>
            <w:r>
              <w:rPr>
                <w:rFonts w:ascii="宋体" w:eastAsia="宋体" w:hAnsi="宋体" w:cs="宋体" w:hint="eastAsia"/>
                <w:color w:val="auto"/>
                <w:spacing w:val="9"/>
                <w:sz w:val="24"/>
                <w:szCs w:val="24"/>
              </w:rPr>
              <w:t>3</w:t>
            </w:r>
            <w:r>
              <w:rPr>
                <w:rFonts w:ascii="宋体" w:eastAsia="宋体" w:hAnsi="宋体" w:cs="宋体" w:hint="eastAsia"/>
                <w:color w:val="auto"/>
                <w:spacing w:val="8"/>
                <w:sz w:val="24"/>
                <w:szCs w:val="24"/>
              </w:rPr>
              <w:t>-1</w:t>
            </w:r>
          </w:p>
        </w:tc>
        <w:tc>
          <w:tcPr>
            <w:tcW w:w="1981" w:type="dxa"/>
          </w:tcPr>
          <w:p w14:paraId="3CA54D84" w14:textId="77777777" w:rsidR="00B42070" w:rsidRDefault="00000000">
            <w:pPr>
              <w:spacing w:before="194" w:line="254" w:lineRule="auto"/>
              <w:ind w:left="114"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其他特定资格</w:t>
            </w:r>
            <w:r>
              <w:rPr>
                <w:rFonts w:ascii="宋体" w:eastAsia="宋体" w:hAnsi="宋体" w:cs="宋体" w:hint="eastAsia"/>
                <w:color w:val="auto"/>
                <w:spacing w:val="10"/>
                <w:sz w:val="24"/>
                <w:szCs w:val="24"/>
              </w:rPr>
              <w:t>要</w:t>
            </w:r>
            <w:r>
              <w:rPr>
                <w:rFonts w:ascii="宋体" w:eastAsia="宋体" w:hAnsi="宋体" w:cs="宋体" w:hint="eastAsia"/>
                <w:color w:val="auto"/>
                <w:sz w:val="24"/>
                <w:szCs w:val="24"/>
              </w:rPr>
              <w:t xml:space="preserve"> 求</w:t>
            </w:r>
          </w:p>
        </w:tc>
        <w:tc>
          <w:tcPr>
            <w:tcW w:w="4819" w:type="dxa"/>
          </w:tcPr>
          <w:p w14:paraId="2C9B97F2" w14:textId="77777777" w:rsidR="00B42070" w:rsidRDefault="00000000">
            <w:pPr>
              <w:widowControl w:val="0"/>
              <w:kinsoku/>
              <w:autoSpaceDE/>
              <w:autoSpaceDN/>
              <w:adjustRightInd/>
              <w:snapToGrid/>
              <w:spacing w:line="360" w:lineRule="auto"/>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如有，见第一章《投标邀请》</w:t>
            </w:r>
          </w:p>
        </w:tc>
        <w:tc>
          <w:tcPr>
            <w:tcW w:w="1819" w:type="dxa"/>
          </w:tcPr>
          <w:p w14:paraId="6820F455" w14:textId="77777777" w:rsidR="00B42070" w:rsidRDefault="00B42070">
            <w:pPr>
              <w:spacing w:before="40" w:line="230" w:lineRule="auto"/>
              <w:ind w:left="116" w:right="107" w:firstLine="1"/>
              <w:rPr>
                <w:rFonts w:ascii="宋体" w:eastAsia="宋体" w:hAnsi="宋体" w:cs="宋体" w:hint="eastAsia"/>
                <w:color w:val="auto"/>
                <w:sz w:val="24"/>
                <w:szCs w:val="24"/>
              </w:rPr>
            </w:pPr>
          </w:p>
        </w:tc>
      </w:tr>
    </w:tbl>
    <w:p w14:paraId="6222F1DC" w14:textId="77777777" w:rsidR="00B42070" w:rsidRDefault="00B42070">
      <w:pPr>
        <w:rPr>
          <w:rFonts w:ascii="宋体" w:eastAsia="宋体" w:hAnsi="宋体" w:cs="宋体" w:hint="eastAsia"/>
          <w:color w:val="auto"/>
        </w:rPr>
      </w:pPr>
    </w:p>
    <w:p w14:paraId="71A56367" w14:textId="77777777" w:rsidR="00B42070" w:rsidRDefault="00B42070">
      <w:pPr>
        <w:rPr>
          <w:rFonts w:ascii="宋体" w:eastAsia="宋体" w:hAnsi="宋体" w:cs="宋体" w:hint="eastAsia"/>
          <w:color w:val="auto"/>
        </w:rPr>
      </w:pPr>
    </w:p>
    <w:p w14:paraId="70E3687E" w14:textId="77777777" w:rsidR="00B42070" w:rsidRDefault="00B42070">
      <w:pPr>
        <w:pStyle w:val="2"/>
        <w:rPr>
          <w:rFonts w:ascii="宋体" w:eastAsia="宋体" w:hAnsi="宋体" w:cs="宋体" w:hint="eastAsia"/>
          <w:color w:val="auto"/>
        </w:rPr>
      </w:pPr>
    </w:p>
    <w:p w14:paraId="5F2C9033" w14:textId="77777777" w:rsidR="00B42070" w:rsidRDefault="00B42070">
      <w:pPr>
        <w:pStyle w:val="2"/>
        <w:jc w:val="both"/>
        <w:rPr>
          <w:rFonts w:ascii="宋体" w:eastAsia="宋体" w:hAnsi="宋体" w:cs="宋体" w:hint="eastAsia"/>
        </w:rPr>
      </w:pPr>
    </w:p>
    <w:p w14:paraId="4BA4DA0E" w14:textId="77777777" w:rsidR="00B42070" w:rsidRDefault="00B42070">
      <w:pPr>
        <w:spacing w:line="39" w:lineRule="exact"/>
        <w:rPr>
          <w:rFonts w:ascii="宋体" w:eastAsia="宋体" w:hAnsi="宋体" w:cs="宋体" w:hint="eastAsia"/>
          <w:color w:val="auto"/>
        </w:rPr>
      </w:pPr>
    </w:p>
    <w:p w14:paraId="0E4E29A6" w14:textId="77777777" w:rsidR="00B42070" w:rsidRDefault="00B42070">
      <w:pPr>
        <w:rPr>
          <w:rFonts w:ascii="宋体" w:eastAsia="宋体" w:hAnsi="宋体" w:cs="宋体" w:hint="eastAsia"/>
          <w:color w:val="auto"/>
        </w:rPr>
        <w:sectPr w:rsidR="00B42070">
          <w:footerReference w:type="default" r:id="rId20"/>
          <w:pgSz w:w="11907" w:h="16840"/>
          <w:pgMar w:top="1440" w:right="1080" w:bottom="1440" w:left="1080" w:header="879" w:footer="886" w:gutter="0"/>
          <w:cols w:space="720" w:equalWidth="0">
            <w:col w:w="9299"/>
          </w:cols>
        </w:sectPr>
      </w:pPr>
    </w:p>
    <w:p w14:paraId="67A0819F" w14:textId="77777777" w:rsidR="00B42070" w:rsidRDefault="00000000">
      <w:pPr>
        <w:pStyle w:val="1"/>
        <w:spacing w:after="0"/>
        <w:jc w:val="center"/>
        <w:rPr>
          <w:rFonts w:ascii="宋体" w:eastAsia="宋体" w:hAnsi="宋体" w:cs="宋体" w:hint="eastAsia"/>
        </w:rPr>
      </w:pPr>
      <w:bookmarkStart w:id="102" w:name="_Toc15949"/>
      <w:r>
        <w:rPr>
          <w:rFonts w:ascii="宋体" w:eastAsia="宋体" w:hAnsi="宋体" w:cs="宋体" w:hint="eastAsia"/>
        </w:rPr>
        <w:lastRenderedPageBreak/>
        <w:t>第四章  评标程序、评标方法和评标标准</w:t>
      </w:r>
      <w:bookmarkEnd w:id="102"/>
    </w:p>
    <w:p w14:paraId="13999312" w14:textId="77777777" w:rsidR="00B42070" w:rsidRDefault="00000000">
      <w:pPr>
        <w:pStyle w:val="2"/>
        <w:spacing w:before="0"/>
        <w:rPr>
          <w:rFonts w:ascii="宋体" w:eastAsia="宋体" w:hAnsi="宋体" w:cs="宋体" w:hint="eastAsia"/>
          <w:color w:val="auto"/>
          <w:sz w:val="24"/>
          <w:szCs w:val="24"/>
        </w:rPr>
      </w:pPr>
      <w:bookmarkStart w:id="103" w:name="_Toc14735"/>
      <w:bookmarkStart w:id="104" w:name="_Toc164412177"/>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一、评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标方法</w:t>
      </w:r>
      <w:bookmarkEnd w:id="103"/>
      <w:bookmarkEnd w:id="104"/>
    </w:p>
    <w:p w14:paraId="05ABD902" w14:textId="77777777" w:rsidR="00B42070" w:rsidRDefault="00000000">
      <w:pPr>
        <w:spacing w:line="360" w:lineRule="auto"/>
        <w:ind w:firstLineChars="200" w:firstLine="482"/>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投标文件的符合性审查</w:t>
      </w:r>
    </w:p>
    <w:p w14:paraId="2CB0CF6F" w14:textId="77777777" w:rsidR="00B42070"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1.1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委员会对资格审查合格的投标人的投标文件进行符合性审查，以确定其</w:t>
      </w:r>
      <w:r>
        <w:rPr>
          <w:rFonts w:ascii="宋体" w:eastAsia="宋体" w:hAnsi="宋体" w:cs="宋体" w:hint="eastAsia"/>
          <w:color w:val="auto"/>
          <w:spacing w:val="-3"/>
          <w:sz w:val="24"/>
          <w:szCs w:val="24"/>
        </w:rPr>
        <w:t>是否满足招标文件的实质性要求</w:t>
      </w:r>
      <w:r>
        <w:rPr>
          <w:rFonts w:ascii="宋体" w:eastAsia="宋体" w:hAnsi="宋体" w:cs="宋体" w:hint="eastAsia"/>
          <w:color w:val="auto"/>
          <w:spacing w:val="-2"/>
          <w:sz w:val="24"/>
          <w:szCs w:val="24"/>
        </w:rPr>
        <w:t>。</w:t>
      </w:r>
    </w:p>
    <w:p w14:paraId="1612A786" w14:textId="77777777" w:rsidR="00B42070"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委员会根据《符合性审查要求》中规定的审查因素和审查内容，对投标人的投标文件是否实质上响应招标文件进行符合性审查，并形成符合性</w:t>
      </w:r>
      <w:r>
        <w:rPr>
          <w:rFonts w:ascii="宋体" w:eastAsia="宋体" w:hAnsi="宋体" w:cs="宋体" w:hint="eastAsia"/>
          <w:color w:val="auto"/>
          <w:spacing w:val="1"/>
          <w:sz w:val="24"/>
          <w:szCs w:val="24"/>
        </w:rPr>
        <w:t>审</w:t>
      </w:r>
      <w:r>
        <w:rPr>
          <w:rFonts w:ascii="宋体" w:eastAsia="宋体" w:hAnsi="宋体" w:cs="宋体" w:hint="eastAsia"/>
          <w:color w:val="auto"/>
          <w:sz w:val="24"/>
          <w:szCs w:val="24"/>
        </w:rPr>
        <w:t>查</w:t>
      </w:r>
      <w:r>
        <w:rPr>
          <w:rFonts w:ascii="宋体" w:eastAsia="宋体" w:hAnsi="宋体" w:cs="宋体" w:hint="eastAsia"/>
          <w:color w:val="auto"/>
          <w:spacing w:val="2"/>
          <w:sz w:val="24"/>
          <w:szCs w:val="24"/>
        </w:rPr>
        <w:t>评审结果。投标人《投标文件》有任何一项不符合</w:t>
      </w:r>
      <w:r>
        <w:rPr>
          <w:rFonts w:ascii="宋体" w:eastAsia="宋体" w:hAnsi="宋体" w:cs="宋体" w:hint="eastAsia"/>
          <w:color w:val="auto"/>
          <w:spacing w:val="1"/>
          <w:sz w:val="24"/>
          <w:szCs w:val="24"/>
        </w:rPr>
        <w:t>《符合性审查要求》</w:t>
      </w:r>
      <w:r>
        <w:rPr>
          <w:rFonts w:ascii="宋体" w:eastAsia="宋体" w:hAnsi="宋体" w:cs="宋体" w:hint="eastAsia"/>
          <w:color w:val="auto"/>
          <w:spacing w:val="-18"/>
          <w:sz w:val="24"/>
          <w:szCs w:val="24"/>
        </w:rPr>
        <w:t>要</w:t>
      </w:r>
      <w:r>
        <w:rPr>
          <w:rFonts w:ascii="宋体" w:eastAsia="宋体" w:hAnsi="宋体" w:cs="宋体" w:hint="eastAsia"/>
          <w:color w:val="auto"/>
          <w:spacing w:val="-12"/>
          <w:sz w:val="24"/>
          <w:szCs w:val="24"/>
        </w:rPr>
        <w:t>求的，</w:t>
      </w:r>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2"/>
          <w:sz w:val="24"/>
          <w:szCs w:val="24"/>
        </w:rPr>
        <w:t>。</w:t>
      </w:r>
    </w:p>
    <w:p w14:paraId="64B17D1E" w14:textId="77777777" w:rsidR="00B42070" w:rsidRDefault="00000000">
      <w:pPr>
        <w:spacing w:line="360" w:lineRule="auto"/>
        <w:ind w:firstLineChars="1700" w:firstLine="4063"/>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符合性审查要求</w:t>
      </w:r>
    </w:p>
    <w:p w14:paraId="0819E602" w14:textId="77777777" w:rsidR="00B42070" w:rsidRDefault="00B42070">
      <w:pPr>
        <w:spacing w:line="144" w:lineRule="exact"/>
        <w:rPr>
          <w:rFonts w:ascii="宋体" w:eastAsia="宋体" w:hAnsi="宋体" w:cs="宋体" w:hint="eastAsia"/>
          <w:color w:val="auto"/>
        </w:rPr>
      </w:pPr>
    </w:p>
    <w:tbl>
      <w:tblPr>
        <w:tblStyle w:val="TableNormal"/>
        <w:tblW w:w="963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725"/>
        <w:gridCol w:w="7151"/>
      </w:tblGrid>
      <w:tr w:rsidR="00B42070" w14:paraId="7085B397" w14:textId="77777777">
        <w:trPr>
          <w:trHeight w:val="321"/>
        </w:trPr>
        <w:tc>
          <w:tcPr>
            <w:tcW w:w="754" w:type="dxa"/>
          </w:tcPr>
          <w:p w14:paraId="649982BD" w14:textId="77777777" w:rsidR="00B42070" w:rsidRDefault="00000000">
            <w:pPr>
              <w:spacing w:before="41" w:line="215" w:lineRule="auto"/>
              <w:ind w:left="143"/>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725" w:type="dxa"/>
          </w:tcPr>
          <w:p w14:paraId="70396659" w14:textId="77777777" w:rsidR="00B42070" w:rsidRDefault="00000000">
            <w:pPr>
              <w:spacing w:before="41" w:line="215" w:lineRule="auto"/>
              <w:ind w:left="439"/>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7151" w:type="dxa"/>
          </w:tcPr>
          <w:p w14:paraId="65184E6E" w14:textId="77777777" w:rsidR="00B42070" w:rsidRDefault="00000000">
            <w:pPr>
              <w:spacing w:before="41" w:line="215" w:lineRule="auto"/>
              <w:ind w:left="289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r>
      <w:tr w:rsidR="00B42070" w14:paraId="6B995E37" w14:textId="77777777">
        <w:trPr>
          <w:trHeight w:val="690"/>
        </w:trPr>
        <w:tc>
          <w:tcPr>
            <w:tcW w:w="754" w:type="dxa"/>
          </w:tcPr>
          <w:p w14:paraId="54479BB2" w14:textId="77777777" w:rsidR="00B42070" w:rsidRDefault="00000000">
            <w:pPr>
              <w:spacing w:before="245" w:line="199" w:lineRule="auto"/>
              <w:ind w:left="3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725" w:type="dxa"/>
          </w:tcPr>
          <w:p w14:paraId="5A2CCE9C" w14:textId="77777777" w:rsidR="00B42070" w:rsidRDefault="00000000">
            <w:pPr>
              <w:spacing w:before="222" w:line="219" w:lineRule="auto"/>
              <w:ind w:left="111"/>
              <w:rPr>
                <w:rFonts w:ascii="宋体" w:eastAsia="宋体" w:hAnsi="宋体" w:cs="宋体" w:hint="eastAsia"/>
                <w:color w:val="auto"/>
                <w:sz w:val="24"/>
                <w:szCs w:val="24"/>
              </w:rPr>
            </w:pPr>
            <w:r>
              <w:rPr>
                <w:rFonts w:ascii="宋体" w:eastAsia="宋体" w:hAnsi="宋体" w:cs="宋体" w:hint="eastAsia"/>
                <w:color w:val="auto"/>
                <w:spacing w:val="-2"/>
                <w:sz w:val="24"/>
                <w:szCs w:val="24"/>
              </w:rPr>
              <w:t>授权</w:t>
            </w:r>
            <w:r>
              <w:rPr>
                <w:rFonts w:ascii="宋体" w:eastAsia="宋体" w:hAnsi="宋体" w:cs="宋体" w:hint="eastAsia"/>
                <w:color w:val="auto"/>
                <w:spacing w:val="-1"/>
                <w:sz w:val="24"/>
                <w:szCs w:val="24"/>
              </w:rPr>
              <w:t>委托书</w:t>
            </w:r>
          </w:p>
        </w:tc>
        <w:tc>
          <w:tcPr>
            <w:tcW w:w="7151" w:type="dxa"/>
          </w:tcPr>
          <w:p w14:paraId="03FF1370" w14:textId="77777777" w:rsidR="00B42070" w:rsidRDefault="00000000">
            <w:pPr>
              <w:spacing w:before="222" w:line="219" w:lineRule="auto"/>
              <w:ind w:left="116"/>
              <w:rPr>
                <w:rFonts w:ascii="宋体" w:eastAsia="宋体" w:hAnsi="宋体" w:cs="宋体" w:hint="eastAsia"/>
                <w:color w:val="auto"/>
                <w:sz w:val="24"/>
                <w:szCs w:val="24"/>
              </w:rPr>
            </w:pPr>
            <w:r>
              <w:rPr>
                <w:rFonts w:ascii="宋体" w:eastAsia="宋体" w:hAnsi="宋体" w:cs="宋体" w:hint="eastAsia"/>
                <w:color w:val="auto"/>
                <w:spacing w:val="-6"/>
                <w:sz w:val="24"/>
                <w:szCs w:val="24"/>
              </w:rPr>
              <w:t>按</w:t>
            </w:r>
            <w:r>
              <w:rPr>
                <w:rFonts w:ascii="宋体" w:eastAsia="宋体" w:hAnsi="宋体" w:cs="宋体" w:hint="eastAsia"/>
                <w:color w:val="auto"/>
                <w:spacing w:val="-4"/>
                <w:sz w:val="24"/>
                <w:szCs w:val="24"/>
              </w:rPr>
              <w:t>招标文件要求提供授权委托书；</w:t>
            </w:r>
          </w:p>
        </w:tc>
      </w:tr>
      <w:tr w:rsidR="00B42070" w14:paraId="643F8394" w14:textId="77777777">
        <w:trPr>
          <w:trHeight w:val="689"/>
        </w:trPr>
        <w:tc>
          <w:tcPr>
            <w:tcW w:w="754" w:type="dxa"/>
          </w:tcPr>
          <w:p w14:paraId="75C05C76" w14:textId="77777777" w:rsidR="00B42070" w:rsidRDefault="00000000">
            <w:pPr>
              <w:spacing w:before="244" w:line="201" w:lineRule="auto"/>
              <w:ind w:left="3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725" w:type="dxa"/>
          </w:tcPr>
          <w:p w14:paraId="6FA81E10" w14:textId="77777777" w:rsidR="00B42070" w:rsidRDefault="00000000">
            <w:pPr>
              <w:spacing w:before="223" w:line="220"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投标完整性</w:t>
            </w:r>
          </w:p>
        </w:tc>
        <w:tc>
          <w:tcPr>
            <w:tcW w:w="7151" w:type="dxa"/>
          </w:tcPr>
          <w:p w14:paraId="1F964E1D" w14:textId="77777777" w:rsidR="00B42070" w:rsidRDefault="00000000">
            <w:pPr>
              <w:spacing w:before="223" w:line="219"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未将一个采购包中的内容拆分投标；</w:t>
            </w:r>
          </w:p>
        </w:tc>
      </w:tr>
      <w:tr w:rsidR="00B42070" w14:paraId="1BDE4D55" w14:textId="77777777">
        <w:trPr>
          <w:trHeight w:val="689"/>
        </w:trPr>
        <w:tc>
          <w:tcPr>
            <w:tcW w:w="754" w:type="dxa"/>
          </w:tcPr>
          <w:p w14:paraId="73A7A4D2" w14:textId="77777777" w:rsidR="00B42070" w:rsidRDefault="00000000">
            <w:pPr>
              <w:spacing w:before="246" w:line="201"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3</w:t>
            </w:r>
          </w:p>
        </w:tc>
        <w:tc>
          <w:tcPr>
            <w:tcW w:w="1725" w:type="dxa"/>
          </w:tcPr>
          <w:p w14:paraId="016B0740" w14:textId="77777777" w:rsidR="00B42070" w:rsidRDefault="00000000">
            <w:pPr>
              <w:spacing w:before="222" w:line="219" w:lineRule="auto"/>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151" w:type="dxa"/>
          </w:tcPr>
          <w:p w14:paraId="0201D894" w14:textId="77777777" w:rsidR="00B42070" w:rsidRDefault="00000000">
            <w:pPr>
              <w:spacing w:before="1" w:line="276" w:lineRule="auto"/>
              <w:ind w:left="117" w:right="297"/>
              <w:rPr>
                <w:rFonts w:ascii="宋体" w:eastAsia="宋体" w:hAnsi="宋体" w:cs="宋体" w:hint="eastAsia"/>
                <w:color w:val="auto"/>
                <w:sz w:val="23"/>
                <w:szCs w:val="23"/>
              </w:rPr>
            </w:pPr>
            <w:r>
              <w:rPr>
                <w:rFonts w:ascii="宋体" w:eastAsia="宋体" w:hAnsi="宋体" w:cs="宋体" w:hint="eastAsia"/>
                <w:color w:val="auto"/>
                <w:spacing w:val="18"/>
                <w:sz w:val="23"/>
                <w:szCs w:val="23"/>
              </w:rPr>
              <w:t>投标</w:t>
            </w:r>
            <w:r>
              <w:rPr>
                <w:rFonts w:ascii="宋体" w:eastAsia="宋体" w:hAnsi="宋体" w:cs="宋体" w:hint="eastAsia"/>
                <w:color w:val="auto"/>
                <w:spacing w:val="11"/>
                <w:sz w:val="23"/>
                <w:szCs w:val="23"/>
              </w:rPr>
              <w:t>报</w:t>
            </w:r>
            <w:r>
              <w:rPr>
                <w:rFonts w:ascii="宋体" w:eastAsia="宋体" w:hAnsi="宋体" w:cs="宋体" w:hint="eastAsia"/>
                <w:color w:val="auto"/>
                <w:spacing w:val="9"/>
                <w:sz w:val="23"/>
                <w:szCs w:val="23"/>
              </w:rPr>
              <w:t>价未超过招标文件中规定的项目/采购包预算金额或者</w:t>
            </w:r>
            <w:r>
              <w:rPr>
                <w:rFonts w:ascii="宋体" w:eastAsia="宋体" w:hAnsi="宋体" w:cs="宋体" w:hint="eastAsia"/>
                <w:color w:val="auto"/>
                <w:spacing w:val="4"/>
                <w:sz w:val="23"/>
                <w:szCs w:val="23"/>
              </w:rPr>
              <w:t>项目/采购包最高限价</w:t>
            </w:r>
            <w:r>
              <w:rPr>
                <w:rFonts w:ascii="宋体" w:eastAsia="宋体" w:hAnsi="宋体" w:cs="宋体" w:hint="eastAsia"/>
                <w:color w:val="auto"/>
                <w:spacing w:val="1"/>
                <w:sz w:val="23"/>
                <w:szCs w:val="23"/>
              </w:rPr>
              <w:t>；</w:t>
            </w:r>
          </w:p>
        </w:tc>
      </w:tr>
      <w:tr w:rsidR="00B42070" w14:paraId="4B6FE345" w14:textId="77777777">
        <w:trPr>
          <w:trHeight w:val="690"/>
        </w:trPr>
        <w:tc>
          <w:tcPr>
            <w:tcW w:w="754" w:type="dxa"/>
          </w:tcPr>
          <w:p w14:paraId="3A497142" w14:textId="77777777" w:rsidR="00B42070" w:rsidRDefault="00000000">
            <w:pPr>
              <w:spacing w:before="248" w:line="199" w:lineRule="auto"/>
              <w:ind w:left="309"/>
              <w:rPr>
                <w:rFonts w:ascii="宋体" w:eastAsia="宋体" w:hAnsi="宋体" w:cs="宋体" w:hint="eastAsia"/>
                <w:color w:val="auto"/>
                <w:sz w:val="24"/>
                <w:szCs w:val="24"/>
              </w:rPr>
            </w:pPr>
            <w:r>
              <w:rPr>
                <w:rFonts w:ascii="宋体" w:eastAsia="宋体" w:hAnsi="宋体" w:cs="宋体" w:hint="eastAsia"/>
                <w:color w:val="auto"/>
                <w:spacing w:val="7"/>
                <w:sz w:val="24"/>
                <w:szCs w:val="24"/>
              </w:rPr>
              <w:t>4</w:t>
            </w:r>
          </w:p>
        </w:tc>
        <w:tc>
          <w:tcPr>
            <w:tcW w:w="1725" w:type="dxa"/>
          </w:tcPr>
          <w:p w14:paraId="2E8AC516" w14:textId="77777777" w:rsidR="00B42070" w:rsidRDefault="00000000">
            <w:pPr>
              <w:spacing w:before="224" w:line="219" w:lineRule="auto"/>
              <w:ind w:left="110"/>
              <w:rPr>
                <w:rFonts w:ascii="宋体" w:eastAsia="宋体" w:hAnsi="宋体" w:cs="宋体" w:hint="eastAsia"/>
                <w:color w:val="auto"/>
                <w:sz w:val="24"/>
                <w:szCs w:val="24"/>
              </w:rPr>
            </w:pPr>
            <w:r>
              <w:rPr>
                <w:rFonts w:ascii="宋体" w:eastAsia="宋体" w:hAnsi="宋体" w:cs="宋体" w:hint="eastAsia"/>
                <w:color w:val="auto"/>
                <w:spacing w:val="-2"/>
                <w:sz w:val="24"/>
                <w:szCs w:val="24"/>
              </w:rPr>
              <w:t>报</w:t>
            </w:r>
            <w:r>
              <w:rPr>
                <w:rFonts w:ascii="宋体" w:eastAsia="宋体" w:hAnsi="宋体" w:cs="宋体" w:hint="eastAsia"/>
                <w:color w:val="auto"/>
                <w:spacing w:val="-1"/>
                <w:sz w:val="24"/>
                <w:szCs w:val="24"/>
              </w:rPr>
              <w:t>价唯一性</w:t>
            </w:r>
          </w:p>
        </w:tc>
        <w:tc>
          <w:tcPr>
            <w:tcW w:w="7151" w:type="dxa"/>
          </w:tcPr>
          <w:p w14:paraId="1CB79F88" w14:textId="77777777" w:rsidR="00B42070" w:rsidRDefault="00000000">
            <w:pPr>
              <w:spacing w:before="68" w:line="239" w:lineRule="auto"/>
              <w:ind w:left="133" w:right="136" w:hanging="16"/>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投标文件未出现可选择性或可调整的报价(招标文件另有规定</w:t>
            </w:r>
            <w:r>
              <w:rPr>
                <w:rFonts w:ascii="宋体" w:eastAsia="宋体" w:hAnsi="宋体" w:cs="宋体" w:hint="eastAsia"/>
                <w:color w:val="auto"/>
                <w:spacing w:val="7"/>
                <w:sz w:val="24"/>
                <w:szCs w:val="24"/>
              </w:rPr>
              <w:t>的除外)；</w:t>
            </w:r>
          </w:p>
        </w:tc>
      </w:tr>
      <w:tr w:rsidR="00B42070" w14:paraId="433F5C4B" w14:textId="77777777">
        <w:trPr>
          <w:trHeight w:val="689"/>
        </w:trPr>
        <w:tc>
          <w:tcPr>
            <w:tcW w:w="754" w:type="dxa"/>
          </w:tcPr>
          <w:p w14:paraId="1E6EB71E" w14:textId="77777777" w:rsidR="00B42070" w:rsidRDefault="00000000">
            <w:pPr>
              <w:spacing w:before="249" w:line="199"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5</w:t>
            </w:r>
          </w:p>
        </w:tc>
        <w:tc>
          <w:tcPr>
            <w:tcW w:w="1725" w:type="dxa"/>
          </w:tcPr>
          <w:p w14:paraId="1873C6B4" w14:textId="77777777" w:rsidR="00B42070" w:rsidRDefault="00000000">
            <w:pPr>
              <w:spacing w:before="223" w:line="221"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投标有效期</w:t>
            </w:r>
          </w:p>
        </w:tc>
        <w:tc>
          <w:tcPr>
            <w:tcW w:w="7151" w:type="dxa"/>
          </w:tcPr>
          <w:p w14:paraId="2C9AA1D6" w14:textId="77777777" w:rsidR="00B42070" w:rsidRDefault="00000000">
            <w:pPr>
              <w:spacing w:before="70" w:line="238" w:lineRule="auto"/>
              <w:ind w:left="117" w:right="136"/>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投标文件中承诺的投标有效</w:t>
            </w:r>
            <w:r>
              <w:rPr>
                <w:rFonts w:ascii="宋体" w:eastAsia="宋体" w:hAnsi="宋体" w:cs="宋体" w:hint="eastAsia"/>
                <w:color w:val="auto"/>
                <w:sz w:val="24"/>
                <w:szCs w:val="24"/>
              </w:rPr>
              <w:t>期满足招标文件中载明的投标有效</w:t>
            </w:r>
            <w:r>
              <w:rPr>
                <w:rFonts w:ascii="宋体" w:eastAsia="宋体" w:hAnsi="宋体" w:cs="宋体" w:hint="eastAsia"/>
                <w:color w:val="auto"/>
                <w:spacing w:val="-15"/>
                <w:sz w:val="24"/>
                <w:szCs w:val="24"/>
              </w:rPr>
              <w:t>期的；</w:t>
            </w:r>
          </w:p>
        </w:tc>
      </w:tr>
      <w:tr w:rsidR="00B42070" w14:paraId="20458AB3" w14:textId="77777777">
        <w:trPr>
          <w:trHeight w:val="690"/>
        </w:trPr>
        <w:tc>
          <w:tcPr>
            <w:tcW w:w="754" w:type="dxa"/>
          </w:tcPr>
          <w:p w14:paraId="70C48302" w14:textId="77777777" w:rsidR="00B42070" w:rsidRDefault="00000000">
            <w:pPr>
              <w:spacing w:before="245" w:line="202" w:lineRule="auto"/>
              <w:ind w:left="314"/>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6</w:t>
            </w:r>
          </w:p>
        </w:tc>
        <w:tc>
          <w:tcPr>
            <w:tcW w:w="1725" w:type="dxa"/>
          </w:tcPr>
          <w:p w14:paraId="3DE2D4CB" w14:textId="77777777" w:rsidR="00B42070" w:rsidRDefault="00000000">
            <w:pPr>
              <w:spacing w:before="225" w:line="220" w:lineRule="auto"/>
              <w:ind w:left="118"/>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签署、盖章</w:t>
            </w:r>
          </w:p>
        </w:tc>
        <w:tc>
          <w:tcPr>
            <w:tcW w:w="7151" w:type="dxa"/>
          </w:tcPr>
          <w:p w14:paraId="420A4D55" w14:textId="77777777" w:rsidR="00B42070" w:rsidRDefault="00000000">
            <w:pPr>
              <w:spacing w:before="68" w:line="239" w:lineRule="auto"/>
              <w:ind w:left="122" w:right="129" w:hanging="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按照招标文件要求签署、盖章的</w:t>
            </w:r>
          </w:p>
        </w:tc>
      </w:tr>
      <w:tr w:rsidR="00B42070" w14:paraId="4CD94E45" w14:textId="77777777">
        <w:trPr>
          <w:trHeight w:val="690"/>
        </w:trPr>
        <w:tc>
          <w:tcPr>
            <w:tcW w:w="754" w:type="dxa"/>
          </w:tcPr>
          <w:p w14:paraId="26E6C02F" w14:textId="77777777" w:rsidR="00B42070" w:rsidRDefault="00000000">
            <w:pPr>
              <w:spacing w:before="245" w:line="202" w:lineRule="auto"/>
              <w:ind w:left="314"/>
              <w:rPr>
                <w:rFonts w:ascii="宋体" w:eastAsia="宋体" w:hAnsi="宋体" w:cs="宋体" w:hint="eastAsia"/>
                <w:color w:val="auto"/>
                <w:sz w:val="24"/>
                <w:szCs w:val="24"/>
              </w:rPr>
            </w:pPr>
            <w:r>
              <w:rPr>
                <w:rFonts w:ascii="宋体" w:eastAsia="宋体" w:hAnsi="宋体" w:cs="宋体" w:hint="eastAsia"/>
                <w:color w:val="auto"/>
                <w:spacing w:val="2"/>
                <w:sz w:val="24"/>
                <w:szCs w:val="24"/>
              </w:rPr>
              <w:t>7</w:t>
            </w:r>
          </w:p>
        </w:tc>
        <w:tc>
          <w:tcPr>
            <w:tcW w:w="1725" w:type="dxa"/>
          </w:tcPr>
          <w:p w14:paraId="7D6785AA" w14:textId="77777777" w:rsidR="00B42070" w:rsidRDefault="00000000">
            <w:pPr>
              <w:spacing w:before="225" w:line="220"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实</w:t>
            </w:r>
            <w:r>
              <w:rPr>
                <w:rFonts w:ascii="宋体" w:eastAsia="宋体" w:hAnsi="宋体" w:cs="宋体" w:hint="eastAsia"/>
                <w:color w:val="auto"/>
                <w:spacing w:val="-3"/>
                <w:sz w:val="24"/>
                <w:szCs w:val="24"/>
              </w:rPr>
              <w:t>质性格式</w:t>
            </w:r>
          </w:p>
        </w:tc>
        <w:tc>
          <w:tcPr>
            <w:tcW w:w="7151" w:type="dxa"/>
          </w:tcPr>
          <w:p w14:paraId="077FCC9D" w14:textId="77777777" w:rsidR="00B42070" w:rsidRDefault="00000000">
            <w:pPr>
              <w:spacing w:before="68" w:line="239" w:lineRule="auto"/>
              <w:ind w:left="122" w:right="129" w:hanging="7"/>
              <w:rPr>
                <w:rFonts w:ascii="宋体" w:eastAsia="宋体" w:hAnsi="宋体" w:cs="宋体" w:hint="eastAsia"/>
                <w:color w:val="auto"/>
                <w:sz w:val="24"/>
                <w:szCs w:val="24"/>
              </w:rPr>
            </w:pPr>
            <w:r>
              <w:rPr>
                <w:rFonts w:ascii="宋体" w:eastAsia="宋体" w:hAnsi="宋体" w:cs="宋体" w:hint="eastAsia"/>
                <w:color w:val="auto"/>
                <w:spacing w:val="4"/>
                <w:sz w:val="24"/>
                <w:szCs w:val="24"/>
              </w:rPr>
              <w:t>标记为“实质性格式”</w:t>
            </w:r>
            <w:r>
              <w:rPr>
                <w:rFonts w:ascii="宋体" w:eastAsia="宋体" w:hAnsi="宋体" w:cs="宋体" w:hint="eastAsia"/>
                <w:color w:val="auto"/>
                <w:spacing w:val="3"/>
                <w:sz w:val="24"/>
                <w:szCs w:val="24"/>
              </w:rPr>
              <w:t>的</w:t>
            </w:r>
            <w:r>
              <w:rPr>
                <w:rFonts w:ascii="宋体" w:eastAsia="宋体" w:hAnsi="宋体" w:cs="宋体" w:hint="eastAsia"/>
                <w:color w:val="auto"/>
                <w:spacing w:val="2"/>
                <w:sz w:val="24"/>
                <w:szCs w:val="24"/>
              </w:rPr>
              <w:t>文件均按招标文件要求提供且签署、盖</w:t>
            </w:r>
            <w:r>
              <w:rPr>
                <w:rFonts w:ascii="宋体" w:eastAsia="宋体" w:hAnsi="宋体" w:cs="宋体" w:hint="eastAsia"/>
                <w:color w:val="auto"/>
                <w:spacing w:val="-17"/>
                <w:sz w:val="24"/>
                <w:szCs w:val="24"/>
              </w:rPr>
              <w:t>章</w:t>
            </w:r>
            <w:r>
              <w:rPr>
                <w:rFonts w:ascii="宋体" w:eastAsia="宋体" w:hAnsi="宋体" w:cs="宋体" w:hint="eastAsia"/>
                <w:color w:val="auto"/>
                <w:spacing w:val="-16"/>
                <w:sz w:val="24"/>
                <w:szCs w:val="24"/>
              </w:rPr>
              <w:t>的；</w:t>
            </w:r>
          </w:p>
        </w:tc>
      </w:tr>
      <w:tr w:rsidR="00B42070" w14:paraId="50561A0F" w14:textId="77777777">
        <w:trPr>
          <w:trHeight w:val="689"/>
        </w:trPr>
        <w:tc>
          <w:tcPr>
            <w:tcW w:w="754" w:type="dxa"/>
          </w:tcPr>
          <w:p w14:paraId="479C7F7D" w14:textId="77777777" w:rsidR="00B42070" w:rsidRDefault="00000000">
            <w:pPr>
              <w:spacing w:before="250" w:line="199" w:lineRule="auto"/>
              <w:ind w:left="317"/>
              <w:rPr>
                <w:rFonts w:ascii="宋体" w:eastAsia="宋体" w:hAnsi="宋体" w:cs="宋体" w:hint="eastAsia"/>
                <w:color w:val="auto"/>
                <w:sz w:val="24"/>
                <w:szCs w:val="24"/>
              </w:rPr>
            </w:pPr>
            <w:r>
              <w:rPr>
                <w:rFonts w:ascii="宋体" w:eastAsia="宋体" w:hAnsi="宋体" w:cs="宋体" w:hint="eastAsia"/>
                <w:color w:val="auto"/>
                <w:sz w:val="24"/>
                <w:szCs w:val="24"/>
              </w:rPr>
              <w:t>8</w:t>
            </w:r>
          </w:p>
        </w:tc>
        <w:tc>
          <w:tcPr>
            <w:tcW w:w="1725" w:type="dxa"/>
          </w:tcPr>
          <w:p w14:paraId="59D3B0C1" w14:textId="77777777" w:rsidR="00B42070" w:rsidRDefault="00000000">
            <w:pPr>
              <w:spacing w:before="224" w:line="191" w:lineRule="auto"/>
              <w:ind w:left="133"/>
              <w:rPr>
                <w:rFonts w:ascii="宋体" w:eastAsia="宋体" w:hAnsi="宋体" w:cs="宋体" w:hint="eastAsia"/>
                <w:color w:val="auto"/>
                <w:sz w:val="24"/>
                <w:szCs w:val="24"/>
              </w:rPr>
            </w:pPr>
            <w:r>
              <w:rPr>
                <w:rFonts w:ascii="宋体" w:eastAsia="宋体" w:hAnsi="宋体" w:cs="宋体" w:hint="eastAsia"/>
                <w:color w:val="auto"/>
                <w:spacing w:val="3"/>
                <w:sz w:val="24"/>
                <w:szCs w:val="24"/>
              </w:rPr>
              <w:t>★</w:t>
            </w:r>
            <w:r>
              <w:rPr>
                <w:rFonts w:ascii="宋体" w:eastAsia="宋体" w:hAnsi="宋体" w:cs="宋体" w:hint="eastAsia"/>
                <w:color w:val="auto"/>
                <w:spacing w:val="2"/>
                <w:sz w:val="24"/>
                <w:szCs w:val="24"/>
              </w:rPr>
              <w:t>号条款响应</w:t>
            </w:r>
          </w:p>
        </w:tc>
        <w:tc>
          <w:tcPr>
            <w:tcW w:w="7151" w:type="dxa"/>
          </w:tcPr>
          <w:p w14:paraId="2930CDDB" w14:textId="77777777" w:rsidR="00B42070" w:rsidRDefault="00000000">
            <w:pPr>
              <w:spacing w:before="223" w:line="191"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投标文件满足招标文件中★号条款要求</w:t>
            </w:r>
            <w:r>
              <w:rPr>
                <w:rFonts w:ascii="宋体" w:eastAsia="宋体" w:hAnsi="宋体" w:cs="宋体" w:hint="eastAsia"/>
                <w:color w:val="auto"/>
                <w:spacing w:val="-3"/>
                <w:sz w:val="24"/>
                <w:szCs w:val="24"/>
              </w:rPr>
              <w:t>的</w:t>
            </w:r>
            <w:r>
              <w:rPr>
                <w:rFonts w:ascii="宋体" w:eastAsia="宋体" w:hAnsi="宋体" w:cs="宋体" w:hint="eastAsia"/>
                <w:color w:val="auto"/>
                <w:sz w:val="24"/>
                <w:szCs w:val="24"/>
              </w:rPr>
              <w:t>；</w:t>
            </w:r>
          </w:p>
        </w:tc>
      </w:tr>
      <w:tr w:rsidR="00B42070" w14:paraId="18C96C63" w14:textId="77777777">
        <w:trPr>
          <w:trHeight w:val="1249"/>
        </w:trPr>
        <w:tc>
          <w:tcPr>
            <w:tcW w:w="754" w:type="dxa"/>
          </w:tcPr>
          <w:p w14:paraId="12328094" w14:textId="77777777" w:rsidR="00B42070" w:rsidRDefault="00B42070">
            <w:pPr>
              <w:spacing w:line="456" w:lineRule="auto"/>
              <w:rPr>
                <w:rFonts w:ascii="宋体" w:eastAsia="宋体" w:hAnsi="宋体" w:cs="宋体" w:hint="eastAsia"/>
                <w:color w:val="auto"/>
              </w:rPr>
            </w:pPr>
          </w:p>
          <w:p w14:paraId="367B5A0D" w14:textId="77777777" w:rsidR="00B42070" w:rsidRDefault="00000000">
            <w:pPr>
              <w:spacing w:before="69" w:line="202" w:lineRule="auto"/>
              <w:ind w:left="313"/>
              <w:rPr>
                <w:rFonts w:ascii="宋体" w:eastAsia="宋体" w:hAnsi="宋体" w:cs="宋体" w:hint="eastAsia"/>
                <w:color w:val="auto"/>
                <w:sz w:val="24"/>
                <w:szCs w:val="24"/>
              </w:rPr>
            </w:pPr>
            <w:r>
              <w:rPr>
                <w:rFonts w:ascii="宋体" w:eastAsia="宋体" w:hAnsi="宋体" w:cs="宋体" w:hint="eastAsia"/>
                <w:color w:val="auto"/>
                <w:spacing w:val="4"/>
                <w:sz w:val="24"/>
                <w:szCs w:val="24"/>
              </w:rPr>
              <w:t>9</w:t>
            </w:r>
          </w:p>
        </w:tc>
        <w:tc>
          <w:tcPr>
            <w:tcW w:w="1725" w:type="dxa"/>
          </w:tcPr>
          <w:p w14:paraId="353A659D" w14:textId="77777777" w:rsidR="00B42070" w:rsidRDefault="00B42070">
            <w:pPr>
              <w:spacing w:line="273" w:lineRule="auto"/>
              <w:rPr>
                <w:rFonts w:ascii="宋体" w:eastAsia="宋体" w:hAnsi="宋体" w:cs="宋体" w:hint="eastAsia"/>
                <w:color w:val="auto"/>
              </w:rPr>
            </w:pPr>
          </w:p>
          <w:p w14:paraId="1C58F70D" w14:textId="77777777" w:rsidR="00B42070" w:rsidRDefault="00000000">
            <w:pPr>
              <w:spacing w:before="78" w:line="253" w:lineRule="auto"/>
              <w:ind w:left="118" w:right="263" w:hanging="3"/>
              <w:rPr>
                <w:rFonts w:ascii="宋体" w:eastAsia="宋体" w:hAnsi="宋体" w:cs="宋体" w:hint="eastAsia"/>
                <w:color w:val="auto"/>
                <w:sz w:val="24"/>
                <w:szCs w:val="24"/>
              </w:rPr>
            </w:pPr>
            <w:r>
              <w:rPr>
                <w:rFonts w:ascii="宋体" w:eastAsia="宋体" w:hAnsi="宋体" w:cs="宋体" w:hint="eastAsia"/>
                <w:color w:val="auto"/>
                <w:spacing w:val="-3"/>
                <w:sz w:val="24"/>
                <w:szCs w:val="24"/>
              </w:rPr>
              <w:t>分</w:t>
            </w:r>
            <w:r>
              <w:rPr>
                <w:rFonts w:ascii="宋体" w:eastAsia="宋体" w:hAnsi="宋体" w:cs="宋体" w:hint="eastAsia"/>
                <w:color w:val="auto"/>
                <w:spacing w:val="-2"/>
                <w:sz w:val="24"/>
                <w:szCs w:val="24"/>
              </w:rPr>
              <w:t>包其他要求</w:t>
            </w:r>
            <w:r>
              <w:rPr>
                <w:rFonts w:ascii="宋体" w:eastAsia="宋体" w:hAnsi="宋体" w:cs="宋体" w:hint="eastAsia"/>
                <w:color w:val="auto"/>
                <w:spacing w:val="26"/>
                <w:sz w:val="24"/>
                <w:szCs w:val="24"/>
              </w:rPr>
              <w:t>(如有)</w:t>
            </w:r>
          </w:p>
        </w:tc>
        <w:tc>
          <w:tcPr>
            <w:tcW w:w="7151" w:type="dxa"/>
          </w:tcPr>
          <w:p w14:paraId="1C0A7E59" w14:textId="77777777" w:rsidR="00B42070" w:rsidRDefault="00000000">
            <w:pPr>
              <w:spacing w:before="40" w:line="239" w:lineRule="auto"/>
              <w:ind w:left="136" w:right="145" w:hanging="19"/>
              <w:rPr>
                <w:rFonts w:ascii="宋体" w:eastAsia="宋体" w:hAnsi="宋体" w:cs="宋体" w:hint="eastAsia"/>
                <w:color w:val="auto"/>
                <w:sz w:val="24"/>
                <w:szCs w:val="24"/>
              </w:rPr>
            </w:pPr>
            <w:r>
              <w:rPr>
                <w:rFonts w:ascii="宋体" w:eastAsia="宋体" w:hAnsi="宋体" w:cs="宋体" w:hint="eastAsia"/>
                <w:color w:val="auto"/>
                <w:spacing w:val="-1"/>
                <w:sz w:val="24"/>
                <w:szCs w:val="24"/>
              </w:rPr>
              <w:t>分包履行的内容、金额或者比例未超出《投标人须</w:t>
            </w:r>
            <w:r>
              <w:rPr>
                <w:rFonts w:ascii="宋体" w:eastAsia="宋体" w:hAnsi="宋体" w:cs="宋体" w:hint="eastAsia"/>
                <w:color w:val="auto"/>
                <w:sz w:val="24"/>
                <w:szCs w:val="24"/>
              </w:rPr>
              <w:t>知资料表》</w:t>
            </w:r>
            <w:r>
              <w:rPr>
                <w:rFonts w:ascii="宋体" w:eastAsia="宋体" w:hAnsi="宋体" w:cs="宋体" w:hint="eastAsia"/>
                <w:color w:val="auto"/>
                <w:spacing w:val="-14"/>
                <w:sz w:val="24"/>
                <w:szCs w:val="24"/>
              </w:rPr>
              <w:t>中的规定；</w:t>
            </w:r>
          </w:p>
          <w:p w14:paraId="599DE0E4" w14:textId="77777777" w:rsidR="00B42070" w:rsidRDefault="00000000">
            <w:pPr>
              <w:spacing w:before="2" w:line="225" w:lineRule="auto"/>
              <w:ind w:left="114" w:right="136" w:firstLine="2"/>
              <w:rPr>
                <w:rFonts w:ascii="宋体" w:eastAsia="宋体" w:hAnsi="宋体" w:cs="宋体" w:hint="eastAsia"/>
                <w:color w:val="auto"/>
                <w:sz w:val="24"/>
                <w:szCs w:val="24"/>
              </w:rPr>
            </w:pPr>
            <w:r>
              <w:rPr>
                <w:rFonts w:ascii="宋体" w:eastAsia="宋体" w:hAnsi="宋体" w:cs="宋体" w:hint="eastAsia"/>
                <w:color w:val="auto"/>
                <w:spacing w:val="-1"/>
                <w:sz w:val="24"/>
                <w:szCs w:val="24"/>
              </w:rPr>
              <w:t>分包承担主体具备《投标人</w:t>
            </w:r>
            <w:r>
              <w:rPr>
                <w:rFonts w:ascii="宋体" w:eastAsia="宋体" w:hAnsi="宋体" w:cs="宋体" w:hint="eastAsia"/>
                <w:color w:val="auto"/>
                <w:sz w:val="24"/>
                <w:szCs w:val="24"/>
              </w:rPr>
              <w:t>须知资料表》载明的资质条件且提</w:t>
            </w:r>
            <w:r>
              <w:rPr>
                <w:rFonts w:ascii="宋体" w:eastAsia="宋体" w:hAnsi="宋体" w:cs="宋体" w:hint="eastAsia"/>
                <w:color w:val="auto"/>
                <w:spacing w:val="12"/>
                <w:sz w:val="24"/>
                <w:szCs w:val="24"/>
              </w:rPr>
              <w:t>供</w:t>
            </w:r>
            <w:r>
              <w:rPr>
                <w:rFonts w:ascii="宋体" w:eastAsia="宋体" w:hAnsi="宋体" w:cs="宋体" w:hint="eastAsia"/>
                <w:color w:val="auto"/>
                <w:spacing w:val="10"/>
                <w:sz w:val="24"/>
                <w:szCs w:val="24"/>
              </w:rPr>
              <w:t>了</w:t>
            </w:r>
            <w:r>
              <w:rPr>
                <w:rFonts w:ascii="宋体" w:eastAsia="宋体" w:hAnsi="宋体" w:cs="宋体" w:hint="eastAsia"/>
                <w:color w:val="auto"/>
                <w:spacing w:val="6"/>
                <w:sz w:val="24"/>
                <w:szCs w:val="24"/>
              </w:rPr>
              <w:t>资质证书电子件(如有)；</w:t>
            </w:r>
          </w:p>
        </w:tc>
      </w:tr>
      <w:tr w:rsidR="00B42070" w14:paraId="01D70951" w14:textId="77777777">
        <w:trPr>
          <w:trHeight w:val="846"/>
        </w:trPr>
        <w:tc>
          <w:tcPr>
            <w:tcW w:w="754" w:type="dxa"/>
          </w:tcPr>
          <w:p w14:paraId="024FD87A" w14:textId="77777777" w:rsidR="00B42070" w:rsidRDefault="00000000">
            <w:pPr>
              <w:spacing w:before="248" w:line="202" w:lineRule="auto"/>
              <w:jc w:val="center"/>
              <w:rPr>
                <w:rFonts w:ascii="宋体" w:eastAsia="宋体" w:hAnsi="宋体" w:cs="宋体" w:hint="eastAsia"/>
                <w:color w:val="auto"/>
                <w:sz w:val="24"/>
                <w:szCs w:val="24"/>
              </w:rPr>
            </w:pPr>
            <w:r>
              <w:rPr>
                <w:rFonts w:ascii="宋体" w:eastAsia="宋体" w:hAnsi="宋体" w:cs="宋体" w:hint="eastAsia"/>
                <w:color w:val="auto"/>
                <w:spacing w:val="5"/>
                <w:sz w:val="24"/>
                <w:szCs w:val="24"/>
              </w:rPr>
              <w:t>10</w:t>
            </w:r>
          </w:p>
        </w:tc>
        <w:tc>
          <w:tcPr>
            <w:tcW w:w="1725" w:type="dxa"/>
          </w:tcPr>
          <w:p w14:paraId="4C3070E0" w14:textId="77777777" w:rsidR="00B42070" w:rsidRDefault="00000000">
            <w:pPr>
              <w:spacing w:before="73" w:line="230" w:lineRule="auto"/>
              <w:ind w:left="112" w:right="123" w:hanging="2"/>
              <w:rPr>
                <w:rFonts w:ascii="宋体" w:eastAsia="宋体" w:hAnsi="宋体" w:cs="宋体" w:hint="eastAsia"/>
                <w:color w:val="auto"/>
                <w:sz w:val="24"/>
                <w:szCs w:val="24"/>
              </w:rPr>
            </w:pPr>
            <w:r>
              <w:rPr>
                <w:rFonts w:ascii="宋体" w:eastAsia="宋体" w:hAnsi="宋体" w:cs="宋体" w:hint="eastAsia"/>
                <w:color w:val="auto"/>
                <w:spacing w:val="2"/>
                <w:sz w:val="24"/>
                <w:szCs w:val="24"/>
              </w:rPr>
              <w:t>报价的修正(</w:t>
            </w:r>
            <w:r>
              <w:rPr>
                <w:rFonts w:ascii="宋体" w:eastAsia="宋体" w:hAnsi="宋体" w:cs="宋体" w:hint="eastAsia"/>
                <w:color w:val="auto"/>
                <w:spacing w:val="1"/>
                <w:sz w:val="24"/>
                <w:szCs w:val="24"/>
              </w:rPr>
              <w:t>如</w:t>
            </w:r>
            <w:r>
              <w:rPr>
                <w:rFonts w:ascii="宋体" w:eastAsia="宋体" w:hAnsi="宋体" w:cs="宋体" w:hint="eastAsia"/>
                <w:color w:val="auto"/>
                <w:spacing w:val="-10"/>
                <w:sz w:val="24"/>
                <w:szCs w:val="24"/>
              </w:rPr>
              <w:t>有</w:t>
            </w:r>
            <w:r>
              <w:rPr>
                <w:rFonts w:ascii="宋体" w:eastAsia="宋体" w:hAnsi="宋体" w:cs="宋体" w:hint="eastAsia"/>
                <w:color w:val="auto"/>
                <w:spacing w:val="-8"/>
                <w:sz w:val="24"/>
                <w:szCs w:val="24"/>
              </w:rPr>
              <w:t>)</w:t>
            </w:r>
          </w:p>
        </w:tc>
        <w:tc>
          <w:tcPr>
            <w:tcW w:w="7151" w:type="dxa"/>
          </w:tcPr>
          <w:p w14:paraId="79670FD3" w14:textId="77777777" w:rsidR="00B42070" w:rsidRDefault="00000000">
            <w:pPr>
              <w:spacing w:before="73" w:line="229" w:lineRule="auto"/>
              <w:ind w:left="114" w:right="136" w:firstLine="4"/>
              <w:rPr>
                <w:rFonts w:ascii="宋体" w:eastAsia="宋体" w:hAnsi="宋体" w:cs="宋体" w:hint="eastAsia"/>
              </w:rPr>
            </w:pPr>
            <w:r>
              <w:rPr>
                <w:rFonts w:ascii="宋体" w:eastAsia="宋体" w:hAnsi="宋体" w:cs="宋体" w:hint="eastAsia"/>
                <w:color w:val="auto"/>
                <w:spacing w:val="-1"/>
                <w:sz w:val="24"/>
                <w:szCs w:val="24"/>
              </w:rPr>
              <w:t>不涉及报价修正，或投标文件</w:t>
            </w:r>
            <w:r>
              <w:rPr>
                <w:rFonts w:ascii="宋体" w:eastAsia="宋体" w:hAnsi="宋体" w:cs="宋体" w:hint="eastAsia"/>
                <w:color w:val="auto"/>
                <w:sz w:val="24"/>
                <w:szCs w:val="24"/>
              </w:rPr>
              <w:t>报价出现前后不一致时，投标人</w:t>
            </w:r>
            <w:r>
              <w:rPr>
                <w:rFonts w:ascii="宋体" w:eastAsia="宋体" w:hAnsi="宋体" w:cs="宋体" w:hint="eastAsia"/>
                <w:color w:val="auto"/>
                <w:spacing w:val="6"/>
                <w:sz w:val="24"/>
                <w:szCs w:val="24"/>
              </w:rPr>
              <w:t>对修正后的报价予以确认；(如有</w:t>
            </w:r>
            <w:r>
              <w:rPr>
                <w:rFonts w:ascii="宋体" w:eastAsia="宋体" w:hAnsi="宋体" w:cs="宋体" w:hint="eastAsia"/>
                <w:color w:val="auto"/>
                <w:spacing w:val="5"/>
                <w:sz w:val="24"/>
                <w:szCs w:val="24"/>
              </w:rPr>
              <w:t xml:space="preserve">)         </w:t>
            </w:r>
          </w:p>
        </w:tc>
      </w:tr>
    </w:tbl>
    <w:tbl>
      <w:tblPr>
        <w:tblStyle w:val="TableNormal"/>
        <w:tblpPr w:leftFromText="180" w:rightFromText="180" w:vertAnchor="text" w:horzAnchor="page" w:tblpX="1102" w:tblpY="73"/>
        <w:tblOverlap w:val="never"/>
        <w:tblW w:w="961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691"/>
        <w:gridCol w:w="7166"/>
      </w:tblGrid>
      <w:tr w:rsidR="00B42070" w14:paraId="50C9962E" w14:textId="77777777">
        <w:trPr>
          <w:trHeight w:val="938"/>
        </w:trPr>
        <w:tc>
          <w:tcPr>
            <w:tcW w:w="754" w:type="dxa"/>
          </w:tcPr>
          <w:p w14:paraId="318D1F0D" w14:textId="77777777" w:rsidR="00B42070" w:rsidRDefault="00B42070">
            <w:pPr>
              <w:spacing w:line="301" w:lineRule="auto"/>
              <w:rPr>
                <w:rFonts w:ascii="宋体" w:eastAsia="宋体" w:hAnsi="宋体" w:cs="宋体" w:hint="eastAsia"/>
                <w:color w:val="auto"/>
              </w:rPr>
            </w:pPr>
          </w:p>
          <w:p w14:paraId="0DECF92A" w14:textId="77777777" w:rsidR="00B42070" w:rsidRDefault="00000000">
            <w:pPr>
              <w:spacing w:before="69" w:line="199"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11</w:t>
            </w:r>
          </w:p>
        </w:tc>
        <w:tc>
          <w:tcPr>
            <w:tcW w:w="1691" w:type="dxa"/>
          </w:tcPr>
          <w:p w14:paraId="571F76A8" w14:textId="77777777" w:rsidR="00B42070" w:rsidRDefault="00B42070">
            <w:pPr>
              <w:spacing w:line="269" w:lineRule="auto"/>
              <w:rPr>
                <w:rFonts w:ascii="宋体" w:eastAsia="宋体" w:hAnsi="宋体" w:cs="宋体" w:hint="eastAsia"/>
                <w:color w:val="auto"/>
              </w:rPr>
            </w:pPr>
          </w:p>
          <w:p w14:paraId="6D17DFEC" w14:textId="77777777" w:rsidR="00B42070" w:rsidRDefault="00000000">
            <w:pPr>
              <w:spacing w:before="78" w:line="220" w:lineRule="auto"/>
              <w:ind w:left="120"/>
              <w:rPr>
                <w:rFonts w:ascii="宋体" w:eastAsia="宋体" w:hAnsi="宋体" w:cs="宋体" w:hint="eastAsia"/>
                <w:color w:val="auto"/>
                <w:sz w:val="24"/>
                <w:szCs w:val="24"/>
              </w:rPr>
            </w:pPr>
            <w:r>
              <w:rPr>
                <w:rFonts w:ascii="宋体" w:eastAsia="宋体" w:hAnsi="宋体" w:cs="宋体" w:hint="eastAsia"/>
                <w:color w:val="auto"/>
                <w:spacing w:val="-4"/>
                <w:sz w:val="24"/>
                <w:szCs w:val="24"/>
              </w:rPr>
              <w:t>公</w:t>
            </w:r>
            <w:r>
              <w:rPr>
                <w:rFonts w:ascii="宋体" w:eastAsia="宋体" w:hAnsi="宋体" w:cs="宋体" w:hint="eastAsia"/>
                <w:color w:val="auto"/>
                <w:spacing w:val="-3"/>
                <w:sz w:val="24"/>
                <w:szCs w:val="24"/>
              </w:rPr>
              <w:t>平竞争</w:t>
            </w:r>
          </w:p>
        </w:tc>
        <w:tc>
          <w:tcPr>
            <w:tcW w:w="7166" w:type="dxa"/>
          </w:tcPr>
          <w:p w14:paraId="47F65938" w14:textId="77777777" w:rsidR="00B42070" w:rsidRDefault="00000000">
            <w:pPr>
              <w:spacing w:before="37" w:line="231" w:lineRule="auto"/>
              <w:ind w:left="113" w:right="136" w:firstLine="4"/>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投标人遵循公平竞争的原则</w:t>
            </w:r>
            <w:r>
              <w:rPr>
                <w:rFonts w:ascii="宋体" w:eastAsia="宋体" w:hAnsi="宋体" w:cs="宋体" w:hint="eastAsia"/>
                <w:color w:val="auto"/>
                <w:sz w:val="24"/>
                <w:szCs w:val="24"/>
              </w:rPr>
              <w:t>，不存在恶意串通，妨碍其他投标</w:t>
            </w:r>
            <w:r>
              <w:rPr>
                <w:rFonts w:ascii="宋体" w:eastAsia="宋体" w:hAnsi="宋体" w:cs="宋体" w:hint="eastAsia"/>
                <w:color w:val="auto"/>
                <w:spacing w:val="-1"/>
                <w:sz w:val="24"/>
                <w:szCs w:val="24"/>
              </w:rPr>
              <w:t>人的竞争行为，不</w:t>
            </w:r>
            <w:r>
              <w:rPr>
                <w:rFonts w:ascii="宋体" w:eastAsia="宋体" w:hAnsi="宋体" w:cs="宋体" w:hint="eastAsia"/>
                <w:color w:val="auto"/>
                <w:sz w:val="24"/>
                <w:szCs w:val="24"/>
              </w:rPr>
              <w:t>存在损害采购人或者其他投标人的合法权益</w:t>
            </w:r>
            <w:r>
              <w:rPr>
                <w:rFonts w:ascii="宋体" w:eastAsia="宋体" w:hAnsi="宋体" w:cs="宋体" w:hint="eastAsia"/>
                <w:color w:val="auto"/>
                <w:spacing w:val="-14"/>
                <w:sz w:val="24"/>
                <w:szCs w:val="24"/>
              </w:rPr>
              <w:t>情</w:t>
            </w:r>
            <w:r>
              <w:rPr>
                <w:rFonts w:ascii="宋体" w:eastAsia="宋体" w:hAnsi="宋体" w:cs="宋体" w:hint="eastAsia"/>
                <w:color w:val="auto"/>
                <w:spacing w:val="-11"/>
                <w:sz w:val="24"/>
                <w:szCs w:val="24"/>
              </w:rPr>
              <w:t>形的；</w:t>
            </w:r>
          </w:p>
        </w:tc>
      </w:tr>
      <w:tr w:rsidR="00B42070" w14:paraId="408D091E" w14:textId="77777777">
        <w:trPr>
          <w:trHeight w:val="2182"/>
        </w:trPr>
        <w:tc>
          <w:tcPr>
            <w:tcW w:w="754" w:type="dxa"/>
          </w:tcPr>
          <w:p w14:paraId="60933E92" w14:textId="77777777" w:rsidR="00B42070" w:rsidRDefault="00B42070">
            <w:pPr>
              <w:spacing w:line="307" w:lineRule="auto"/>
              <w:rPr>
                <w:rFonts w:ascii="宋体" w:eastAsia="宋体" w:hAnsi="宋体" w:cs="宋体" w:hint="eastAsia"/>
                <w:color w:val="auto"/>
              </w:rPr>
            </w:pPr>
          </w:p>
          <w:p w14:paraId="0BD45B68" w14:textId="77777777" w:rsidR="00B42070" w:rsidRDefault="00B42070">
            <w:pPr>
              <w:spacing w:line="307" w:lineRule="auto"/>
              <w:rPr>
                <w:rFonts w:ascii="宋体" w:eastAsia="宋体" w:hAnsi="宋体" w:cs="宋体" w:hint="eastAsia"/>
                <w:color w:val="auto"/>
              </w:rPr>
            </w:pPr>
          </w:p>
          <w:p w14:paraId="6CC35BA0" w14:textId="77777777" w:rsidR="00B42070" w:rsidRDefault="00B42070">
            <w:pPr>
              <w:spacing w:line="307" w:lineRule="auto"/>
              <w:rPr>
                <w:rFonts w:ascii="宋体" w:eastAsia="宋体" w:hAnsi="宋体" w:cs="宋体" w:hint="eastAsia"/>
                <w:color w:val="auto"/>
              </w:rPr>
            </w:pPr>
          </w:p>
          <w:p w14:paraId="1D9F07D5" w14:textId="77777777" w:rsidR="00B42070" w:rsidRDefault="00000000">
            <w:pPr>
              <w:spacing w:before="69" w:line="199"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12</w:t>
            </w:r>
          </w:p>
        </w:tc>
        <w:tc>
          <w:tcPr>
            <w:tcW w:w="1691" w:type="dxa"/>
          </w:tcPr>
          <w:p w14:paraId="78FC2FD9" w14:textId="77777777" w:rsidR="00B42070" w:rsidRDefault="00B42070">
            <w:pPr>
              <w:spacing w:line="296" w:lineRule="auto"/>
              <w:rPr>
                <w:rFonts w:ascii="宋体" w:eastAsia="宋体" w:hAnsi="宋体" w:cs="宋体" w:hint="eastAsia"/>
                <w:color w:val="auto"/>
              </w:rPr>
            </w:pPr>
          </w:p>
          <w:p w14:paraId="7DC47DE2" w14:textId="77777777" w:rsidR="00B42070" w:rsidRDefault="00B42070">
            <w:pPr>
              <w:spacing w:line="296" w:lineRule="auto"/>
              <w:rPr>
                <w:rFonts w:ascii="宋体" w:eastAsia="宋体" w:hAnsi="宋体" w:cs="宋体" w:hint="eastAsia"/>
                <w:color w:val="auto"/>
              </w:rPr>
            </w:pPr>
          </w:p>
          <w:p w14:paraId="761E3039" w14:textId="77777777" w:rsidR="00B42070" w:rsidRDefault="00B42070">
            <w:pPr>
              <w:spacing w:line="297" w:lineRule="auto"/>
              <w:rPr>
                <w:rFonts w:ascii="宋体" w:eastAsia="宋体" w:hAnsi="宋体" w:cs="宋体" w:hint="eastAsia"/>
                <w:color w:val="auto"/>
              </w:rPr>
            </w:pPr>
          </w:p>
          <w:p w14:paraId="7F2CF4E9" w14:textId="77777777" w:rsidR="00B42070" w:rsidRDefault="00000000">
            <w:pPr>
              <w:spacing w:before="78" w:line="221" w:lineRule="auto"/>
              <w:ind w:left="134"/>
              <w:rPr>
                <w:rFonts w:ascii="宋体" w:eastAsia="宋体" w:hAnsi="宋体" w:cs="宋体" w:hint="eastAsia"/>
                <w:color w:val="auto"/>
                <w:sz w:val="24"/>
                <w:szCs w:val="24"/>
              </w:rPr>
            </w:pPr>
            <w:r>
              <w:rPr>
                <w:rFonts w:ascii="宋体" w:eastAsia="宋体" w:hAnsi="宋体" w:cs="宋体" w:hint="eastAsia"/>
                <w:color w:val="auto"/>
                <w:spacing w:val="-9"/>
                <w:sz w:val="24"/>
                <w:szCs w:val="24"/>
              </w:rPr>
              <w:t>串</w:t>
            </w:r>
            <w:r>
              <w:rPr>
                <w:rFonts w:ascii="宋体" w:eastAsia="宋体" w:hAnsi="宋体" w:cs="宋体" w:hint="eastAsia"/>
                <w:color w:val="auto"/>
                <w:spacing w:val="-5"/>
                <w:sz w:val="24"/>
                <w:szCs w:val="24"/>
              </w:rPr>
              <w:t>通投标</w:t>
            </w:r>
          </w:p>
        </w:tc>
        <w:tc>
          <w:tcPr>
            <w:tcW w:w="7166" w:type="dxa"/>
          </w:tcPr>
          <w:p w14:paraId="7ABC98BC" w14:textId="77777777" w:rsidR="00B42070" w:rsidRDefault="00000000">
            <w:pPr>
              <w:spacing w:before="43" w:line="235"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1"/>
                <w:sz w:val="24"/>
                <w:szCs w:val="24"/>
              </w:rPr>
              <w:t>不存在《政府采购货物和服务</w:t>
            </w:r>
            <w:r>
              <w:rPr>
                <w:rFonts w:ascii="宋体" w:eastAsia="宋体" w:hAnsi="宋体" w:cs="宋体" w:hint="eastAsia"/>
                <w:color w:val="auto"/>
                <w:sz w:val="24"/>
                <w:szCs w:val="24"/>
              </w:rPr>
              <w:t>招标投标管理办法》视为投标人</w:t>
            </w:r>
            <w:r>
              <w:rPr>
                <w:rFonts w:ascii="宋体" w:eastAsia="宋体" w:hAnsi="宋体" w:cs="宋体" w:hint="eastAsia"/>
                <w:color w:val="auto"/>
                <w:spacing w:val="-6"/>
                <w:sz w:val="24"/>
                <w:szCs w:val="24"/>
              </w:rPr>
              <w:t>串通投</w:t>
            </w:r>
            <w:r>
              <w:rPr>
                <w:rFonts w:ascii="宋体" w:eastAsia="宋体" w:hAnsi="宋体" w:cs="宋体" w:hint="eastAsia"/>
                <w:color w:val="auto"/>
                <w:spacing w:val="-5"/>
                <w:sz w:val="24"/>
                <w:szCs w:val="24"/>
              </w:rPr>
              <w:t>标</w:t>
            </w:r>
            <w:r>
              <w:rPr>
                <w:rFonts w:ascii="宋体" w:eastAsia="宋体" w:hAnsi="宋体" w:cs="宋体" w:hint="eastAsia"/>
                <w:color w:val="auto"/>
                <w:spacing w:val="-3"/>
                <w:sz w:val="24"/>
                <w:szCs w:val="24"/>
              </w:rPr>
              <w:t>的情形：</w:t>
            </w:r>
          </w:p>
          <w:p w14:paraId="303C5B82" w14:textId="77777777" w:rsidR="00B42070" w:rsidRDefault="00000000">
            <w:pPr>
              <w:numPr>
                <w:ilvl w:val="0"/>
                <w:numId w:val="1"/>
              </w:numPr>
              <w:spacing w:before="43" w:line="235"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3"/>
                <w:sz w:val="24"/>
                <w:szCs w:val="24"/>
              </w:rPr>
              <w:t>不同投标人的投标文件由同一单位或者</w:t>
            </w:r>
            <w:r>
              <w:rPr>
                <w:rFonts w:ascii="宋体" w:eastAsia="宋体" w:hAnsi="宋体" w:cs="宋体" w:hint="eastAsia"/>
                <w:color w:val="auto"/>
                <w:spacing w:val="-6"/>
                <w:sz w:val="24"/>
                <w:szCs w:val="24"/>
              </w:rPr>
              <w:t>个人编制</w:t>
            </w:r>
            <w:r>
              <w:rPr>
                <w:rFonts w:ascii="宋体" w:eastAsia="宋体" w:hAnsi="宋体" w:cs="宋体" w:hint="eastAsia"/>
                <w:color w:val="auto"/>
                <w:spacing w:val="-3"/>
                <w:sz w:val="24"/>
                <w:szCs w:val="24"/>
              </w:rPr>
              <w:t>；</w:t>
            </w:r>
          </w:p>
          <w:p w14:paraId="168F63C5" w14:textId="77777777" w:rsidR="00B42070" w:rsidRDefault="00000000">
            <w:pPr>
              <w:numPr>
                <w:ilvl w:val="0"/>
                <w:numId w:val="1"/>
              </w:numPr>
              <w:spacing w:before="43" w:line="235"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不同投标人委托同一单位或者个人办理投标事</w:t>
            </w:r>
            <w:r>
              <w:rPr>
                <w:rFonts w:ascii="宋体" w:eastAsia="宋体" w:hAnsi="宋体" w:cs="宋体" w:hint="eastAsia"/>
                <w:color w:val="auto"/>
                <w:spacing w:val="-6"/>
                <w:sz w:val="24"/>
                <w:szCs w:val="24"/>
              </w:rPr>
              <w:t>宜；</w:t>
            </w:r>
          </w:p>
          <w:p w14:paraId="15F3325E" w14:textId="77777777" w:rsidR="00B42070" w:rsidRDefault="00000000">
            <w:pPr>
              <w:numPr>
                <w:ilvl w:val="0"/>
                <w:numId w:val="1"/>
              </w:numPr>
              <w:spacing w:before="43" w:line="235"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不同投标人的投标文件载明的项目管理成员或者联系</w:t>
            </w:r>
            <w:r>
              <w:rPr>
                <w:rFonts w:ascii="宋体" w:eastAsia="宋体" w:hAnsi="宋体" w:cs="宋体" w:hint="eastAsia"/>
                <w:color w:val="auto"/>
                <w:spacing w:val="-6"/>
                <w:sz w:val="24"/>
                <w:szCs w:val="24"/>
              </w:rPr>
              <w:t xml:space="preserve">人员为 </w:t>
            </w:r>
            <w:r>
              <w:rPr>
                <w:rFonts w:ascii="宋体" w:eastAsia="宋体" w:hAnsi="宋体" w:cs="宋体" w:hint="eastAsia"/>
                <w:color w:val="auto"/>
                <w:spacing w:val="-5"/>
                <w:sz w:val="24"/>
                <w:szCs w:val="24"/>
              </w:rPr>
              <w:t>同</w:t>
            </w:r>
            <w:r>
              <w:rPr>
                <w:rFonts w:ascii="宋体" w:eastAsia="宋体" w:hAnsi="宋体" w:cs="宋体" w:hint="eastAsia"/>
                <w:color w:val="auto"/>
                <w:spacing w:val="-3"/>
                <w:sz w:val="24"/>
                <w:szCs w:val="24"/>
              </w:rPr>
              <w:t>一人；</w:t>
            </w:r>
          </w:p>
          <w:p w14:paraId="2DE003A9" w14:textId="77777777" w:rsidR="00B42070" w:rsidRDefault="00000000">
            <w:pPr>
              <w:numPr>
                <w:ilvl w:val="0"/>
                <w:numId w:val="1"/>
              </w:numPr>
              <w:spacing w:before="43" w:line="235"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不同投标人的投标文件异常一致或者投标</w:t>
            </w:r>
            <w:r>
              <w:rPr>
                <w:rFonts w:ascii="宋体" w:eastAsia="宋体" w:hAnsi="宋体" w:cs="宋体" w:hint="eastAsia"/>
                <w:color w:val="auto"/>
                <w:spacing w:val="-14"/>
                <w:sz w:val="24"/>
                <w:szCs w:val="24"/>
              </w:rPr>
              <w:t>报价呈</w:t>
            </w:r>
            <w:r>
              <w:rPr>
                <w:rFonts w:ascii="宋体" w:eastAsia="宋体" w:hAnsi="宋体" w:cs="宋体" w:hint="eastAsia"/>
                <w:color w:val="auto"/>
                <w:spacing w:val="-10"/>
                <w:sz w:val="24"/>
                <w:szCs w:val="24"/>
              </w:rPr>
              <w:t>规</w:t>
            </w:r>
            <w:r>
              <w:rPr>
                <w:rFonts w:ascii="宋体" w:eastAsia="宋体" w:hAnsi="宋体" w:cs="宋体" w:hint="eastAsia"/>
                <w:color w:val="auto"/>
                <w:spacing w:val="-7"/>
                <w:sz w:val="24"/>
                <w:szCs w:val="24"/>
              </w:rPr>
              <w:t>律性差异；</w:t>
            </w:r>
          </w:p>
          <w:p w14:paraId="05F93720" w14:textId="77777777" w:rsidR="00B42070" w:rsidRDefault="00000000">
            <w:pPr>
              <w:numPr>
                <w:ilvl w:val="0"/>
                <w:numId w:val="1"/>
              </w:numPr>
              <w:spacing w:before="43" w:line="235"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7"/>
                <w:sz w:val="24"/>
                <w:szCs w:val="24"/>
              </w:rPr>
              <w:t>不同投标人的投标文件相互混装；</w:t>
            </w:r>
          </w:p>
          <w:p w14:paraId="44C47A1A" w14:textId="77777777" w:rsidR="00B42070" w:rsidRDefault="00000000">
            <w:pPr>
              <w:numPr>
                <w:ilvl w:val="0"/>
                <w:numId w:val="1"/>
              </w:numPr>
              <w:spacing w:before="43" w:line="235"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不同投标人的投标</w:t>
            </w:r>
            <w:r>
              <w:rPr>
                <w:rFonts w:ascii="宋体" w:eastAsia="宋体" w:hAnsi="宋体" w:cs="宋体" w:hint="eastAsia"/>
                <w:color w:val="auto"/>
                <w:sz w:val="24"/>
                <w:szCs w:val="24"/>
              </w:rPr>
              <w:t>保证金从同一单位或者个人的账户转出。</w:t>
            </w:r>
          </w:p>
        </w:tc>
      </w:tr>
      <w:tr w:rsidR="00B42070" w14:paraId="68981713" w14:textId="77777777">
        <w:trPr>
          <w:trHeight w:val="690"/>
        </w:trPr>
        <w:tc>
          <w:tcPr>
            <w:tcW w:w="754" w:type="dxa"/>
          </w:tcPr>
          <w:p w14:paraId="7DA39D49" w14:textId="77777777" w:rsidR="00B42070" w:rsidRDefault="00000000">
            <w:pPr>
              <w:spacing w:before="248" w:line="202"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13</w:t>
            </w:r>
          </w:p>
        </w:tc>
        <w:tc>
          <w:tcPr>
            <w:tcW w:w="1691" w:type="dxa"/>
          </w:tcPr>
          <w:p w14:paraId="08D5EE1D" w14:textId="77777777" w:rsidR="00B42070" w:rsidRDefault="00000000">
            <w:pPr>
              <w:spacing w:before="228" w:line="219" w:lineRule="auto"/>
              <w:ind w:left="131"/>
              <w:rPr>
                <w:rFonts w:ascii="宋体" w:eastAsia="宋体" w:hAnsi="宋体" w:cs="宋体" w:hint="eastAsia"/>
                <w:color w:val="auto"/>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加条件</w:t>
            </w:r>
          </w:p>
        </w:tc>
        <w:tc>
          <w:tcPr>
            <w:tcW w:w="7166" w:type="dxa"/>
          </w:tcPr>
          <w:p w14:paraId="121C73ED" w14:textId="77777777" w:rsidR="00B42070" w:rsidRDefault="00000000">
            <w:pPr>
              <w:spacing w:before="228" w:line="219"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3"/>
                <w:sz w:val="24"/>
                <w:szCs w:val="24"/>
              </w:rPr>
              <w:t>标文件未含有采购人不能接受的附加条件的；</w:t>
            </w:r>
          </w:p>
        </w:tc>
      </w:tr>
      <w:tr w:rsidR="00B42070" w14:paraId="072B6360" w14:textId="77777777">
        <w:trPr>
          <w:trHeight w:val="694"/>
        </w:trPr>
        <w:tc>
          <w:tcPr>
            <w:tcW w:w="754" w:type="dxa"/>
          </w:tcPr>
          <w:p w14:paraId="2DBA14C9" w14:textId="77777777" w:rsidR="00B42070" w:rsidRDefault="00000000">
            <w:pPr>
              <w:spacing w:before="252" w:line="199"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14</w:t>
            </w:r>
          </w:p>
        </w:tc>
        <w:tc>
          <w:tcPr>
            <w:tcW w:w="1691" w:type="dxa"/>
          </w:tcPr>
          <w:p w14:paraId="56BC378A" w14:textId="77777777" w:rsidR="00B42070" w:rsidRDefault="00000000">
            <w:pPr>
              <w:spacing w:before="226" w:line="221" w:lineRule="auto"/>
              <w:ind w:left="113"/>
              <w:rPr>
                <w:rFonts w:ascii="宋体" w:eastAsia="宋体" w:hAnsi="宋体" w:cs="宋体" w:hint="eastAsia"/>
                <w:color w:val="auto"/>
                <w:sz w:val="24"/>
                <w:szCs w:val="24"/>
              </w:rPr>
            </w:pPr>
            <w:r>
              <w:rPr>
                <w:rFonts w:ascii="宋体" w:eastAsia="宋体" w:hAnsi="宋体" w:cs="宋体" w:hint="eastAsia"/>
                <w:color w:val="auto"/>
                <w:spacing w:val="-2"/>
                <w:sz w:val="24"/>
                <w:szCs w:val="24"/>
              </w:rPr>
              <w:t>其他无</w:t>
            </w:r>
            <w:r>
              <w:rPr>
                <w:rFonts w:ascii="宋体" w:eastAsia="宋体" w:hAnsi="宋体" w:cs="宋体" w:hint="eastAsia"/>
                <w:color w:val="auto"/>
                <w:spacing w:val="-1"/>
                <w:sz w:val="24"/>
                <w:szCs w:val="24"/>
              </w:rPr>
              <w:t>效情形</w:t>
            </w:r>
          </w:p>
        </w:tc>
        <w:tc>
          <w:tcPr>
            <w:tcW w:w="7166" w:type="dxa"/>
          </w:tcPr>
          <w:p w14:paraId="0DAB7EC7" w14:textId="77777777" w:rsidR="00B42070" w:rsidRDefault="00000000">
            <w:pPr>
              <w:spacing w:before="72" w:line="239" w:lineRule="auto"/>
              <w:ind w:left="115" w:right="136" w:firstLine="1"/>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投标人、投标文件不存在不</w:t>
            </w:r>
            <w:r>
              <w:rPr>
                <w:rFonts w:ascii="宋体" w:eastAsia="宋体" w:hAnsi="宋体" w:cs="宋体" w:hint="eastAsia"/>
                <w:color w:val="auto"/>
                <w:sz w:val="24"/>
                <w:szCs w:val="24"/>
              </w:rPr>
              <w:t>符合法律、法规和招标文件规定的</w:t>
            </w:r>
            <w:r>
              <w:rPr>
                <w:rFonts w:ascii="宋体" w:eastAsia="宋体" w:hAnsi="宋体" w:cs="宋体" w:hint="eastAsia"/>
                <w:color w:val="auto"/>
                <w:spacing w:val="-8"/>
                <w:sz w:val="24"/>
                <w:szCs w:val="24"/>
              </w:rPr>
              <w:t>其</w:t>
            </w:r>
            <w:r>
              <w:rPr>
                <w:rFonts w:ascii="宋体" w:eastAsia="宋体" w:hAnsi="宋体" w:cs="宋体" w:hint="eastAsia"/>
                <w:color w:val="auto"/>
                <w:spacing w:val="-5"/>
                <w:sz w:val="24"/>
                <w:szCs w:val="24"/>
              </w:rPr>
              <w:t>他无效情形。</w:t>
            </w:r>
          </w:p>
        </w:tc>
      </w:tr>
    </w:tbl>
    <w:p w14:paraId="26900D81" w14:textId="77777777" w:rsidR="00B42070" w:rsidRDefault="00B42070">
      <w:pPr>
        <w:spacing w:line="14" w:lineRule="auto"/>
        <w:rPr>
          <w:rFonts w:ascii="宋体" w:eastAsia="宋体" w:hAnsi="宋体" w:cs="宋体" w:hint="eastAsia"/>
          <w:color w:val="auto"/>
          <w:sz w:val="2"/>
        </w:rPr>
      </w:pPr>
    </w:p>
    <w:p w14:paraId="7F62C71B" w14:textId="77777777" w:rsidR="00B42070" w:rsidRDefault="00B42070">
      <w:pPr>
        <w:spacing w:line="256" w:lineRule="auto"/>
        <w:rPr>
          <w:rFonts w:ascii="宋体" w:eastAsia="宋体" w:hAnsi="宋体" w:cs="宋体" w:hint="eastAsia"/>
          <w:color w:val="auto"/>
        </w:rPr>
      </w:pPr>
    </w:p>
    <w:p w14:paraId="0B7D4E53" w14:textId="77777777" w:rsidR="00B42070" w:rsidRDefault="00000000">
      <w:pPr>
        <w:spacing w:before="78" w:line="220" w:lineRule="auto"/>
        <w:ind w:left="18"/>
        <w:rPr>
          <w:rFonts w:ascii="宋体" w:eastAsia="宋体" w:hAnsi="宋体" w:cs="宋体" w:hint="eastAsia"/>
          <w:color w:val="auto"/>
          <w:sz w:val="24"/>
          <w:szCs w:val="24"/>
        </w:rPr>
      </w:pPr>
      <w:r>
        <w:rPr>
          <w:rFonts w:ascii="宋体" w:eastAsia="宋体" w:hAnsi="宋体" w:cs="宋体" w:hint="eastAsia"/>
          <w:color w:val="auto"/>
          <w:spacing w:val="1"/>
          <w:sz w:val="24"/>
          <w:szCs w:val="24"/>
        </w:rPr>
        <w:t>2   投标文件有</w:t>
      </w:r>
      <w:r>
        <w:rPr>
          <w:rFonts w:ascii="宋体" w:eastAsia="宋体" w:hAnsi="宋体" w:cs="宋体" w:hint="eastAsia"/>
          <w:color w:val="auto"/>
          <w:sz w:val="24"/>
          <w:szCs w:val="24"/>
        </w:rPr>
        <w:t>关事项的澄清或者说明</w:t>
      </w:r>
    </w:p>
    <w:p w14:paraId="61326ED6" w14:textId="77777777" w:rsidR="00B42070" w:rsidRDefault="00000000">
      <w:pPr>
        <w:spacing w:before="179" w:line="221" w:lineRule="auto"/>
        <w:ind w:left="373"/>
        <w:rPr>
          <w:rFonts w:ascii="宋体" w:eastAsia="宋体" w:hAnsi="宋体" w:cs="宋体" w:hint="eastAsia"/>
          <w:color w:val="auto"/>
          <w:sz w:val="24"/>
          <w:szCs w:val="24"/>
        </w:rPr>
      </w:pPr>
      <w:r>
        <w:rPr>
          <w:rFonts w:ascii="宋体" w:eastAsia="宋体" w:hAnsi="宋体" w:cs="宋体" w:hint="eastAsia"/>
          <w:color w:val="auto"/>
          <w:spacing w:val="4"/>
          <w:sz w:val="24"/>
          <w:szCs w:val="24"/>
        </w:rPr>
        <w:t>2.1     评标过程中，</w:t>
      </w:r>
      <w:r>
        <w:rPr>
          <w:rFonts w:ascii="宋体" w:eastAsia="宋体" w:hAnsi="宋体" w:cs="宋体" w:hint="eastAsia"/>
          <w:color w:val="auto"/>
          <w:spacing w:val="2"/>
          <w:sz w:val="24"/>
          <w:szCs w:val="24"/>
        </w:rPr>
        <w:t>评标委员会将以书面形式要求投标人对其投标文件中含义不明</w:t>
      </w:r>
    </w:p>
    <w:p w14:paraId="66D2F9C8" w14:textId="77777777" w:rsidR="00B42070" w:rsidRDefault="00000000">
      <w:pPr>
        <w:spacing w:before="181" w:line="359" w:lineRule="auto"/>
        <w:ind w:left="1084" w:right="87"/>
        <w:rPr>
          <w:rFonts w:ascii="宋体" w:eastAsia="宋体" w:hAnsi="宋体" w:cs="宋体" w:hint="eastAsia"/>
          <w:color w:val="auto"/>
          <w:sz w:val="24"/>
          <w:szCs w:val="24"/>
        </w:rPr>
      </w:pPr>
      <w:r>
        <w:rPr>
          <w:rFonts w:ascii="宋体" w:eastAsia="宋体" w:hAnsi="宋体" w:cs="宋体" w:hint="eastAsia"/>
          <w:color w:val="auto"/>
          <w:spacing w:val="2"/>
          <w:sz w:val="24"/>
          <w:szCs w:val="24"/>
        </w:rPr>
        <w:t>确、同类问题表述不一致或者有明显文字和计算错误的内容，作出必要的</w:t>
      </w:r>
      <w:r>
        <w:rPr>
          <w:rFonts w:ascii="宋体" w:eastAsia="宋体" w:hAnsi="宋体" w:cs="宋体" w:hint="eastAsia"/>
          <w:color w:val="auto"/>
          <w:spacing w:val="1"/>
          <w:sz w:val="24"/>
          <w:szCs w:val="24"/>
        </w:rPr>
        <w:t>澄</w:t>
      </w:r>
      <w:r>
        <w:rPr>
          <w:rFonts w:ascii="宋体" w:eastAsia="宋体" w:hAnsi="宋体" w:cs="宋体" w:hint="eastAsia"/>
          <w:color w:val="auto"/>
          <w:spacing w:val="2"/>
          <w:sz w:val="24"/>
          <w:szCs w:val="24"/>
        </w:rPr>
        <w:t>清、说明或者补正。投标人的澄清、说明或者补正应当采用书面形式，并加</w:t>
      </w:r>
      <w:r>
        <w:rPr>
          <w:rFonts w:ascii="宋体" w:eastAsia="宋体" w:hAnsi="宋体" w:cs="宋体" w:hint="eastAsia"/>
          <w:color w:val="auto"/>
          <w:spacing w:val="10"/>
          <w:sz w:val="24"/>
          <w:szCs w:val="24"/>
        </w:rPr>
        <w:t>盖公章，</w:t>
      </w:r>
      <w:r>
        <w:rPr>
          <w:rFonts w:ascii="宋体" w:eastAsia="宋体" w:hAnsi="宋体" w:cs="宋体" w:hint="eastAsia"/>
          <w:color w:val="auto"/>
          <w:spacing w:val="6"/>
          <w:sz w:val="24"/>
          <w:szCs w:val="24"/>
        </w:rPr>
        <w:t>或</w:t>
      </w:r>
      <w:r>
        <w:rPr>
          <w:rFonts w:ascii="宋体" w:eastAsia="宋体" w:hAnsi="宋体" w:cs="宋体" w:hint="eastAsia"/>
          <w:color w:val="auto"/>
          <w:spacing w:val="5"/>
          <w:sz w:val="24"/>
          <w:szCs w:val="24"/>
        </w:rPr>
        <w:t>者由法定代表人(若投标人为事业单位或其他组织或分支机构，</w:t>
      </w:r>
      <w:r>
        <w:rPr>
          <w:rFonts w:ascii="宋体" w:eastAsia="宋体" w:hAnsi="宋体" w:cs="宋体" w:hint="eastAsia"/>
          <w:color w:val="auto"/>
          <w:spacing w:val="2"/>
          <w:sz w:val="24"/>
          <w:szCs w:val="24"/>
        </w:rPr>
        <w:t>可为单位负责人)或其授权的代表签字。投标人的澄清、说明或者补正不</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超出投标文件的范围或者改变投标文件的实质性内容。澄清文件将作为投标</w:t>
      </w:r>
      <w:r>
        <w:rPr>
          <w:rFonts w:ascii="宋体" w:eastAsia="宋体" w:hAnsi="宋体" w:cs="宋体" w:hint="eastAsia"/>
          <w:color w:val="auto"/>
          <w:spacing w:val="-6"/>
          <w:sz w:val="24"/>
          <w:szCs w:val="24"/>
        </w:rPr>
        <w:t>文</w:t>
      </w:r>
      <w:r>
        <w:rPr>
          <w:rFonts w:ascii="宋体" w:eastAsia="宋体" w:hAnsi="宋体" w:cs="宋体" w:hint="eastAsia"/>
          <w:color w:val="auto"/>
          <w:spacing w:val="-4"/>
          <w:sz w:val="24"/>
          <w:szCs w:val="24"/>
        </w:rPr>
        <w:t>件内容的一部分。</w:t>
      </w:r>
    </w:p>
    <w:p w14:paraId="46C55907" w14:textId="77777777" w:rsidR="00B42070" w:rsidRDefault="00000000">
      <w:pPr>
        <w:spacing w:before="181" w:line="359" w:lineRule="auto"/>
        <w:ind w:leftChars="228" w:left="1038" w:right="87" w:hangingChars="229" w:hanging="559"/>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2.2   </w:t>
      </w:r>
      <w:r>
        <w:rPr>
          <w:rFonts w:ascii="宋体" w:eastAsia="宋体" w:hAnsi="宋体" w:cs="宋体" w:hint="eastAsia"/>
          <w:color w:val="auto"/>
          <w:spacing w:val="2"/>
          <w:sz w:val="24"/>
          <w:szCs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hint="eastAsia"/>
          <w:b/>
          <w:bCs/>
          <w:color w:val="auto"/>
          <w:spacing w:val="2"/>
          <w:sz w:val="24"/>
          <w:szCs w:val="24"/>
        </w:rPr>
        <w:t>无效投标</w:t>
      </w:r>
      <w:r>
        <w:rPr>
          <w:rFonts w:ascii="宋体" w:eastAsia="宋体" w:hAnsi="宋体" w:cs="宋体" w:hint="eastAsia"/>
          <w:color w:val="auto"/>
          <w:spacing w:val="2"/>
          <w:sz w:val="24"/>
          <w:szCs w:val="24"/>
        </w:rPr>
        <w:t>处理。</w:t>
      </w:r>
    </w:p>
    <w:p w14:paraId="1BF5468D" w14:textId="77777777" w:rsidR="00B42070" w:rsidRDefault="00000000">
      <w:pPr>
        <w:spacing w:line="360" w:lineRule="auto"/>
        <w:ind w:leftChars="228" w:left="967" w:hangingChars="200" w:hanging="488"/>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2.3   </w:t>
      </w:r>
      <w:r>
        <w:rPr>
          <w:rFonts w:ascii="宋体" w:eastAsia="宋体" w:hAnsi="宋体" w:cs="宋体" w:hint="eastAsia"/>
          <w:color w:val="auto"/>
          <w:spacing w:val="2"/>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2BA03D01" w14:textId="77777777" w:rsidR="00B42070" w:rsidRDefault="00000000">
      <w:pPr>
        <w:spacing w:line="360" w:lineRule="auto"/>
        <w:ind w:left="373" w:firstLineChars="18" w:firstLine="44"/>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     </w:t>
      </w:r>
      <w:r>
        <w:rPr>
          <w:rFonts w:ascii="宋体" w:eastAsia="宋体" w:hAnsi="宋体" w:cs="宋体" w:hint="eastAsia"/>
          <w:color w:val="auto"/>
          <w:spacing w:val="-1"/>
          <w:sz w:val="24"/>
          <w:szCs w:val="24"/>
        </w:rPr>
        <w:t>投标文件报价出现前</w:t>
      </w:r>
      <w:r>
        <w:rPr>
          <w:rFonts w:ascii="宋体" w:eastAsia="宋体" w:hAnsi="宋体" w:cs="宋体" w:hint="eastAsia"/>
          <w:color w:val="auto"/>
          <w:sz w:val="24"/>
          <w:szCs w:val="24"/>
        </w:rPr>
        <w:t>后不一致的，按照下列规定修正：</w:t>
      </w:r>
    </w:p>
    <w:p w14:paraId="3D512887" w14:textId="77777777" w:rsidR="00B42070"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spacing w:val="4"/>
          <w:sz w:val="24"/>
          <w:szCs w:val="24"/>
        </w:rPr>
        <w:t xml:space="preserve">2.4.1   </w:t>
      </w:r>
      <w:r>
        <w:rPr>
          <w:rFonts w:ascii="宋体" w:eastAsia="宋体" w:hAnsi="宋体" w:cs="宋体" w:hint="eastAsia"/>
          <w:color w:val="auto"/>
          <w:spacing w:val="2"/>
          <w:sz w:val="24"/>
          <w:szCs w:val="24"/>
        </w:rPr>
        <w:t>招标文件对于报价修</w:t>
      </w:r>
      <w:r>
        <w:rPr>
          <w:rFonts w:ascii="宋体" w:eastAsia="宋体" w:hAnsi="宋体" w:cs="宋体" w:hint="eastAsia"/>
          <w:color w:val="auto"/>
          <w:spacing w:val="1"/>
          <w:sz w:val="24"/>
          <w:szCs w:val="24"/>
        </w:rPr>
        <w:t>正是否另有规定：</w:t>
      </w:r>
    </w:p>
    <w:p w14:paraId="6D8CA2B9" w14:textId="77777777" w:rsidR="00B42070"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0"/>
          <w:sz w:val="24"/>
          <w:szCs w:val="24"/>
        </w:rPr>
        <w:lastRenderedPageBreak/>
        <w:t>□有，具体规定为： ____ _________</w:t>
      </w:r>
      <w:r>
        <w:rPr>
          <w:rFonts w:ascii="宋体" w:eastAsia="宋体" w:hAnsi="宋体" w:cs="宋体" w:hint="eastAsia"/>
          <w:color w:val="auto"/>
          <w:spacing w:val="-7"/>
          <w:sz w:val="24"/>
          <w:szCs w:val="24"/>
        </w:rPr>
        <w:t>_</w:t>
      </w:r>
    </w:p>
    <w:p w14:paraId="474B91B0" w14:textId="77777777" w:rsidR="00B42070" w:rsidRDefault="00000000">
      <w:pPr>
        <w:spacing w:line="360" w:lineRule="auto"/>
        <w:ind w:left="2057"/>
        <w:rPr>
          <w:rFonts w:ascii="宋体" w:eastAsia="宋体" w:hAnsi="宋体" w:cs="宋体" w:hint="eastAsia"/>
          <w:color w:val="auto"/>
          <w:spacing w:val="5"/>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5"/>
          <w:sz w:val="24"/>
          <w:szCs w:val="24"/>
        </w:rPr>
        <w:t>无，按下述 2.4.2-2.4.7 项规定修正。</w:t>
      </w:r>
    </w:p>
    <w:p w14:paraId="3920D7CB" w14:textId="77777777" w:rsidR="00B42070" w:rsidRDefault="00000000">
      <w:pPr>
        <w:spacing w:line="360" w:lineRule="auto"/>
        <w:ind w:left="373" w:firstLineChars="300" w:firstLine="732"/>
        <w:rPr>
          <w:rFonts w:ascii="宋体" w:eastAsia="宋体" w:hAnsi="宋体" w:cs="宋体" w:hint="eastAsia"/>
          <w:color w:val="auto"/>
          <w:spacing w:val="4"/>
          <w:sz w:val="24"/>
          <w:szCs w:val="24"/>
        </w:rPr>
      </w:pPr>
      <w:r>
        <w:rPr>
          <w:rFonts w:ascii="宋体" w:eastAsia="宋体" w:hAnsi="宋体" w:cs="宋体" w:hint="eastAsia"/>
          <w:spacing w:val="4"/>
          <w:sz w:val="24"/>
          <w:szCs w:val="24"/>
        </w:rPr>
        <w:t xml:space="preserve">2.4.2   </w:t>
      </w:r>
      <w:r>
        <w:rPr>
          <w:rFonts w:ascii="宋体" w:eastAsia="宋体" w:hAnsi="宋体" w:cs="宋体" w:hint="eastAsia"/>
          <w:color w:val="auto"/>
          <w:spacing w:val="4"/>
          <w:sz w:val="24"/>
          <w:szCs w:val="24"/>
        </w:rPr>
        <w:t>单独递交的开标一览表(报价表)与投标文件中开标一览表(报价表)</w:t>
      </w:r>
    </w:p>
    <w:p w14:paraId="3C034BD5" w14:textId="77777777" w:rsidR="00B42070" w:rsidRDefault="00000000">
      <w:pPr>
        <w:spacing w:line="360" w:lineRule="auto"/>
        <w:ind w:firstLineChars="791" w:firstLine="1898"/>
        <w:rPr>
          <w:rFonts w:ascii="宋体" w:eastAsia="宋体" w:hAnsi="宋体" w:cs="宋体" w:hint="eastAsia"/>
          <w:sz w:val="24"/>
          <w:szCs w:val="24"/>
        </w:rPr>
      </w:pPr>
      <w:r>
        <w:rPr>
          <w:rFonts w:ascii="宋体" w:eastAsia="宋体" w:hAnsi="宋体" w:cs="宋体" w:hint="eastAsia"/>
          <w:sz w:val="24"/>
          <w:szCs w:val="24"/>
        </w:rPr>
        <w:t>内容不一致的，以单独递交的开标一览表(报价表)为准；</w:t>
      </w:r>
    </w:p>
    <w:p w14:paraId="6580EFFC" w14:textId="77777777" w:rsidR="00B42070" w:rsidRDefault="00000000">
      <w:pPr>
        <w:spacing w:line="360" w:lineRule="auto"/>
        <w:ind w:firstLineChars="427" w:firstLine="1042"/>
        <w:rPr>
          <w:rFonts w:ascii="宋体" w:eastAsia="宋体" w:hAnsi="宋体" w:cs="宋体" w:hint="eastAsia"/>
          <w:sz w:val="24"/>
          <w:szCs w:val="24"/>
        </w:rPr>
      </w:pPr>
      <w:r>
        <w:rPr>
          <w:rFonts w:ascii="宋体" w:eastAsia="宋体" w:hAnsi="宋体" w:cs="宋体" w:hint="eastAsia"/>
          <w:color w:val="auto"/>
          <w:spacing w:val="4"/>
          <w:sz w:val="24"/>
          <w:szCs w:val="24"/>
        </w:rPr>
        <w:t>2.4.3</w:t>
      </w:r>
      <w:r>
        <w:rPr>
          <w:rFonts w:ascii="宋体" w:eastAsia="宋体" w:hAnsi="宋体" w:cs="宋体" w:hint="eastAsia"/>
          <w:sz w:val="24"/>
          <w:szCs w:val="24"/>
        </w:rPr>
        <w:t>投标文件中开标一览表(报价表) 内容与投标文件中相应内容不一致</w:t>
      </w:r>
    </w:p>
    <w:p w14:paraId="1E838CF0" w14:textId="77777777" w:rsidR="00B42070" w:rsidRDefault="00000000">
      <w:pPr>
        <w:spacing w:line="360" w:lineRule="auto"/>
        <w:ind w:firstLineChars="800" w:firstLine="1920"/>
        <w:rPr>
          <w:rFonts w:ascii="宋体" w:eastAsia="宋体" w:hAnsi="宋体" w:cs="宋体" w:hint="eastAsia"/>
          <w:sz w:val="24"/>
          <w:szCs w:val="24"/>
        </w:rPr>
      </w:pPr>
      <w:r>
        <w:rPr>
          <w:rFonts w:ascii="宋体" w:eastAsia="宋体" w:hAnsi="宋体" w:cs="宋体" w:hint="eastAsia"/>
          <w:sz w:val="24"/>
          <w:szCs w:val="24"/>
        </w:rPr>
        <w:t>的，以开标一览表(报价表)为准；</w:t>
      </w:r>
    </w:p>
    <w:p w14:paraId="37C2865D" w14:textId="77777777" w:rsidR="00B42070" w:rsidRDefault="00000000">
      <w:pPr>
        <w:spacing w:line="360" w:lineRule="auto"/>
        <w:ind w:firstLineChars="427" w:firstLine="1042"/>
        <w:rPr>
          <w:rFonts w:ascii="宋体" w:eastAsia="宋体" w:hAnsi="宋体" w:cs="宋体" w:hint="eastAsia"/>
          <w:sz w:val="24"/>
          <w:szCs w:val="24"/>
        </w:rPr>
      </w:pPr>
      <w:r>
        <w:rPr>
          <w:rFonts w:ascii="宋体" w:eastAsia="宋体" w:hAnsi="宋体" w:cs="宋体" w:hint="eastAsia"/>
          <w:color w:val="auto"/>
          <w:spacing w:val="4"/>
          <w:sz w:val="24"/>
          <w:szCs w:val="24"/>
        </w:rPr>
        <w:t>2.4.4</w:t>
      </w:r>
      <w:r>
        <w:rPr>
          <w:rFonts w:ascii="宋体" w:eastAsia="宋体" w:hAnsi="宋体" w:cs="宋体" w:hint="eastAsia"/>
          <w:sz w:val="24"/>
          <w:szCs w:val="24"/>
        </w:rPr>
        <w:t>大写金额和小写金额不一致的，以大写金额为准；</w:t>
      </w:r>
    </w:p>
    <w:p w14:paraId="3CA979F3" w14:textId="77777777" w:rsidR="00B42070" w:rsidRDefault="00000000">
      <w:pPr>
        <w:spacing w:line="360" w:lineRule="auto"/>
        <w:ind w:firstLineChars="427" w:firstLine="1042"/>
        <w:rPr>
          <w:rFonts w:ascii="宋体" w:eastAsia="宋体" w:hAnsi="宋体" w:cs="宋体" w:hint="eastAsia"/>
          <w:sz w:val="24"/>
          <w:szCs w:val="24"/>
        </w:rPr>
      </w:pPr>
      <w:r>
        <w:rPr>
          <w:rFonts w:ascii="宋体" w:eastAsia="宋体" w:hAnsi="宋体" w:cs="宋体" w:hint="eastAsia"/>
          <w:color w:val="auto"/>
          <w:spacing w:val="4"/>
          <w:sz w:val="24"/>
          <w:szCs w:val="24"/>
        </w:rPr>
        <w:t>2.4.5</w:t>
      </w:r>
      <w:r>
        <w:rPr>
          <w:rFonts w:ascii="宋体" w:eastAsia="宋体" w:hAnsi="宋体" w:cs="宋体" w:hint="eastAsia"/>
          <w:sz w:val="24"/>
          <w:szCs w:val="24"/>
        </w:rPr>
        <w:t>单价金额小数点或者百分比有明显错位的，以开标一览表的总价为准，</w:t>
      </w:r>
    </w:p>
    <w:p w14:paraId="4CB822CA" w14:textId="77777777" w:rsidR="00B42070" w:rsidRDefault="00000000">
      <w:pPr>
        <w:spacing w:line="360" w:lineRule="auto"/>
        <w:ind w:firstLineChars="800" w:firstLine="1920"/>
        <w:rPr>
          <w:rFonts w:ascii="宋体" w:eastAsia="宋体" w:hAnsi="宋体" w:cs="宋体" w:hint="eastAsia"/>
          <w:sz w:val="24"/>
          <w:szCs w:val="24"/>
        </w:rPr>
      </w:pPr>
      <w:r>
        <w:rPr>
          <w:rFonts w:ascii="宋体" w:eastAsia="宋体" w:hAnsi="宋体" w:cs="宋体" w:hint="eastAsia"/>
          <w:sz w:val="24"/>
          <w:szCs w:val="24"/>
        </w:rPr>
        <w:t>并修改单价；</w:t>
      </w:r>
    </w:p>
    <w:p w14:paraId="4F1B6C1C" w14:textId="77777777" w:rsidR="00B42070" w:rsidRDefault="00000000">
      <w:pPr>
        <w:spacing w:line="360" w:lineRule="auto"/>
        <w:ind w:firstLineChars="427" w:firstLine="1042"/>
        <w:rPr>
          <w:rFonts w:ascii="宋体" w:eastAsia="宋体" w:hAnsi="宋体" w:cs="宋体" w:hint="eastAsia"/>
          <w:sz w:val="24"/>
          <w:szCs w:val="24"/>
        </w:rPr>
      </w:pPr>
      <w:r>
        <w:rPr>
          <w:rFonts w:ascii="宋体" w:eastAsia="宋体" w:hAnsi="宋体" w:cs="宋体" w:hint="eastAsia"/>
          <w:color w:val="auto"/>
          <w:spacing w:val="4"/>
          <w:sz w:val="24"/>
          <w:szCs w:val="24"/>
        </w:rPr>
        <w:t>2.4.6</w:t>
      </w:r>
      <w:r>
        <w:rPr>
          <w:rFonts w:ascii="宋体" w:eastAsia="宋体" w:hAnsi="宋体" w:cs="宋体" w:hint="eastAsia"/>
          <w:sz w:val="24"/>
          <w:szCs w:val="24"/>
        </w:rPr>
        <w:t>总价金额与按单价汇总金额不一致的，以单价金额计算结果为准。</w:t>
      </w:r>
    </w:p>
    <w:p w14:paraId="6A0F4802" w14:textId="77777777" w:rsidR="00B42070" w:rsidRDefault="00000000">
      <w:pPr>
        <w:spacing w:line="360" w:lineRule="auto"/>
        <w:ind w:leftChars="504" w:left="1688" w:hangingChars="258" w:hanging="630"/>
        <w:rPr>
          <w:rFonts w:ascii="宋体" w:eastAsia="宋体" w:hAnsi="宋体" w:cs="宋体" w:hint="eastAsia"/>
          <w:color w:val="auto"/>
          <w:spacing w:val="-10"/>
          <w:sz w:val="24"/>
          <w:szCs w:val="24"/>
        </w:rPr>
      </w:pPr>
      <w:r>
        <w:rPr>
          <w:rFonts w:ascii="宋体" w:eastAsia="宋体" w:hAnsi="宋体" w:cs="宋体" w:hint="eastAsia"/>
          <w:color w:val="auto"/>
          <w:spacing w:val="4"/>
          <w:sz w:val="24"/>
          <w:szCs w:val="24"/>
        </w:rPr>
        <w:t>2.4.7同时出现两种以上不一致的， 按照前款规定的顺序修正。修正后的报</w:t>
      </w:r>
      <w:r>
        <w:rPr>
          <w:rFonts w:ascii="宋体" w:eastAsia="宋体" w:hAnsi="宋体" w:cs="宋体" w:hint="eastAsia"/>
          <w:color w:val="auto"/>
          <w:spacing w:val="-18"/>
          <w:sz w:val="24"/>
          <w:szCs w:val="24"/>
        </w:rPr>
        <w:t>价</w:t>
      </w:r>
      <w:r>
        <w:rPr>
          <w:rFonts w:ascii="宋体" w:eastAsia="宋体" w:hAnsi="宋体" w:cs="宋体" w:hint="eastAsia"/>
          <w:color w:val="auto"/>
          <w:spacing w:val="-10"/>
          <w:sz w:val="24"/>
          <w:szCs w:val="24"/>
        </w:rPr>
        <w:t>经投标人书面确认后产生约束力，投标人不确认的，其</w:t>
      </w:r>
      <w:r>
        <w:rPr>
          <w:rFonts w:ascii="宋体" w:eastAsia="宋体" w:hAnsi="宋体" w:cs="宋体" w:hint="eastAsia"/>
          <w:color w:val="auto"/>
          <w:spacing w:val="-10"/>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0"/>
          <w:sz w:val="24"/>
          <w:szCs w:val="24"/>
        </w:rPr>
        <w:t>。</w:t>
      </w:r>
    </w:p>
    <w:p w14:paraId="674A6CC2" w14:textId="77777777" w:rsidR="00B42070" w:rsidRDefault="00000000">
      <w:pPr>
        <w:spacing w:line="360" w:lineRule="auto"/>
        <w:ind w:leftChars="200" w:left="979" w:hangingChars="229" w:hanging="559"/>
        <w:rPr>
          <w:rFonts w:ascii="宋体" w:eastAsia="宋体" w:hAnsi="宋体" w:cs="宋体" w:hint="eastAsia"/>
          <w:spacing w:val="4"/>
          <w:sz w:val="24"/>
          <w:szCs w:val="24"/>
        </w:rPr>
      </w:pPr>
      <w:r>
        <w:rPr>
          <w:rFonts w:ascii="宋体" w:eastAsia="宋体" w:hAnsi="宋体" w:cs="宋体" w:hint="eastAsia"/>
          <w:color w:val="auto"/>
          <w:spacing w:val="4"/>
          <w:sz w:val="24"/>
          <w:szCs w:val="24"/>
        </w:rPr>
        <w:t xml:space="preserve">2.5    </w:t>
      </w:r>
      <w:r>
        <w:rPr>
          <w:rFonts w:ascii="宋体" w:eastAsia="宋体" w:hAnsi="宋体" w:cs="宋体" w:hint="eastAsia"/>
          <w:spacing w:val="4"/>
          <w:sz w:val="24"/>
          <w:szCs w:val="24"/>
        </w:rPr>
        <w:t>落实政府采购政策的价格调整：只有符合第二章《投标人须知》5.2 条规定情形的，可以享受中小企业扶持政策，用扣除后的价格参加评审；否则，评标时价格不予扣除。</w:t>
      </w:r>
    </w:p>
    <w:p w14:paraId="2D3B4E3B" w14:textId="77777777" w:rsidR="00B42070" w:rsidRDefault="00000000">
      <w:pPr>
        <w:spacing w:line="360" w:lineRule="auto"/>
        <w:ind w:leftChars="504" w:left="1680" w:hangingChars="255" w:hanging="622"/>
        <w:rPr>
          <w:rFonts w:ascii="宋体" w:eastAsia="宋体" w:hAnsi="宋体" w:cs="宋体" w:hint="eastAsia"/>
          <w:spacing w:val="4"/>
          <w:sz w:val="24"/>
          <w:szCs w:val="24"/>
        </w:rPr>
      </w:pPr>
      <w:r>
        <w:rPr>
          <w:rFonts w:ascii="宋体" w:eastAsia="宋体" w:hAnsi="宋体" w:cs="宋体" w:hint="eastAsia"/>
          <w:spacing w:val="4"/>
          <w:sz w:val="24"/>
          <w:szCs w:val="24"/>
        </w:rPr>
        <w:t>2.5.1   对于未预留份额专门面向中小企业采购的采购项目，以及预留份额项目中的非预留部分采购包，对小微企业报价给予10%的扣除，用扣除后的价格参加评审。</w:t>
      </w:r>
    </w:p>
    <w:p w14:paraId="5734FBA8"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t>2.5.2   对于未预留份额专门面向中小企业采购的采购项目，以及预留份额项目中的非预留部分采购包，且接受大中型企业与小微企业组成联合 体或者允许大中型企业向一家或者多家小微企业分包的采购项目，对于联合协议或者分包意向协议约定小微企业的合同份额占到合同总金额30%以上的联合体或者大中型企业的报价给予</w:t>
      </w:r>
      <w:r>
        <w:rPr>
          <w:rFonts w:ascii="宋体" w:eastAsia="宋体" w:hAnsi="宋体" w:cs="宋体" w:hint="eastAsia"/>
          <w:b/>
          <w:bCs/>
          <w:spacing w:val="4"/>
          <w:sz w:val="24"/>
          <w:szCs w:val="24"/>
        </w:rPr>
        <w:t>4%</w:t>
      </w:r>
      <w:r>
        <w:rPr>
          <w:rFonts w:ascii="宋体" w:eastAsia="宋体" w:hAnsi="宋体" w:cs="宋体" w:hint="eastAsia"/>
          <w:spacing w:val="4"/>
          <w:sz w:val="24"/>
          <w:szCs w:val="24"/>
        </w:rPr>
        <w:t>的扣除，用扣除后的价格参加评审。</w:t>
      </w:r>
    </w:p>
    <w:p w14:paraId="26A74E26"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t>2.5.3   组成联合体或者接受分包的小微企业与联合体内其他企业、分包企业之间存在直接控股、管理关系的，不享受价格扣除优惠政策。</w:t>
      </w:r>
    </w:p>
    <w:p w14:paraId="7B6DD3C7" w14:textId="77777777" w:rsidR="00B42070" w:rsidRDefault="00000000">
      <w:pPr>
        <w:spacing w:line="360" w:lineRule="auto"/>
        <w:ind w:firstLineChars="427" w:firstLine="1042"/>
        <w:rPr>
          <w:rFonts w:ascii="宋体" w:eastAsia="宋体" w:hAnsi="宋体" w:cs="宋体" w:hint="eastAsia"/>
          <w:spacing w:val="4"/>
          <w:sz w:val="24"/>
          <w:szCs w:val="24"/>
        </w:rPr>
      </w:pPr>
      <w:r>
        <w:rPr>
          <w:rFonts w:ascii="宋体" w:eastAsia="宋体" w:hAnsi="宋体" w:cs="宋体" w:hint="eastAsia"/>
          <w:spacing w:val="4"/>
          <w:sz w:val="24"/>
          <w:szCs w:val="24"/>
        </w:rPr>
        <w:t>2.5.4   价格扣除比例对小型企业和微型企业同等对待，不作区分。</w:t>
      </w:r>
    </w:p>
    <w:p w14:paraId="3F62808A"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t>2.5.5   中小企业参加政府采购活动，应当按照招标文件给定的格式出具《中小企业声明函》，否则不得享受相关中小企业扶持政策。</w:t>
      </w:r>
    </w:p>
    <w:p w14:paraId="40EA02BA"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t>2.5.6   监狱企业提供了由省级以上监狱管理局、戒毒管理局(含新疆生产建设兵团)出具的属于监狱企业的证明文件的，视同小微企业。</w:t>
      </w:r>
    </w:p>
    <w:p w14:paraId="6C77762E"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lastRenderedPageBreak/>
        <w:t>2.5.7   残疾人福利性单位按招标文件要求提供了《残疾人福利性单位声明函》的，视同小微企业。</w:t>
      </w:r>
    </w:p>
    <w:p w14:paraId="3DFDB008" w14:textId="77777777" w:rsidR="00B42070" w:rsidRDefault="00000000">
      <w:pPr>
        <w:spacing w:line="360" w:lineRule="auto"/>
        <w:ind w:leftChars="504" w:left="1863" w:hangingChars="330" w:hanging="805"/>
        <w:rPr>
          <w:rFonts w:ascii="宋体" w:eastAsia="宋体" w:hAnsi="宋体" w:cs="宋体" w:hint="eastAsia"/>
          <w:spacing w:val="4"/>
          <w:sz w:val="24"/>
          <w:szCs w:val="24"/>
        </w:rPr>
      </w:pPr>
      <w:r>
        <w:rPr>
          <w:rFonts w:ascii="宋体" w:eastAsia="宋体" w:hAnsi="宋体" w:cs="宋体" w:hint="eastAsia"/>
          <w:spacing w:val="4"/>
          <w:sz w:val="24"/>
          <w:szCs w:val="24"/>
        </w:rPr>
        <w:t>2.5.8   若投标人同时属于小型或微型企业、监狱企业、残疾人福利性单位中的两种及以上，将不重复享受小微企业价格扣减的优惠政策。</w:t>
      </w:r>
    </w:p>
    <w:p w14:paraId="4856FD58" w14:textId="77777777" w:rsidR="00B42070" w:rsidRDefault="00000000">
      <w:pPr>
        <w:spacing w:before="180" w:line="219"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3   投标文件的</w:t>
      </w:r>
      <w:r>
        <w:rPr>
          <w:rFonts w:ascii="宋体" w:eastAsia="宋体" w:hAnsi="宋体" w:cs="宋体" w:hint="eastAsia"/>
          <w:color w:val="auto"/>
          <w:sz w:val="24"/>
          <w:szCs w:val="24"/>
        </w:rPr>
        <w:t>比较和评价</w:t>
      </w:r>
    </w:p>
    <w:p w14:paraId="4C41FC06" w14:textId="77777777" w:rsidR="00B42070" w:rsidRDefault="00000000">
      <w:pPr>
        <w:spacing w:before="184" w:line="219"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3.1     评标委员会</w:t>
      </w:r>
      <w:r>
        <w:rPr>
          <w:rFonts w:ascii="宋体" w:eastAsia="宋体" w:hAnsi="宋体" w:cs="宋体" w:hint="eastAsia"/>
          <w:color w:val="auto"/>
          <w:spacing w:val="3"/>
          <w:sz w:val="24"/>
          <w:szCs w:val="24"/>
        </w:rPr>
        <w:t>将</w:t>
      </w:r>
      <w:r>
        <w:rPr>
          <w:rFonts w:ascii="宋体" w:eastAsia="宋体" w:hAnsi="宋体" w:cs="宋体" w:hint="eastAsia"/>
          <w:color w:val="auto"/>
          <w:spacing w:val="2"/>
          <w:sz w:val="24"/>
          <w:szCs w:val="24"/>
        </w:rPr>
        <w:t>按照招标文件中规定的评标方法和标准，对符合性审查合格的</w:t>
      </w:r>
    </w:p>
    <w:p w14:paraId="1A6E50F7" w14:textId="77777777" w:rsidR="00B42070" w:rsidRDefault="00000000">
      <w:pPr>
        <w:spacing w:before="180" w:line="359" w:lineRule="auto"/>
        <w:ind w:left="1087" w:right="11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投标文件进行商务和技术评估，综合比较与评价；未通过符合性审查的</w:t>
      </w:r>
      <w:r>
        <w:rPr>
          <w:rFonts w:ascii="宋体" w:eastAsia="宋体" w:hAnsi="宋体" w:cs="宋体" w:hint="eastAsia"/>
          <w:color w:val="auto"/>
          <w:sz w:val="24"/>
          <w:szCs w:val="24"/>
        </w:rPr>
        <w:t>投标</w:t>
      </w:r>
      <w:r>
        <w:rPr>
          <w:rFonts w:ascii="宋体" w:eastAsia="宋体" w:hAnsi="宋体" w:cs="宋体" w:hint="eastAsia"/>
          <w:color w:val="auto"/>
          <w:spacing w:val="-6"/>
          <w:sz w:val="24"/>
          <w:szCs w:val="24"/>
        </w:rPr>
        <w:t>文</w:t>
      </w:r>
      <w:r>
        <w:rPr>
          <w:rFonts w:ascii="宋体" w:eastAsia="宋体" w:hAnsi="宋体" w:cs="宋体" w:hint="eastAsia"/>
          <w:color w:val="auto"/>
          <w:spacing w:val="-5"/>
          <w:sz w:val="24"/>
          <w:szCs w:val="24"/>
        </w:rPr>
        <w:t>件</w:t>
      </w:r>
      <w:r>
        <w:rPr>
          <w:rFonts w:ascii="宋体" w:eastAsia="宋体" w:hAnsi="宋体" w:cs="宋体" w:hint="eastAsia"/>
          <w:color w:val="auto"/>
          <w:spacing w:val="-3"/>
          <w:sz w:val="24"/>
          <w:szCs w:val="24"/>
        </w:rPr>
        <w:t>不得进入比较与评价。</w:t>
      </w:r>
    </w:p>
    <w:p w14:paraId="1524E4F5" w14:textId="77777777" w:rsidR="00B42070" w:rsidRDefault="00000000">
      <w:pPr>
        <w:spacing w:line="360" w:lineRule="auto"/>
        <w:ind w:left="374"/>
        <w:rPr>
          <w:rFonts w:ascii="宋体" w:eastAsia="宋体" w:hAnsi="宋体" w:cs="宋体" w:hint="eastAsia"/>
          <w:color w:val="auto"/>
          <w:sz w:val="24"/>
          <w:szCs w:val="24"/>
        </w:rPr>
      </w:pPr>
      <w:r>
        <w:rPr>
          <w:rFonts w:ascii="宋体" w:eastAsia="宋体" w:hAnsi="宋体" w:cs="宋体" w:hint="eastAsia"/>
          <w:color w:val="auto"/>
          <w:spacing w:val="3"/>
          <w:sz w:val="24"/>
          <w:szCs w:val="24"/>
        </w:rPr>
        <w:t>3</w:t>
      </w:r>
      <w:r>
        <w:rPr>
          <w:rFonts w:ascii="宋体" w:eastAsia="宋体" w:hAnsi="宋体" w:cs="宋体" w:hint="eastAsia"/>
          <w:color w:val="auto"/>
          <w:spacing w:val="2"/>
          <w:sz w:val="24"/>
          <w:szCs w:val="24"/>
        </w:rPr>
        <w:t>.2     评标方法和评标标准</w:t>
      </w:r>
    </w:p>
    <w:p w14:paraId="43703A95" w14:textId="77777777" w:rsidR="00B42070" w:rsidRDefault="00000000">
      <w:pPr>
        <w:spacing w:line="360" w:lineRule="auto"/>
        <w:ind w:left="1153"/>
        <w:rPr>
          <w:rFonts w:ascii="宋体" w:eastAsia="宋体" w:hAnsi="宋体" w:cs="宋体" w:hint="eastAsia"/>
          <w:color w:val="auto"/>
          <w:sz w:val="24"/>
          <w:szCs w:val="24"/>
        </w:rPr>
      </w:pPr>
      <w:r>
        <w:rPr>
          <w:rFonts w:ascii="宋体" w:eastAsia="宋体" w:hAnsi="宋体" w:cs="宋体" w:hint="eastAsia"/>
          <w:color w:val="auto"/>
          <w:spacing w:val="4"/>
          <w:sz w:val="24"/>
          <w:szCs w:val="24"/>
        </w:rPr>
        <w:t>3.</w:t>
      </w:r>
      <w:r>
        <w:rPr>
          <w:rFonts w:ascii="宋体" w:eastAsia="宋体" w:hAnsi="宋体" w:cs="宋体" w:hint="eastAsia"/>
          <w:color w:val="auto"/>
          <w:spacing w:val="2"/>
          <w:sz w:val="24"/>
          <w:szCs w:val="24"/>
        </w:rPr>
        <w:t>2.1   本项目采用的评标方法为：</w:t>
      </w:r>
    </w:p>
    <w:p w14:paraId="43844D15" w14:textId="77777777" w:rsidR="00B42070" w:rsidRDefault="00000000">
      <w:pPr>
        <w:spacing w:line="360" w:lineRule="auto"/>
        <w:ind w:leftChars="570" w:left="1917" w:hangingChars="300" w:hanging="720"/>
        <w:rPr>
          <w:rFonts w:ascii="宋体" w:eastAsia="宋体" w:hAnsi="宋体" w:cs="宋体" w:hint="eastAsia"/>
          <w:color w:val="auto"/>
          <w:spacing w:val="-2"/>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6"/>
          <w:sz w:val="24"/>
          <w:szCs w:val="24"/>
        </w:rPr>
        <w:t>综合</w:t>
      </w:r>
      <w:r>
        <w:rPr>
          <w:rFonts w:ascii="宋体" w:eastAsia="宋体" w:hAnsi="宋体" w:cs="宋体" w:hint="eastAsia"/>
          <w:color w:val="auto"/>
          <w:spacing w:val="-8"/>
          <w:sz w:val="24"/>
          <w:szCs w:val="24"/>
        </w:rPr>
        <w:t>评分法，指投标文件满足招标文件全部实质性要求，且按照评</w:t>
      </w:r>
      <w:r>
        <w:rPr>
          <w:rFonts w:ascii="宋体" w:eastAsia="宋体" w:hAnsi="宋体" w:cs="宋体" w:hint="eastAsia"/>
          <w:color w:val="auto"/>
          <w:spacing w:val="-4"/>
          <w:sz w:val="24"/>
          <w:szCs w:val="24"/>
        </w:rPr>
        <w:t>审因素的</w:t>
      </w:r>
      <w:r>
        <w:rPr>
          <w:rFonts w:ascii="宋体" w:eastAsia="宋体" w:hAnsi="宋体" w:cs="宋体" w:hint="eastAsia"/>
          <w:color w:val="auto"/>
          <w:spacing w:val="-3"/>
          <w:sz w:val="24"/>
          <w:szCs w:val="24"/>
        </w:rPr>
        <w:t>量</w:t>
      </w:r>
      <w:r>
        <w:rPr>
          <w:rFonts w:ascii="宋体" w:eastAsia="宋体" w:hAnsi="宋体" w:cs="宋体" w:hint="eastAsia"/>
          <w:color w:val="auto"/>
          <w:spacing w:val="-2"/>
          <w:sz w:val="24"/>
          <w:szCs w:val="24"/>
        </w:rPr>
        <w:t>化</w:t>
      </w:r>
    </w:p>
    <w:p w14:paraId="458DE822" w14:textId="77777777" w:rsidR="00B42070" w:rsidRDefault="00000000">
      <w:pPr>
        <w:spacing w:line="360" w:lineRule="auto"/>
        <w:ind w:firstLineChars="500" w:firstLine="1190"/>
        <w:rPr>
          <w:rFonts w:ascii="宋体" w:eastAsia="宋体" w:hAnsi="宋体" w:cs="宋体" w:hint="eastAsia"/>
          <w:color w:val="auto"/>
          <w:spacing w:val="-4"/>
          <w:sz w:val="24"/>
          <w:szCs w:val="24"/>
        </w:rPr>
      </w:pPr>
      <w:r>
        <w:rPr>
          <w:rFonts w:ascii="宋体" w:eastAsia="宋体" w:hAnsi="宋体" w:cs="宋体" w:hint="eastAsia"/>
          <w:color w:val="auto"/>
          <w:spacing w:val="-2"/>
          <w:sz w:val="24"/>
          <w:szCs w:val="24"/>
        </w:rPr>
        <w:t>指标评审得分最高的投标人为中标候选人的评标方法，</w:t>
      </w:r>
      <w:r>
        <w:rPr>
          <w:rFonts w:ascii="宋体" w:eastAsia="宋体" w:hAnsi="宋体" w:cs="宋体" w:hint="eastAsia"/>
          <w:color w:val="auto"/>
          <w:spacing w:val="-8"/>
          <w:sz w:val="24"/>
          <w:szCs w:val="24"/>
        </w:rPr>
        <w:t>见</w:t>
      </w:r>
      <w:r>
        <w:rPr>
          <w:rFonts w:ascii="宋体" w:eastAsia="宋体" w:hAnsi="宋体" w:cs="宋体" w:hint="eastAsia"/>
          <w:color w:val="auto"/>
          <w:spacing w:val="-4"/>
          <w:sz w:val="24"/>
          <w:szCs w:val="24"/>
        </w:rPr>
        <w:t>《评标标准》，招标文件</w:t>
      </w:r>
    </w:p>
    <w:p w14:paraId="700F4175" w14:textId="77777777" w:rsidR="00B42070" w:rsidRDefault="00000000">
      <w:pPr>
        <w:spacing w:line="360" w:lineRule="auto"/>
        <w:ind w:firstLineChars="500" w:firstLine="1180"/>
        <w:rPr>
          <w:rFonts w:ascii="宋体" w:eastAsia="宋体" w:hAnsi="宋体" w:cs="宋体" w:hint="eastAsia"/>
          <w:color w:val="auto"/>
          <w:sz w:val="24"/>
          <w:szCs w:val="24"/>
        </w:rPr>
      </w:pPr>
      <w:r>
        <w:rPr>
          <w:rFonts w:ascii="宋体" w:eastAsia="宋体" w:hAnsi="宋体" w:cs="宋体" w:hint="eastAsia"/>
          <w:color w:val="auto"/>
          <w:spacing w:val="-4"/>
          <w:sz w:val="24"/>
          <w:szCs w:val="24"/>
        </w:rPr>
        <w:t>中没有规定的评标标准不得作为评审的依</w:t>
      </w:r>
      <w:r>
        <w:rPr>
          <w:rFonts w:ascii="宋体" w:eastAsia="宋体" w:hAnsi="宋体" w:cs="宋体" w:hint="eastAsia"/>
          <w:color w:val="auto"/>
          <w:spacing w:val="-12"/>
          <w:sz w:val="24"/>
          <w:szCs w:val="24"/>
        </w:rPr>
        <w:t>据</w:t>
      </w:r>
      <w:r>
        <w:rPr>
          <w:rFonts w:ascii="宋体" w:eastAsia="宋体" w:hAnsi="宋体" w:cs="宋体" w:hint="eastAsia"/>
          <w:color w:val="auto"/>
          <w:spacing w:val="-10"/>
          <w:sz w:val="24"/>
          <w:szCs w:val="24"/>
        </w:rPr>
        <w:t>。</w:t>
      </w:r>
    </w:p>
    <w:p w14:paraId="144F0EEE" w14:textId="77777777" w:rsidR="00B42070" w:rsidRDefault="00000000">
      <w:pPr>
        <w:spacing w:line="360" w:lineRule="auto"/>
        <w:ind w:leftChars="570" w:left="1197" w:right="111"/>
        <w:rPr>
          <w:rFonts w:ascii="宋体" w:eastAsia="宋体" w:hAnsi="宋体" w:cs="宋体" w:hint="eastAsia"/>
          <w:color w:val="auto"/>
          <w:sz w:val="24"/>
          <w:szCs w:val="24"/>
        </w:rPr>
      </w:pPr>
      <w:r>
        <w:rPr>
          <w:rFonts w:ascii="宋体" w:eastAsia="宋体" w:hAnsi="宋体" w:cs="宋体" w:hint="eastAsia"/>
          <w:color w:val="auto"/>
          <w:spacing w:val="-16"/>
          <w:sz w:val="24"/>
          <w:szCs w:val="24"/>
        </w:rPr>
        <w:t>□最低</w:t>
      </w:r>
      <w:r>
        <w:rPr>
          <w:rFonts w:ascii="宋体" w:eastAsia="宋体" w:hAnsi="宋体" w:cs="宋体" w:hint="eastAsia"/>
          <w:color w:val="auto"/>
          <w:spacing w:val="-8"/>
          <w:sz w:val="24"/>
          <w:szCs w:val="24"/>
        </w:rPr>
        <w:t>评标价法，指投标文件满足招标文件全部实质性要求，且投标</w:t>
      </w:r>
      <w:r>
        <w:rPr>
          <w:rFonts w:ascii="宋体" w:eastAsia="宋体" w:hAnsi="宋体" w:cs="宋体" w:hint="eastAsia"/>
          <w:color w:val="auto"/>
          <w:spacing w:val="-2"/>
          <w:sz w:val="24"/>
          <w:szCs w:val="24"/>
        </w:rPr>
        <w:t>报价最低的投标人为中标候选人的评标方法</w:t>
      </w:r>
      <w:r>
        <w:rPr>
          <w:rFonts w:ascii="宋体" w:eastAsia="宋体" w:hAnsi="宋体" w:cs="宋体" w:hint="eastAsia"/>
          <w:color w:val="auto"/>
          <w:spacing w:val="-1"/>
          <w:sz w:val="24"/>
          <w:szCs w:val="24"/>
        </w:rPr>
        <w:t>。</w:t>
      </w:r>
    </w:p>
    <w:p w14:paraId="37FC89D1" w14:textId="77777777" w:rsidR="00B42070" w:rsidRDefault="00000000">
      <w:pPr>
        <w:spacing w:line="360" w:lineRule="auto"/>
        <w:ind w:leftChars="570" w:left="2041" w:hangingChars="353" w:hanging="844"/>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3.2.2   采用最低评标价法时，提供相同品牌产</w:t>
      </w:r>
      <w:r>
        <w:rPr>
          <w:rFonts w:ascii="宋体" w:eastAsia="宋体" w:hAnsi="宋体" w:cs="宋体" w:hint="eastAsia"/>
          <w:color w:val="auto"/>
          <w:sz w:val="24"/>
          <w:szCs w:val="24"/>
        </w:rPr>
        <w:t>品(单一产品或核心产品品牌</w:t>
      </w:r>
      <w:r>
        <w:rPr>
          <w:rFonts w:ascii="宋体" w:eastAsia="宋体" w:hAnsi="宋体" w:cs="宋体" w:hint="eastAsia"/>
          <w:color w:val="auto"/>
          <w:spacing w:val="4"/>
          <w:sz w:val="24"/>
          <w:szCs w:val="24"/>
        </w:rPr>
        <w:t>相同)</w:t>
      </w:r>
      <w:r>
        <w:rPr>
          <w:rFonts w:ascii="宋体" w:eastAsia="宋体" w:hAnsi="宋体" w:cs="宋体" w:hint="eastAsia"/>
          <w:color w:val="auto"/>
          <w:spacing w:val="2"/>
          <w:sz w:val="24"/>
          <w:szCs w:val="24"/>
        </w:rPr>
        <w:t>的不同投标人参加同一合同项下投标的，以其中通过资格审</w:t>
      </w:r>
      <w:r>
        <w:rPr>
          <w:rFonts w:ascii="宋体" w:eastAsia="宋体" w:hAnsi="宋体" w:cs="宋体" w:hint="eastAsia"/>
          <w:color w:val="auto"/>
          <w:spacing w:val="4"/>
          <w:sz w:val="24"/>
          <w:szCs w:val="24"/>
        </w:rPr>
        <w:t>查、符合</w:t>
      </w:r>
      <w:r>
        <w:rPr>
          <w:rFonts w:ascii="宋体" w:eastAsia="宋体" w:hAnsi="宋体" w:cs="宋体" w:hint="eastAsia"/>
          <w:color w:val="auto"/>
          <w:spacing w:val="2"/>
          <w:sz w:val="24"/>
          <w:szCs w:val="24"/>
        </w:rPr>
        <w:t>性审查且报价最低的参加评标；报价相同的，由采购人或</w:t>
      </w:r>
      <w:r>
        <w:rPr>
          <w:rFonts w:ascii="宋体" w:eastAsia="宋体" w:hAnsi="宋体" w:cs="宋体" w:hint="eastAsia"/>
          <w:color w:val="auto"/>
          <w:spacing w:val="-4"/>
          <w:sz w:val="24"/>
          <w:szCs w:val="24"/>
        </w:rPr>
        <w:t>者</w:t>
      </w:r>
      <w:r>
        <w:rPr>
          <w:rFonts w:ascii="宋体" w:eastAsia="宋体" w:hAnsi="宋体" w:cs="宋体" w:hint="eastAsia"/>
          <w:color w:val="auto"/>
          <w:spacing w:val="-2"/>
          <w:sz w:val="24"/>
          <w:szCs w:val="24"/>
        </w:rPr>
        <w:t>采购人委托评标委员会按照下述方法确定一个参加评标的投标人，其</w:t>
      </w:r>
      <w:r>
        <w:rPr>
          <w:rFonts w:ascii="宋体" w:eastAsia="宋体" w:hAnsi="宋体" w:cs="宋体" w:hint="eastAsia"/>
          <w:color w:val="auto"/>
          <w:spacing w:val="-1"/>
          <w:sz w:val="24"/>
          <w:szCs w:val="24"/>
        </w:rPr>
        <w:t>他</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
          <w:sz w:val="24"/>
          <w:szCs w:val="24"/>
        </w:rPr>
        <w:t>。</w:t>
      </w:r>
    </w:p>
    <w:p w14:paraId="6E3FEA18" w14:textId="77777777" w:rsidR="00B42070"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□随机抽</w:t>
      </w:r>
      <w:r>
        <w:rPr>
          <w:rFonts w:ascii="宋体" w:eastAsia="宋体" w:hAnsi="宋体" w:cs="宋体" w:hint="eastAsia"/>
          <w:color w:val="auto"/>
          <w:spacing w:val="11"/>
          <w:sz w:val="24"/>
          <w:szCs w:val="24"/>
        </w:rPr>
        <w:t>取</w:t>
      </w:r>
    </w:p>
    <w:p w14:paraId="25048C63" w14:textId="77777777" w:rsidR="00B42070"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 _____</w:t>
      </w:r>
    </w:p>
    <w:p w14:paraId="3A8A7A92" w14:textId="77777777" w:rsidR="00B42070" w:rsidRDefault="00000000">
      <w:pPr>
        <w:spacing w:line="360" w:lineRule="auto"/>
        <w:ind w:leftChars="600" w:left="1977" w:hangingChars="300" w:hanging="717"/>
        <w:jc w:val="both"/>
        <w:rPr>
          <w:rFonts w:ascii="宋体" w:eastAsia="宋体" w:hAnsi="宋体" w:cs="宋体" w:hint="eastAsia"/>
          <w:color w:val="auto"/>
          <w:spacing w:val="-1"/>
          <w:sz w:val="24"/>
          <w:szCs w:val="24"/>
          <w:u w:val="single"/>
        </w:rPr>
      </w:pPr>
      <w:r>
        <w:rPr>
          <w:rFonts w:ascii="宋体" w:eastAsia="宋体" w:hAnsi="宋体" w:cs="宋体" w:hint="eastAsia"/>
          <w:color w:val="auto"/>
          <w:spacing w:val="-1"/>
          <w:sz w:val="24"/>
          <w:szCs w:val="24"/>
        </w:rPr>
        <w:t xml:space="preserve">3.2.3   非政府强制采购的节能产品或环境标志产品，依据品目清单和认证证书实施政府优先采购。优先采购的具体规定(如涉及) </w:t>
      </w:r>
      <w:r>
        <w:rPr>
          <w:rFonts w:ascii="宋体" w:eastAsia="宋体" w:hAnsi="宋体" w:cs="宋体" w:hint="eastAsia"/>
          <w:color w:val="auto"/>
          <w:spacing w:val="-1"/>
          <w:sz w:val="24"/>
          <w:szCs w:val="24"/>
          <w:u w:val="single"/>
        </w:rPr>
        <w:t xml:space="preserve"> 政策性加分。</w:t>
      </w:r>
    </w:p>
    <w:p w14:paraId="6D8D0D40" w14:textId="77777777" w:rsidR="00B42070" w:rsidRDefault="00000000">
      <w:pPr>
        <w:spacing w:before="183" w:line="360" w:lineRule="auto"/>
        <w:ind w:left="12"/>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4 </w:t>
      </w:r>
      <w:r>
        <w:rPr>
          <w:rFonts w:ascii="宋体" w:eastAsia="宋体" w:hAnsi="宋体" w:cs="宋体" w:hint="eastAsia"/>
          <w:color w:val="auto"/>
          <w:spacing w:val="1"/>
          <w:sz w:val="24"/>
          <w:szCs w:val="24"/>
        </w:rPr>
        <w:t xml:space="preserve">  确定中标候选人名单</w:t>
      </w:r>
    </w:p>
    <w:p w14:paraId="574244C3" w14:textId="77777777" w:rsidR="00B42070" w:rsidRDefault="00000000">
      <w:pPr>
        <w:spacing w:line="360" w:lineRule="auto"/>
        <w:ind w:leftChars="228" w:left="1055" w:hangingChars="234" w:hanging="576"/>
        <w:jc w:val="both"/>
        <w:rPr>
          <w:rFonts w:ascii="宋体" w:eastAsia="宋体" w:hAnsi="宋体" w:cs="宋体" w:hint="eastAsia"/>
          <w:color w:val="auto"/>
          <w:sz w:val="24"/>
          <w:szCs w:val="24"/>
        </w:rPr>
      </w:pPr>
      <w:r>
        <w:rPr>
          <w:rFonts w:ascii="宋体" w:eastAsia="宋体" w:hAnsi="宋体" w:cs="宋体" w:hint="eastAsia"/>
          <w:color w:val="auto"/>
          <w:spacing w:val="6"/>
          <w:sz w:val="24"/>
          <w:szCs w:val="24"/>
        </w:rPr>
        <w:t>4.1采用综合评分法时，提供相同品牌产品(单一产品或核心产品品牌相同)</w:t>
      </w:r>
      <w:r>
        <w:rPr>
          <w:rFonts w:ascii="宋体" w:eastAsia="宋体" w:hAnsi="宋体" w:cs="宋体" w:hint="eastAsia"/>
          <w:color w:val="auto"/>
          <w:sz w:val="24"/>
          <w:szCs w:val="24"/>
        </w:rPr>
        <w:t>且</w:t>
      </w:r>
      <w:r>
        <w:rPr>
          <w:rFonts w:ascii="宋体" w:eastAsia="宋体" w:hAnsi="宋体" w:cs="宋体" w:hint="eastAsia"/>
          <w:color w:val="auto"/>
          <w:spacing w:val="2"/>
          <w:sz w:val="24"/>
          <w:szCs w:val="24"/>
        </w:rPr>
        <w:t>通过资格审查、符合性审查的不同投标人参加同一合同项下投标的，按一</w:t>
      </w:r>
      <w:r>
        <w:rPr>
          <w:rFonts w:ascii="宋体" w:eastAsia="宋体" w:hAnsi="宋体" w:cs="宋体" w:hint="eastAsia"/>
          <w:color w:val="auto"/>
          <w:spacing w:val="1"/>
          <w:sz w:val="24"/>
          <w:szCs w:val="24"/>
        </w:rPr>
        <w:t>家</w:t>
      </w:r>
      <w:r>
        <w:rPr>
          <w:rFonts w:ascii="宋体" w:eastAsia="宋体" w:hAnsi="宋体" w:cs="宋体" w:hint="eastAsia"/>
          <w:color w:val="auto"/>
          <w:spacing w:val="2"/>
          <w:sz w:val="24"/>
          <w:szCs w:val="24"/>
        </w:rPr>
        <w:t>投标人计算，评审后得分最高的同品牌投标人获得中标人推荐资格；评审</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分相同的，评标委员会按照下述规定确定一个投标人获得中标人推荐资</w:t>
      </w:r>
      <w:r>
        <w:rPr>
          <w:rFonts w:ascii="宋体" w:eastAsia="宋体" w:hAnsi="宋体" w:cs="宋体" w:hint="eastAsia"/>
          <w:color w:val="auto"/>
          <w:sz w:val="24"/>
          <w:szCs w:val="24"/>
        </w:rPr>
        <w:t>格，</w:t>
      </w:r>
      <w:r>
        <w:rPr>
          <w:rFonts w:ascii="宋体" w:eastAsia="宋体" w:hAnsi="宋体" w:cs="宋体" w:hint="eastAsia"/>
          <w:color w:val="auto"/>
          <w:spacing w:val="-4"/>
          <w:sz w:val="24"/>
          <w:szCs w:val="24"/>
        </w:rPr>
        <w:t>其他同品</w:t>
      </w:r>
      <w:r>
        <w:rPr>
          <w:rFonts w:ascii="宋体" w:eastAsia="宋体" w:hAnsi="宋体" w:cs="宋体" w:hint="eastAsia"/>
          <w:color w:val="auto"/>
          <w:spacing w:val="-2"/>
          <w:sz w:val="24"/>
          <w:szCs w:val="24"/>
        </w:rPr>
        <w:t>牌投标人不作为中标候选人。</w:t>
      </w:r>
    </w:p>
    <w:p w14:paraId="2454D810" w14:textId="77777777" w:rsidR="00B42070" w:rsidRDefault="00000000">
      <w:pPr>
        <w:spacing w:line="360" w:lineRule="auto"/>
        <w:ind w:firstLineChars="500" w:firstLine="1200"/>
        <w:jc w:val="both"/>
        <w:rPr>
          <w:rFonts w:ascii="宋体" w:eastAsia="宋体" w:hAnsi="宋体" w:cs="宋体" w:hint="eastAsia"/>
          <w:snapToGrid/>
          <w:kern w:val="2"/>
          <w:sz w:val="24"/>
          <w:szCs w:val="24"/>
        </w:rPr>
      </w:pPr>
      <w:r>
        <w:rPr>
          <w:rFonts w:ascii="宋体" w:eastAsia="宋体" w:hAnsi="宋体" w:cs="宋体" w:hint="eastAsia"/>
          <w:snapToGrid/>
          <w:kern w:val="2"/>
          <w:sz w:val="24"/>
          <w:szCs w:val="24"/>
        </w:rPr>
        <w:lastRenderedPageBreak/>
        <w:t>□随机抽取</w:t>
      </w:r>
    </w:p>
    <w:p w14:paraId="65F1B4E1" w14:textId="77777777" w:rsidR="00B42070" w:rsidRDefault="00000000">
      <w:pPr>
        <w:spacing w:line="360" w:lineRule="auto"/>
        <w:ind w:firstLineChars="500" w:firstLine="1200"/>
        <w:jc w:val="both"/>
        <w:rPr>
          <w:rFonts w:ascii="宋体" w:eastAsia="宋体" w:hAnsi="宋体" w:cs="宋体" w:hint="eastAsia"/>
          <w:color w:val="auto"/>
          <w:sz w:val="24"/>
          <w:szCs w:val="24"/>
        </w:rPr>
      </w:pPr>
      <w:r>
        <w:rPr>
          <w:rFonts w:ascii="宋体" w:eastAsia="宋体" w:hAnsi="宋体" w:cs="宋体" w:hint="eastAsia"/>
          <w:snapToGrid/>
          <w:kern w:val="2"/>
          <w:sz w:val="24"/>
          <w:szCs w:val="24"/>
        </w:rPr>
        <w:t>■</w:t>
      </w: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w:t>
      </w:r>
      <w:r>
        <w:rPr>
          <w:rFonts w:ascii="宋体" w:eastAsia="宋体" w:hAnsi="宋体" w:cs="宋体" w:hint="eastAsia"/>
          <w:color w:val="auto"/>
          <w:spacing w:val="-6"/>
          <w:sz w:val="24"/>
          <w:szCs w:val="24"/>
          <w:u w:val="single"/>
        </w:rPr>
        <w:t>如投标人的得分相同，排名按报价分由高至低排序，若总得分相同且报价分得分也相同的，按业绩得分由高至低顺序排列；若业绩得分仍相同的，按技术评审得分由高至低顺序排列。</w:t>
      </w:r>
    </w:p>
    <w:p w14:paraId="04B4F821" w14:textId="77777777" w:rsidR="00B42070"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.2</w:t>
      </w:r>
      <w:r>
        <w:rPr>
          <w:rFonts w:ascii="宋体" w:eastAsia="宋体" w:hAnsi="宋体" w:cs="宋体" w:hint="eastAsia"/>
          <w:color w:val="auto"/>
          <w:spacing w:val="6"/>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D9FBC0B" w14:textId="77777777" w:rsidR="00B42070"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.3</w:t>
      </w:r>
      <w:r>
        <w:rPr>
          <w:rFonts w:ascii="宋体" w:eastAsia="宋体" w:hAnsi="宋体" w:cs="宋体" w:hint="eastAsia"/>
          <w:color w:val="auto"/>
          <w:spacing w:val="6"/>
          <w:sz w:val="24"/>
          <w:szCs w:val="24"/>
        </w:rPr>
        <w:t>采用最低评标价法时，评标结果按本章 2.4、2.5 调整后的投标报价由低到高顺序排列。投标报价相同的并列。投标文件满足招标文件全部实质性要求且投标报价最低的投标人为排名第一的中标候选人。</w:t>
      </w:r>
    </w:p>
    <w:p w14:paraId="63FDB25C" w14:textId="77777777" w:rsidR="00B42070" w:rsidRDefault="00000000">
      <w:pPr>
        <w:spacing w:line="360" w:lineRule="auto"/>
        <w:ind w:leftChars="228" w:left="1181" w:hangingChars="300" w:hanging="702"/>
        <w:rPr>
          <w:rFonts w:ascii="宋体" w:eastAsia="宋体" w:hAnsi="宋体" w:cs="宋体" w:hint="eastAsia"/>
          <w:color w:val="auto"/>
          <w:sz w:val="24"/>
          <w:szCs w:val="24"/>
        </w:rPr>
      </w:pPr>
      <w:r>
        <w:rPr>
          <w:rFonts w:ascii="宋体" w:eastAsia="宋体" w:hAnsi="宋体" w:cs="宋体" w:hint="eastAsia"/>
          <w:color w:val="auto"/>
          <w:spacing w:val="-6"/>
          <w:sz w:val="24"/>
          <w:szCs w:val="24"/>
        </w:rPr>
        <w:t>4.4     评</w:t>
      </w:r>
      <w:r>
        <w:rPr>
          <w:rFonts w:ascii="宋体" w:eastAsia="宋体" w:hAnsi="宋体" w:cs="宋体" w:hint="eastAsia"/>
          <w:color w:val="auto"/>
          <w:spacing w:val="-4"/>
          <w:sz w:val="24"/>
          <w:szCs w:val="24"/>
        </w:rPr>
        <w:t>标</w:t>
      </w:r>
      <w:r>
        <w:rPr>
          <w:rFonts w:ascii="宋体" w:eastAsia="宋体" w:hAnsi="宋体" w:cs="宋体" w:hint="eastAsia"/>
          <w:color w:val="auto"/>
          <w:spacing w:val="-3"/>
          <w:sz w:val="24"/>
          <w:szCs w:val="24"/>
        </w:rPr>
        <w:t>委员会要对评分汇总情况进行复核，特别是对排名第一的、报价最低的、</w:t>
      </w:r>
      <w:r>
        <w:rPr>
          <w:rFonts w:ascii="宋体" w:eastAsia="宋体" w:hAnsi="宋体" w:cs="宋体" w:hint="eastAsia"/>
          <w:color w:val="auto"/>
          <w:spacing w:val="-2"/>
          <w:sz w:val="24"/>
          <w:szCs w:val="24"/>
        </w:rPr>
        <w:t>投标或响应文件被认定为无效的情形进行重点复核</w:t>
      </w:r>
      <w:r>
        <w:rPr>
          <w:rFonts w:ascii="宋体" w:eastAsia="宋体" w:hAnsi="宋体" w:cs="宋体" w:hint="eastAsia"/>
          <w:color w:val="auto"/>
          <w:sz w:val="24"/>
          <w:szCs w:val="24"/>
        </w:rPr>
        <w:t>。</w:t>
      </w:r>
    </w:p>
    <w:p w14:paraId="16B04E63" w14:textId="77777777" w:rsidR="00B42070" w:rsidRDefault="00000000">
      <w:pPr>
        <w:spacing w:line="360" w:lineRule="auto"/>
        <w:ind w:leftChars="228" w:left="1069" w:hangingChars="236" w:hanging="590"/>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4.5  </w:t>
      </w:r>
      <w:r>
        <w:rPr>
          <w:rFonts w:ascii="宋体" w:eastAsia="宋体" w:hAnsi="宋体" w:cs="宋体" w:hint="eastAsia"/>
          <w:color w:val="auto"/>
          <w:spacing w:val="5"/>
          <w:sz w:val="24"/>
          <w:szCs w:val="24"/>
        </w:rPr>
        <w:t xml:space="preserve">   评标委员会将根据各投标人的评标排序，依次推荐本项目(各采购包)的中</w:t>
      </w:r>
      <w:r>
        <w:rPr>
          <w:rFonts w:ascii="宋体" w:eastAsia="宋体" w:hAnsi="宋体" w:cs="宋体" w:hint="eastAsia"/>
          <w:color w:val="auto"/>
          <w:spacing w:val="16"/>
          <w:sz w:val="24"/>
          <w:szCs w:val="24"/>
        </w:rPr>
        <w:t>标候</w:t>
      </w:r>
      <w:r>
        <w:rPr>
          <w:rFonts w:ascii="宋体" w:eastAsia="宋体" w:hAnsi="宋体" w:cs="宋体" w:hint="eastAsia"/>
          <w:color w:val="auto"/>
          <w:spacing w:val="8"/>
          <w:sz w:val="24"/>
          <w:szCs w:val="24"/>
        </w:rPr>
        <w:t>选人，起草并签署评标报告。本项目(各采购包) 评标委员会共(各)</w:t>
      </w:r>
      <w:r>
        <w:rPr>
          <w:rFonts w:ascii="宋体" w:eastAsia="宋体" w:hAnsi="宋体" w:cs="宋体" w:hint="eastAsia"/>
          <w:color w:val="auto"/>
          <w:spacing w:val="-11"/>
          <w:sz w:val="24"/>
          <w:szCs w:val="24"/>
        </w:rPr>
        <w:t>推</w:t>
      </w:r>
      <w:r>
        <w:rPr>
          <w:rFonts w:ascii="宋体" w:eastAsia="宋体" w:hAnsi="宋体" w:cs="宋体" w:hint="eastAsia"/>
          <w:color w:val="auto"/>
          <w:spacing w:val="-6"/>
          <w:sz w:val="24"/>
          <w:szCs w:val="24"/>
        </w:rPr>
        <w:t>荐 3 名中标候选人。</w:t>
      </w:r>
    </w:p>
    <w:p w14:paraId="04BBF313" w14:textId="77777777" w:rsidR="00B42070" w:rsidRDefault="00000000">
      <w:pPr>
        <w:spacing w:line="218" w:lineRule="auto"/>
        <w:ind w:left="19"/>
        <w:rPr>
          <w:rFonts w:ascii="宋体" w:eastAsia="宋体" w:hAnsi="宋体" w:cs="宋体" w:hint="eastAsia"/>
          <w:color w:val="auto"/>
          <w:sz w:val="24"/>
          <w:szCs w:val="24"/>
        </w:rPr>
      </w:pPr>
      <w:r>
        <w:rPr>
          <w:rFonts w:ascii="宋体" w:eastAsia="宋体" w:hAnsi="宋体" w:cs="宋体" w:hint="eastAsia"/>
          <w:color w:val="auto"/>
          <w:spacing w:val="1"/>
          <w:sz w:val="24"/>
          <w:szCs w:val="24"/>
        </w:rPr>
        <w:t>5   报告违法行</w:t>
      </w:r>
      <w:r>
        <w:rPr>
          <w:rFonts w:ascii="宋体" w:eastAsia="宋体" w:hAnsi="宋体" w:cs="宋体" w:hint="eastAsia"/>
          <w:color w:val="auto"/>
          <w:sz w:val="24"/>
          <w:szCs w:val="24"/>
        </w:rPr>
        <w:t>为</w:t>
      </w:r>
    </w:p>
    <w:p w14:paraId="3968E1D7" w14:textId="77777777" w:rsidR="00B42070" w:rsidRDefault="00000000">
      <w:pPr>
        <w:spacing w:before="182" w:line="360"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5.1   评标委员会</w:t>
      </w:r>
      <w:r>
        <w:rPr>
          <w:rFonts w:ascii="宋体" w:eastAsia="宋体" w:hAnsi="宋体" w:cs="宋体" w:hint="eastAsia"/>
          <w:color w:val="auto"/>
          <w:spacing w:val="3"/>
          <w:sz w:val="24"/>
          <w:szCs w:val="24"/>
        </w:rPr>
        <w:t>在</w:t>
      </w:r>
      <w:r>
        <w:rPr>
          <w:rFonts w:ascii="宋体" w:eastAsia="宋体" w:hAnsi="宋体" w:cs="宋体" w:hint="eastAsia"/>
          <w:color w:val="auto"/>
          <w:spacing w:val="2"/>
          <w:sz w:val="24"/>
          <w:szCs w:val="24"/>
        </w:rPr>
        <w:t>评标过程中发现投标人有行贿、提供虚假材料或者串通等违法</w:t>
      </w:r>
    </w:p>
    <w:p w14:paraId="07ACC8F4" w14:textId="77777777" w:rsidR="00B42070" w:rsidRDefault="00000000">
      <w:pPr>
        <w:ind w:firstLineChars="400" w:firstLine="952"/>
        <w:rPr>
          <w:rFonts w:ascii="宋体" w:eastAsia="宋体" w:hAnsi="宋体" w:cs="宋体" w:hint="eastAsia"/>
        </w:rPr>
      </w:pPr>
      <w:r>
        <w:rPr>
          <w:rFonts w:ascii="宋体" w:eastAsia="宋体" w:hAnsi="宋体" w:cs="宋体" w:hint="eastAsia"/>
          <w:color w:val="auto"/>
          <w:spacing w:val="-2"/>
          <w:sz w:val="24"/>
          <w:szCs w:val="24"/>
        </w:rPr>
        <w:t>行为时，有向采购人、采购代理机构或者</w:t>
      </w:r>
      <w:r>
        <w:rPr>
          <w:rFonts w:ascii="宋体" w:eastAsia="宋体" w:hAnsi="宋体" w:cs="宋体" w:hint="eastAsia"/>
          <w:color w:val="auto"/>
          <w:spacing w:val="-1"/>
          <w:sz w:val="24"/>
          <w:szCs w:val="24"/>
        </w:rPr>
        <w:t>有关部门报告的职责。</w:t>
      </w:r>
    </w:p>
    <w:p w14:paraId="0AA5F5F0" w14:textId="77777777" w:rsidR="00B42070" w:rsidRDefault="00B42070">
      <w:pPr>
        <w:rPr>
          <w:rFonts w:ascii="宋体" w:eastAsia="宋体" w:hAnsi="宋体" w:cs="宋体" w:hint="eastAsia"/>
        </w:rPr>
        <w:sectPr w:rsidR="00B42070">
          <w:footerReference w:type="default" r:id="rId21"/>
          <w:pgSz w:w="11907" w:h="16840"/>
          <w:pgMar w:top="1440" w:right="1080" w:bottom="1440" w:left="1080" w:header="878" w:footer="886" w:gutter="0"/>
          <w:cols w:space="720"/>
        </w:sectPr>
      </w:pPr>
    </w:p>
    <w:p w14:paraId="1BD89BA2" w14:textId="77777777" w:rsidR="00B42070" w:rsidRDefault="00B42070">
      <w:pPr>
        <w:rPr>
          <w:rFonts w:ascii="宋体" w:eastAsia="宋体" w:hAnsi="宋体" w:cs="宋体" w:hint="eastAsia"/>
        </w:rPr>
      </w:pPr>
    </w:p>
    <w:p w14:paraId="5FD7461B" w14:textId="77777777" w:rsidR="00B42070" w:rsidRDefault="00000000">
      <w:pPr>
        <w:spacing w:before="78" w:line="221" w:lineRule="auto"/>
        <w:ind w:left="3942"/>
        <w:outlineLvl w:val="1"/>
        <w:rPr>
          <w:rFonts w:ascii="宋体" w:eastAsia="宋体" w:hAnsi="宋体" w:cs="宋体" w:hint="eastAsia"/>
          <w:color w:val="auto"/>
          <w:sz w:val="24"/>
          <w:szCs w:val="24"/>
        </w:rPr>
      </w:pPr>
      <w:bookmarkStart w:id="105" w:name="_Toc30485"/>
      <w:bookmarkStart w:id="106" w:name="_Toc164412178"/>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二、评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标标准</w:t>
      </w:r>
      <w:bookmarkEnd w:id="105"/>
      <w:bookmarkEnd w:id="106"/>
    </w:p>
    <w:p w14:paraId="60A952BF" w14:textId="77777777" w:rsidR="00B42070" w:rsidRDefault="00B42070">
      <w:pPr>
        <w:rPr>
          <w:rFonts w:ascii="宋体" w:eastAsia="宋体" w:hAnsi="宋体" w:cs="宋体" w:hint="eastAsia"/>
          <w:color w:val="auto"/>
        </w:rPr>
      </w:pPr>
    </w:p>
    <w:tbl>
      <w:tblPr>
        <w:tblW w:w="10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0"/>
        <w:gridCol w:w="867"/>
        <w:gridCol w:w="7190"/>
        <w:gridCol w:w="700"/>
      </w:tblGrid>
      <w:tr w:rsidR="00B42070" w14:paraId="4F952ACE" w14:textId="77777777">
        <w:trPr>
          <w:trHeight w:val="386"/>
        </w:trPr>
        <w:tc>
          <w:tcPr>
            <w:tcW w:w="1340" w:type="dxa"/>
            <w:vAlign w:val="center"/>
          </w:tcPr>
          <w:p w14:paraId="5AD85A87" w14:textId="77777777" w:rsidR="00B42070" w:rsidRDefault="00000000">
            <w:pPr>
              <w:spacing w:beforeLines="20" w:before="48" w:afterLines="20" w:after="48" w:line="288" w:lineRule="auto"/>
              <w:jc w:val="center"/>
              <w:rPr>
                <w:rFonts w:ascii="宋体" w:eastAsia="宋体" w:hAnsi="宋体" w:cs="宋体" w:hint="eastAsia"/>
                <w:b/>
              </w:rPr>
            </w:pPr>
            <w:r>
              <w:rPr>
                <w:rFonts w:ascii="宋体" w:eastAsia="宋体" w:hAnsi="宋体" w:cs="宋体" w:hint="eastAsia"/>
                <w:b/>
                <w:bCs/>
              </w:rPr>
              <w:t>评分项</w:t>
            </w:r>
          </w:p>
        </w:tc>
        <w:tc>
          <w:tcPr>
            <w:tcW w:w="867" w:type="dxa"/>
            <w:vAlign w:val="center"/>
          </w:tcPr>
          <w:p w14:paraId="3915D186" w14:textId="77777777" w:rsidR="00B42070" w:rsidRDefault="00000000">
            <w:pPr>
              <w:spacing w:beforeLines="20" w:before="48" w:afterLines="20" w:after="48" w:line="288" w:lineRule="auto"/>
              <w:jc w:val="center"/>
              <w:rPr>
                <w:rFonts w:ascii="宋体" w:eastAsia="宋体" w:hAnsi="宋体" w:cs="宋体" w:hint="eastAsia"/>
                <w:b/>
              </w:rPr>
            </w:pPr>
            <w:r>
              <w:rPr>
                <w:rFonts w:ascii="宋体" w:eastAsia="宋体" w:hAnsi="宋体" w:cs="宋体" w:hint="eastAsia"/>
                <w:b/>
                <w:bCs/>
              </w:rPr>
              <w:t>评分因素</w:t>
            </w:r>
          </w:p>
        </w:tc>
        <w:tc>
          <w:tcPr>
            <w:tcW w:w="7190" w:type="dxa"/>
            <w:vAlign w:val="center"/>
          </w:tcPr>
          <w:p w14:paraId="1513CB69" w14:textId="77777777" w:rsidR="00B42070" w:rsidRDefault="00000000">
            <w:pPr>
              <w:spacing w:beforeLines="20" w:before="48" w:afterLines="20" w:after="48" w:line="288" w:lineRule="auto"/>
              <w:jc w:val="center"/>
              <w:rPr>
                <w:rFonts w:ascii="宋体" w:eastAsia="宋体" w:hAnsi="宋体" w:cs="宋体" w:hint="eastAsia"/>
                <w:b/>
              </w:rPr>
            </w:pPr>
            <w:r>
              <w:rPr>
                <w:rFonts w:ascii="宋体" w:eastAsia="宋体" w:hAnsi="宋体" w:cs="宋体" w:hint="eastAsia"/>
                <w:b/>
                <w:bCs/>
              </w:rPr>
              <w:t xml:space="preserve">评 分 标 准 </w:t>
            </w:r>
          </w:p>
        </w:tc>
        <w:tc>
          <w:tcPr>
            <w:tcW w:w="700" w:type="dxa"/>
            <w:vAlign w:val="center"/>
          </w:tcPr>
          <w:p w14:paraId="336F4ACB" w14:textId="77777777" w:rsidR="00B42070" w:rsidRDefault="00000000">
            <w:pPr>
              <w:spacing w:beforeLines="20" w:before="48" w:afterLines="20" w:after="48" w:line="288" w:lineRule="auto"/>
              <w:jc w:val="center"/>
              <w:rPr>
                <w:rFonts w:ascii="宋体" w:eastAsia="宋体" w:hAnsi="宋体" w:cs="宋体" w:hint="eastAsia"/>
                <w:b/>
                <w:bCs/>
              </w:rPr>
            </w:pPr>
            <w:r>
              <w:rPr>
                <w:rFonts w:ascii="宋体" w:eastAsia="宋体" w:hAnsi="宋体" w:cs="宋体" w:hint="eastAsia"/>
                <w:b/>
                <w:bCs/>
              </w:rPr>
              <w:t>分值</w:t>
            </w:r>
          </w:p>
        </w:tc>
      </w:tr>
      <w:tr w:rsidR="00B42070" w14:paraId="553E766D" w14:textId="77777777">
        <w:trPr>
          <w:trHeight w:val="1134"/>
        </w:trPr>
        <w:tc>
          <w:tcPr>
            <w:tcW w:w="2207" w:type="dxa"/>
            <w:gridSpan w:val="2"/>
            <w:vAlign w:val="center"/>
          </w:tcPr>
          <w:p w14:paraId="2898119B" w14:textId="77777777" w:rsidR="00B42070" w:rsidRDefault="00000000">
            <w:pPr>
              <w:spacing w:beforeLines="20" w:before="48" w:afterLines="20" w:after="48" w:line="288" w:lineRule="auto"/>
              <w:jc w:val="center"/>
              <w:rPr>
                <w:rFonts w:ascii="宋体" w:eastAsia="宋体" w:hAnsi="宋体" w:cs="宋体" w:hint="eastAsia"/>
                <w:b/>
              </w:rPr>
            </w:pPr>
            <w:r>
              <w:rPr>
                <w:rFonts w:ascii="宋体" w:eastAsia="宋体" w:hAnsi="宋体" w:cs="宋体" w:hint="eastAsia"/>
              </w:rPr>
              <w:t>价格部分（30分)</w:t>
            </w:r>
          </w:p>
        </w:tc>
        <w:tc>
          <w:tcPr>
            <w:tcW w:w="7190" w:type="dxa"/>
            <w:vAlign w:val="center"/>
          </w:tcPr>
          <w:p w14:paraId="6CE828F2" w14:textId="77777777" w:rsidR="00B42070" w:rsidRDefault="00000000">
            <w:pPr>
              <w:rPr>
                <w:rFonts w:ascii="宋体" w:eastAsia="宋体" w:hAnsi="宋体" w:cs="宋体" w:hint="eastAsia"/>
                <w:lang w:bidi="ar"/>
              </w:rPr>
            </w:pPr>
            <w:r>
              <w:rPr>
                <w:rFonts w:ascii="宋体" w:eastAsia="宋体" w:hAnsi="宋体" w:cs="宋体" w:hint="eastAsia"/>
                <w:lang w:bidi="ar"/>
              </w:rPr>
              <w:t>评标基准价：满足招标文件要求且投标价格最低的有效投标报价为评标基准价；</w:t>
            </w:r>
          </w:p>
          <w:p w14:paraId="2177AA40" w14:textId="77777777" w:rsidR="00B42070" w:rsidRDefault="00000000">
            <w:pPr>
              <w:rPr>
                <w:rFonts w:ascii="宋体" w:eastAsia="宋体" w:hAnsi="宋体" w:cs="宋体" w:hint="eastAsia"/>
                <w:lang w:bidi="ar"/>
              </w:rPr>
            </w:pPr>
            <w:r>
              <w:rPr>
                <w:rFonts w:ascii="宋体" w:eastAsia="宋体" w:hAnsi="宋体" w:cs="宋体" w:hint="eastAsia"/>
                <w:lang w:bidi="ar"/>
              </w:rPr>
              <w:t xml:space="preserve">投标报价得分=（评标基准价/投标报价）×100%×30； </w:t>
            </w:r>
          </w:p>
          <w:p w14:paraId="06CB271B" w14:textId="77777777" w:rsidR="00B42070" w:rsidRDefault="00000000">
            <w:pPr>
              <w:rPr>
                <w:rFonts w:ascii="宋体" w:eastAsia="宋体" w:hAnsi="宋体" w:cs="宋体" w:hint="eastAsia"/>
                <w:b/>
              </w:rPr>
            </w:pPr>
            <w:r>
              <w:rPr>
                <w:rFonts w:ascii="宋体" w:eastAsia="宋体" w:hAnsi="宋体" w:cs="宋体" w:hint="eastAsia"/>
                <w:lang w:bidi="ar"/>
              </w:rPr>
              <w:t>注：价格部分得分保留两位小数。</w:t>
            </w:r>
          </w:p>
        </w:tc>
        <w:tc>
          <w:tcPr>
            <w:tcW w:w="700" w:type="dxa"/>
            <w:vAlign w:val="center"/>
          </w:tcPr>
          <w:p w14:paraId="3AA7DFB8" w14:textId="77777777" w:rsidR="00B42070" w:rsidRDefault="00000000">
            <w:pPr>
              <w:jc w:val="center"/>
              <w:rPr>
                <w:rFonts w:ascii="宋体" w:eastAsia="宋体" w:hAnsi="宋体" w:cs="宋体" w:hint="eastAsia"/>
                <w:bCs/>
              </w:rPr>
            </w:pPr>
            <w:r>
              <w:rPr>
                <w:rFonts w:ascii="宋体" w:eastAsia="宋体" w:hAnsi="宋体" w:cs="宋体" w:hint="eastAsia"/>
                <w:bCs/>
              </w:rPr>
              <w:t>30分</w:t>
            </w:r>
          </w:p>
        </w:tc>
      </w:tr>
      <w:tr w:rsidR="00B42070" w14:paraId="78E0AE3C" w14:textId="77777777">
        <w:trPr>
          <w:trHeight w:val="832"/>
        </w:trPr>
        <w:tc>
          <w:tcPr>
            <w:tcW w:w="1340" w:type="dxa"/>
            <w:vAlign w:val="center"/>
          </w:tcPr>
          <w:p w14:paraId="5852129B"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商务部分</w:t>
            </w:r>
          </w:p>
          <w:p w14:paraId="5FA0AA6F"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c>
          <w:tcPr>
            <w:tcW w:w="867" w:type="dxa"/>
            <w:vAlign w:val="center"/>
          </w:tcPr>
          <w:p w14:paraId="31B75445"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企业业绩</w:t>
            </w:r>
          </w:p>
        </w:tc>
        <w:tc>
          <w:tcPr>
            <w:tcW w:w="7190" w:type="dxa"/>
            <w:vAlign w:val="center"/>
          </w:tcPr>
          <w:p w14:paraId="61289CC7"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近三年（自2022年至投标截止日）投标人具有本项目同类项目业绩，</w:t>
            </w:r>
            <w:r>
              <w:rPr>
                <w:rFonts w:hint="eastAsia"/>
              </w:rPr>
              <w:t>以合同签订日期为准，</w:t>
            </w:r>
            <w:r>
              <w:rPr>
                <w:rFonts w:ascii="宋体" w:eastAsia="宋体" w:hAnsi="宋体" w:cs="宋体" w:hint="eastAsia"/>
              </w:rPr>
              <w:t>（投标人须提供合同服务主要内容页、盖章页等关键页复印件，加盖投标人公章），每有一项得5分，最高得10分。</w:t>
            </w:r>
          </w:p>
        </w:tc>
        <w:tc>
          <w:tcPr>
            <w:tcW w:w="700" w:type="dxa"/>
            <w:vAlign w:val="center"/>
          </w:tcPr>
          <w:p w14:paraId="6E136398"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r>
      <w:tr w:rsidR="00B42070" w14:paraId="7B0384B9" w14:textId="77777777">
        <w:trPr>
          <w:trHeight w:val="1668"/>
        </w:trPr>
        <w:tc>
          <w:tcPr>
            <w:tcW w:w="1340" w:type="dxa"/>
            <w:vMerge w:val="restart"/>
            <w:vAlign w:val="center"/>
          </w:tcPr>
          <w:p w14:paraId="5E8922EA"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技术及方案</w:t>
            </w:r>
          </w:p>
          <w:p w14:paraId="4E0D533C"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（60分）</w:t>
            </w:r>
          </w:p>
        </w:tc>
        <w:tc>
          <w:tcPr>
            <w:tcW w:w="867" w:type="dxa"/>
            <w:vAlign w:val="center"/>
          </w:tcPr>
          <w:p w14:paraId="703EF1AC"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对本项目的整体认识和理解</w:t>
            </w:r>
          </w:p>
        </w:tc>
        <w:tc>
          <w:tcPr>
            <w:tcW w:w="7190" w:type="dxa"/>
            <w:vAlign w:val="center"/>
          </w:tcPr>
          <w:p w14:paraId="39CA3B43"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 xml:space="preserve">对本项目的整体认识深刻和理解透彻得5分； </w:t>
            </w:r>
          </w:p>
          <w:p w14:paraId="1E5042D9"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 xml:space="preserve">对本项目的整体认识比较深刻和理解比较透彻得4分； </w:t>
            </w:r>
          </w:p>
          <w:p w14:paraId="08213994"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 xml:space="preserve">对本项目的整体认识和理解一般得3分； </w:t>
            </w:r>
          </w:p>
          <w:p w14:paraId="7DAAA5D3"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 xml:space="preserve">对本项目的整体认识和理解有偏差得2分； </w:t>
            </w:r>
          </w:p>
          <w:p w14:paraId="16A87F4C"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未提供相关内容不得分。</w:t>
            </w:r>
          </w:p>
        </w:tc>
        <w:tc>
          <w:tcPr>
            <w:tcW w:w="700" w:type="dxa"/>
            <w:vAlign w:val="center"/>
          </w:tcPr>
          <w:p w14:paraId="592852F6" w14:textId="77777777" w:rsidR="00B42070" w:rsidRDefault="00000000">
            <w:pPr>
              <w:pStyle w:val="21"/>
              <w:spacing w:beforeLines="20" w:before="48" w:afterLines="20" w:after="48" w:line="288" w:lineRule="auto"/>
              <w:ind w:leftChars="0" w:left="0" w:firstLineChars="0" w:firstLine="0"/>
              <w:jc w:val="center"/>
              <w:rPr>
                <w:rFonts w:ascii="宋体" w:eastAsia="宋体" w:hAnsi="宋体" w:cs="宋体" w:hint="eastAsia"/>
                <w:sz w:val="21"/>
                <w:szCs w:val="21"/>
              </w:rPr>
            </w:pPr>
            <w:r>
              <w:rPr>
                <w:rFonts w:ascii="宋体" w:eastAsia="宋体" w:hAnsi="宋体" w:cs="宋体" w:hint="eastAsia"/>
                <w:sz w:val="21"/>
                <w:szCs w:val="21"/>
              </w:rPr>
              <w:t>5分</w:t>
            </w:r>
          </w:p>
        </w:tc>
      </w:tr>
      <w:tr w:rsidR="00B42070" w14:paraId="75FD1AD2" w14:textId="77777777">
        <w:trPr>
          <w:trHeight w:val="1674"/>
        </w:trPr>
        <w:tc>
          <w:tcPr>
            <w:tcW w:w="1340" w:type="dxa"/>
            <w:vMerge/>
            <w:vAlign w:val="center"/>
          </w:tcPr>
          <w:p w14:paraId="5107B9D9" w14:textId="77777777" w:rsidR="00B42070" w:rsidRDefault="00B42070">
            <w:pPr>
              <w:spacing w:beforeLines="20" w:before="48" w:afterLines="20" w:after="48" w:line="288" w:lineRule="auto"/>
              <w:jc w:val="center"/>
              <w:rPr>
                <w:rFonts w:ascii="宋体" w:eastAsia="宋体" w:hAnsi="宋体" w:cs="宋体" w:hint="eastAsia"/>
              </w:rPr>
            </w:pPr>
          </w:p>
        </w:tc>
        <w:tc>
          <w:tcPr>
            <w:tcW w:w="867" w:type="dxa"/>
            <w:vAlign w:val="center"/>
          </w:tcPr>
          <w:p w14:paraId="3071916D"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项目组 织机构 及人员 配备</w:t>
            </w:r>
          </w:p>
        </w:tc>
        <w:tc>
          <w:tcPr>
            <w:tcW w:w="7190" w:type="dxa"/>
            <w:vAlign w:val="center"/>
          </w:tcPr>
          <w:p w14:paraId="0FE4C30A"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人员配置全面完善、职责分工明确、服务团队相关经验丰富、综合素质能力高得10分；</w:t>
            </w:r>
          </w:p>
          <w:p w14:paraId="561B1233"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人员配置较完善、相关经验较丰富、综合素质能力较高得8分； </w:t>
            </w:r>
          </w:p>
          <w:p w14:paraId="679617E0"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人员配置基本完善、相关经验基本丰富、综合素质能力一般得5分；</w:t>
            </w:r>
          </w:p>
          <w:p w14:paraId="041ED50E"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人员配置不完善、分工不明确、缺乏相关经验、综合能力差得2分。</w:t>
            </w:r>
          </w:p>
          <w:p w14:paraId="2DE0240C"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未提供相关内容不得分。</w:t>
            </w:r>
          </w:p>
        </w:tc>
        <w:tc>
          <w:tcPr>
            <w:tcW w:w="700" w:type="dxa"/>
            <w:vAlign w:val="center"/>
          </w:tcPr>
          <w:p w14:paraId="0AD3AF6A"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r>
      <w:tr w:rsidR="00B42070" w14:paraId="08AEAECC" w14:textId="77777777">
        <w:trPr>
          <w:trHeight w:val="90"/>
        </w:trPr>
        <w:tc>
          <w:tcPr>
            <w:tcW w:w="1340" w:type="dxa"/>
            <w:vMerge/>
            <w:vAlign w:val="center"/>
          </w:tcPr>
          <w:p w14:paraId="09FAD5AA" w14:textId="77777777" w:rsidR="00B42070" w:rsidRDefault="00B42070">
            <w:pPr>
              <w:spacing w:beforeLines="20" w:before="48" w:afterLines="20" w:after="48" w:line="288" w:lineRule="auto"/>
              <w:jc w:val="center"/>
              <w:rPr>
                <w:rFonts w:ascii="宋体" w:eastAsia="宋体" w:hAnsi="宋体" w:cs="宋体" w:hint="eastAsia"/>
              </w:rPr>
            </w:pPr>
          </w:p>
        </w:tc>
        <w:tc>
          <w:tcPr>
            <w:tcW w:w="867" w:type="dxa"/>
            <w:vAlign w:val="center"/>
          </w:tcPr>
          <w:p w14:paraId="76E39978"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供货方案</w:t>
            </w:r>
          </w:p>
        </w:tc>
        <w:tc>
          <w:tcPr>
            <w:tcW w:w="7190" w:type="dxa"/>
            <w:vAlign w:val="center"/>
          </w:tcPr>
          <w:p w14:paraId="14839213"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方案及承诺针对性强，考虑合理，内容完整，完全满足各项采购内容及采购需求，得15分；</w:t>
            </w:r>
          </w:p>
          <w:p w14:paraId="16879196"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rPr>
            </w:pPr>
            <w:r>
              <w:rPr>
                <w:rFonts w:ascii="宋体" w:eastAsia="宋体" w:hAnsi="宋体" w:cs="宋体" w:hint="eastAsia"/>
                <w:sz w:val="21"/>
                <w:szCs w:val="21"/>
              </w:rPr>
              <w:t>方案及承诺针对性一般，考虑较全面，内容较完整，基本满足采购内容及采购需求，得13分；</w:t>
            </w:r>
          </w:p>
          <w:p w14:paraId="69E8E12F" w14:textId="77777777" w:rsidR="00B42070" w:rsidRDefault="00000000">
            <w:pPr>
              <w:rPr>
                <w:rFonts w:ascii="宋体" w:eastAsia="宋体" w:hAnsi="宋体" w:cs="宋体" w:hint="eastAsia"/>
              </w:rPr>
            </w:pPr>
            <w:r>
              <w:rPr>
                <w:rFonts w:ascii="宋体" w:eastAsia="宋体" w:hAnsi="宋体" w:cs="宋体" w:hint="eastAsia"/>
                <w:lang w:bidi="ar"/>
              </w:rPr>
              <w:t>方案及承诺针对性较差，考虑不太全面，内容不太完整，不太满足采购内容及采购需求，得5分；</w:t>
            </w:r>
          </w:p>
          <w:p w14:paraId="2613C309" w14:textId="77777777" w:rsidR="00B42070" w:rsidRDefault="00000000">
            <w:pPr>
              <w:pStyle w:val="21"/>
              <w:spacing w:beforeLines="20" w:before="48" w:afterLines="20" w:after="48" w:line="288" w:lineRule="auto"/>
              <w:ind w:leftChars="0" w:left="0" w:firstLineChars="0" w:firstLine="0"/>
              <w:rPr>
                <w:rFonts w:ascii="宋体" w:eastAsia="宋体" w:hAnsi="宋体" w:cs="宋体" w:hint="eastAsia"/>
                <w:sz w:val="21"/>
                <w:szCs w:val="21"/>
                <w:lang w:bidi="ar"/>
              </w:rPr>
            </w:pPr>
            <w:r>
              <w:rPr>
                <w:rFonts w:ascii="宋体" w:eastAsia="宋体" w:hAnsi="宋体" w:cs="宋体" w:hint="eastAsia"/>
                <w:sz w:val="21"/>
                <w:szCs w:val="21"/>
                <w:lang w:bidi="ar"/>
              </w:rPr>
              <w:t>方案及承诺针对性较差，考虑不全面，内容不完整，不满足采购内容及采购需求，得2分；</w:t>
            </w:r>
          </w:p>
          <w:p w14:paraId="5F2DE684"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未提供相关内容不得分。</w:t>
            </w:r>
          </w:p>
        </w:tc>
        <w:tc>
          <w:tcPr>
            <w:tcW w:w="700" w:type="dxa"/>
            <w:vAlign w:val="center"/>
          </w:tcPr>
          <w:p w14:paraId="7EF14345"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15分</w:t>
            </w:r>
          </w:p>
        </w:tc>
      </w:tr>
      <w:tr w:rsidR="00B42070" w14:paraId="12AEE473" w14:textId="77777777">
        <w:trPr>
          <w:trHeight w:val="1899"/>
        </w:trPr>
        <w:tc>
          <w:tcPr>
            <w:tcW w:w="1340" w:type="dxa"/>
            <w:vMerge/>
            <w:vAlign w:val="center"/>
          </w:tcPr>
          <w:p w14:paraId="30747DFC" w14:textId="77777777" w:rsidR="00B42070" w:rsidRDefault="00B42070">
            <w:pPr>
              <w:spacing w:beforeLines="20" w:before="48" w:afterLines="20" w:after="48" w:line="288" w:lineRule="auto"/>
              <w:jc w:val="center"/>
              <w:rPr>
                <w:rFonts w:ascii="宋体" w:eastAsia="宋体" w:hAnsi="宋体" w:cs="宋体" w:hint="eastAsia"/>
              </w:rPr>
            </w:pPr>
          </w:p>
        </w:tc>
        <w:tc>
          <w:tcPr>
            <w:tcW w:w="867" w:type="dxa"/>
            <w:vAlign w:val="center"/>
          </w:tcPr>
          <w:p w14:paraId="0011F708"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维修方案</w:t>
            </w:r>
          </w:p>
        </w:tc>
        <w:tc>
          <w:tcPr>
            <w:tcW w:w="7190" w:type="dxa"/>
            <w:vAlign w:val="center"/>
          </w:tcPr>
          <w:p w14:paraId="4C3E9026"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方案完善、合理、切实可行完全满足项目需求得10分； </w:t>
            </w:r>
          </w:p>
          <w:p w14:paraId="172CDC06"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方案较完善较合理、较可行，较能满足项目需求 得8分； </w:t>
            </w:r>
          </w:p>
          <w:p w14:paraId="2F01879B"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方案内容基本完善，基本可行，基本满足项目需求得5分； </w:t>
            </w:r>
          </w:p>
          <w:p w14:paraId="68BC0C57"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方案内容不太完善，可行性一般，不太能满足项目需 求得2分；</w:t>
            </w:r>
          </w:p>
          <w:p w14:paraId="113246F1"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未提供相关内容不得分。</w:t>
            </w:r>
          </w:p>
        </w:tc>
        <w:tc>
          <w:tcPr>
            <w:tcW w:w="700" w:type="dxa"/>
            <w:vAlign w:val="center"/>
          </w:tcPr>
          <w:p w14:paraId="50D83D27"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r>
      <w:tr w:rsidR="00B42070" w14:paraId="624D188D" w14:textId="77777777">
        <w:trPr>
          <w:trHeight w:val="1679"/>
        </w:trPr>
        <w:tc>
          <w:tcPr>
            <w:tcW w:w="1340" w:type="dxa"/>
            <w:vMerge/>
            <w:vAlign w:val="center"/>
          </w:tcPr>
          <w:p w14:paraId="5A7EDD1A" w14:textId="77777777" w:rsidR="00B42070" w:rsidRDefault="00B42070">
            <w:pPr>
              <w:spacing w:beforeLines="20" w:before="48" w:afterLines="20" w:after="48" w:line="288" w:lineRule="auto"/>
              <w:jc w:val="center"/>
              <w:rPr>
                <w:rFonts w:ascii="宋体" w:eastAsia="宋体" w:hAnsi="宋体" w:cs="宋体" w:hint="eastAsia"/>
              </w:rPr>
            </w:pPr>
          </w:p>
        </w:tc>
        <w:tc>
          <w:tcPr>
            <w:tcW w:w="867" w:type="dxa"/>
            <w:vAlign w:val="center"/>
          </w:tcPr>
          <w:p w14:paraId="4FF519AB"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突发事 故的处理预案</w:t>
            </w:r>
          </w:p>
        </w:tc>
        <w:tc>
          <w:tcPr>
            <w:tcW w:w="7190" w:type="dxa"/>
            <w:vAlign w:val="center"/>
          </w:tcPr>
          <w:p w14:paraId="08E68C31"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应急预案考虑全面、可行，操作性强得10分;</w:t>
            </w:r>
          </w:p>
          <w:p w14:paraId="0F9CE9D4"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应急预案考虑较全面、较可行，具有一定的操作性得8分;</w:t>
            </w:r>
          </w:p>
          <w:p w14:paraId="11C31C12"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应急预案考虑不太全面，可行性、操作性一般得5分;</w:t>
            </w:r>
          </w:p>
          <w:p w14:paraId="05189EE8"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应急预案考虑不太全面，可行性、操作性较差得2分;</w:t>
            </w:r>
          </w:p>
          <w:p w14:paraId="1C94DEE2"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未提供相关内容不得分。</w:t>
            </w:r>
          </w:p>
        </w:tc>
        <w:tc>
          <w:tcPr>
            <w:tcW w:w="700" w:type="dxa"/>
            <w:vAlign w:val="center"/>
          </w:tcPr>
          <w:p w14:paraId="16374B36"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r>
      <w:tr w:rsidR="00B42070" w14:paraId="3F0A643E" w14:textId="77777777">
        <w:trPr>
          <w:trHeight w:val="1679"/>
        </w:trPr>
        <w:tc>
          <w:tcPr>
            <w:tcW w:w="1340" w:type="dxa"/>
            <w:vMerge/>
            <w:vAlign w:val="center"/>
          </w:tcPr>
          <w:p w14:paraId="42B3D36E" w14:textId="77777777" w:rsidR="00B42070" w:rsidRDefault="00B42070">
            <w:pPr>
              <w:spacing w:beforeLines="20" w:before="48" w:afterLines="20" w:after="48" w:line="288" w:lineRule="auto"/>
              <w:jc w:val="center"/>
              <w:rPr>
                <w:rFonts w:ascii="宋体" w:eastAsia="宋体" w:hAnsi="宋体" w:cs="宋体" w:hint="eastAsia"/>
              </w:rPr>
            </w:pPr>
            <w:bookmarkStart w:id="107" w:name="_Toc164412179"/>
          </w:p>
        </w:tc>
        <w:tc>
          <w:tcPr>
            <w:tcW w:w="867" w:type="dxa"/>
            <w:vAlign w:val="center"/>
          </w:tcPr>
          <w:p w14:paraId="07C3069F"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售后服务</w:t>
            </w:r>
          </w:p>
        </w:tc>
        <w:tc>
          <w:tcPr>
            <w:tcW w:w="7190" w:type="dxa"/>
            <w:vAlign w:val="center"/>
          </w:tcPr>
          <w:p w14:paraId="5FE1A534"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售后服务方案完善、响应时间迅速、售后服务承诺全面、完全满足招标文件要求，得10分； </w:t>
            </w:r>
          </w:p>
          <w:p w14:paraId="6E8B9281"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售后服务方案较完善、响应时间较迅速、售后服务承诺较全面、满足招标文件要求，得8分；</w:t>
            </w:r>
          </w:p>
          <w:p w14:paraId="7B805E2A"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 xml:space="preserve">售后服务方案基本完善、响应时间基本及时、售后服务承诺基本全面、基本能满足招标文件要求，得5分； </w:t>
            </w:r>
          </w:p>
          <w:p w14:paraId="06A9627A"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售后服务方案不完善、响应时间不及时、售后服务承诺不全面、不能满足招标文件要求，得2分；</w:t>
            </w:r>
          </w:p>
          <w:p w14:paraId="2B33A77B" w14:textId="77777777" w:rsidR="00B42070" w:rsidRDefault="00000000">
            <w:pPr>
              <w:spacing w:beforeLines="20" w:before="48" w:afterLines="20" w:after="48" w:line="288" w:lineRule="auto"/>
              <w:rPr>
                <w:rFonts w:ascii="宋体" w:eastAsia="宋体" w:hAnsi="宋体" w:cs="宋体" w:hint="eastAsia"/>
              </w:rPr>
            </w:pPr>
            <w:r>
              <w:rPr>
                <w:rFonts w:ascii="宋体" w:eastAsia="宋体" w:hAnsi="宋体" w:cs="宋体" w:hint="eastAsia"/>
              </w:rPr>
              <w:t>未提供相关内容不得分。</w:t>
            </w:r>
          </w:p>
        </w:tc>
        <w:tc>
          <w:tcPr>
            <w:tcW w:w="700" w:type="dxa"/>
            <w:vAlign w:val="center"/>
          </w:tcPr>
          <w:p w14:paraId="77ACE642" w14:textId="77777777" w:rsidR="00B42070" w:rsidRDefault="00000000">
            <w:pPr>
              <w:spacing w:beforeLines="20" w:before="48" w:afterLines="20" w:after="48" w:line="288" w:lineRule="auto"/>
              <w:jc w:val="center"/>
              <w:rPr>
                <w:rFonts w:ascii="宋体" w:eastAsia="宋体" w:hAnsi="宋体" w:cs="宋体" w:hint="eastAsia"/>
              </w:rPr>
            </w:pPr>
            <w:r>
              <w:rPr>
                <w:rFonts w:ascii="宋体" w:eastAsia="宋体" w:hAnsi="宋体" w:cs="宋体" w:hint="eastAsia"/>
              </w:rPr>
              <w:t>10分</w:t>
            </w:r>
          </w:p>
        </w:tc>
      </w:tr>
    </w:tbl>
    <w:p w14:paraId="0CB47884" w14:textId="77777777" w:rsidR="00B42070" w:rsidRDefault="00000000">
      <w:pPr>
        <w:pStyle w:val="3"/>
        <w:kinsoku/>
        <w:snapToGrid/>
        <w:spacing w:before="0" w:after="0" w:line="360" w:lineRule="auto"/>
        <w:jc w:val="both"/>
        <w:textAlignment w:val="auto"/>
        <w:rPr>
          <w:rFonts w:ascii="宋体" w:eastAsia="宋体" w:hAnsi="宋体" w:cs="宋体" w:hint="eastAsia"/>
          <w:b w:val="0"/>
          <w:snapToGrid/>
          <w:sz w:val="24"/>
          <w:szCs w:val="24"/>
        </w:rPr>
      </w:pPr>
      <w:bookmarkStart w:id="108" w:name="_Toc4685"/>
      <w:r>
        <w:rPr>
          <w:rFonts w:ascii="宋体" w:eastAsia="宋体" w:hAnsi="宋体" w:cs="宋体" w:hint="eastAsia"/>
          <w:b w:val="0"/>
          <w:snapToGrid/>
          <w:sz w:val="24"/>
          <w:szCs w:val="24"/>
        </w:rPr>
        <w:t>注：1、中小企业政策</w:t>
      </w:r>
      <w:bookmarkEnd w:id="107"/>
      <w:bookmarkEnd w:id="108"/>
    </w:p>
    <w:p w14:paraId="02801934" w14:textId="77777777" w:rsidR="00B42070"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sz w:val="24"/>
          <w:szCs w:val="24"/>
        </w:rPr>
      </w:pPr>
      <w:bookmarkStart w:id="109" w:name="_Toc24632"/>
      <w:bookmarkStart w:id="110" w:name="_Toc164412180"/>
      <w:r>
        <w:rPr>
          <w:rFonts w:ascii="宋体" w:eastAsia="宋体" w:hAnsi="宋体" w:cs="宋体" w:hint="eastAsia"/>
          <w:b w:val="0"/>
          <w:snapToGrid/>
          <w:sz w:val="24"/>
          <w:szCs w:val="24"/>
        </w:rPr>
        <w:t>（1）本项目专门面向中小企业。供应商须为中小型或微型企业，并提供《中小企业声明函》，未提供声明函或声明函不符合要求，其响应将被拒绝。</w:t>
      </w:r>
      <w:bookmarkEnd w:id="109"/>
      <w:bookmarkEnd w:id="110"/>
    </w:p>
    <w:p w14:paraId="07538AAE" w14:textId="77777777" w:rsidR="00B42070"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sz w:val="24"/>
          <w:szCs w:val="24"/>
        </w:rPr>
      </w:pPr>
      <w:bookmarkStart w:id="111" w:name="_Toc1778"/>
      <w:bookmarkStart w:id="112" w:name="_Toc164412181"/>
      <w:r>
        <w:rPr>
          <w:rFonts w:ascii="宋体" w:eastAsia="宋体" w:hAnsi="宋体" w:cs="宋体" w:hint="eastAsia"/>
          <w:b w:val="0"/>
          <w:snapToGrid/>
          <w:sz w:val="24"/>
          <w:szCs w:val="24"/>
        </w:rPr>
        <w:t>（2）中小企业划分标准，是指国务院有关部门根据企业从业人员、营业收入、资产总额等指标制定的中小企业划型标准。小型、微型企业提供中型企业制造的货物的，视同为中型企业。小型、微型企业提供大型企业制造的货物的，视同为大型企业。参与本项目的中小企业应当提供本办法规定的《中小企业声明函》</w:t>
      </w:r>
      <w:bookmarkEnd w:id="111"/>
      <w:bookmarkEnd w:id="112"/>
    </w:p>
    <w:p w14:paraId="2AFBDDD3" w14:textId="77777777" w:rsidR="00B42070"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sz w:val="24"/>
          <w:szCs w:val="24"/>
        </w:rPr>
      </w:pPr>
      <w:bookmarkStart w:id="113" w:name="_Toc164412182"/>
      <w:bookmarkStart w:id="114" w:name="_Toc21447"/>
      <w:r>
        <w:rPr>
          <w:rFonts w:ascii="宋体" w:eastAsia="宋体" w:hAnsi="宋体" w:cs="宋体" w:hint="eastAsia"/>
          <w:b w:val="0"/>
          <w:snapToGrid/>
          <w:sz w:val="24"/>
          <w:szCs w:val="24"/>
        </w:rPr>
        <w:t>（3）监狱企业视同小型、微型企业,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bookmarkEnd w:id="113"/>
      <w:bookmarkEnd w:id="114"/>
    </w:p>
    <w:p w14:paraId="1B79C35C" w14:textId="77777777" w:rsidR="00B42070"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sz w:val="24"/>
          <w:szCs w:val="24"/>
        </w:rPr>
      </w:pPr>
      <w:bookmarkStart w:id="115" w:name="_Toc4847"/>
      <w:bookmarkStart w:id="116" w:name="_Toc164412183"/>
      <w:r>
        <w:rPr>
          <w:rFonts w:ascii="宋体" w:eastAsia="宋体" w:hAnsi="宋体" w:cs="宋体" w:hint="eastAsia"/>
          <w:b w:val="0"/>
          <w:snapToGrid/>
          <w:sz w:val="24"/>
          <w:szCs w:val="24"/>
        </w:rPr>
        <w:t>（4）残疾人福利性单位视同小型、微型企业，残疾人福利性单位应根据财库〔2017〕141号提供证明文件。</w:t>
      </w:r>
      <w:bookmarkEnd w:id="115"/>
      <w:bookmarkEnd w:id="116"/>
    </w:p>
    <w:p w14:paraId="2948513D" w14:textId="77777777" w:rsidR="00B42070" w:rsidRDefault="00000000">
      <w:pPr>
        <w:kinsoku/>
        <w:autoSpaceDE/>
        <w:autoSpaceDN/>
        <w:adjustRightInd/>
        <w:snapToGrid/>
        <w:spacing w:line="360" w:lineRule="auto"/>
        <w:ind w:leftChars="228" w:left="719" w:hangingChars="100" w:hanging="240"/>
        <w:jc w:val="both"/>
        <w:textAlignment w:val="auto"/>
        <w:rPr>
          <w:rFonts w:ascii="宋体" w:eastAsia="宋体" w:hAnsi="宋体" w:cs="宋体" w:hint="eastAsia"/>
          <w:snapToGrid/>
          <w:sz w:val="24"/>
          <w:szCs w:val="24"/>
        </w:rPr>
      </w:pPr>
      <w:r>
        <w:rPr>
          <w:rFonts w:ascii="宋体" w:eastAsia="宋体" w:hAnsi="宋体" w:cs="宋体" w:hint="eastAsia"/>
          <w:snapToGrid/>
          <w:sz w:val="24"/>
          <w:szCs w:val="24"/>
        </w:rPr>
        <w:t>2</w:t>
      </w:r>
      <w:r>
        <w:rPr>
          <w:rFonts w:ascii="宋体" w:eastAsia="宋体" w:hAnsi="宋体" w:cs="宋体" w:hint="eastAsia"/>
          <w:snapToGrid/>
          <w:kern w:val="2"/>
          <w:sz w:val="24"/>
          <w:szCs w:val="24"/>
        </w:rPr>
        <w:t>、</w:t>
      </w:r>
      <w:r>
        <w:rPr>
          <w:rFonts w:ascii="宋体" w:eastAsia="宋体" w:hAnsi="宋体" w:cs="宋体" w:hint="eastAsia"/>
          <w:snapToGrid/>
          <w:sz w:val="24"/>
          <w:szCs w:val="24"/>
        </w:rPr>
        <w:t>计算机设备（台式计算机、便携式计算机和平板式微型计算机）、输入输出设备（激光打印机、针式打印机、液晶显示器）、制冷空调设备（制冷压缩机、空调机组、专用制冷、空调设备）、镇流器、生活用电器（空调机、电热水器）、照明设备（普通照明用双端荧光灯）、电视设备、视频设备、便器、水嘴等为政府强制采购节能产品。强制节能产品不予加分；如不符合强制节能产品，响应将被拒绝。</w:t>
      </w:r>
    </w:p>
    <w:p w14:paraId="566164D1" w14:textId="77777777" w:rsidR="00B42070" w:rsidRDefault="00B42070">
      <w:pPr>
        <w:pStyle w:val="21"/>
        <w:spacing w:after="0" w:line="360" w:lineRule="auto"/>
        <w:ind w:leftChars="0" w:left="0" w:firstLine="480"/>
        <w:jc w:val="both"/>
        <w:rPr>
          <w:rFonts w:ascii="宋体" w:eastAsia="宋体" w:hAnsi="宋体" w:cs="宋体" w:hint="eastAsia"/>
        </w:rPr>
      </w:pPr>
    </w:p>
    <w:p w14:paraId="71658B57" w14:textId="77777777" w:rsidR="00B42070" w:rsidRDefault="00B42070">
      <w:pPr>
        <w:rPr>
          <w:rFonts w:ascii="宋体" w:eastAsia="宋体" w:hAnsi="宋体" w:cs="宋体" w:hint="eastAsia"/>
          <w:color w:val="auto"/>
        </w:rPr>
        <w:sectPr w:rsidR="00B42070">
          <w:footerReference w:type="default" r:id="rId22"/>
          <w:pgSz w:w="11907" w:h="16840"/>
          <w:pgMar w:top="1440" w:right="1080" w:bottom="1440" w:left="1080" w:header="879" w:footer="886" w:gutter="0"/>
          <w:cols w:space="720"/>
        </w:sectPr>
      </w:pPr>
    </w:p>
    <w:p w14:paraId="5F9F6FDB" w14:textId="77777777" w:rsidR="00B42070" w:rsidRDefault="00B42070">
      <w:pPr>
        <w:rPr>
          <w:rFonts w:ascii="宋体" w:eastAsia="宋体" w:hAnsi="宋体" w:cs="宋体" w:hint="eastAsia"/>
          <w:color w:val="auto"/>
        </w:rPr>
      </w:pPr>
    </w:p>
    <w:p w14:paraId="02930A17" w14:textId="77777777" w:rsidR="00B42070" w:rsidRDefault="00000000">
      <w:pPr>
        <w:pStyle w:val="1"/>
        <w:numPr>
          <w:ilvl w:val="0"/>
          <w:numId w:val="2"/>
        </w:numPr>
        <w:spacing w:after="0"/>
        <w:jc w:val="center"/>
        <w:rPr>
          <w:rFonts w:ascii="宋体" w:eastAsia="宋体" w:hAnsi="宋体" w:cs="宋体" w:hint="eastAsia"/>
        </w:rPr>
      </w:pPr>
      <w:bookmarkStart w:id="117" w:name="_Toc27244"/>
      <w:r>
        <w:rPr>
          <w:rFonts w:ascii="宋体" w:eastAsia="宋体" w:hAnsi="宋体" w:cs="宋体" w:hint="eastAsia"/>
        </w:rPr>
        <w:t>采购需求</w:t>
      </w:r>
      <w:bookmarkEnd w:id="117"/>
    </w:p>
    <w:p w14:paraId="5DF6CC8D" w14:textId="77777777" w:rsidR="00B42070" w:rsidRDefault="00B42070">
      <w:pPr>
        <w:rPr>
          <w:rFonts w:ascii="宋体" w:eastAsia="宋体" w:hAnsi="宋体" w:cs="宋体" w:hint="eastAsia"/>
        </w:rPr>
      </w:pPr>
    </w:p>
    <w:p w14:paraId="60121FE7" w14:textId="77777777" w:rsidR="00B42070" w:rsidRDefault="00000000">
      <w:pPr>
        <w:pStyle w:val="2"/>
        <w:spacing w:line="360" w:lineRule="auto"/>
        <w:jc w:val="left"/>
        <w:rPr>
          <w:rFonts w:ascii="宋体" w:eastAsia="宋体" w:hAnsi="宋体" w:cs="宋体" w:hint="eastAsia"/>
          <w:sz w:val="28"/>
        </w:rPr>
      </w:pPr>
      <w:bookmarkStart w:id="118" w:name="_Toc68798044"/>
      <w:bookmarkStart w:id="119" w:name="_Toc132041293"/>
      <w:r>
        <w:rPr>
          <w:rFonts w:ascii="宋体" w:eastAsia="宋体" w:hAnsi="宋体" w:cs="宋体" w:hint="eastAsia"/>
          <w:sz w:val="28"/>
        </w:rPr>
        <w:t>一、项目概况</w:t>
      </w:r>
      <w:bookmarkEnd w:id="118"/>
      <w:r>
        <w:rPr>
          <w:rFonts w:ascii="宋体" w:eastAsia="宋体" w:hAnsi="宋体" w:cs="宋体" w:hint="eastAsia"/>
          <w:sz w:val="28"/>
        </w:rPr>
        <w:t>及建设原则</w:t>
      </w:r>
      <w:bookmarkEnd w:id="119"/>
    </w:p>
    <w:p w14:paraId="325EDA3A"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随着社会的不断进步和电力需求的日益增长，箱式变压器在电力系统中的应用越来越广泛。然而，箱式变压器设备由于其露天安装的特性，频繁成为盗窃和破坏的目标。这不仅对电力系统的稳定运行造成了威胁，也给电力公司和用户带来了巨大的经济损失。为了解决这些问题，提升设备管理的效率，推动智能化和物联网技术的应用，安装箱变防盗设备显得尤为重要。</w:t>
      </w:r>
    </w:p>
    <w:p w14:paraId="7BE6BFD4"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sz w:val="24"/>
        </w:rPr>
        <w:t>原</w:t>
      </w:r>
      <w:r>
        <w:rPr>
          <w:rFonts w:ascii="宋体" w:eastAsia="宋体" w:hAnsi="宋体" w:cs="宋体" w:hint="eastAsia"/>
          <w:sz w:val="24"/>
        </w:rPr>
        <w:t>变压器防盗及溢水报警控制器</w:t>
      </w:r>
      <w:r>
        <w:rPr>
          <w:rFonts w:ascii="宋体" w:eastAsia="宋体" w:hAnsi="宋体" w:cs="宋体"/>
          <w:sz w:val="24"/>
        </w:rPr>
        <w:t>使用寿命</w:t>
      </w:r>
      <w:r>
        <w:rPr>
          <w:rFonts w:ascii="宋体" w:eastAsia="宋体" w:hAnsi="宋体" w:cs="宋体" w:hint="eastAsia"/>
          <w:sz w:val="24"/>
        </w:rPr>
        <w:t>较长</w:t>
      </w:r>
      <w:r>
        <w:rPr>
          <w:rFonts w:ascii="宋体" w:eastAsia="宋体" w:hAnsi="宋体" w:cs="宋体"/>
          <w:sz w:val="24"/>
        </w:rPr>
        <w:t>，已超期服役多年，出现了大量</w:t>
      </w:r>
      <w:r>
        <w:rPr>
          <w:rFonts w:ascii="宋体" w:eastAsia="宋体" w:hAnsi="宋体" w:cs="宋体" w:hint="eastAsia"/>
          <w:sz w:val="24"/>
        </w:rPr>
        <w:t>控制器损坏、掉线</w:t>
      </w:r>
      <w:r>
        <w:rPr>
          <w:rFonts w:ascii="宋体" w:eastAsia="宋体" w:hAnsi="宋体" w:cs="宋体"/>
          <w:sz w:val="24"/>
        </w:rPr>
        <w:t>问题隐患。同时原</w:t>
      </w:r>
      <w:r>
        <w:rPr>
          <w:rFonts w:ascii="宋体" w:eastAsia="宋体" w:hAnsi="宋体" w:cs="宋体" w:hint="eastAsia"/>
          <w:sz w:val="24"/>
        </w:rPr>
        <w:t>控制器</w:t>
      </w:r>
      <w:r>
        <w:rPr>
          <w:rFonts w:ascii="宋体" w:eastAsia="宋体" w:hAnsi="宋体" w:cs="宋体"/>
          <w:sz w:val="24"/>
        </w:rPr>
        <w:t>也无法满足城市照明智能化的发展要求，亟需进行升级换代，为中心、市民提供更多的主动服务，为维护首都城市形象与便捷服务市民做好支撑。</w:t>
      </w:r>
    </w:p>
    <w:p w14:paraId="5E5A2345" w14:textId="77777777" w:rsidR="00B42070" w:rsidRDefault="00B42070">
      <w:pPr>
        <w:pStyle w:val="a0"/>
        <w:rPr>
          <w:rFonts w:eastAsiaTheme="minorEastAsia"/>
        </w:rPr>
      </w:pPr>
    </w:p>
    <w:p w14:paraId="430806A0"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（1）标准化</w:t>
      </w:r>
    </w:p>
    <w:p w14:paraId="25F30BEE"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在整合提升过程中，要遵循标准的数据编码、数据规范和业务流程，方便扩展。</w:t>
      </w:r>
    </w:p>
    <w:p w14:paraId="781D8133"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（2）安全性</w:t>
      </w:r>
    </w:p>
    <w:p w14:paraId="1EF27645"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内部信息要实现加锁加密，须具有安全防护功能，避免非授权人进行读取、恶意修改或复制。</w:t>
      </w:r>
    </w:p>
    <w:p w14:paraId="56AFE88B"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（3）经济性</w:t>
      </w:r>
    </w:p>
    <w:p w14:paraId="3578EE2B"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控制器的设计、生产、安装等方面，在充分利用中心已建成的运行维护管理平台项目建设经验和成果的基础上，根据业务实际情况生产、安装设备，以节约投资。</w:t>
      </w:r>
    </w:p>
    <w:p w14:paraId="7B55C102" w14:textId="77777777" w:rsidR="00B42070" w:rsidRDefault="00000000">
      <w:pPr>
        <w:pStyle w:val="2"/>
        <w:spacing w:line="360" w:lineRule="auto"/>
        <w:jc w:val="left"/>
        <w:rPr>
          <w:rFonts w:ascii="宋体" w:eastAsia="宋体" w:hAnsi="宋体" w:cs="宋体" w:hint="eastAsia"/>
          <w:sz w:val="28"/>
        </w:rPr>
      </w:pPr>
      <w:bookmarkStart w:id="120" w:name="_Toc132041294"/>
      <w:r>
        <w:rPr>
          <w:rFonts w:ascii="宋体" w:eastAsia="宋体" w:hAnsi="宋体" w:cs="宋体" w:hint="eastAsia"/>
          <w:sz w:val="28"/>
        </w:rPr>
        <w:t>二、</w:t>
      </w:r>
      <w:bookmarkEnd w:id="120"/>
      <w:r>
        <w:rPr>
          <w:rFonts w:ascii="宋体" w:eastAsia="宋体" w:hAnsi="宋体" w:cs="宋体" w:hint="eastAsia"/>
          <w:sz w:val="28"/>
        </w:rPr>
        <w:t>项目内容</w:t>
      </w:r>
    </w:p>
    <w:p w14:paraId="23DA5E5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Chars="200" w:firstLine="480"/>
        <w:rPr>
          <w:rFonts w:ascii="宋体" w:eastAsia="宋体" w:hAnsi="宋体" w:cs="宋体" w:hint="eastAsia"/>
          <w:sz w:val="24"/>
        </w:rPr>
      </w:pPr>
      <w:r>
        <w:rPr>
          <w:rFonts w:ascii="宋体" w:eastAsia="宋体" w:hAnsi="宋体" w:cs="宋体" w:hint="eastAsia"/>
          <w:sz w:val="24"/>
        </w:rPr>
        <w:t>1、 录像采集、存储功能</w:t>
      </w:r>
    </w:p>
    <w:p w14:paraId="0B61152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当箱式变压器的箱体门被打开时，控制器会启动摄像头进行录像。然后，录像会被保存到EMMC中。根据箱体门打开方式的不同（箱体门有合法打开和非法入侵的区别），图像会被记录为不同方式下进行的录像。且控制器会自动记录录像时间、箱变门录像方向等信息。</w:t>
      </w:r>
    </w:p>
    <w:p w14:paraId="267651B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 xml:space="preserve">2、 </w:t>
      </w:r>
      <w:bookmarkStart w:id="121" w:name="_Toc30808"/>
      <w:r>
        <w:rPr>
          <w:rFonts w:ascii="宋体" w:eastAsia="宋体" w:hAnsi="宋体" w:cs="宋体" w:hint="eastAsia"/>
          <w:sz w:val="24"/>
        </w:rPr>
        <w:t>录像上传功能</w:t>
      </w:r>
      <w:bookmarkEnd w:id="121"/>
    </w:p>
    <w:p w14:paraId="2428ADD2"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lastRenderedPageBreak/>
        <w:t>当控制器EMMC电子盘中含有录像时，控制器会通过集中监控后台软件心跳包的响应数据，把含有录像的信息通过FTP主动推送给集中监控后台软件，推送成功后自动删除本地录像</w:t>
      </w:r>
    </w:p>
    <w:p w14:paraId="47A125C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 xml:space="preserve">3、 </w:t>
      </w:r>
      <w:bookmarkStart w:id="122" w:name="_Toc25183"/>
      <w:r>
        <w:rPr>
          <w:rFonts w:ascii="宋体" w:eastAsia="宋体" w:hAnsi="宋体" w:cs="宋体" w:hint="eastAsia"/>
          <w:sz w:val="24"/>
        </w:rPr>
        <w:t>语音播报功能</w:t>
      </w:r>
      <w:bookmarkEnd w:id="122"/>
    </w:p>
    <w:p w14:paraId="0C344BD9"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在箱变智能安全防护控制系统中，当箱变维护人员进行维护操作时，语音播报系统可以有效地引导操作人员进行正确的操作。当非法人员非法入侵箱体门时，语音播报系统可以语音警告非法入侵人员，起到威吓、震慑的作用。</w:t>
      </w:r>
    </w:p>
    <w:p w14:paraId="4D4E688C"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 xml:space="preserve">4、 </w:t>
      </w:r>
      <w:bookmarkStart w:id="123" w:name="_Toc10256"/>
      <w:r>
        <w:rPr>
          <w:rFonts w:ascii="宋体" w:eastAsia="宋体" w:hAnsi="宋体" w:cs="宋体" w:hint="eastAsia"/>
          <w:sz w:val="24"/>
        </w:rPr>
        <w:t>维护记录生成、上传功能</w:t>
      </w:r>
      <w:bookmarkEnd w:id="123"/>
    </w:p>
    <w:p w14:paraId="540D9CD9"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当箱变维护人员完成维护操作后，控制器会自动生成维护记录。维护记录包含箱变门维护开始时间、维护结束时间、遥控器编号、门打开情况等信息。当控制器把上述信息上传给集中监控后台软件后，集中监控后台软件会把该维护记录信息列表出来，供监控工作人员查找、备忘。</w:t>
      </w:r>
    </w:p>
    <w:p w14:paraId="2947107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 xml:space="preserve">5、 </w:t>
      </w:r>
      <w:bookmarkStart w:id="124" w:name="_Toc22227"/>
      <w:r>
        <w:rPr>
          <w:rFonts w:ascii="宋体" w:eastAsia="宋体" w:hAnsi="宋体" w:cs="宋体" w:hint="eastAsia"/>
          <w:sz w:val="24"/>
        </w:rPr>
        <w:t>非法入侵记录生成、上传功能</w:t>
      </w:r>
      <w:bookmarkEnd w:id="124"/>
    </w:p>
    <w:p w14:paraId="264E9033"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当箱变门被非法入侵，控制器会自动生成非法入侵记录。非法入侵记录包含箱变门非法入侵开始时间、非法入侵结束时间、门打开情况等信息。当控制器把上述信息上传给集中监控后台软件后，集中监控后台软件会把该非法入侵记录信息列表出来，供监控工作人员查找、备忘。</w:t>
      </w:r>
    </w:p>
    <w:p w14:paraId="2EFEC38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 xml:space="preserve">6、 </w:t>
      </w:r>
      <w:bookmarkStart w:id="125" w:name="_Toc6236"/>
      <w:r>
        <w:rPr>
          <w:rFonts w:ascii="宋体" w:eastAsia="宋体" w:hAnsi="宋体" w:cs="宋体" w:hint="eastAsia"/>
          <w:sz w:val="24"/>
        </w:rPr>
        <w:t>箱变门状态实时上传功能</w:t>
      </w:r>
      <w:bookmarkEnd w:id="125"/>
    </w:p>
    <w:p w14:paraId="7E9EF092"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集中监控后台软件周期性向控制器下发心跳包命令，控制器在接收到该命令后，会把箱变门的当前状态上传。该上传信息包含门状态、锁状态。门状态包括门关闭、门正常打开、门非法打开状态；锁状态包括锁开、锁闭状态。这些信息供监控工作人员实时参考、维护。</w:t>
      </w:r>
    </w:p>
    <w:p w14:paraId="32800089"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7、</w:t>
      </w:r>
      <w:bookmarkStart w:id="126" w:name="_Toc26934"/>
      <w:r>
        <w:rPr>
          <w:rFonts w:ascii="宋体" w:eastAsia="宋体" w:hAnsi="宋体" w:cs="宋体" w:hint="eastAsia"/>
          <w:sz w:val="24"/>
        </w:rPr>
        <w:t xml:space="preserve"> 设备信息上传功能</w:t>
      </w:r>
      <w:bookmarkEnd w:id="126"/>
    </w:p>
    <w:p w14:paraId="73A14608"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集中监控后台软件周期性向控制器下发心跳包命令，控制器在接收到该命令后，会把安全防护控制器的关键设备信息上传。这些信息包括控制器内部和周围辅助设备的信息。例如，控制器的摄像头、电子门锁等是否坏掉，门扇的安全状态等信息。集中监控后台软件收到上述信息，可以实时列表出来，这些信息能够帮助监控工作人员实时维护。</w:t>
      </w:r>
    </w:p>
    <w:p w14:paraId="0D089EF0"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8、</w:t>
      </w:r>
      <w:bookmarkStart w:id="127" w:name="_Toc31093"/>
      <w:r>
        <w:rPr>
          <w:rFonts w:ascii="宋体" w:eastAsia="宋体" w:hAnsi="宋体" w:cs="宋体" w:hint="eastAsia"/>
          <w:sz w:val="24"/>
        </w:rPr>
        <w:t xml:space="preserve"> 箱变系统时钟同步功能</w:t>
      </w:r>
      <w:bookmarkEnd w:id="127"/>
    </w:p>
    <w:p w14:paraId="1EC624B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时钟同步在箱变智能安全防护控制系统中是必不可少的，否则一切与时间相关的设置或记录，就失去了意义。集中监控后台软件周期性向控制器下发心跳包命令，在该命令中，包含同步时间。控制器在接收到该命令后，会自动调整其自身的时钟信号。</w:t>
      </w:r>
    </w:p>
    <w:p w14:paraId="327C78C5"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9、</w:t>
      </w:r>
      <w:bookmarkStart w:id="128" w:name="_Toc14022"/>
      <w:r>
        <w:rPr>
          <w:rFonts w:ascii="宋体" w:eastAsia="宋体" w:hAnsi="宋体" w:cs="宋体" w:hint="eastAsia"/>
          <w:sz w:val="24"/>
        </w:rPr>
        <w:t xml:space="preserve"> 控制器自动升级功能</w:t>
      </w:r>
      <w:bookmarkEnd w:id="128"/>
    </w:p>
    <w:p w14:paraId="6C31FF0C"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lastRenderedPageBreak/>
        <w:t>箱变智能安全防护控制系统在运行维护过程中，可能某些系统功能不能够满足用户需求，或用户会有新的需求。对于某些新的需求，系统可自动升级软件代码，保证用户新需求的实现。</w:t>
      </w:r>
    </w:p>
    <w:p w14:paraId="55125543"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该功能的实现方法是，集中监控后台软件下发远程升级命令，控制器被动接收，当控制器接收代码完毕，控制器就会实现代码升级。代码升级具有断点续传功能，代码升级中断，控制器保证系统不会紊乱。</w:t>
      </w:r>
    </w:p>
    <w:p w14:paraId="3B5DC66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bookmarkStart w:id="129" w:name="_Toc13856"/>
      <w:r>
        <w:rPr>
          <w:rFonts w:ascii="宋体" w:eastAsia="宋体" w:hAnsi="宋体" w:cs="宋体" w:hint="eastAsia"/>
          <w:sz w:val="24"/>
        </w:rPr>
        <w:t>10、 统计查询</w:t>
      </w:r>
      <w:bookmarkEnd w:id="129"/>
    </w:p>
    <w:p w14:paraId="17904551"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实现设备状态和各种记录的实时和历史信息查询，包括安全防护控制器工作状态查询、设备维修和更新记录查询、箱变非法入侵记录查询和操作日志查询等。</w:t>
      </w:r>
    </w:p>
    <w:p w14:paraId="14BFF23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bookmarkStart w:id="130" w:name="_Toc14704"/>
      <w:r>
        <w:rPr>
          <w:rFonts w:ascii="宋体" w:eastAsia="宋体" w:hAnsi="宋体" w:cs="宋体" w:hint="eastAsia"/>
          <w:sz w:val="24"/>
        </w:rPr>
        <w:t>11、 用户信息管理与维护</w:t>
      </w:r>
      <w:bookmarkEnd w:id="130"/>
    </w:p>
    <w:p w14:paraId="22BD08B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对系统操作人员、设备、区域点信息进行管理和维护。</w:t>
      </w:r>
    </w:p>
    <w:p w14:paraId="49054128"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箱变设备更新记录查询，对箱变设备每次更新白名单或更新程序都会做一个记录信息，可以查询所有设备历史更新记录。</w:t>
      </w:r>
    </w:p>
    <w:p w14:paraId="69A17717"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bookmarkStart w:id="131" w:name="_Toc12293"/>
      <w:r>
        <w:rPr>
          <w:rFonts w:ascii="宋体" w:eastAsia="宋体" w:hAnsi="宋体" w:cs="宋体" w:hint="eastAsia"/>
          <w:sz w:val="24"/>
        </w:rPr>
        <w:t>12、 操作日志查询管理</w:t>
      </w:r>
      <w:bookmarkEnd w:id="131"/>
    </w:p>
    <w:p w14:paraId="7262AC35"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对系统所有的能够检测到的操作进行日志管理，例如添加、删除、更新或登录等操作均生成日志。对日志可以进行查询和删除等操作。</w:t>
      </w:r>
    </w:p>
    <w:p w14:paraId="4E755AF3"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13、 烟雾检测</w:t>
      </w:r>
    </w:p>
    <w:p w14:paraId="072EF31F"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rPr>
      </w:pPr>
      <w:r>
        <w:rPr>
          <w:rFonts w:ascii="宋体" w:eastAsia="宋体" w:hAnsi="宋体" w:cs="宋体" w:hint="eastAsia"/>
          <w:sz w:val="24"/>
        </w:rPr>
        <w:t>箱变内如发生着火，烟雾颗粒吸附离子改变电流触发报警，报警信息第一时间推送至后台，提醒值班人员做出相应的处理。</w:t>
      </w:r>
    </w:p>
    <w:p w14:paraId="2F31B3BF" w14:textId="77777777" w:rsidR="00B42070" w:rsidRDefault="00000000">
      <w:pPr>
        <w:pStyle w:val="2"/>
        <w:spacing w:line="360" w:lineRule="auto"/>
        <w:jc w:val="left"/>
        <w:rPr>
          <w:rFonts w:ascii="宋体" w:eastAsia="宋体" w:hAnsi="宋体" w:cs="宋体" w:hint="eastAsia"/>
          <w:sz w:val="28"/>
        </w:rPr>
      </w:pPr>
      <w:bookmarkStart w:id="132" w:name="_Toc132041295"/>
      <w:r>
        <w:rPr>
          <w:rFonts w:ascii="宋体" w:eastAsia="宋体" w:hAnsi="宋体" w:cs="宋体" w:hint="eastAsia"/>
          <w:sz w:val="28"/>
        </w:rPr>
        <w:t>三、工期要求</w:t>
      </w:r>
      <w:bookmarkEnd w:id="132"/>
    </w:p>
    <w:p w14:paraId="20C964CE"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480"/>
        <w:rPr>
          <w:rFonts w:ascii="宋体" w:eastAsia="宋体" w:hAnsi="宋体" w:cs="宋体" w:hint="eastAsia"/>
          <w:sz w:val="24"/>
          <w:highlight w:val="yellow"/>
        </w:rPr>
      </w:pPr>
      <w:r>
        <w:rPr>
          <w:rFonts w:ascii="宋体" w:eastAsia="宋体" w:hAnsi="宋体" w:cs="宋体" w:hint="eastAsia"/>
          <w:sz w:val="24"/>
        </w:rPr>
        <w:t>自合同签订起至</w:t>
      </w:r>
      <w:r>
        <w:rPr>
          <w:rFonts w:ascii="宋体" w:eastAsia="宋体" w:hAnsi="宋体" w:cs="宋体"/>
          <w:sz w:val="24"/>
        </w:rPr>
        <w:t>2025</w:t>
      </w:r>
      <w:r>
        <w:rPr>
          <w:rFonts w:ascii="宋体" w:eastAsia="宋体" w:hAnsi="宋体" w:cs="宋体" w:hint="eastAsia"/>
          <w:sz w:val="24"/>
        </w:rPr>
        <w:t>年</w:t>
      </w:r>
      <w:r>
        <w:rPr>
          <w:rFonts w:ascii="宋体" w:eastAsia="宋体" w:hAnsi="宋体" w:cs="宋体"/>
          <w:sz w:val="24"/>
        </w:rPr>
        <w:t>11</w:t>
      </w:r>
      <w:r>
        <w:rPr>
          <w:rFonts w:ascii="宋体" w:eastAsia="宋体" w:hAnsi="宋体" w:cs="宋体" w:hint="eastAsia"/>
          <w:sz w:val="24"/>
        </w:rPr>
        <w:t>月30日之前完成。</w:t>
      </w:r>
    </w:p>
    <w:p w14:paraId="692CF213" w14:textId="77777777" w:rsidR="00B42070" w:rsidRDefault="00000000">
      <w:pPr>
        <w:pStyle w:val="2"/>
        <w:spacing w:after="120" w:line="360" w:lineRule="auto"/>
        <w:jc w:val="left"/>
        <w:rPr>
          <w:rFonts w:ascii="宋体" w:eastAsia="宋体" w:hAnsi="宋体" w:cs="宋体" w:hint="eastAsia"/>
          <w:sz w:val="28"/>
        </w:rPr>
      </w:pPr>
      <w:bookmarkStart w:id="133" w:name="_Toc132041296"/>
      <w:r>
        <w:rPr>
          <w:rFonts w:ascii="宋体" w:eastAsia="宋体" w:hAnsi="宋体" w:cs="宋体" w:hint="eastAsia"/>
          <w:sz w:val="28"/>
        </w:rPr>
        <w:t>四、相关保障要求</w:t>
      </w:r>
      <w:bookmarkEnd w:id="133"/>
    </w:p>
    <w:p w14:paraId="7C4FA86D" w14:textId="77777777" w:rsidR="00B42070" w:rsidRDefault="00000000">
      <w:pPr>
        <w:pStyle w:val="Ae"/>
        <w:pBdr>
          <w:top w:val="none" w:sz="0" w:space="0" w:color="auto"/>
          <w:left w:val="none" w:sz="0" w:space="0" w:color="auto"/>
          <w:bottom w:val="none" w:sz="0" w:space="0" w:color="auto"/>
          <w:right w:val="none" w:sz="0" w:space="0" w:color="auto"/>
        </w:pBdr>
        <w:spacing w:line="360" w:lineRule="auto"/>
        <w:rPr>
          <w:rFonts w:ascii="宋体" w:eastAsia="宋体" w:hAnsi="宋体" w:cs="宋体" w:hint="eastAsia"/>
          <w:sz w:val="24"/>
        </w:rPr>
      </w:pPr>
      <w:r>
        <w:rPr>
          <w:rFonts w:ascii="宋体" w:eastAsia="宋体" w:hAnsi="宋体" w:cs="宋体" w:hint="eastAsia"/>
          <w:sz w:val="24"/>
        </w:rPr>
        <w:t>（1）生产采购规范：</w:t>
      </w:r>
    </w:p>
    <w:p w14:paraId="16FD6286" w14:textId="77777777" w:rsidR="00B42070" w:rsidRDefault="00000000">
      <w:pPr>
        <w:pStyle w:val="Ae"/>
        <w:pBdr>
          <w:top w:val="none" w:sz="0" w:space="0" w:color="auto"/>
          <w:left w:val="none" w:sz="0" w:space="0" w:color="auto"/>
          <w:bottom w:val="none" w:sz="0" w:space="0" w:color="auto"/>
          <w:right w:val="none" w:sz="0" w:space="0" w:color="auto"/>
        </w:pBdr>
        <w:spacing w:line="360" w:lineRule="auto"/>
        <w:ind w:firstLineChars="200" w:firstLine="480"/>
        <w:rPr>
          <w:rFonts w:ascii="宋体" w:eastAsia="宋体" w:hAnsi="宋体" w:cs="宋体" w:hint="eastAsia"/>
          <w:sz w:val="24"/>
        </w:rPr>
      </w:pPr>
      <w:r>
        <w:rPr>
          <w:rFonts w:ascii="宋体" w:eastAsia="宋体" w:hAnsi="宋体" w:cs="宋体" w:hint="eastAsia"/>
          <w:sz w:val="24"/>
        </w:rPr>
        <w:t>在产品批量生产采购前，必须出具相应的性能试验报告。</w:t>
      </w:r>
    </w:p>
    <w:p w14:paraId="11B96B26" w14:textId="77777777" w:rsidR="00B42070" w:rsidRDefault="00000000">
      <w:pPr>
        <w:pStyle w:val="Ae"/>
        <w:spacing w:line="360" w:lineRule="auto"/>
        <w:rPr>
          <w:rFonts w:ascii="宋体" w:eastAsia="宋体" w:hAnsi="宋体" w:cs="宋体" w:hint="eastAsia"/>
          <w:sz w:val="24"/>
        </w:rPr>
      </w:pPr>
      <w:r>
        <w:rPr>
          <w:rFonts w:ascii="宋体" w:eastAsia="宋体" w:hAnsi="宋体" w:cs="宋体" w:hint="eastAsia"/>
          <w:sz w:val="24"/>
        </w:rPr>
        <w:t>（2）现场安装：</w:t>
      </w:r>
    </w:p>
    <w:p w14:paraId="11505AB0" w14:textId="77777777" w:rsidR="00B42070" w:rsidRDefault="00000000">
      <w:pPr>
        <w:pStyle w:val="Ae"/>
        <w:spacing w:line="360" w:lineRule="auto"/>
        <w:ind w:firstLine="480"/>
        <w:rPr>
          <w:rFonts w:ascii="宋体" w:eastAsia="宋体" w:hAnsi="宋体" w:cs="宋体" w:hint="eastAsia"/>
          <w:sz w:val="24"/>
        </w:rPr>
      </w:pPr>
      <w:r>
        <w:rPr>
          <w:rFonts w:ascii="宋体" w:eastAsia="宋体" w:hAnsi="宋体" w:cs="宋体" w:hint="eastAsia"/>
          <w:sz w:val="24"/>
        </w:rPr>
        <w:t>1）在箱变控制器安装前：项目技术人员必须对安装人员进行培训及考核，安装人员必须购买人身安全保险，满足要求后上岗。</w:t>
      </w:r>
    </w:p>
    <w:p w14:paraId="52B3C929" w14:textId="77777777" w:rsidR="00B42070" w:rsidRDefault="00000000">
      <w:pPr>
        <w:pStyle w:val="Ae"/>
        <w:spacing w:line="360" w:lineRule="auto"/>
        <w:ind w:firstLine="480"/>
        <w:rPr>
          <w:rFonts w:ascii="宋体" w:eastAsia="宋体" w:hAnsi="宋体" w:cs="宋体" w:hint="eastAsia"/>
          <w:sz w:val="24"/>
        </w:rPr>
      </w:pPr>
      <w:r>
        <w:rPr>
          <w:rFonts w:ascii="宋体" w:eastAsia="宋体" w:hAnsi="宋体" w:cs="宋体" w:hint="eastAsia"/>
          <w:sz w:val="24"/>
        </w:rPr>
        <w:lastRenderedPageBreak/>
        <w:t>2）安装：安装时每个安装小组有一个技术员配合安装，对现场安装进行指导。技术人员负责检查安装质量，及是否按照要求穿戴安全帽、施工服装等。对不听从指导意见的安装人员，要求其停止安装任务并通知安装组长尽快解决。</w:t>
      </w:r>
    </w:p>
    <w:p w14:paraId="5638FEB6" w14:textId="77777777" w:rsidR="00B42070" w:rsidRDefault="00000000">
      <w:pPr>
        <w:pStyle w:val="Ae"/>
        <w:spacing w:line="360" w:lineRule="auto"/>
        <w:ind w:firstLine="480"/>
        <w:rPr>
          <w:rFonts w:ascii="宋体" w:eastAsia="宋体" w:hAnsi="宋体" w:cs="宋体" w:hint="eastAsia"/>
          <w:sz w:val="24"/>
        </w:rPr>
      </w:pPr>
      <w:r>
        <w:rPr>
          <w:rFonts w:ascii="宋体" w:eastAsia="宋体" w:hAnsi="宋体" w:cs="宋体" w:hint="eastAsia"/>
          <w:sz w:val="24"/>
        </w:rPr>
        <w:t>3）安装进度：安装如遇到雨、雪天及国家重大节日等不确定因素时，安装队要及时调整时间或适当增减安装人员，保证项目正常顺利完成安装。</w:t>
      </w:r>
    </w:p>
    <w:p w14:paraId="63907DA2" w14:textId="77777777" w:rsidR="00B42070" w:rsidRDefault="00000000">
      <w:pPr>
        <w:pStyle w:val="Ae"/>
        <w:spacing w:line="360" w:lineRule="auto"/>
        <w:rPr>
          <w:rFonts w:ascii="宋体" w:eastAsia="宋体" w:hAnsi="宋体" w:cs="宋体" w:hint="eastAsia"/>
          <w:sz w:val="24"/>
        </w:rPr>
      </w:pPr>
      <w:r>
        <w:rPr>
          <w:rFonts w:ascii="宋体" w:eastAsia="宋体" w:hAnsi="宋体" w:cs="宋体" w:hint="eastAsia"/>
          <w:sz w:val="24"/>
        </w:rPr>
        <w:t>（3）箱变控制器安装当天，应完成调试、接入部署等工作。满足安装完成后，当天达到相应功能。</w:t>
      </w:r>
    </w:p>
    <w:p w14:paraId="393090CF" w14:textId="77777777" w:rsidR="00B42070" w:rsidRDefault="00000000">
      <w:pPr>
        <w:pStyle w:val="2"/>
        <w:spacing w:after="120" w:line="360" w:lineRule="auto"/>
        <w:jc w:val="left"/>
        <w:rPr>
          <w:rFonts w:ascii="宋体" w:eastAsia="宋体" w:hAnsi="宋体" w:cs="宋体" w:hint="eastAsia"/>
          <w:sz w:val="28"/>
        </w:rPr>
      </w:pPr>
      <w:bookmarkStart w:id="134" w:name="_Toc132041297"/>
      <w:r>
        <w:rPr>
          <w:rFonts w:ascii="宋体" w:eastAsia="宋体" w:hAnsi="宋体" w:cs="宋体" w:hint="eastAsia"/>
          <w:sz w:val="28"/>
        </w:rPr>
        <w:t>五、相关保障要求</w:t>
      </w:r>
      <w:bookmarkEnd w:id="134"/>
    </w:p>
    <w:p w14:paraId="173030B1" w14:textId="77777777" w:rsidR="00B42070" w:rsidRDefault="00000000">
      <w:pPr>
        <w:spacing w:line="360" w:lineRule="auto"/>
        <w:ind w:firstLineChars="200" w:firstLine="480"/>
        <w:rPr>
          <w:rFonts w:ascii="宋体" w:eastAsia="宋体" w:hAnsi="宋体" w:cs="宋体" w:hint="eastAsia"/>
          <w:sz w:val="24"/>
        </w:rPr>
      </w:pPr>
      <w:bookmarkStart w:id="135" w:name="_Toc68798045"/>
      <w:r>
        <w:rPr>
          <w:rFonts w:ascii="宋体" w:eastAsia="宋体" w:hAnsi="宋体" w:cs="宋体" w:hint="eastAsia"/>
          <w:sz w:val="24"/>
        </w:rPr>
        <w:t>1.质保期12个月，从验收合格之日起算。项目验收合格后12个月内发生故障，由中标人负责免费解决；</w:t>
      </w:r>
    </w:p>
    <w:p w14:paraId="2EC8A176" w14:textId="77777777" w:rsidR="00B42070"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2.提供免费7×24小时电话技术支持，故障发生4小时内现场响应。</w:t>
      </w:r>
    </w:p>
    <w:p w14:paraId="61E6F751" w14:textId="77777777" w:rsidR="00B42070" w:rsidRDefault="00B42070">
      <w:pPr>
        <w:pStyle w:val="a0"/>
      </w:pPr>
    </w:p>
    <w:bookmarkEnd w:id="135"/>
    <w:p w14:paraId="74AADB41" w14:textId="77777777" w:rsidR="00B42070" w:rsidRDefault="00000000">
      <w:pPr>
        <w:kinsoku/>
        <w:autoSpaceDE/>
        <w:autoSpaceDN/>
        <w:adjustRightInd/>
        <w:snapToGrid/>
        <w:textAlignment w:val="auto"/>
        <w:rPr>
          <w:rFonts w:ascii="宋体" w:eastAsia="宋体" w:hAnsi="宋体" w:cs="宋体" w:hint="eastAsia"/>
          <w:b/>
          <w:sz w:val="28"/>
          <w:szCs w:val="20"/>
        </w:rPr>
      </w:pPr>
      <w:r>
        <w:rPr>
          <w:rFonts w:ascii="宋体" w:eastAsia="宋体" w:hAnsi="宋体" w:cs="宋体" w:hint="eastAsia"/>
          <w:sz w:val="28"/>
        </w:rPr>
        <w:br w:type="page"/>
      </w:r>
    </w:p>
    <w:p w14:paraId="59AA3DFB" w14:textId="77777777" w:rsidR="00B42070" w:rsidRDefault="00000000">
      <w:pPr>
        <w:pStyle w:val="2"/>
        <w:spacing w:after="120" w:line="360" w:lineRule="auto"/>
        <w:jc w:val="left"/>
        <w:rPr>
          <w:rFonts w:ascii="宋体" w:eastAsia="宋体" w:hAnsi="宋体" w:cs="宋体" w:hint="eastAsia"/>
          <w:sz w:val="28"/>
        </w:rPr>
      </w:pPr>
      <w:r>
        <w:rPr>
          <w:rFonts w:ascii="宋体" w:eastAsia="宋体" w:hAnsi="宋体" w:cs="宋体" w:hint="eastAsia"/>
          <w:sz w:val="28"/>
        </w:rPr>
        <w:lastRenderedPageBreak/>
        <w:t>六、设备清单</w:t>
      </w:r>
    </w:p>
    <w:tbl>
      <w:tblPr>
        <w:tblW w:w="5000" w:type="pct"/>
        <w:tblLook w:val="04A0" w:firstRow="1" w:lastRow="0" w:firstColumn="1" w:lastColumn="0" w:noHBand="0" w:noVBand="1"/>
      </w:tblPr>
      <w:tblGrid>
        <w:gridCol w:w="887"/>
        <w:gridCol w:w="2355"/>
        <w:gridCol w:w="2905"/>
        <w:gridCol w:w="891"/>
        <w:gridCol w:w="912"/>
        <w:gridCol w:w="891"/>
        <w:gridCol w:w="906"/>
      </w:tblGrid>
      <w:tr w:rsidR="00B42070" w14:paraId="11BD237E" w14:textId="77777777">
        <w:trPr>
          <w:trHeight w:val="420"/>
        </w:trPr>
        <w:tc>
          <w:tcPr>
            <w:tcW w:w="5000" w:type="pct"/>
            <w:gridSpan w:val="7"/>
            <w:tcBorders>
              <w:top w:val="nil"/>
              <w:left w:val="nil"/>
              <w:bottom w:val="nil"/>
              <w:right w:val="nil"/>
            </w:tcBorders>
            <w:shd w:val="clear" w:color="auto" w:fill="auto"/>
            <w:vAlign w:val="center"/>
          </w:tcPr>
          <w:p w14:paraId="73189947" w14:textId="77777777" w:rsidR="00B42070" w:rsidRDefault="00000000">
            <w:pPr>
              <w:jc w:val="center"/>
              <w:textAlignment w:val="center"/>
              <w:rPr>
                <w:rFonts w:ascii="宋体" w:eastAsia="宋体" w:hAnsi="宋体" w:cs="宋体" w:hint="eastAsia"/>
                <w:sz w:val="32"/>
                <w:szCs w:val="32"/>
              </w:rPr>
            </w:pPr>
            <w:r>
              <w:rPr>
                <w:rStyle w:val="font11"/>
                <w:rFonts w:hint="default"/>
                <w:lang w:bidi="ar"/>
              </w:rPr>
              <w:t>清单明细表</w:t>
            </w:r>
          </w:p>
        </w:tc>
      </w:tr>
      <w:tr w:rsidR="00B42070" w14:paraId="3F05A663" w14:textId="77777777">
        <w:trPr>
          <w:trHeight w:val="300"/>
        </w:trPr>
        <w:tc>
          <w:tcPr>
            <w:tcW w:w="4078" w:type="pct"/>
            <w:gridSpan w:val="5"/>
            <w:tcBorders>
              <w:top w:val="nil"/>
              <w:left w:val="nil"/>
              <w:bottom w:val="nil"/>
              <w:right w:val="nil"/>
            </w:tcBorders>
            <w:shd w:val="clear" w:color="auto" w:fill="auto"/>
            <w:vAlign w:val="center"/>
          </w:tcPr>
          <w:p w14:paraId="2007656D"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项目名称：路灯箱变安全防护治理项目</w:t>
            </w:r>
          </w:p>
        </w:tc>
        <w:tc>
          <w:tcPr>
            <w:tcW w:w="921" w:type="pct"/>
            <w:gridSpan w:val="2"/>
            <w:tcBorders>
              <w:top w:val="nil"/>
              <w:left w:val="nil"/>
              <w:bottom w:val="nil"/>
              <w:right w:val="nil"/>
            </w:tcBorders>
            <w:shd w:val="clear" w:color="auto" w:fill="auto"/>
            <w:vAlign w:val="center"/>
          </w:tcPr>
          <w:p w14:paraId="56CAD978" w14:textId="77777777" w:rsidR="00B42070" w:rsidRDefault="00000000">
            <w:pPr>
              <w:jc w:val="right"/>
              <w:textAlignment w:val="center"/>
              <w:rPr>
                <w:rFonts w:ascii="宋体" w:eastAsia="宋体" w:hAnsi="宋体" w:cs="宋体" w:hint="eastAsia"/>
                <w:sz w:val="18"/>
                <w:szCs w:val="18"/>
              </w:rPr>
            </w:pPr>
            <w:r>
              <w:rPr>
                <w:rStyle w:val="font21"/>
                <w:rFonts w:hint="default"/>
                <w:lang w:bidi="ar"/>
              </w:rPr>
              <w:t>金额单位：元</w:t>
            </w:r>
          </w:p>
        </w:tc>
      </w:tr>
      <w:tr w:rsidR="00B42070" w14:paraId="69B3736D" w14:textId="77777777">
        <w:trPr>
          <w:trHeight w:val="300"/>
        </w:trPr>
        <w:tc>
          <w:tcPr>
            <w:tcW w:w="45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CCFCFB"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序号</w:t>
            </w:r>
          </w:p>
        </w:tc>
        <w:tc>
          <w:tcPr>
            <w:tcW w:w="12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111FAEF"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明细项目名称</w:t>
            </w:r>
          </w:p>
        </w:tc>
        <w:tc>
          <w:tcPr>
            <w:tcW w:w="149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9D45CD1"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项目特征描述</w:t>
            </w:r>
          </w:p>
        </w:tc>
        <w:tc>
          <w:tcPr>
            <w:tcW w:w="45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F9AE64"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单位</w:t>
            </w:r>
          </w:p>
        </w:tc>
        <w:tc>
          <w:tcPr>
            <w:tcW w:w="46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424E5"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数量</w:t>
            </w:r>
          </w:p>
        </w:tc>
        <w:tc>
          <w:tcPr>
            <w:tcW w:w="45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28349D"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单价</w:t>
            </w:r>
          </w:p>
        </w:tc>
        <w:tc>
          <w:tcPr>
            <w:tcW w:w="46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77598E" w14:textId="77777777" w:rsidR="00B42070" w:rsidRDefault="00000000">
            <w:pPr>
              <w:jc w:val="center"/>
              <w:textAlignment w:val="center"/>
              <w:rPr>
                <w:rFonts w:ascii="宋体" w:eastAsia="宋体" w:hAnsi="宋体" w:cs="宋体" w:hint="eastAsia"/>
                <w:sz w:val="18"/>
                <w:szCs w:val="18"/>
              </w:rPr>
            </w:pPr>
            <w:r>
              <w:rPr>
                <w:rStyle w:val="font21"/>
                <w:rFonts w:hint="default"/>
                <w:lang w:bidi="ar"/>
              </w:rPr>
              <w:t>合价</w:t>
            </w:r>
          </w:p>
        </w:tc>
      </w:tr>
      <w:tr w:rsidR="00B42070" w14:paraId="64354F0F" w14:textId="77777777">
        <w:trPr>
          <w:trHeight w:val="300"/>
        </w:trPr>
        <w:tc>
          <w:tcPr>
            <w:tcW w:w="45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600A72" w14:textId="77777777" w:rsidR="00B42070" w:rsidRDefault="00B42070">
            <w:pPr>
              <w:jc w:val="center"/>
              <w:rPr>
                <w:rFonts w:ascii="宋体" w:eastAsia="宋体" w:hAnsi="宋体" w:cs="宋体" w:hint="eastAsia"/>
                <w:sz w:val="18"/>
                <w:szCs w:val="18"/>
              </w:rPr>
            </w:pPr>
          </w:p>
        </w:tc>
        <w:tc>
          <w:tcPr>
            <w:tcW w:w="120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7D75D5" w14:textId="77777777" w:rsidR="00B42070" w:rsidRDefault="00B42070">
            <w:pPr>
              <w:jc w:val="center"/>
              <w:rPr>
                <w:rFonts w:ascii="宋体" w:eastAsia="宋体" w:hAnsi="宋体" w:cs="宋体" w:hint="eastAsia"/>
                <w:sz w:val="18"/>
                <w:szCs w:val="18"/>
              </w:rPr>
            </w:pPr>
          </w:p>
        </w:tc>
        <w:tc>
          <w:tcPr>
            <w:tcW w:w="149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1E2B9E" w14:textId="77777777" w:rsidR="00B42070" w:rsidRDefault="00B42070">
            <w:pPr>
              <w:jc w:val="center"/>
              <w:rPr>
                <w:rFonts w:ascii="宋体" w:eastAsia="宋体" w:hAnsi="宋体" w:cs="宋体" w:hint="eastAsia"/>
                <w:sz w:val="18"/>
                <w:szCs w:val="18"/>
              </w:rPr>
            </w:pPr>
          </w:p>
        </w:tc>
        <w:tc>
          <w:tcPr>
            <w:tcW w:w="45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7C31ED" w14:textId="77777777" w:rsidR="00B42070" w:rsidRDefault="00B42070">
            <w:pPr>
              <w:jc w:val="center"/>
              <w:rPr>
                <w:rFonts w:ascii="宋体" w:eastAsia="宋体" w:hAnsi="宋体" w:cs="宋体" w:hint="eastAsia"/>
                <w:sz w:val="18"/>
                <w:szCs w:val="18"/>
              </w:rPr>
            </w:pPr>
          </w:p>
        </w:tc>
        <w:tc>
          <w:tcPr>
            <w:tcW w:w="46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942FA8" w14:textId="77777777" w:rsidR="00B42070" w:rsidRDefault="00B42070">
            <w:pPr>
              <w:jc w:val="center"/>
              <w:rPr>
                <w:rFonts w:ascii="宋体" w:eastAsia="宋体" w:hAnsi="宋体" w:cs="宋体" w:hint="eastAsia"/>
                <w:sz w:val="18"/>
                <w:szCs w:val="18"/>
              </w:rPr>
            </w:pPr>
          </w:p>
        </w:tc>
        <w:tc>
          <w:tcPr>
            <w:tcW w:w="45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F522B5" w14:textId="77777777" w:rsidR="00B42070" w:rsidRDefault="00B42070">
            <w:pPr>
              <w:jc w:val="center"/>
              <w:rPr>
                <w:rFonts w:ascii="宋体" w:eastAsia="宋体" w:hAnsi="宋体" w:cs="宋体" w:hint="eastAsia"/>
                <w:sz w:val="18"/>
                <w:szCs w:val="18"/>
              </w:rPr>
            </w:pPr>
          </w:p>
        </w:tc>
        <w:tc>
          <w:tcPr>
            <w:tcW w:w="46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41826C" w14:textId="77777777" w:rsidR="00B42070" w:rsidRDefault="00B42070">
            <w:pPr>
              <w:jc w:val="center"/>
              <w:rPr>
                <w:rFonts w:ascii="宋体" w:eastAsia="宋体" w:hAnsi="宋体" w:cs="宋体" w:hint="eastAsia"/>
                <w:sz w:val="18"/>
                <w:szCs w:val="18"/>
              </w:rPr>
            </w:pPr>
          </w:p>
        </w:tc>
      </w:tr>
      <w:tr w:rsidR="00B42070" w14:paraId="7CBAD603"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26ECE1"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A6C4D"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控制器</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F9837E"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操作系统</w:t>
            </w:r>
            <w:r>
              <w:rPr>
                <w:rFonts w:ascii="宋体" w:eastAsia="宋体" w:hAnsi="宋体" w:cs="宋体"/>
                <w:sz w:val="18"/>
                <w:szCs w:val="18"/>
                <w:lang w:bidi="ar"/>
              </w:rPr>
              <w:t>:Linux</w:t>
            </w:r>
          </w:p>
          <w:p w14:paraId="3636311F"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运行内存</w:t>
            </w:r>
            <w:r>
              <w:rPr>
                <w:rFonts w:ascii="宋体" w:eastAsia="宋体" w:hAnsi="宋体" w:cs="宋体"/>
                <w:sz w:val="18"/>
                <w:szCs w:val="18"/>
                <w:lang w:bidi="ar"/>
              </w:rPr>
              <w:t>:2g</w:t>
            </w:r>
          </w:p>
          <w:p w14:paraId="58073C84"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sz w:val="18"/>
                <w:szCs w:val="18"/>
                <w:lang w:bidi="ar"/>
              </w:rPr>
              <w:t>EMMC</w:t>
            </w:r>
            <w:r>
              <w:rPr>
                <w:rFonts w:ascii="宋体" w:eastAsia="宋体" w:hAnsi="宋体" w:cs="宋体" w:hint="eastAsia"/>
                <w:sz w:val="18"/>
                <w:szCs w:val="18"/>
                <w:lang w:bidi="ar"/>
              </w:rPr>
              <w:t>存储</w:t>
            </w:r>
            <w:r>
              <w:rPr>
                <w:rFonts w:ascii="宋体" w:eastAsia="宋体" w:hAnsi="宋体" w:cs="宋体"/>
                <w:sz w:val="18"/>
                <w:szCs w:val="18"/>
                <w:lang w:bidi="ar"/>
              </w:rPr>
              <w:t>:8g</w:t>
            </w:r>
          </w:p>
          <w:p w14:paraId="28A96E05"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工作电压：</w:t>
            </w:r>
            <w:r>
              <w:rPr>
                <w:rFonts w:ascii="宋体" w:eastAsia="宋体" w:hAnsi="宋体" w:cs="宋体"/>
                <w:sz w:val="18"/>
                <w:szCs w:val="18"/>
                <w:lang w:bidi="ar"/>
              </w:rPr>
              <w:t xml:space="preserve">220v    </w:t>
            </w:r>
          </w:p>
          <w:p w14:paraId="06EE7609"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工作电流：</w:t>
            </w:r>
            <w:r>
              <w:rPr>
                <w:rFonts w:ascii="宋体" w:eastAsia="宋体" w:hAnsi="宋体" w:cs="宋体"/>
                <w:sz w:val="18"/>
                <w:szCs w:val="18"/>
                <w:lang w:bidi="ar"/>
              </w:rPr>
              <w:t>5A</w:t>
            </w:r>
          </w:p>
          <w:p w14:paraId="0532DDF0"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网络特性</w:t>
            </w:r>
            <w:r>
              <w:rPr>
                <w:rFonts w:ascii="宋体" w:eastAsia="宋体" w:hAnsi="宋体" w:cs="宋体"/>
                <w:sz w:val="18"/>
                <w:szCs w:val="18"/>
                <w:lang w:bidi="ar"/>
              </w:rPr>
              <w:t xml:space="preserve"> </w:t>
            </w:r>
            <w:r>
              <w:rPr>
                <w:rFonts w:ascii="宋体" w:eastAsia="宋体" w:hAnsi="宋体" w:cs="宋体" w:hint="eastAsia"/>
                <w:sz w:val="18"/>
                <w:szCs w:val="18"/>
                <w:lang w:bidi="ar"/>
              </w:rPr>
              <w:t>：</w:t>
            </w:r>
          </w:p>
          <w:p w14:paraId="0B78E92D" w14:textId="77777777" w:rsidR="00B42070" w:rsidRDefault="00000000">
            <w:pPr>
              <w:textAlignment w:val="center"/>
              <w:rPr>
                <w:rFonts w:ascii="宋体" w:eastAsia="宋体" w:hAnsi="宋体" w:cs="宋体" w:hint="eastAsia"/>
                <w:sz w:val="18"/>
                <w:szCs w:val="18"/>
                <w:lang w:bidi="ar"/>
              </w:rPr>
            </w:pPr>
            <w:r>
              <w:rPr>
                <w:rFonts w:ascii="Yu Gothic" w:eastAsia="Yu Gothic" w:hAnsi="Yu Gothic" w:cs="宋体" w:hint="eastAsia"/>
                <w:sz w:val="18"/>
                <w:szCs w:val="18"/>
                <w:lang w:bidi="ar"/>
              </w:rPr>
              <w:t>◻</w:t>
            </w:r>
            <w:r>
              <w:rPr>
                <w:rFonts w:ascii="宋体" w:eastAsia="宋体" w:hAnsi="宋体" w:cs="宋体" w:hint="eastAsia"/>
                <w:sz w:val="18"/>
                <w:szCs w:val="18"/>
                <w:lang w:bidi="ar"/>
              </w:rPr>
              <w:t>支持</w:t>
            </w:r>
            <w:r>
              <w:rPr>
                <w:rFonts w:ascii="宋体" w:eastAsia="宋体" w:hAnsi="宋体" w:cs="宋体"/>
                <w:sz w:val="18"/>
                <w:szCs w:val="18"/>
                <w:lang w:bidi="ar"/>
              </w:rPr>
              <w:t>1.4~20MHz</w:t>
            </w:r>
            <w:r>
              <w:rPr>
                <w:rFonts w:ascii="宋体" w:eastAsia="宋体" w:hAnsi="宋体" w:cs="宋体" w:hint="eastAsia"/>
                <w:sz w:val="18"/>
                <w:szCs w:val="18"/>
                <w:lang w:bidi="ar"/>
              </w:rPr>
              <w:t>射频带宽</w:t>
            </w:r>
          </w:p>
          <w:p w14:paraId="38962489" w14:textId="77777777" w:rsidR="00B42070" w:rsidRDefault="00000000">
            <w:pPr>
              <w:textAlignment w:val="center"/>
              <w:rPr>
                <w:rFonts w:ascii="宋体" w:eastAsia="宋体" w:hAnsi="宋体" w:cs="宋体" w:hint="eastAsia"/>
                <w:sz w:val="18"/>
                <w:szCs w:val="18"/>
                <w:lang w:bidi="ar"/>
              </w:rPr>
            </w:pPr>
            <w:r>
              <w:rPr>
                <w:rFonts w:ascii="Cambria Math" w:eastAsia="宋体" w:hAnsi="Cambria Math" w:cs="Cambria Math"/>
                <w:sz w:val="18"/>
                <w:szCs w:val="18"/>
                <w:lang w:bidi="ar"/>
              </w:rPr>
              <w:t>◻</w:t>
            </w:r>
            <w:r>
              <w:rPr>
                <w:rFonts w:ascii="宋体" w:eastAsia="宋体" w:hAnsi="宋体" w:cs="宋体"/>
                <w:sz w:val="18"/>
                <w:szCs w:val="18"/>
                <w:lang w:bidi="ar"/>
              </w:rPr>
              <w:t>LTE-FDD</w:t>
            </w:r>
            <w:r>
              <w:rPr>
                <w:rFonts w:ascii="宋体" w:eastAsia="宋体" w:hAnsi="宋体" w:cs="宋体" w:hint="eastAsia"/>
                <w:sz w:val="18"/>
                <w:szCs w:val="18"/>
                <w:lang w:bidi="ar"/>
              </w:rPr>
              <w:t>：最大上行速率</w:t>
            </w:r>
            <w:r>
              <w:rPr>
                <w:rFonts w:ascii="宋体" w:eastAsia="宋体" w:hAnsi="宋体" w:cs="宋体"/>
                <w:sz w:val="18"/>
                <w:szCs w:val="18"/>
                <w:lang w:bidi="ar"/>
              </w:rPr>
              <w:t xml:space="preserve"> 50Mbps</w:t>
            </w:r>
            <w:r>
              <w:rPr>
                <w:rFonts w:ascii="宋体" w:eastAsia="宋体" w:hAnsi="宋体" w:cs="宋体" w:hint="eastAsia"/>
                <w:sz w:val="18"/>
                <w:szCs w:val="18"/>
                <w:lang w:bidi="ar"/>
              </w:rPr>
              <w:t>，最大下行速率</w:t>
            </w:r>
            <w:r>
              <w:rPr>
                <w:rFonts w:ascii="宋体" w:eastAsia="宋体" w:hAnsi="宋体" w:cs="宋体"/>
                <w:sz w:val="18"/>
                <w:szCs w:val="18"/>
                <w:lang w:bidi="ar"/>
              </w:rPr>
              <w:t xml:space="preserve"> 150Mbps</w:t>
            </w:r>
          </w:p>
          <w:p w14:paraId="730476A8" w14:textId="77777777" w:rsidR="00B42070" w:rsidRDefault="00000000">
            <w:pPr>
              <w:textAlignment w:val="center"/>
              <w:rPr>
                <w:rFonts w:ascii="宋体" w:eastAsia="宋体" w:hAnsi="宋体" w:cs="宋体" w:hint="eastAsia"/>
                <w:sz w:val="18"/>
                <w:szCs w:val="18"/>
                <w:lang w:bidi="ar"/>
              </w:rPr>
            </w:pPr>
            <w:r>
              <w:rPr>
                <w:rFonts w:ascii="Yu Gothic" w:eastAsia="Yu Gothic" w:hAnsi="Yu Gothic" w:cs="宋体" w:hint="eastAsia"/>
                <w:sz w:val="18"/>
                <w:szCs w:val="18"/>
                <w:lang w:bidi="ar"/>
              </w:rPr>
              <w:t>◻</w:t>
            </w:r>
            <w:r>
              <w:rPr>
                <w:rFonts w:ascii="宋体" w:eastAsia="宋体" w:hAnsi="宋体" w:cs="宋体"/>
                <w:sz w:val="18"/>
                <w:szCs w:val="18"/>
                <w:lang w:bidi="ar"/>
              </w:rPr>
              <w:t>LTE-TDD</w:t>
            </w:r>
            <w:r>
              <w:rPr>
                <w:rFonts w:ascii="宋体" w:eastAsia="宋体" w:hAnsi="宋体" w:cs="宋体" w:hint="eastAsia"/>
                <w:sz w:val="18"/>
                <w:szCs w:val="18"/>
                <w:lang w:bidi="ar"/>
              </w:rPr>
              <w:t>：最大上行速率</w:t>
            </w:r>
            <w:r>
              <w:rPr>
                <w:rFonts w:ascii="宋体" w:eastAsia="宋体" w:hAnsi="宋体" w:cs="宋体"/>
                <w:sz w:val="18"/>
                <w:szCs w:val="18"/>
                <w:lang w:bidi="ar"/>
              </w:rPr>
              <w:t xml:space="preserve"> 50Mbps</w:t>
            </w:r>
            <w:r>
              <w:rPr>
                <w:rFonts w:ascii="宋体" w:eastAsia="宋体" w:hAnsi="宋体" w:cs="宋体" w:hint="eastAsia"/>
                <w:sz w:val="18"/>
                <w:szCs w:val="18"/>
                <w:lang w:bidi="ar"/>
              </w:rPr>
              <w:t>，最大下行速率</w:t>
            </w:r>
            <w:r>
              <w:rPr>
                <w:rFonts w:ascii="宋体" w:eastAsia="宋体" w:hAnsi="宋体" w:cs="宋体"/>
                <w:sz w:val="18"/>
                <w:szCs w:val="18"/>
                <w:lang w:bidi="ar"/>
              </w:rPr>
              <w:t xml:space="preserve"> 150Mbps</w:t>
            </w:r>
          </w:p>
          <w:p w14:paraId="0D48F189"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协议：支持</w:t>
            </w:r>
            <w:r>
              <w:rPr>
                <w:rFonts w:ascii="宋体" w:eastAsia="宋体" w:hAnsi="宋体" w:cs="宋体"/>
                <w:sz w:val="18"/>
                <w:szCs w:val="18"/>
                <w:lang w:bidi="ar"/>
              </w:rPr>
              <w:t>TCP/IP</w:t>
            </w:r>
            <w:r>
              <w:rPr>
                <w:rFonts w:ascii="宋体" w:eastAsia="宋体" w:hAnsi="宋体" w:cs="宋体" w:hint="eastAsia"/>
                <w:sz w:val="18"/>
                <w:szCs w:val="18"/>
                <w:lang w:bidi="ar"/>
              </w:rPr>
              <w:t>协议</w:t>
            </w:r>
            <w:r>
              <w:rPr>
                <w:rFonts w:ascii="宋体" w:eastAsia="宋体" w:hAnsi="宋体" w:cs="宋体"/>
                <w:sz w:val="18"/>
                <w:szCs w:val="18"/>
                <w:lang w:bidi="ar"/>
              </w:rPr>
              <w:t>: TCP/UDP/MQTT</w:t>
            </w:r>
          </w:p>
          <w:p w14:paraId="4266DAD4"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主要功能</w:t>
            </w:r>
            <w:r>
              <w:rPr>
                <w:rFonts w:ascii="宋体" w:eastAsia="宋体" w:hAnsi="宋体" w:cs="宋体"/>
                <w:sz w:val="18"/>
                <w:szCs w:val="18"/>
                <w:lang w:bidi="ar"/>
              </w:rPr>
              <w:t>:</w:t>
            </w:r>
            <w:r>
              <w:rPr>
                <w:rFonts w:ascii="宋体" w:eastAsia="宋体" w:hAnsi="宋体" w:cs="宋体" w:hint="eastAsia"/>
                <w:sz w:val="18"/>
                <w:szCs w:val="18"/>
                <w:lang w:bidi="ar"/>
              </w:rPr>
              <w:t>监测门锁状态，协调摄像头录像</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5CA7B"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95DE39"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7B0F32"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02A684" w14:textId="77777777" w:rsidR="00B42070" w:rsidRDefault="00B42070">
            <w:pPr>
              <w:jc w:val="center"/>
              <w:rPr>
                <w:rFonts w:ascii="宋体" w:eastAsia="宋体" w:hAnsi="宋体" w:cs="宋体" w:hint="eastAsia"/>
                <w:sz w:val="18"/>
                <w:szCs w:val="18"/>
              </w:rPr>
            </w:pPr>
          </w:p>
        </w:tc>
      </w:tr>
      <w:tr w:rsidR="00B42070" w14:paraId="5504638B" w14:textId="77777777">
        <w:trPr>
          <w:trHeight w:val="16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B13CE8"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7A6805"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电插锁</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F57C8F"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工作电压：</w:t>
            </w:r>
            <w:r>
              <w:rPr>
                <w:rFonts w:ascii="宋体" w:eastAsia="宋体" w:hAnsi="宋体" w:cs="宋体"/>
                <w:sz w:val="18"/>
                <w:szCs w:val="18"/>
                <w:lang w:bidi="ar"/>
              </w:rPr>
              <w:t xml:space="preserve">DC12V±10% </w:t>
            </w:r>
          </w:p>
          <w:p w14:paraId="06B82D6E"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工作电流：启动电流</w:t>
            </w:r>
            <w:r>
              <w:rPr>
                <w:rFonts w:ascii="宋体" w:eastAsia="宋体" w:hAnsi="宋体" w:cs="宋体"/>
                <w:sz w:val="18"/>
                <w:szCs w:val="18"/>
                <w:lang w:bidi="ar"/>
              </w:rPr>
              <w:t xml:space="preserve">1000mA  </w:t>
            </w:r>
            <w:r>
              <w:rPr>
                <w:rFonts w:ascii="宋体" w:eastAsia="宋体" w:hAnsi="宋体" w:cs="宋体" w:hint="eastAsia"/>
                <w:sz w:val="18"/>
                <w:szCs w:val="18"/>
                <w:lang w:bidi="ar"/>
              </w:rPr>
              <w:t>工作电流</w:t>
            </w:r>
            <w:r>
              <w:rPr>
                <w:rFonts w:ascii="宋体" w:eastAsia="宋体" w:hAnsi="宋体" w:cs="宋体"/>
                <w:sz w:val="18"/>
                <w:szCs w:val="18"/>
                <w:lang w:bidi="ar"/>
              </w:rPr>
              <w:t>140mA</w:t>
            </w:r>
          </w:p>
          <w:p w14:paraId="62B38045"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开锁方式：黑色线（负极）与橙色线短接可开锁，</w:t>
            </w:r>
            <w:r>
              <w:rPr>
                <w:rFonts w:ascii="宋体" w:eastAsia="宋体" w:hAnsi="宋体" w:cs="宋体"/>
                <w:sz w:val="18"/>
                <w:szCs w:val="18"/>
                <w:lang w:bidi="ar"/>
              </w:rPr>
              <w:t>LED</w:t>
            </w:r>
            <w:r>
              <w:rPr>
                <w:rFonts w:ascii="宋体" w:eastAsia="宋体" w:hAnsi="宋体" w:cs="宋体" w:hint="eastAsia"/>
                <w:sz w:val="18"/>
                <w:szCs w:val="18"/>
                <w:lang w:bidi="ar"/>
              </w:rPr>
              <w:t>显示、锁舌状态显示锁舌收回时为红色，锁舌伸出时为绿色</w:t>
            </w:r>
          </w:p>
          <w:p w14:paraId="1B4CB075"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锁舌尺寸：直径</w:t>
            </w:r>
            <w:r>
              <w:rPr>
                <w:rFonts w:ascii="宋体" w:eastAsia="宋体" w:hAnsi="宋体" w:cs="宋体"/>
                <w:sz w:val="18"/>
                <w:szCs w:val="18"/>
                <w:lang w:bidi="ar"/>
              </w:rPr>
              <w:t>15.6mm</w:t>
            </w:r>
            <w:r>
              <w:rPr>
                <w:rFonts w:ascii="宋体" w:eastAsia="宋体" w:hAnsi="宋体" w:cs="宋体" w:hint="eastAsia"/>
                <w:sz w:val="18"/>
                <w:szCs w:val="18"/>
                <w:lang w:bidi="ar"/>
              </w:rPr>
              <w:t>不锈钢斜口锁舌，伸出长度为</w:t>
            </w:r>
            <w:r>
              <w:rPr>
                <w:rFonts w:ascii="宋体" w:eastAsia="宋体" w:hAnsi="宋体" w:cs="宋体"/>
                <w:sz w:val="18"/>
                <w:szCs w:val="18"/>
                <w:lang w:bidi="ar"/>
              </w:rPr>
              <w:t>14.5mm±1 mm</w:t>
            </w:r>
          </w:p>
          <w:p w14:paraId="681A46BA"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面板尺寸：</w:t>
            </w:r>
            <w:r>
              <w:rPr>
                <w:rFonts w:ascii="宋体" w:eastAsia="宋体" w:hAnsi="宋体" w:cs="宋体"/>
                <w:sz w:val="18"/>
                <w:szCs w:val="18"/>
                <w:lang w:bidi="ar"/>
              </w:rPr>
              <w:t>260L*30W*3H(mm)</w:t>
            </w:r>
          </w:p>
          <w:p w14:paraId="53183FAF"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锁体尺寸：</w:t>
            </w:r>
            <w:r>
              <w:rPr>
                <w:rFonts w:ascii="宋体" w:eastAsia="宋体" w:hAnsi="宋体" w:cs="宋体"/>
                <w:sz w:val="18"/>
                <w:szCs w:val="18"/>
                <w:lang w:bidi="ar"/>
              </w:rPr>
              <w:t>210.55L*28W*48H(mm)</w:t>
            </w:r>
          </w:p>
          <w:p w14:paraId="64500EEA"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门闩板尺寸：</w:t>
            </w:r>
            <w:r>
              <w:rPr>
                <w:rFonts w:ascii="宋体" w:eastAsia="宋体" w:hAnsi="宋体" w:cs="宋体"/>
                <w:sz w:val="18"/>
                <w:szCs w:val="18"/>
                <w:lang w:bidi="ar"/>
              </w:rPr>
              <w:t>90L*25W*3H(mm)</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5907E3"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908A58" w14:textId="77777777" w:rsidR="00B42070" w:rsidRDefault="00000000">
            <w:pPr>
              <w:jc w:val="center"/>
              <w:textAlignment w:val="center"/>
              <w:rPr>
                <w:rFonts w:ascii="宋体" w:eastAsia="宋体" w:hAnsi="宋体" w:cs="宋体" w:hint="eastAsia"/>
                <w:sz w:val="18"/>
                <w:szCs w:val="18"/>
              </w:rPr>
            </w:pPr>
            <w:r>
              <w:rPr>
                <w:rFonts w:hint="eastAsia"/>
                <w:sz w:val="18"/>
                <w:szCs w:val="18"/>
              </w:rPr>
              <w:t>440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184DFB"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743AE7" w14:textId="77777777" w:rsidR="00B42070" w:rsidRDefault="00B42070">
            <w:pPr>
              <w:jc w:val="center"/>
              <w:rPr>
                <w:rFonts w:ascii="宋体" w:eastAsia="宋体" w:hAnsi="宋体" w:cs="宋体" w:hint="eastAsia"/>
                <w:sz w:val="18"/>
                <w:szCs w:val="18"/>
              </w:rPr>
            </w:pPr>
          </w:p>
        </w:tc>
      </w:tr>
      <w:tr w:rsidR="00B42070" w14:paraId="6A3C8295" w14:textId="77777777">
        <w:trPr>
          <w:trHeight w:val="115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6BAB1B"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8FFBF5"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摄像头</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C1B4FB"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最大分辨率</w:t>
            </w:r>
            <w:r>
              <w:rPr>
                <w:rFonts w:ascii="宋体" w:eastAsia="宋体" w:hAnsi="宋体" w:cs="宋体"/>
                <w:sz w:val="18"/>
                <w:szCs w:val="18"/>
                <w:lang w:bidi="ar"/>
              </w:rPr>
              <w:t>: 1280x720</w:t>
            </w:r>
          </w:p>
          <w:p w14:paraId="7148C5E4"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镜头</w:t>
            </w:r>
            <w:r>
              <w:rPr>
                <w:rFonts w:ascii="宋体" w:eastAsia="宋体" w:hAnsi="宋体" w:cs="宋体"/>
                <w:sz w:val="18"/>
                <w:szCs w:val="18"/>
                <w:lang w:bidi="ar"/>
              </w:rPr>
              <w:t>:1080p 90°</w:t>
            </w:r>
            <w:r>
              <w:rPr>
                <w:rFonts w:ascii="宋体" w:eastAsia="宋体" w:hAnsi="宋体" w:cs="宋体" w:hint="eastAsia"/>
                <w:sz w:val="18"/>
                <w:szCs w:val="18"/>
                <w:lang w:bidi="ar"/>
              </w:rPr>
              <w:t>角</w:t>
            </w:r>
          </w:p>
          <w:p w14:paraId="0FDCAB53"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工作电压</w:t>
            </w:r>
            <w:r>
              <w:rPr>
                <w:rFonts w:ascii="宋体" w:eastAsia="宋体" w:hAnsi="宋体" w:cs="宋体"/>
                <w:sz w:val="18"/>
                <w:szCs w:val="18"/>
                <w:lang w:bidi="ar"/>
              </w:rPr>
              <w:t>:3.3-5.5v</w:t>
            </w:r>
          </w:p>
          <w:p w14:paraId="1FA54D6C"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工作温度</w:t>
            </w:r>
            <w:r>
              <w:rPr>
                <w:rFonts w:ascii="宋体" w:eastAsia="宋体" w:hAnsi="宋体" w:cs="宋体"/>
                <w:sz w:val="18"/>
                <w:szCs w:val="18"/>
                <w:lang w:bidi="ar"/>
              </w:rPr>
              <w:t>:-40-75</w:t>
            </w:r>
            <w:r>
              <w:rPr>
                <w:rFonts w:ascii="宋体" w:eastAsia="宋体" w:hAnsi="宋体" w:cs="宋体" w:hint="eastAsia"/>
                <w:sz w:val="18"/>
                <w:szCs w:val="18"/>
                <w:lang w:bidi="ar"/>
              </w:rPr>
              <w:t>℃</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97D98A"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814A8B" w14:textId="77777777" w:rsidR="00B42070" w:rsidRDefault="00000000">
            <w:pPr>
              <w:jc w:val="center"/>
              <w:textAlignment w:val="center"/>
              <w:rPr>
                <w:rFonts w:ascii="宋体" w:eastAsia="宋体" w:hAnsi="宋体" w:cs="宋体" w:hint="eastAsia"/>
                <w:sz w:val="18"/>
                <w:szCs w:val="18"/>
              </w:rPr>
            </w:pPr>
            <w:r>
              <w:rPr>
                <w:rFonts w:hint="eastAsia"/>
                <w:sz w:val="18"/>
                <w:szCs w:val="18"/>
              </w:rPr>
              <w:t>220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156DF1"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27A046" w14:textId="77777777" w:rsidR="00B42070" w:rsidRDefault="00B42070">
            <w:pPr>
              <w:jc w:val="center"/>
              <w:rPr>
                <w:rFonts w:ascii="宋体" w:eastAsia="宋体" w:hAnsi="宋体" w:cs="宋体" w:hint="eastAsia"/>
                <w:sz w:val="18"/>
                <w:szCs w:val="18"/>
              </w:rPr>
            </w:pPr>
          </w:p>
        </w:tc>
      </w:tr>
      <w:tr w:rsidR="00B42070" w14:paraId="6CD62D99"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6A705C"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4</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655848"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蘑菇头天线</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89A58"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频率范围</w:t>
            </w:r>
            <w:r>
              <w:rPr>
                <w:rFonts w:ascii="宋体" w:eastAsia="宋体" w:hAnsi="宋体" w:cs="宋体"/>
                <w:sz w:val="18"/>
                <w:szCs w:val="18"/>
                <w:lang w:bidi="ar"/>
              </w:rPr>
              <w:t>:700-2700MHz</w:t>
            </w:r>
          </w:p>
          <w:p w14:paraId="22461A28"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输入阻抗</w:t>
            </w:r>
            <w:r>
              <w:rPr>
                <w:rFonts w:ascii="宋体" w:eastAsia="宋体" w:hAnsi="宋体" w:cs="宋体"/>
                <w:sz w:val="18"/>
                <w:szCs w:val="18"/>
                <w:lang w:bidi="ar"/>
              </w:rPr>
              <w:t xml:space="preserve"> </w:t>
            </w:r>
            <w:r>
              <w:rPr>
                <w:rFonts w:ascii="宋体" w:eastAsia="宋体" w:hAnsi="宋体" w:cs="宋体" w:hint="eastAsia"/>
                <w:sz w:val="18"/>
                <w:szCs w:val="18"/>
                <w:lang w:bidi="ar"/>
              </w:rPr>
              <w:t>：</w:t>
            </w:r>
            <w:r>
              <w:rPr>
                <w:rFonts w:ascii="宋体" w:eastAsia="宋体" w:hAnsi="宋体" w:cs="宋体"/>
                <w:sz w:val="18"/>
                <w:szCs w:val="18"/>
                <w:lang w:bidi="ar"/>
              </w:rPr>
              <w:t>50Ω</w:t>
            </w:r>
          </w:p>
          <w:p w14:paraId="7666317E"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电压驻波比</w:t>
            </w:r>
            <w:r>
              <w:rPr>
                <w:rFonts w:ascii="宋体" w:eastAsia="宋体" w:hAnsi="宋体" w:cs="宋体"/>
                <w:sz w:val="18"/>
                <w:szCs w:val="18"/>
                <w:lang w:bidi="ar"/>
              </w:rPr>
              <w:t xml:space="preserve"> V.S.W.R</w:t>
            </w:r>
            <w:r>
              <w:rPr>
                <w:rFonts w:ascii="宋体" w:eastAsia="宋体" w:hAnsi="宋体" w:cs="宋体" w:hint="eastAsia"/>
                <w:sz w:val="18"/>
                <w:szCs w:val="18"/>
                <w:lang w:bidi="ar"/>
              </w:rPr>
              <w:t>：</w:t>
            </w:r>
            <w:r>
              <w:rPr>
                <w:rFonts w:ascii="宋体" w:eastAsia="宋体" w:hAnsi="宋体" w:cs="宋体"/>
                <w:sz w:val="18"/>
                <w:szCs w:val="18"/>
                <w:lang w:bidi="ar"/>
              </w:rPr>
              <w:t>&lt;1.8</w:t>
            </w:r>
          </w:p>
          <w:p w14:paraId="49859B1F"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增益</w:t>
            </w:r>
            <w:r>
              <w:rPr>
                <w:rFonts w:ascii="宋体" w:eastAsia="宋体" w:hAnsi="宋体" w:cs="宋体"/>
                <w:sz w:val="18"/>
                <w:szCs w:val="18"/>
                <w:lang w:bidi="ar"/>
              </w:rPr>
              <w:t xml:space="preserve"> Gain (dBi)</w:t>
            </w:r>
            <w:r>
              <w:rPr>
                <w:rFonts w:ascii="宋体" w:eastAsia="宋体" w:hAnsi="宋体" w:cs="宋体" w:hint="eastAsia"/>
                <w:sz w:val="18"/>
                <w:szCs w:val="18"/>
                <w:lang w:bidi="ar"/>
              </w:rPr>
              <w:t>：</w:t>
            </w:r>
            <w:r>
              <w:rPr>
                <w:rFonts w:ascii="宋体" w:eastAsia="宋体" w:hAnsi="宋体" w:cs="宋体"/>
                <w:sz w:val="18"/>
                <w:szCs w:val="18"/>
                <w:lang w:bidi="ar"/>
              </w:rPr>
              <w:t>13</w:t>
            </w:r>
          </w:p>
          <w:p w14:paraId="259CC0EA"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接口形式：</w:t>
            </w:r>
            <w:r>
              <w:rPr>
                <w:rFonts w:ascii="宋体" w:eastAsia="宋体" w:hAnsi="宋体" w:cs="宋体"/>
                <w:sz w:val="18"/>
                <w:szCs w:val="18"/>
                <w:lang w:bidi="ar"/>
              </w:rPr>
              <w:t>SMA</w:t>
            </w:r>
          </w:p>
          <w:p w14:paraId="09A1A3E2"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工作温度：</w:t>
            </w:r>
            <w:r>
              <w:rPr>
                <w:rFonts w:ascii="宋体" w:eastAsia="宋体" w:hAnsi="宋体" w:cs="宋体"/>
                <w:sz w:val="18"/>
                <w:szCs w:val="18"/>
                <w:lang w:bidi="ar"/>
              </w:rPr>
              <w:t>40-80</w:t>
            </w:r>
            <w:r>
              <w:rPr>
                <w:rFonts w:ascii="宋体" w:eastAsia="宋体" w:hAnsi="宋体" w:cs="宋体" w:hint="eastAsia"/>
                <w:sz w:val="18"/>
                <w:szCs w:val="18"/>
                <w:lang w:bidi="ar"/>
              </w:rPr>
              <w:t>℃</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18C489"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386E6B"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F0F6FC"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3FDB8B" w14:textId="77777777" w:rsidR="00B42070" w:rsidRDefault="00B42070">
            <w:pPr>
              <w:jc w:val="center"/>
              <w:rPr>
                <w:rFonts w:ascii="宋体" w:eastAsia="宋体" w:hAnsi="宋体" w:cs="宋体" w:hint="eastAsia"/>
                <w:sz w:val="18"/>
                <w:szCs w:val="18"/>
              </w:rPr>
            </w:pPr>
          </w:p>
        </w:tc>
      </w:tr>
      <w:tr w:rsidR="00B42070" w14:paraId="72027FAF"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A03912"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5</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BA565B" w14:textId="77777777" w:rsidR="00B42070" w:rsidRDefault="00000000">
            <w:pPr>
              <w:jc w:val="center"/>
              <w:textAlignment w:val="center"/>
              <w:rPr>
                <w:rFonts w:ascii="宋体" w:eastAsia="宋体" w:hAnsi="宋体" w:cs="宋体" w:hint="eastAsia"/>
                <w:sz w:val="18"/>
                <w:szCs w:val="18"/>
              </w:rPr>
            </w:pPr>
            <w:r>
              <w:rPr>
                <w:rFonts w:hint="eastAsia"/>
                <w:sz w:val="18"/>
                <w:szCs w:val="18"/>
              </w:rPr>
              <w:t>315</w:t>
            </w:r>
            <w:r>
              <w:rPr>
                <w:rFonts w:ascii="宋体" w:eastAsia="宋体" w:hAnsi="宋体" w:cs="宋体" w:hint="eastAsia"/>
                <w:sz w:val="18"/>
                <w:szCs w:val="18"/>
              </w:rPr>
              <w:t>天线</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FD3C6"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频率范围</w:t>
            </w:r>
            <w:r>
              <w:rPr>
                <w:rFonts w:ascii="宋体" w:eastAsia="宋体" w:hAnsi="宋体" w:cs="宋体"/>
                <w:sz w:val="18"/>
                <w:szCs w:val="18"/>
                <w:lang w:bidi="ar"/>
              </w:rPr>
              <w:t>:315MHz</w:t>
            </w:r>
          </w:p>
          <w:p w14:paraId="23BC305E"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输入阻抗</w:t>
            </w:r>
            <w:r>
              <w:rPr>
                <w:rFonts w:ascii="宋体" w:eastAsia="宋体" w:hAnsi="宋体" w:cs="宋体"/>
                <w:sz w:val="18"/>
                <w:szCs w:val="18"/>
                <w:lang w:bidi="ar"/>
              </w:rPr>
              <w:t xml:space="preserve"> </w:t>
            </w:r>
            <w:r>
              <w:rPr>
                <w:rFonts w:ascii="宋体" w:eastAsia="宋体" w:hAnsi="宋体" w:cs="宋体" w:hint="eastAsia"/>
                <w:sz w:val="18"/>
                <w:szCs w:val="18"/>
                <w:lang w:bidi="ar"/>
              </w:rPr>
              <w:t>：</w:t>
            </w:r>
            <w:r>
              <w:rPr>
                <w:rFonts w:ascii="宋体" w:eastAsia="宋体" w:hAnsi="宋体" w:cs="宋体"/>
                <w:sz w:val="18"/>
                <w:szCs w:val="18"/>
                <w:lang w:bidi="ar"/>
              </w:rPr>
              <w:t>50Ω</w:t>
            </w:r>
          </w:p>
          <w:p w14:paraId="05984D09"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电压驻波比</w:t>
            </w:r>
            <w:r>
              <w:rPr>
                <w:rFonts w:ascii="宋体" w:eastAsia="宋体" w:hAnsi="宋体" w:cs="宋体"/>
                <w:sz w:val="18"/>
                <w:szCs w:val="18"/>
                <w:lang w:bidi="ar"/>
              </w:rPr>
              <w:t xml:space="preserve"> V.S.W.R</w:t>
            </w:r>
            <w:r>
              <w:rPr>
                <w:rFonts w:ascii="宋体" w:eastAsia="宋体" w:hAnsi="宋体" w:cs="宋体" w:hint="eastAsia"/>
                <w:sz w:val="18"/>
                <w:szCs w:val="18"/>
                <w:lang w:bidi="ar"/>
              </w:rPr>
              <w:t>：</w:t>
            </w:r>
            <w:r>
              <w:rPr>
                <w:rFonts w:ascii="宋体" w:eastAsia="宋体" w:hAnsi="宋体" w:cs="宋体"/>
                <w:sz w:val="18"/>
                <w:szCs w:val="18"/>
                <w:lang w:bidi="ar"/>
              </w:rPr>
              <w:t>&lt;1.8</w:t>
            </w:r>
          </w:p>
          <w:p w14:paraId="3ECFFF4D"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增益</w:t>
            </w:r>
            <w:r>
              <w:rPr>
                <w:rFonts w:ascii="宋体" w:eastAsia="宋体" w:hAnsi="宋体" w:cs="宋体"/>
                <w:sz w:val="18"/>
                <w:szCs w:val="18"/>
                <w:lang w:bidi="ar"/>
              </w:rPr>
              <w:t xml:space="preserve"> Gain (dBi)</w:t>
            </w:r>
            <w:r>
              <w:rPr>
                <w:rFonts w:ascii="宋体" w:eastAsia="宋体" w:hAnsi="宋体" w:cs="宋体" w:hint="eastAsia"/>
                <w:sz w:val="18"/>
                <w:szCs w:val="18"/>
                <w:lang w:bidi="ar"/>
              </w:rPr>
              <w:t>：</w:t>
            </w:r>
            <w:r>
              <w:rPr>
                <w:rFonts w:ascii="宋体" w:eastAsia="宋体" w:hAnsi="宋体" w:cs="宋体"/>
                <w:sz w:val="18"/>
                <w:szCs w:val="18"/>
                <w:lang w:bidi="ar"/>
              </w:rPr>
              <w:t>8</w:t>
            </w:r>
          </w:p>
          <w:p w14:paraId="4C820D2E"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接口形式：</w:t>
            </w:r>
            <w:r>
              <w:rPr>
                <w:rFonts w:ascii="宋体" w:eastAsia="宋体" w:hAnsi="宋体" w:cs="宋体"/>
                <w:sz w:val="18"/>
                <w:szCs w:val="18"/>
                <w:lang w:bidi="ar"/>
              </w:rPr>
              <w:t>SMA</w:t>
            </w:r>
          </w:p>
          <w:p w14:paraId="3440803E"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工作温度：</w:t>
            </w:r>
            <w:r>
              <w:rPr>
                <w:rFonts w:ascii="宋体" w:eastAsia="宋体" w:hAnsi="宋体" w:cs="宋体"/>
                <w:sz w:val="18"/>
                <w:szCs w:val="18"/>
                <w:lang w:bidi="ar"/>
              </w:rPr>
              <w:t>40-80</w:t>
            </w:r>
            <w:r>
              <w:rPr>
                <w:rFonts w:ascii="宋体" w:eastAsia="宋体" w:hAnsi="宋体" w:cs="宋体" w:hint="eastAsia"/>
                <w:sz w:val="18"/>
                <w:szCs w:val="18"/>
                <w:lang w:bidi="ar"/>
              </w:rPr>
              <w:t>℃</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849EE5"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D07EE5"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A110E0"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113A9E" w14:textId="77777777" w:rsidR="00B42070" w:rsidRDefault="00B42070">
            <w:pPr>
              <w:jc w:val="center"/>
              <w:rPr>
                <w:rFonts w:ascii="宋体" w:eastAsia="宋体" w:hAnsi="宋体" w:cs="宋体" w:hint="eastAsia"/>
                <w:sz w:val="18"/>
                <w:szCs w:val="18"/>
              </w:rPr>
            </w:pPr>
          </w:p>
        </w:tc>
      </w:tr>
      <w:tr w:rsidR="00B42070" w14:paraId="795AA35E"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E956EE"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6</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B8DA20"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喇叭</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94EC84"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额定阻抗</w:t>
            </w:r>
            <w:r>
              <w:rPr>
                <w:rFonts w:ascii="宋体" w:eastAsia="宋体" w:hAnsi="宋体" w:cs="宋体"/>
                <w:sz w:val="18"/>
                <w:szCs w:val="18"/>
                <w:lang w:bidi="ar"/>
              </w:rPr>
              <w:t>:8 Ohm±20%</w:t>
            </w:r>
          </w:p>
          <w:p w14:paraId="58427D90"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额定输入功率</w:t>
            </w:r>
            <w:r>
              <w:rPr>
                <w:rFonts w:ascii="宋体" w:eastAsia="宋体" w:hAnsi="宋体" w:cs="宋体"/>
                <w:sz w:val="18"/>
                <w:szCs w:val="18"/>
                <w:lang w:bidi="ar"/>
              </w:rPr>
              <w:t>:4W</w:t>
            </w:r>
          </w:p>
          <w:p w14:paraId="09D7CF96"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最低共振频率</w:t>
            </w:r>
            <w:r>
              <w:rPr>
                <w:rFonts w:ascii="宋体" w:eastAsia="宋体" w:hAnsi="宋体" w:cs="宋体"/>
                <w:sz w:val="18"/>
                <w:szCs w:val="18"/>
                <w:lang w:bidi="ar"/>
              </w:rPr>
              <w:t>:650±20% Hz</w:t>
            </w:r>
          </w:p>
          <w:p w14:paraId="374371E7"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灵敏度：</w:t>
            </w:r>
            <w:r>
              <w:rPr>
                <w:rFonts w:ascii="宋体" w:eastAsia="宋体" w:hAnsi="宋体" w:cs="宋体"/>
                <w:sz w:val="18"/>
                <w:szCs w:val="18"/>
                <w:lang w:bidi="ar"/>
              </w:rPr>
              <w:t>90±3dB</w:t>
            </w:r>
          </w:p>
          <w:p w14:paraId="31757E8A"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总谐波失真：≤</w:t>
            </w:r>
            <w:r>
              <w:rPr>
                <w:rFonts w:ascii="宋体" w:eastAsia="宋体" w:hAnsi="宋体" w:cs="宋体"/>
                <w:sz w:val="18"/>
                <w:szCs w:val="18"/>
                <w:lang w:bidi="ar"/>
              </w:rPr>
              <w:t>5% at 1kHz</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8442E3"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06AE46"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586290"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C9EB74" w14:textId="77777777" w:rsidR="00B42070" w:rsidRDefault="00B42070">
            <w:pPr>
              <w:jc w:val="center"/>
              <w:rPr>
                <w:rFonts w:ascii="宋体" w:eastAsia="宋体" w:hAnsi="宋体" w:cs="宋体" w:hint="eastAsia"/>
                <w:sz w:val="18"/>
                <w:szCs w:val="18"/>
              </w:rPr>
            </w:pPr>
          </w:p>
        </w:tc>
      </w:tr>
      <w:tr w:rsidR="00B42070" w14:paraId="33EBD9D0"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3A525F"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lastRenderedPageBreak/>
              <w:t>7</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76DEDA"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强磁开关</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5030F3"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密封技术：黑色环氧树脂</w:t>
            </w:r>
          </w:p>
          <w:p w14:paraId="4F72DFB9"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载波电流</w:t>
            </w:r>
            <w:r>
              <w:rPr>
                <w:rFonts w:ascii="宋体" w:eastAsia="宋体" w:hAnsi="宋体" w:cs="宋体"/>
                <w:sz w:val="18"/>
                <w:szCs w:val="18"/>
                <w:lang w:bidi="ar"/>
              </w:rPr>
              <w:t>(</w:t>
            </w:r>
            <w:r>
              <w:rPr>
                <w:rFonts w:ascii="宋体" w:eastAsia="宋体" w:hAnsi="宋体" w:cs="宋体" w:hint="eastAsia"/>
                <w:sz w:val="18"/>
                <w:szCs w:val="18"/>
                <w:lang w:bidi="ar"/>
              </w:rPr>
              <w:t>最大值</w:t>
            </w:r>
            <w:r>
              <w:rPr>
                <w:rFonts w:ascii="宋体" w:eastAsia="宋体" w:hAnsi="宋体" w:cs="宋体"/>
                <w:sz w:val="18"/>
                <w:szCs w:val="18"/>
                <w:lang w:bidi="ar"/>
              </w:rPr>
              <w:t>):1A</w:t>
            </w:r>
          </w:p>
          <w:p w14:paraId="04FDA962"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开关功率</w:t>
            </w:r>
            <w:r>
              <w:rPr>
                <w:rFonts w:ascii="宋体" w:eastAsia="宋体" w:hAnsi="宋体" w:cs="宋体"/>
                <w:sz w:val="18"/>
                <w:szCs w:val="18"/>
                <w:lang w:bidi="ar"/>
              </w:rPr>
              <w:t>(</w:t>
            </w:r>
            <w:r>
              <w:rPr>
                <w:rFonts w:ascii="宋体" w:eastAsia="宋体" w:hAnsi="宋体" w:cs="宋体" w:hint="eastAsia"/>
                <w:sz w:val="18"/>
                <w:szCs w:val="18"/>
                <w:lang w:bidi="ar"/>
              </w:rPr>
              <w:t>最大值</w:t>
            </w:r>
            <w:r>
              <w:rPr>
                <w:rFonts w:ascii="宋体" w:eastAsia="宋体" w:hAnsi="宋体" w:cs="宋体"/>
                <w:sz w:val="18"/>
                <w:szCs w:val="18"/>
                <w:lang w:bidi="ar"/>
              </w:rPr>
              <w:t>):10w</w:t>
            </w:r>
          </w:p>
          <w:p w14:paraId="1257BAAB"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谐振频率</w:t>
            </w:r>
            <w:r>
              <w:rPr>
                <w:rFonts w:ascii="宋体" w:eastAsia="宋体" w:hAnsi="宋体" w:cs="宋体"/>
                <w:sz w:val="18"/>
                <w:szCs w:val="18"/>
                <w:lang w:bidi="ar"/>
              </w:rPr>
              <w:t>(Hz):4000</w:t>
            </w:r>
          </w:p>
          <w:p w14:paraId="4AA0F016"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操作时间</w:t>
            </w:r>
            <w:r>
              <w:rPr>
                <w:rFonts w:ascii="宋体" w:eastAsia="宋体" w:hAnsi="宋体" w:cs="宋体"/>
                <w:sz w:val="18"/>
                <w:szCs w:val="18"/>
                <w:lang w:bidi="ar"/>
              </w:rPr>
              <w:t>(</w:t>
            </w:r>
            <w:r>
              <w:rPr>
                <w:rFonts w:ascii="宋体" w:eastAsia="宋体" w:hAnsi="宋体" w:cs="宋体" w:hint="eastAsia"/>
                <w:sz w:val="18"/>
                <w:szCs w:val="18"/>
                <w:lang w:bidi="ar"/>
              </w:rPr>
              <w:t>毫秒）：</w:t>
            </w:r>
            <w:r>
              <w:rPr>
                <w:rFonts w:ascii="宋体" w:eastAsia="宋体" w:hAnsi="宋体" w:cs="宋体"/>
                <w:sz w:val="18"/>
                <w:szCs w:val="18"/>
                <w:lang w:bidi="ar"/>
              </w:rPr>
              <w:t>1ms</w:t>
            </w:r>
          </w:p>
          <w:p w14:paraId="1B275E27"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工棚作温度</w:t>
            </w:r>
            <w:r>
              <w:rPr>
                <w:rFonts w:ascii="宋体" w:eastAsia="宋体" w:hAnsi="宋体" w:cs="宋体"/>
                <w:sz w:val="18"/>
                <w:szCs w:val="18"/>
                <w:lang w:bidi="ar"/>
              </w:rPr>
              <w:t>:40-125</w:t>
            </w:r>
            <w:r>
              <w:rPr>
                <w:rFonts w:ascii="宋体" w:eastAsia="宋体" w:hAnsi="宋体" w:cs="宋体" w:hint="eastAsia"/>
                <w:sz w:val="18"/>
                <w:szCs w:val="18"/>
                <w:lang w:bidi="ar"/>
              </w:rPr>
              <w:t>℃</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053AFB2"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个</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881BFA" w14:textId="77777777" w:rsidR="00B42070" w:rsidRDefault="00000000">
            <w:pPr>
              <w:jc w:val="center"/>
              <w:textAlignment w:val="center"/>
              <w:rPr>
                <w:rFonts w:ascii="宋体" w:eastAsia="宋体" w:hAnsi="宋体" w:cs="宋体" w:hint="eastAsia"/>
                <w:sz w:val="18"/>
                <w:szCs w:val="18"/>
              </w:rPr>
            </w:pPr>
            <w:r>
              <w:rPr>
                <w:rFonts w:hint="eastAsia"/>
                <w:sz w:val="18"/>
                <w:szCs w:val="18"/>
              </w:rPr>
              <w:t>440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A61745"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D7768E" w14:textId="77777777" w:rsidR="00B42070" w:rsidRDefault="00B42070">
            <w:pPr>
              <w:jc w:val="center"/>
              <w:rPr>
                <w:rFonts w:ascii="宋体" w:eastAsia="宋体" w:hAnsi="宋体" w:cs="宋体" w:hint="eastAsia"/>
                <w:sz w:val="18"/>
                <w:szCs w:val="18"/>
              </w:rPr>
            </w:pPr>
          </w:p>
        </w:tc>
      </w:tr>
      <w:tr w:rsidR="00B42070" w14:paraId="22838E8D" w14:textId="77777777">
        <w:trPr>
          <w:trHeight w:val="96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0FCB30"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8</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F2ED58"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线缆</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881B03"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参数</w:t>
            </w:r>
            <w:r>
              <w:rPr>
                <w:rFonts w:ascii="宋体" w:eastAsia="宋体" w:hAnsi="宋体" w:cs="宋体"/>
                <w:sz w:val="18"/>
                <w:szCs w:val="18"/>
                <w:lang w:bidi="ar"/>
              </w:rPr>
              <w:t>:8</w:t>
            </w:r>
            <w:r>
              <w:rPr>
                <w:rFonts w:ascii="宋体" w:eastAsia="宋体" w:hAnsi="宋体" w:cs="宋体" w:hint="eastAsia"/>
                <w:sz w:val="18"/>
                <w:szCs w:val="18"/>
                <w:lang w:bidi="ar"/>
              </w:rPr>
              <w:t>芯线</w:t>
            </w:r>
            <w:r>
              <w:rPr>
                <w:rFonts w:ascii="宋体" w:eastAsia="宋体" w:hAnsi="宋体" w:cs="宋体"/>
                <w:sz w:val="18"/>
                <w:szCs w:val="18"/>
                <w:lang w:bidi="ar"/>
              </w:rPr>
              <w:t>4</w:t>
            </w:r>
            <w:r>
              <w:rPr>
                <w:rFonts w:ascii="宋体" w:eastAsia="宋体" w:hAnsi="宋体" w:cs="宋体" w:hint="eastAsia"/>
                <w:sz w:val="18"/>
                <w:szCs w:val="18"/>
                <w:lang w:bidi="ar"/>
              </w:rPr>
              <w:t>方线缆</w:t>
            </w:r>
          </w:p>
          <w:p w14:paraId="54813E52"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接线接口</w:t>
            </w:r>
            <w:r>
              <w:rPr>
                <w:rFonts w:ascii="宋体" w:eastAsia="宋体" w:hAnsi="宋体" w:cs="宋体"/>
                <w:sz w:val="18"/>
                <w:szCs w:val="18"/>
                <w:lang w:bidi="ar"/>
              </w:rPr>
              <w:t>:</w:t>
            </w:r>
            <w:r>
              <w:rPr>
                <w:rFonts w:ascii="宋体" w:eastAsia="宋体" w:hAnsi="宋体" w:cs="宋体" w:hint="eastAsia"/>
                <w:sz w:val="18"/>
                <w:szCs w:val="18"/>
                <w:lang w:bidi="ar"/>
              </w:rPr>
              <w:t>航空插头</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D40AFC5"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套</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A40C8E"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828451"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1B045F" w14:textId="77777777" w:rsidR="00B42070" w:rsidRDefault="00B42070">
            <w:pPr>
              <w:jc w:val="center"/>
              <w:rPr>
                <w:rFonts w:ascii="宋体" w:eastAsia="宋体" w:hAnsi="宋体" w:cs="宋体" w:hint="eastAsia"/>
                <w:sz w:val="18"/>
                <w:szCs w:val="18"/>
              </w:rPr>
            </w:pPr>
          </w:p>
        </w:tc>
      </w:tr>
      <w:tr w:rsidR="00B42070" w14:paraId="731CFBB4" w14:textId="77777777">
        <w:trPr>
          <w:trHeight w:val="48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006920"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9</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CDC96B"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安装调试费</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4CAB7"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含现场安装、调试等</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D194D7"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47C516" w14:textId="77777777" w:rsidR="00B42070" w:rsidRDefault="00000000">
            <w:pPr>
              <w:jc w:val="center"/>
              <w:textAlignment w:val="center"/>
              <w:rPr>
                <w:rFonts w:ascii="宋体" w:eastAsia="宋体" w:hAnsi="宋体" w:cs="宋体" w:hint="eastAsia"/>
                <w:sz w:val="18"/>
                <w:szCs w:val="18"/>
              </w:rPr>
            </w:pPr>
            <w:r>
              <w:rPr>
                <w:rFonts w:hint="eastAsia"/>
                <w:sz w:val="18"/>
                <w:szCs w:val="18"/>
              </w:rPr>
              <w:t>110</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60B3AE" w14:textId="77777777" w:rsidR="00B42070" w:rsidRDefault="00B42070">
            <w:pPr>
              <w:jc w:val="center"/>
              <w:rPr>
                <w:rFonts w:ascii="宋体" w:eastAsia="宋体" w:hAnsi="宋体" w:cs="宋体" w:hint="eastAsia"/>
                <w:sz w:val="18"/>
                <w:szCs w:val="18"/>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DA207B" w14:textId="77777777" w:rsidR="00B42070" w:rsidRDefault="00B42070">
            <w:pPr>
              <w:jc w:val="center"/>
              <w:rPr>
                <w:rFonts w:ascii="宋体" w:eastAsia="宋体" w:hAnsi="宋体" w:cs="宋体" w:hint="eastAsia"/>
                <w:sz w:val="18"/>
                <w:szCs w:val="18"/>
              </w:rPr>
            </w:pPr>
          </w:p>
        </w:tc>
      </w:tr>
      <w:tr w:rsidR="00B42070" w14:paraId="28510BFE" w14:textId="77777777">
        <w:trPr>
          <w:trHeight w:val="30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F10D3F" w14:textId="77777777" w:rsidR="00B42070" w:rsidRDefault="00000000">
            <w:pPr>
              <w:jc w:val="center"/>
              <w:textAlignment w:val="center"/>
              <w:rPr>
                <w:rFonts w:ascii="宋体" w:eastAsia="宋体" w:hAnsi="宋体" w:cs="宋体" w:hint="eastAsia"/>
                <w:sz w:val="18"/>
                <w:szCs w:val="18"/>
              </w:rPr>
            </w:pPr>
            <w:r>
              <w:rPr>
                <w:rFonts w:ascii="宋体" w:hAnsi="宋体" w:cs="宋体" w:hint="eastAsia"/>
                <w:sz w:val="18"/>
                <w:szCs w:val="18"/>
                <w:lang w:bidi="ar"/>
              </w:rPr>
              <w:t>10</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95F03E"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运维服务</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2E69DD" w14:textId="77777777" w:rsidR="00B42070" w:rsidRDefault="00000000">
            <w:pPr>
              <w:textAlignment w:val="center"/>
              <w:rPr>
                <w:rFonts w:ascii="宋体" w:eastAsia="宋体" w:hAnsi="宋体" w:cs="宋体" w:hint="eastAsia"/>
                <w:sz w:val="18"/>
                <w:szCs w:val="18"/>
              </w:rPr>
            </w:pPr>
            <w:r>
              <w:rPr>
                <w:rFonts w:ascii="宋体" w:eastAsia="宋体" w:hAnsi="宋体" w:cs="宋体" w:hint="eastAsia"/>
                <w:sz w:val="18"/>
                <w:szCs w:val="18"/>
                <w:lang w:bidi="ar"/>
              </w:rPr>
              <w:t>质保一年</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A0407E" w14:textId="77777777" w:rsidR="00B42070" w:rsidRDefault="00000000">
            <w:pPr>
              <w:jc w:val="center"/>
              <w:textAlignment w:val="center"/>
              <w:rPr>
                <w:rFonts w:ascii="宋体" w:eastAsia="宋体" w:hAnsi="宋体" w:cs="宋体" w:hint="eastAsia"/>
                <w:sz w:val="18"/>
                <w:szCs w:val="18"/>
              </w:rPr>
            </w:pPr>
            <w:r>
              <w:rPr>
                <w:rFonts w:ascii="宋体" w:eastAsia="宋体" w:hAnsi="宋体" w:cs="宋体" w:hint="eastAsia"/>
                <w:sz w:val="18"/>
                <w:szCs w:val="18"/>
              </w:rPr>
              <w:t>年</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D6E942" w14:textId="77777777" w:rsidR="00B42070" w:rsidRDefault="00000000">
            <w:pPr>
              <w:jc w:val="center"/>
              <w:textAlignment w:val="center"/>
              <w:rPr>
                <w:rFonts w:ascii="宋体" w:eastAsia="宋体" w:hAnsi="宋体" w:cs="宋体" w:hint="eastAsia"/>
                <w:sz w:val="18"/>
                <w:szCs w:val="18"/>
              </w:rPr>
            </w:pPr>
            <w:r>
              <w:rPr>
                <w:rFonts w:hint="eastAsia"/>
                <w:sz w:val="18"/>
                <w:szCs w:val="18"/>
              </w:rPr>
              <w:t>1</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BF4763" w14:textId="77777777" w:rsidR="00B42070" w:rsidRDefault="00B42070">
            <w:pPr>
              <w:rPr>
                <w:rFonts w:ascii="宋体" w:eastAsia="宋体" w:hAnsi="宋体" w:cs="宋体" w:hint="eastAsia"/>
                <w:sz w:val="24"/>
                <w:szCs w:val="24"/>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2ACEF" w14:textId="77777777" w:rsidR="00B42070" w:rsidRDefault="00B42070">
            <w:pPr>
              <w:rPr>
                <w:rFonts w:ascii="宋体" w:eastAsia="宋体" w:hAnsi="宋体" w:cs="宋体" w:hint="eastAsia"/>
                <w:sz w:val="24"/>
                <w:szCs w:val="24"/>
              </w:rPr>
            </w:pPr>
          </w:p>
        </w:tc>
      </w:tr>
      <w:tr w:rsidR="00B42070" w14:paraId="679DF54F" w14:textId="77777777">
        <w:trPr>
          <w:trHeight w:val="300"/>
        </w:trPr>
        <w:tc>
          <w:tcPr>
            <w:tcW w:w="4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45C778" w14:textId="77777777" w:rsidR="00B42070" w:rsidRDefault="00000000">
            <w:pPr>
              <w:jc w:val="center"/>
              <w:textAlignment w:val="center"/>
              <w:rPr>
                <w:rFonts w:ascii="宋体" w:eastAsiaTheme="minorEastAsia" w:hAnsi="宋体" w:cs="宋体" w:hint="eastAsia"/>
                <w:sz w:val="18"/>
                <w:szCs w:val="18"/>
                <w:lang w:bidi="ar"/>
              </w:rPr>
            </w:pPr>
            <w:r>
              <w:rPr>
                <w:rFonts w:ascii="宋体" w:eastAsiaTheme="minorEastAsia" w:hAnsi="宋体" w:cs="宋体" w:hint="eastAsia"/>
                <w:sz w:val="18"/>
                <w:szCs w:val="18"/>
                <w:lang w:bidi="ar"/>
              </w:rPr>
              <w:t>11</w:t>
            </w:r>
          </w:p>
        </w:tc>
        <w:tc>
          <w:tcPr>
            <w:tcW w:w="12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022946" w14:textId="77777777" w:rsidR="00B42070" w:rsidRDefault="00000000">
            <w:pPr>
              <w:jc w:val="center"/>
              <w:textAlignment w:val="center"/>
              <w:rPr>
                <w:rFonts w:ascii="宋体" w:eastAsia="宋体" w:hAnsi="宋体" w:cs="宋体" w:hint="eastAsia"/>
                <w:sz w:val="18"/>
                <w:szCs w:val="18"/>
                <w:lang w:bidi="ar"/>
              </w:rPr>
            </w:pPr>
            <w:r>
              <w:rPr>
                <w:rFonts w:ascii="宋体" w:eastAsia="宋体" w:hAnsi="宋体" w:cs="宋体" w:hint="eastAsia"/>
                <w:sz w:val="18"/>
                <w:szCs w:val="18"/>
              </w:rPr>
              <w:t>税费</w:t>
            </w:r>
          </w:p>
        </w:tc>
        <w:tc>
          <w:tcPr>
            <w:tcW w:w="14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F644BC" w14:textId="77777777" w:rsidR="00B42070" w:rsidRDefault="00000000">
            <w:pP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w:t>
            </w:r>
          </w:p>
        </w:tc>
        <w:tc>
          <w:tcPr>
            <w:tcW w:w="45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B7C621" w14:textId="77777777" w:rsidR="00B42070" w:rsidRDefault="00000000">
            <w:pPr>
              <w:jc w:val="center"/>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w:t>
            </w:r>
          </w:p>
        </w:tc>
        <w:tc>
          <w:tcPr>
            <w:tcW w:w="4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388DB3" w14:textId="77777777" w:rsidR="00B42070" w:rsidRDefault="00000000">
            <w:pPr>
              <w:jc w:val="center"/>
              <w:textAlignment w:val="center"/>
              <w:rPr>
                <w:rFonts w:ascii="宋体" w:eastAsia="宋体" w:hAnsi="宋体" w:cs="宋体" w:hint="eastAsia"/>
                <w:sz w:val="18"/>
                <w:szCs w:val="18"/>
                <w:lang w:bidi="ar"/>
              </w:rPr>
            </w:pPr>
            <w:r>
              <w:rPr>
                <w:rFonts w:eastAsia="宋体" w:hint="eastAsia"/>
                <w:sz w:val="18"/>
                <w:szCs w:val="18"/>
              </w:rPr>
              <w:t>-</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0B7DC" w14:textId="77777777" w:rsidR="00B42070" w:rsidRDefault="00B42070">
            <w:pPr>
              <w:rPr>
                <w:rFonts w:ascii="宋体" w:eastAsia="宋体" w:hAnsi="宋体" w:cs="宋体" w:hint="eastAsia"/>
                <w:sz w:val="24"/>
                <w:szCs w:val="24"/>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A56BA" w14:textId="77777777" w:rsidR="00B42070" w:rsidRDefault="00B42070">
            <w:pPr>
              <w:rPr>
                <w:rFonts w:ascii="宋体" w:eastAsia="宋体" w:hAnsi="宋体" w:cs="宋体" w:hint="eastAsia"/>
                <w:sz w:val="24"/>
                <w:szCs w:val="24"/>
              </w:rPr>
            </w:pPr>
          </w:p>
        </w:tc>
      </w:tr>
    </w:tbl>
    <w:p w14:paraId="31D8CC70" w14:textId="77777777" w:rsidR="00B42070" w:rsidRDefault="00B42070">
      <w:pPr>
        <w:rPr>
          <w:rFonts w:ascii="宋体" w:eastAsia="宋体" w:hAnsi="宋体" w:cs="宋体" w:hint="eastAsia"/>
        </w:rPr>
      </w:pPr>
    </w:p>
    <w:p w14:paraId="6527BE60" w14:textId="77777777" w:rsidR="00B42070" w:rsidRDefault="00B42070">
      <w:pPr>
        <w:rPr>
          <w:rFonts w:ascii="宋体" w:eastAsia="宋体" w:hAnsi="宋体" w:cs="宋体" w:hint="eastAsia"/>
        </w:rPr>
      </w:pPr>
    </w:p>
    <w:p w14:paraId="40BF52F9" w14:textId="77777777" w:rsidR="00B42070" w:rsidRDefault="00B42070">
      <w:pPr>
        <w:pStyle w:val="a0"/>
        <w:sectPr w:rsidR="00B42070">
          <w:footerReference w:type="default" r:id="rId23"/>
          <w:pgSz w:w="11907" w:h="16840"/>
          <w:pgMar w:top="1440" w:right="1080" w:bottom="1440" w:left="1080" w:header="878" w:footer="886" w:gutter="0"/>
          <w:cols w:space="720"/>
        </w:sectPr>
      </w:pPr>
    </w:p>
    <w:p w14:paraId="06DEFC18" w14:textId="77777777" w:rsidR="00B42070" w:rsidRDefault="00B42070"/>
    <w:p w14:paraId="3379CBD5" w14:textId="77777777" w:rsidR="00B42070" w:rsidRDefault="00000000">
      <w:pPr>
        <w:pStyle w:val="1"/>
        <w:spacing w:after="0"/>
        <w:jc w:val="center"/>
        <w:rPr>
          <w:rFonts w:ascii="宋体" w:eastAsia="宋体" w:hAnsi="宋体" w:cs="宋体" w:hint="eastAsia"/>
        </w:rPr>
        <w:sectPr w:rsidR="00B42070">
          <w:pgSz w:w="11907" w:h="16840"/>
          <w:pgMar w:top="1440" w:right="1080" w:bottom="1440" w:left="1080" w:header="878" w:footer="886" w:gutter="0"/>
          <w:cols w:space="720"/>
        </w:sectPr>
      </w:pPr>
      <w:bookmarkStart w:id="136" w:name="_Toc65"/>
      <w:r>
        <w:rPr>
          <w:rFonts w:ascii="宋体" w:eastAsia="宋体" w:hAnsi="宋体" w:cs="宋体" w:hint="eastAsia"/>
        </w:rPr>
        <w:t>第六章   拟签订的合同文本</w:t>
      </w:r>
      <w:bookmarkEnd w:id="136"/>
    </w:p>
    <w:p w14:paraId="628D7D2C" w14:textId="77777777" w:rsidR="00B42070" w:rsidRDefault="00B42070">
      <w:pPr>
        <w:spacing w:line="360" w:lineRule="auto"/>
        <w:rPr>
          <w:rFonts w:ascii="宋体" w:eastAsia="宋体" w:hAnsi="宋体" w:cs="宋体" w:hint="eastAsia"/>
          <w:sz w:val="24"/>
        </w:rPr>
      </w:pPr>
      <w:bookmarkStart w:id="137" w:name="_Toc40081992"/>
      <w:bookmarkStart w:id="138" w:name="_Toc17300231"/>
      <w:bookmarkStart w:id="139" w:name="_Toc42678770"/>
      <w:bookmarkStart w:id="140" w:name="_Hlk71274858"/>
    </w:p>
    <w:p w14:paraId="6907F62C"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合同编号：</w:t>
      </w:r>
    </w:p>
    <w:p w14:paraId="717BD31E" w14:textId="77777777" w:rsidR="00B42070" w:rsidRDefault="00B42070">
      <w:pPr>
        <w:spacing w:before="120" w:line="360" w:lineRule="auto"/>
        <w:rPr>
          <w:rFonts w:ascii="宋体" w:eastAsia="宋体" w:hAnsi="宋体" w:cs="宋体" w:hint="eastAsia"/>
          <w:sz w:val="24"/>
        </w:rPr>
      </w:pPr>
    </w:p>
    <w:p w14:paraId="365F1DA3" w14:textId="77777777" w:rsidR="00B42070" w:rsidRDefault="00000000">
      <w:pPr>
        <w:spacing w:line="360" w:lineRule="auto"/>
        <w:jc w:val="center"/>
        <w:rPr>
          <w:rFonts w:ascii="宋体" w:eastAsia="宋体" w:hAnsi="宋体" w:cs="宋体" w:hint="eastAsia"/>
          <w:b/>
          <w:sz w:val="24"/>
        </w:rPr>
      </w:pPr>
      <w:r>
        <w:rPr>
          <w:rFonts w:ascii="宋体" w:eastAsia="宋体" w:hAnsi="宋体" w:cs="宋体" w:hint="eastAsia"/>
          <w:b/>
          <w:sz w:val="24"/>
        </w:rPr>
        <w:t>采购合同</w:t>
      </w:r>
    </w:p>
    <w:p w14:paraId="7A00B3E1" w14:textId="77777777" w:rsidR="00B42070" w:rsidRDefault="00B42070">
      <w:pPr>
        <w:spacing w:before="120" w:line="360" w:lineRule="auto"/>
        <w:rPr>
          <w:rFonts w:ascii="宋体" w:eastAsia="宋体" w:hAnsi="宋体" w:cs="宋体" w:hint="eastAsia"/>
          <w:sz w:val="24"/>
        </w:rPr>
      </w:pPr>
    </w:p>
    <w:p w14:paraId="0801AB63" w14:textId="77777777" w:rsidR="00B42070" w:rsidRDefault="00B42070">
      <w:pPr>
        <w:spacing w:before="120" w:line="360" w:lineRule="auto"/>
        <w:rPr>
          <w:rFonts w:ascii="宋体" w:eastAsia="宋体" w:hAnsi="宋体" w:cs="宋体" w:hint="eastAsia"/>
          <w:sz w:val="24"/>
        </w:rPr>
      </w:pPr>
    </w:p>
    <w:p w14:paraId="4318B720" w14:textId="77777777" w:rsidR="00B42070" w:rsidRDefault="00000000">
      <w:pPr>
        <w:ind w:firstLineChars="600" w:firstLine="1440"/>
        <w:rPr>
          <w:rFonts w:ascii="宋体" w:eastAsia="宋体" w:hAnsi="宋体" w:cs="宋体" w:hint="eastAsia"/>
          <w:sz w:val="24"/>
          <w:u w:val="single"/>
        </w:rPr>
      </w:pPr>
      <w:r>
        <w:rPr>
          <w:rFonts w:ascii="宋体" w:eastAsia="宋体" w:hAnsi="宋体" w:cs="宋体" w:hint="eastAsia"/>
          <w:sz w:val="24"/>
        </w:rPr>
        <w:t>项目名称：</w:t>
      </w:r>
    </w:p>
    <w:p w14:paraId="26362F60" w14:textId="77777777" w:rsidR="00B42070" w:rsidRDefault="00B42070">
      <w:pPr>
        <w:spacing w:before="120" w:line="360" w:lineRule="auto"/>
        <w:rPr>
          <w:rFonts w:ascii="宋体" w:eastAsia="宋体" w:hAnsi="宋体" w:cs="宋体" w:hint="eastAsia"/>
          <w:sz w:val="24"/>
        </w:rPr>
      </w:pPr>
    </w:p>
    <w:p w14:paraId="07C44D2C" w14:textId="77777777" w:rsidR="00B42070" w:rsidRDefault="00000000">
      <w:pPr>
        <w:spacing w:before="120" w:line="360" w:lineRule="auto"/>
        <w:ind w:left="1440"/>
        <w:rPr>
          <w:rFonts w:ascii="宋体" w:eastAsia="宋体" w:hAnsi="宋体" w:cs="宋体" w:hint="eastAsia"/>
          <w:sz w:val="24"/>
        </w:rPr>
      </w:pPr>
      <w:r>
        <w:rPr>
          <w:rFonts w:ascii="宋体" w:eastAsia="宋体" w:hAnsi="宋体" w:cs="宋体" w:hint="eastAsia"/>
          <w:sz w:val="24"/>
        </w:rPr>
        <w:t>甲　　方：</w:t>
      </w:r>
    </w:p>
    <w:p w14:paraId="10D1358D" w14:textId="77777777" w:rsidR="00B42070" w:rsidRDefault="00B42070">
      <w:pPr>
        <w:pStyle w:val="10"/>
        <w:spacing w:before="120" w:line="360" w:lineRule="auto"/>
        <w:rPr>
          <w:rFonts w:ascii="宋体" w:eastAsia="宋体" w:hAnsi="宋体" w:cs="宋体" w:hint="eastAsia"/>
          <w:sz w:val="24"/>
          <w:szCs w:val="24"/>
        </w:rPr>
      </w:pPr>
    </w:p>
    <w:p w14:paraId="45002E46" w14:textId="77777777" w:rsidR="00B42070" w:rsidRDefault="00000000">
      <w:pPr>
        <w:spacing w:before="120" w:line="360" w:lineRule="auto"/>
        <w:ind w:left="1440"/>
        <w:rPr>
          <w:rFonts w:ascii="宋体" w:eastAsia="宋体" w:hAnsi="宋体" w:cs="宋体" w:hint="eastAsia"/>
          <w:sz w:val="24"/>
          <w:u w:val="single"/>
        </w:rPr>
      </w:pPr>
      <w:r>
        <w:rPr>
          <w:rFonts w:ascii="宋体" w:eastAsia="宋体" w:hAnsi="宋体" w:cs="宋体" w:hint="eastAsia"/>
          <w:sz w:val="24"/>
        </w:rPr>
        <w:t>乙　　方：</w:t>
      </w:r>
    </w:p>
    <w:p w14:paraId="32FC1B48" w14:textId="77777777" w:rsidR="00B42070" w:rsidRDefault="00B42070">
      <w:pPr>
        <w:spacing w:before="120" w:line="360" w:lineRule="auto"/>
        <w:rPr>
          <w:rFonts w:ascii="宋体" w:eastAsia="宋体" w:hAnsi="宋体" w:cs="宋体" w:hint="eastAsia"/>
          <w:sz w:val="24"/>
        </w:rPr>
      </w:pPr>
    </w:p>
    <w:p w14:paraId="0CAF698F" w14:textId="77777777" w:rsidR="00B42070" w:rsidRDefault="00B42070">
      <w:pPr>
        <w:spacing w:before="120" w:line="360" w:lineRule="auto"/>
        <w:rPr>
          <w:rFonts w:ascii="宋体" w:eastAsia="宋体" w:hAnsi="宋体" w:cs="宋体" w:hint="eastAsia"/>
          <w:sz w:val="24"/>
        </w:rPr>
      </w:pPr>
    </w:p>
    <w:p w14:paraId="4071429B" w14:textId="77777777" w:rsidR="00B42070" w:rsidRDefault="00000000">
      <w:pPr>
        <w:spacing w:before="120" w:line="360" w:lineRule="auto"/>
        <w:ind w:leftChars="685" w:left="1438"/>
        <w:rPr>
          <w:rFonts w:ascii="宋体" w:eastAsia="宋体" w:hAnsi="宋体" w:cs="宋体" w:hint="eastAsia"/>
          <w:sz w:val="24"/>
          <w:u w:val="single"/>
        </w:rPr>
      </w:pPr>
      <w:r>
        <w:rPr>
          <w:rFonts w:ascii="宋体" w:eastAsia="宋体" w:hAnsi="宋体" w:cs="宋体" w:hint="eastAsia"/>
          <w:sz w:val="24"/>
        </w:rPr>
        <w:t>签署日期：</w:t>
      </w:r>
      <w:r>
        <w:rPr>
          <w:rFonts w:ascii="宋体" w:eastAsia="宋体" w:hAnsi="宋体" w:cs="宋体" w:hint="eastAsia"/>
          <w:sz w:val="24"/>
          <w:u w:val="single"/>
        </w:rPr>
        <w:t xml:space="preserve">     年    月    日                               </w:t>
      </w:r>
    </w:p>
    <w:p w14:paraId="5414FBDD" w14:textId="77777777" w:rsidR="00B42070" w:rsidRDefault="00000000">
      <w:pPr>
        <w:rPr>
          <w:rFonts w:ascii="宋体" w:eastAsia="宋体" w:hAnsi="宋体" w:cs="宋体" w:hint="eastAsia"/>
          <w:sz w:val="24"/>
          <w:u w:val="single"/>
        </w:rPr>
      </w:pPr>
      <w:r>
        <w:rPr>
          <w:rFonts w:ascii="宋体" w:eastAsia="宋体" w:hAnsi="宋体" w:cs="宋体" w:hint="eastAsia"/>
          <w:sz w:val="24"/>
          <w:u w:val="single"/>
        </w:rPr>
        <w:br w:type="page"/>
      </w:r>
    </w:p>
    <w:p w14:paraId="440F3908" w14:textId="77777777" w:rsidR="00B42070" w:rsidRDefault="00000000">
      <w:pPr>
        <w:pStyle w:val="1"/>
        <w:pageBreakBefore/>
        <w:spacing w:line="360" w:lineRule="auto"/>
        <w:jc w:val="center"/>
        <w:rPr>
          <w:rFonts w:ascii="宋体" w:eastAsia="宋体" w:hAnsi="宋体" w:cs="宋体" w:hint="eastAsia"/>
          <w:b w:val="0"/>
          <w:sz w:val="24"/>
        </w:rPr>
      </w:pPr>
      <w:r>
        <w:rPr>
          <w:rFonts w:ascii="宋体" w:eastAsia="宋体" w:hAnsi="宋体" w:cs="宋体" w:hint="eastAsia"/>
          <w:sz w:val="24"/>
          <w:szCs w:val="24"/>
        </w:rPr>
        <w:lastRenderedPageBreak/>
        <w:t>合　　　同　　　书</w:t>
      </w:r>
    </w:p>
    <w:p w14:paraId="170BC964" w14:textId="77777777" w:rsidR="00B42070" w:rsidRDefault="00B42070">
      <w:pPr>
        <w:spacing w:before="120" w:line="360" w:lineRule="auto"/>
        <w:rPr>
          <w:rFonts w:ascii="宋体" w:eastAsia="宋体" w:hAnsi="宋体" w:cs="宋体" w:hint="eastAsia"/>
          <w:sz w:val="24"/>
        </w:rPr>
      </w:pPr>
    </w:p>
    <w:p w14:paraId="3A39C0DE"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(甲方)(项目名称)中所需(名称)经(采购代理机构)以号招标文件在国内公开招标。经评标委员会评定(乙方)为中标人。甲、乙双方同意按照下面的条款和条件，签署本合同。</w:t>
      </w:r>
    </w:p>
    <w:p w14:paraId="54A8DFAF"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t>1、合同文件</w:t>
      </w:r>
    </w:p>
    <w:p w14:paraId="6D9A3103" w14:textId="77777777" w:rsidR="00B42070" w:rsidRDefault="00000000">
      <w:pPr>
        <w:spacing w:before="120" w:line="360" w:lineRule="auto"/>
        <w:ind w:firstLine="720"/>
        <w:rPr>
          <w:rFonts w:ascii="宋体" w:eastAsia="宋体" w:hAnsi="宋体" w:cs="宋体" w:hint="eastAsia"/>
          <w:sz w:val="24"/>
        </w:rPr>
      </w:pPr>
      <w:r>
        <w:rPr>
          <w:rFonts w:ascii="宋体" w:eastAsia="宋体" w:hAnsi="宋体" w:cs="宋体" w:hint="eastAsia"/>
          <w:sz w:val="24"/>
        </w:rPr>
        <w:t>下列文件构成本合同的组成部分，应该认为是一个整体，彼此相互解释，相互补充。为便于解释，组成合同的多个文件的优先支配地位的次序如下：</w:t>
      </w:r>
    </w:p>
    <w:p w14:paraId="4F572445" w14:textId="77777777" w:rsidR="00B42070"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a.</w:t>
      </w:r>
      <w:r>
        <w:rPr>
          <w:rFonts w:ascii="宋体" w:eastAsia="宋体" w:hAnsi="宋体" w:cs="宋体" w:hint="eastAsia"/>
          <w:sz w:val="24"/>
        </w:rPr>
        <w:tab/>
        <w:t xml:space="preserve">本合同书　</w:t>
      </w:r>
    </w:p>
    <w:p w14:paraId="5D173F5C" w14:textId="77777777" w:rsidR="00B42070"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b.</w:t>
      </w:r>
      <w:r>
        <w:rPr>
          <w:rFonts w:ascii="宋体" w:eastAsia="宋体" w:hAnsi="宋体" w:cs="宋体" w:hint="eastAsia"/>
          <w:sz w:val="24"/>
        </w:rPr>
        <w:tab/>
        <w:t>中标通知书</w:t>
      </w:r>
    </w:p>
    <w:p w14:paraId="5FE69386" w14:textId="77777777" w:rsidR="00B42070"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c.</w:t>
      </w:r>
      <w:r>
        <w:rPr>
          <w:rFonts w:ascii="宋体" w:eastAsia="宋体" w:hAnsi="宋体" w:cs="宋体" w:hint="eastAsia"/>
          <w:sz w:val="24"/>
        </w:rPr>
        <w:tab/>
        <w:t>协议</w:t>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p>
    <w:p w14:paraId="2BB6531F" w14:textId="77777777" w:rsidR="00B42070"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d.</w:t>
      </w:r>
      <w:r>
        <w:rPr>
          <w:rFonts w:ascii="宋体" w:eastAsia="宋体" w:hAnsi="宋体" w:cs="宋体" w:hint="eastAsia"/>
          <w:sz w:val="24"/>
        </w:rPr>
        <w:tab/>
        <w:t>投标文件</w:t>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t>(含澄清文件)</w:t>
      </w:r>
    </w:p>
    <w:p w14:paraId="0C9FA521" w14:textId="77777777" w:rsidR="00B42070"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e.</w:t>
      </w:r>
      <w:r>
        <w:rPr>
          <w:rFonts w:ascii="宋体" w:eastAsia="宋体" w:hAnsi="宋体" w:cs="宋体" w:hint="eastAsia"/>
          <w:sz w:val="24"/>
        </w:rPr>
        <w:tab/>
        <w:t>招标文件</w:t>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t>(含招标文件补充通知)</w:t>
      </w:r>
    </w:p>
    <w:p w14:paraId="638EA6CC"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t>2、服务和数量</w:t>
      </w:r>
    </w:p>
    <w:p w14:paraId="72A1C8B5" w14:textId="77777777" w:rsidR="00B42070"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本合同：</w:t>
      </w:r>
    </w:p>
    <w:p w14:paraId="439DB779" w14:textId="77777777" w:rsidR="00B42070"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数量：</w:t>
      </w:r>
    </w:p>
    <w:p w14:paraId="14947035"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t>3、合同总价</w:t>
      </w:r>
    </w:p>
    <w:p w14:paraId="1DA14D2A" w14:textId="77777777" w:rsidR="00B42070"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本合同总价为</w:t>
      </w:r>
      <w:r>
        <w:rPr>
          <w:rFonts w:ascii="宋体" w:eastAsia="宋体" w:hAnsi="宋体" w:cs="宋体" w:hint="eastAsia"/>
          <w:sz w:val="24"/>
          <w:u w:val="single"/>
        </w:rPr>
        <w:t xml:space="preserve">  </w:t>
      </w:r>
      <w:r>
        <w:rPr>
          <w:rFonts w:ascii="宋体" w:eastAsia="宋体" w:hAnsi="宋体" w:cs="宋体" w:hint="eastAsia"/>
          <w:sz w:val="24"/>
        </w:rPr>
        <w:t>元人民币。</w:t>
      </w:r>
    </w:p>
    <w:p w14:paraId="501A08AB" w14:textId="77777777" w:rsidR="00B42070" w:rsidRDefault="00000000">
      <w:pPr>
        <w:spacing w:before="120" w:line="360" w:lineRule="auto"/>
        <w:ind w:firstLine="454"/>
        <w:rPr>
          <w:rFonts w:ascii="宋体" w:eastAsia="宋体" w:hAnsi="宋体" w:cs="宋体" w:hint="eastAsia"/>
          <w:sz w:val="24"/>
          <w:u w:val="single"/>
        </w:rPr>
      </w:pPr>
      <w:r>
        <w:rPr>
          <w:rFonts w:ascii="宋体" w:eastAsia="宋体" w:hAnsi="宋体" w:cs="宋体" w:hint="eastAsia"/>
          <w:sz w:val="24"/>
        </w:rPr>
        <w:t>分项价格：</w:t>
      </w:r>
    </w:p>
    <w:p w14:paraId="11CB5BBF"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t>4、付款方式</w:t>
      </w:r>
    </w:p>
    <w:p w14:paraId="418B56C6" w14:textId="77777777" w:rsidR="00B42070"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本合同的付款方式为：</w:t>
      </w:r>
      <w:r>
        <w:rPr>
          <w:rFonts w:ascii="宋体" w:eastAsia="宋体" w:hAnsi="宋体" w:cs="宋体" w:hint="eastAsia"/>
          <w:sz w:val="24"/>
          <w:u w:val="single"/>
        </w:rPr>
        <w:t xml:space="preserve"> 见合同专用条款    </w:t>
      </w:r>
    </w:p>
    <w:p w14:paraId="198CC01A"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t>5、本合同的交货时间及交货地点</w:t>
      </w:r>
    </w:p>
    <w:p w14:paraId="47B25493" w14:textId="77777777" w:rsidR="00B42070"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交货时间：</w:t>
      </w:r>
      <w:r>
        <w:rPr>
          <w:rFonts w:ascii="宋体" w:eastAsia="宋体" w:hAnsi="宋体" w:cs="宋体" w:hint="eastAsia"/>
          <w:sz w:val="24"/>
          <w:u w:val="single"/>
        </w:rPr>
        <w:t xml:space="preserve">      2025年11月30日完成全部合同内容。</w:t>
      </w:r>
    </w:p>
    <w:p w14:paraId="1F636EE9" w14:textId="77777777" w:rsidR="00B42070"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交货地点：</w:t>
      </w:r>
      <w:r>
        <w:rPr>
          <w:rFonts w:ascii="宋体" w:eastAsia="宋体" w:hAnsi="宋体" w:cs="宋体" w:hint="eastAsia"/>
          <w:sz w:val="24"/>
          <w:u w:val="single"/>
        </w:rPr>
        <w:t xml:space="preserve">      甲方指定地点 。</w:t>
      </w:r>
    </w:p>
    <w:p w14:paraId="44A29C83" w14:textId="77777777" w:rsidR="00B42070" w:rsidRDefault="00000000">
      <w:pPr>
        <w:spacing w:before="240" w:line="360" w:lineRule="auto"/>
        <w:rPr>
          <w:rFonts w:ascii="宋体" w:eastAsia="宋体" w:hAnsi="宋体" w:cs="宋体" w:hint="eastAsia"/>
          <w:b/>
          <w:sz w:val="24"/>
        </w:rPr>
      </w:pPr>
      <w:r>
        <w:rPr>
          <w:rFonts w:ascii="宋体" w:eastAsia="宋体" w:hAnsi="宋体" w:cs="宋体" w:hint="eastAsia"/>
          <w:b/>
          <w:sz w:val="24"/>
        </w:rPr>
        <w:lastRenderedPageBreak/>
        <w:t>7、合同的生效。</w:t>
      </w:r>
    </w:p>
    <w:p w14:paraId="2D5B2C73" w14:textId="77777777" w:rsidR="00B42070"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本合同经双方全权代表签署、加盖单位印章生效。</w:t>
      </w:r>
    </w:p>
    <w:p w14:paraId="1DC50FF8" w14:textId="77777777" w:rsidR="00B42070"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（以上所提供合同为合同范本，招标方与中标方在签订合同时，可双方协商其补充条款或协议。）</w:t>
      </w:r>
    </w:p>
    <w:p w14:paraId="2C026EEB"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甲　方：                       乙　方：</w:t>
      </w:r>
    </w:p>
    <w:p w14:paraId="7465EE55"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名　称：(印章)                 名　称：(印章)</w:t>
      </w:r>
    </w:p>
    <w:p w14:paraId="05751F3B"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年  月  日                    年   月   日</w:t>
      </w:r>
    </w:p>
    <w:p w14:paraId="793BC0B8"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法定代表人：                    法定代表人：</w:t>
      </w:r>
    </w:p>
    <w:p w14:paraId="045D4C15" w14:textId="77777777" w:rsidR="00B42070" w:rsidRDefault="00B42070">
      <w:pPr>
        <w:spacing w:before="120" w:line="360" w:lineRule="auto"/>
        <w:rPr>
          <w:rFonts w:ascii="宋体" w:eastAsia="宋体" w:hAnsi="宋体" w:cs="宋体" w:hint="eastAsia"/>
          <w:sz w:val="24"/>
        </w:rPr>
      </w:pPr>
    </w:p>
    <w:p w14:paraId="0A3C7136"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授权代表(签字)：</w:t>
      </w:r>
      <w:r>
        <w:rPr>
          <w:rFonts w:ascii="宋体" w:eastAsia="宋体" w:hAnsi="宋体" w:cs="宋体" w:hint="eastAsia"/>
          <w:sz w:val="24"/>
        </w:rPr>
        <w:tab/>
      </w:r>
      <w:r>
        <w:rPr>
          <w:rFonts w:ascii="宋体" w:eastAsia="宋体" w:hAnsi="宋体" w:cs="宋体" w:hint="eastAsia"/>
          <w:sz w:val="24"/>
        </w:rPr>
        <w:tab/>
        <w:t xml:space="preserve">          授权代表(签字)：</w:t>
      </w:r>
    </w:p>
    <w:p w14:paraId="4BCFE534"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地　　址：</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rPr>
        <w:tab/>
      </w:r>
      <w:r>
        <w:rPr>
          <w:rFonts w:ascii="宋体" w:eastAsia="宋体" w:hAnsi="宋体" w:cs="宋体" w:hint="eastAsia"/>
          <w:sz w:val="24"/>
        </w:rPr>
        <w:tab/>
        <w:t xml:space="preserve">   地　　址：</w:t>
      </w:r>
      <w:r>
        <w:rPr>
          <w:rFonts w:ascii="宋体" w:eastAsia="宋体" w:hAnsi="宋体" w:cs="宋体" w:hint="eastAsia"/>
          <w:sz w:val="24"/>
          <w:u w:val="single"/>
        </w:rPr>
        <w:tab/>
      </w:r>
    </w:p>
    <w:p w14:paraId="0198EBC3"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邮政编码：</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rPr>
        <w:tab/>
      </w:r>
      <w:r>
        <w:rPr>
          <w:rFonts w:ascii="宋体" w:eastAsia="宋体" w:hAnsi="宋体" w:cs="宋体" w:hint="eastAsia"/>
          <w:sz w:val="24"/>
        </w:rPr>
        <w:tab/>
        <w:t xml:space="preserve">   邮政编码：</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p>
    <w:p w14:paraId="62995295"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电　　话：</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rPr>
        <w:tab/>
      </w:r>
      <w:r>
        <w:rPr>
          <w:rFonts w:ascii="宋体" w:eastAsia="宋体" w:hAnsi="宋体" w:cs="宋体" w:hint="eastAsia"/>
          <w:sz w:val="24"/>
        </w:rPr>
        <w:tab/>
        <w:t xml:space="preserve">   电　　话：</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p>
    <w:p w14:paraId="2F02078E"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开户银行：</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rPr>
        <w:tab/>
      </w:r>
      <w:r>
        <w:rPr>
          <w:rFonts w:ascii="宋体" w:eastAsia="宋体" w:hAnsi="宋体" w:cs="宋体" w:hint="eastAsia"/>
          <w:sz w:val="24"/>
        </w:rPr>
        <w:tab/>
        <w:t xml:space="preserve">   开户银行：</w:t>
      </w:r>
      <w:r>
        <w:rPr>
          <w:rFonts w:ascii="宋体" w:eastAsia="宋体" w:hAnsi="宋体" w:cs="宋体" w:hint="eastAsia"/>
          <w:sz w:val="24"/>
          <w:u w:val="single"/>
        </w:rPr>
        <w:tab/>
      </w:r>
      <w:r>
        <w:rPr>
          <w:rFonts w:ascii="宋体" w:eastAsia="宋体" w:hAnsi="宋体" w:cs="宋体" w:hint="eastAsia"/>
          <w:sz w:val="24"/>
          <w:u w:val="single"/>
        </w:rPr>
        <w:tab/>
      </w:r>
    </w:p>
    <w:p w14:paraId="7BE8A754"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帐　　号：</w:t>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u w:val="single"/>
        </w:rPr>
        <w:tab/>
      </w:r>
      <w:r>
        <w:rPr>
          <w:rFonts w:ascii="宋体" w:eastAsia="宋体" w:hAnsi="宋体" w:cs="宋体" w:hint="eastAsia"/>
          <w:sz w:val="24"/>
        </w:rPr>
        <w:tab/>
      </w:r>
      <w:r>
        <w:rPr>
          <w:rFonts w:ascii="宋体" w:eastAsia="宋体" w:hAnsi="宋体" w:cs="宋体" w:hint="eastAsia"/>
          <w:sz w:val="24"/>
        </w:rPr>
        <w:tab/>
        <w:t xml:space="preserve">   帐　　号：</w:t>
      </w:r>
      <w:r>
        <w:rPr>
          <w:rFonts w:ascii="宋体" w:eastAsia="宋体" w:hAnsi="宋体" w:cs="宋体" w:hint="eastAsia"/>
          <w:sz w:val="24"/>
          <w:u w:val="single"/>
        </w:rPr>
        <w:tab/>
      </w:r>
    </w:p>
    <w:p w14:paraId="27682C11" w14:textId="77777777" w:rsidR="00B42070" w:rsidRDefault="00B42070">
      <w:pPr>
        <w:rPr>
          <w:rFonts w:ascii="宋体" w:eastAsia="宋体" w:hAnsi="宋体" w:cs="宋体" w:hint="eastAsia"/>
        </w:rPr>
      </w:pPr>
    </w:p>
    <w:p w14:paraId="626F470A" w14:textId="77777777" w:rsidR="00B42070" w:rsidRDefault="00000000">
      <w:pPr>
        <w:pStyle w:val="1"/>
        <w:pageBreakBefore/>
        <w:spacing w:line="360" w:lineRule="auto"/>
        <w:ind w:firstLineChars="298" w:firstLine="718"/>
        <w:rPr>
          <w:rFonts w:ascii="宋体" w:eastAsia="宋体" w:hAnsi="宋体" w:cs="宋体" w:hint="eastAsia"/>
        </w:rPr>
      </w:pPr>
      <w:bookmarkStart w:id="141" w:name="_Toc14590"/>
      <w:r>
        <w:rPr>
          <w:rFonts w:ascii="宋体" w:eastAsia="宋体" w:hAnsi="宋体" w:cs="宋体" w:hint="eastAsia"/>
          <w:sz w:val="24"/>
          <w:szCs w:val="24"/>
        </w:rPr>
        <w:lastRenderedPageBreak/>
        <w:t>合同一般条款</w:t>
      </w:r>
      <w:bookmarkEnd w:id="141"/>
    </w:p>
    <w:p w14:paraId="620533AE"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42" w:name="_Ref467379205"/>
      <w:bookmarkStart w:id="143" w:name="_Ref467378463"/>
      <w:bookmarkStart w:id="144" w:name="_Ref467379195"/>
      <w:bookmarkStart w:id="145" w:name="_Toc748"/>
      <w:bookmarkStart w:id="146" w:name="_Toc292270542"/>
      <w:bookmarkStart w:id="147" w:name="_Toc453604290"/>
      <w:bookmarkStart w:id="148" w:name="_Ref467379101"/>
      <w:bookmarkStart w:id="149" w:name="_Ref467379094"/>
      <w:bookmarkStart w:id="150" w:name="_Toc291055271"/>
      <w:bookmarkStart w:id="151" w:name="_Ref467378499"/>
      <w:bookmarkStart w:id="152" w:name="_Ref467378404"/>
      <w:bookmarkStart w:id="153" w:name="_Toc487900349"/>
      <w:bookmarkStart w:id="154" w:name="_Ref467379109"/>
      <w:bookmarkStart w:id="155" w:name="_Ref467379225"/>
      <w:bookmarkStart w:id="156" w:name="_Ref467379214"/>
      <w:r>
        <w:rPr>
          <w:rFonts w:ascii="宋体" w:eastAsia="宋体" w:hAnsi="宋体" w:cs="宋体" w:hint="eastAsia"/>
          <w:sz w:val="24"/>
        </w:rPr>
        <w:t>1    定义</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C9C8D5F" w14:textId="77777777" w:rsidR="00B42070" w:rsidRDefault="00000000">
      <w:pPr>
        <w:tabs>
          <w:tab w:val="left" w:pos="900"/>
        </w:tabs>
        <w:spacing w:line="360" w:lineRule="auto"/>
        <w:ind w:left="900"/>
        <w:rPr>
          <w:rFonts w:ascii="宋体" w:eastAsia="宋体" w:hAnsi="宋体" w:cs="宋体" w:hint="eastAsia"/>
          <w:sz w:val="24"/>
        </w:rPr>
      </w:pPr>
      <w:r>
        <w:rPr>
          <w:rFonts w:ascii="宋体" w:eastAsia="宋体" w:hAnsi="宋体" w:cs="宋体" w:hint="eastAsia"/>
          <w:sz w:val="24"/>
        </w:rPr>
        <w:t>本合同中的下列术语应解释为：</w:t>
      </w:r>
    </w:p>
    <w:p w14:paraId="1CE87CAF"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1.1   “合同”系指甲乙双方签署的、合同格式中载明的甲乙双方所达成的协议，包括所有的附件、附录和构成合同的其它文件。</w:t>
      </w:r>
    </w:p>
    <w:p w14:paraId="1E041321"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1.2   “合同价”系指根据合同约定，乙方在完全履行合同义务后甲方应付给乙方的价格。</w:t>
      </w:r>
    </w:p>
    <w:p w14:paraId="1D5E8C64"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   “货物”系指乙方根据合同约定须向甲方提供的一切设备、机械、仪表、备件、工具、手册等其它相关资料。</w:t>
      </w:r>
    </w:p>
    <w:p w14:paraId="4F3CA308"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1.4   “服务”系指根据合同约定乙方承担与供货有关的辅助服务，如运输、保险、及安装、调试、提供技术援助、培训和其他类似的服务。</w:t>
      </w:r>
    </w:p>
    <w:p w14:paraId="6447476A" w14:textId="77777777" w:rsidR="00B42070" w:rsidRDefault="00000000">
      <w:pPr>
        <w:spacing w:line="360" w:lineRule="auto"/>
        <w:rPr>
          <w:rFonts w:ascii="宋体" w:eastAsia="宋体" w:hAnsi="宋体" w:cs="宋体" w:hint="eastAsia"/>
          <w:sz w:val="24"/>
        </w:rPr>
      </w:pPr>
      <w:bookmarkStart w:id="157" w:name="_Ref467378840"/>
      <w:r>
        <w:rPr>
          <w:rFonts w:ascii="宋体" w:eastAsia="宋体" w:hAnsi="宋体" w:cs="宋体" w:hint="eastAsia"/>
          <w:sz w:val="24"/>
        </w:rPr>
        <w:t>1.5   “甲方”系指采购人或购买货物的单位。</w:t>
      </w:r>
      <w:bookmarkEnd w:id="157"/>
    </w:p>
    <w:p w14:paraId="1D8BA1B9" w14:textId="77777777" w:rsidR="00B42070" w:rsidRDefault="00000000">
      <w:pPr>
        <w:spacing w:line="360" w:lineRule="auto"/>
        <w:ind w:left="960" w:hanging="960"/>
        <w:rPr>
          <w:rFonts w:ascii="宋体" w:eastAsia="宋体" w:hAnsi="宋体" w:cs="宋体" w:hint="eastAsia"/>
          <w:sz w:val="24"/>
        </w:rPr>
      </w:pPr>
      <w:bookmarkStart w:id="158" w:name="_Ref467379400"/>
      <w:r>
        <w:rPr>
          <w:rFonts w:ascii="宋体" w:eastAsia="宋体" w:hAnsi="宋体" w:cs="宋体" w:hint="eastAsia"/>
          <w:sz w:val="24"/>
        </w:rPr>
        <w:t>1.6   “乙方”系指根据合同约定提供货物及相关服务的供应商，即中标人。</w:t>
      </w:r>
      <w:bookmarkEnd w:id="158"/>
    </w:p>
    <w:p w14:paraId="10C8057C" w14:textId="77777777" w:rsidR="00B42070" w:rsidRDefault="00000000">
      <w:pPr>
        <w:tabs>
          <w:tab w:val="left" w:pos="900"/>
        </w:tabs>
        <w:spacing w:line="360" w:lineRule="auto"/>
        <w:rPr>
          <w:rFonts w:ascii="宋体" w:eastAsia="宋体" w:hAnsi="宋体" w:cs="宋体" w:hint="eastAsia"/>
          <w:sz w:val="24"/>
        </w:rPr>
      </w:pPr>
      <w:bookmarkStart w:id="159" w:name="_Ref467379436"/>
      <w:r>
        <w:rPr>
          <w:rFonts w:ascii="宋体" w:eastAsia="宋体" w:hAnsi="宋体" w:cs="宋体" w:hint="eastAsia"/>
          <w:sz w:val="24"/>
        </w:rPr>
        <w:t>1.7   “现场”系指合同约定货物将要运至和安装的地点。</w:t>
      </w:r>
      <w:bookmarkEnd w:id="159"/>
    </w:p>
    <w:p w14:paraId="64872044"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1.8   “验收”系指合同双方依据强制性的国家技术质量规范和合同约定，确认合同项下的货物符合合同规定的活动。</w:t>
      </w:r>
    </w:p>
    <w:p w14:paraId="2EEDAFB7"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60" w:name="_Toc5907"/>
      <w:bookmarkStart w:id="161" w:name="_Toc453604291"/>
      <w:bookmarkStart w:id="162" w:name="_Toc291055272"/>
      <w:bookmarkStart w:id="163" w:name="_Toc292270543"/>
      <w:bookmarkStart w:id="164" w:name="_Toc487900350"/>
      <w:r>
        <w:rPr>
          <w:rFonts w:ascii="宋体" w:eastAsia="宋体" w:hAnsi="宋体" w:cs="宋体" w:hint="eastAsia"/>
          <w:sz w:val="24"/>
        </w:rPr>
        <w:t>2    技术规范</w:t>
      </w:r>
      <w:bookmarkEnd w:id="160"/>
      <w:bookmarkEnd w:id="161"/>
      <w:bookmarkEnd w:id="162"/>
      <w:bookmarkEnd w:id="163"/>
      <w:bookmarkEnd w:id="164"/>
    </w:p>
    <w:p w14:paraId="6F7ABF3E" w14:textId="77777777" w:rsidR="00B42070" w:rsidRDefault="00000000">
      <w:pPr>
        <w:tabs>
          <w:tab w:val="left" w:pos="900"/>
        </w:tabs>
        <w:spacing w:line="360" w:lineRule="auto"/>
        <w:ind w:left="720" w:hanging="720"/>
        <w:rPr>
          <w:rFonts w:ascii="宋体" w:eastAsia="宋体" w:hAnsi="宋体" w:cs="宋体" w:hint="eastAsia"/>
          <w:sz w:val="24"/>
        </w:rPr>
      </w:pPr>
      <w:r>
        <w:rPr>
          <w:rFonts w:ascii="宋体" w:eastAsia="宋体" w:hAnsi="宋体" w:cs="宋体" w:hint="eastAsia"/>
          <w:sz w:val="24"/>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53079D77"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65" w:name="_Toc487900351"/>
      <w:bookmarkStart w:id="166" w:name="_Toc292270544"/>
      <w:bookmarkStart w:id="167" w:name="_Toc17655"/>
      <w:bookmarkStart w:id="168" w:name="_Toc453604292"/>
      <w:bookmarkStart w:id="169" w:name="_Toc291055273"/>
      <w:r>
        <w:rPr>
          <w:rFonts w:ascii="宋体" w:eastAsia="宋体" w:hAnsi="宋体" w:cs="宋体" w:hint="eastAsia"/>
          <w:sz w:val="24"/>
        </w:rPr>
        <w:t>3    知识产权</w:t>
      </w:r>
      <w:bookmarkEnd w:id="165"/>
      <w:bookmarkEnd w:id="166"/>
      <w:bookmarkEnd w:id="167"/>
      <w:bookmarkEnd w:id="168"/>
      <w:bookmarkEnd w:id="169"/>
    </w:p>
    <w:p w14:paraId="6630C674" w14:textId="77777777" w:rsidR="00B42070"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3.1   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783A4361"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70" w:name="_Toc292270545"/>
      <w:bookmarkStart w:id="171" w:name="_Toc291055274"/>
      <w:bookmarkStart w:id="172" w:name="_Toc453604293"/>
      <w:bookmarkStart w:id="173" w:name="_Toc31665"/>
      <w:bookmarkStart w:id="174" w:name="_Toc487900352"/>
      <w:r>
        <w:rPr>
          <w:rFonts w:ascii="宋体" w:eastAsia="宋体" w:hAnsi="宋体" w:cs="宋体" w:hint="eastAsia"/>
          <w:sz w:val="24"/>
        </w:rPr>
        <w:t>4    包装要求</w:t>
      </w:r>
      <w:bookmarkEnd w:id="170"/>
      <w:bookmarkEnd w:id="171"/>
      <w:bookmarkEnd w:id="172"/>
      <w:bookmarkEnd w:id="173"/>
      <w:bookmarkEnd w:id="174"/>
    </w:p>
    <w:p w14:paraId="6E37C803" w14:textId="77777777" w:rsidR="00B42070"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4.1   除合同另有约定外,乙方提供的全部货物,均应采用本行业通用的方式进行包装，且该包装应符合国家有关包装的法律、法规的规定。包装应适应于远距离运输、防潮、防</w:t>
      </w:r>
      <w:r>
        <w:rPr>
          <w:rFonts w:ascii="宋体" w:eastAsia="宋体" w:hAnsi="宋体" w:cs="宋体" w:hint="eastAsia"/>
          <w:sz w:val="24"/>
        </w:rPr>
        <w:lastRenderedPageBreak/>
        <w:t>震、防锈和防粗暴装卸，确保货物安全无损，运抵现场。由于包装不善所引起的货物锈蚀、损坏和损失均由乙方承担。</w:t>
      </w:r>
    </w:p>
    <w:p w14:paraId="6D010AF5"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4.2   每件包装箱内应附一份详细装箱单和质量合格证。</w:t>
      </w:r>
    </w:p>
    <w:p w14:paraId="5C0E3A2F" w14:textId="77777777" w:rsidR="00B42070" w:rsidRDefault="00000000">
      <w:pPr>
        <w:pStyle w:val="3"/>
        <w:spacing w:before="100" w:beforeAutospacing="1" w:after="0" w:line="360" w:lineRule="auto"/>
        <w:ind w:left="902" w:hanging="902"/>
        <w:rPr>
          <w:rFonts w:ascii="宋体" w:eastAsia="宋体" w:hAnsi="宋体" w:cs="宋体" w:hint="eastAsia"/>
        </w:rPr>
      </w:pPr>
      <w:bookmarkStart w:id="175" w:name="_Toc291055275"/>
      <w:bookmarkStart w:id="176" w:name="_Toc487900353"/>
      <w:bookmarkStart w:id="177" w:name="_Toc292270546"/>
      <w:bookmarkStart w:id="178" w:name="_Toc22533"/>
      <w:bookmarkStart w:id="179" w:name="_Toc453604294"/>
      <w:r>
        <w:rPr>
          <w:rFonts w:ascii="宋体" w:eastAsia="宋体" w:hAnsi="宋体" w:cs="宋体" w:hint="eastAsia"/>
          <w:sz w:val="24"/>
        </w:rPr>
        <w:t>5    装运标志</w:t>
      </w:r>
      <w:bookmarkEnd w:id="175"/>
      <w:bookmarkEnd w:id="176"/>
      <w:bookmarkEnd w:id="177"/>
      <w:bookmarkEnd w:id="178"/>
      <w:bookmarkEnd w:id="179"/>
    </w:p>
    <w:p w14:paraId="28DB0D8B" w14:textId="77777777" w:rsidR="00B42070"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5.1   如果货物单件重量在2吨或2吨以上，乙方应在每件包装箱的两侧用中文和适当的运输标记，标明“重心”和“吊装点”，以便装卸和搬运。根据货物的特点和运输的不同要求， 乙方应在包装箱上清楚地标有“小心轻放”、“防潮”、“勿倒置”等字样和其他适当的标志。</w:t>
      </w:r>
    </w:p>
    <w:p w14:paraId="76A3599F"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80" w:name="_Toc291055276"/>
      <w:bookmarkStart w:id="181" w:name="_Ref467379527"/>
      <w:bookmarkStart w:id="182" w:name="_Ref467379542"/>
      <w:bookmarkStart w:id="183" w:name="_Ref467378541"/>
      <w:bookmarkStart w:id="184" w:name="_Toc487900354"/>
      <w:bookmarkStart w:id="185" w:name="_Ref467378591"/>
      <w:bookmarkStart w:id="186" w:name="_Toc292270547"/>
      <w:bookmarkStart w:id="187" w:name="_Toc15474"/>
      <w:bookmarkStart w:id="188" w:name="_Toc453604295"/>
      <w:bookmarkStart w:id="189" w:name="_Ref467379536"/>
      <w:r>
        <w:rPr>
          <w:rFonts w:ascii="宋体" w:eastAsia="宋体" w:hAnsi="宋体" w:cs="宋体" w:hint="eastAsia"/>
          <w:sz w:val="24"/>
        </w:rPr>
        <w:t>6    交货方式</w:t>
      </w:r>
      <w:bookmarkEnd w:id="180"/>
      <w:bookmarkEnd w:id="181"/>
      <w:bookmarkEnd w:id="182"/>
      <w:bookmarkEnd w:id="183"/>
      <w:bookmarkEnd w:id="184"/>
      <w:bookmarkEnd w:id="185"/>
      <w:bookmarkEnd w:id="186"/>
      <w:bookmarkEnd w:id="187"/>
      <w:bookmarkEnd w:id="188"/>
      <w:bookmarkEnd w:id="189"/>
    </w:p>
    <w:p w14:paraId="73B21794" w14:textId="77777777" w:rsidR="00B42070" w:rsidRDefault="00000000">
      <w:pPr>
        <w:spacing w:line="360" w:lineRule="auto"/>
        <w:rPr>
          <w:rFonts w:ascii="宋体" w:eastAsia="宋体" w:hAnsi="宋体" w:cs="宋体" w:hint="eastAsia"/>
          <w:sz w:val="24"/>
        </w:rPr>
      </w:pPr>
      <w:bookmarkStart w:id="190" w:name="_Ref467379657"/>
      <w:r>
        <w:rPr>
          <w:rFonts w:ascii="宋体" w:eastAsia="宋体" w:hAnsi="宋体" w:cs="宋体" w:hint="eastAsia"/>
          <w:sz w:val="24"/>
        </w:rPr>
        <w:t>6.1   交货方式一般为下列其中一种，具体在合同专用条款中规定。</w:t>
      </w:r>
      <w:bookmarkEnd w:id="190"/>
    </w:p>
    <w:p w14:paraId="123F7B7C"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6.1.1  现场交货：乙方负责办理运输和保险，将货物运抵现场。有关运输和保险的一切费用由乙方承担。所有货物运抵现场的日期为交货日期。</w:t>
      </w:r>
    </w:p>
    <w:p w14:paraId="2870FB1F"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6.1.2   工厂交货：由乙方负责代办运输和保险事宜。运输费和保险费由甲方承担。运输部门出具收据的日期为交货日期。</w:t>
      </w:r>
    </w:p>
    <w:p w14:paraId="115E9B26"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6.1.3   甲方自提货物：由甲方在合同规定地点自行办理提货。提单日期为交货日期。</w:t>
      </w:r>
    </w:p>
    <w:p w14:paraId="7572ADD5" w14:textId="77777777" w:rsidR="00B42070"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6.2     乙方应在合同规定的交货期10天以前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4B83CAF3" w14:textId="77777777" w:rsidR="00B42070" w:rsidRDefault="00000000">
      <w:pPr>
        <w:tabs>
          <w:tab w:val="left" w:pos="720"/>
        </w:tabs>
        <w:spacing w:line="360" w:lineRule="auto"/>
        <w:ind w:left="960" w:hanging="960"/>
        <w:rPr>
          <w:rFonts w:ascii="宋体" w:eastAsia="宋体" w:hAnsi="宋体" w:cs="宋体" w:hint="eastAsia"/>
          <w:sz w:val="24"/>
        </w:rPr>
      </w:pPr>
      <w:r>
        <w:rPr>
          <w:rFonts w:ascii="宋体" w:eastAsia="宋体" w:hAnsi="宋体" w:cs="宋体" w:hint="eastAsia"/>
          <w:sz w:val="24"/>
        </w:rPr>
        <w:t>6.3     在现场交货和工厂交货条件下，乙方装运的货物不应超过合同规定的数量或重量。否则，乙方应对超运部分引起的一切后果负责。</w:t>
      </w:r>
    </w:p>
    <w:p w14:paraId="1A0DAED0"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91" w:name="_Toc487900355"/>
      <w:bookmarkStart w:id="192" w:name="_Toc29213"/>
      <w:bookmarkStart w:id="193" w:name="_Toc453604296"/>
      <w:bookmarkStart w:id="194" w:name="_Toc292270548"/>
      <w:bookmarkStart w:id="195" w:name="_Toc291055277"/>
      <w:r>
        <w:rPr>
          <w:rFonts w:ascii="宋体" w:eastAsia="宋体" w:hAnsi="宋体" w:cs="宋体" w:hint="eastAsia"/>
          <w:sz w:val="24"/>
        </w:rPr>
        <w:t>7    装运通知</w:t>
      </w:r>
      <w:bookmarkEnd w:id="191"/>
      <w:bookmarkEnd w:id="192"/>
      <w:bookmarkEnd w:id="193"/>
      <w:bookmarkEnd w:id="194"/>
      <w:bookmarkEnd w:id="195"/>
    </w:p>
    <w:p w14:paraId="19F80F92" w14:textId="77777777" w:rsidR="00B42070"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7.1    在现场交货和工厂交货条件下的货物，在乙方已通知甲方货物已备妥待运输后24小时之内，乙方应将合同号、货名、数量、毛重、总体积(立方米)、发票金额、运输工具名称及装运日期，以电报或传真通知甲方。</w:t>
      </w:r>
    </w:p>
    <w:p w14:paraId="5C7A1BBE" w14:textId="77777777" w:rsidR="00B42070"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7.2     如因乙方延误将上述内容用电报或传真通知甲方，由此引起的一切后果损失应由乙方负责。</w:t>
      </w:r>
    </w:p>
    <w:p w14:paraId="538741B5"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196" w:name="_Toc291055278"/>
      <w:bookmarkStart w:id="197" w:name="_Toc487900356"/>
      <w:bookmarkStart w:id="198" w:name="_Toc292270549"/>
      <w:bookmarkStart w:id="199" w:name="_Toc453604297"/>
      <w:bookmarkStart w:id="200" w:name="_Toc31415"/>
      <w:r>
        <w:rPr>
          <w:rFonts w:ascii="宋体" w:eastAsia="宋体" w:hAnsi="宋体" w:cs="宋体" w:hint="eastAsia"/>
          <w:sz w:val="24"/>
        </w:rPr>
        <w:lastRenderedPageBreak/>
        <w:t>8    保险</w:t>
      </w:r>
      <w:bookmarkEnd w:id="196"/>
      <w:bookmarkEnd w:id="197"/>
      <w:bookmarkEnd w:id="198"/>
      <w:bookmarkEnd w:id="199"/>
      <w:bookmarkEnd w:id="200"/>
    </w:p>
    <w:p w14:paraId="06F095FF" w14:textId="77777777" w:rsidR="00B42070"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8.1     如果货物是按现场交货方式或工厂交货方式报价的，由乙方办理保险，按照发票金额的110％办理“一切险”，保险范围包括乙方承诺装运的货物；如果货物是按甲方自提货物方式报价的，其保险由甲方办理。</w:t>
      </w:r>
    </w:p>
    <w:p w14:paraId="56B717ED"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01" w:name="_Toc292270550"/>
      <w:bookmarkStart w:id="202" w:name="_Toc453604298"/>
      <w:bookmarkStart w:id="203" w:name="_Ref467379807"/>
      <w:bookmarkStart w:id="204" w:name="_Toc487900357"/>
      <w:bookmarkStart w:id="205" w:name="_Toc291055279"/>
      <w:bookmarkStart w:id="206" w:name="_Toc11466"/>
      <w:bookmarkStart w:id="207" w:name="_Ref467379793"/>
      <w:r>
        <w:rPr>
          <w:rFonts w:ascii="宋体" w:eastAsia="宋体" w:hAnsi="宋体" w:cs="宋体" w:hint="eastAsia"/>
          <w:sz w:val="24"/>
        </w:rPr>
        <w:t>9    付款条件</w:t>
      </w:r>
      <w:bookmarkEnd w:id="201"/>
      <w:bookmarkEnd w:id="202"/>
      <w:bookmarkEnd w:id="203"/>
      <w:bookmarkEnd w:id="204"/>
      <w:bookmarkEnd w:id="205"/>
      <w:bookmarkEnd w:id="206"/>
      <w:bookmarkEnd w:id="207"/>
    </w:p>
    <w:p w14:paraId="491DB318" w14:textId="77777777" w:rsidR="00B42070" w:rsidRDefault="00000000">
      <w:pPr>
        <w:spacing w:line="360" w:lineRule="auto"/>
        <w:ind w:left="902" w:hanging="902"/>
        <w:rPr>
          <w:rFonts w:ascii="宋体" w:eastAsia="宋体" w:hAnsi="宋体" w:cs="宋体" w:hint="eastAsia"/>
          <w:sz w:val="24"/>
        </w:rPr>
      </w:pPr>
      <w:r>
        <w:rPr>
          <w:rFonts w:ascii="宋体" w:eastAsia="宋体" w:hAnsi="宋体" w:cs="宋体" w:hint="eastAsia"/>
          <w:sz w:val="24"/>
        </w:rPr>
        <w:t>9.1    付款条件见“合同专用条款”。</w:t>
      </w:r>
    </w:p>
    <w:p w14:paraId="136C6AF3"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08" w:name="_Ref467379863"/>
      <w:bookmarkStart w:id="209" w:name="_Toc292270551"/>
      <w:bookmarkStart w:id="210" w:name="_Ref467379852"/>
      <w:bookmarkStart w:id="211" w:name="_Toc291055280"/>
      <w:bookmarkStart w:id="212" w:name="_Ref467379923"/>
      <w:bookmarkStart w:id="213" w:name="_Toc6365"/>
      <w:bookmarkStart w:id="214" w:name="_Toc487900358"/>
      <w:bookmarkStart w:id="215" w:name="_Toc453604299"/>
      <w:r>
        <w:rPr>
          <w:rFonts w:ascii="宋体" w:eastAsia="宋体" w:hAnsi="宋体" w:cs="宋体" w:hint="eastAsia"/>
          <w:sz w:val="24"/>
        </w:rPr>
        <w:t>10   技术资料</w:t>
      </w:r>
      <w:bookmarkEnd w:id="208"/>
      <w:bookmarkEnd w:id="209"/>
      <w:bookmarkEnd w:id="210"/>
      <w:bookmarkEnd w:id="211"/>
      <w:bookmarkEnd w:id="212"/>
      <w:bookmarkEnd w:id="213"/>
      <w:bookmarkEnd w:id="214"/>
      <w:bookmarkEnd w:id="215"/>
    </w:p>
    <w:p w14:paraId="414FADD7"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10.1    合同项下技术资料(除合同专用条款规定外)将以下列方式交付：</w:t>
      </w:r>
    </w:p>
    <w:p w14:paraId="28CCE879" w14:textId="77777777" w:rsidR="00B42070" w:rsidRDefault="00000000">
      <w:pPr>
        <w:spacing w:line="360" w:lineRule="auto"/>
        <w:ind w:left="958"/>
        <w:rPr>
          <w:rFonts w:ascii="宋体" w:eastAsia="宋体" w:hAnsi="宋体" w:cs="宋体" w:hint="eastAsia"/>
          <w:sz w:val="24"/>
        </w:rPr>
      </w:pPr>
      <w:r>
        <w:rPr>
          <w:rFonts w:ascii="宋体" w:eastAsia="宋体" w:hAnsi="宋体" w:cs="宋体" w:hint="eastAsia"/>
          <w:sz w:val="24"/>
        </w:rPr>
        <w:t>合同生效后   天之内，乙方应将每台设备和仪器的中文技术资料一套，如目录索引、图纸、操作手册、使用指南、维修指南和／或服务手册和示意图寄给甲方。</w:t>
      </w:r>
    </w:p>
    <w:p w14:paraId="57FF3BDA"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10.2    另外一套完整的上述资料应包装好随同每批货物一起发运。</w:t>
      </w:r>
    </w:p>
    <w:p w14:paraId="75A8087D"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10.3    如果甲方确认乙方提供的技术资料不完整或在运输过程中丢失，乙方将在收到甲方通知后天内将这些资料免费寄给甲方。</w:t>
      </w:r>
    </w:p>
    <w:p w14:paraId="4A5A8BA3"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16" w:name="_Toc487900359"/>
      <w:bookmarkStart w:id="217" w:name="_Ref467377798"/>
      <w:bookmarkStart w:id="218" w:name="_Toc292270552"/>
      <w:bookmarkStart w:id="219" w:name="_Toc23532"/>
      <w:bookmarkStart w:id="220" w:name="_Ref467379946"/>
      <w:bookmarkStart w:id="221" w:name="_Toc291055281"/>
      <w:bookmarkStart w:id="222" w:name="_Toc453604300"/>
      <w:bookmarkStart w:id="223" w:name="_Ref467379937"/>
      <w:bookmarkStart w:id="224" w:name="_Ref467377962"/>
      <w:r>
        <w:rPr>
          <w:rFonts w:ascii="宋体" w:eastAsia="宋体" w:hAnsi="宋体" w:cs="宋体" w:hint="eastAsia"/>
          <w:sz w:val="24"/>
        </w:rPr>
        <w:t>11   质量保证</w:t>
      </w:r>
      <w:bookmarkEnd w:id="216"/>
      <w:bookmarkEnd w:id="217"/>
      <w:bookmarkEnd w:id="218"/>
      <w:bookmarkEnd w:id="219"/>
      <w:bookmarkEnd w:id="220"/>
      <w:bookmarkEnd w:id="221"/>
      <w:bookmarkEnd w:id="222"/>
      <w:bookmarkEnd w:id="223"/>
      <w:bookmarkEnd w:id="224"/>
    </w:p>
    <w:p w14:paraId="0EABB92B"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11.1    乙方应保证货物是全新、未使用过的，并完全符合强制性的国家技术质量规范和合同规定的质量、规格、性能和技术规范等的要求。</w:t>
      </w:r>
    </w:p>
    <w:p w14:paraId="6CEB6F00"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11.2</w:t>
      </w:r>
      <w:r>
        <w:rPr>
          <w:rFonts w:ascii="宋体" w:eastAsia="宋体" w:hAnsi="宋体" w:cs="宋体" w:hint="eastAsia"/>
          <w:sz w:val="24"/>
        </w:rPr>
        <w:tab/>
        <w:t>乙方应保证所提供的货物经正确安装、正常运转和保养，在其使用寿命期内应具有符合质量要求和产品说明书的性能。在货物质量保证期之内，乙方应对由于设计、工艺或材料的缺陷而发生的任何不足或故障负责。</w:t>
      </w:r>
    </w:p>
    <w:p w14:paraId="1F0E3EA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 11.3   根据甲方按检验标准自己检验结果或委托有资质的相关质检机构的检验结果，或者在质量保证期内，如果货物的数量、质量或规格与合同不符，或证实货物是有缺陷的，包括潜在的缺陷或使用不符合要求的材料等，甲方应尽快以书面形式通知乙方。乙方在收到通知后最迟</w:t>
      </w:r>
      <w:r>
        <w:rPr>
          <w:rFonts w:ascii="宋体" w:eastAsia="宋体" w:hAnsi="宋体" w:cs="宋体" w:hint="eastAsia"/>
          <w:sz w:val="24"/>
          <w:u w:val="single"/>
        </w:rPr>
        <w:t xml:space="preserve"> 1 </w:t>
      </w:r>
      <w:r>
        <w:rPr>
          <w:rFonts w:ascii="宋体" w:eastAsia="宋体" w:hAnsi="宋体" w:cs="宋体" w:hint="eastAsia"/>
          <w:sz w:val="24"/>
        </w:rPr>
        <w:t>天内应免费维修或更换有缺陷的货物或部件。</w:t>
      </w:r>
    </w:p>
    <w:p w14:paraId="00872714"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11.4    如果乙方在收到通知后</w:t>
      </w:r>
      <w:r>
        <w:rPr>
          <w:rFonts w:ascii="宋体" w:eastAsia="宋体" w:hAnsi="宋体" w:cs="宋体" w:hint="eastAsia"/>
          <w:sz w:val="24"/>
          <w:u w:val="single"/>
        </w:rPr>
        <w:t xml:space="preserve"> 1 </w:t>
      </w:r>
      <w:r>
        <w:rPr>
          <w:rFonts w:ascii="宋体" w:eastAsia="宋体" w:hAnsi="宋体" w:cs="宋体" w:hint="eastAsia"/>
          <w:sz w:val="24"/>
        </w:rPr>
        <w:t>天内没有弥补缺陷，甲方可采取必要的补救措施，但由此引发的风险和费用将由乙方承担。</w:t>
      </w:r>
    </w:p>
    <w:p w14:paraId="5BF2CE88"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11.5    除“合同专用条款”规定外，合同项下货物的质量保证期为自货物通过最终验收起</w:t>
      </w:r>
      <w:r>
        <w:rPr>
          <w:rFonts w:ascii="宋体" w:eastAsia="宋体" w:hAnsi="宋体" w:cs="宋体" w:hint="eastAsia"/>
          <w:sz w:val="24"/>
          <w:u w:val="single"/>
        </w:rPr>
        <w:t xml:space="preserve"> 12 </w:t>
      </w:r>
      <w:r>
        <w:rPr>
          <w:rFonts w:ascii="宋体" w:eastAsia="宋体" w:hAnsi="宋体" w:cs="宋体" w:hint="eastAsia"/>
          <w:sz w:val="24"/>
        </w:rPr>
        <w:t>个月。</w:t>
      </w:r>
    </w:p>
    <w:p w14:paraId="0CEA0DF4"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25" w:name="_Toc487900360"/>
      <w:bookmarkStart w:id="226" w:name="_Ref467378018"/>
      <w:bookmarkStart w:id="227" w:name="_Toc453604301"/>
      <w:bookmarkStart w:id="228" w:name="_Toc292270553"/>
      <w:bookmarkStart w:id="229" w:name="_Toc4699"/>
      <w:bookmarkStart w:id="230" w:name="_Toc291055282"/>
      <w:r>
        <w:rPr>
          <w:rFonts w:ascii="宋体" w:eastAsia="宋体" w:hAnsi="宋体" w:cs="宋体" w:hint="eastAsia"/>
          <w:sz w:val="24"/>
        </w:rPr>
        <w:lastRenderedPageBreak/>
        <w:t>12   检验</w:t>
      </w:r>
      <w:bookmarkEnd w:id="225"/>
      <w:bookmarkEnd w:id="226"/>
      <w:r>
        <w:rPr>
          <w:rFonts w:ascii="宋体" w:eastAsia="宋体" w:hAnsi="宋体" w:cs="宋体" w:hint="eastAsia"/>
          <w:sz w:val="24"/>
        </w:rPr>
        <w:t>和验收</w:t>
      </w:r>
      <w:bookmarkEnd w:id="227"/>
      <w:bookmarkEnd w:id="228"/>
      <w:bookmarkEnd w:id="229"/>
      <w:bookmarkEnd w:id="230"/>
    </w:p>
    <w:p w14:paraId="0A2600B7"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6EF6335C"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12.2    货物运抵现场后，甲方应在</w:t>
      </w:r>
      <w:r>
        <w:rPr>
          <w:rFonts w:ascii="宋体" w:eastAsia="宋体" w:hAnsi="宋体" w:cs="宋体" w:hint="eastAsia"/>
          <w:sz w:val="24"/>
          <w:u w:val="single"/>
        </w:rPr>
        <w:t xml:space="preserve">   </w:t>
      </w:r>
      <w:r>
        <w:rPr>
          <w:rFonts w:ascii="宋体" w:eastAsia="宋体" w:hAnsi="宋体" w:cs="宋体" w:hint="eastAsia"/>
          <w:sz w:val="24"/>
        </w:rPr>
        <w:t>日内组织验收，并制作验收备忘录，签署验收意见并报政府采购监督管理部门备案。</w:t>
      </w:r>
    </w:p>
    <w:p w14:paraId="761D4A2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12.3    甲方有在货物制造过程中派人员监造的权利, 乙方有义务为甲方监造人员行使该权利提供方便。</w:t>
      </w:r>
    </w:p>
    <w:p w14:paraId="5CB3A6FE"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12.4    制造厂对所供货物进行机械运转试验和性能试验时，必须提前通知甲方。</w:t>
      </w:r>
    </w:p>
    <w:p w14:paraId="731A47D8"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31" w:name="_Toc291055283"/>
      <w:bookmarkStart w:id="232" w:name="_Toc453604302"/>
      <w:bookmarkStart w:id="233" w:name="_Toc292270554"/>
      <w:bookmarkStart w:id="234" w:name="_Toc28649"/>
      <w:bookmarkStart w:id="235" w:name="_Toc487900361"/>
      <w:r>
        <w:rPr>
          <w:rFonts w:ascii="宋体" w:eastAsia="宋体" w:hAnsi="宋体" w:cs="宋体" w:hint="eastAsia"/>
          <w:sz w:val="24"/>
        </w:rPr>
        <w:t>13   索赔</w:t>
      </w:r>
      <w:bookmarkEnd w:id="231"/>
      <w:bookmarkEnd w:id="232"/>
      <w:bookmarkEnd w:id="233"/>
      <w:bookmarkEnd w:id="234"/>
      <w:bookmarkEnd w:id="235"/>
    </w:p>
    <w:p w14:paraId="5243270C" w14:textId="77777777" w:rsidR="00B42070"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13.1   如果货物的质量、规格、数量、重量等与合同不符，或在第11.5规定的质量保证期内证实货物是有缺陷的，包括潜在的缺陷或使用不符合要求的材料，甲方有权根据有资质的质检机构的检验结果向乙方提出索赔。但责任应由保险公司或运输部门承担的除外。</w:t>
      </w:r>
    </w:p>
    <w:p w14:paraId="753DE1AE" w14:textId="77777777" w:rsidR="00B42070" w:rsidRDefault="00000000">
      <w:pPr>
        <w:spacing w:line="360" w:lineRule="auto"/>
        <w:ind w:left="900" w:hanging="900"/>
        <w:rPr>
          <w:rFonts w:ascii="宋体" w:eastAsia="宋体" w:hAnsi="宋体" w:cs="宋体" w:hint="eastAsia"/>
          <w:sz w:val="24"/>
        </w:rPr>
      </w:pPr>
      <w:bookmarkStart w:id="236" w:name="_Ref467378076"/>
      <w:r>
        <w:rPr>
          <w:rFonts w:ascii="宋体" w:eastAsia="宋体" w:hAnsi="宋体" w:cs="宋体" w:hint="eastAsia"/>
          <w:sz w:val="24"/>
        </w:rPr>
        <w:t>13.2   在根据合同第11条和第12条规定的检验期和质量保证期内，如果乙方对甲方提出的索赔负有责任，乙方应按照甲方同意的下列一种或多种方式解决索赔事宜：</w:t>
      </w:r>
      <w:bookmarkEnd w:id="236"/>
    </w:p>
    <w:p w14:paraId="6207C6BF"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5F607503"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13.2.2  根据货物低劣程度、损坏程度以及甲方所遭受损失的数额，经甲乙双方商定降低货物的价格，或由有权的部门评估，以降低后的价格或评估价格为准。</w:t>
      </w:r>
    </w:p>
    <w:p w14:paraId="1275D5F3"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13.2.3  用符合规格、质量和性能要求的新零件、部件或货物来更换有缺陷的部分或／和修补缺陷部分，乙方应承担一切费用和风险并负担甲方所发生的一切直接费用。同时，乙方应按合同第11条规定，相应延长修补或更换件的质量保证期。</w:t>
      </w:r>
    </w:p>
    <w:p w14:paraId="4D9D874B" w14:textId="77777777" w:rsidR="00B42070"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13.3    如果在甲方发出索赔通知后天内，乙方未作答复，上述索赔应视为已被乙方接受。如乙方未能在甲方提出索赔通知后天内或甲方同意的更长时间内，按照本合同第</w:t>
      </w:r>
      <w:r>
        <w:rPr>
          <w:rFonts w:ascii="宋体" w:eastAsia="宋体" w:hAnsi="宋体" w:cs="宋体" w:hint="eastAsia"/>
          <w:sz w:val="24"/>
        </w:rPr>
        <w:lastRenderedPageBreak/>
        <w:t>13.3.2条规定的任何一种方法解决索赔事宜，甲方将从合同款中扣回索赔金额。如果这些金额不足以补偿索赔金额，甲方有权向乙方提出不足部分的补偿。</w:t>
      </w:r>
    </w:p>
    <w:p w14:paraId="2F5C350B"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37" w:name="_Toc5533"/>
      <w:bookmarkStart w:id="238" w:name="_Toc292270555"/>
      <w:bookmarkStart w:id="239" w:name="_Toc291055284"/>
      <w:bookmarkStart w:id="240" w:name="_Toc453604303"/>
      <w:bookmarkStart w:id="241" w:name="_Toc487900362"/>
      <w:r>
        <w:rPr>
          <w:rFonts w:ascii="宋体" w:eastAsia="宋体" w:hAnsi="宋体" w:cs="宋体" w:hint="eastAsia"/>
          <w:sz w:val="24"/>
        </w:rPr>
        <w:t>14   迟延交货</w:t>
      </w:r>
      <w:bookmarkEnd w:id="237"/>
      <w:bookmarkEnd w:id="238"/>
      <w:bookmarkEnd w:id="239"/>
      <w:bookmarkEnd w:id="240"/>
      <w:bookmarkEnd w:id="241"/>
    </w:p>
    <w:p w14:paraId="7F6BB6F1" w14:textId="77777777" w:rsidR="00B42070" w:rsidRDefault="00000000">
      <w:pPr>
        <w:spacing w:line="360" w:lineRule="auto"/>
        <w:ind w:left="901" w:hanging="958"/>
        <w:rPr>
          <w:rFonts w:ascii="宋体" w:eastAsia="宋体" w:hAnsi="宋体" w:cs="宋体" w:hint="eastAsia"/>
          <w:sz w:val="24"/>
        </w:rPr>
      </w:pPr>
      <w:r>
        <w:rPr>
          <w:rFonts w:ascii="宋体" w:eastAsia="宋体" w:hAnsi="宋体" w:cs="宋体" w:hint="eastAsia"/>
          <w:sz w:val="24"/>
        </w:rPr>
        <w:t>14.1   乙方应按照“技术规格”中甲方规定的时间表交货和提供服务。</w:t>
      </w:r>
    </w:p>
    <w:p w14:paraId="6256347C" w14:textId="77777777" w:rsidR="00B42070" w:rsidRDefault="00000000">
      <w:pPr>
        <w:spacing w:line="360" w:lineRule="auto"/>
        <w:ind w:left="960" w:hanging="958"/>
        <w:rPr>
          <w:rFonts w:ascii="宋体" w:eastAsia="宋体" w:hAnsi="宋体" w:cs="宋体" w:hint="eastAsia"/>
          <w:sz w:val="24"/>
        </w:rPr>
      </w:pPr>
      <w:r>
        <w:rPr>
          <w:rFonts w:ascii="宋体" w:eastAsia="宋体" w:hAnsi="宋体" w:cs="宋体" w:hint="eastAsia"/>
          <w:sz w:val="24"/>
        </w:rPr>
        <w:t>14.2   如果乙方无正当理由迟延交货，甲方有权提出违约损失赔偿或解除合同。</w:t>
      </w:r>
    </w:p>
    <w:p w14:paraId="2028597B" w14:textId="77777777" w:rsidR="00B42070" w:rsidRDefault="00000000">
      <w:pPr>
        <w:spacing w:line="360" w:lineRule="auto"/>
        <w:ind w:left="960" w:hanging="958"/>
        <w:rPr>
          <w:rFonts w:ascii="宋体" w:eastAsia="宋体" w:hAnsi="宋体" w:cs="宋体" w:hint="eastAsia"/>
          <w:sz w:val="24"/>
        </w:rPr>
      </w:pPr>
      <w:r>
        <w:rPr>
          <w:rFonts w:ascii="宋体" w:eastAsia="宋体" w:hAnsi="宋体" w:cs="宋体" w:hint="eastAsia"/>
          <w:sz w:val="24"/>
        </w:rPr>
        <w:t>14.3   在履行合同过程中，如果乙方遇到不能按时交货和提供服务的情况，应及时以书面形式将不能按时交货的理由、预期延误时间通知甲方。甲方收到乙方通知后，认为其理由正当的，可酌情延长交货时间。</w:t>
      </w:r>
    </w:p>
    <w:p w14:paraId="46FD94C2"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42" w:name="_Toc292270556"/>
      <w:bookmarkStart w:id="243" w:name="_Toc453604304"/>
      <w:bookmarkStart w:id="244" w:name="_Toc487900363"/>
      <w:bookmarkStart w:id="245" w:name="_Toc26265"/>
      <w:bookmarkStart w:id="246" w:name="_Toc291055285"/>
      <w:r>
        <w:rPr>
          <w:rFonts w:ascii="宋体" w:eastAsia="宋体" w:hAnsi="宋体" w:cs="宋体" w:hint="eastAsia"/>
          <w:sz w:val="24"/>
        </w:rPr>
        <w:t>15   违约赔偿</w:t>
      </w:r>
      <w:bookmarkEnd w:id="242"/>
      <w:bookmarkEnd w:id="243"/>
      <w:bookmarkEnd w:id="244"/>
      <w:bookmarkEnd w:id="245"/>
      <w:bookmarkEnd w:id="246"/>
    </w:p>
    <w:p w14:paraId="09409E7C"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15.1    除合同第16条规定外，如果乙方没有按照合同规定的时间交货和提供服务，甲方可要求乙方支付违约金。违约金按每周迟交货物或未提供服务交货价的0.5%计收。但违约金的最高限额为迟交货物或没有提供服务的合同价的5%。一周按7天计算，不足7天按一周计算。如果达到最高限额，甲方有权解除合同。</w:t>
      </w:r>
    </w:p>
    <w:p w14:paraId="0F0CC3E1"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47" w:name="_Toc453604305"/>
      <w:bookmarkStart w:id="248" w:name="_Toc292270557"/>
      <w:bookmarkStart w:id="249" w:name="_Toc487900364"/>
      <w:bookmarkStart w:id="250" w:name="_Ref467378121"/>
      <w:bookmarkStart w:id="251" w:name="_Toc30157"/>
      <w:bookmarkStart w:id="252" w:name="_Toc291055286"/>
      <w:r>
        <w:rPr>
          <w:rFonts w:ascii="宋体" w:eastAsia="宋体" w:hAnsi="宋体" w:cs="宋体" w:hint="eastAsia"/>
          <w:sz w:val="24"/>
        </w:rPr>
        <w:t>16   不可抗力</w:t>
      </w:r>
      <w:bookmarkEnd w:id="247"/>
      <w:bookmarkEnd w:id="248"/>
      <w:bookmarkEnd w:id="249"/>
      <w:bookmarkEnd w:id="250"/>
      <w:bookmarkEnd w:id="251"/>
      <w:bookmarkEnd w:id="252"/>
    </w:p>
    <w:p w14:paraId="77C3577E"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16.1    如果双方中任何一方遭遇法律规定的不可抗力，致使合同履行受阻时，履行合同的期限应予延长，延长的期限应相当于不可抗力所影响的时间。</w:t>
      </w:r>
    </w:p>
    <w:p w14:paraId="1C0064E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16.2    受事故影响的一方应在不可抗力的事故发生后尽快书面形式通知另一方，并在事故发生后天内，将有关部门出具的证明文件送达另一方。</w:t>
      </w:r>
    </w:p>
    <w:p w14:paraId="562C9E28"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16.3</w:t>
      </w:r>
      <w:r>
        <w:rPr>
          <w:rFonts w:ascii="宋体" w:eastAsia="宋体" w:hAnsi="宋体" w:cs="宋体" w:hint="eastAsia"/>
          <w:sz w:val="24"/>
        </w:rPr>
        <w:tab/>
        <w:t>不可抗力使合同的某些内容有变更必要的， 双方应通过协商在日内达成进一步履行合同的协议，因不可抗力致使合同不能履行的，合同终止。</w:t>
      </w:r>
    </w:p>
    <w:p w14:paraId="08BC3801"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53" w:name="_Toc487900365"/>
      <w:bookmarkStart w:id="254" w:name="_Toc453604306"/>
      <w:bookmarkStart w:id="255" w:name="_Toc292270558"/>
      <w:bookmarkStart w:id="256" w:name="_Toc10341"/>
      <w:bookmarkStart w:id="257" w:name="_Toc291055287"/>
      <w:r>
        <w:rPr>
          <w:rFonts w:ascii="宋体" w:eastAsia="宋体" w:hAnsi="宋体" w:cs="宋体" w:hint="eastAsia"/>
          <w:sz w:val="24"/>
        </w:rPr>
        <w:t>17   税费</w:t>
      </w:r>
      <w:bookmarkEnd w:id="253"/>
      <w:bookmarkEnd w:id="254"/>
      <w:bookmarkEnd w:id="255"/>
      <w:bookmarkEnd w:id="256"/>
      <w:bookmarkEnd w:id="257"/>
    </w:p>
    <w:p w14:paraId="37BD3F2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17.1    与本合同有关的一切税费均适用中华人民共和国法律的相关规定。</w:t>
      </w:r>
    </w:p>
    <w:p w14:paraId="722D7FC1"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58" w:name="_Hlt487900425"/>
      <w:bookmarkStart w:id="259" w:name="_Toc292270559"/>
      <w:bookmarkStart w:id="260" w:name="_Toc291055288"/>
      <w:bookmarkStart w:id="261" w:name="_Toc453604307"/>
      <w:bookmarkStart w:id="262" w:name="_Toc487900366"/>
      <w:bookmarkStart w:id="263" w:name="_Toc31735"/>
      <w:bookmarkEnd w:id="258"/>
      <w:r>
        <w:rPr>
          <w:rFonts w:ascii="宋体" w:eastAsia="宋体" w:hAnsi="宋体" w:cs="宋体" w:hint="eastAsia"/>
          <w:sz w:val="24"/>
        </w:rPr>
        <w:t>18   仲裁</w:t>
      </w:r>
      <w:bookmarkEnd w:id="259"/>
      <w:bookmarkEnd w:id="260"/>
      <w:bookmarkEnd w:id="261"/>
      <w:bookmarkEnd w:id="262"/>
      <w:bookmarkEnd w:id="263"/>
    </w:p>
    <w:p w14:paraId="568B0A38"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18.1    甲乙双方应通过友好协商，解决在执行本合同中所发生的或与本合同有关的一切争端。如果协商不成的，任何一方均可申请北京仲裁委员会进行仲裁。</w:t>
      </w:r>
    </w:p>
    <w:p w14:paraId="2F13F0F8"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18.2    仲裁裁决应为最终裁决，对双方均具有约束力，当事人应当履行。当事人一方在规定时间内不履行仲裁机构的仲裁裁决的，另一方可以申请人民法院强制执行。</w:t>
      </w:r>
    </w:p>
    <w:p w14:paraId="2B101FC7"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lastRenderedPageBreak/>
        <w:t>18.3     仲裁费除仲裁机构另有裁决外，应由败诉方负担。</w:t>
      </w:r>
    </w:p>
    <w:p w14:paraId="249FEC49"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18.4     在仲裁期间，除正在进行仲裁的合同条款外，合同的其它部分应继续执行。</w:t>
      </w:r>
    </w:p>
    <w:p w14:paraId="263881F1"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64" w:name="_Toc453604308"/>
      <w:bookmarkStart w:id="265" w:name="_Toc291055289"/>
      <w:bookmarkStart w:id="266" w:name="_Toc23395"/>
      <w:bookmarkStart w:id="267" w:name="_Toc487900367"/>
      <w:bookmarkStart w:id="268" w:name="_Toc292270560"/>
      <w:r>
        <w:rPr>
          <w:rFonts w:ascii="宋体" w:eastAsia="宋体" w:hAnsi="宋体" w:cs="宋体" w:hint="eastAsia"/>
          <w:sz w:val="24"/>
        </w:rPr>
        <w:t>19   违约解除合同</w:t>
      </w:r>
      <w:bookmarkEnd w:id="264"/>
      <w:bookmarkEnd w:id="265"/>
      <w:bookmarkEnd w:id="266"/>
      <w:bookmarkEnd w:id="267"/>
      <w:bookmarkEnd w:id="268"/>
    </w:p>
    <w:p w14:paraId="60DDB0B9" w14:textId="77777777" w:rsidR="00B42070" w:rsidRDefault="00000000">
      <w:pPr>
        <w:spacing w:line="360" w:lineRule="auto"/>
        <w:ind w:left="958" w:hanging="958"/>
        <w:rPr>
          <w:rFonts w:ascii="宋体" w:eastAsia="宋体" w:hAnsi="宋体" w:cs="宋体" w:hint="eastAsia"/>
          <w:sz w:val="24"/>
        </w:rPr>
      </w:pPr>
      <w:bookmarkStart w:id="269" w:name="_Ref467378234"/>
      <w:r>
        <w:rPr>
          <w:rFonts w:ascii="宋体" w:eastAsia="宋体" w:hAnsi="宋体" w:cs="宋体" w:hint="eastAsia"/>
          <w:sz w:val="24"/>
        </w:rPr>
        <w:t>19.1    在乙方违约的情况下，甲方经政府采购监督管理部门同意后，可向乙方发出书面通知，部分或全部终止合同。同时保留向乙方追诉的权利。</w:t>
      </w:r>
      <w:bookmarkEnd w:id="269"/>
    </w:p>
    <w:p w14:paraId="33D18F8F"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19.1.1  乙方未能在合同规定的限期或甲方同意延长的限期内，提供全部或部分货物的； </w:t>
      </w:r>
    </w:p>
    <w:p w14:paraId="097D3F70"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19.1.2  乙方未能履行合同规定的其它主要义务的；</w:t>
      </w:r>
    </w:p>
    <w:p w14:paraId="24F7610A"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  甲方认为乙方在本合同履行过程中有腐败和欺诈行为的。</w:t>
      </w:r>
    </w:p>
    <w:p w14:paraId="41527CB2"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 “腐败行为”和“欺诈行为”定义如下:</w:t>
      </w:r>
    </w:p>
    <w:p w14:paraId="14869E1F"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19.1.3.1.1“腐败行为”是指提供/给予/接受或索取任何有价值的东西来影响甲方在合同签定、履行过程中的行为。</w:t>
      </w:r>
    </w:p>
    <w:p w14:paraId="0B6CBC7E"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19.1.3.1.2“欺诈行为”是指为了影响合同签定、履行过程中，以谎报事实的方法，损害甲方的利益的行为。</w:t>
      </w:r>
    </w:p>
    <w:p w14:paraId="6587EE36"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19.2    在甲方根据上述第19.1条规定，全部或部分解除合同之后，应当遵循诚实信用原则，以政府采购监督管理部门同意的方式，购买与未交付的货物类似的货物或服务，乙方应承担甲方购买类似货物或服务而产生的额外支出。部分解除合同的，乙方应继续履行合同中未解除的部分。</w:t>
      </w:r>
    </w:p>
    <w:p w14:paraId="2ACA6F8D"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70" w:name="_Toc6690"/>
      <w:bookmarkStart w:id="271" w:name="_Toc292270561"/>
      <w:bookmarkStart w:id="272" w:name="_Toc487900368"/>
      <w:bookmarkStart w:id="273" w:name="_Toc291055290"/>
      <w:bookmarkStart w:id="274" w:name="_Toc453604309"/>
      <w:r>
        <w:rPr>
          <w:rFonts w:ascii="宋体" w:eastAsia="宋体" w:hAnsi="宋体" w:cs="宋体" w:hint="eastAsia"/>
          <w:sz w:val="24"/>
        </w:rPr>
        <w:t>20   破产终止合同</w:t>
      </w:r>
      <w:bookmarkEnd w:id="270"/>
      <w:bookmarkEnd w:id="271"/>
      <w:bookmarkEnd w:id="272"/>
      <w:bookmarkEnd w:id="273"/>
      <w:bookmarkEnd w:id="274"/>
    </w:p>
    <w:p w14:paraId="33263736" w14:textId="77777777" w:rsidR="00B42070" w:rsidRDefault="00000000">
      <w:pPr>
        <w:spacing w:before="120" w:line="360" w:lineRule="auto"/>
        <w:ind w:left="960" w:hanging="960"/>
        <w:rPr>
          <w:rFonts w:ascii="宋体" w:eastAsia="宋体" w:hAnsi="宋体" w:cs="宋体" w:hint="eastAsia"/>
          <w:sz w:val="24"/>
        </w:rPr>
      </w:pPr>
      <w:r>
        <w:rPr>
          <w:rFonts w:ascii="宋体" w:eastAsia="宋体" w:hAnsi="宋体" w:cs="宋体" w:hint="eastAsia"/>
          <w:sz w:val="24"/>
        </w:rPr>
        <w:t>20.1    如果乙方破产或无清偿能力时，甲方经报政府采购监督管理部门同意后，可在任何时候以书面通知乙方，提出终止合同而不给乙方补偿。该合同的终止将不损害或影响甲方已经采取或将要采取的任何行动或补救措施的权利。</w:t>
      </w:r>
    </w:p>
    <w:p w14:paraId="5C20D4ED"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75" w:name="_Toc487900369"/>
      <w:bookmarkStart w:id="276" w:name="_Toc17546"/>
      <w:bookmarkStart w:id="277" w:name="_Toc291055291"/>
      <w:bookmarkStart w:id="278" w:name="_Toc292270562"/>
      <w:bookmarkStart w:id="279" w:name="_Toc453604310"/>
      <w:r>
        <w:rPr>
          <w:rFonts w:ascii="宋体" w:eastAsia="宋体" w:hAnsi="宋体" w:cs="宋体" w:hint="eastAsia"/>
          <w:sz w:val="24"/>
        </w:rPr>
        <w:t>21   转让和分包</w:t>
      </w:r>
      <w:bookmarkEnd w:id="275"/>
      <w:bookmarkEnd w:id="276"/>
      <w:bookmarkEnd w:id="277"/>
      <w:bookmarkEnd w:id="278"/>
      <w:bookmarkEnd w:id="279"/>
    </w:p>
    <w:p w14:paraId="72957EC8"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21.1    </w:t>
      </w:r>
      <w:r>
        <w:rPr>
          <w:rFonts w:ascii="宋体" w:eastAsia="宋体" w:hAnsi="宋体" w:cs="宋体" w:hint="eastAsia"/>
          <w:b/>
          <w:sz w:val="24"/>
        </w:rPr>
        <w:t>政府采购合同不能转让。</w:t>
      </w:r>
    </w:p>
    <w:p w14:paraId="6C2DB411"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21.2    经甲方和政府采购监督管理部门事先书面同意 乙方可以将合同项下非主体、非关键性工作分包给他人完成。接受分包的人应当具备相应的资格条件，并不得再次分包。分包不能解除乙方履行本合同的责任和义务。</w:t>
      </w:r>
    </w:p>
    <w:p w14:paraId="3061E24B"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80" w:name="_Toc22612"/>
      <w:bookmarkStart w:id="281" w:name="_Toc291055292"/>
      <w:bookmarkStart w:id="282" w:name="_Toc292270563"/>
      <w:bookmarkStart w:id="283" w:name="_Toc453604311"/>
      <w:bookmarkStart w:id="284" w:name="_Toc487900370"/>
      <w:r>
        <w:rPr>
          <w:rFonts w:ascii="宋体" w:eastAsia="宋体" w:hAnsi="宋体" w:cs="宋体" w:hint="eastAsia"/>
          <w:sz w:val="24"/>
        </w:rPr>
        <w:lastRenderedPageBreak/>
        <w:t>22   合同修改</w:t>
      </w:r>
      <w:bookmarkEnd w:id="280"/>
      <w:bookmarkEnd w:id="281"/>
      <w:bookmarkEnd w:id="282"/>
      <w:bookmarkEnd w:id="283"/>
      <w:bookmarkEnd w:id="284"/>
    </w:p>
    <w:p w14:paraId="3633234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22.1    甲方和乙方都不得擅自变更本合同，但合同继续履行将损害国家和社会公共利益的除外。如必须对合同条款进行改动时，由双方当事人提出书面的合同修改意见，并经政府采购监督管理部门同意后签署。</w:t>
      </w:r>
    </w:p>
    <w:p w14:paraId="62DE0275"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85" w:name="_Toc20260"/>
      <w:bookmarkStart w:id="286" w:name="_Toc292270564"/>
      <w:bookmarkStart w:id="287" w:name="_Toc487900371"/>
      <w:bookmarkStart w:id="288" w:name="_Toc453604312"/>
      <w:bookmarkStart w:id="289" w:name="_Toc291055293"/>
      <w:r>
        <w:rPr>
          <w:rFonts w:ascii="宋体" w:eastAsia="宋体" w:hAnsi="宋体" w:cs="宋体" w:hint="eastAsia"/>
          <w:sz w:val="24"/>
        </w:rPr>
        <w:t>23   通知</w:t>
      </w:r>
      <w:bookmarkEnd w:id="285"/>
      <w:bookmarkEnd w:id="286"/>
      <w:bookmarkEnd w:id="287"/>
      <w:bookmarkEnd w:id="288"/>
      <w:bookmarkEnd w:id="289"/>
    </w:p>
    <w:p w14:paraId="7A113943"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23.1    本合同任何一方给另一方的通知，都应以书面形式发送，而另一方也应以书面形式确认并发送到对方明确的地址。</w:t>
      </w:r>
    </w:p>
    <w:p w14:paraId="01CEBBBA"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90" w:name="_Toc21149"/>
      <w:bookmarkStart w:id="291" w:name="_Toc453604313"/>
      <w:bookmarkStart w:id="292" w:name="_Toc292270565"/>
      <w:bookmarkStart w:id="293" w:name="_Toc291055294"/>
      <w:bookmarkStart w:id="294" w:name="_Toc487900372"/>
      <w:r>
        <w:rPr>
          <w:rFonts w:ascii="宋体" w:eastAsia="宋体" w:hAnsi="宋体" w:cs="宋体" w:hint="eastAsia"/>
          <w:sz w:val="24"/>
        </w:rPr>
        <w:t>24   计量单位</w:t>
      </w:r>
      <w:bookmarkEnd w:id="290"/>
      <w:bookmarkEnd w:id="291"/>
      <w:bookmarkEnd w:id="292"/>
      <w:bookmarkEnd w:id="293"/>
      <w:bookmarkEnd w:id="294"/>
    </w:p>
    <w:p w14:paraId="73046FC3"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24.1   除技术规范中另有规定外,计量单位均使用国家法定计量单位。</w:t>
      </w:r>
    </w:p>
    <w:p w14:paraId="0C407798"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295" w:name="_Toc292270566"/>
      <w:bookmarkStart w:id="296" w:name="_Toc21798"/>
      <w:bookmarkStart w:id="297" w:name="_Toc453604314"/>
      <w:bookmarkStart w:id="298" w:name="_Toc291055295"/>
      <w:bookmarkStart w:id="299" w:name="_Toc487900373"/>
      <w:r>
        <w:rPr>
          <w:rFonts w:ascii="宋体" w:eastAsia="宋体" w:hAnsi="宋体" w:cs="宋体" w:hint="eastAsia"/>
          <w:sz w:val="24"/>
        </w:rPr>
        <w:t>25   适用法律</w:t>
      </w:r>
      <w:bookmarkEnd w:id="295"/>
      <w:bookmarkEnd w:id="296"/>
      <w:bookmarkEnd w:id="297"/>
      <w:bookmarkEnd w:id="298"/>
      <w:bookmarkEnd w:id="299"/>
    </w:p>
    <w:p w14:paraId="2038AE0E"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25.1   本合同应按照中华人民共和国的法律进行解释。</w:t>
      </w:r>
    </w:p>
    <w:p w14:paraId="397A0C87"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300" w:name="_Toc291494703"/>
      <w:bookmarkStart w:id="301" w:name="_Toc6303"/>
      <w:bookmarkStart w:id="302" w:name="_Toc453604315"/>
      <w:r>
        <w:rPr>
          <w:rFonts w:ascii="宋体" w:eastAsia="宋体" w:hAnsi="宋体" w:cs="宋体" w:hint="eastAsia"/>
          <w:sz w:val="24"/>
        </w:rPr>
        <w:t>26   履约保证金</w:t>
      </w:r>
      <w:bookmarkEnd w:id="300"/>
      <w:bookmarkEnd w:id="301"/>
      <w:bookmarkEnd w:id="302"/>
      <w:r>
        <w:rPr>
          <w:rFonts w:ascii="宋体" w:eastAsia="宋体" w:hAnsi="宋体" w:cs="宋体" w:hint="eastAsia"/>
          <w:sz w:val="24"/>
        </w:rPr>
        <w:t>(本项目不适用)</w:t>
      </w:r>
    </w:p>
    <w:p w14:paraId="1A3F6EC9" w14:textId="77777777" w:rsidR="00B42070"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26.1   乙方应按合同专用条款规定缴纳履约保证金。</w:t>
      </w:r>
    </w:p>
    <w:p w14:paraId="0E89E366" w14:textId="77777777" w:rsidR="00B42070"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26.2   履约保证金用于补偿甲方因乙方不能履行其合同义务而蒙受的损失。</w:t>
      </w:r>
    </w:p>
    <w:p w14:paraId="5AE57361" w14:textId="77777777" w:rsidR="00B42070"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26.3   履约保证金应使用本合同货币，按下述方式之一提交：</w:t>
      </w:r>
    </w:p>
    <w:p w14:paraId="2F883A57" w14:textId="77777777" w:rsidR="00B42070" w:rsidRDefault="00000000">
      <w:pPr>
        <w:spacing w:line="360" w:lineRule="auto"/>
        <w:ind w:leftChars="428" w:left="899"/>
        <w:rPr>
          <w:rFonts w:ascii="宋体" w:eastAsia="宋体" w:hAnsi="宋体" w:cs="宋体" w:hint="eastAsia"/>
          <w:sz w:val="24"/>
        </w:rPr>
      </w:pPr>
      <w:r>
        <w:rPr>
          <w:rFonts w:ascii="宋体" w:eastAsia="宋体" w:hAnsi="宋体" w:cs="宋体" w:hint="eastAsia"/>
          <w:sz w:val="24"/>
        </w:rPr>
        <w:t>甲方可接受的在中华人民共和国注册和营业的银行，按招标文件提供的格式，或其他甲方可接受的格式。</w:t>
      </w:r>
    </w:p>
    <w:p w14:paraId="1832D6E0" w14:textId="77777777" w:rsidR="00B42070"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26.4</w:t>
      </w:r>
      <w:r>
        <w:rPr>
          <w:rFonts w:ascii="宋体" w:eastAsia="宋体" w:hAnsi="宋体" w:cs="宋体" w:hint="eastAsia"/>
          <w:sz w:val="24"/>
        </w:rPr>
        <w:tab/>
        <w:t>履约保证金在法定的货物质量保证期期满前应完全有效。</w:t>
      </w:r>
    </w:p>
    <w:p w14:paraId="716A1CD9" w14:textId="77777777" w:rsidR="00B42070"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26.5   如果乙方未能按合同规定履行其义务，甲方有权从履约保证金中取得补偿。</w:t>
      </w:r>
    </w:p>
    <w:p w14:paraId="0EE1A9FF" w14:textId="77777777" w:rsidR="00B42070" w:rsidRDefault="00000000">
      <w:pPr>
        <w:pStyle w:val="3"/>
        <w:spacing w:before="100" w:beforeAutospacing="1" w:after="0" w:line="360" w:lineRule="auto"/>
        <w:ind w:left="902" w:hanging="902"/>
        <w:rPr>
          <w:rFonts w:ascii="宋体" w:eastAsia="宋体" w:hAnsi="宋体" w:cs="宋体" w:hint="eastAsia"/>
          <w:sz w:val="24"/>
        </w:rPr>
      </w:pPr>
      <w:bookmarkStart w:id="303" w:name="_Toc487900374"/>
      <w:bookmarkStart w:id="304" w:name="_Toc291055296"/>
      <w:bookmarkStart w:id="305" w:name="_Toc453604316"/>
      <w:bookmarkStart w:id="306" w:name="_Toc292270567"/>
      <w:bookmarkStart w:id="307" w:name="_Toc22310"/>
      <w:r>
        <w:rPr>
          <w:rFonts w:ascii="宋体" w:eastAsia="宋体" w:hAnsi="宋体" w:cs="宋体" w:hint="eastAsia"/>
          <w:sz w:val="24"/>
        </w:rPr>
        <w:t>27   合同生效</w:t>
      </w:r>
      <w:bookmarkEnd w:id="303"/>
      <w:r>
        <w:rPr>
          <w:rFonts w:ascii="宋体" w:eastAsia="宋体" w:hAnsi="宋体" w:cs="宋体" w:hint="eastAsia"/>
          <w:sz w:val="24"/>
        </w:rPr>
        <w:t>和其它</w:t>
      </w:r>
      <w:bookmarkEnd w:id="304"/>
      <w:bookmarkEnd w:id="305"/>
      <w:bookmarkEnd w:id="306"/>
      <w:bookmarkEnd w:id="307"/>
    </w:p>
    <w:p w14:paraId="0243442D"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27.1    政府采购项目的采购合同内容的确定应以招标文件和投标文件为基础，不得违背其实质性内容。政府采购项目的采购合同自签订之日起七个工作日内，甲方应当将合同副本报同级政府采购监督管理部门备案。合同将在双方签字盖章后开始生效。</w:t>
      </w:r>
    </w:p>
    <w:p w14:paraId="699B3016" w14:textId="77777777" w:rsidR="00B42070"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27.2    本合同一式</w:t>
      </w:r>
      <w:r>
        <w:rPr>
          <w:rFonts w:ascii="宋体" w:eastAsia="宋体" w:hAnsi="宋体" w:cs="宋体" w:hint="eastAsia"/>
          <w:sz w:val="24"/>
          <w:u w:val="single"/>
        </w:rPr>
        <w:t xml:space="preserve">    </w:t>
      </w:r>
      <w:r>
        <w:rPr>
          <w:rFonts w:ascii="宋体" w:eastAsia="宋体" w:hAnsi="宋体" w:cs="宋体" w:hint="eastAsia"/>
          <w:sz w:val="24"/>
        </w:rPr>
        <w:t>份，具有同等法律效力。</w:t>
      </w:r>
    </w:p>
    <w:p w14:paraId="0190AF9D" w14:textId="77777777" w:rsidR="00B42070" w:rsidRDefault="00000000">
      <w:pPr>
        <w:pStyle w:val="1"/>
        <w:keepNext w:val="0"/>
        <w:pageBreakBefore/>
        <w:spacing w:line="360" w:lineRule="auto"/>
        <w:jc w:val="center"/>
        <w:rPr>
          <w:rFonts w:ascii="宋体" w:eastAsia="宋体" w:hAnsi="宋体" w:cs="宋体" w:hint="eastAsia"/>
          <w:sz w:val="24"/>
          <w:szCs w:val="24"/>
        </w:rPr>
      </w:pPr>
      <w:bookmarkStart w:id="308" w:name="_Toc291055297"/>
      <w:bookmarkStart w:id="309" w:name="_Toc453604317"/>
      <w:bookmarkStart w:id="310" w:name="_Toc557"/>
      <w:bookmarkStart w:id="311" w:name="_Toc292270568"/>
      <w:r>
        <w:rPr>
          <w:rFonts w:ascii="宋体" w:eastAsia="宋体" w:hAnsi="宋体" w:cs="宋体" w:hint="eastAsia"/>
          <w:sz w:val="24"/>
          <w:szCs w:val="24"/>
        </w:rPr>
        <w:lastRenderedPageBreak/>
        <w:t>合同专用条款</w:t>
      </w:r>
      <w:bookmarkEnd w:id="308"/>
      <w:bookmarkEnd w:id="309"/>
      <w:bookmarkEnd w:id="310"/>
      <w:bookmarkEnd w:id="311"/>
    </w:p>
    <w:p w14:paraId="26ADC891" w14:textId="77777777" w:rsidR="00B42070" w:rsidRDefault="00000000">
      <w:pPr>
        <w:spacing w:before="120" w:line="360" w:lineRule="auto"/>
        <w:ind w:firstLineChars="200" w:firstLine="480"/>
        <w:rPr>
          <w:rFonts w:ascii="宋体" w:eastAsia="宋体" w:hAnsi="宋体" w:cs="宋体" w:hint="eastAsia"/>
          <w:sz w:val="24"/>
        </w:rPr>
      </w:pPr>
      <w:r>
        <w:rPr>
          <w:rFonts w:ascii="宋体" w:eastAsia="宋体" w:hAnsi="宋体" w:cs="宋体" w:hint="eastAsia"/>
          <w:sz w:val="24"/>
        </w:rPr>
        <w:t>合同专用条款是合同一般条款的补充和修改。如果两者之间有抵触，应以专用条款为准。合同专用条款的序号将与合同一般条款序号相对应。</w:t>
      </w:r>
    </w:p>
    <w:p w14:paraId="73F434CC" w14:textId="77777777" w:rsidR="00B42070" w:rsidRDefault="00000000">
      <w:pPr>
        <w:numPr>
          <w:ilvl w:val="0"/>
          <w:numId w:val="3"/>
        </w:numPr>
        <w:spacing w:before="120" w:line="360" w:lineRule="auto"/>
        <w:rPr>
          <w:rFonts w:ascii="宋体" w:eastAsia="宋体" w:hAnsi="宋体" w:cs="宋体" w:hint="eastAsia"/>
          <w:sz w:val="24"/>
        </w:rPr>
      </w:pPr>
      <w:r>
        <w:rPr>
          <w:rFonts w:ascii="宋体" w:eastAsia="宋体" w:hAnsi="宋体" w:cs="宋体" w:hint="eastAsia"/>
          <w:sz w:val="24"/>
        </w:rPr>
        <w:t>定义</w:t>
      </w:r>
    </w:p>
    <w:p w14:paraId="7A9A5E72"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1.1(5) 甲方：本合同甲方系指：</w:t>
      </w:r>
    </w:p>
    <w:p w14:paraId="0F26260A"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1.1(6) 乙方：本合同乙方系指：</w:t>
      </w:r>
    </w:p>
    <w:p w14:paraId="458E1364"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1.1(7) 现场：本合同项下的安装和运行地点位于：</w:t>
      </w:r>
    </w:p>
    <w:p w14:paraId="768AC149"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6、交货方式</w:t>
      </w:r>
    </w:p>
    <w:p w14:paraId="4426052E" w14:textId="77777777" w:rsidR="00B42070" w:rsidRDefault="00000000">
      <w:pPr>
        <w:spacing w:before="120" w:line="360" w:lineRule="auto"/>
        <w:rPr>
          <w:rFonts w:ascii="宋体" w:eastAsia="宋体" w:hAnsi="宋体" w:cs="宋体" w:hint="eastAsia"/>
          <w:sz w:val="24"/>
        </w:rPr>
      </w:pPr>
      <w:r>
        <w:rPr>
          <w:rFonts w:ascii="宋体" w:eastAsia="宋体" w:hAnsi="宋体" w:cs="宋体" w:hint="eastAsia"/>
          <w:sz w:val="24"/>
        </w:rPr>
        <w:t>6.1　本合同项下的货物交货方式为：</w:t>
      </w:r>
      <w:r>
        <w:rPr>
          <w:rFonts w:ascii="宋体" w:eastAsia="宋体" w:hAnsi="宋体" w:cs="宋体" w:hint="eastAsia"/>
          <w:sz w:val="24"/>
          <w:u w:val="single"/>
        </w:rPr>
        <w:t>适用合同条款6.1.1。</w:t>
      </w:r>
    </w:p>
    <w:p w14:paraId="01A192B3" w14:textId="77777777" w:rsidR="00B42070"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9、付款条件：</w:t>
      </w:r>
    </w:p>
    <w:p w14:paraId="2E85A077" w14:textId="77777777" w:rsidR="00B42070" w:rsidRDefault="00000000">
      <w:pPr>
        <w:spacing w:before="120" w:line="360" w:lineRule="auto"/>
        <w:ind w:left="360" w:hangingChars="150" w:hanging="360"/>
        <w:rPr>
          <w:rFonts w:ascii="宋体" w:eastAsia="宋体" w:hAnsi="宋体" w:cs="宋体" w:hint="eastAsia"/>
          <w:sz w:val="24"/>
          <w:u w:val="single"/>
        </w:rPr>
      </w:pPr>
      <w:r>
        <w:rPr>
          <w:rFonts w:ascii="宋体" w:eastAsia="宋体" w:hAnsi="宋体" w:cs="宋体" w:hint="eastAsia"/>
          <w:sz w:val="24"/>
        </w:rPr>
        <w:t>9.1</w:t>
      </w:r>
      <w:r>
        <w:rPr>
          <w:rFonts w:ascii="宋体" w:eastAsia="宋体" w:hAnsi="宋体" w:cs="宋体" w:hint="eastAsia"/>
          <w:sz w:val="24"/>
          <w:u w:val="single"/>
        </w:rPr>
        <w:t>自合同生效之日起 30 个工作日内，甲方向乙方支付合同总额的 50% 首付款；</w:t>
      </w:r>
    </w:p>
    <w:p w14:paraId="5769BAFD" w14:textId="77777777" w:rsidR="00B42070" w:rsidRDefault="00000000">
      <w:pPr>
        <w:spacing w:before="120" w:line="360" w:lineRule="auto"/>
        <w:ind w:left="360" w:hangingChars="150" w:hanging="360"/>
        <w:rPr>
          <w:rFonts w:ascii="宋体" w:eastAsia="宋体" w:hAnsi="宋体" w:cs="宋体" w:hint="eastAsia"/>
          <w:sz w:val="24"/>
        </w:rPr>
      </w:pPr>
      <w:r>
        <w:rPr>
          <w:rFonts w:ascii="宋体" w:eastAsia="宋体" w:hAnsi="宋体" w:cs="宋体" w:hint="eastAsia"/>
          <w:sz w:val="24"/>
        </w:rPr>
        <w:t>9.2</w:t>
      </w:r>
      <w:r>
        <w:rPr>
          <w:rFonts w:ascii="宋体" w:eastAsia="宋体" w:hAnsi="宋体" w:cs="宋体" w:hint="eastAsia"/>
          <w:sz w:val="24"/>
          <w:u w:val="single"/>
        </w:rPr>
        <w:t>项目验收合格后，由甲方委托评审单位完成结算评审，乙方向甲方交纳结算审定金额的3%作为质量保证金后，甲方按照结算审定金额支付剩余尾款。待质保期满（竣工验收合格之日起12个月）、无质量问题一次性返还质保金。(具体付款时间以财政拨付资金时间为准）</w:t>
      </w:r>
    </w:p>
    <w:p w14:paraId="0E376560" w14:textId="77777777" w:rsidR="00B42070" w:rsidRDefault="00000000">
      <w:pPr>
        <w:spacing w:before="120" w:line="360" w:lineRule="auto"/>
        <w:ind w:left="360" w:hangingChars="150" w:hanging="360"/>
        <w:rPr>
          <w:rFonts w:ascii="宋体" w:eastAsia="宋体" w:hAnsi="宋体" w:cs="宋体" w:hint="eastAsia"/>
          <w:sz w:val="24"/>
        </w:rPr>
      </w:pPr>
      <w:r>
        <w:rPr>
          <w:rFonts w:ascii="宋体" w:eastAsia="宋体" w:hAnsi="宋体" w:cs="宋体" w:hint="eastAsia"/>
          <w:sz w:val="24"/>
        </w:rPr>
        <w:t>11、质量保证：</w:t>
      </w:r>
    </w:p>
    <w:p w14:paraId="7E38CD6B"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11.3乙方在收到通知后</w:t>
      </w:r>
      <w:r>
        <w:rPr>
          <w:rFonts w:ascii="宋体" w:eastAsia="宋体" w:hAnsi="宋体" w:cs="宋体" w:hint="eastAsia"/>
          <w:sz w:val="24"/>
          <w:u w:val="single"/>
        </w:rPr>
        <w:t xml:space="preserve"> 1 </w:t>
      </w:r>
      <w:r>
        <w:rPr>
          <w:rFonts w:ascii="宋体" w:eastAsia="宋体" w:hAnsi="宋体" w:cs="宋体" w:hint="eastAsia"/>
          <w:sz w:val="24"/>
        </w:rPr>
        <w:t>天内应免费维修或更换有缺陷的货物或部件。</w:t>
      </w:r>
    </w:p>
    <w:p w14:paraId="642D6EE4" w14:textId="77777777" w:rsidR="00B42070" w:rsidRDefault="00000000">
      <w:pPr>
        <w:spacing w:line="360" w:lineRule="auto"/>
        <w:ind w:left="360" w:hangingChars="150" w:hanging="360"/>
        <w:rPr>
          <w:rFonts w:ascii="宋体" w:eastAsia="宋体" w:hAnsi="宋体" w:cs="宋体" w:hint="eastAsia"/>
          <w:sz w:val="24"/>
        </w:rPr>
      </w:pPr>
      <w:r>
        <w:rPr>
          <w:rFonts w:ascii="宋体" w:eastAsia="宋体" w:hAnsi="宋体" w:cs="宋体" w:hint="eastAsia"/>
          <w:sz w:val="24"/>
        </w:rPr>
        <w:t>11.4如果乙方在收到通知后</w:t>
      </w:r>
      <w:r>
        <w:rPr>
          <w:rFonts w:ascii="宋体" w:eastAsia="宋体" w:hAnsi="宋体" w:cs="宋体" w:hint="eastAsia"/>
          <w:sz w:val="24"/>
          <w:u w:val="single"/>
        </w:rPr>
        <w:t xml:space="preserve"> 1 </w:t>
      </w:r>
      <w:r>
        <w:rPr>
          <w:rFonts w:ascii="宋体" w:eastAsia="宋体" w:hAnsi="宋体" w:cs="宋体" w:hint="eastAsia"/>
          <w:sz w:val="24"/>
        </w:rPr>
        <w:t>天内没有弥补缺陷，甲方可采取必要的补救措施，但风险和费用将由乙方承担</w:t>
      </w:r>
    </w:p>
    <w:p w14:paraId="3E0405C2" w14:textId="77777777" w:rsidR="00B42070" w:rsidRDefault="00000000">
      <w:pPr>
        <w:spacing w:line="360" w:lineRule="auto"/>
        <w:rPr>
          <w:rFonts w:ascii="宋体" w:eastAsia="宋体" w:hAnsi="宋体" w:cs="宋体" w:hint="eastAsia"/>
          <w:b/>
          <w:sz w:val="24"/>
        </w:rPr>
      </w:pPr>
      <w:r>
        <w:rPr>
          <w:rFonts w:ascii="宋体" w:eastAsia="宋体" w:hAnsi="宋体" w:cs="宋体" w:hint="eastAsia"/>
          <w:sz w:val="24"/>
        </w:rPr>
        <w:t>11.5合同项下的质量保证期为自通过最终验收起</w:t>
      </w:r>
      <w:r>
        <w:rPr>
          <w:rFonts w:ascii="宋体" w:eastAsia="宋体" w:hAnsi="宋体" w:cs="宋体" w:hint="eastAsia"/>
          <w:sz w:val="24"/>
          <w:u w:val="single"/>
        </w:rPr>
        <w:t xml:space="preserve"> 12 </w:t>
      </w:r>
      <w:r>
        <w:rPr>
          <w:rFonts w:ascii="宋体" w:eastAsia="宋体" w:hAnsi="宋体" w:cs="宋体" w:hint="eastAsia"/>
          <w:sz w:val="24"/>
        </w:rPr>
        <w:t>个月</w:t>
      </w:r>
      <w:r>
        <w:rPr>
          <w:rFonts w:ascii="宋体" w:eastAsia="宋体" w:hAnsi="宋体" w:cs="宋体" w:hint="eastAsia"/>
          <w:b/>
          <w:sz w:val="24"/>
        </w:rPr>
        <w:t>（如有特殊要求，则以“技术规格”中的要求为准）。</w:t>
      </w:r>
    </w:p>
    <w:p w14:paraId="3B5DB0A7"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12、检验和验收：</w:t>
      </w:r>
    </w:p>
    <w:p w14:paraId="144ED3F5" w14:textId="77777777" w:rsidR="00B42070" w:rsidRDefault="00000000">
      <w:pPr>
        <w:spacing w:line="360" w:lineRule="auto"/>
        <w:ind w:left="360" w:hangingChars="150" w:hanging="360"/>
        <w:rPr>
          <w:rFonts w:ascii="宋体" w:eastAsia="宋体" w:hAnsi="宋体" w:cs="宋体" w:hint="eastAsia"/>
          <w:sz w:val="24"/>
          <w:u w:val="single"/>
        </w:rPr>
      </w:pPr>
      <w:r>
        <w:rPr>
          <w:rFonts w:ascii="宋体" w:eastAsia="宋体" w:hAnsi="宋体" w:cs="宋体" w:hint="eastAsia"/>
          <w:sz w:val="24"/>
        </w:rPr>
        <w:t>12.2</w:t>
      </w:r>
      <w:r>
        <w:rPr>
          <w:rFonts w:ascii="宋体" w:eastAsia="宋体" w:hAnsi="宋体" w:cs="宋体" w:hint="eastAsia"/>
          <w:sz w:val="24"/>
          <w:u w:val="single"/>
        </w:rPr>
        <w:t xml:space="preserve"> 货物运抵现场后，甲方应在    天内组织验收，达到线上100%实施数据记录，包含设备启用时间、拍照功能、报警功能；线下100%抽查，包含设备质量安装、设备功能测试，验收合格后，签署验收意见。</w:t>
      </w:r>
    </w:p>
    <w:p w14:paraId="2F2616F3"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13、索赔：</w:t>
      </w:r>
    </w:p>
    <w:p w14:paraId="634B43EA"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lastRenderedPageBreak/>
        <w:t>13.3</w:t>
      </w:r>
      <w:r>
        <w:rPr>
          <w:rFonts w:ascii="宋体" w:eastAsia="宋体" w:hAnsi="宋体" w:cs="宋体" w:hint="eastAsia"/>
          <w:sz w:val="24"/>
        </w:rPr>
        <w:tab/>
        <w:t>索赔通知期限：    天。</w:t>
      </w:r>
    </w:p>
    <w:p w14:paraId="59794777"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16、不可抗力：</w:t>
      </w:r>
    </w:p>
    <w:p w14:paraId="1CB789CF" w14:textId="77777777" w:rsidR="00B42070" w:rsidRDefault="00000000">
      <w:pPr>
        <w:spacing w:line="360" w:lineRule="auto"/>
        <w:ind w:left="360" w:hangingChars="150" w:hanging="360"/>
        <w:rPr>
          <w:rFonts w:ascii="宋体" w:eastAsia="宋体" w:hAnsi="宋体" w:cs="宋体" w:hint="eastAsia"/>
          <w:sz w:val="24"/>
        </w:rPr>
      </w:pPr>
      <w:r>
        <w:rPr>
          <w:rFonts w:ascii="宋体" w:eastAsia="宋体" w:hAnsi="宋体" w:cs="宋体" w:hint="eastAsia"/>
          <w:sz w:val="24"/>
        </w:rPr>
        <w:t>16.2受事故影响的一方应在不可抗力的事故发生后尽快书面形式通知另一方，并在事故发生后天内，将有关部门出具的证明文件送达另一方。</w:t>
      </w:r>
    </w:p>
    <w:p w14:paraId="482E7B0D" w14:textId="77777777" w:rsidR="00B42070" w:rsidRDefault="00000000">
      <w:pPr>
        <w:spacing w:line="360" w:lineRule="auto"/>
        <w:ind w:left="360" w:hangingChars="150" w:hanging="360"/>
        <w:rPr>
          <w:rFonts w:ascii="宋体" w:eastAsia="宋体" w:hAnsi="宋体" w:cs="宋体" w:hint="eastAsia"/>
          <w:sz w:val="24"/>
        </w:rPr>
      </w:pPr>
      <w:r>
        <w:rPr>
          <w:rFonts w:ascii="宋体" w:eastAsia="宋体" w:hAnsi="宋体" w:cs="宋体" w:hint="eastAsia"/>
          <w:sz w:val="24"/>
        </w:rPr>
        <w:t>16.3不可抗力使合同的某些内容有变更必要的， 双方应通过协商在天内达成进一步履行合同的协议，因不可抗力致使合同不能履行的，合同终止。</w:t>
      </w:r>
    </w:p>
    <w:p w14:paraId="3A338C0C"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26、履约保证金：</w:t>
      </w:r>
    </w:p>
    <w:p w14:paraId="66907888"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26.1提交履约保证金的时间：</w:t>
      </w:r>
      <w:r>
        <w:rPr>
          <w:rFonts w:ascii="宋体" w:eastAsia="宋体" w:hAnsi="宋体" w:cs="宋体" w:hint="eastAsia"/>
          <w:sz w:val="24"/>
          <w:u w:val="single"/>
        </w:rPr>
        <w:t>/</w:t>
      </w:r>
    </w:p>
    <w:p w14:paraId="4F6CE0E2" w14:textId="77777777" w:rsidR="00B42070" w:rsidRDefault="00000000">
      <w:pPr>
        <w:spacing w:line="360" w:lineRule="auto"/>
        <w:ind w:leftChars="251" w:left="1079" w:hangingChars="230" w:hanging="552"/>
        <w:rPr>
          <w:rFonts w:ascii="宋体" w:eastAsia="宋体" w:hAnsi="宋体" w:cs="宋体" w:hint="eastAsia"/>
          <w:i/>
          <w:sz w:val="24"/>
          <w:bdr w:val="single" w:sz="4" w:space="0" w:color="auto"/>
        </w:rPr>
      </w:pPr>
      <w:r>
        <w:rPr>
          <w:rFonts w:ascii="宋体" w:eastAsia="宋体" w:hAnsi="宋体" w:cs="宋体" w:hint="eastAsia"/>
          <w:sz w:val="24"/>
        </w:rPr>
        <w:t>履约保证金金额：</w:t>
      </w:r>
      <w:r>
        <w:rPr>
          <w:rFonts w:ascii="宋体" w:eastAsia="宋体" w:hAnsi="宋体" w:cs="宋体" w:hint="eastAsia"/>
          <w:sz w:val="24"/>
          <w:u w:val="single"/>
        </w:rPr>
        <w:t>/</w:t>
      </w:r>
    </w:p>
    <w:p w14:paraId="1EFC1206" w14:textId="77777777" w:rsidR="00B42070" w:rsidRDefault="00000000">
      <w:pPr>
        <w:spacing w:line="360" w:lineRule="auto"/>
        <w:rPr>
          <w:rFonts w:ascii="宋体" w:eastAsia="宋体" w:hAnsi="宋体" w:cs="宋体" w:hint="eastAsia"/>
          <w:sz w:val="24"/>
        </w:rPr>
      </w:pPr>
      <w:r>
        <w:rPr>
          <w:rFonts w:ascii="宋体" w:eastAsia="宋体" w:hAnsi="宋体" w:cs="宋体" w:hint="eastAsia"/>
          <w:sz w:val="24"/>
        </w:rPr>
        <w:t>27、合同生效和其它</w:t>
      </w:r>
    </w:p>
    <w:p w14:paraId="474C3470" w14:textId="77777777" w:rsidR="00B42070" w:rsidRDefault="00000000">
      <w:pPr>
        <w:spacing w:before="119" w:line="400" w:lineRule="exact"/>
        <w:rPr>
          <w:rFonts w:ascii="宋体" w:eastAsia="宋体" w:hAnsi="宋体" w:cs="宋体" w:hint="eastAsia"/>
        </w:rPr>
        <w:sectPr w:rsidR="00B42070">
          <w:pgSz w:w="11907" w:h="16840"/>
          <w:pgMar w:top="1440" w:right="1080" w:bottom="1440" w:left="1080" w:header="878" w:footer="886" w:gutter="0"/>
          <w:cols w:space="720"/>
        </w:sectPr>
      </w:pPr>
      <w:r>
        <w:rPr>
          <w:rFonts w:ascii="宋体" w:eastAsia="宋体" w:hAnsi="宋体" w:cs="宋体" w:hint="eastAsia"/>
          <w:sz w:val="24"/>
        </w:rPr>
        <w:t>27.2 本合同一式</w:t>
      </w:r>
      <w:r>
        <w:rPr>
          <w:rFonts w:ascii="宋体" w:eastAsia="宋体" w:hAnsi="宋体" w:cs="宋体" w:hint="eastAsia"/>
          <w:sz w:val="24"/>
          <w:u w:val="single"/>
        </w:rPr>
        <w:t xml:space="preserve">    </w:t>
      </w:r>
      <w:r>
        <w:rPr>
          <w:rFonts w:ascii="宋体" w:eastAsia="宋体" w:hAnsi="宋体" w:cs="宋体" w:hint="eastAsia"/>
          <w:sz w:val="24"/>
        </w:rPr>
        <w:t>份，具有同等法律效力。甲方和乙方各执份。</w:t>
      </w:r>
      <w:r>
        <w:rPr>
          <w:rFonts w:ascii="宋体" w:eastAsia="宋体" w:hAnsi="宋体" w:cs="宋体" w:hint="eastAsia"/>
          <w:b/>
          <w:sz w:val="24"/>
        </w:rPr>
        <w:t>（如有特殊要求，则以“技术规格”中的要求为准）</w:t>
      </w:r>
      <w:bookmarkEnd w:id="137"/>
      <w:bookmarkEnd w:id="138"/>
      <w:bookmarkEnd w:id="139"/>
      <w:bookmarkEnd w:id="140"/>
    </w:p>
    <w:p w14:paraId="518498BC" w14:textId="77777777" w:rsidR="00B42070" w:rsidRDefault="00B42070">
      <w:pPr>
        <w:rPr>
          <w:rFonts w:ascii="宋体" w:eastAsia="宋体" w:hAnsi="宋体" w:cs="宋体" w:hint="eastAsia"/>
        </w:rPr>
      </w:pPr>
    </w:p>
    <w:p w14:paraId="66E43B49" w14:textId="77777777" w:rsidR="00B42070" w:rsidRDefault="00B42070">
      <w:pPr>
        <w:spacing w:line="360" w:lineRule="auto"/>
        <w:rPr>
          <w:rFonts w:ascii="宋体" w:eastAsia="宋体" w:hAnsi="宋体" w:cs="宋体" w:hint="eastAsia"/>
          <w:b/>
          <w:snapToGrid/>
          <w:color w:val="auto"/>
          <w:sz w:val="28"/>
          <w:szCs w:val="28"/>
        </w:rPr>
      </w:pPr>
    </w:p>
    <w:p w14:paraId="5CC35B4D" w14:textId="77777777" w:rsidR="00B42070" w:rsidRDefault="00000000">
      <w:pPr>
        <w:pStyle w:val="1"/>
        <w:spacing w:after="0"/>
        <w:jc w:val="center"/>
        <w:rPr>
          <w:rFonts w:ascii="宋体" w:eastAsia="宋体" w:hAnsi="宋体" w:cs="宋体" w:hint="eastAsia"/>
        </w:rPr>
      </w:pPr>
      <w:bookmarkStart w:id="312" w:name="_Toc25198"/>
      <w:r>
        <w:rPr>
          <w:rFonts w:ascii="宋体" w:eastAsia="宋体" w:hAnsi="宋体" w:cs="宋体" w:hint="eastAsia"/>
        </w:rPr>
        <w:t>第七章   投标文件格式</w:t>
      </w:r>
      <w:bookmarkEnd w:id="312"/>
    </w:p>
    <w:p w14:paraId="4D927582" w14:textId="77777777" w:rsidR="00B42070" w:rsidRDefault="00B42070">
      <w:pPr>
        <w:spacing w:line="252" w:lineRule="auto"/>
        <w:rPr>
          <w:rFonts w:ascii="宋体" w:eastAsia="宋体" w:hAnsi="宋体" w:cs="宋体" w:hint="eastAsia"/>
          <w:color w:val="auto"/>
        </w:rPr>
      </w:pPr>
    </w:p>
    <w:p w14:paraId="06B2E295" w14:textId="77777777" w:rsidR="00B42070" w:rsidRDefault="00B42070">
      <w:pPr>
        <w:spacing w:line="253" w:lineRule="auto"/>
        <w:rPr>
          <w:rFonts w:ascii="宋体" w:eastAsia="宋体" w:hAnsi="宋体" w:cs="宋体" w:hint="eastAsia"/>
          <w:color w:val="auto"/>
        </w:rPr>
      </w:pPr>
    </w:p>
    <w:p w14:paraId="17AB2641" w14:textId="77777777" w:rsidR="00B42070" w:rsidRDefault="00000000">
      <w:pPr>
        <w:spacing w:before="78" w:line="220" w:lineRule="auto"/>
        <w:ind w:left="154"/>
        <w:outlineLvl w:val="1"/>
        <w:rPr>
          <w:rFonts w:ascii="宋体" w:eastAsia="宋体" w:hAnsi="宋体" w:cs="宋体" w:hint="eastAsia"/>
          <w:color w:val="auto"/>
          <w:sz w:val="24"/>
          <w:szCs w:val="24"/>
        </w:rPr>
      </w:pPr>
      <w:bookmarkStart w:id="313" w:name="_Toc164412208"/>
      <w:bookmarkStart w:id="314" w:name="_Toc24939"/>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投标人编制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文件须知</w:t>
      </w:r>
      <w:bookmarkEnd w:id="313"/>
      <w:bookmarkEnd w:id="314"/>
    </w:p>
    <w:p w14:paraId="1BE740F7" w14:textId="77777777" w:rsidR="00B42070" w:rsidRDefault="00000000">
      <w:pPr>
        <w:spacing w:before="181" w:line="313" w:lineRule="auto"/>
        <w:ind w:left="150" w:right="1" w:firstLine="18"/>
        <w:rPr>
          <w:rFonts w:ascii="宋体" w:eastAsia="宋体" w:hAnsi="宋体" w:cs="宋体" w:hint="eastAsia"/>
          <w:color w:val="auto"/>
          <w:sz w:val="24"/>
          <w:szCs w:val="24"/>
        </w:rPr>
      </w:pPr>
      <w:r>
        <w:rPr>
          <w:rFonts w:ascii="宋体" w:eastAsia="宋体" w:hAnsi="宋体" w:cs="宋体" w:hint="eastAsia"/>
          <w:color w:val="auto"/>
          <w:spacing w:val="12"/>
          <w:sz w:val="24"/>
          <w:szCs w:val="24"/>
        </w:rPr>
        <w:t>1、投</w:t>
      </w:r>
      <w:r>
        <w:rPr>
          <w:rFonts w:ascii="宋体" w:eastAsia="宋体" w:hAnsi="宋体" w:cs="宋体" w:hint="eastAsia"/>
          <w:color w:val="auto"/>
          <w:spacing w:val="10"/>
          <w:sz w:val="24"/>
          <w:szCs w:val="24"/>
        </w:rPr>
        <w:t>标</w:t>
      </w:r>
      <w:r>
        <w:rPr>
          <w:rFonts w:ascii="宋体" w:eastAsia="宋体" w:hAnsi="宋体" w:cs="宋体" w:hint="eastAsia"/>
          <w:color w:val="auto"/>
          <w:spacing w:val="6"/>
          <w:sz w:val="24"/>
          <w:szCs w:val="24"/>
        </w:rPr>
        <w:t>人按照本部分的顺序编制投标文件(资格证明文件)、投标文件(商务技术文</w:t>
      </w:r>
      <w:r>
        <w:rPr>
          <w:rFonts w:ascii="宋体" w:eastAsia="宋体" w:hAnsi="宋体" w:cs="宋体" w:hint="eastAsia"/>
          <w:color w:val="auto"/>
          <w:spacing w:val="-4"/>
          <w:sz w:val="24"/>
          <w:szCs w:val="24"/>
        </w:rPr>
        <w:t>件)，编制</w:t>
      </w:r>
      <w:r>
        <w:rPr>
          <w:rFonts w:ascii="宋体" w:eastAsia="宋体" w:hAnsi="宋体" w:cs="宋体" w:hint="eastAsia"/>
          <w:color w:val="auto"/>
          <w:spacing w:val="-3"/>
          <w:sz w:val="24"/>
          <w:szCs w:val="24"/>
        </w:rPr>
        <w:t>中</w:t>
      </w:r>
      <w:r>
        <w:rPr>
          <w:rFonts w:ascii="宋体" w:eastAsia="宋体" w:hAnsi="宋体" w:cs="宋体" w:hint="eastAsia"/>
          <w:color w:val="auto"/>
          <w:spacing w:val="-2"/>
          <w:sz w:val="24"/>
          <w:szCs w:val="24"/>
        </w:rPr>
        <w:t>涉及格式资料的，应按照本部分提供的内容和格式(所有表格的格式可扩</w:t>
      </w:r>
      <w:r>
        <w:rPr>
          <w:rFonts w:ascii="宋体" w:eastAsia="宋体" w:hAnsi="宋体" w:cs="宋体" w:hint="eastAsia"/>
          <w:color w:val="auto"/>
          <w:spacing w:val="11"/>
          <w:sz w:val="24"/>
          <w:szCs w:val="24"/>
        </w:rPr>
        <w:t>展)填写提交。</w:t>
      </w:r>
    </w:p>
    <w:p w14:paraId="11B403CC" w14:textId="77777777" w:rsidR="00B42070" w:rsidRDefault="00000000">
      <w:pPr>
        <w:spacing w:before="181" w:line="219" w:lineRule="auto"/>
        <w:ind w:left="160"/>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、全部声明和问题的回答及所附材料必须是真实的、准确的和完整的。</w:t>
      </w:r>
    </w:p>
    <w:p w14:paraId="42026833" w14:textId="77777777" w:rsidR="00B42070" w:rsidRDefault="00B42070">
      <w:pPr>
        <w:pStyle w:val="4"/>
        <w:rPr>
          <w:rFonts w:ascii="宋体" w:eastAsia="宋体" w:hAnsi="宋体" w:cs="宋体" w:hint="eastAsia"/>
          <w:color w:val="auto"/>
          <w:spacing w:val="-1"/>
          <w:sz w:val="24"/>
          <w:szCs w:val="24"/>
        </w:rPr>
      </w:pPr>
    </w:p>
    <w:p w14:paraId="7164441E" w14:textId="77777777" w:rsidR="00B42070" w:rsidRDefault="00B42070">
      <w:pPr>
        <w:rPr>
          <w:rFonts w:ascii="宋体" w:eastAsia="宋体" w:hAnsi="宋体" w:cs="宋体" w:hint="eastAsia"/>
        </w:rPr>
      </w:pPr>
    </w:p>
    <w:p w14:paraId="2E9619B4" w14:textId="77777777" w:rsidR="00B42070" w:rsidRDefault="00B42070">
      <w:pPr>
        <w:rPr>
          <w:rFonts w:ascii="宋体" w:eastAsia="宋体" w:hAnsi="宋体" w:cs="宋体" w:hint="eastAsia"/>
          <w:color w:val="auto"/>
        </w:rPr>
        <w:sectPr w:rsidR="00B42070">
          <w:pgSz w:w="11907" w:h="16840"/>
          <w:pgMar w:top="1440" w:right="1080" w:bottom="1440" w:left="1080" w:header="878" w:footer="886" w:gutter="0"/>
          <w:cols w:space="720"/>
        </w:sectPr>
      </w:pPr>
    </w:p>
    <w:p w14:paraId="4F64C9F5" w14:textId="77777777" w:rsidR="00B42070" w:rsidRDefault="00B42070">
      <w:pPr>
        <w:spacing w:line="256" w:lineRule="auto"/>
        <w:rPr>
          <w:rFonts w:ascii="宋体" w:eastAsia="宋体" w:hAnsi="宋体" w:cs="宋体" w:hint="eastAsia"/>
          <w:color w:val="auto"/>
        </w:rPr>
      </w:pPr>
    </w:p>
    <w:p w14:paraId="68A4A55A" w14:textId="77777777" w:rsidR="00B42070" w:rsidRDefault="00000000">
      <w:pPr>
        <w:spacing w:before="78" w:line="220" w:lineRule="auto"/>
        <w:ind w:left="13"/>
        <w:outlineLvl w:val="1"/>
        <w:rPr>
          <w:rFonts w:ascii="宋体" w:eastAsia="宋体" w:hAnsi="宋体" w:cs="宋体" w:hint="eastAsia"/>
          <w:color w:val="auto"/>
          <w:sz w:val="24"/>
          <w:szCs w:val="24"/>
        </w:rPr>
      </w:pPr>
      <w:bookmarkStart w:id="315" w:name="_Toc164412209"/>
      <w:bookmarkStart w:id="316" w:name="_Toc4373"/>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一、资格证明文件格式</w:t>
      </w:r>
      <w:bookmarkEnd w:id="315"/>
      <w:bookmarkEnd w:id="316"/>
    </w:p>
    <w:p w14:paraId="0F685660" w14:textId="77777777" w:rsidR="00B42070" w:rsidRDefault="00B42070">
      <w:pPr>
        <w:spacing w:line="267" w:lineRule="auto"/>
        <w:rPr>
          <w:rFonts w:ascii="宋体" w:eastAsia="宋体" w:hAnsi="宋体" w:cs="宋体" w:hint="eastAsia"/>
          <w:color w:val="auto"/>
        </w:rPr>
      </w:pPr>
    </w:p>
    <w:p w14:paraId="30C64AD6" w14:textId="77777777" w:rsidR="00B42070" w:rsidRDefault="00000000">
      <w:pPr>
        <w:spacing w:before="78" w:line="22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标文件(资格证明文件)封面(非实质性格式)</w:t>
      </w:r>
    </w:p>
    <w:p w14:paraId="4231C2CB" w14:textId="77777777" w:rsidR="00B42070" w:rsidRDefault="00B42070">
      <w:pPr>
        <w:spacing w:before="360" w:line="22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0A0AB16D" w14:textId="77777777" w:rsidR="00B42070" w:rsidRDefault="00000000">
      <w:pPr>
        <w:spacing w:before="360" w:line="22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5745679B" w14:textId="77777777" w:rsidR="00B42070" w:rsidRDefault="00B42070">
      <w:pPr>
        <w:spacing w:before="39" w:line="22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1CA48A50" w14:textId="77777777" w:rsidR="00B42070" w:rsidRDefault="00B42070">
      <w:pPr>
        <w:spacing w:before="39" w:line="22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6F5AF334" w14:textId="77777777" w:rsidR="00B42070" w:rsidRDefault="00B42070">
      <w:pPr>
        <w:spacing w:before="39" w:line="22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0F31116C" w14:textId="77777777" w:rsidR="00B42070" w:rsidRDefault="00000000">
      <w:pPr>
        <w:spacing w:before="39" w:line="22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资格证明文件)</w:t>
      </w:r>
    </w:p>
    <w:p w14:paraId="687615B4" w14:textId="77777777" w:rsidR="00B42070" w:rsidRDefault="00B42070">
      <w:pPr>
        <w:spacing w:line="332" w:lineRule="auto"/>
        <w:rPr>
          <w:rFonts w:ascii="宋体" w:eastAsia="宋体" w:hAnsi="宋体" w:cs="宋体" w:hint="eastAsia"/>
          <w:color w:val="auto"/>
        </w:rPr>
      </w:pPr>
    </w:p>
    <w:p w14:paraId="152B8072" w14:textId="77777777" w:rsidR="00B42070" w:rsidRDefault="00B42070">
      <w:pPr>
        <w:spacing w:line="332" w:lineRule="auto"/>
        <w:rPr>
          <w:rFonts w:ascii="宋体" w:eastAsia="宋体" w:hAnsi="宋体" w:cs="宋体" w:hint="eastAsia"/>
          <w:color w:val="auto"/>
        </w:rPr>
      </w:pPr>
    </w:p>
    <w:p w14:paraId="40EB5807" w14:textId="77777777" w:rsidR="00B42070" w:rsidRDefault="00B42070">
      <w:pPr>
        <w:spacing w:before="101" w:line="189"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1F9CCA61" w14:textId="77777777" w:rsidR="00B42070" w:rsidRDefault="00000000">
      <w:pPr>
        <w:spacing w:before="101" w:line="189"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5D0CA9CD" w14:textId="77777777" w:rsidR="00B42070" w:rsidRDefault="00B42070">
      <w:pPr>
        <w:spacing w:line="504" w:lineRule="exact"/>
        <w:ind w:left="558"/>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pPr>
    </w:p>
    <w:p w14:paraId="49DB1103" w14:textId="77777777" w:rsidR="00B42070" w:rsidRDefault="00000000">
      <w:pPr>
        <w:spacing w:line="504" w:lineRule="exact"/>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74287D5F" w14:textId="77777777" w:rsidR="00B42070" w:rsidRDefault="00B42070">
      <w:pPr>
        <w:spacing w:line="261" w:lineRule="auto"/>
        <w:rPr>
          <w:rFonts w:ascii="宋体" w:eastAsia="宋体" w:hAnsi="宋体" w:cs="宋体" w:hint="eastAsia"/>
          <w:color w:val="auto"/>
        </w:rPr>
      </w:pPr>
    </w:p>
    <w:p w14:paraId="505EAB2F" w14:textId="77777777" w:rsidR="00B42070" w:rsidRDefault="00B42070">
      <w:pPr>
        <w:spacing w:line="261" w:lineRule="auto"/>
        <w:rPr>
          <w:rFonts w:ascii="宋体" w:eastAsia="宋体" w:hAnsi="宋体" w:cs="宋体" w:hint="eastAsia"/>
          <w:color w:val="auto"/>
        </w:rPr>
      </w:pPr>
    </w:p>
    <w:p w14:paraId="5ADA05B6" w14:textId="77777777" w:rsidR="00B42070" w:rsidRDefault="00B42070">
      <w:pPr>
        <w:spacing w:line="261" w:lineRule="auto"/>
        <w:rPr>
          <w:rFonts w:ascii="宋体" w:eastAsia="宋体" w:hAnsi="宋体" w:cs="宋体" w:hint="eastAsia"/>
          <w:color w:val="auto"/>
        </w:rPr>
      </w:pPr>
    </w:p>
    <w:p w14:paraId="7919F693" w14:textId="77777777" w:rsidR="00B42070" w:rsidRDefault="00B42070">
      <w:pPr>
        <w:spacing w:line="261" w:lineRule="auto"/>
        <w:rPr>
          <w:rFonts w:ascii="宋体" w:eastAsia="宋体" w:hAnsi="宋体" w:cs="宋体" w:hint="eastAsia"/>
          <w:color w:val="auto"/>
        </w:rPr>
      </w:pPr>
    </w:p>
    <w:p w14:paraId="74154EF9" w14:textId="77777777" w:rsidR="00B42070" w:rsidRDefault="00B42070">
      <w:pPr>
        <w:spacing w:line="261" w:lineRule="auto"/>
        <w:rPr>
          <w:rFonts w:ascii="宋体" w:eastAsia="宋体" w:hAnsi="宋体" w:cs="宋体" w:hint="eastAsia"/>
          <w:color w:val="auto"/>
        </w:rPr>
      </w:pPr>
    </w:p>
    <w:p w14:paraId="7083A41C" w14:textId="77777777" w:rsidR="00B42070" w:rsidRDefault="00B42070">
      <w:pPr>
        <w:spacing w:line="261" w:lineRule="auto"/>
        <w:rPr>
          <w:rFonts w:ascii="宋体" w:eastAsia="宋体" w:hAnsi="宋体" w:cs="宋体" w:hint="eastAsia"/>
          <w:color w:val="auto"/>
        </w:rPr>
      </w:pPr>
    </w:p>
    <w:p w14:paraId="053BB78B" w14:textId="77777777" w:rsidR="00B42070" w:rsidRDefault="00B42070">
      <w:pPr>
        <w:spacing w:line="261" w:lineRule="auto"/>
        <w:rPr>
          <w:rFonts w:ascii="宋体" w:eastAsia="宋体" w:hAnsi="宋体" w:cs="宋体" w:hint="eastAsia"/>
          <w:color w:val="auto"/>
        </w:rPr>
      </w:pPr>
    </w:p>
    <w:p w14:paraId="5EFCFC3A" w14:textId="77777777" w:rsidR="00B42070" w:rsidRDefault="00B42070">
      <w:pPr>
        <w:spacing w:line="261" w:lineRule="auto"/>
        <w:rPr>
          <w:rFonts w:ascii="宋体" w:eastAsia="宋体" w:hAnsi="宋体" w:cs="宋体" w:hint="eastAsia"/>
          <w:color w:val="auto"/>
        </w:rPr>
      </w:pPr>
    </w:p>
    <w:p w14:paraId="2A6527C5" w14:textId="77777777" w:rsidR="00B42070" w:rsidRDefault="00B42070">
      <w:pPr>
        <w:spacing w:line="261" w:lineRule="auto"/>
        <w:rPr>
          <w:rFonts w:ascii="宋体" w:eastAsia="宋体" w:hAnsi="宋体" w:cs="宋体" w:hint="eastAsia"/>
          <w:color w:val="auto"/>
        </w:rPr>
      </w:pPr>
    </w:p>
    <w:p w14:paraId="05B37D39" w14:textId="77777777" w:rsidR="00B42070" w:rsidRDefault="00000000">
      <w:pPr>
        <w:spacing w:before="101" w:line="226" w:lineRule="auto"/>
        <w:ind w:left="1456"/>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51D7A037" w14:textId="77777777" w:rsidR="00B42070" w:rsidRDefault="00B42070">
      <w:pP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p>
    <w:p w14:paraId="582A33C6" w14:textId="77777777" w:rsidR="00B42070" w:rsidRDefault="00B42070">
      <w:pPr>
        <w:pStyle w:val="4"/>
        <w:rPr>
          <w:rFonts w:ascii="宋体" w:eastAsia="宋体" w:hAnsi="宋体" w:cs="宋体" w:hint="eastAsia"/>
        </w:rPr>
      </w:pPr>
    </w:p>
    <w:p w14:paraId="66110BF1" w14:textId="77777777" w:rsidR="00B42070" w:rsidRDefault="00B42070">
      <w:pPr>
        <w:rPr>
          <w:rFonts w:ascii="宋体" w:eastAsia="宋体" w:hAnsi="宋体" w:cs="宋体" w:hint="eastAsia"/>
          <w:color w:val="auto"/>
        </w:rPr>
        <w:sectPr w:rsidR="00B42070">
          <w:footerReference w:type="default" r:id="rId24"/>
          <w:pgSz w:w="11907" w:h="16840"/>
          <w:pgMar w:top="1440" w:right="1080" w:bottom="1440" w:left="1080" w:header="878" w:footer="886" w:gutter="0"/>
          <w:cols w:space="720"/>
        </w:sectPr>
      </w:pPr>
    </w:p>
    <w:p w14:paraId="370414A9" w14:textId="77777777" w:rsidR="00B42070" w:rsidRDefault="00B42070">
      <w:pPr>
        <w:spacing w:line="256" w:lineRule="auto"/>
        <w:rPr>
          <w:rFonts w:ascii="宋体" w:eastAsia="宋体" w:hAnsi="宋体" w:cs="宋体" w:hint="eastAsia"/>
          <w:color w:val="auto"/>
        </w:rPr>
      </w:pPr>
    </w:p>
    <w:p w14:paraId="329977C1" w14:textId="77777777" w:rsidR="00B42070" w:rsidRDefault="00000000">
      <w:pPr>
        <w:spacing w:before="78" w:line="465" w:lineRule="exact"/>
        <w:ind w:left="27"/>
        <w:rPr>
          <w:rFonts w:ascii="宋体" w:eastAsia="宋体" w:hAnsi="宋体" w:cs="宋体" w:hint="eastAsia"/>
          <w:color w:val="auto"/>
          <w:sz w:val="24"/>
          <w:szCs w:val="24"/>
        </w:rPr>
      </w:pPr>
      <w:r>
        <w:rPr>
          <w:rFonts w:ascii="宋体" w:eastAsia="宋体" w:hAnsi="宋体" w:cs="宋体" w:hint="eastAsia"/>
          <w:color w:val="auto"/>
          <w:position w:val="17"/>
          <w:sz w:val="24"/>
          <w:szCs w:val="24"/>
        </w:rPr>
        <w:t>1   满足《中华人民共和国政府采购法》第二十二条规定</w:t>
      </w:r>
    </w:p>
    <w:p w14:paraId="4493F138" w14:textId="77777777" w:rsidR="00B42070" w:rsidRDefault="00000000">
      <w:pPr>
        <w:spacing w:line="220" w:lineRule="auto"/>
        <w:ind w:left="27"/>
        <w:rPr>
          <w:rFonts w:ascii="宋体" w:eastAsia="宋体" w:hAnsi="宋体" w:cs="宋体" w:hint="eastAsia"/>
          <w:color w:val="auto"/>
          <w:sz w:val="24"/>
          <w:szCs w:val="24"/>
        </w:rPr>
      </w:pPr>
      <w:r>
        <w:rPr>
          <w:rFonts w:ascii="宋体" w:eastAsia="宋体" w:hAnsi="宋体" w:cs="宋体" w:hint="eastAsia"/>
          <w:color w:val="auto"/>
          <w:spacing w:val="1"/>
          <w:sz w:val="24"/>
          <w:szCs w:val="24"/>
        </w:rPr>
        <w:t>1-1  营</w:t>
      </w:r>
      <w:r>
        <w:rPr>
          <w:rFonts w:ascii="宋体" w:eastAsia="宋体" w:hAnsi="宋体" w:cs="宋体" w:hint="eastAsia"/>
          <w:color w:val="auto"/>
          <w:sz w:val="24"/>
          <w:szCs w:val="24"/>
        </w:rPr>
        <w:t>业执照等证明文件（加盖公章）</w:t>
      </w:r>
    </w:p>
    <w:p w14:paraId="7A99BD78" w14:textId="77777777" w:rsidR="00B42070" w:rsidRDefault="00B42070">
      <w:pPr>
        <w:rPr>
          <w:rFonts w:ascii="宋体" w:eastAsia="宋体" w:hAnsi="宋体" w:cs="宋体" w:hint="eastAsia"/>
          <w:color w:val="auto"/>
        </w:rPr>
      </w:pPr>
    </w:p>
    <w:p w14:paraId="77069369" w14:textId="77777777" w:rsidR="00B42070" w:rsidRDefault="00B42070">
      <w:pPr>
        <w:pStyle w:val="4"/>
        <w:rPr>
          <w:rFonts w:ascii="宋体" w:eastAsia="宋体" w:hAnsi="宋体" w:cs="宋体" w:hint="eastAsia"/>
          <w:color w:val="auto"/>
        </w:rPr>
      </w:pPr>
    </w:p>
    <w:p w14:paraId="525215DC" w14:textId="77777777" w:rsidR="00B42070" w:rsidRDefault="00B42070">
      <w:pPr>
        <w:rPr>
          <w:rFonts w:ascii="宋体" w:eastAsia="宋体" w:hAnsi="宋体" w:cs="宋体" w:hint="eastAsia"/>
          <w:color w:val="auto"/>
        </w:rPr>
      </w:pPr>
    </w:p>
    <w:p w14:paraId="321D765C" w14:textId="77777777" w:rsidR="00B42070" w:rsidRDefault="00B42070">
      <w:pPr>
        <w:pStyle w:val="4"/>
        <w:rPr>
          <w:rFonts w:ascii="宋体" w:eastAsia="宋体" w:hAnsi="宋体" w:cs="宋体" w:hint="eastAsia"/>
        </w:rPr>
        <w:sectPr w:rsidR="00B42070">
          <w:footerReference w:type="default" r:id="rId25"/>
          <w:pgSz w:w="11907" w:h="16840"/>
          <w:pgMar w:top="1440" w:right="1080" w:bottom="1440" w:left="1080" w:header="878" w:footer="886" w:gutter="0"/>
          <w:cols w:space="720"/>
        </w:sectPr>
      </w:pPr>
    </w:p>
    <w:p w14:paraId="2F526E4E" w14:textId="77777777" w:rsidR="00B42070" w:rsidRDefault="00B42070">
      <w:pPr>
        <w:spacing w:line="256" w:lineRule="auto"/>
        <w:rPr>
          <w:rFonts w:ascii="宋体" w:eastAsia="宋体" w:hAnsi="宋体" w:cs="宋体" w:hint="eastAsia"/>
          <w:color w:val="auto"/>
        </w:rPr>
      </w:pPr>
    </w:p>
    <w:p w14:paraId="085E79BC" w14:textId="77777777" w:rsidR="00B42070" w:rsidRDefault="00000000">
      <w:pPr>
        <w:spacing w:before="78" w:line="219" w:lineRule="auto"/>
        <w:ind w:left="27"/>
        <w:rPr>
          <w:rFonts w:ascii="宋体" w:eastAsia="宋体" w:hAnsi="宋体" w:cs="宋体" w:hint="eastAsia"/>
          <w:color w:val="auto"/>
          <w:sz w:val="24"/>
          <w:szCs w:val="24"/>
        </w:rPr>
      </w:pPr>
      <w:r>
        <w:rPr>
          <w:rFonts w:ascii="宋体" w:eastAsia="宋体" w:hAnsi="宋体" w:cs="宋体" w:hint="eastAsia"/>
          <w:color w:val="auto"/>
          <w:spacing w:val="6"/>
          <w:sz w:val="24"/>
          <w:szCs w:val="24"/>
        </w:rPr>
        <w:t>1-2 投标人资格声明书（实质性格式）</w:t>
      </w:r>
    </w:p>
    <w:p w14:paraId="2B70DB25" w14:textId="77777777" w:rsidR="00B42070" w:rsidRDefault="00000000">
      <w:pPr>
        <w:spacing w:before="164" w:line="219" w:lineRule="auto"/>
        <w:ind w:left="3110"/>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标人资格声明书</w:t>
      </w:r>
    </w:p>
    <w:p w14:paraId="2393D69C" w14:textId="77777777" w:rsidR="00B42070" w:rsidRDefault="00B42070">
      <w:pPr>
        <w:spacing w:line="360" w:lineRule="auto"/>
        <w:rPr>
          <w:rFonts w:ascii="宋体" w:eastAsia="宋体" w:hAnsi="宋体" w:cs="宋体" w:hint="eastAsia"/>
          <w:color w:val="auto"/>
        </w:rPr>
      </w:pPr>
    </w:p>
    <w:p w14:paraId="799CF30A" w14:textId="77777777" w:rsidR="00B42070" w:rsidRDefault="00000000">
      <w:pPr>
        <w:spacing w:before="78" w:line="360" w:lineRule="auto"/>
        <w:ind w:left="9"/>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致： </w:t>
      </w:r>
      <w:r>
        <w:rPr>
          <w:rFonts w:ascii="宋体" w:eastAsia="宋体" w:hAnsi="宋体" w:cs="宋体" w:hint="eastAsia"/>
          <w:color w:val="auto"/>
          <w:spacing w:val="-10"/>
          <w:sz w:val="24"/>
          <w:szCs w:val="24"/>
          <w:u w:val="single"/>
        </w:rPr>
        <w:t>采购人或采购代理机</w:t>
      </w:r>
      <w:r>
        <w:rPr>
          <w:rFonts w:ascii="宋体" w:eastAsia="宋体" w:hAnsi="宋体" w:cs="宋体" w:hint="eastAsia"/>
          <w:color w:val="auto"/>
          <w:spacing w:val="-9"/>
          <w:sz w:val="24"/>
          <w:szCs w:val="24"/>
          <w:u w:val="single"/>
        </w:rPr>
        <w:t>构</w:t>
      </w:r>
    </w:p>
    <w:p w14:paraId="1524B4B5" w14:textId="77777777" w:rsidR="00B42070" w:rsidRDefault="00000000">
      <w:pPr>
        <w:spacing w:line="360" w:lineRule="auto"/>
        <w:ind w:left="488"/>
        <w:rPr>
          <w:rFonts w:ascii="宋体" w:eastAsia="宋体" w:hAnsi="宋体" w:cs="宋体" w:hint="eastAsia"/>
          <w:color w:val="auto"/>
          <w:sz w:val="24"/>
          <w:szCs w:val="24"/>
        </w:rPr>
      </w:pPr>
      <w:r>
        <w:rPr>
          <w:rFonts w:ascii="宋体" w:eastAsia="宋体" w:hAnsi="宋体" w:cs="宋体" w:hint="eastAsia"/>
          <w:color w:val="auto"/>
          <w:spacing w:val="-6"/>
          <w:sz w:val="24"/>
          <w:szCs w:val="24"/>
        </w:rPr>
        <w:t>在参与</w:t>
      </w:r>
      <w:r>
        <w:rPr>
          <w:rFonts w:ascii="宋体" w:eastAsia="宋体" w:hAnsi="宋体" w:cs="宋体" w:hint="eastAsia"/>
          <w:color w:val="auto"/>
          <w:spacing w:val="-3"/>
          <w:sz w:val="24"/>
          <w:szCs w:val="24"/>
        </w:rPr>
        <w:t>本次项目投标中，我单位承诺：</w:t>
      </w:r>
    </w:p>
    <w:p w14:paraId="3C3530C9" w14:textId="77777777" w:rsidR="00B42070"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一</w:t>
      </w:r>
      <w:r>
        <w:rPr>
          <w:rFonts w:ascii="宋体" w:eastAsia="宋体" w:hAnsi="宋体" w:cs="宋体" w:hint="eastAsia"/>
          <w:color w:val="auto"/>
          <w:spacing w:val="7"/>
          <w:sz w:val="24"/>
          <w:szCs w:val="24"/>
        </w:rPr>
        <w:t>)具有良好的商业信誉和健全的财务会计制度；</w:t>
      </w:r>
    </w:p>
    <w:p w14:paraId="5F9D6F3A" w14:textId="77777777" w:rsidR="00B42070"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二</w:t>
      </w:r>
      <w:r>
        <w:rPr>
          <w:rFonts w:ascii="宋体" w:eastAsia="宋体" w:hAnsi="宋体" w:cs="宋体" w:hint="eastAsia"/>
          <w:color w:val="auto"/>
          <w:spacing w:val="7"/>
          <w:sz w:val="24"/>
          <w:szCs w:val="24"/>
        </w:rPr>
        <w:t>)具有履行合同所必需的设备和专业技术能力；</w:t>
      </w:r>
    </w:p>
    <w:p w14:paraId="35C0E69A" w14:textId="77777777" w:rsidR="00B42070"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三</w:t>
      </w:r>
      <w:r>
        <w:rPr>
          <w:rFonts w:ascii="宋体" w:eastAsia="宋体" w:hAnsi="宋体" w:cs="宋体" w:hint="eastAsia"/>
          <w:color w:val="auto"/>
          <w:spacing w:val="7"/>
          <w:sz w:val="24"/>
          <w:szCs w:val="24"/>
        </w:rPr>
        <w:t>)有依法缴纳税收和社会保障资金的良好记录；</w:t>
      </w:r>
    </w:p>
    <w:p w14:paraId="445B7651" w14:textId="77777777" w:rsidR="00B42070"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(四)参加政府采购活动前三年内，在经营活动中没有重大违法记录(重大违法记录指</w:t>
      </w:r>
    </w:p>
    <w:p w14:paraId="03D6C923" w14:textId="77777777" w:rsidR="00B42070"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因违法经营受到刑事处罚或者责令停产停业、吊销许可证或者执照、较大数额罚款</w:t>
      </w:r>
    </w:p>
    <w:p w14:paraId="61EEF0AC" w14:textId="77777777" w:rsidR="00B42070"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等行政处罚，不包括因违法经营被禁止在一定期限内参加政府采购活动，但期限已</w:t>
      </w:r>
    </w:p>
    <w:p w14:paraId="2693CFBA" w14:textId="77777777" w:rsidR="00B42070"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经届满的情形)；</w:t>
      </w:r>
    </w:p>
    <w:p w14:paraId="0F94D2DD" w14:textId="77777777" w:rsidR="00B42070" w:rsidRDefault="00000000">
      <w:pPr>
        <w:numPr>
          <w:ilvl w:val="0"/>
          <w:numId w:val="4"/>
        </w:num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我单位不属于政府采购法律、行政法规规定的公益一类事业单位、或使用事业</w:t>
      </w:r>
    </w:p>
    <w:p w14:paraId="5B6A15EA" w14:textId="77777777" w:rsidR="00B42070"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编制且由财政拨款保障的群团组织(仅适用于政府购买服务项目)；</w:t>
      </w:r>
    </w:p>
    <w:p w14:paraId="0FD7A39A" w14:textId="77777777" w:rsidR="00B42070"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(六)我单位不存在为采购项目提供整体设计、规范编制或者项目管理、监理、检测等服务后，再参加该采购项目的其他采购活动的情形(单一来源采购项目除外)；</w:t>
      </w:r>
    </w:p>
    <w:p w14:paraId="5EAC0C82" w14:textId="77777777" w:rsidR="00B42070"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(七)与我单位存在“单位负责人为同一人或者存在直接控股、管理关系”的其他法</w:t>
      </w:r>
    </w:p>
    <w:p w14:paraId="0968AE99" w14:textId="77777777" w:rsidR="00B42070"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人单位信息如下(如有，不论其是否参加同一合同项下的政府采购活动均须填写)：</w:t>
      </w:r>
    </w:p>
    <w:p w14:paraId="0FFECF1E" w14:textId="77777777" w:rsidR="00B42070" w:rsidRDefault="00B42070">
      <w:pPr>
        <w:spacing w:line="144" w:lineRule="exact"/>
        <w:rPr>
          <w:rFonts w:ascii="宋体" w:eastAsia="宋体" w:hAnsi="宋体" w:cs="宋体" w:hint="eastAsia"/>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B42070" w14:paraId="4AAFBDD4" w14:textId="77777777">
        <w:trPr>
          <w:trHeight w:val="439"/>
        </w:trPr>
        <w:tc>
          <w:tcPr>
            <w:tcW w:w="954" w:type="dxa"/>
          </w:tcPr>
          <w:p w14:paraId="3D5C79D5" w14:textId="77777777" w:rsidR="00B42070" w:rsidRDefault="00000000">
            <w:pPr>
              <w:spacing w:before="100" w:line="222" w:lineRule="auto"/>
              <w:ind w:left="243"/>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4571" w:type="dxa"/>
          </w:tcPr>
          <w:p w14:paraId="1FBAA23E" w14:textId="77777777" w:rsidR="00B42070" w:rsidRDefault="00000000">
            <w:pPr>
              <w:spacing w:before="101" w:line="221" w:lineRule="auto"/>
              <w:ind w:left="1814"/>
              <w:rPr>
                <w:rFonts w:ascii="宋体" w:eastAsia="宋体" w:hAnsi="宋体" w:cs="宋体" w:hint="eastAsia"/>
                <w:color w:val="auto"/>
                <w:sz w:val="24"/>
                <w:szCs w:val="24"/>
              </w:rPr>
            </w:pPr>
            <w:r>
              <w:rPr>
                <w:rFonts w:ascii="宋体" w:eastAsia="宋体" w:hAnsi="宋体" w:cs="宋体" w:hint="eastAsia"/>
                <w:color w:val="auto"/>
                <w:spacing w:val="-3"/>
                <w:sz w:val="24"/>
                <w:szCs w:val="24"/>
              </w:rPr>
              <w:t>单</w:t>
            </w:r>
            <w:r>
              <w:rPr>
                <w:rFonts w:ascii="宋体" w:eastAsia="宋体" w:hAnsi="宋体" w:cs="宋体" w:hint="eastAsia"/>
                <w:color w:val="auto"/>
                <w:spacing w:val="-2"/>
                <w:sz w:val="24"/>
                <w:szCs w:val="24"/>
              </w:rPr>
              <w:t>位名称</w:t>
            </w:r>
          </w:p>
        </w:tc>
        <w:tc>
          <w:tcPr>
            <w:tcW w:w="2980" w:type="dxa"/>
          </w:tcPr>
          <w:p w14:paraId="55EEF166" w14:textId="77777777" w:rsidR="00B42070" w:rsidRDefault="00000000">
            <w:pPr>
              <w:spacing w:before="101" w:line="221" w:lineRule="auto"/>
              <w:ind w:left="1017"/>
              <w:rPr>
                <w:rFonts w:ascii="宋体" w:eastAsia="宋体" w:hAnsi="宋体" w:cs="宋体" w:hint="eastAsia"/>
                <w:color w:val="auto"/>
                <w:sz w:val="24"/>
                <w:szCs w:val="24"/>
              </w:rPr>
            </w:pPr>
            <w:r>
              <w:rPr>
                <w:rFonts w:ascii="宋体" w:eastAsia="宋体" w:hAnsi="宋体" w:cs="宋体" w:hint="eastAsia"/>
                <w:color w:val="auto"/>
                <w:spacing w:val="-2"/>
                <w:sz w:val="24"/>
                <w:szCs w:val="24"/>
              </w:rPr>
              <w:t>相互关</w:t>
            </w:r>
            <w:r>
              <w:rPr>
                <w:rFonts w:ascii="宋体" w:eastAsia="宋体" w:hAnsi="宋体" w:cs="宋体" w:hint="eastAsia"/>
                <w:color w:val="auto"/>
                <w:spacing w:val="-1"/>
                <w:sz w:val="24"/>
                <w:szCs w:val="24"/>
              </w:rPr>
              <w:t>系</w:t>
            </w:r>
          </w:p>
        </w:tc>
      </w:tr>
      <w:tr w:rsidR="00B42070" w14:paraId="0184864B" w14:textId="77777777">
        <w:trPr>
          <w:trHeight w:val="433"/>
        </w:trPr>
        <w:tc>
          <w:tcPr>
            <w:tcW w:w="954" w:type="dxa"/>
          </w:tcPr>
          <w:p w14:paraId="53125DCF" w14:textId="77777777" w:rsidR="00B42070" w:rsidRDefault="00000000">
            <w:pPr>
              <w:spacing w:before="119" w:line="199" w:lineRule="auto"/>
              <w:ind w:left="4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4571" w:type="dxa"/>
          </w:tcPr>
          <w:p w14:paraId="02A5A858" w14:textId="77777777" w:rsidR="00B42070" w:rsidRDefault="00B42070">
            <w:pPr>
              <w:rPr>
                <w:rFonts w:ascii="宋体" w:eastAsia="宋体" w:hAnsi="宋体" w:cs="宋体" w:hint="eastAsia"/>
                <w:color w:val="auto"/>
              </w:rPr>
            </w:pPr>
          </w:p>
        </w:tc>
        <w:tc>
          <w:tcPr>
            <w:tcW w:w="2980" w:type="dxa"/>
          </w:tcPr>
          <w:p w14:paraId="2837D8CA" w14:textId="77777777" w:rsidR="00B42070" w:rsidRDefault="00B42070">
            <w:pPr>
              <w:rPr>
                <w:rFonts w:ascii="宋体" w:eastAsia="宋体" w:hAnsi="宋体" w:cs="宋体" w:hint="eastAsia"/>
                <w:color w:val="auto"/>
              </w:rPr>
            </w:pPr>
          </w:p>
        </w:tc>
      </w:tr>
      <w:tr w:rsidR="00B42070" w14:paraId="2E498C4E" w14:textId="77777777">
        <w:trPr>
          <w:trHeight w:val="434"/>
        </w:trPr>
        <w:tc>
          <w:tcPr>
            <w:tcW w:w="954" w:type="dxa"/>
          </w:tcPr>
          <w:p w14:paraId="5420AB9C" w14:textId="77777777" w:rsidR="00B42070" w:rsidRDefault="00000000">
            <w:pPr>
              <w:spacing w:before="121" w:line="201" w:lineRule="auto"/>
              <w:ind w:left="4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4571" w:type="dxa"/>
          </w:tcPr>
          <w:p w14:paraId="04645AA4" w14:textId="77777777" w:rsidR="00B42070" w:rsidRDefault="00B42070">
            <w:pPr>
              <w:rPr>
                <w:rFonts w:ascii="宋体" w:eastAsia="宋体" w:hAnsi="宋体" w:cs="宋体" w:hint="eastAsia"/>
                <w:color w:val="auto"/>
              </w:rPr>
            </w:pPr>
          </w:p>
        </w:tc>
        <w:tc>
          <w:tcPr>
            <w:tcW w:w="2980" w:type="dxa"/>
          </w:tcPr>
          <w:p w14:paraId="18F5F1CA" w14:textId="77777777" w:rsidR="00B42070" w:rsidRDefault="00B42070">
            <w:pPr>
              <w:rPr>
                <w:rFonts w:ascii="宋体" w:eastAsia="宋体" w:hAnsi="宋体" w:cs="宋体" w:hint="eastAsia"/>
                <w:color w:val="auto"/>
              </w:rPr>
            </w:pPr>
          </w:p>
        </w:tc>
      </w:tr>
      <w:tr w:rsidR="00B42070" w14:paraId="02BE750B" w14:textId="77777777">
        <w:trPr>
          <w:trHeight w:val="438"/>
        </w:trPr>
        <w:tc>
          <w:tcPr>
            <w:tcW w:w="954" w:type="dxa"/>
          </w:tcPr>
          <w:p w14:paraId="56984F78" w14:textId="77777777" w:rsidR="00B42070" w:rsidRDefault="00000000">
            <w:pPr>
              <w:spacing w:before="271" w:line="81" w:lineRule="exact"/>
              <w:ind w:left="382"/>
              <w:rPr>
                <w:rFonts w:ascii="宋体" w:eastAsia="宋体" w:hAnsi="宋体" w:cs="宋体" w:hint="eastAsia"/>
                <w:color w:val="auto"/>
                <w:sz w:val="24"/>
                <w:szCs w:val="24"/>
              </w:rPr>
            </w:pPr>
            <w:r>
              <w:rPr>
                <w:rFonts w:ascii="宋体" w:eastAsia="宋体" w:hAnsi="宋体" w:cs="宋体" w:hint="eastAsia"/>
                <w:color w:val="auto"/>
                <w:position w:val="1"/>
                <w:sz w:val="24"/>
                <w:szCs w:val="24"/>
              </w:rPr>
              <w:t>…</w:t>
            </w:r>
          </w:p>
        </w:tc>
        <w:tc>
          <w:tcPr>
            <w:tcW w:w="4571" w:type="dxa"/>
          </w:tcPr>
          <w:p w14:paraId="2C2DA535" w14:textId="77777777" w:rsidR="00B42070" w:rsidRDefault="00B42070">
            <w:pPr>
              <w:rPr>
                <w:rFonts w:ascii="宋体" w:eastAsia="宋体" w:hAnsi="宋体" w:cs="宋体" w:hint="eastAsia"/>
                <w:color w:val="auto"/>
              </w:rPr>
            </w:pPr>
          </w:p>
        </w:tc>
        <w:tc>
          <w:tcPr>
            <w:tcW w:w="2980" w:type="dxa"/>
          </w:tcPr>
          <w:p w14:paraId="6E27AA55" w14:textId="77777777" w:rsidR="00B42070" w:rsidRDefault="00B42070">
            <w:pPr>
              <w:rPr>
                <w:rFonts w:ascii="宋体" w:eastAsia="宋体" w:hAnsi="宋体" w:cs="宋体" w:hint="eastAsia"/>
                <w:color w:val="auto"/>
              </w:rPr>
            </w:pPr>
          </w:p>
        </w:tc>
      </w:tr>
    </w:tbl>
    <w:p w14:paraId="5F9CEBB4" w14:textId="77777777" w:rsidR="00B42070" w:rsidRDefault="00000000">
      <w:pPr>
        <w:spacing w:before="281" w:line="220" w:lineRule="auto"/>
        <w:ind w:left="491"/>
        <w:rPr>
          <w:rFonts w:ascii="宋体" w:eastAsia="宋体" w:hAnsi="宋体" w:cs="宋体" w:hint="eastAsia"/>
          <w:color w:val="auto"/>
          <w:sz w:val="24"/>
          <w:szCs w:val="24"/>
        </w:rPr>
      </w:pPr>
      <w:r>
        <w:rPr>
          <w:rFonts w:ascii="宋体" w:eastAsia="宋体" w:hAnsi="宋体" w:cs="宋体" w:hint="eastAsia"/>
          <w:color w:val="auto"/>
          <w:spacing w:val="-4"/>
          <w:sz w:val="24"/>
          <w:szCs w:val="24"/>
        </w:rPr>
        <w:t>上述</w:t>
      </w:r>
      <w:r>
        <w:rPr>
          <w:rFonts w:ascii="宋体" w:eastAsia="宋体" w:hAnsi="宋体" w:cs="宋体" w:hint="eastAsia"/>
          <w:color w:val="auto"/>
          <w:spacing w:val="-3"/>
          <w:sz w:val="24"/>
          <w:szCs w:val="24"/>
        </w:rPr>
        <w:t>声</w:t>
      </w:r>
      <w:r>
        <w:rPr>
          <w:rFonts w:ascii="宋体" w:eastAsia="宋体" w:hAnsi="宋体" w:cs="宋体" w:hint="eastAsia"/>
          <w:color w:val="auto"/>
          <w:spacing w:val="-2"/>
          <w:sz w:val="24"/>
          <w:szCs w:val="24"/>
        </w:rPr>
        <w:t>明真实有效，否则我方负全部责任。</w:t>
      </w:r>
    </w:p>
    <w:p w14:paraId="220B47E3" w14:textId="77777777" w:rsidR="00B42070" w:rsidRDefault="00B42070">
      <w:pPr>
        <w:spacing w:line="389" w:lineRule="auto"/>
        <w:rPr>
          <w:rFonts w:ascii="宋体" w:eastAsia="宋体" w:hAnsi="宋体" w:cs="宋体" w:hint="eastAsia"/>
          <w:color w:val="auto"/>
        </w:rPr>
      </w:pPr>
    </w:p>
    <w:p w14:paraId="25D1A4BC" w14:textId="77777777" w:rsidR="00B42070" w:rsidRDefault="00000000">
      <w:pPr>
        <w:spacing w:before="78" w:line="217" w:lineRule="auto"/>
        <w:jc w:val="right"/>
        <w:rPr>
          <w:rFonts w:ascii="宋体" w:eastAsia="宋体" w:hAnsi="宋体" w:cs="宋体" w:hint="eastAsia"/>
          <w:color w:val="auto"/>
          <w:sz w:val="24"/>
          <w:szCs w:val="24"/>
        </w:rPr>
      </w:pPr>
      <w:r>
        <w:rPr>
          <w:rFonts w:ascii="宋体" w:eastAsia="宋体" w:hAnsi="宋体" w:cs="宋体" w:hint="eastAsia"/>
          <w:color w:val="auto"/>
          <w:spacing w:val="-18"/>
          <w:sz w:val="24"/>
          <w:szCs w:val="24"/>
        </w:rPr>
        <w:t>投标</w:t>
      </w:r>
      <w:r>
        <w:rPr>
          <w:rFonts w:ascii="宋体" w:eastAsia="宋体" w:hAnsi="宋体" w:cs="宋体" w:hint="eastAsia"/>
          <w:color w:val="auto"/>
          <w:spacing w:val="-15"/>
          <w:sz w:val="24"/>
          <w:szCs w:val="24"/>
        </w:rPr>
        <w:t>人</w:t>
      </w:r>
      <w:r>
        <w:rPr>
          <w:rFonts w:ascii="宋体" w:eastAsia="宋体" w:hAnsi="宋体" w:cs="宋体" w:hint="eastAsia"/>
          <w:color w:val="auto"/>
          <w:spacing w:val="-9"/>
          <w:sz w:val="24"/>
          <w:szCs w:val="24"/>
        </w:rPr>
        <w:t>名称 (加盖公章)： ____________</w:t>
      </w:r>
    </w:p>
    <w:p w14:paraId="76A98EE5" w14:textId="77777777" w:rsidR="00B42070" w:rsidRDefault="00000000">
      <w:pPr>
        <w:spacing w:before="210" w:line="363" w:lineRule="auto"/>
        <w:ind w:right="34"/>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61DBD5C9" w14:textId="77777777" w:rsidR="00B42070" w:rsidRDefault="00000000">
      <w:pPr>
        <w:spacing w:line="360" w:lineRule="auto"/>
        <w:ind w:leftChars="204" w:left="1190" w:hangingChars="300" w:hanging="762"/>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说明：供应商承诺不实的，依据《政府采购法》第七十七条“提供虚假材料谋取中标、成交的”有关规定予以处理。</w:t>
      </w:r>
    </w:p>
    <w:p w14:paraId="49A55DC1" w14:textId="77777777" w:rsidR="00B42070" w:rsidRDefault="00B42070">
      <w:pPr>
        <w:spacing w:line="360" w:lineRule="auto"/>
        <w:ind w:left="429"/>
        <w:rPr>
          <w:rFonts w:ascii="宋体" w:eastAsia="宋体" w:hAnsi="宋体" w:cs="宋体" w:hint="eastAsia"/>
          <w:color w:val="auto"/>
          <w:spacing w:val="14"/>
          <w:sz w:val="24"/>
          <w:szCs w:val="24"/>
        </w:rPr>
        <w:sectPr w:rsidR="00B42070">
          <w:footerReference w:type="default" r:id="rId26"/>
          <w:pgSz w:w="11907" w:h="16840"/>
          <w:pgMar w:top="1440" w:right="1080" w:bottom="1440" w:left="1080" w:header="878" w:footer="886" w:gutter="0"/>
          <w:cols w:space="720"/>
        </w:sectPr>
      </w:pPr>
    </w:p>
    <w:p w14:paraId="680A97DE" w14:textId="77777777" w:rsidR="00B42070" w:rsidRDefault="00B42070">
      <w:pPr>
        <w:spacing w:line="256" w:lineRule="auto"/>
        <w:rPr>
          <w:rFonts w:ascii="宋体" w:eastAsia="宋体" w:hAnsi="宋体" w:cs="宋体" w:hint="eastAsia"/>
          <w:color w:val="auto"/>
        </w:rPr>
      </w:pPr>
    </w:p>
    <w:p w14:paraId="797108EB" w14:textId="77777777" w:rsidR="00B42070" w:rsidRDefault="00000000">
      <w:pPr>
        <w:spacing w:line="360" w:lineRule="auto"/>
        <w:ind w:left="18"/>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 </w:t>
      </w:r>
      <w:r>
        <w:rPr>
          <w:rFonts w:ascii="宋体" w:eastAsia="宋体" w:hAnsi="宋体" w:cs="宋体" w:hint="eastAsia"/>
          <w:color w:val="auto"/>
          <w:spacing w:val="5"/>
          <w:sz w:val="24"/>
          <w:szCs w:val="24"/>
        </w:rPr>
        <w:t>落</w:t>
      </w:r>
      <w:r>
        <w:rPr>
          <w:rFonts w:ascii="宋体" w:eastAsia="宋体" w:hAnsi="宋体" w:cs="宋体" w:hint="eastAsia"/>
          <w:color w:val="auto"/>
          <w:spacing w:val="4"/>
          <w:sz w:val="24"/>
          <w:szCs w:val="24"/>
        </w:rPr>
        <w:t>实政府采购政策需满足的资格要求(如有)</w:t>
      </w:r>
    </w:p>
    <w:p w14:paraId="00702772" w14:textId="77777777" w:rsidR="00B42070" w:rsidRDefault="00000000">
      <w:pPr>
        <w:spacing w:line="360" w:lineRule="auto"/>
        <w:ind w:firstLineChars="172" w:firstLine="416"/>
        <w:jc w:val="both"/>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 xml:space="preserve">2-1 </w:t>
      </w:r>
      <w:r>
        <w:rPr>
          <w:rFonts w:ascii="宋体" w:eastAsia="宋体" w:hAnsi="宋体" w:cs="宋体" w:hint="eastAsia"/>
          <w:color w:val="auto"/>
          <w:spacing w:val="1"/>
          <w:position w:val="17"/>
          <w:sz w:val="24"/>
          <w:szCs w:val="24"/>
        </w:rPr>
        <w:t xml:space="preserve"> 中小企业证明文件</w:t>
      </w:r>
    </w:p>
    <w:p w14:paraId="69A5EE7E" w14:textId="77777777" w:rsidR="00B42070"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1DBB4CD1" w14:textId="77777777" w:rsidR="00B42070" w:rsidRDefault="00000000">
      <w:pPr>
        <w:numPr>
          <w:ilvl w:val="0"/>
          <w:numId w:val="5"/>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如本项目(包)不专门面向中小企业预留采购份额，资格证明文件部分无需提供</w:t>
      </w:r>
      <w:r>
        <w:rPr>
          <w:rFonts w:ascii="宋体" w:eastAsia="宋体" w:hAnsi="宋体" w:cs="宋体" w:hint="eastAsia"/>
          <w:color w:val="auto"/>
          <w:spacing w:val="-2"/>
          <w:sz w:val="24"/>
          <w:szCs w:val="24"/>
        </w:rPr>
        <w:t>《中小企业声明函》或《残疾人福利性单位声</w:t>
      </w:r>
      <w:r>
        <w:rPr>
          <w:rFonts w:ascii="宋体" w:eastAsia="宋体" w:hAnsi="宋体" w:cs="宋体" w:hint="eastAsia"/>
          <w:color w:val="auto"/>
          <w:spacing w:val="-1"/>
          <w:sz w:val="24"/>
          <w:szCs w:val="24"/>
        </w:rPr>
        <w:t>明函》或由省级以上监狱管理局、戒毒管</w:t>
      </w:r>
      <w:r>
        <w:rPr>
          <w:rFonts w:ascii="宋体" w:eastAsia="宋体" w:hAnsi="宋体" w:cs="宋体" w:hint="eastAsia"/>
          <w:color w:val="auto"/>
          <w:spacing w:val="-2"/>
          <w:sz w:val="24"/>
          <w:szCs w:val="24"/>
        </w:rPr>
        <w:t>理局(含新疆生产建设兵团) 出具的属</w:t>
      </w:r>
      <w:r>
        <w:rPr>
          <w:rFonts w:ascii="宋体" w:eastAsia="宋体" w:hAnsi="宋体" w:cs="宋体" w:hint="eastAsia"/>
          <w:color w:val="auto"/>
          <w:spacing w:val="-1"/>
          <w:sz w:val="24"/>
          <w:szCs w:val="24"/>
        </w:rPr>
        <w:t>于监狱企业的证明文件；供应商如具有上述证明</w:t>
      </w:r>
      <w:r>
        <w:rPr>
          <w:rFonts w:ascii="宋体" w:eastAsia="宋体" w:hAnsi="宋体" w:cs="宋体" w:hint="eastAsia"/>
          <w:color w:val="auto"/>
          <w:spacing w:val="-4"/>
          <w:sz w:val="24"/>
          <w:szCs w:val="24"/>
        </w:rPr>
        <w:t>文件，建议</w:t>
      </w:r>
      <w:r>
        <w:rPr>
          <w:rFonts w:ascii="宋体" w:eastAsia="宋体" w:hAnsi="宋体" w:cs="宋体" w:hint="eastAsia"/>
          <w:color w:val="auto"/>
          <w:spacing w:val="-2"/>
          <w:sz w:val="24"/>
          <w:szCs w:val="24"/>
        </w:rPr>
        <w:t>在商务技术文件中提供。</w:t>
      </w:r>
    </w:p>
    <w:p w14:paraId="357EA23A" w14:textId="77777777" w:rsidR="00B42070" w:rsidRDefault="00000000">
      <w:pPr>
        <w:numPr>
          <w:ilvl w:val="0"/>
          <w:numId w:val="5"/>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如本项目(包)专门面向中小企业采购，投标文件中须提供《中小企业声明函</w:t>
      </w:r>
      <w:r>
        <w:rPr>
          <w:rFonts w:ascii="宋体" w:eastAsia="宋体" w:hAnsi="宋体" w:cs="宋体" w:hint="eastAsia"/>
          <w:color w:val="auto"/>
          <w:sz w:val="24"/>
          <w:szCs w:val="24"/>
        </w:rPr>
        <w:t>》</w:t>
      </w:r>
      <w:r>
        <w:rPr>
          <w:rFonts w:ascii="宋体" w:eastAsia="宋体" w:hAnsi="宋体" w:cs="宋体" w:hint="eastAsia"/>
          <w:color w:val="auto"/>
          <w:spacing w:val="2"/>
          <w:sz w:val="24"/>
          <w:szCs w:val="24"/>
        </w:rPr>
        <w:t>或《残疾人福利性单位声</w:t>
      </w:r>
      <w:r>
        <w:rPr>
          <w:rFonts w:ascii="宋体" w:eastAsia="宋体" w:hAnsi="宋体" w:cs="宋体" w:hint="eastAsia"/>
          <w:color w:val="auto"/>
          <w:spacing w:val="1"/>
          <w:sz w:val="24"/>
          <w:szCs w:val="24"/>
        </w:rPr>
        <w:t>明函》或由省级以上监狱管理局、戒毒管理局(含新疆生产建</w:t>
      </w:r>
      <w:r>
        <w:rPr>
          <w:rFonts w:ascii="宋体" w:eastAsia="宋体" w:hAnsi="宋体" w:cs="宋体" w:hint="eastAsia"/>
          <w:color w:val="auto"/>
          <w:spacing w:val="4"/>
          <w:sz w:val="24"/>
          <w:szCs w:val="24"/>
        </w:rPr>
        <w:t>设兵团</w:t>
      </w:r>
      <w:r>
        <w:rPr>
          <w:rFonts w:ascii="宋体" w:eastAsia="宋体" w:hAnsi="宋体" w:cs="宋体" w:hint="eastAsia"/>
          <w:color w:val="auto"/>
          <w:spacing w:val="2"/>
          <w:sz w:val="24"/>
          <w:szCs w:val="24"/>
        </w:rPr>
        <w:t>)出具的属于监狱企业的证明文件，且建议在资格证明文件部分提供。</w:t>
      </w:r>
    </w:p>
    <w:p w14:paraId="56225CAB" w14:textId="77777777" w:rsidR="00B42070" w:rsidRDefault="00000000">
      <w:pPr>
        <w:numPr>
          <w:ilvl w:val="0"/>
          <w:numId w:val="5"/>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如本项目(包)预留部分采购项目预算专门面向中小企业采购，且要求获得采购</w:t>
      </w:r>
      <w:r>
        <w:rPr>
          <w:rFonts w:ascii="宋体" w:eastAsia="宋体" w:hAnsi="宋体" w:cs="宋体" w:hint="eastAsia"/>
          <w:color w:val="auto"/>
          <w:spacing w:val="-8"/>
          <w:sz w:val="24"/>
          <w:szCs w:val="24"/>
        </w:rPr>
        <w:t>合同的供应</w:t>
      </w:r>
      <w:r>
        <w:rPr>
          <w:rFonts w:ascii="宋体" w:eastAsia="宋体" w:hAnsi="宋体" w:cs="宋体" w:hint="eastAsia"/>
          <w:color w:val="auto"/>
          <w:spacing w:val="-6"/>
          <w:sz w:val="24"/>
          <w:szCs w:val="24"/>
        </w:rPr>
        <w:t>商</w:t>
      </w:r>
      <w:r>
        <w:rPr>
          <w:rFonts w:ascii="宋体" w:eastAsia="宋体" w:hAnsi="宋体" w:cs="宋体" w:hint="eastAsia"/>
          <w:color w:val="auto"/>
          <w:spacing w:val="-4"/>
          <w:sz w:val="24"/>
          <w:szCs w:val="24"/>
        </w:rPr>
        <w:t>将采购项目中的一定比例分包给一家或者多家中小企业的，投标文件中除</w:t>
      </w:r>
      <w:r>
        <w:rPr>
          <w:rFonts w:ascii="宋体" w:eastAsia="宋体" w:hAnsi="宋体" w:cs="宋体" w:hint="eastAsia"/>
          <w:color w:val="auto"/>
          <w:spacing w:val="-2"/>
          <w:sz w:val="24"/>
          <w:szCs w:val="24"/>
        </w:rPr>
        <w:t>须提供《中小企</w:t>
      </w:r>
      <w:r>
        <w:rPr>
          <w:rFonts w:ascii="宋体" w:eastAsia="宋体" w:hAnsi="宋体" w:cs="宋体" w:hint="eastAsia"/>
          <w:color w:val="auto"/>
          <w:spacing w:val="-1"/>
          <w:sz w:val="24"/>
          <w:szCs w:val="24"/>
        </w:rPr>
        <w:t>业声明函》或《残疾人福利性单位声明函》或由省级以上监狱管理局、</w:t>
      </w:r>
      <w:r>
        <w:rPr>
          <w:rFonts w:ascii="宋体" w:eastAsia="宋体" w:hAnsi="宋体" w:cs="宋体" w:hint="eastAsia"/>
          <w:color w:val="auto"/>
          <w:spacing w:val="-8"/>
          <w:sz w:val="24"/>
          <w:szCs w:val="24"/>
        </w:rPr>
        <w:t>戒毒管理局(含</w:t>
      </w:r>
      <w:r>
        <w:rPr>
          <w:rFonts w:ascii="宋体" w:eastAsia="宋体" w:hAnsi="宋体" w:cs="宋体" w:hint="eastAsia"/>
          <w:color w:val="auto"/>
          <w:spacing w:val="-7"/>
          <w:sz w:val="24"/>
          <w:szCs w:val="24"/>
        </w:rPr>
        <w:t>新</w:t>
      </w:r>
      <w:r>
        <w:rPr>
          <w:rFonts w:ascii="宋体" w:eastAsia="宋体" w:hAnsi="宋体" w:cs="宋体" w:hint="eastAsia"/>
          <w:color w:val="auto"/>
          <w:spacing w:val="-4"/>
          <w:sz w:val="24"/>
          <w:szCs w:val="24"/>
        </w:rPr>
        <w:t>疆生产建设兵团)出具的属于监狱企业的证明文件，还须同时提供《拟</w:t>
      </w:r>
      <w:r>
        <w:rPr>
          <w:rFonts w:ascii="宋体" w:eastAsia="宋体" w:hAnsi="宋体" w:cs="宋体" w:hint="eastAsia"/>
          <w:color w:val="auto"/>
          <w:spacing w:val="-8"/>
          <w:sz w:val="24"/>
          <w:szCs w:val="24"/>
        </w:rPr>
        <w:t>分</w:t>
      </w:r>
      <w:r>
        <w:rPr>
          <w:rFonts w:ascii="宋体" w:eastAsia="宋体" w:hAnsi="宋体" w:cs="宋体" w:hint="eastAsia"/>
          <w:color w:val="auto"/>
          <w:spacing w:val="-5"/>
          <w:sz w:val="24"/>
          <w:szCs w:val="24"/>
        </w:rPr>
        <w:t>包情况说明》及《分包意向协议》，且建议在资格证明文件部分提供。</w:t>
      </w:r>
    </w:p>
    <w:p w14:paraId="7F49DE8A" w14:textId="77777777" w:rsidR="00B42070" w:rsidRDefault="00000000">
      <w:pPr>
        <w:numPr>
          <w:ilvl w:val="0"/>
          <w:numId w:val="5"/>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如本项目(包)预留部分采购项目预算专门面向中小企业采购，且要求供应商以</w:t>
      </w:r>
      <w:r>
        <w:rPr>
          <w:rFonts w:ascii="宋体" w:eastAsia="宋体" w:hAnsi="宋体" w:cs="宋体" w:hint="eastAsia"/>
          <w:color w:val="auto"/>
          <w:spacing w:val="-1"/>
          <w:sz w:val="24"/>
          <w:szCs w:val="24"/>
        </w:rPr>
        <w:t>联合体形式参加采购活动，投标文件中除</w:t>
      </w:r>
      <w:r>
        <w:rPr>
          <w:rFonts w:ascii="宋体" w:eastAsia="宋体" w:hAnsi="宋体" w:cs="宋体" w:hint="eastAsia"/>
          <w:color w:val="auto"/>
          <w:sz w:val="24"/>
          <w:szCs w:val="24"/>
        </w:rPr>
        <w:t>须提供《中小企业声明函》或《残疾人福利性</w:t>
      </w:r>
      <w:r>
        <w:rPr>
          <w:rFonts w:ascii="宋体" w:eastAsia="宋体" w:hAnsi="宋体" w:cs="宋体" w:hint="eastAsia"/>
          <w:color w:val="auto"/>
          <w:spacing w:val="2"/>
          <w:sz w:val="24"/>
          <w:szCs w:val="24"/>
        </w:rPr>
        <w:t>单位声明函》或由省级以上监狱管理局、戒毒管理局</w:t>
      </w:r>
      <w:r>
        <w:rPr>
          <w:rFonts w:ascii="宋体" w:eastAsia="宋体" w:hAnsi="宋体" w:cs="宋体" w:hint="eastAsia"/>
          <w:color w:val="auto"/>
          <w:spacing w:val="1"/>
          <w:sz w:val="24"/>
          <w:szCs w:val="24"/>
        </w:rPr>
        <w:t>(含新疆生产建设兵团)出具的属</w:t>
      </w:r>
      <w:r>
        <w:rPr>
          <w:rFonts w:ascii="宋体" w:eastAsia="宋体" w:hAnsi="宋体" w:cs="宋体" w:hint="eastAsia"/>
          <w:color w:val="auto"/>
          <w:spacing w:val="-2"/>
          <w:sz w:val="24"/>
          <w:szCs w:val="24"/>
        </w:rPr>
        <w:t>于监狱企业的证明文件，还须同时提供《联合协议》</w:t>
      </w:r>
      <w:r>
        <w:rPr>
          <w:rFonts w:ascii="宋体" w:eastAsia="宋体" w:hAnsi="宋体" w:cs="宋体" w:hint="eastAsia"/>
          <w:color w:val="auto"/>
          <w:spacing w:val="-1"/>
          <w:sz w:val="24"/>
          <w:szCs w:val="24"/>
        </w:rPr>
        <w:t>；上述文件建议在资格证明文件部</w:t>
      </w:r>
      <w:r>
        <w:rPr>
          <w:rFonts w:ascii="宋体" w:eastAsia="宋体" w:hAnsi="宋体" w:cs="宋体" w:hint="eastAsia"/>
          <w:color w:val="auto"/>
          <w:spacing w:val="-10"/>
          <w:sz w:val="24"/>
          <w:szCs w:val="24"/>
        </w:rPr>
        <w:t>分</w:t>
      </w:r>
      <w:r>
        <w:rPr>
          <w:rFonts w:ascii="宋体" w:eastAsia="宋体" w:hAnsi="宋体" w:cs="宋体" w:hint="eastAsia"/>
          <w:color w:val="auto"/>
          <w:spacing w:val="-8"/>
          <w:sz w:val="24"/>
          <w:szCs w:val="24"/>
        </w:rPr>
        <w:t>提供。</w:t>
      </w:r>
    </w:p>
    <w:p w14:paraId="4FEB4CD7" w14:textId="77777777" w:rsidR="00B42070" w:rsidRDefault="00000000">
      <w:pPr>
        <w:numPr>
          <w:ilvl w:val="0"/>
          <w:numId w:val="5"/>
        </w:numPr>
        <w:spacing w:line="360" w:lineRule="auto"/>
        <w:ind w:firstLineChars="200" w:firstLine="508"/>
        <w:jc w:val="both"/>
        <w:rPr>
          <w:rFonts w:ascii="宋体" w:eastAsia="宋体" w:hAnsi="宋体" w:cs="宋体" w:hint="eastAsia"/>
          <w:color w:val="auto"/>
          <w:sz w:val="24"/>
          <w:szCs w:val="24"/>
        </w:rPr>
      </w:pPr>
      <w:r>
        <w:rPr>
          <w:rFonts w:ascii="宋体" w:eastAsia="宋体" w:hAnsi="宋体" w:cs="宋体" w:hint="eastAsia"/>
          <w:color w:val="auto"/>
          <w:spacing w:val="14"/>
          <w:sz w:val="24"/>
          <w:szCs w:val="24"/>
        </w:rPr>
        <w:t>中小企业声明函填写注意事项</w:t>
      </w:r>
    </w:p>
    <w:p w14:paraId="10EFC5ED" w14:textId="77777777" w:rsidR="00B42070" w:rsidRDefault="00000000">
      <w:pPr>
        <w:spacing w:line="360" w:lineRule="auto"/>
        <w:ind w:firstLineChars="200" w:firstLine="476"/>
        <w:jc w:val="both"/>
        <w:rPr>
          <w:rFonts w:ascii="宋体" w:eastAsia="宋体" w:hAnsi="宋体" w:cs="宋体" w:hint="eastAsia"/>
          <w:color w:val="auto"/>
          <w:spacing w:val="-3"/>
          <w:sz w:val="24"/>
          <w:szCs w:val="24"/>
        </w:rPr>
      </w:pPr>
      <w:r>
        <w:rPr>
          <w:rFonts w:ascii="宋体" w:eastAsia="宋体" w:hAnsi="宋体" w:cs="宋体" w:hint="eastAsia"/>
          <w:color w:val="auto"/>
          <w:spacing w:val="-2"/>
          <w:sz w:val="24"/>
          <w:szCs w:val="24"/>
        </w:rPr>
        <w:t>1)《中小企业声明函》由参加政府采购活动的投标人出具。联合体投</w:t>
      </w:r>
      <w:r>
        <w:rPr>
          <w:rFonts w:ascii="宋体" w:eastAsia="宋体" w:hAnsi="宋体" w:cs="宋体" w:hint="eastAsia"/>
          <w:color w:val="auto"/>
          <w:spacing w:val="-1"/>
          <w:sz w:val="24"/>
          <w:szCs w:val="24"/>
        </w:rPr>
        <w:t>标的，《中小企业</w:t>
      </w:r>
      <w:r>
        <w:rPr>
          <w:rFonts w:ascii="宋体" w:eastAsia="宋体" w:hAnsi="宋体" w:cs="宋体" w:hint="eastAsia"/>
          <w:color w:val="auto"/>
          <w:spacing w:val="-6"/>
          <w:sz w:val="24"/>
          <w:szCs w:val="24"/>
        </w:rPr>
        <w:t>声明</w:t>
      </w:r>
      <w:r>
        <w:rPr>
          <w:rFonts w:ascii="宋体" w:eastAsia="宋体" w:hAnsi="宋体" w:cs="宋体" w:hint="eastAsia"/>
          <w:color w:val="auto"/>
          <w:spacing w:val="-4"/>
          <w:sz w:val="24"/>
          <w:szCs w:val="24"/>
        </w:rPr>
        <w:t>函</w:t>
      </w:r>
      <w:r>
        <w:rPr>
          <w:rFonts w:ascii="宋体" w:eastAsia="宋体" w:hAnsi="宋体" w:cs="宋体" w:hint="eastAsia"/>
          <w:color w:val="auto"/>
          <w:spacing w:val="-3"/>
          <w:sz w:val="24"/>
          <w:szCs w:val="24"/>
        </w:rPr>
        <w:t>》可由牵头人出具。</w:t>
      </w:r>
    </w:p>
    <w:p w14:paraId="5988C533" w14:textId="77777777" w:rsidR="00B42070"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2)对于</w:t>
      </w:r>
      <w:r>
        <w:rPr>
          <w:rFonts w:ascii="宋体" w:eastAsia="宋体" w:hAnsi="宋体" w:cs="宋体" w:hint="eastAsia"/>
          <w:color w:val="auto"/>
          <w:spacing w:val="4"/>
          <w:sz w:val="24"/>
          <w:szCs w:val="24"/>
        </w:rPr>
        <w:t>联合体中由中小企业承担的部分，或者分包给中小企业的部分，必须全部由中</w:t>
      </w:r>
      <w:r>
        <w:rPr>
          <w:rFonts w:ascii="宋体" w:eastAsia="宋体" w:hAnsi="宋体" w:cs="宋体" w:hint="eastAsia"/>
          <w:color w:val="auto"/>
          <w:spacing w:val="1"/>
          <w:sz w:val="24"/>
          <w:szCs w:val="24"/>
        </w:rPr>
        <w:t>小企业制造、承建或者承接。供应商应当在声明函“</w:t>
      </w:r>
      <w:r>
        <w:rPr>
          <w:rFonts w:ascii="宋体" w:eastAsia="宋体" w:hAnsi="宋体" w:cs="宋体" w:hint="eastAsia"/>
          <w:color w:val="auto"/>
          <w:sz w:val="24"/>
          <w:szCs w:val="24"/>
        </w:rPr>
        <w:t>标的名称”部分标明联合体中中小企</w:t>
      </w:r>
      <w:r>
        <w:rPr>
          <w:rFonts w:ascii="宋体" w:eastAsia="宋体" w:hAnsi="宋体" w:cs="宋体" w:hint="eastAsia"/>
          <w:color w:val="auto"/>
          <w:spacing w:val="-2"/>
          <w:sz w:val="24"/>
          <w:szCs w:val="24"/>
        </w:rPr>
        <w:t>业承担的具体内容或者中小企业的具体分包内容</w:t>
      </w:r>
      <w:r>
        <w:rPr>
          <w:rFonts w:ascii="宋体" w:eastAsia="宋体" w:hAnsi="宋体" w:cs="宋体" w:hint="eastAsia"/>
          <w:color w:val="auto"/>
          <w:sz w:val="24"/>
          <w:szCs w:val="24"/>
        </w:rPr>
        <w:t>。</w:t>
      </w:r>
    </w:p>
    <w:p w14:paraId="6F0226E4" w14:textId="77777777" w:rsidR="00B42070"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3)对于</w:t>
      </w:r>
      <w:r>
        <w:rPr>
          <w:rFonts w:ascii="宋体" w:eastAsia="宋体" w:hAnsi="宋体" w:cs="宋体" w:hint="eastAsia"/>
          <w:color w:val="auto"/>
          <w:spacing w:val="4"/>
          <w:sz w:val="24"/>
          <w:szCs w:val="24"/>
        </w:rPr>
        <w:t>多标的采购项目，投标人应充分、准确地了解所提供货物的制造企业、提供服</w:t>
      </w:r>
      <w:r>
        <w:rPr>
          <w:rFonts w:ascii="宋体" w:eastAsia="宋体" w:hAnsi="宋体" w:cs="宋体" w:hint="eastAsia"/>
          <w:color w:val="auto"/>
          <w:spacing w:val="-2"/>
          <w:sz w:val="24"/>
          <w:szCs w:val="24"/>
        </w:rPr>
        <w:t>务的承接企业信息。对</w:t>
      </w:r>
      <w:r>
        <w:rPr>
          <w:rFonts w:ascii="宋体" w:eastAsia="宋体" w:hAnsi="宋体" w:cs="宋体" w:hint="eastAsia"/>
          <w:color w:val="auto"/>
          <w:spacing w:val="-1"/>
          <w:sz w:val="24"/>
          <w:szCs w:val="24"/>
        </w:rPr>
        <w:t>相关情况了解不清楚的，不建议填报本声明函。</w:t>
      </w:r>
    </w:p>
    <w:p w14:paraId="409AF236" w14:textId="77777777" w:rsidR="00B42070" w:rsidRDefault="00000000">
      <w:pPr>
        <w:spacing w:line="360" w:lineRule="auto"/>
        <w:ind w:firstLineChars="200" w:firstLine="514"/>
        <w:jc w:val="both"/>
        <w:rPr>
          <w:rFonts w:ascii="宋体" w:eastAsia="宋体" w:hAnsi="宋体" w:cs="宋体" w:hint="eastAsia"/>
          <w:color w:val="auto"/>
          <w:spacing w:val="17"/>
          <w:sz w:val="24"/>
          <w:szCs w:val="24"/>
        </w:rPr>
      </w:pPr>
      <w:r>
        <w:rPr>
          <w:rFonts w:ascii="宋体" w:eastAsia="宋体" w:hAnsi="宋体" w:cs="宋体" w:hint="eastAsia"/>
          <w:color w:val="auto"/>
          <w:spacing w:val="17"/>
          <w:sz w:val="24"/>
          <w:szCs w:val="24"/>
        </w:rPr>
        <w:t>(6)温馨提示：为方便广大中小企业识别企业规模类型，工业和信息化部组织开发了中小企业规模类型自测小程序，在国务院客户端和工业和信息化部网站上均有链接，</w:t>
      </w:r>
      <w:r>
        <w:rPr>
          <w:rFonts w:ascii="宋体" w:eastAsia="宋体" w:hAnsi="宋体" w:cs="宋体" w:hint="eastAsia"/>
          <w:color w:val="auto"/>
          <w:spacing w:val="17"/>
          <w:sz w:val="24"/>
          <w:szCs w:val="24"/>
        </w:rPr>
        <w:lastRenderedPageBreak/>
        <w:t>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 2011 ﹞ 300 号)》及本项目文件规定的中小企业划分标准所属行业执行。</w:t>
      </w:r>
    </w:p>
    <w:p w14:paraId="134AE55A" w14:textId="77777777" w:rsidR="00B42070" w:rsidRDefault="00B42070">
      <w:pPr>
        <w:pStyle w:val="4"/>
        <w:rPr>
          <w:rFonts w:ascii="宋体" w:eastAsia="宋体" w:hAnsi="宋体" w:cs="宋体" w:hint="eastAsia"/>
          <w:color w:val="auto"/>
          <w:spacing w:val="-3"/>
          <w:sz w:val="24"/>
          <w:szCs w:val="24"/>
        </w:rPr>
      </w:pPr>
    </w:p>
    <w:p w14:paraId="3B4D581B" w14:textId="77777777" w:rsidR="00B42070" w:rsidRDefault="00B42070">
      <w:pPr>
        <w:rPr>
          <w:rFonts w:ascii="宋体" w:eastAsia="宋体" w:hAnsi="宋体" w:cs="宋体" w:hint="eastAsia"/>
        </w:rPr>
      </w:pPr>
    </w:p>
    <w:p w14:paraId="2139D64F" w14:textId="77777777" w:rsidR="00B42070" w:rsidRDefault="00B42070">
      <w:pPr>
        <w:rPr>
          <w:rFonts w:ascii="宋体" w:eastAsia="宋体" w:hAnsi="宋体" w:cs="宋体" w:hint="eastAsia"/>
          <w:color w:val="auto"/>
        </w:rPr>
        <w:sectPr w:rsidR="00B42070">
          <w:footerReference w:type="default" r:id="rId27"/>
          <w:pgSz w:w="11907" w:h="16840"/>
          <w:pgMar w:top="1440" w:right="1080" w:bottom="1440" w:left="1080" w:header="878" w:footer="886" w:gutter="0"/>
          <w:cols w:space="720"/>
        </w:sectPr>
      </w:pPr>
    </w:p>
    <w:p w14:paraId="42DF47A7" w14:textId="77777777" w:rsidR="00B42070" w:rsidRDefault="00B42070">
      <w:pPr>
        <w:spacing w:line="320" w:lineRule="auto"/>
        <w:rPr>
          <w:rFonts w:ascii="宋体" w:eastAsia="宋体" w:hAnsi="宋体" w:cs="宋体" w:hint="eastAsia"/>
          <w:color w:val="auto"/>
        </w:rPr>
      </w:pPr>
    </w:p>
    <w:p w14:paraId="0ACC98EE" w14:textId="77777777" w:rsidR="00B42070" w:rsidRDefault="00000000">
      <w:pPr>
        <w:spacing w:before="78" w:line="220" w:lineRule="auto"/>
        <w:ind w:left="127"/>
        <w:rPr>
          <w:rFonts w:ascii="宋体" w:eastAsia="宋体" w:hAnsi="宋体" w:cs="宋体" w:hint="eastAsia"/>
          <w:b/>
          <w:bCs/>
          <w:spacing w:val="4"/>
          <w:sz w:val="24"/>
          <w:szCs w:val="24"/>
        </w:rPr>
      </w:pPr>
      <w:r>
        <w:rPr>
          <w:rFonts w:ascii="宋体" w:eastAsia="宋体" w:hAnsi="宋体" w:cs="宋体" w:hint="eastAsia"/>
          <w:b/>
          <w:bCs/>
          <w:spacing w:val="4"/>
          <w:sz w:val="24"/>
          <w:szCs w:val="24"/>
        </w:rPr>
        <w:t>2-1-1  《中小企业声明函》及残疾人福利性单位声明函格式</w:t>
      </w:r>
    </w:p>
    <w:p w14:paraId="66138BF8" w14:textId="77777777" w:rsidR="00B42070" w:rsidRDefault="00B42070">
      <w:pPr>
        <w:spacing w:line="473" w:lineRule="auto"/>
        <w:rPr>
          <w:rFonts w:ascii="宋体" w:eastAsia="宋体" w:hAnsi="宋体" w:cs="宋体" w:hint="eastAsia"/>
          <w:color w:val="auto"/>
        </w:rPr>
      </w:pPr>
    </w:p>
    <w:p w14:paraId="16ED9B10" w14:textId="77777777" w:rsidR="00B42070" w:rsidRDefault="00000000">
      <w:pPr>
        <w:spacing w:beforeLines="100" w:before="240" w:afterLines="100" w:after="240" w:line="360" w:lineRule="auto"/>
        <w:jc w:val="center"/>
        <w:rPr>
          <w:rFonts w:ascii="宋体" w:eastAsia="宋体" w:hAnsi="宋体" w:cs="宋体" w:hint="eastAsia"/>
          <w:b/>
          <w:sz w:val="36"/>
          <w:szCs w:val="36"/>
        </w:rPr>
      </w:pPr>
      <w:r>
        <w:rPr>
          <w:rFonts w:ascii="宋体" w:eastAsia="宋体" w:hAnsi="宋体" w:cs="宋体" w:hint="eastAsia"/>
          <w:b/>
          <w:bCs/>
          <w:sz w:val="36"/>
          <w:szCs w:val="36"/>
        </w:rPr>
        <w:t>中小企业声明函（货物）格式</w:t>
      </w:r>
    </w:p>
    <w:p w14:paraId="346272DB"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FDCFE52"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1.</w:t>
      </w:r>
      <w:r>
        <w:rPr>
          <w:rFonts w:ascii="宋体" w:eastAsia="宋体" w:hAnsi="宋体" w:cs="宋体" w:hint="eastAsia"/>
          <w:spacing w:val="6"/>
          <w:sz w:val="24"/>
          <w:u w:val="single"/>
        </w:rPr>
        <w:t>（标的名称）</w:t>
      </w:r>
      <w:r>
        <w:rPr>
          <w:rFonts w:ascii="宋体" w:eastAsia="宋体" w:hAnsi="宋体" w:cs="宋体" w:hint="eastAsia"/>
          <w:spacing w:val="6"/>
          <w:sz w:val="24"/>
        </w:rPr>
        <w:t>，属于</w:t>
      </w:r>
      <w:r>
        <w:rPr>
          <w:rFonts w:ascii="宋体" w:eastAsia="宋体" w:hAnsi="宋体" w:cs="宋体" w:hint="eastAsia"/>
          <w:spacing w:val="6"/>
          <w:sz w:val="24"/>
          <w:u w:val="single"/>
        </w:rPr>
        <w:t>（采购文件中明确的所属行业）</w:t>
      </w:r>
      <w:r>
        <w:rPr>
          <w:rFonts w:ascii="宋体" w:eastAsia="宋体" w:hAnsi="宋体" w:cs="宋体" w:hint="eastAsia"/>
          <w:spacing w:val="6"/>
          <w:sz w:val="24"/>
        </w:rPr>
        <w:t>行业；制造商为</w:t>
      </w:r>
      <w:r>
        <w:rPr>
          <w:rFonts w:ascii="宋体" w:eastAsia="宋体" w:hAnsi="宋体" w:cs="宋体" w:hint="eastAsia"/>
          <w:spacing w:val="6"/>
          <w:sz w:val="24"/>
          <w:u w:val="single"/>
        </w:rPr>
        <w:t>（企业名称）</w:t>
      </w:r>
      <w:r>
        <w:rPr>
          <w:rFonts w:ascii="宋体" w:eastAsia="宋体" w:hAnsi="宋体" w:cs="宋体" w:hint="eastAsia"/>
          <w:spacing w:val="6"/>
          <w:sz w:val="24"/>
        </w:rPr>
        <w:t>，从业人员______人，营业收入为______万元，资产总额为______万元</w:t>
      </w:r>
      <w:r>
        <w:rPr>
          <w:rFonts w:ascii="宋体" w:eastAsia="宋体" w:hAnsi="宋体" w:cs="宋体" w:hint="eastAsia"/>
          <w:spacing w:val="6"/>
          <w:sz w:val="24"/>
          <w:vertAlign w:val="superscript"/>
        </w:rPr>
        <w:t>1</w:t>
      </w:r>
      <w:r>
        <w:rPr>
          <w:rFonts w:ascii="宋体" w:eastAsia="宋体" w:hAnsi="宋体" w:cs="宋体" w:hint="eastAsia"/>
          <w:spacing w:val="6"/>
          <w:sz w:val="24"/>
        </w:rPr>
        <w:t>，属于（中型企业、小型企业、微型企业）；</w:t>
      </w:r>
    </w:p>
    <w:p w14:paraId="1C156390"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2.</w:t>
      </w:r>
      <w:r>
        <w:rPr>
          <w:rFonts w:ascii="宋体" w:eastAsia="宋体" w:hAnsi="宋体" w:cs="宋体" w:hint="eastAsia"/>
          <w:spacing w:val="6"/>
          <w:sz w:val="24"/>
          <w:u w:val="single"/>
        </w:rPr>
        <w:t>（标的名称）</w:t>
      </w:r>
      <w:r>
        <w:rPr>
          <w:rFonts w:ascii="宋体" w:eastAsia="宋体" w:hAnsi="宋体" w:cs="宋体" w:hint="eastAsia"/>
          <w:spacing w:val="6"/>
          <w:sz w:val="24"/>
        </w:rPr>
        <w:t>，属于</w:t>
      </w:r>
      <w:r>
        <w:rPr>
          <w:rFonts w:ascii="宋体" w:eastAsia="宋体" w:hAnsi="宋体" w:cs="宋体" w:hint="eastAsia"/>
          <w:spacing w:val="6"/>
          <w:sz w:val="24"/>
          <w:u w:val="single"/>
        </w:rPr>
        <w:t>（采购文件中明确的所属行业）</w:t>
      </w:r>
      <w:r>
        <w:rPr>
          <w:rFonts w:ascii="宋体" w:eastAsia="宋体" w:hAnsi="宋体" w:cs="宋体" w:hint="eastAsia"/>
          <w:spacing w:val="6"/>
          <w:sz w:val="24"/>
        </w:rPr>
        <w:t>行业；制造商为</w:t>
      </w:r>
      <w:r>
        <w:rPr>
          <w:rFonts w:ascii="宋体" w:eastAsia="宋体" w:hAnsi="宋体" w:cs="宋体" w:hint="eastAsia"/>
          <w:spacing w:val="6"/>
          <w:sz w:val="24"/>
          <w:u w:val="single"/>
        </w:rPr>
        <w:t>（企业名称）</w:t>
      </w:r>
      <w:r>
        <w:rPr>
          <w:rFonts w:ascii="宋体" w:eastAsia="宋体" w:hAnsi="宋体" w:cs="宋体" w:hint="eastAsia"/>
          <w:spacing w:val="6"/>
          <w:sz w:val="24"/>
        </w:rPr>
        <w:t>，从业人员______人，营业收入为______万元，资产总额为______万元，属于</w:t>
      </w:r>
      <w:r>
        <w:rPr>
          <w:rFonts w:ascii="宋体" w:eastAsia="宋体" w:hAnsi="宋体" w:cs="宋体" w:hint="eastAsia"/>
          <w:spacing w:val="6"/>
          <w:sz w:val="24"/>
          <w:u w:val="single"/>
        </w:rPr>
        <w:t>（中型企业、小型企业、微型企业）</w:t>
      </w:r>
      <w:r>
        <w:rPr>
          <w:rFonts w:ascii="宋体" w:eastAsia="宋体" w:hAnsi="宋体" w:cs="宋体" w:hint="eastAsia"/>
          <w:spacing w:val="6"/>
          <w:sz w:val="24"/>
        </w:rPr>
        <w:t>；</w:t>
      </w:r>
    </w:p>
    <w:p w14:paraId="7B9941A2"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w:t>
      </w:r>
    </w:p>
    <w:p w14:paraId="4177D824"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以上企业，不属于大企业的分支机构，不存在控股股东为大企业的情形，也不存在与大企业的负责人为同一人的情形。</w:t>
      </w:r>
    </w:p>
    <w:p w14:paraId="2DABB352" w14:textId="77777777" w:rsidR="00B42070" w:rsidRDefault="00000000">
      <w:pPr>
        <w:spacing w:line="360" w:lineRule="auto"/>
        <w:ind w:firstLine="504"/>
        <w:rPr>
          <w:rFonts w:ascii="宋体" w:eastAsia="宋体" w:hAnsi="宋体" w:cs="宋体" w:hint="eastAsia"/>
          <w:spacing w:val="6"/>
          <w:sz w:val="24"/>
        </w:rPr>
      </w:pPr>
      <w:r>
        <w:rPr>
          <w:rFonts w:ascii="宋体" w:eastAsia="宋体" w:hAnsi="宋体" w:cs="宋体" w:hint="eastAsia"/>
          <w:spacing w:val="6"/>
          <w:sz w:val="24"/>
        </w:rPr>
        <w:t>本企业对上述声明内容的真实性负责。如有虚假，将依法承担相应责任。</w:t>
      </w:r>
    </w:p>
    <w:p w14:paraId="2F0B2D40" w14:textId="77777777" w:rsidR="00B42070" w:rsidRDefault="00B42070">
      <w:pPr>
        <w:spacing w:line="360" w:lineRule="auto"/>
        <w:ind w:firstLine="504"/>
        <w:rPr>
          <w:rFonts w:ascii="宋体" w:eastAsia="宋体" w:hAnsi="宋体" w:cs="宋体" w:hint="eastAsia"/>
          <w:spacing w:val="6"/>
          <w:sz w:val="24"/>
        </w:rPr>
      </w:pPr>
    </w:p>
    <w:p w14:paraId="5AD3CFA2" w14:textId="77777777" w:rsidR="00B42070" w:rsidRDefault="00000000">
      <w:pPr>
        <w:spacing w:line="360" w:lineRule="auto"/>
        <w:ind w:right="360" w:firstLine="480"/>
        <w:jc w:val="right"/>
        <w:rPr>
          <w:rFonts w:ascii="宋体" w:eastAsia="宋体" w:hAnsi="宋体" w:cs="宋体" w:hint="eastAsia"/>
          <w:sz w:val="24"/>
        </w:rPr>
      </w:pPr>
      <w:r>
        <w:rPr>
          <w:rFonts w:ascii="宋体" w:eastAsia="宋体" w:hAnsi="宋体" w:cs="宋体" w:hint="eastAsia"/>
          <w:sz w:val="24"/>
        </w:rPr>
        <w:t>企业名称（盖章）：________</w:t>
      </w:r>
    </w:p>
    <w:p w14:paraId="0AD15C76" w14:textId="77777777" w:rsidR="00B42070" w:rsidRDefault="00000000">
      <w:pPr>
        <w:spacing w:line="360" w:lineRule="auto"/>
        <w:ind w:right="360" w:firstLine="480"/>
        <w:jc w:val="right"/>
        <w:rPr>
          <w:rFonts w:ascii="宋体" w:eastAsia="宋体" w:hAnsi="宋体" w:cs="宋体" w:hint="eastAsia"/>
          <w:sz w:val="24"/>
        </w:rPr>
      </w:pPr>
      <w:r>
        <w:rPr>
          <w:rFonts w:ascii="宋体" w:eastAsia="宋体" w:hAnsi="宋体" w:cs="宋体" w:hint="eastAsia"/>
          <w:sz w:val="24"/>
        </w:rPr>
        <w:t>日 期：________</w:t>
      </w:r>
    </w:p>
    <w:p w14:paraId="1CD4CFD8" w14:textId="77777777" w:rsidR="00B42070" w:rsidRDefault="00B42070">
      <w:pPr>
        <w:spacing w:line="360" w:lineRule="auto"/>
        <w:ind w:right="360" w:firstLine="480"/>
        <w:jc w:val="right"/>
        <w:rPr>
          <w:rFonts w:ascii="宋体" w:eastAsia="宋体" w:hAnsi="宋体" w:cs="宋体" w:hint="eastAsia"/>
          <w:sz w:val="24"/>
        </w:rPr>
      </w:pPr>
    </w:p>
    <w:p w14:paraId="2B36550E" w14:textId="77777777" w:rsidR="00B42070" w:rsidRDefault="00B42070">
      <w:pPr>
        <w:spacing w:line="360" w:lineRule="auto"/>
        <w:ind w:right="360" w:firstLine="480"/>
        <w:jc w:val="right"/>
        <w:rPr>
          <w:rFonts w:ascii="宋体" w:eastAsia="宋体" w:hAnsi="宋体" w:cs="宋体" w:hint="eastAsia"/>
          <w:sz w:val="24"/>
        </w:rPr>
      </w:pPr>
    </w:p>
    <w:tbl>
      <w:tblPr>
        <w:tblW w:w="0" w:type="auto"/>
        <w:tblBorders>
          <w:top w:val="single" w:sz="4" w:space="0" w:color="auto"/>
        </w:tblBorders>
        <w:tblLook w:val="04A0" w:firstRow="1" w:lastRow="0" w:firstColumn="1" w:lastColumn="0" w:noHBand="0" w:noVBand="1"/>
      </w:tblPr>
      <w:tblGrid>
        <w:gridCol w:w="8946"/>
      </w:tblGrid>
      <w:tr w:rsidR="00B42070" w14:paraId="1C084760" w14:textId="77777777">
        <w:tc>
          <w:tcPr>
            <w:tcW w:w="8946" w:type="dxa"/>
          </w:tcPr>
          <w:p w14:paraId="5E69CDC8" w14:textId="77777777" w:rsidR="00B42070" w:rsidRDefault="00000000">
            <w:pPr>
              <w:rPr>
                <w:rFonts w:ascii="宋体" w:eastAsia="宋体" w:hAnsi="宋体" w:cs="宋体" w:hint="eastAsia"/>
              </w:rPr>
            </w:pPr>
            <w:r>
              <w:rPr>
                <w:rFonts w:ascii="宋体" w:eastAsia="宋体" w:hAnsi="宋体" w:cs="宋体" w:hint="eastAsia"/>
                <w:vertAlign w:val="superscript"/>
              </w:rPr>
              <w:t>1</w:t>
            </w:r>
            <w:r>
              <w:rPr>
                <w:rFonts w:ascii="宋体" w:eastAsia="宋体" w:hAnsi="宋体" w:cs="宋体" w:hint="eastAsia"/>
              </w:rPr>
              <w:t>从业人员、营业收入、资产总额填报上一年度数据，无上一年度数据的新成立企业可不填报。</w:t>
            </w:r>
          </w:p>
        </w:tc>
      </w:tr>
    </w:tbl>
    <w:p w14:paraId="04A6FFED" w14:textId="77777777" w:rsidR="00B42070" w:rsidRDefault="00B42070">
      <w:pPr>
        <w:ind w:firstLine="420"/>
        <w:rPr>
          <w:rFonts w:ascii="宋体" w:eastAsia="宋体" w:hAnsi="宋体" w:cs="宋体" w:hint="eastAsia"/>
          <w:sz w:val="24"/>
        </w:rPr>
      </w:pPr>
    </w:p>
    <w:p w14:paraId="15B4D69B" w14:textId="77777777" w:rsidR="00B42070" w:rsidRDefault="00B42070">
      <w:pPr>
        <w:spacing w:before="352" w:line="220" w:lineRule="auto"/>
        <w:ind w:left="2203"/>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sectPr w:rsidR="00B42070">
          <w:footerReference w:type="default" r:id="rId28"/>
          <w:pgSz w:w="11907" w:h="16840"/>
          <w:pgMar w:top="1440" w:right="1080" w:bottom="1440" w:left="1080" w:header="878" w:footer="886" w:gutter="0"/>
          <w:cols w:space="720"/>
        </w:sectPr>
      </w:pPr>
    </w:p>
    <w:p w14:paraId="5599B1ED" w14:textId="77777777" w:rsidR="00B42070" w:rsidRDefault="00000000">
      <w:pPr>
        <w:spacing w:before="352" w:line="220" w:lineRule="auto"/>
        <w:ind w:left="2203"/>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福利性单位声明函格式</w:t>
      </w:r>
    </w:p>
    <w:p w14:paraId="044BC517" w14:textId="77777777" w:rsidR="00B42070" w:rsidRDefault="00B42070">
      <w:pPr>
        <w:spacing w:line="320" w:lineRule="auto"/>
        <w:rPr>
          <w:rFonts w:ascii="宋体" w:eastAsia="宋体" w:hAnsi="宋体" w:cs="宋体" w:hint="eastAsia"/>
          <w:color w:val="auto"/>
        </w:rPr>
      </w:pPr>
    </w:p>
    <w:p w14:paraId="69D4BDB9" w14:textId="77777777" w:rsidR="00B42070" w:rsidRDefault="00B42070">
      <w:pPr>
        <w:spacing w:line="321" w:lineRule="auto"/>
        <w:rPr>
          <w:rFonts w:ascii="宋体" w:eastAsia="宋体" w:hAnsi="宋体" w:cs="宋体" w:hint="eastAsia"/>
          <w:color w:val="auto"/>
        </w:rPr>
      </w:pPr>
    </w:p>
    <w:p w14:paraId="217F4F28" w14:textId="77777777" w:rsidR="00B42070" w:rsidRDefault="00000000">
      <w:pPr>
        <w:spacing w:before="78" w:line="219" w:lineRule="auto"/>
        <w:ind w:left="514"/>
        <w:rPr>
          <w:rFonts w:ascii="宋体" w:eastAsia="宋体" w:hAnsi="宋体" w:cs="宋体" w:hint="eastAsia"/>
          <w:color w:val="auto"/>
          <w:sz w:val="24"/>
          <w:szCs w:val="24"/>
        </w:rPr>
      </w:pPr>
      <w:r>
        <w:rPr>
          <w:rFonts w:ascii="宋体" w:eastAsia="宋体" w:hAnsi="宋体" w:cs="宋体" w:hint="eastAsia"/>
          <w:color w:val="auto"/>
          <w:spacing w:val="17"/>
          <w:sz w:val="24"/>
          <w:szCs w:val="24"/>
        </w:rPr>
        <w:t>本</w:t>
      </w:r>
      <w:r>
        <w:rPr>
          <w:rFonts w:ascii="宋体" w:eastAsia="宋体" w:hAnsi="宋体" w:cs="宋体" w:hint="eastAsia"/>
          <w:color w:val="auto"/>
          <w:spacing w:val="11"/>
          <w:sz w:val="24"/>
          <w:szCs w:val="24"/>
        </w:rPr>
        <w:t>单位郑重声明，根据《财政部 民政部 中国残疾人联合会关于促进残疾人就</w:t>
      </w:r>
    </w:p>
    <w:p w14:paraId="2C0C690E" w14:textId="77777777" w:rsidR="00B42070" w:rsidRDefault="00000000">
      <w:pPr>
        <w:spacing w:before="303" w:line="219" w:lineRule="auto"/>
        <w:ind w:left="9"/>
        <w:rPr>
          <w:rFonts w:ascii="宋体" w:eastAsia="宋体" w:hAnsi="宋体" w:cs="宋体" w:hint="eastAsia"/>
          <w:color w:val="auto"/>
          <w:sz w:val="24"/>
          <w:szCs w:val="24"/>
        </w:rPr>
      </w:pPr>
      <w:r>
        <w:rPr>
          <w:rFonts w:ascii="宋体" w:eastAsia="宋体" w:hAnsi="宋体" w:cs="宋体" w:hint="eastAsia"/>
          <w:color w:val="auto"/>
          <w:spacing w:val="8"/>
          <w:sz w:val="24"/>
          <w:szCs w:val="24"/>
        </w:rPr>
        <w:t>业政府采购</w:t>
      </w:r>
      <w:r>
        <w:rPr>
          <w:rFonts w:ascii="宋体" w:eastAsia="宋体" w:hAnsi="宋体" w:cs="宋体" w:hint="eastAsia"/>
          <w:color w:val="auto"/>
          <w:spacing w:val="4"/>
          <w:sz w:val="24"/>
          <w:szCs w:val="24"/>
        </w:rPr>
        <w:t xml:space="preserve">政策的通知》(财库〔2017〕141 号) 的规定，本单位 </w:t>
      </w:r>
      <w:r>
        <w:rPr>
          <w:rFonts w:ascii="宋体" w:eastAsia="宋体" w:hAnsi="宋体" w:cs="宋体" w:hint="eastAsia"/>
          <w:color w:val="auto"/>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hint="eastAsia"/>
          <w:color w:val="auto"/>
          <w:spacing w:val="4"/>
          <w:sz w:val="24"/>
          <w:szCs w:val="24"/>
        </w:rPr>
        <w:t>：</w:t>
      </w:r>
    </w:p>
    <w:p w14:paraId="73270869" w14:textId="77777777" w:rsidR="00B42070" w:rsidRDefault="00000000">
      <w:pPr>
        <w:spacing w:before="226" w:line="382" w:lineRule="exact"/>
        <w:ind w:left="504"/>
        <w:rPr>
          <w:rFonts w:ascii="宋体" w:eastAsia="宋体" w:hAnsi="宋体" w:cs="宋体" w:hint="eastAsia"/>
          <w:color w:val="auto"/>
          <w:sz w:val="24"/>
          <w:szCs w:val="24"/>
        </w:rPr>
      </w:pPr>
      <w:r>
        <w:rPr>
          <w:rFonts w:ascii="宋体" w:eastAsia="宋体" w:hAnsi="宋体" w:cs="宋体" w:hint="eastAsia"/>
          <w:b/>
          <w:bCs/>
          <w:color w:val="auto"/>
          <w:spacing w:val="16"/>
          <w:position w:val="3"/>
          <w:sz w:val="24"/>
          <w:szCs w:val="24"/>
        </w:rPr>
        <w:t>□</w:t>
      </w:r>
      <w:r>
        <w:rPr>
          <w:rFonts w:ascii="宋体" w:eastAsia="宋体" w:hAnsi="宋体" w:cs="宋体" w:hint="eastAsia"/>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3B7AAB8A" w14:textId="77777777" w:rsidR="00B42070" w:rsidRDefault="00000000">
      <w:pPr>
        <w:spacing w:before="206" w:line="461" w:lineRule="auto"/>
        <w:ind w:left="8" w:right="52" w:firstLine="495"/>
        <w:rPr>
          <w:rFonts w:ascii="宋体" w:eastAsia="宋体" w:hAnsi="宋体" w:cs="宋体" w:hint="eastAsia"/>
          <w:color w:val="auto"/>
          <w:sz w:val="24"/>
          <w:szCs w:val="24"/>
        </w:rPr>
      </w:pPr>
      <w:r>
        <w:rPr>
          <w:rFonts w:ascii="宋体" w:eastAsia="宋体" w:hAnsi="宋体" w:cs="宋体" w:hint="eastAsia"/>
          <w:b/>
          <w:bCs/>
          <w:color w:val="auto"/>
          <w:spacing w:val="16"/>
          <w:sz w:val="24"/>
          <w:szCs w:val="24"/>
        </w:rPr>
        <w:t>□</w:t>
      </w:r>
      <w:r>
        <w:rPr>
          <w:rFonts w:ascii="宋体" w:eastAsia="宋体" w:hAnsi="宋体" w:cs="宋体" w:hint="eastAsia"/>
          <w:color w:val="auto"/>
          <w:spacing w:val="16"/>
          <w:sz w:val="24"/>
          <w:szCs w:val="24"/>
          <w14:textOutline w14:w="1536" w14:cap="flat" w14:cmpd="sng" w14:algn="ctr">
            <w14:solidFill>
              <w14:srgbClr w14:val="000000"/>
            </w14:solidFill>
            <w14:prstDash w14:val="solid"/>
            <w14:miter w14:lim="0"/>
          </w14:textOutline>
        </w:rPr>
        <w:t>属于</w:t>
      </w:r>
      <w:r>
        <w:rPr>
          <w:rFonts w:ascii="宋体" w:eastAsia="宋体" w:hAnsi="宋体" w:cs="宋体" w:hint="eastAsia"/>
          <w:color w:val="auto"/>
          <w:spacing w:val="9"/>
          <w:sz w:val="24"/>
          <w:szCs w:val="24"/>
          <w14:textOutline w14:w="1536" w14:cap="flat" w14:cmpd="sng" w14:algn="ctr">
            <w14:solidFill>
              <w14:srgbClr w14:val="000000"/>
            </w14:solidFill>
            <w14:prstDash w14:val="solid"/>
            <w14:miter w14:lim="0"/>
          </w14:textOutline>
        </w:rPr>
        <w:t>符</w:t>
      </w:r>
      <w:r>
        <w:rPr>
          <w:rFonts w:ascii="宋体" w:eastAsia="宋体" w:hAnsi="宋体" w:cs="宋体" w:hint="eastAsia"/>
          <w:color w:val="auto"/>
          <w:spacing w:val="8"/>
          <w:sz w:val="24"/>
          <w:szCs w:val="24"/>
          <w14:textOutline w14:w="1536" w14:cap="flat" w14:cmpd="sng" w14:algn="ctr">
            <w14:solidFill>
              <w14:srgbClr w14:val="000000"/>
            </w14:solidFill>
            <w14:prstDash w14:val="solid"/>
            <w14:miter w14:lim="0"/>
          </w14:textOutline>
        </w:rPr>
        <w:t>合条件的残疾人福利性单位，</w:t>
      </w:r>
      <w:r>
        <w:rPr>
          <w:rFonts w:ascii="宋体" w:eastAsia="宋体" w:hAnsi="宋体" w:cs="宋体" w:hint="eastAsia"/>
          <w:color w:val="auto"/>
          <w:spacing w:val="8"/>
          <w:sz w:val="24"/>
          <w:szCs w:val="24"/>
        </w:rPr>
        <w:t>且本单位参加______单位的______项目</w:t>
      </w:r>
      <w:r>
        <w:rPr>
          <w:rFonts w:ascii="宋体" w:eastAsia="宋体" w:hAnsi="宋体" w:cs="宋体" w:hint="eastAsia"/>
          <w:color w:val="auto"/>
          <w:spacing w:val="22"/>
          <w:sz w:val="24"/>
          <w:szCs w:val="24"/>
        </w:rPr>
        <w:t>采</w:t>
      </w:r>
      <w:r>
        <w:rPr>
          <w:rFonts w:ascii="宋体" w:eastAsia="宋体" w:hAnsi="宋体" w:cs="宋体" w:hint="eastAsia"/>
          <w:color w:val="auto"/>
          <w:spacing w:val="12"/>
          <w:sz w:val="24"/>
          <w:szCs w:val="24"/>
        </w:rPr>
        <w:t>购活动提供本单位制造的货物(由本单位承担工程/提供服务)，或者提供其他残</w:t>
      </w:r>
    </w:p>
    <w:p w14:paraId="6C13AFA9" w14:textId="77777777" w:rsidR="00B42070" w:rsidRDefault="00000000">
      <w:pPr>
        <w:spacing w:before="54" w:line="219" w:lineRule="auto"/>
        <w:ind w:left="9"/>
        <w:rPr>
          <w:rFonts w:ascii="宋体" w:eastAsia="宋体" w:hAnsi="宋体" w:cs="宋体" w:hint="eastAsia"/>
          <w:color w:val="auto"/>
          <w:sz w:val="24"/>
          <w:szCs w:val="24"/>
        </w:rPr>
      </w:pPr>
      <w:r>
        <w:rPr>
          <w:rFonts w:ascii="宋体" w:eastAsia="宋体" w:hAnsi="宋体" w:cs="宋体" w:hint="eastAsia"/>
          <w:color w:val="auto"/>
          <w:spacing w:val="20"/>
          <w:sz w:val="24"/>
          <w:szCs w:val="24"/>
        </w:rPr>
        <w:t>疾</w:t>
      </w:r>
      <w:r>
        <w:rPr>
          <w:rFonts w:ascii="宋体" w:eastAsia="宋体" w:hAnsi="宋体" w:cs="宋体" w:hint="eastAsia"/>
          <w:color w:val="auto"/>
          <w:spacing w:val="14"/>
          <w:sz w:val="24"/>
          <w:szCs w:val="24"/>
        </w:rPr>
        <w:t>人福利性单位制造的货物(不包括使用非残疾人福利性单位注册商标的货物)。</w:t>
      </w:r>
    </w:p>
    <w:p w14:paraId="4A46E120" w14:textId="77777777" w:rsidR="00B42070" w:rsidRDefault="00000000">
      <w:pPr>
        <w:spacing w:before="303" w:line="219" w:lineRule="auto"/>
        <w:ind w:left="514"/>
        <w:rPr>
          <w:rFonts w:ascii="宋体" w:eastAsia="宋体" w:hAnsi="宋体" w:cs="宋体" w:hint="eastAsia"/>
          <w:color w:val="auto"/>
          <w:sz w:val="24"/>
          <w:szCs w:val="24"/>
        </w:rPr>
      </w:pPr>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w:t>
      </w:r>
    </w:p>
    <w:p w14:paraId="1C3776D9" w14:textId="77777777" w:rsidR="00B42070" w:rsidRDefault="00B42070">
      <w:pPr>
        <w:spacing w:line="278" w:lineRule="auto"/>
        <w:rPr>
          <w:rFonts w:ascii="宋体" w:eastAsia="宋体" w:hAnsi="宋体" w:cs="宋体" w:hint="eastAsia"/>
          <w:color w:val="auto"/>
        </w:rPr>
      </w:pPr>
    </w:p>
    <w:p w14:paraId="16D71DBA" w14:textId="77777777" w:rsidR="00B42070" w:rsidRDefault="00B42070">
      <w:pPr>
        <w:spacing w:line="278" w:lineRule="auto"/>
        <w:rPr>
          <w:rFonts w:ascii="宋体" w:eastAsia="宋体" w:hAnsi="宋体" w:cs="宋体" w:hint="eastAsia"/>
          <w:color w:val="auto"/>
        </w:rPr>
      </w:pPr>
    </w:p>
    <w:p w14:paraId="559C3991" w14:textId="77777777" w:rsidR="00B42070" w:rsidRDefault="00B42070">
      <w:pPr>
        <w:spacing w:line="278" w:lineRule="auto"/>
        <w:rPr>
          <w:rFonts w:ascii="宋体" w:eastAsia="宋体" w:hAnsi="宋体" w:cs="宋体" w:hint="eastAsia"/>
          <w:color w:val="auto"/>
        </w:rPr>
      </w:pPr>
    </w:p>
    <w:p w14:paraId="65595713" w14:textId="77777777" w:rsidR="00B42070" w:rsidRDefault="00B42070">
      <w:pPr>
        <w:spacing w:line="279" w:lineRule="auto"/>
        <w:rPr>
          <w:rFonts w:ascii="宋体" w:eastAsia="宋体" w:hAnsi="宋体" w:cs="宋体" w:hint="eastAsia"/>
          <w:color w:val="auto"/>
        </w:rPr>
      </w:pPr>
    </w:p>
    <w:p w14:paraId="2F6E6738" w14:textId="77777777" w:rsidR="00B42070" w:rsidRDefault="00B42070">
      <w:pPr>
        <w:spacing w:line="279" w:lineRule="auto"/>
        <w:rPr>
          <w:rFonts w:ascii="宋体" w:eastAsia="宋体" w:hAnsi="宋体" w:cs="宋体" w:hint="eastAsia"/>
          <w:color w:val="auto"/>
        </w:rPr>
      </w:pPr>
    </w:p>
    <w:p w14:paraId="397A97BA" w14:textId="77777777" w:rsidR="00B42070" w:rsidRDefault="00000000">
      <w:pPr>
        <w:spacing w:before="78" w:line="588" w:lineRule="exact"/>
        <w:ind w:left="3938"/>
        <w:rPr>
          <w:rFonts w:ascii="宋体" w:eastAsia="宋体" w:hAnsi="宋体" w:cs="宋体" w:hint="eastAsia"/>
          <w:color w:val="auto"/>
          <w:sz w:val="24"/>
          <w:szCs w:val="24"/>
        </w:rPr>
      </w:pPr>
      <w:r>
        <w:rPr>
          <w:rFonts w:ascii="宋体" w:eastAsia="宋体" w:hAnsi="宋体" w:cs="宋体" w:hint="eastAsia"/>
          <w:color w:val="auto"/>
          <w:spacing w:val="25"/>
          <w:position w:val="26"/>
          <w:sz w:val="24"/>
          <w:szCs w:val="24"/>
        </w:rPr>
        <w:t>单</w:t>
      </w:r>
      <w:r>
        <w:rPr>
          <w:rFonts w:ascii="宋体" w:eastAsia="宋体" w:hAnsi="宋体" w:cs="宋体" w:hint="eastAsia"/>
          <w:color w:val="auto"/>
          <w:spacing w:val="19"/>
          <w:position w:val="26"/>
          <w:sz w:val="24"/>
          <w:szCs w:val="24"/>
        </w:rPr>
        <w:t>位名称(盖章)：</w:t>
      </w:r>
    </w:p>
    <w:p w14:paraId="2F1B7FE1" w14:textId="77777777" w:rsidR="00B42070" w:rsidRDefault="00000000">
      <w:pPr>
        <w:spacing w:before="1" w:line="220" w:lineRule="auto"/>
        <w:ind w:left="4011"/>
        <w:rPr>
          <w:rFonts w:ascii="宋体" w:eastAsia="宋体" w:hAnsi="宋体" w:cs="宋体" w:hint="eastAsia"/>
          <w:color w:val="auto"/>
          <w:sz w:val="24"/>
          <w:szCs w:val="24"/>
        </w:rPr>
      </w:pPr>
      <w:r>
        <w:rPr>
          <w:rFonts w:ascii="宋体" w:eastAsia="宋体" w:hAnsi="宋体" w:cs="宋体" w:hint="eastAsia"/>
          <w:color w:val="auto"/>
          <w:spacing w:val="-3"/>
          <w:sz w:val="24"/>
          <w:szCs w:val="24"/>
        </w:rPr>
        <w:t>日  期：</w:t>
      </w:r>
    </w:p>
    <w:p w14:paraId="4D05B540" w14:textId="77777777" w:rsidR="00B42070" w:rsidRDefault="00B42070">
      <w:pPr>
        <w:rPr>
          <w:rFonts w:ascii="宋体" w:eastAsia="宋体" w:hAnsi="宋体" w:cs="宋体" w:hint="eastAsia"/>
          <w:color w:val="auto"/>
        </w:rPr>
        <w:sectPr w:rsidR="00B42070">
          <w:pgSz w:w="11907" w:h="16840"/>
          <w:pgMar w:top="1440" w:right="1080" w:bottom="1440" w:left="1080" w:header="878" w:footer="886" w:gutter="0"/>
          <w:cols w:space="720"/>
        </w:sectPr>
      </w:pPr>
    </w:p>
    <w:p w14:paraId="6F074245" w14:textId="77777777" w:rsidR="00B42070" w:rsidRDefault="00B42070">
      <w:pPr>
        <w:spacing w:line="256" w:lineRule="auto"/>
        <w:rPr>
          <w:rFonts w:ascii="宋体" w:eastAsia="宋体" w:hAnsi="宋体" w:cs="宋体" w:hint="eastAsia"/>
          <w:color w:val="auto"/>
        </w:rPr>
      </w:pPr>
    </w:p>
    <w:p w14:paraId="04865219" w14:textId="77777777" w:rsidR="00B42070" w:rsidRDefault="00000000">
      <w:pPr>
        <w:spacing w:before="78" w:line="219" w:lineRule="auto"/>
        <w:ind w:left="18"/>
        <w:rPr>
          <w:rFonts w:ascii="宋体" w:eastAsia="宋体" w:hAnsi="宋体" w:cs="宋体" w:hint="eastAsia"/>
          <w:color w:val="auto"/>
          <w:sz w:val="24"/>
          <w:szCs w:val="24"/>
        </w:rPr>
      </w:pPr>
      <w:r>
        <w:rPr>
          <w:rFonts w:ascii="宋体" w:eastAsia="宋体" w:hAnsi="宋体" w:cs="宋体" w:hint="eastAsia"/>
          <w:color w:val="auto"/>
          <w:spacing w:val="8"/>
          <w:sz w:val="24"/>
          <w:szCs w:val="24"/>
        </w:rPr>
        <w:t>2-2 其它落实政府采购政策的资格要求(如有)</w:t>
      </w:r>
    </w:p>
    <w:p w14:paraId="30083478" w14:textId="77777777" w:rsidR="00B42070" w:rsidRDefault="00B42070">
      <w:pPr>
        <w:rPr>
          <w:rFonts w:ascii="宋体" w:eastAsia="宋体" w:hAnsi="宋体" w:cs="宋体" w:hint="eastAsia"/>
          <w:color w:val="auto"/>
        </w:rPr>
      </w:pPr>
    </w:p>
    <w:p w14:paraId="45D19997" w14:textId="77777777" w:rsidR="00B42070" w:rsidRDefault="00B42070">
      <w:pPr>
        <w:pStyle w:val="4"/>
        <w:rPr>
          <w:rFonts w:ascii="宋体" w:eastAsia="宋体" w:hAnsi="宋体" w:cs="宋体" w:hint="eastAsia"/>
          <w:color w:val="auto"/>
        </w:rPr>
      </w:pPr>
    </w:p>
    <w:p w14:paraId="14FDFFF6" w14:textId="77777777" w:rsidR="00B42070" w:rsidRDefault="00B42070">
      <w:pPr>
        <w:rPr>
          <w:rFonts w:ascii="宋体" w:eastAsia="宋体" w:hAnsi="宋体" w:cs="宋体" w:hint="eastAsia"/>
          <w:color w:val="auto"/>
        </w:rPr>
      </w:pPr>
    </w:p>
    <w:p w14:paraId="6F514C7E" w14:textId="77777777" w:rsidR="00B42070" w:rsidRDefault="00B42070">
      <w:pPr>
        <w:pStyle w:val="4"/>
        <w:rPr>
          <w:rFonts w:ascii="宋体" w:eastAsia="宋体" w:hAnsi="宋体" w:cs="宋体" w:hint="eastAsia"/>
        </w:rPr>
        <w:sectPr w:rsidR="00B42070">
          <w:footerReference w:type="default" r:id="rId29"/>
          <w:pgSz w:w="11907" w:h="16840"/>
          <w:pgMar w:top="1440" w:right="1080" w:bottom="1440" w:left="1080" w:header="878" w:footer="886" w:gutter="0"/>
          <w:cols w:space="720"/>
        </w:sectPr>
      </w:pPr>
    </w:p>
    <w:p w14:paraId="1CF06C98" w14:textId="77777777" w:rsidR="00B42070" w:rsidRDefault="00B42070">
      <w:pPr>
        <w:spacing w:line="256" w:lineRule="auto"/>
        <w:rPr>
          <w:rFonts w:ascii="宋体" w:eastAsia="宋体" w:hAnsi="宋体" w:cs="宋体" w:hint="eastAsia"/>
          <w:color w:val="auto"/>
        </w:rPr>
      </w:pPr>
    </w:p>
    <w:p w14:paraId="4E82CF92" w14:textId="77777777" w:rsidR="00B42070" w:rsidRDefault="00000000">
      <w:pPr>
        <w:spacing w:before="78" w:line="465" w:lineRule="exact"/>
        <w:ind w:left="18"/>
        <w:rPr>
          <w:rFonts w:ascii="宋体" w:eastAsia="宋体" w:hAnsi="宋体" w:cs="宋体" w:hint="eastAsia"/>
          <w:color w:val="auto"/>
          <w:sz w:val="24"/>
          <w:szCs w:val="24"/>
        </w:rPr>
      </w:pPr>
      <w:r>
        <w:rPr>
          <w:rFonts w:ascii="宋体" w:eastAsia="宋体" w:hAnsi="宋体" w:cs="宋体" w:hint="eastAsia"/>
          <w:color w:val="auto"/>
          <w:spacing w:val="10"/>
          <w:position w:val="17"/>
          <w:sz w:val="24"/>
          <w:szCs w:val="24"/>
        </w:rPr>
        <w:t>3</w:t>
      </w:r>
      <w:r>
        <w:rPr>
          <w:rFonts w:ascii="宋体" w:eastAsia="宋体" w:hAnsi="宋体" w:cs="宋体" w:hint="eastAsia"/>
          <w:color w:val="auto"/>
          <w:spacing w:val="6"/>
          <w:position w:val="17"/>
          <w:sz w:val="24"/>
          <w:szCs w:val="24"/>
        </w:rPr>
        <w:t xml:space="preserve">   本项目的特定资格要求(如有)</w:t>
      </w:r>
    </w:p>
    <w:p w14:paraId="0B61F167" w14:textId="77777777" w:rsidR="00B42070" w:rsidRDefault="00000000">
      <w:pPr>
        <w:spacing w:before="1" w:line="220" w:lineRule="auto"/>
        <w:ind w:left="18"/>
        <w:rPr>
          <w:rFonts w:ascii="宋体" w:eastAsia="宋体" w:hAnsi="宋体" w:cs="宋体" w:hint="eastAsia"/>
          <w:color w:val="auto"/>
          <w:sz w:val="24"/>
          <w:szCs w:val="24"/>
        </w:rPr>
      </w:pPr>
      <w:r>
        <w:rPr>
          <w:rFonts w:ascii="宋体" w:eastAsia="宋体" w:hAnsi="宋体" w:cs="宋体" w:hint="eastAsia"/>
          <w:color w:val="auto"/>
          <w:spacing w:val="18"/>
          <w:sz w:val="24"/>
          <w:szCs w:val="24"/>
        </w:rPr>
        <w:t>3</w:t>
      </w:r>
      <w:r>
        <w:rPr>
          <w:rFonts w:ascii="宋体" w:eastAsia="宋体" w:hAnsi="宋体" w:cs="宋体" w:hint="eastAsia"/>
          <w:color w:val="auto"/>
          <w:spacing w:val="15"/>
          <w:sz w:val="24"/>
          <w:szCs w:val="24"/>
        </w:rPr>
        <w:t>-1 联合协议(如有)</w:t>
      </w:r>
    </w:p>
    <w:p w14:paraId="4776BC55" w14:textId="77777777" w:rsidR="00B42070" w:rsidRDefault="00000000">
      <w:pPr>
        <w:spacing w:before="197" w:line="221" w:lineRule="auto"/>
        <w:ind w:left="3829"/>
        <w:outlineLvl w:val="1"/>
        <w:rPr>
          <w:rFonts w:ascii="宋体" w:eastAsia="宋体" w:hAnsi="宋体" w:cs="宋体" w:hint="eastAsia"/>
          <w:color w:val="auto"/>
          <w:sz w:val="36"/>
          <w:szCs w:val="36"/>
        </w:rPr>
      </w:pPr>
      <w:bookmarkStart w:id="317" w:name="_Toc164412210"/>
      <w:bookmarkStart w:id="318" w:name="_Toc25769"/>
      <w:r>
        <w:rPr>
          <w:rFonts w:ascii="宋体" w:eastAsia="宋体" w:hAnsi="宋体" w:cs="宋体" w:hint="eastAsia"/>
          <w:color w:val="auto"/>
          <w:spacing w:val="-4"/>
          <w:sz w:val="36"/>
          <w:szCs w:val="36"/>
          <w14:textOutline w14:w="2311" w14:cap="flat" w14:cmpd="sng" w14:algn="ctr">
            <w14:solidFill>
              <w14:srgbClr w14:val="000000"/>
            </w14:solidFill>
            <w14:prstDash w14:val="solid"/>
            <w14:miter w14:lim="0"/>
          </w14:textOutline>
        </w:rPr>
        <w:t>联</w:t>
      </w: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合</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协议</w:t>
      </w:r>
      <w:bookmarkEnd w:id="317"/>
      <w:bookmarkEnd w:id="318"/>
    </w:p>
    <w:p w14:paraId="3123E065" w14:textId="77777777" w:rsidR="00B42070" w:rsidRDefault="00000000">
      <w:pPr>
        <w:spacing w:before="253" w:line="359" w:lineRule="auto"/>
        <w:ind w:left="9" w:right="4" w:firstLine="816"/>
        <w:rPr>
          <w:rFonts w:ascii="宋体" w:eastAsia="宋体" w:hAnsi="宋体" w:cs="宋体" w:hint="eastAsia"/>
          <w:color w:val="auto"/>
          <w:sz w:val="24"/>
          <w:szCs w:val="24"/>
        </w:rPr>
      </w:pPr>
      <w:r>
        <w:rPr>
          <w:rFonts w:ascii="宋体" w:eastAsia="宋体" w:hAnsi="宋体" w:cs="宋体" w:hint="eastAsia"/>
          <w:color w:val="auto"/>
          <w:spacing w:val="-10"/>
          <w:sz w:val="24"/>
          <w:szCs w:val="24"/>
        </w:rPr>
        <w:t>_____</w:t>
      </w:r>
      <w:r>
        <w:rPr>
          <w:rFonts w:ascii="宋体" w:eastAsia="宋体" w:hAnsi="宋体" w:cs="宋体" w:hint="eastAsia"/>
          <w:color w:val="auto"/>
          <w:spacing w:val="-7"/>
          <w:sz w:val="24"/>
          <w:szCs w:val="24"/>
        </w:rPr>
        <w:t>_</w:t>
      </w:r>
      <w:r>
        <w:rPr>
          <w:rFonts w:ascii="宋体" w:eastAsia="宋体" w:hAnsi="宋体" w:cs="宋体" w:hint="eastAsia"/>
          <w:color w:val="auto"/>
          <w:spacing w:val="-5"/>
          <w:sz w:val="24"/>
          <w:szCs w:val="24"/>
        </w:rPr>
        <w:t xml:space="preserve">  、  _____ 及 _____就“________  (项目名称) ”____包招标项目的投标事</w:t>
      </w:r>
      <w:r>
        <w:rPr>
          <w:rFonts w:ascii="宋体" w:eastAsia="宋体" w:hAnsi="宋体" w:cs="宋体" w:hint="eastAsia"/>
          <w:color w:val="auto"/>
          <w:spacing w:val="-3"/>
          <w:sz w:val="24"/>
          <w:szCs w:val="24"/>
        </w:rPr>
        <w:t>宜，经各方充分协商一致，达成如下协议：</w:t>
      </w:r>
    </w:p>
    <w:p w14:paraId="48646286" w14:textId="77777777" w:rsidR="00B42070" w:rsidRDefault="00000000">
      <w:pPr>
        <w:spacing w:before="1" w:line="289" w:lineRule="auto"/>
        <w:ind w:left="808" w:right="2" w:hanging="615"/>
        <w:rPr>
          <w:rFonts w:ascii="宋体" w:eastAsia="宋体" w:hAnsi="宋体" w:cs="宋体" w:hint="eastAsia"/>
          <w:color w:val="auto"/>
          <w:sz w:val="24"/>
          <w:szCs w:val="24"/>
        </w:rPr>
      </w:pPr>
      <w:r>
        <w:rPr>
          <w:rFonts w:ascii="宋体" w:eastAsia="宋体" w:hAnsi="宋体" w:cs="宋体" w:hint="eastAsia"/>
          <w:color w:val="auto"/>
          <w:spacing w:val="-30"/>
          <w:sz w:val="24"/>
          <w:szCs w:val="24"/>
        </w:rPr>
        <w:t>一、</w:t>
      </w:r>
      <w:r>
        <w:rPr>
          <w:rFonts w:ascii="宋体" w:eastAsia="宋体" w:hAnsi="宋体" w:cs="宋体" w:hint="eastAsia"/>
          <w:color w:val="auto"/>
          <w:spacing w:val="-15"/>
          <w:sz w:val="24"/>
          <w:szCs w:val="24"/>
        </w:rPr>
        <w:t xml:space="preserve"> 由_________牵头， _________、__________参加， 组成联合体共同进行招标项目</w:t>
      </w:r>
      <w:r>
        <w:rPr>
          <w:rFonts w:ascii="宋体" w:eastAsia="宋体" w:hAnsi="宋体" w:cs="宋体" w:hint="eastAsia"/>
          <w:color w:val="auto"/>
          <w:spacing w:val="-13"/>
          <w:sz w:val="24"/>
          <w:szCs w:val="24"/>
        </w:rPr>
        <w:t>的</w:t>
      </w:r>
      <w:r>
        <w:rPr>
          <w:rFonts w:ascii="宋体" w:eastAsia="宋体" w:hAnsi="宋体" w:cs="宋体" w:hint="eastAsia"/>
          <w:color w:val="auto"/>
          <w:spacing w:val="-8"/>
          <w:sz w:val="24"/>
          <w:szCs w:val="24"/>
        </w:rPr>
        <w:t>投标工作。</w:t>
      </w:r>
    </w:p>
    <w:p w14:paraId="4E2494BB" w14:textId="77777777" w:rsidR="00B42070" w:rsidRDefault="00000000">
      <w:pPr>
        <w:spacing w:before="181" w:line="290" w:lineRule="auto"/>
        <w:ind w:left="787" w:right="2" w:hanging="594"/>
        <w:rPr>
          <w:rFonts w:ascii="宋体" w:eastAsia="宋体" w:hAnsi="宋体" w:cs="宋体" w:hint="eastAsia"/>
          <w:color w:val="auto"/>
          <w:sz w:val="24"/>
          <w:szCs w:val="24"/>
        </w:rPr>
      </w:pPr>
      <w:r>
        <w:rPr>
          <w:rFonts w:ascii="宋体" w:eastAsia="宋体" w:hAnsi="宋体" w:cs="宋体" w:hint="eastAsia"/>
          <w:color w:val="auto"/>
          <w:spacing w:val="-22"/>
          <w:sz w:val="24"/>
          <w:szCs w:val="24"/>
        </w:rPr>
        <w:t>二、</w:t>
      </w:r>
      <w:r>
        <w:rPr>
          <w:rFonts w:ascii="宋体" w:eastAsia="宋体" w:hAnsi="宋体" w:cs="宋体" w:hint="eastAsia"/>
          <w:color w:val="auto"/>
          <w:spacing w:val="-11"/>
          <w:sz w:val="24"/>
          <w:szCs w:val="24"/>
        </w:rPr>
        <w:t xml:space="preserve"> 联合体中标后， 联合体各方共同与采购人签订合同， 就采购合同约定的事项对采</w:t>
      </w:r>
      <w:r>
        <w:rPr>
          <w:rFonts w:ascii="宋体" w:eastAsia="宋体" w:hAnsi="宋体" w:cs="宋体" w:hint="eastAsia"/>
          <w:color w:val="auto"/>
          <w:spacing w:val="-5"/>
          <w:sz w:val="24"/>
          <w:szCs w:val="24"/>
        </w:rPr>
        <w:t>购</w:t>
      </w:r>
      <w:r>
        <w:rPr>
          <w:rFonts w:ascii="宋体" w:eastAsia="宋体" w:hAnsi="宋体" w:cs="宋体" w:hint="eastAsia"/>
          <w:color w:val="auto"/>
          <w:spacing w:val="-4"/>
          <w:sz w:val="24"/>
          <w:szCs w:val="24"/>
        </w:rPr>
        <w:t>人承担连带责任。</w:t>
      </w:r>
    </w:p>
    <w:p w14:paraId="6C6AB2E8" w14:textId="77777777" w:rsidR="00B42070" w:rsidRDefault="00000000">
      <w:pPr>
        <w:spacing w:before="178" w:line="290" w:lineRule="auto"/>
        <w:ind w:left="788" w:right="11"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t>三、</w:t>
      </w:r>
      <w:r>
        <w:rPr>
          <w:rFonts w:ascii="宋体" w:eastAsia="宋体" w:hAnsi="宋体" w:cs="宋体" w:hint="eastAsia"/>
          <w:color w:val="auto"/>
          <w:spacing w:val="-6"/>
          <w:sz w:val="24"/>
          <w:szCs w:val="24"/>
        </w:rPr>
        <w:t xml:space="preserve"> 联合体各方均同意由牵头人代表其他联合体成员单位按招标文件要求出具《授权</w:t>
      </w:r>
      <w:r>
        <w:rPr>
          <w:rFonts w:ascii="宋体" w:eastAsia="宋体" w:hAnsi="宋体" w:cs="宋体" w:hint="eastAsia"/>
          <w:color w:val="auto"/>
          <w:spacing w:val="-30"/>
          <w:sz w:val="24"/>
          <w:szCs w:val="24"/>
        </w:rPr>
        <w:t>委</w:t>
      </w:r>
      <w:r>
        <w:rPr>
          <w:rFonts w:ascii="宋体" w:eastAsia="宋体" w:hAnsi="宋体" w:cs="宋体" w:hint="eastAsia"/>
          <w:color w:val="auto"/>
          <w:spacing w:val="-27"/>
          <w:sz w:val="24"/>
          <w:szCs w:val="24"/>
        </w:rPr>
        <w:t>托书》。</w:t>
      </w:r>
    </w:p>
    <w:p w14:paraId="545E5A7A" w14:textId="77777777" w:rsidR="00B42070" w:rsidRDefault="00000000">
      <w:pPr>
        <w:spacing w:before="181" w:line="219" w:lineRule="auto"/>
        <w:ind w:left="212"/>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四、  </w:t>
      </w:r>
      <w:r>
        <w:rPr>
          <w:rFonts w:ascii="宋体" w:eastAsia="宋体" w:hAnsi="宋体" w:cs="宋体" w:hint="eastAsia"/>
          <w:color w:val="auto"/>
          <w:spacing w:val="-9"/>
          <w:sz w:val="24"/>
          <w:szCs w:val="24"/>
        </w:rPr>
        <w:t>牵</w:t>
      </w:r>
      <w:r>
        <w:rPr>
          <w:rFonts w:ascii="宋体" w:eastAsia="宋体" w:hAnsi="宋体" w:cs="宋体" w:hint="eastAsia"/>
          <w:color w:val="auto"/>
          <w:spacing w:val="-5"/>
          <w:sz w:val="24"/>
          <w:szCs w:val="24"/>
        </w:rPr>
        <w:t>头人为项目的总负责单位；组织各参加方进行项目实施工作。</w:t>
      </w:r>
    </w:p>
    <w:p w14:paraId="42C1DF40" w14:textId="77777777" w:rsidR="00B42070" w:rsidRDefault="00000000">
      <w:pPr>
        <w:spacing w:before="181" w:line="219" w:lineRule="auto"/>
        <w:ind w:left="193"/>
        <w:rPr>
          <w:rFonts w:ascii="宋体" w:eastAsia="宋体" w:hAnsi="宋体" w:cs="宋体" w:hint="eastAsia"/>
          <w:color w:val="auto"/>
          <w:sz w:val="24"/>
          <w:szCs w:val="24"/>
        </w:rPr>
      </w:pPr>
      <w:r>
        <w:rPr>
          <w:rFonts w:ascii="宋体" w:eastAsia="宋体" w:hAnsi="宋体" w:cs="宋体" w:hint="eastAsia"/>
          <w:color w:val="auto"/>
          <w:spacing w:val="-16"/>
          <w:sz w:val="24"/>
          <w:szCs w:val="24"/>
        </w:rPr>
        <w:t>五</w:t>
      </w:r>
      <w:r>
        <w:rPr>
          <w:rFonts w:ascii="宋体" w:eastAsia="宋体" w:hAnsi="宋体" w:cs="宋体" w:hint="eastAsia"/>
          <w:color w:val="auto"/>
          <w:spacing w:val="-9"/>
          <w:sz w:val="24"/>
          <w:szCs w:val="24"/>
        </w:rPr>
        <w:t>、</w:t>
      </w:r>
      <w:r>
        <w:rPr>
          <w:rFonts w:ascii="宋体" w:eastAsia="宋体" w:hAnsi="宋体" w:cs="宋体" w:hint="eastAsia"/>
          <w:color w:val="auto"/>
          <w:spacing w:val="-8"/>
          <w:sz w:val="24"/>
          <w:szCs w:val="24"/>
        </w:rPr>
        <w:t xml:space="preserve">  ______负责_____，具体工作范围、内容以投标文件及合同为准。</w:t>
      </w:r>
    </w:p>
    <w:p w14:paraId="229E676E" w14:textId="77777777" w:rsidR="00B42070" w:rsidRDefault="00000000">
      <w:pPr>
        <w:spacing w:before="183" w:line="219" w:lineRule="auto"/>
        <w:ind w:left="191"/>
        <w:rPr>
          <w:rFonts w:ascii="宋体" w:eastAsia="宋体" w:hAnsi="宋体" w:cs="宋体" w:hint="eastAsia"/>
          <w:color w:val="auto"/>
          <w:sz w:val="24"/>
          <w:szCs w:val="24"/>
        </w:rPr>
      </w:pPr>
      <w:r>
        <w:rPr>
          <w:rFonts w:ascii="宋体" w:eastAsia="宋体" w:hAnsi="宋体" w:cs="宋体" w:hint="eastAsia"/>
          <w:color w:val="auto"/>
          <w:spacing w:val="-15"/>
          <w:sz w:val="24"/>
          <w:szCs w:val="24"/>
        </w:rPr>
        <w:t>六</w:t>
      </w:r>
      <w:r>
        <w:rPr>
          <w:rFonts w:ascii="宋体" w:eastAsia="宋体" w:hAnsi="宋体" w:cs="宋体" w:hint="eastAsia"/>
          <w:color w:val="auto"/>
          <w:spacing w:val="-8"/>
          <w:sz w:val="24"/>
          <w:szCs w:val="24"/>
        </w:rPr>
        <w:t>、  ______负责_____，具体工作范围、内容以投标文件及合同为准。</w:t>
      </w:r>
    </w:p>
    <w:p w14:paraId="31F29DE2" w14:textId="77777777" w:rsidR="00B42070" w:rsidRDefault="00000000">
      <w:pPr>
        <w:spacing w:before="183" w:line="217" w:lineRule="auto"/>
        <w:ind w:left="188"/>
        <w:rPr>
          <w:rFonts w:ascii="宋体" w:eastAsia="宋体" w:hAnsi="宋体" w:cs="宋体" w:hint="eastAsia"/>
          <w:color w:val="auto"/>
          <w:sz w:val="24"/>
          <w:szCs w:val="24"/>
        </w:rPr>
      </w:pPr>
      <w:r>
        <w:rPr>
          <w:rFonts w:ascii="宋体" w:eastAsia="宋体" w:hAnsi="宋体" w:cs="宋体" w:hint="eastAsia"/>
          <w:color w:val="auto"/>
          <w:spacing w:val="-14"/>
          <w:sz w:val="24"/>
          <w:szCs w:val="24"/>
        </w:rPr>
        <w:t>七、</w:t>
      </w:r>
      <w:r>
        <w:rPr>
          <w:rFonts w:ascii="宋体" w:eastAsia="宋体" w:hAnsi="宋体" w:cs="宋体" w:hint="eastAsia"/>
          <w:color w:val="auto"/>
          <w:spacing w:val="-7"/>
          <w:sz w:val="24"/>
          <w:szCs w:val="24"/>
        </w:rPr>
        <w:t xml:space="preserve"> ______负责_____  (如有)，具体工作范围、内容以投标文件及合同为准。</w:t>
      </w:r>
    </w:p>
    <w:p w14:paraId="439FC669" w14:textId="77777777" w:rsidR="00B42070" w:rsidRDefault="00000000">
      <w:pPr>
        <w:spacing w:before="184" w:line="290" w:lineRule="auto"/>
        <w:ind w:left="790" w:right="11" w:hanging="597"/>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八、  </w:t>
      </w:r>
      <w:r>
        <w:rPr>
          <w:rFonts w:ascii="宋体" w:eastAsia="宋体" w:hAnsi="宋体" w:cs="宋体" w:hint="eastAsia"/>
          <w:color w:val="auto"/>
          <w:spacing w:val="-8"/>
          <w:sz w:val="24"/>
          <w:szCs w:val="24"/>
        </w:rPr>
        <w:t>本</w:t>
      </w:r>
      <w:r>
        <w:rPr>
          <w:rFonts w:ascii="宋体" w:eastAsia="宋体" w:hAnsi="宋体" w:cs="宋体" w:hint="eastAsia"/>
          <w:color w:val="auto"/>
          <w:spacing w:val="-5"/>
          <w:sz w:val="24"/>
          <w:szCs w:val="24"/>
        </w:rPr>
        <w:t>项目联合协议合同总额为________元，联合体各成员按照如下比例分摊(按联</w:t>
      </w:r>
      <w:r>
        <w:rPr>
          <w:rFonts w:ascii="宋体" w:eastAsia="宋体" w:hAnsi="宋体" w:cs="宋体" w:hint="eastAsia"/>
          <w:color w:val="auto"/>
          <w:spacing w:val="-4"/>
          <w:sz w:val="24"/>
          <w:szCs w:val="24"/>
        </w:rPr>
        <w:t>合体成</w:t>
      </w:r>
      <w:r>
        <w:rPr>
          <w:rFonts w:ascii="宋体" w:eastAsia="宋体" w:hAnsi="宋体" w:cs="宋体" w:hint="eastAsia"/>
          <w:color w:val="auto"/>
          <w:spacing w:val="-3"/>
          <w:sz w:val="24"/>
          <w:szCs w:val="24"/>
        </w:rPr>
        <w:t>员</w:t>
      </w:r>
      <w:r>
        <w:rPr>
          <w:rFonts w:ascii="宋体" w:eastAsia="宋体" w:hAnsi="宋体" w:cs="宋体" w:hint="eastAsia"/>
          <w:color w:val="auto"/>
          <w:spacing w:val="-2"/>
          <w:sz w:val="24"/>
          <w:szCs w:val="24"/>
        </w:rPr>
        <w:t>分别列明)：</w:t>
      </w:r>
    </w:p>
    <w:p w14:paraId="638B85C8" w14:textId="77777777" w:rsidR="00B42070" w:rsidRDefault="00000000">
      <w:pPr>
        <w:spacing w:before="179" w:line="219" w:lineRule="auto"/>
        <w:ind w:left="865"/>
        <w:rPr>
          <w:rFonts w:ascii="宋体" w:eastAsia="宋体" w:hAnsi="宋体" w:cs="宋体" w:hint="eastAsia"/>
          <w:color w:val="auto"/>
          <w:sz w:val="24"/>
          <w:szCs w:val="24"/>
        </w:rPr>
      </w:pPr>
      <w:r>
        <w:rPr>
          <w:rFonts w:ascii="宋体" w:eastAsia="宋体" w:hAnsi="宋体" w:cs="宋体" w:hint="eastAsia"/>
          <w:color w:val="auto"/>
          <w:spacing w:val="6"/>
          <w:sz w:val="24"/>
          <w:szCs w:val="24"/>
        </w:rPr>
        <w:t>(1) ______为□大型企业□中型企业、 □小微企业(包含监狱企业、残疾人福</w:t>
      </w:r>
    </w:p>
    <w:p w14:paraId="7A98291D" w14:textId="77777777" w:rsidR="00B42070" w:rsidRDefault="00000000">
      <w:pPr>
        <w:spacing w:before="184" w:line="219" w:lineRule="auto"/>
        <w:ind w:left="860"/>
        <w:rPr>
          <w:rFonts w:ascii="宋体" w:eastAsia="宋体" w:hAnsi="宋体" w:cs="宋体" w:hint="eastAsia"/>
          <w:color w:val="auto"/>
          <w:sz w:val="24"/>
          <w:szCs w:val="24"/>
        </w:rPr>
      </w:pP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3A6E271C" w14:textId="77777777" w:rsidR="00B42070" w:rsidRDefault="00000000">
      <w:pPr>
        <w:spacing w:before="183" w:line="358" w:lineRule="auto"/>
        <w:ind w:left="860"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 xml:space="preserve">2) ______为□大型企业□中型企业、 □小微企业 (包含监狱企业、 残疾人福 </w:t>
      </w: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2EDF3477" w14:textId="77777777" w:rsidR="00B42070" w:rsidRDefault="00000000">
      <w:pPr>
        <w:spacing w:before="1" w:line="359" w:lineRule="auto"/>
        <w:ind w:left="858" w:right="2" w:firstLine="7"/>
        <w:rPr>
          <w:rFonts w:ascii="宋体" w:eastAsia="宋体" w:hAnsi="宋体" w:cs="宋体" w:hint="eastAsia"/>
          <w:color w:val="auto"/>
          <w:sz w:val="24"/>
          <w:szCs w:val="24"/>
        </w:rPr>
      </w:pPr>
      <w:r>
        <w:rPr>
          <w:rFonts w:ascii="宋体" w:eastAsia="宋体" w:hAnsi="宋体" w:cs="宋体" w:hint="eastAsia"/>
          <w:color w:val="auto"/>
          <w:spacing w:val="14"/>
          <w:sz w:val="24"/>
          <w:szCs w:val="24"/>
        </w:rPr>
        <w:t>( …</w:t>
      </w:r>
      <w:r>
        <w:rPr>
          <w:rFonts w:ascii="宋体" w:eastAsia="宋体" w:hAnsi="宋体" w:cs="宋体" w:hint="eastAsia"/>
          <w:color w:val="auto"/>
          <w:spacing w:val="7"/>
          <w:sz w:val="24"/>
          <w:szCs w:val="24"/>
        </w:rPr>
        <w:t>) ______为□大型企业□中型企业、□小微企业(包含监狱企业、残疾人</w:t>
      </w:r>
      <w:r>
        <w:rPr>
          <w:rFonts w:ascii="宋体" w:eastAsia="宋体" w:hAnsi="宋体" w:cs="宋体" w:hint="eastAsia"/>
          <w:color w:val="auto"/>
          <w:spacing w:val="-10"/>
          <w:sz w:val="24"/>
          <w:szCs w:val="24"/>
        </w:rPr>
        <w:t>福</w:t>
      </w:r>
      <w:r>
        <w:rPr>
          <w:rFonts w:ascii="宋体" w:eastAsia="宋体" w:hAnsi="宋体" w:cs="宋体" w:hint="eastAsia"/>
          <w:color w:val="auto"/>
          <w:spacing w:val="-7"/>
          <w:sz w:val="24"/>
          <w:szCs w:val="24"/>
        </w:rPr>
        <w:t>利</w:t>
      </w:r>
      <w:r>
        <w:rPr>
          <w:rFonts w:ascii="宋体" w:eastAsia="宋体" w:hAnsi="宋体" w:cs="宋体" w:hint="eastAsia"/>
          <w:color w:val="auto"/>
          <w:spacing w:val="-5"/>
          <w:sz w:val="24"/>
          <w:szCs w:val="24"/>
        </w:rPr>
        <w:t>性单位)、 □其他，合同金额为_____元。</w:t>
      </w:r>
    </w:p>
    <w:p w14:paraId="43EC8429" w14:textId="77777777" w:rsidR="00B42070" w:rsidRDefault="00000000">
      <w:pPr>
        <w:spacing w:before="1" w:line="289" w:lineRule="auto"/>
        <w:ind w:left="794" w:right="2"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t>九</w:t>
      </w:r>
      <w:r>
        <w:rPr>
          <w:rFonts w:ascii="宋体" w:eastAsia="宋体" w:hAnsi="宋体" w:cs="宋体" w:hint="eastAsia"/>
          <w:color w:val="auto"/>
          <w:spacing w:val="-9"/>
          <w:sz w:val="24"/>
          <w:szCs w:val="24"/>
        </w:rPr>
        <w:t>、</w:t>
      </w:r>
      <w:r>
        <w:rPr>
          <w:rFonts w:ascii="宋体" w:eastAsia="宋体" w:hAnsi="宋体" w:cs="宋体" w:hint="eastAsia"/>
          <w:color w:val="auto"/>
          <w:spacing w:val="-6"/>
          <w:sz w:val="24"/>
          <w:szCs w:val="24"/>
        </w:rPr>
        <w:t xml:space="preserve">  以联合体形式参加政府采购活动的，联合体各方不得再单独参加或者与其他供应</w:t>
      </w:r>
      <w:r>
        <w:rPr>
          <w:rFonts w:ascii="宋体" w:eastAsia="宋体" w:hAnsi="宋体" w:cs="宋体" w:hint="eastAsia"/>
          <w:color w:val="auto"/>
          <w:spacing w:val="-2"/>
          <w:sz w:val="24"/>
          <w:szCs w:val="24"/>
        </w:rPr>
        <w:t>商另外组成联合体参加同一合同项下的政府采购活动</w:t>
      </w:r>
      <w:r>
        <w:rPr>
          <w:rFonts w:ascii="宋体" w:eastAsia="宋体" w:hAnsi="宋体" w:cs="宋体" w:hint="eastAsia"/>
          <w:color w:val="auto"/>
          <w:sz w:val="24"/>
          <w:szCs w:val="24"/>
        </w:rPr>
        <w:t>。</w:t>
      </w:r>
    </w:p>
    <w:p w14:paraId="6396E4F2" w14:textId="77777777" w:rsidR="00B42070" w:rsidRDefault="00000000">
      <w:pPr>
        <w:spacing w:before="183" w:line="217" w:lineRule="auto"/>
        <w:ind w:left="190"/>
        <w:outlineLvl w:val="1"/>
        <w:rPr>
          <w:rFonts w:ascii="宋体" w:eastAsia="宋体" w:hAnsi="宋体" w:cs="宋体" w:hint="eastAsia"/>
          <w:color w:val="auto"/>
          <w:sz w:val="24"/>
          <w:szCs w:val="24"/>
        </w:rPr>
      </w:pPr>
      <w:bookmarkStart w:id="319" w:name="_Toc18662"/>
      <w:bookmarkStart w:id="320" w:name="_Toc164412211"/>
      <w:r>
        <w:rPr>
          <w:rFonts w:ascii="宋体" w:eastAsia="宋体" w:hAnsi="宋体" w:cs="宋体" w:hint="eastAsia"/>
          <w:color w:val="auto"/>
          <w:spacing w:val="-5"/>
          <w:sz w:val="24"/>
          <w:szCs w:val="24"/>
        </w:rPr>
        <w:t>十、  其他约定(如有)：_______。</w:t>
      </w:r>
      <w:bookmarkEnd w:id="319"/>
      <w:bookmarkEnd w:id="320"/>
    </w:p>
    <w:p w14:paraId="2ED9FFC4" w14:textId="77777777" w:rsidR="00B42070" w:rsidRDefault="00000000">
      <w:pPr>
        <w:spacing w:before="183" w:line="372" w:lineRule="auto"/>
        <w:ind w:left="13" w:right="1" w:firstLine="477"/>
        <w:rPr>
          <w:rFonts w:ascii="宋体" w:eastAsia="宋体" w:hAnsi="宋体" w:cs="宋体" w:hint="eastAsia"/>
          <w:color w:val="auto"/>
          <w:sz w:val="24"/>
          <w:szCs w:val="24"/>
        </w:rPr>
      </w:pPr>
      <w:r>
        <w:rPr>
          <w:rFonts w:ascii="宋体" w:eastAsia="宋体" w:hAnsi="宋体" w:cs="宋体" w:hint="eastAsia"/>
          <w:color w:val="auto"/>
          <w:spacing w:val="-8"/>
          <w:sz w:val="24"/>
          <w:szCs w:val="24"/>
        </w:rPr>
        <w:t>本协议自各方盖章后生效， 采购合同履行完毕后自动失效。如未中标， 本协议自</w:t>
      </w:r>
      <w:r>
        <w:rPr>
          <w:rFonts w:ascii="宋体" w:eastAsia="宋体" w:hAnsi="宋体" w:cs="宋体" w:hint="eastAsia"/>
          <w:color w:val="auto"/>
          <w:spacing w:val="-2"/>
          <w:sz w:val="24"/>
          <w:szCs w:val="24"/>
        </w:rPr>
        <w:t>动</w:t>
      </w:r>
      <w:r>
        <w:rPr>
          <w:rFonts w:ascii="宋体" w:eastAsia="宋体" w:hAnsi="宋体" w:cs="宋体" w:hint="eastAsia"/>
          <w:color w:val="auto"/>
          <w:spacing w:val="-12"/>
          <w:sz w:val="24"/>
          <w:szCs w:val="24"/>
        </w:rPr>
        <w:t>终</w:t>
      </w:r>
      <w:r>
        <w:rPr>
          <w:rFonts w:ascii="宋体" w:eastAsia="宋体" w:hAnsi="宋体" w:cs="宋体" w:hint="eastAsia"/>
          <w:color w:val="auto"/>
          <w:spacing w:val="-10"/>
          <w:sz w:val="24"/>
          <w:szCs w:val="24"/>
        </w:rPr>
        <w:t>止。</w:t>
      </w:r>
    </w:p>
    <w:p w14:paraId="7C35D299" w14:textId="77777777" w:rsidR="00B42070" w:rsidRDefault="00B42070">
      <w:pPr>
        <w:rPr>
          <w:rFonts w:ascii="宋体" w:eastAsia="宋体" w:hAnsi="宋体" w:cs="宋体" w:hint="eastAsia"/>
          <w:color w:val="auto"/>
        </w:rPr>
        <w:sectPr w:rsidR="00B42070">
          <w:footerReference w:type="default" r:id="rId30"/>
          <w:pgSz w:w="11907" w:h="16840"/>
          <w:pgMar w:top="1440" w:right="1080" w:bottom="1440" w:left="1080" w:header="878" w:footer="886" w:gutter="0"/>
          <w:cols w:space="720"/>
        </w:sectPr>
      </w:pPr>
    </w:p>
    <w:p w14:paraId="37DD33F7" w14:textId="77777777" w:rsidR="00B42070" w:rsidRDefault="00B42070">
      <w:pPr>
        <w:spacing w:line="256" w:lineRule="auto"/>
        <w:rPr>
          <w:rFonts w:ascii="宋体" w:eastAsia="宋体" w:hAnsi="宋体" w:cs="宋体" w:hint="eastAsia"/>
          <w:color w:val="auto"/>
        </w:rPr>
      </w:pPr>
    </w:p>
    <w:p w14:paraId="3C1F524A" w14:textId="77777777" w:rsidR="00B42070" w:rsidRDefault="00000000">
      <w:pPr>
        <w:spacing w:before="78" w:line="219" w:lineRule="auto"/>
        <w:ind w:left="481"/>
        <w:rPr>
          <w:rFonts w:ascii="宋体" w:eastAsia="宋体" w:hAnsi="宋体" w:cs="宋体" w:hint="eastAsia"/>
          <w:color w:val="auto"/>
          <w:sz w:val="24"/>
          <w:szCs w:val="24"/>
        </w:rPr>
      </w:pPr>
      <w:r>
        <w:rPr>
          <w:rFonts w:ascii="宋体" w:eastAsia="宋体" w:hAnsi="宋体" w:cs="宋体" w:hint="eastAsia"/>
          <w:color w:val="auto"/>
          <w:spacing w:val="-12"/>
          <w:sz w:val="24"/>
          <w:szCs w:val="24"/>
        </w:rPr>
        <w:t>联合体牵头人</w:t>
      </w:r>
      <w:r>
        <w:rPr>
          <w:rFonts w:ascii="宋体" w:eastAsia="宋体" w:hAnsi="宋体" w:cs="宋体" w:hint="eastAsia"/>
          <w:color w:val="auto"/>
          <w:spacing w:val="-11"/>
          <w:sz w:val="24"/>
          <w:szCs w:val="24"/>
        </w:rPr>
        <w:t>名</w:t>
      </w:r>
      <w:r>
        <w:rPr>
          <w:rFonts w:ascii="宋体" w:eastAsia="宋体" w:hAnsi="宋体" w:cs="宋体" w:hint="eastAsia"/>
          <w:color w:val="auto"/>
          <w:spacing w:val="-6"/>
          <w:sz w:val="24"/>
          <w:szCs w:val="24"/>
        </w:rPr>
        <w:t>称： ______                           联合体成员名称： ______</w:t>
      </w:r>
    </w:p>
    <w:p w14:paraId="18A4A645" w14:textId="77777777" w:rsidR="00B42070" w:rsidRDefault="00000000">
      <w:pPr>
        <w:spacing w:before="180" w:line="219" w:lineRule="auto"/>
        <w:ind w:left="481"/>
        <w:rPr>
          <w:rFonts w:ascii="宋体" w:eastAsia="宋体" w:hAnsi="宋体" w:cs="宋体" w:hint="eastAsia"/>
          <w:color w:val="auto"/>
          <w:sz w:val="24"/>
          <w:szCs w:val="24"/>
        </w:rPr>
      </w:pPr>
      <w:r>
        <w:rPr>
          <w:rFonts w:ascii="宋体" w:eastAsia="宋体" w:hAnsi="宋体" w:cs="宋体" w:hint="eastAsia"/>
          <w:color w:val="auto"/>
          <w:spacing w:val="-10"/>
          <w:sz w:val="24"/>
          <w:szCs w:val="24"/>
        </w:rPr>
        <w:t>盖章：</w:t>
      </w:r>
      <w:r>
        <w:rPr>
          <w:rFonts w:ascii="宋体" w:eastAsia="宋体" w:hAnsi="宋体" w:cs="宋体" w:hint="eastAsia"/>
          <w:color w:val="auto"/>
          <w:spacing w:val="-5"/>
          <w:sz w:val="24"/>
          <w:szCs w:val="24"/>
        </w:rPr>
        <w:t>______                                                盖章： ______</w:t>
      </w:r>
    </w:p>
    <w:p w14:paraId="7F8B602E" w14:textId="77777777" w:rsidR="00B42070" w:rsidRDefault="00B42070">
      <w:pPr>
        <w:spacing w:line="312" w:lineRule="auto"/>
        <w:rPr>
          <w:rFonts w:ascii="宋体" w:eastAsia="宋体" w:hAnsi="宋体" w:cs="宋体" w:hint="eastAsia"/>
          <w:color w:val="auto"/>
        </w:rPr>
      </w:pPr>
    </w:p>
    <w:p w14:paraId="20F5D0FB" w14:textId="77777777" w:rsidR="00B42070" w:rsidRDefault="00B42070">
      <w:pPr>
        <w:spacing w:line="312" w:lineRule="auto"/>
        <w:rPr>
          <w:rFonts w:ascii="宋体" w:eastAsia="宋体" w:hAnsi="宋体" w:cs="宋体" w:hint="eastAsia"/>
          <w:color w:val="auto"/>
        </w:rPr>
      </w:pPr>
    </w:p>
    <w:p w14:paraId="115EE1DD" w14:textId="77777777" w:rsidR="00B42070" w:rsidRDefault="00B42070">
      <w:pPr>
        <w:spacing w:line="313" w:lineRule="auto"/>
        <w:rPr>
          <w:rFonts w:ascii="宋体" w:eastAsia="宋体" w:hAnsi="宋体" w:cs="宋体" w:hint="eastAsia"/>
          <w:color w:val="auto"/>
        </w:rPr>
      </w:pPr>
    </w:p>
    <w:p w14:paraId="000B8300" w14:textId="77777777" w:rsidR="00B42070" w:rsidRDefault="00000000">
      <w:pPr>
        <w:spacing w:before="78" w:line="468" w:lineRule="exact"/>
        <w:ind w:left="481"/>
        <w:rPr>
          <w:rFonts w:ascii="宋体" w:eastAsia="宋体" w:hAnsi="宋体" w:cs="宋体" w:hint="eastAsia"/>
          <w:color w:val="auto"/>
          <w:sz w:val="24"/>
          <w:szCs w:val="24"/>
        </w:rPr>
      </w:pPr>
      <w:r>
        <w:rPr>
          <w:rFonts w:ascii="宋体" w:eastAsia="宋体" w:hAnsi="宋体" w:cs="宋体" w:hint="eastAsia"/>
          <w:color w:val="auto"/>
          <w:spacing w:val="-16"/>
          <w:position w:val="17"/>
          <w:sz w:val="24"/>
          <w:szCs w:val="24"/>
        </w:rPr>
        <w:t>联</w:t>
      </w:r>
      <w:r>
        <w:rPr>
          <w:rFonts w:ascii="宋体" w:eastAsia="宋体" w:hAnsi="宋体" w:cs="宋体" w:hint="eastAsia"/>
          <w:color w:val="auto"/>
          <w:spacing w:val="-13"/>
          <w:position w:val="17"/>
          <w:sz w:val="24"/>
          <w:szCs w:val="24"/>
        </w:rPr>
        <w:t>合体成员名称： ______</w:t>
      </w:r>
    </w:p>
    <w:p w14:paraId="54AD54D1" w14:textId="77777777" w:rsidR="00B42070" w:rsidRDefault="00000000">
      <w:pPr>
        <w:spacing w:line="217" w:lineRule="auto"/>
        <w:ind w:left="481"/>
        <w:rPr>
          <w:rFonts w:ascii="宋体" w:eastAsia="宋体" w:hAnsi="宋体" w:cs="宋体" w:hint="eastAsia"/>
          <w:color w:val="auto"/>
          <w:sz w:val="24"/>
          <w:szCs w:val="24"/>
        </w:rPr>
      </w:pPr>
      <w:r>
        <w:rPr>
          <w:rFonts w:ascii="宋体" w:eastAsia="宋体" w:hAnsi="宋体" w:cs="宋体" w:hint="eastAsia"/>
          <w:color w:val="auto"/>
          <w:spacing w:val="-27"/>
          <w:sz w:val="24"/>
          <w:szCs w:val="24"/>
        </w:rPr>
        <w:t>盖</w:t>
      </w:r>
      <w:r>
        <w:rPr>
          <w:rFonts w:ascii="宋体" w:eastAsia="宋体" w:hAnsi="宋体" w:cs="宋体" w:hint="eastAsia"/>
          <w:color w:val="auto"/>
          <w:spacing w:val="-19"/>
          <w:sz w:val="24"/>
          <w:szCs w:val="24"/>
        </w:rPr>
        <w:t>章： ______</w:t>
      </w:r>
    </w:p>
    <w:p w14:paraId="189BAA26" w14:textId="77777777" w:rsidR="00B42070" w:rsidRDefault="00B42070">
      <w:pPr>
        <w:spacing w:line="270" w:lineRule="auto"/>
        <w:rPr>
          <w:rFonts w:ascii="宋体" w:eastAsia="宋体" w:hAnsi="宋体" w:cs="宋体" w:hint="eastAsia"/>
          <w:color w:val="auto"/>
        </w:rPr>
      </w:pPr>
    </w:p>
    <w:p w14:paraId="26DB3B37" w14:textId="77777777" w:rsidR="00B42070" w:rsidRDefault="00B42070">
      <w:pPr>
        <w:spacing w:line="271" w:lineRule="auto"/>
        <w:rPr>
          <w:rFonts w:ascii="宋体" w:eastAsia="宋体" w:hAnsi="宋体" w:cs="宋体" w:hint="eastAsia"/>
          <w:color w:val="auto"/>
        </w:rPr>
      </w:pPr>
    </w:p>
    <w:p w14:paraId="437B646D" w14:textId="77777777" w:rsidR="00B42070" w:rsidRDefault="00B42070">
      <w:pPr>
        <w:spacing w:line="271" w:lineRule="auto"/>
        <w:rPr>
          <w:rFonts w:ascii="宋体" w:eastAsia="宋体" w:hAnsi="宋体" w:cs="宋体" w:hint="eastAsia"/>
          <w:color w:val="auto"/>
        </w:rPr>
      </w:pPr>
    </w:p>
    <w:p w14:paraId="6FC89352" w14:textId="77777777" w:rsidR="00B42070" w:rsidRDefault="00B42070">
      <w:pPr>
        <w:spacing w:line="271" w:lineRule="auto"/>
        <w:rPr>
          <w:rFonts w:ascii="宋体" w:eastAsia="宋体" w:hAnsi="宋体" w:cs="宋体" w:hint="eastAsia"/>
          <w:color w:val="auto"/>
        </w:rPr>
      </w:pPr>
    </w:p>
    <w:p w14:paraId="7CC895F0" w14:textId="77777777" w:rsidR="00B42070" w:rsidRDefault="00B42070">
      <w:pPr>
        <w:spacing w:line="271" w:lineRule="auto"/>
        <w:rPr>
          <w:rFonts w:ascii="宋体" w:eastAsia="宋体" w:hAnsi="宋体" w:cs="宋体" w:hint="eastAsia"/>
          <w:color w:val="auto"/>
        </w:rPr>
      </w:pPr>
    </w:p>
    <w:p w14:paraId="362D20C8" w14:textId="77777777" w:rsidR="00B42070" w:rsidRDefault="00000000">
      <w:pPr>
        <w:spacing w:before="78" w:line="219" w:lineRule="auto"/>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7C4F7796" w14:textId="77777777" w:rsidR="00B42070" w:rsidRDefault="00B42070">
      <w:pPr>
        <w:spacing w:line="270" w:lineRule="auto"/>
        <w:rPr>
          <w:rFonts w:ascii="宋体" w:eastAsia="宋体" w:hAnsi="宋体" w:cs="宋体" w:hint="eastAsia"/>
          <w:color w:val="auto"/>
        </w:rPr>
      </w:pPr>
    </w:p>
    <w:p w14:paraId="0FABBB05" w14:textId="77777777" w:rsidR="00B42070" w:rsidRDefault="00B42070">
      <w:pPr>
        <w:spacing w:line="270" w:lineRule="auto"/>
        <w:rPr>
          <w:rFonts w:ascii="宋体" w:eastAsia="宋体" w:hAnsi="宋体" w:cs="宋体" w:hint="eastAsia"/>
          <w:color w:val="auto"/>
        </w:rPr>
      </w:pPr>
    </w:p>
    <w:p w14:paraId="4A32564E" w14:textId="77777777" w:rsidR="00B42070" w:rsidRDefault="00B42070">
      <w:pPr>
        <w:spacing w:line="270" w:lineRule="auto"/>
        <w:rPr>
          <w:rFonts w:ascii="宋体" w:eastAsia="宋体" w:hAnsi="宋体" w:cs="宋体" w:hint="eastAsia"/>
          <w:color w:val="auto"/>
        </w:rPr>
      </w:pPr>
    </w:p>
    <w:p w14:paraId="0825BD9D" w14:textId="77777777" w:rsidR="00B42070" w:rsidRDefault="00B42070">
      <w:pPr>
        <w:spacing w:line="271" w:lineRule="auto"/>
        <w:rPr>
          <w:rFonts w:ascii="宋体" w:eastAsia="宋体" w:hAnsi="宋体" w:cs="宋体" w:hint="eastAsia"/>
          <w:color w:val="auto"/>
        </w:rPr>
      </w:pPr>
    </w:p>
    <w:p w14:paraId="2AE7EA42" w14:textId="77777777" w:rsidR="00B42070" w:rsidRDefault="00B42070">
      <w:pPr>
        <w:spacing w:line="271" w:lineRule="auto"/>
        <w:rPr>
          <w:rFonts w:ascii="宋体" w:eastAsia="宋体" w:hAnsi="宋体" w:cs="宋体" w:hint="eastAsia"/>
          <w:color w:val="auto"/>
        </w:rPr>
      </w:pPr>
    </w:p>
    <w:p w14:paraId="1E129EA0" w14:textId="77777777" w:rsidR="00B42070" w:rsidRDefault="00000000">
      <w:pPr>
        <w:spacing w:before="78" w:line="224" w:lineRule="auto"/>
        <w:ind w:left="487"/>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4B5C1FE3" w14:textId="77777777" w:rsidR="00B42070" w:rsidRDefault="00000000">
      <w:pPr>
        <w:spacing w:before="176" w:line="290" w:lineRule="auto"/>
        <w:ind w:left="731" w:hanging="227"/>
        <w:rPr>
          <w:rFonts w:ascii="宋体" w:eastAsia="宋体" w:hAnsi="宋体" w:cs="宋体" w:hint="eastAsia"/>
          <w:color w:val="auto"/>
          <w:sz w:val="24"/>
          <w:szCs w:val="24"/>
        </w:rPr>
      </w:pPr>
      <w:r>
        <w:rPr>
          <w:rFonts w:ascii="宋体" w:eastAsia="宋体" w:hAnsi="宋体" w:cs="宋体" w:hint="eastAsia"/>
          <w:color w:val="auto"/>
          <w:spacing w:val="5"/>
          <w:sz w:val="24"/>
          <w:szCs w:val="24"/>
        </w:rPr>
        <w:t>1.  如本项目(包) 接受供应商以联合体形式参加采购活动，且供应商以联合体</w:t>
      </w:r>
      <w:r>
        <w:rPr>
          <w:rFonts w:ascii="宋体" w:eastAsia="宋体" w:hAnsi="宋体" w:cs="宋体" w:hint="eastAsia"/>
          <w:color w:val="auto"/>
          <w:spacing w:val="4"/>
          <w:sz w:val="24"/>
          <w:szCs w:val="24"/>
        </w:rPr>
        <w:t>形</w:t>
      </w:r>
      <w:r>
        <w:rPr>
          <w:rFonts w:ascii="宋体" w:eastAsia="宋体" w:hAnsi="宋体" w:cs="宋体" w:hint="eastAsia"/>
          <w:color w:val="auto"/>
          <w:spacing w:val="-6"/>
          <w:sz w:val="24"/>
          <w:szCs w:val="24"/>
        </w:rPr>
        <w:t>式参与时，须提供《联合协议》，否则</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6"/>
          <w:sz w:val="24"/>
          <w:szCs w:val="24"/>
        </w:rPr>
        <w:t>。</w:t>
      </w:r>
    </w:p>
    <w:p w14:paraId="28403769" w14:textId="77777777" w:rsidR="00B42070" w:rsidRDefault="00000000">
      <w:pPr>
        <w:spacing w:before="181" w:line="219" w:lineRule="auto"/>
        <w:ind w:left="495"/>
        <w:rPr>
          <w:rFonts w:ascii="宋体" w:eastAsia="宋体" w:hAnsi="宋体" w:cs="宋体" w:hint="eastAsia"/>
          <w:color w:val="auto"/>
          <w:sz w:val="24"/>
          <w:szCs w:val="24"/>
        </w:rPr>
      </w:pPr>
      <w:r>
        <w:rPr>
          <w:rFonts w:ascii="宋体" w:eastAsia="宋体" w:hAnsi="宋体" w:cs="宋体" w:hint="eastAsia"/>
          <w:color w:val="auto"/>
          <w:spacing w:val="2"/>
          <w:sz w:val="24"/>
          <w:szCs w:val="24"/>
        </w:rPr>
        <w:t>2. 联合体各方成员需</w:t>
      </w:r>
      <w:r>
        <w:rPr>
          <w:rFonts w:ascii="宋体" w:eastAsia="宋体" w:hAnsi="宋体" w:cs="宋体" w:hint="eastAsia"/>
          <w:color w:val="auto"/>
          <w:spacing w:val="1"/>
          <w:sz w:val="24"/>
          <w:szCs w:val="24"/>
        </w:rPr>
        <w:t>在本协议上共同盖章。</w:t>
      </w:r>
    </w:p>
    <w:p w14:paraId="429A78DB" w14:textId="77777777" w:rsidR="00B42070" w:rsidRDefault="00B42070">
      <w:pPr>
        <w:rPr>
          <w:rFonts w:ascii="宋体" w:eastAsia="宋体" w:hAnsi="宋体" w:cs="宋体" w:hint="eastAsia"/>
          <w:color w:val="auto"/>
        </w:rPr>
        <w:sectPr w:rsidR="00B42070">
          <w:footerReference w:type="default" r:id="rId31"/>
          <w:pgSz w:w="11907" w:h="16840"/>
          <w:pgMar w:top="1440" w:right="1080" w:bottom="1440" w:left="1080" w:header="878" w:footer="886" w:gutter="0"/>
          <w:cols w:space="720"/>
        </w:sectPr>
      </w:pPr>
    </w:p>
    <w:p w14:paraId="3B1B4EDD" w14:textId="77777777" w:rsidR="00B42070" w:rsidRDefault="00B42070">
      <w:pPr>
        <w:spacing w:line="256" w:lineRule="auto"/>
        <w:rPr>
          <w:rFonts w:ascii="宋体" w:eastAsia="宋体" w:hAnsi="宋体" w:cs="宋体" w:hint="eastAsia"/>
          <w:color w:val="auto"/>
        </w:rPr>
      </w:pPr>
    </w:p>
    <w:p w14:paraId="21AD3DF1" w14:textId="77777777" w:rsidR="00B42070" w:rsidRDefault="00000000">
      <w:pPr>
        <w:spacing w:before="78" w:line="220" w:lineRule="auto"/>
        <w:ind w:left="18"/>
        <w:rPr>
          <w:rFonts w:ascii="宋体" w:eastAsia="宋体" w:hAnsi="宋体" w:cs="宋体" w:hint="eastAsia"/>
          <w:color w:val="auto"/>
          <w:sz w:val="24"/>
          <w:szCs w:val="24"/>
        </w:rPr>
      </w:pPr>
      <w:r>
        <w:rPr>
          <w:rFonts w:ascii="宋体" w:eastAsia="宋体" w:hAnsi="宋体" w:cs="宋体" w:hint="eastAsia"/>
          <w:color w:val="auto"/>
          <w:spacing w:val="12"/>
          <w:sz w:val="24"/>
          <w:szCs w:val="24"/>
        </w:rPr>
        <w:t>3</w:t>
      </w:r>
      <w:r>
        <w:rPr>
          <w:rFonts w:ascii="宋体" w:eastAsia="宋体" w:hAnsi="宋体" w:cs="宋体" w:hint="eastAsia"/>
          <w:color w:val="auto"/>
          <w:spacing w:val="8"/>
          <w:sz w:val="24"/>
          <w:szCs w:val="24"/>
        </w:rPr>
        <w:t>-</w:t>
      </w:r>
      <w:r>
        <w:rPr>
          <w:rFonts w:ascii="宋体" w:eastAsia="宋体" w:hAnsi="宋体" w:cs="宋体" w:hint="eastAsia"/>
          <w:color w:val="auto"/>
          <w:spacing w:val="6"/>
          <w:sz w:val="24"/>
          <w:szCs w:val="24"/>
        </w:rPr>
        <w:t>2 其他特定资格要求</w:t>
      </w:r>
    </w:p>
    <w:p w14:paraId="0E2E0F3C" w14:textId="77777777" w:rsidR="00B42070" w:rsidRDefault="00B42070">
      <w:pPr>
        <w:rPr>
          <w:rFonts w:ascii="宋体" w:eastAsia="宋体" w:hAnsi="宋体" w:cs="宋体" w:hint="eastAsia"/>
          <w:color w:val="auto"/>
        </w:rPr>
        <w:sectPr w:rsidR="00B42070">
          <w:footerReference w:type="default" r:id="rId32"/>
          <w:pgSz w:w="11907" w:h="16840"/>
          <w:pgMar w:top="1440" w:right="1080" w:bottom="1440" w:left="1080" w:header="878" w:footer="886" w:gutter="0"/>
          <w:cols w:space="720"/>
        </w:sectPr>
      </w:pPr>
    </w:p>
    <w:p w14:paraId="180B2B9E" w14:textId="77777777" w:rsidR="00B42070" w:rsidRDefault="00000000">
      <w:pPr>
        <w:spacing w:before="246" w:line="406" w:lineRule="exact"/>
        <w:ind w:left="12"/>
        <w:rPr>
          <w:rFonts w:ascii="宋体" w:eastAsia="宋体" w:hAnsi="宋体" w:cs="宋体" w:hint="eastAsia"/>
          <w:color w:val="auto"/>
          <w:spacing w:val="1"/>
          <w:position w:val="4"/>
          <w:sz w:val="24"/>
          <w:szCs w:val="24"/>
        </w:rPr>
      </w:pPr>
      <w:r>
        <w:rPr>
          <w:rFonts w:ascii="宋体" w:eastAsia="宋体" w:hAnsi="宋体" w:cs="宋体" w:hint="eastAsia"/>
          <w:color w:val="auto"/>
          <w:spacing w:val="2"/>
          <w:position w:val="4"/>
          <w:sz w:val="24"/>
          <w:szCs w:val="24"/>
        </w:rPr>
        <w:lastRenderedPageBreak/>
        <w:t>4   投标保证金凭</w:t>
      </w:r>
      <w:r>
        <w:rPr>
          <w:rFonts w:ascii="宋体" w:eastAsia="宋体" w:hAnsi="宋体" w:cs="宋体" w:hint="eastAsia"/>
          <w:color w:val="auto"/>
          <w:spacing w:val="1"/>
          <w:position w:val="4"/>
          <w:sz w:val="24"/>
          <w:szCs w:val="24"/>
        </w:rPr>
        <w:t>证/交款单据复印件（加盖投标人公章）</w:t>
      </w:r>
      <w:r>
        <w:rPr>
          <w:rFonts w:ascii="宋体" w:eastAsia="宋体" w:hAnsi="宋体" w:cs="宋体" w:hint="eastAsia"/>
          <w:b/>
          <w:bCs/>
          <w:color w:val="auto"/>
          <w:spacing w:val="1"/>
          <w:position w:val="4"/>
          <w:sz w:val="24"/>
          <w:szCs w:val="24"/>
        </w:rPr>
        <w:t>（本项目不适用）</w:t>
      </w:r>
    </w:p>
    <w:p w14:paraId="7F95166D" w14:textId="77777777" w:rsidR="00B42070" w:rsidRDefault="00B42070">
      <w:pPr>
        <w:pStyle w:val="4"/>
        <w:rPr>
          <w:rFonts w:ascii="宋体" w:eastAsia="宋体" w:hAnsi="宋体" w:cs="宋体" w:hint="eastAsia"/>
          <w:color w:val="auto"/>
          <w:spacing w:val="1"/>
          <w:position w:val="4"/>
          <w:sz w:val="24"/>
          <w:szCs w:val="24"/>
        </w:rPr>
      </w:pPr>
    </w:p>
    <w:p w14:paraId="158A3F1F" w14:textId="77777777" w:rsidR="00B42070" w:rsidRDefault="00B42070">
      <w:pPr>
        <w:rPr>
          <w:rFonts w:ascii="宋体" w:eastAsia="宋体" w:hAnsi="宋体" w:cs="宋体" w:hint="eastAsia"/>
          <w:color w:val="auto"/>
          <w:spacing w:val="1"/>
          <w:position w:val="4"/>
          <w:sz w:val="24"/>
          <w:szCs w:val="24"/>
        </w:rPr>
      </w:pPr>
    </w:p>
    <w:p w14:paraId="73A454E9" w14:textId="77777777" w:rsidR="00B42070" w:rsidRDefault="00B42070">
      <w:pPr>
        <w:pStyle w:val="4"/>
        <w:rPr>
          <w:rFonts w:ascii="宋体" w:eastAsia="宋体" w:hAnsi="宋体" w:cs="宋体" w:hint="eastAsia"/>
        </w:rPr>
      </w:pPr>
    </w:p>
    <w:p w14:paraId="025A67E2" w14:textId="77777777" w:rsidR="00B42070" w:rsidRDefault="00B42070">
      <w:pPr>
        <w:rPr>
          <w:rFonts w:ascii="宋体" w:eastAsia="宋体" w:hAnsi="宋体" w:cs="宋体" w:hint="eastAsia"/>
          <w:color w:val="auto"/>
        </w:rPr>
        <w:sectPr w:rsidR="00B42070">
          <w:footerReference w:type="default" r:id="rId33"/>
          <w:pgSz w:w="11907" w:h="16840"/>
          <w:pgMar w:top="1440" w:right="1080" w:bottom="1440" w:left="1080" w:header="878" w:footer="886" w:gutter="0"/>
          <w:cols w:space="720"/>
        </w:sectPr>
      </w:pPr>
    </w:p>
    <w:p w14:paraId="614FF8AE" w14:textId="77777777" w:rsidR="00B42070" w:rsidRDefault="00B42070">
      <w:pPr>
        <w:spacing w:line="256" w:lineRule="auto"/>
        <w:rPr>
          <w:rFonts w:ascii="宋体" w:eastAsia="宋体" w:hAnsi="宋体" w:cs="宋体" w:hint="eastAsia"/>
          <w:color w:val="auto"/>
        </w:rPr>
      </w:pPr>
    </w:p>
    <w:p w14:paraId="5404122A" w14:textId="77777777" w:rsidR="00B42070" w:rsidRDefault="00000000">
      <w:pPr>
        <w:spacing w:before="78" w:line="220" w:lineRule="auto"/>
        <w:ind w:left="13"/>
        <w:outlineLvl w:val="1"/>
        <w:rPr>
          <w:rFonts w:ascii="宋体" w:eastAsia="宋体" w:hAnsi="宋体" w:cs="宋体" w:hint="eastAsia"/>
          <w:color w:val="auto"/>
          <w:sz w:val="24"/>
          <w:szCs w:val="24"/>
        </w:rPr>
      </w:pPr>
      <w:bookmarkStart w:id="321" w:name="_Toc11058"/>
      <w:bookmarkStart w:id="322" w:name="_Toc164412212"/>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二、商务技术文件格式</w:t>
      </w:r>
      <w:bookmarkEnd w:id="321"/>
      <w:bookmarkEnd w:id="322"/>
    </w:p>
    <w:p w14:paraId="3B39B5C4" w14:textId="77777777" w:rsidR="00B42070" w:rsidRDefault="00B42070">
      <w:pPr>
        <w:spacing w:line="267" w:lineRule="auto"/>
        <w:rPr>
          <w:rFonts w:ascii="宋体" w:eastAsia="宋体" w:hAnsi="宋体" w:cs="宋体" w:hint="eastAsia"/>
          <w:color w:val="auto"/>
        </w:rPr>
      </w:pPr>
    </w:p>
    <w:p w14:paraId="2FFEF83F" w14:textId="77777777" w:rsidR="00B42070" w:rsidRDefault="00000000">
      <w:pPr>
        <w:spacing w:before="78" w:line="22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标文件(商务技术文件)封面(非实质性格式)</w:t>
      </w:r>
    </w:p>
    <w:p w14:paraId="63864CC5" w14:textId="77777777" w:rsidR="00B42070" w:rsidRDefault="00B42070">
      <w:pPr>
        <w:spacing w:before="360" w:line="22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323C1123" w14:textId="77777777" w:rsidR="00B42070" w:rsidRDefault="00B42070">
      <w:pPr>
        <w:spacing w:before="360" w:line="22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456A30F3" w14:textId="77777777" w:rsidR="00B42070" w:rsidRDefault="00000000">
      <w:pPr>
        <w:spacing w:before="360" w:line="22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15E4ADD3" w14:textId="77777777" w:rsidR="00B42070" w:rsidRDefault="00B42070">
      <w:pPr>
        <w:spacing w:before="39" w:line="22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00ED3F70" w14:textId="77777777" w:rsidR="00B42070" w:rsidRDefault="00000000">
      <w:pPr>
        <w:spacing w:before="39" w:line="22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商务技术文件)</w:t>
      </w:r>
    </w:p>
    <w:p w14:paraId="28A75F9D" w14:textId="77777777" w:rsidR="00B42070" w:rsidRDefault="00B42070">
      <w:pPr>
        <w:spacing w:line="332" w:lineRule="auto"/>
        <w:rPr>
          <w:rFonts w:ascii="宋体" w:eastAsia="宋体" w:hAnsi="宋体" w:cs="宋体" w:hint="eastAsia"/>
          <w:color w:val="auto"/>
        </w:rPr>
      </w:pPr>
    </w:p>
    <w:p w14:paraId="380BDF28" w14:textId="77777777" w:rsidR="00B42070" w:rsidRDefault="00B42070">
      <w:pPr>
        <w:spacing w:line="332" w:lineRule="auto"/>
        <w:rPr>
          <w:rFonts w:ascii="宋体" w:eastAsia="宋体" w:hAnsi="宋体" w:cs="宋体" w:hint="eastAsia"/>
          <w:color w:val="auto"/>
        </w:rPr>
      </w:pPr>
    </w:p>
    <w:p w14:paraId="3A7CCDB2" w14:textId="77777777" w:rsidR="00B42070" w:rsidRDefault="00B42070">
      <w:pPr>
        <w:spacing w:before="101" w:line="189"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60EC04D2" w14:textId="77777777" w:rsidR="00B42070" w:rsidRDefault="00B42070">
      <w:pPr>
        <w:spacing w:before="101" w:line="189"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5981E05A" w14:textId="77777777" w:rsidR="00B42070" w:rsidRDefault="00B42070">
      <w:pPr>
        <w:spacing w:before="101" w:line="189"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6688C465" w14:textId="77777777" w:rsidR="00B42070" w:rsidRDefault="00B42070">
      <w:pPr>
        <w:spacing w:before="101" w:line="189" w:lineRule="auto"/>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27E33F85" w14:textId="77777777" w:rsidR="00B42070" w:rsidRDefault="00B42070">
      <w:pPr>
        <w:spacing w:before="101" w:line="189"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54088936" w14:textId="77777777" w:rsidR="00B42070" w:rsidRDefault="00000000">
      <w:pPr>
        <w:spacing w:before="101" w:line="189"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6684C9C9" w14:textId="77777777" w:rsidR="00B42070" w:rsidRDefault="00000000">
      <w:pPr>
        <w:spacing w:line="504" w:lineRule="exact"/>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0F3E16D0" w14:textId="77777777" w:rsidR="00B42070" w:rsidRDefault="00B42070">
      <w:pPr>
        <w:spacing w:line="261" w:lineRule="auto"/>
        <w:rPr>
          <w:rFonts w:ascii="宋体" w:eastAsia="宋体" w:hAnsi="宋体" w:cs="宋体" w:hint="eastAsia"/>
          <w:color w:val="auto"/>
        </w:rPr>
      </w:pPr>
    </w:p>
    <w:p w14:paraId="5BFDE787" w14:textId="77777777" w:rsidR="00B42070" w:rsidRDefault="00B42070">
      <w:pPr>
        <w:spacing w:line="261" w:lineRule="auto"/>
        <w:rPr>
          <w:rFonts w:ascii="宋体" w:eastAsia="宋体" w:hAnsi="宋体" w:cs="宋体" w:hint="eastAsia"/>
          <w:color w:val="auto"/>
        </w:rPr>
      </w:pPr>
    </w:p>
    <w:p w14:paraId="36A80833" w14:textId="77777777" w:rsidR="00B42070" w:rsidRDefault="00B42070">
      <w:pPr>
        <w:spacing w:line="261" w:lineRule="auto"/>
        <w:rPr>
          <w:rFonts w:ascii="宋体" w:eastAsia="宋体" w:hAnsi="宋体" w:cs="宋体" w:hint="eastAsia"/>
          <w:color w:val="auto"/>
        </w:rPr>
      </w:pPr>
    </w:p>
    <w:p w14:paraId="674F646B" w14:textId="77777777" w:rsidR="00B42070" w:rsidRDefault="00B42070">
      <w:pPr>
        <w:spacing w:line="261" w:lineRule="auto"/>
        <w:rPr>
          <w:rFonts w:ascii="宋体" w:eastAsia="宋体" w:hAnsi="宋体" w:cs="宋体" w:hint="eastAsia"/>
          <w:color w:val="auto"/>
        </w:rPr>
      </w:pPr>
    </w:p>
    <w:p w14:paraId="6BCC392E" w14:textId="77777777" w:rsidR="00B42070" w:rsidRDefault="00B42070">
      <w:pPr>
        <w:spacing w:line="261" w:lineRule="auto"/>
        <w:rPr>
          <w:rFonts w:ascii="宋体" w:eastAsia="宋体" w:hAnsi="宋体" w:cs="宋体" w:hint="eastAsia"/>
          <w:color w:val="auto"/>
        </w:rPr>
      </w:pPr>
    </w:p>
    <w:p w14:paraId="14BA9186" w14:textId="77777777" w:rsidR="00B42070" w:rsidRDefault="00B42070">
      <w:pPr>
        <w:spacing w:line="261" w:lineRule="auto"/>
        <w:rPr>
          <w:rFonts w:ascii="宋体" w:eastAsia="宋体" w:hAnsi="宋体" w:cs="宋体" w:hint="eastAsia"/>
          <w:color w:val="auto"/>
        </w:rPr>
      </w:pPr>
    </w:p>
    <w:p w14:paraId="546D863D" w14:textId="77777777" w:rsidR="00B42070" w:rsidRDefault="00B42070">
      <w:pPr>
        <w:spacing w:line="261" w:lineRule="auto"/>
        <w:rPr>
          <w:rFonts w:ascii="宋体" w:eastAsia="宋体" w:hAnsi="宋体" w:cs="宋体" w:hint="eastAsia"/>
          <w:color w:val="auto"/>
        </w:rPr>
      </w:pPr>
    </w:p>
    <w:p w14:paraId="08C3B3B8" w14:textId="77777777" w:rsidR="00B42070" w:rsidRDefault="00000000">
      <w:pPr>
        <w:spacing w:before="101" w:line="226" w:lineRule="auto"/>
        <w:ind w:left="1456"/>
        <w:rPr>
          <w:rFonts w:ascii="宋体" w:eastAsia="宋体" w:hAnsi="宋体" w:cs="宋体" w:hint="eastAsia"/>
          <w:color w:val="auto"/>
          <w:sz w:val="31"/>
          <w:szCs w:val="31"/>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56D2605A" w14:textId="77777777" w:rsidR="00B42070" w:rsidRDefault="00B42070">
      <w:pPr>
        <w:rPr>
          <w:rFonts w:ascii="宋体" w:eastAsia="宋体" w:hAnsi="宋体" w:cs="宋体" w:hint="eastAsia"/>
          <w:color w:val="auto"/>
        </w:rPr>
        <w:sectPr w:rsidR="00B42070">
          <w:footerReference w:type="default" r:id="rId34"/>
          <w:pgSz w:w="11907" w:h="16840"/>
          <w:pgMar w:top="1440" w:right="1080" w:bottom="1440" w:left="1080" w:header="878" w:footer="886" w:gutter="0"/>
          <w:cols w:space="720"/>
        </w:sectPr>
      </w:pPr>
    </w:p>
    <w:p w14:paraId="5FC7339C" w14:textId="77777777" w:rsidR="00B42070" w:rsidRDefault="00B42070">
      <w:pPr>
        <w:spacing w:line="256" w:lineRule="auto"/>
        <w:rPr>
          <w:rFonts w:ascii="宋体" w:eastAsia="宋体" w:hAnsi="宋体" w:cs="宋体" w:hint="eastAsia"/>
          <w:color w:val="auto"/>
        </w:rPr>
      </w:pPr>
    </w:p>
    <w:p w14:paraId="7813DC7B" w14:textId="77777777" w:rsidR="00B42070" w:rsidRDefault="00000000">
      <w:pPr>
        <w:spacing w:before="78" w:line="219" w:lineRule="auto"/>
        <w:ind w:left="27"/>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7"/>
          <w:sz w:val="24"/>
          <w:szCs w:val="24"/>
        </w:rPr>
        <w:t xml:space="preserve">   投标书(实质性格式)</w:t>
      </w:r>
    </w:p>
    <w:p w14:paraId="2CFE61B5" w14:textId="77777777" w:rsidR="00B42070" w:rsidRDefault="00B42070">
      <w:pPr>
        <w:spacing w:line="248" w:lineRule="auto"/>
        <w:rPr>
          <w:rFonts w:ascii="宋体" w:eastAsia="宋体" w:hAnsi="宋体" w:cs="宋体" w:hint="eastAsia"/>
          <w:color w:val="auto"/>
        </w:rPr>
      </w:pPr>
    </w:p>
    <w:p w14:paraId="35F71C85" w14:textId="77777777" w:rsidR="00B42070" w:rsidRDefault="00B42070">
      <w:pPr>
        <w:spacing w:line="249" w:lineRule="auto"/>
        <w:rPr>
          <w:rFonts w:ascii="宋体" w:eastAsia="宋体" w:hAnsi="宋体" w:cs="宋体" w:hint="eastAsia"/>
          <w:color w:val="auto"/>
        </w:rPr>
      </w:pPr>
    </w:p>
    <w:p w14:paraId="640DE3E5" w14:textId="77777777" w:rsidR="00B42070" w:rsidRDefault="00000000">
      <w:pPr>
        <w:spacing w:before="117" w:line="219" w:lineRule="auto"/>
        <w:ind w:left="4012"/>
        <w:rPr>
          <w:rFonts w:ascii="宋体" w:eastAsia="宋体" w:hAnsi="宋体" w:cs="宋体" w:hint="eastAsia"/>
          <w:color w:val="auto"/>
          <w:sz w:val="36"/>
          <w:szCs w:val="36"/>
        </w:rPr>
      </w:pPr>
      <w:r>
        <w:rPr>
          <w:rFonts w:ascii="宋体" w:eastAsia="宋体" w:hAnsi="宋体" w:cs="宋体" w:hint="eastAsia"/>
          <w:color w:val="auto"/>
          <w:spacing w:val="-6"/>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5"/>
          <w:sz w:val="36"/>
          <w:szCs w:val="36"/>
          <w14:textOutline w14:w="2311" w14:cap="flat" w14:cmpd="sng" w14:algn="ctr">
            <w14:solidFill>
              <w14:srgbClr w14:val="000000"/>
            </w14:solidFill>
            <w14:prstDash w14:val="solid"/>
            <w14:miter w14:lim="0"/>
          </w14:textOutline>
        </w:rPr>
        <w:t>标书</w:t>
      </w:r>
    </w:p>
    <w:p w14:paraId="03ECB045" w14:textId="77777777" w:rsidR="00B42070" w:rsidRDefault="00000000">
      <w:pPr>
        <w:spacing w:before="256" w:line="219" w:lineRule="auto"/>
        <w:ind w:left="9"/>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2A330602" w14:textId="77777777" w:rsidR="00B42070" w:rsidRDefault="00B42070">
      <w:pPr>
        <w:spacing w:line="430" w:lineRule="auto"/>
        <w:rPr>
          <w:rFonts w:ascii="宋体" w:eastAsia="宋体" w:hAnsi="宋体" w:cs="宋体" w:hint="eastAsia"/>
          <w:color w:val="auto"/>
        </w:rPr>
      </w:pPr>
    </w:p>
    <w:p w14:paraId="027A4463" w14:textId="77777777" w:rsidR="00B42070" w:rsidRDefault="00000000">
      <w:pPr>
        <w:spacing w:before="78" w:line="407" w:lineRule="exact"/>
        <w:ind w:left="419"/>
        <w:rPr>
          <w:rFonts w:ascii="宋体" w:eastAsia="宋体" w:hAnsi="宋体" w:cs="宋体" w:hint="eastAsia"/>
          <w:color w:val="auto"/>
          <w:sz w:val="24"/>
          <w:szCs w:val="24"/>
        </w:rPr>
      </w:pPr>
      <w:r>
        <w:rPr>
          <w:rFonts w:ascii="宋体" w:eastAsia="宋体" w:hAnsi="宋体" w:cs="宋体" w:hint="eastAsia"/>
          <w:color w:val="auto"/>
          <w:spacing w:val="-4"/>
          <w:position w:val="5"/>
          <w:sz w:val="24"/>
          <w:szCs w:val="24"/>
        </w:rPr>
        <w:t>我方参</w:t>
      </w:r>
      <w:r>
        <w:rPr>
          <w:rFonts w:ascii="宋体" w:eastAsia="宋体" w:hAnsi="宋体" w:cs="宋体" w:hint="eastAsia"/>
          <w:color w:val="auto"/>
          <w:spacing w:val="-2"/>
          <w:position w:val="5"/>
          <w:sz w:val="24"/>
          <w:szCs w:val="24"/>
        </w:rPr>
        <w:t>加你方就___________  (项目名称，项目编号/包号) 组织的招标活动，并对</w:t>
      </w:r>
    </w:p>
    <w:p w14:paraId="279E2C49" w14:textId="77777777" w:rsidR="00B42070" w:rsidRDefault="00000000">
      <w:pPr>
        <w:spacing w:before="150" w:line="221" w:lineRule="auto"/>
        <w:ind w:left="10"/>
        <w:rPr>
          <w:rFonts w:ascii="宋体" w:eastAsia="宋体" w:hAnsi="宋体" w:cs="宋体" w:hint="eastAsia"/>
          <w:color w:val="auto"/>
          <w:sz w:val="24"/>
          <w:szCs w:val="24"/>
        </w:rPr>
      </w:pPr>
      <w:r>
        <w:rPr>
          <w:rFonts w:ascii="宋体" w:eastAsia="宋体" w:hAnsi="宋体" w:cs="宋体" w:hint="eastAsia"/>
          <w:color w:val="auto"/>
          <w:spacing w:val="-5"/>
          <w:sz w:val="24"/>
          <w:szCs w:val="24"/>
        </w:rPr>
        <w:t>此项目进行投标</w:t>
      </w:r>
      <w:r>
        <w:rPr>
          <w:rFonts w:ascii="宋体" w:eastAsia="宋体" w:hAnsi="宋体" w:cs="宋体" w:hint="eastAsia"/>
          <w:color w:val="auto"/>
          <w:spacing w:val="-4"/>
          <w:sz w:val="24"/>
          <w:szCs w:val="24"/>
        </w:rPr>
        <w:t>。</w:t>
      </w:r>
    </w:p>
    <w:p w14:paraId="7A15A756" w14:textId="77777777" w:rsidR="00B42070" w:rsidRDefault="00000000">
      <w:pPr>
        <w:spacing w:before="179" w:line="220" w:lineRule="auto"/>
        <w:ind w:left="434"/>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我方已详细审查全部招标文件，自愿参与投标并承诺如下：</w:t>
      </w:r>
    </w:p>
    <w:p w14:paraId="2BC195A4" w14:textId="77777777" w:rsidR="00B42070" w:rsidRDefault="00000000">
      <w:pPr>
        <w:spacing w:before="182" w:line="217" w:lineRule="auto"/>
        <w:ind w:left="448"/>
        <w:rPr>
          <w:rFonts w:ascii="宋体" w:eastAsia="宋体" w:hAnsi="宋体" w:cs="宋体" w:hint="eastAsia"/>
          <w:color w:val="auto"/>
          <w:sz w:val="24"/>
          <w:szCs w:val="24"/>
        </w:rPr>
      </w:pPr>
      <w:r>
        <w:rPr>
          <w:rFonts w:ascii="宋体" w:eastAsia="宋体" w:hAnsi="宋体" w:cs="宋体" w:hint="eastAsia"/>
          <w:color w:val="auto"/>
          <w:spacing w:val="8"/>
          <w:sz w:val="24"/>
          <w:szCs w:val="24"/>
        </w:rPr>
        <w:t>(1)</w:t>
      </w:r>
      <w:r>
        <w:rPr>
          <w:rFonts w:ascii="宋体" w:eastAsia="宋体" w:hAnsi="宋体" w:cs="宋体" w:hint="eastAsia"/>
          <w:color w:val="auto"/>
          <w:spacing w:val="7"/>
          <w:sz w:val="24"/>
          <w:szCs w:val="24"/>
        </w:rPr>
        <w:t>本</w:t>
      </w:r>
      <w:r>
        <w:rPr>
          <w:rFonts w:ascii="宋体" w:eastAsia="宋体" w:hAnsi="宋体" w:cs="宋体" w:hint="eastAsia"/>
          <w:color w:val="auto"/>
          <w:spacing w:val="4"/>
          <w:sz w:val="24"/>
          <w:szCs w:val="24"/>
        </w:rPr>
        <w:t>投标有效期为自提交投标文件的截止之日起</w:t>
      </w:r>
      <w:r>
        <w:rPr>
          <w:rFonts w:ascii="宋体" w:eastAsia="宋体" w:hAnsi="宋体" w:cs="宋体" w:hint="eastAsia"/>
          <w:spacing w:val="4"/>
          <w:sz w:val="24"/>
          <w:szCs w:val="24"/>
        </w:rPr>
        <w:t>___</w:t>
      </w:r>
      <w:r>
        <w:rPr>
          <w:rFonts w:ascii="宋体" w:eastAsia="宋体" w:hAnsi="宋体" w:cs="宋体" w:hint="eastAsia"/>
          <w:spacing w:val="4"/>
          <w:sz w:val="24"/>
          <w:szCs w:val="24"/>
          <w:u w:val="single"/>
        </w:rPr>
        <w:t>90</w:t>
      </w:r>
      <w:r>
        <w:rPr>
          <w:rFonts w:ascii="宋体" w:eastAsia="宋体" w:hAnsi="宋体" w:cs="宋体" w:hint="eastAsia"/>
          <w:spacing w:val="4"/>
          <w:sz w:val="24"/>
          <w:szCs w:val="24"/>
        </w:rPr>
        <w:t>___</w:t>
      </w:r>
      <w:r>
        <w:rPr>
          <w:rFonts w:ascii="宋体" w:eastAsia="宋体" w:hAnsi="宋体" w:cs="宋体" w:hint="eastAsia"/>
          <w:color w:val="auto"/>
          <w:spacing w:val="4"/>
          <w:sz w:val="24"/>
          <w:szCs w:val="24"/>
        </w:rPr>
        <w:t>个日历日。</w:t>
      </w:r>
    </w:p>
    <w:p w14:paraId="3C9670BF" w14:textId="77777777" w:rsidR="00B42070" w:rsidRDefault="00000000">
      <w:pPr>
        <w:spacing w:before="184" w:line="219" w:lineRule="auto"/>
        <w:ind w:left="448"/>
        <w:rPr>
          <w:rFonts w:ascii="宋体" w:eastAsia="宋体" w:hAnsi="宋体" w:cs="宋体" w:hint="eastAsia"/>
          <w:color w:val="auto"/>
          <w:sz w:val="24"/>
          <w:szCs w:val="24"/>
        </w:rPr>
      </w:pPr>
      <w:r>
        <w:rPr>
          <w:rFonts w:ascii="宋体" w:eastAsia="宋体" w:hAnsi="宋体" w:cs="宋体" w:hint="eastAsia"/>
          <w:color w:val="auto"/>
          <w:spacing w:val="-2"/>
          <w:sz w:val="24"/>
          <w:szCs w:val="24"/>
        </w:rPr>
        <w:t>(2)除采购需求偏离表列出的偏离外，</w:t>
      </w:r>
      <w:r>
        <w:rPr>
          <w:rFonts w:ascii="宋体" w:eastAsia="宋体" w:hAnsi="宋体" w:cs="宋体" w:hint="eastAsia"/>
          <w:color w:val="auto"/>
          <w:spacing w:val="-1"/>
          <w:sz w:val="24"/>
          <w:szCs w:val="24"/>
        </w:rPr>
        <w:t>我方响应招标文件的全部要求。</w:t>
      </w:r>
    </w:p>
    <w:p w14:paraId="727023C1" w14:textId="77777777" w:rsidR="00B42070" w:rsidRDefault="00000000">
      <w:pPr>
        <w:spacing w:before="183" w:line="219" w:lineRule="auto"/>
        <w:ind w:left="436"/>
        <w:rPr>
          <w:rFonts w:ascii="宋体" w:eastAsia="宋体" w:hAnsi="宋体" w:cs="宋体" w:hint="eastAsia"/>
          <w:color w:val="auto"/>
          <w:sz w:val="24"/>
          <w:szCs w:val="24"/>
        </w:rPr>
      </w:pPr>
      <w:r>
        <w:rPr>
          <w:rFonts w:ascii="宋体" w:eastAsia="宋体" w:hAnsi="宋体" w:cs="宋体" w:hint="eastAsia"/>
          <w:color w:val="auto"/>
          <w:spacing w:val="6"/>
          <w:sz w:val="24"/>
          <w:szCs w:val="24"/>
        </w:rPr>
        <w:t>(3)我方已提供的全部文件资料是真实、准确的，并对此承担一切法律后果</w:t>
      </w:r>
      <w:r>
        <w:rPr>
          <w:rFonts w:ascii="宋体" w:eastAsia="宋体" w:hAnsi="宋体" w:cs="宋体" w:hint="eastAsia"/>
          <w:color w:val="auto"/>
          <w:spacing w:val="4"/>
          <w:sz w:val="24"/>
          <w:szCs w:val="24"/>
        </w:rPr>
        <w:t>。</w:t>
      </w:r>
    </w:p>
    <w:p w14:paraId="5318912F" w14:textId="77777777" w:rsidR="00B42070" w:rsidRDefault="00000000">
      <w:pPr>
        <w:spacing w:before="180" w:line="221" w:lineRule="auto"/>
        <w:ind w:left="436"/>
        <w:rPr>
          <w:rFonts w:ascii="宋体" w:eastAsia="宋体" w:hAnsi="宋体" w:cs="宋体" w:hint="eastAsia"/>
          <w:color w:val="auto"/>
          <w:sz w:val="24"/>
          <w:szCs w:val="24"/>
        </w:rPr>
      </w:pPr>
      <w:r>
        <w:rPr>
          <w:rFonts w:ascii="宋体" w:eastAsia="宋体" w:hAnsi="宋体" w:cs="宋体" w:hint="eastAsia"/>
          <w:color w:val="auto"/>
          <w:spacing w:val="7"/>
          <w:sz w:val="24"/>
          <w:szCs w:val="24"/>
        </w:rPr>
        <w:t>(</w:t>
      </w:r>
      <w:r>
        <w:rPr>
          <w:rFonts w:ascii="宋体" w:eastAsia="宋体" w:hAnsi="宋体" w:cs="宋体" w:hint="eastAsia"/>
          <w:color w:val="auto"/>
          <w:spacing w:val="6"/>
          <w:sz w:val="24"/>
          <w:szCs w:val="24"/>
        </w:rPr>
        <w:t>4)如我方中标，我方将在法律规定的期限内与你方签订合同，按照招标文件要</w:t>
      </w:r>
    </w:p>
    <w:p w14:paraId="70868B77" w14:textId="77777777" w:rsidR="00B42070" w:rsidRDefault="00000000">
      <w:pPr>
        <w:spacing w:before="181" w:line="220" w:lineRule="auto"/>
        <w:ind w:left="11"/>
        <w:rPr>
          <w:rFonts w:ascii="宋体" w:eastAsia="宋体" w:hAnsi="宋体" w:cs="宋体" w:hint="eastAsia"/>
          <w:color w:val="auto"/>
          <w:sz w:val="24"/>
          <w:szCs w:val="24"/>
        </w:rPr>
      </w:pPr>
      <w:r>
        <w:rPr>
          <w:rFonts w:ascii="宋体" w:eastAsia="宋体" w:hAnsi="宋体" w:cs="宋体" w:hint="eastAsia"/>
          <w:color w:val="auto"/>
          <w:spacing w:val="-2"/>
          <w:sz w:val="24"/>
          <w:szCs w:val="24"/>
        </w:rPr>
        <w:t>求提交履约保证金，并在合同</w:t>
      </w:r>
      <w:r>
        <w:rPr>
          <w:rFonts w:ascii="宋体" w:eastAsia="宋体" w:hAnsi="宋体" w:cs="宋体" w:hint="eastAsia"/>
          <w:color w:val="auto"/>
          <w:spacing w:val="-1"/>
          <w:sz w:val="24"/>
          <w:szCs w:val="24"/>
        </w:rPr>
        <w:t>约定的期限内完成合同规定的全部义务。</w:t>
      </w:r>
    </w:p>
    <w:p w14:paraId="74A15ACC" w14:textId="77777777" w:rsidR="00B42070" w:rsidRDefault="00000000">
      <w:pPr>
        <w:spacing w:before="180" w:line="219" w:lineRule="auto"/>
        <w:ind w:left="438"/>
        <w:rPr>
          <w:rFonts w:ascii="宋体" w:eastAsia="宋体" w:hAnsi="宋体" w:cs="宋体" w:hint="eastAsia"/>
          <w:color w:val="auto"/>
          <w:sz w:val="24"/>
          <w:szCs w:val="24"/>
        </w:rPr>
      </w:pPr>
      <w:r>
        <w:rPr>
          <w:rFonts w:ascii="宋体" w:eastAsia="宋体" w:hAnsi="宋体" w:cs="宋体" w:hint="eastAsia"/>
          <w:color w:val="auto"/>
          <w:spacing w:val="2"/>
          <w:sz w:val="24"/>
          <w:szCs w:val="24"/>
        </w:rPr>
        <w:t>2. 其他补充条款</w:t>
      </w:r>
      <w:r>
        <w:rPr>
          <w:rFonts w:ascii="宋体" w:eastAsia="宋体" w:hAnsi="宋体" w:cs="宋体" w:hint="eastAsia"/>
          <w:color w:val="auto"/>
          <w:spacing w:val="1"/>
          <w:sz w:val="24"/>
          <w:szCs w:val="24"/>
        </w:rPr>
        <w:t>(如有)：___________。</w:t>
      </w:r>
    </w:p>
    <w:p w14:paraId="6D254D00" w14:textId="77777777" w:rsidR="00B42070" w:rsidRDefault="00000000">
      <w:pPr>
        <w:spacing w:before="184" w:line="219" w:lineRule="auto"/>
        <w:ind w:left="494"/>
        <w:rPr>
          <w:rFonts w:ascii="宋体" w:eastAsia="宋体" w:hAnsi="宋体" w:cs="宋体" w:hint="eastAsia"/>
          <w:color w:val="auto"/>
          <w:sz w:val="24"/>
          <w:szCs w:val="24"/>
        </w:rPr>
      </w:pPr>
      <w:r>
        <w:rPr>
          <w:rFonts w:ascii="宋体" w:eastAsia="宋体" w:hAnsi="宋体" w:cs="宋体" w:hint="eastAsia"/>
          <w:color w:val="auto"/>
          <w:spacing w:val="-6"/>
          <w:sz w:val="24"/>
          <w:szCs w:val="24"/>
        </w:rPr>
        <w:t>与本投标</w:t>
      </w:r>
      <w:r>
        <w:rPr>
          <w:rFonts w:ascii="宋体" w:eastAsia="宋体" w:hAnsi="宋体" w:cs="宋体" w:hint="eastAsia"/>
          <w:color w:val="auto"/>
          <w:spacing w:val="-3"/>
          <w:sz w:val="24"/>
          <w:szCs w:val="24"/>
        </w:rPr>
        <w:t>有关的一切正式往来信函请寄：</w:t>
      </w:r>
    </w:p>
    <w:p w14:paraId="4B07F3CF" w14:textId="77777777" w:rsidR="00B42070" w:rsidRDefault="00B42070">
      <w:pPr>
        <w:spacing w:line="259" w:lineRule="auto"/>
        <w:rPr>
          <w:rFonts w:ascii="宋体" w:eastAsia="宋体" w:hAnsi="宋体" w:cs="宋体" w:hint="eastAsia"/>
          <w:color w:val="auto"/>
        </w:rPr>
      </w:pPr>
    </w:p>
    <w:p w14:paraId="0B211AF4" w14:textId="77777777" w:rsidR="00B42070" w:rsidRDefault="00B42070">
      <w:pPr>
        <w:spacing w:line="260" w:lineRule="auto"/>
        <w:rPr>
          <w:rFonts w:ascii="宋体" w:eastAsia="宋体" w:hAnsi="宋体" w:cs="宋体" w:hint="eastAsia"/>
          <w:color w:val="auto"/>
        </w:rPr>
      </w:pPr>
    </w:p>
    <w:p w14:paraId="1013B273" w14:textId="77777777" w:rsidR="00B42070" w:rsidRDefault="00000000">
      <w:pPr>
        <w:spacing w:before="78" w:line="219" w:lineRule="auto"/>
        <w:ind w:left="429"/>
        <w:rPr>
          <w:rFonts w:ascii="宋体" w:eastAsia="宋体" w:hAnsi="宋体" w:cs="宋体" w:hint="eastAsia"/>
          <w:color w:val="auto"/>
          <w:sz w:val="24"/>
          <w:szCs w:val="24"/>
        </w:rPr>
      </w:pPr>
      <w:r>
        <w:rPr>
          <w:rFonts w:ascii="宋体" w:eastAsia="宋体" w:hAnsi="宋体" w:cs="宋体" w:hint="eastAsia"/>
          <w:color w:val="auto"/>
          <w:spacing w:val="-20"/>
          <w:sz w:val="24"/>
          <w:szCs w:val="24"/>
        </w:rPr>
        <w:t>地址___</w:t>
      </w:r>
      <w:r>
        <w:rPr>
          <w:rFonts w:ascii="宋体" w:eastAsia="宋体" w:hAnsi="宋体" w:cs="宋体" w:hint="eastAsia"/>
          <w:color w:val="auto"/>
          <w:spacing w:val="-11"/>
          <w:sz w:val="24"/>
          <w:szCs w:val="24"/>
        </w:rPr>
        <w:t>_</w:t>
      </w:r>
      <w:r>
        <w:rPr>
          <w:rFonts w:ascii="宋体" w:eastAsia="宋体" w:hAnsi="宋体" w:cs="宋体" w:hint="eastAsia"/>
          <w:color w:val="auto"/>
          <w:spacing w:val="-10"/>
          <w:sz w:val="24"/>
          <w:szCs w:val="24"/>
        </w:rPr>
        <w:t>_____________________         传真____________________________</w:t>
      </w:r>
    </w:p>
    <w:p w14:paraId="5EB194E8" w14:textId="77777777" w:rsidR="00B42070" w:rsidRDefault="00000000">
      <w:pPr>
        <w:spacing w:before="181" w:line="219" w:lineRule="auto"/>
        <w:ind w:left="458"/>
        <w:rPr>
          <w:rFonts w:ascii="宋体" w:eastAsia="宋体" w:hAnsi="宋体" w:cs="宋体" w:hint="eastAsia"/>
          <w:color w:val="auto"/>
          <w:sz w:val="24"/>
          <w:szCs w:val="24"/>
        </w:rPr>
      </w:pPr>
      <w:r>
        <w:rPr>
          <w:rFonts w:ascii="宋体" w:eastAsia="宋体" w:hAnsi="宋体" w:cs="宋体" w:hint="eastAsia"/>
          <w:color w:val="auto"/>
          <w:spacing w:val="-20"/>
          <w:sz w:val="24"/>
          <w:szCs w:val="24"/>
        </w:rPr>
        <w:t>电话__</w:t>
      </w:r>
      <w:r>
        <w:rPr>
          <w:rFonts w:ascii="宋体" w:eastAsia="宋体" w:hAnsi="宋体" w:cs="宋体" w:hint="eastAsia"/>
          <w:color w:val="auto"/>
          <w:spacing w:val="-15"/>
          <w:sz w:val="24"/>
          <w:szCs w:val="24"/>
        </w:rPr>
        <w:t>_</w:t>
      </w:r>
      <w:r>
        <w:rPr>
          <w:rFonts w:ascii="宋体" w:eastAsia="宋体" w:hAnsi="宋体" w:cs="宋体" w:hint="eastAsia"/>
          <w:color w:val="auto"/>
          <w:spacing w:val="-10"/>
          <w:sz w:val="24"/>
          <w:szCs w:val="24"/>
        </w:rPr>
        <w:t>______________________         电子函件________________________</w:t>
      </w:r>
    </w:p>
    <w:p w14:paraId="5DAA6BC9" w14:textId="77777777" w:rsidR="00B42070" w:rsidRDefault="00B42070">
      <w:pPr>
        <w:spacing w:line="261" w:lineRule="auto"/>
        <w:rPr>
          <w:rFonts w:ascii="宋体" w:eastAsia="宋体" w:hAnsi="宋体" w:cs="宋体" w:hint="eastAsia"/>
          <w:color w:val="auto"/>
        </w:rPr>
      </w:pPr>
    </w:p>
    <w:p w14:paraId="6DF5E03F" w14:textId="77777777" w:rsidR="00B42070" w:rsidRDefault="00B42070">
      <w:pPr>
        <w:spacing w:line="261" w:lineRule="auto"/>
        <w:rPr>
          <w:rFonts w:ascii="宋体" w:eastAsia="宋体" w:hAnsi="宋体" w:cs="宋体" w:hint="eastAsia"/>
          <w:color w:val="auto"/>
        </w:rPr>
      </w:pPr>
    </w:p>
    <w:p w14:paraId="0CA8D61D" w14:textId="77777777" w:rsidR="00B42070" w:rsidRDefault="00000000">
      <w:pPr>
        <w:spacing w:before="78" w:line="465" w:lineRule="exact"/>
        <w:ind w:left="432"/>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投标人</w:t>
      </w:r>
      <w:r>
        <w:rPr>
          <w:rFonts w:ascii="宋体" w:eastAsia="宋体" w:hAnsi="宋体" w:cs="宋体" w:hint="eastAsia"/>
          <w:color w:val="auto"/>
          <w:spacing w:val="-1"/>
          <w:position w:val="17"/>
          <w:sz w:val="24"/>
          <w:szCs w:val="24"/>
        </w:rPr>
        <w:t>名称(加盖公章)  ___________</w:t>
      </w:r>
    </w:p>
    <w:p w14:paraId="442AC883" w14:textId="77777777" w:rsidR="00B42070" w:rsidRDefault="00000000">
      <w:pPr>
        <w:spacing w:before="2" w:line="218" w:lineRule="auto"/>
        <w:ind w:left="471"/>
        <w:rPr>
          <w:rFonts w:ascii="宋体" w:eastAsia="宋体" w:hAnsi="宋体" w:cs="宋体" w:hint="eastAsia"/>
          <w:color w:val="auto"/>
        </w:rPr>
        <w:sectPr w:rsidR="00B42070">
          <w:footerReference w:type="default" r:id="rId35"/>
          <w:pgSz w:w="11907" w:h="16840"/>
          <w:pgMar w:top="1440" w:right="1080" w:bottom="1440" w:left="1080" w:header="878" w:footer="886" w:gutter="0"/>
          <w:cols w:space="720"/>
        </w:sect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385B2959" w14:textId="77777777" w:rsidR="00B42070" w:rsidRDefault="00B42070">
      <w:pPr>
        <w:spacing w:line="256" w:lineRule="auto"/>
        <w:rPr>
          <w:rFonts w:ascii="宋体" w:eastAsia="宋体" w:hAnsi="宋体" w:cs="宋体" w:hint="eastAsia"/>
          <w:color w:val="auto"/>
        </w:rPr>
      </w:pPr>
    </w:p>
    <w:p w14:paraId="1C4E1A6B" w14:textId="77777777" w:rsidR="00B42070" w:rsidRDefault="00000000">
      <w:pPr>
        <w:spacing w:before="78" w:line="219" w:lineRule="auto"/>
        <w:ind w:left="130"/>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7"/>
          <w:sz w:val="24"/>
          <w:szCs w:val="24"/>
        </w:rPr>
        <w:t xml:space="preserve">   授权委托书(实质性格式)</w:t>
      </w:r>
    </w:p>
    <w:p w14:paraId="7B58419A" w14:textId="77777777" w:rsidR="00B42070" w:rsidRDefault="00000000">
      <w:pPr>
        <w:spacing w:before="126" w:line="219" w:lineRule="auto"/>
        <w:ind w:left="3757"/>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托书</w:t>
      </w:r>
    </w:p>
    <w:p w14:paraId="03D99CC5" w14:textId="77777777" w:rsidR="00B42070" w:rsidRDefault="00B42070">
      <w:pPr>
        <w:spacing w:line="327" w:lineRule="auto"/>
        <w:rPr>
          <w:rFonts w:ascii="宋体" w:eastAsia="宋体" w:hAnsi="宋体" w:cs="宋体" w:hint="eastAsia"/>
          <w:color w:val="auto"/>
        </w:rPr>
      </w:pPr>
    </w:p>
    <w:p w14:paraId="4E5FF3BA" w14:textId="77777777" w:rsidR="00B42070" w:rsidRDefault="00000000">
      <w:pPr>
        <w:spacing w:before="78" w:line="359" w:lineRule="auto"/>
        <w:ind w:left="122" w:firstLine="420"/>
        <w:rPr>
          <w:rFonts w:ascii="宋体" w:eastAsia="宋体" w:hAnsi="宋体" w:cs="宋体" w:hint="eastAsia"/>
          <w:color w:val="auto"/>
          <w:sz w:val="24"/>
          <w:szCs w:val="24"/>
        </w:rPr>
      </w:pPr>
      <w:r>
        <w:rPr>
          <w:rFonts w:ascii="宋体" w:eastAsia="宋体" w:hAnsi="宋体" w:cs="宋体" w:hint="eastAsia"/>
          <w:color w:val="auto"/>
          <w:spacing w:val="-4"/>
          <w:sz w:val="24"/>
          <w:szCs w:val="24"/>
        </w:rPr>
        <w:t>本人_______ (姓名) 系________________ (投标人名称) 的法定代表人(单位</w:t>
      </w:r>
      <w:r>
        <w:rPr>
          <w:rFonts w:ascii="宋体" w:eastAsia="宋体" w:hAnsi="宋体" w:cs="宋体" w:hint="eastAsia"/>
          <w:color w:val="auto"/>
          <w:spacing w:val="-2"/>
          <w:sz w:val="24"/>
          <w:szCs w:val="24"/>
        </w:rPr>
        <w:t>负</w:t>
      </w:r>
      <w:r>
        <w:rPr>
          <w:rFonts w:ascii="宋体" w:eastAsia="宋体" w:hAnsi="宋体" w:cs="宋体" w:hint="eastAsia"/>
          <w:color w:val="auto"/>
          <w:sz w:val="24"/>
          <w:szCs w:val="24"/>
        </w:rPr>
        <w:t>责</w:t>
      </w:r>
      <w:r>
        <w:rPr>
          <w:rFonts w:ascii="宋体" w:eastAsia="宋体" w:hAnsi="宋体" w:cs="宋体" w:hint="eastAsia"/>
          <w:color w:val="auto"/>
          <w:spacing w:val="-5"/>
          <w:sz w:val="24"/>
          <w:szCs w:val="24"/>
        </w:rPr>
        <w:t>人)，现委托_______ (姓名) 为我方代理人。代理人根据授权，以我方名义签署、</w:t>
      </w:r>
      <w:r>
        <w:rPr>
          <w:rFonts w:ascii="宋体" w:eastAsia="宋体" w:hAnsi="宋体" w:cs="宋体" w:hint="eastAsia"/>
          <w:color w:val="auto"/>
          <w:spacing w:val="-3"/>
          <w:sz w:val="24"/>
          <w:szCs w:val="24"/>
        </w:rPr>
        <w:t>澄</w:t>
      </w:r>
      <w:r>
        <w:rPr>
          <w:rFonts w:ascii="宋体" w:eastAsia="宋体" w:hAnsi="宋体" w:cs="宋体" w:hint="eastAsia"/>
          <w:color w:val="auto"/>
          <w:sz w:val="24"/>
          <w:szCs w:val="24"/>
        </w:rPr>
        <w:t>清</w:t>
      </w:r>
      <w:r>
        <w:rPr>
          <w:rFonts w:ascii="宋体" w:eastAsia="宋体" w:hAnsi="宋体" w:cs="宋体" w:hint="eastAsia"/>
          <w:color w:val="auto"/>
          <w:spacing w:val="-7"/>
          <w:sz w:val="24"/>
          <w:szCs w:val="24"/>
        </w:rPr>
        <w:t xml:space="preserve">确认、提交、撤回、修改________________ (项目名称) 投标文件和处理有关事宜， </w:t>
      </w:r>
      <w:r>
        <w:rPr>
          <w:rFonts w:ascii="宋体" w:eastAsia="宋体" w:hAnsi="宋体" w:cs="宋体" w:hint="eastAsia"/>
          <w:color w:val="auto"/>
          <w:spacing w:val="-4"/>
          <w:sz w:val="24"/>
          <w:szCs w:val="24"/>
        </w:rPr>
        <w:t>其法律后果由我方承担</w:t>
      </w:r>
      <w:r>
        <w:rPr>
          <w:rFonts w:ascii="宋体" w:eastAsia="宋体" w:hAnsi="宋体" w:cs="宋体" w:hint="eastAsia"/>
          <w:color w:val="auto"/>
          <w:spacing w:val="-3"/>
          <w:sz w:val="24"/>
          <w:szCs w:val="24"/>
        </w:rPr>
        <w:t>。</w:t>
      </w:r>
    </w:p>
    <w:p w14:paraId="52160F52" w14:textId="77777777" w:rsidR="00B42070" w:rsidRDefault="00000000">
      <w:pPr>
        <w:spacing w:before="1" w:line="368" w:lineRule="auto"/>
        <w:ind w:left="541" w:right="1726"/>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委托期限：自本授权委托书签</w:t>
      </w:r>
      <w:r>
        <w:rPr>
          <w:rFonts w:ascii="宋体" w:eastAsia="宋体" w:hAnsi="宋体" w:cs="宋体" w:hint="eastAsia"/>
          <w:color w:val="auto"/>
          <w:spacing w:val="-1"/>
          <w:sz w:val="24"/>
          <w:szCs w:val="24"/>
        </w:rPr>
        <w:t>署之日起至投标有效期届满之日止。</w:t>
      </w:r>
    </w:p>
    <w:p w14:paraId="33569415" w14:textId="77777777" w:rsidR="00B42070" w:rsidRDefault="00000000">
      <w:pPr>
        <w:spacing w:before="1" w:line="368" w:lineRule="auto"/>
        <w:ind w:left="541" w:right="1726"/>
        <w:rPr>
          <w:rFonts w:ascii="宋体" w:eastAsia="宋体" w:hAnsi="宋体" w:cs="宋体" w:hint="eastAsia"/>
          <w:color w:val="auto"/>
          <w:sz w:val="24"/>
          <w:szCs w:val="24"/>
        </w:rPr>
      </w:pPr>
      <w:r>
        <w:rPr>
          <w:rFonts w:ascii="宋体" w:eastAsia="宋体" w:hAnsi="宋体" w:cs="宋体" w:hint="eastAsia"/>
          <w:color w:val="auto"/>
          <w:spacing w:val="-6"/>
          <w:sz w:val="24"/>
          <w:szCs w:val="24"/>
        </w:rPr>
        <w:t>代</w:t>
      </w:r>
      <w:r>
        <w:rPr>
          <w:rFonts w:ascii="宋体" w:eastAsia="宋体" w:hAnsi="宋体" w:cs="宋体" w:hint="eastAsia"/>
          <w:color w:val="auto"/>
          <w:spacing w:val="-4"/>
          <w:sz w:val="24"/>
          <w:szCs w:val="24"/>
        </w:rPr>
        <w:t>理人无转委托权。</w:t>
      </w:r>
    </w:p>
    <w:p w14:paraId="1B7BB48F" w14:textId="77777777" w:rsidR="00B42070" w:rsidRDefault="00B42070">
      <w:pPr>
        <w:spacing w:line="314" w:lineRule="auto"/>
        <w:rPr>
          <w:rFonts w:ascii="宋体" w:eastAsia="宋体" w:hAnsi="宋体" w:cs="宋体" w:hint="eastAsia"/>
          <w:color w:val="auto"/>
        </w:rPr>
      </w:pPr>
    </w:p>
    <w:p w14:paraId="73CA9E00" w14:textId="77777777" w:rsidR="00B42070" w:rsidRDefault="00000000">
      <w:pPr>
        <w:spacing w:before="79" w:line="219"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3F1C4DDA" w14:textId="77777777" w:rsidR="00B42070" w:rsidRDefault="00000000">
      <w:pPr>
        <w:spacing w:before="183" w:line="466" w:lineRule="exact"/>
        <w:ind w:left="123"/>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法定代表人(单位负责人)(签字或签章)：_____</w:t>
      </w:r>
      <w:r>
        <w:rPr>
          <w:rFonts w:ascii="宋体" w:eastAsia="宋体" w:hAnsi="宋体" w:cs="宋体" w:hint="eastAsia"/>
          <w:color w:val="auto"/>
          <w:position w:val="17"/>
          <w:sz w:val="24"/>
          <w:szCs w:val="24"/>
        </w:rPr>
        <w:t>_________</w:t>
      </w:r>
    </w:p>
    <w:p w14:paraId="3BE374BE" w14:textId="77777777" w:rsidR="00B42070" w:rsidRDefault="00000000">
      <w:pPr>
        <w:spacing w:before="1" w:line="218" w:lineRule="auto"/>
        <w:ind w:left="121"/>
        <w:rPr>
          <w:rFonts w:ascii="宋体" w:eastAsia="宋体" w:hAnsi="宋体" w:cs="宋体" w:hint="eastAsia"/>
          <w:color w:val="auto"/>
          <w:sz w:val="24"/>
          <w:szCs w:val="24"/>
        </w:rPr>
      </w:pPr>
      <w:r>
        <w:rPr>
          <w:rFonts w:ascii="宋体" w:eastAsia="宋体" w:hAnsi="宋体" w:cs="宋体" w:hint="eastAsia"/>
          <w:color w:val="auto"/>
          <w:spacing w:val="-6"/>
          <w:sz w:val="24"/>
          <w:szCs w:val="24"/>
        </w:rPr>
        <w:t>委</w:t>
      </w:r>
      <w:r>
        <w:rPr>
          <w:rFonts w:ascii="宋体" w:eastAsia="宋体" w:hAnsi="宋体" w:cs="宋体" w:hint="eastAsia"/>
          <w:color w:val="auto"/>
          <w:spacing w:val="-4"/>
          <w:sz w:val="24"/>
          <w:szCs w:val="24"/>
        </w:rPr>
        <w:t>托</w:t>
      </w:r>
      <w:r>
        <w:rPr>
          <w:rFonts w:ascii="宋体" w:eastAsia="宋体" w:hAnsi="宋体" w:cs="宋体" w:hint="eastAsia"/>
          <w:color w:val="auto"/>
          <w:spacing w:val="-3"/>
          <w:sz w:val="24"/>
          <w:szCs w:val="24"/>
        </w:rPr>
        <w:t>代理人(签字或签章)：________________</w:t>
      </w:r>
    </w:p>
    <w:p w14:paraId="200280FB" w14:textId="77777777" w:rsidR="00B42070" w:rsidRDefault="00000000">
      <w:pPr>
        <w:spacing w:before="181" w:line="219"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1B1ADC80" w14:textId="77777777" w:rsidR="00B42070" w:rsidRDefault="00B42070">
      <w:pPr>
        <w:tabs>
          <w:tab w:val="left" w:pos="5580"/>
        </w:tabs>
        <w:spacing w:line="360" w:lineRule="auto"/>
        <w:rPr>
          <w:rFonts w:ascii="宋体" w:eastAsia="宋体" w:hAnsi="宋体" w:cs="宋体" w:hint="eastAsia"/>
          <w:color w:val="auto"/>
          <w:spacing w:val="-6"/>
          <w:sz w:val="24"/>
          <w:szCs w:val="24"/>
        </w:rPr>
      </w:pPr>
    </w:p>
    <w:p w14:paraId="7089E0A1" w14:textId="77777777" w:rsidR="00B42070" w:rsidRDefault="00000000">
      <w:pPr>
        <w:tabs>
          <w:tab w:val="left" w:pos="5580"/>
        </w:tabs>
        <w:spacing w:line="360" w:lineRule="auto"/>
        <w:rPr>
          <w:rFonts w:ascii="宋体" w:eastAsia="宋体" w:hAnsi="宋体" w:cs="宋体" w:hint="eastAsia"/>
          <w:color w:val="auto"/>
        </w:rPr>
      </w:pPr>
      <w:r>
        <w:rPr>
          <w:rFonts w:ascii="宋体" w:eastAsia="宋体" w:hAnsi="宋体" w:cs="宋体" w:hint="eastAsia"/>
          <w:color w:val="auto"/>
          <w:spacing w:val="-6"/>
          <w:sz w:val="24"/>
          <w:szCs w:val="24"/>
        </w:rPr>
        <w:t>附：</w:t>
      </w:r>
      <w:r>
        <w:rPr>
          <w:rFonts w:ascii="宋体" w:eastAsia="宋体" w:hAnsi="宋体" w:cs="宋体" w:hint="eastAsia"/>
          <w:color w:val="auto"/>
        </w:rPr>
        <w:t>法定代表人（或单位负责人）有效期内的身份证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42070" w14:paraId="741764E9" w14:textId="77777777">
        <w:trPr>
          <w:trHeight w:val="1399"/>
        </w:trPr>
        <w:tc>
          <w:tcPr>
            <w:tcW w:w="4673" w:type="dxa"/>
          </w:tcPr>
          <w:p w14:paraId="747B814A" w14:textId="77777777" w:rsidR="00B42070" w:rsidRDefault="00B42070">
            <w:pPr>
              <w:tabs>
                <w:tab w:val="left" w:pos="5580"/>
              </w:tabs>
              <w:spacing w:line="360" w:lineRule="auto"/>
              <w:rPr>
                <w:rFonts w:ascii="宋体" w:eastAsia="宋体" w:hAnsi="宋体" w:cs="宋体" w:hint="eastAsia"/>
                <w:color w:val="auto"/>
              </w:rPr>
            </w:pPr>
          </w:p>
          <w:p w14:paraId="411BD703" w14:textId="77777777" w:rsidR="00B42070" w:rsidRDefault="00B42070">
            <w:pPr>
              <w:tabs>
                <w:tab w:val="left" w:pos="5580"/>
              </w:tabs>
              <w:spacing w:line="360" w:lineRule="auto"/>
              <w:rPr>
                <w:rFonts w:ascii="宋体" w:eastAsia="宋体" w:hAnsi="宋体" w:cs="宋体" w:hint="eastAsia"/>
                <w:color w:val="auto"/>
              </w:rPr>
            </w:pPr>
          </w:p>
          <w:p w14:paraId="641473EA" w14:textId="77777777" w:rsidR="00B42070" w:rsidRDefault="00B42070">
            <w:pPr>
              <w:tabs>
                <w:tab w:val="left" w:pos="5580"/>
              </w:tabs>
              <w:spacing w:line="360" w:lineRule="auto"/>
              <w:rPr>
                <w:rFonts w:ascii="宋体" w:eastAsia="宋体" w:hAnsi="宋体" w:cs="宋体" w:hint="eastAsia"/>
                <w:color w:val="auto"/>
              </w:rPr>
            </w:pPr>
          </w:p>
        </w:tc>
        <w:tc>
          <w:tcPr>
            <w:tcW w:w="4536" w:type="dxa"/>
          </w:tcPr>
          <w:p w14:paraId="7FAFD270" w14:textId="77777777" w:rsidR="00B42070" w:rsidRDefault="00B42070">
            <w:pPr>
              <w:tabs>
                <w:tab w:val="left" w:pos="5580"/>
              </w:tabs>
              <w:spacing w:line="360" w:lineRule="auto"/>
              <w:rPr>
                <w:rFonts w:ascii="宋体" w:eastAsia="宋体" w:hAnsi="宋体" w:cs="宋体" w:hint="eastAsia"/>
                <w:color w:val="auto"/>
              </w:rPr>
            </w:pPr>
          </w:p>
          <w:p w14:paraId="17290B40" w14:textId="77777777" w:rsidR="00B42070" w:rsidRDefault="00B42070">
            <w:pPr>
              <w:tabs>
                <w:tab w:val="left" w:pos="5580"/>
              </w:tabs>
              <w:spacing w:line="360" w:lineRule="auto"/>
              <w:rPr>
                <w:rFonts w:ascii="宋体" w:eastAsia="宋体" w:hAnsi="宋体" w:cs="宋体" w:hint="eastAsia"/>
                <w:color w:val="auto"/>
              </w:rPr>
            </w:pPr>
          </w:p>
          <w:p w14:paraId="1CA153C5" w14:textId="77777777" w:rsidR="00B42070" w:rsidRDefault="00B42070">
            <w:pPr>
              <w:tabs>
                <w:tab w:val="left" w:pos="5580"/>
              </w:tabs>
              <w:spacing w:line="360" w:lineRule="auto"/>
              <w:rPr>
                <w:rFonts w:ascii="宋体" w:eastAsia="宋体" w:hAnsi="宋体" w:cs="宋体" w:hint="eastAsia"/>
                <w:color w:val="auto"/>
              </w:rPr>
            </w:pPr>
          </w:p>
        </w:tc>
      </w:tr>
    </w:tbl>
    <w:p w14:paraId="40872F43" w14:textId="77777777" w:rsidR="00B42070" w:rsidRDefault="00000000">
      <w:pPr>
        <w:tabs>
          <w:tab w:val="left" w:pos="5580"/>
        </w:tabs>
        <w:spacing w:line="360" w:lineRule="auto"/>
        <w:ind w:firstLineChars="400" w:firstLine="840"/>
        <w:rPr>
          <w:rFonts w:ascii="宋体" w:eastAsia="宋体" w:hAnsi="宋体" w:cs="宋体" w:hint="eastAsia"/>
          <w:color w:val="auto"/>
        </w:rPr>
      </w:pPr>
      <w:r>
        <w:rPr>
          <w:rFonts w:ascii="宋体" w:eastAsia="宋体" w:hAnsi="宋体" w:cs="宋体" w:hint="eastAsia"/>
          <w:color w:val="auto"/>
        </w:rPr>
        <w:t>委托代理人有效期内的身份证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42070" w14:paraId="0D486C4E" w14:textId="77777777">
        <w:trPr>
          <w:trHeight w:val="1399"/>
        </w:trPr>
        <w:tc>
          <w:tcPr>
            <w:tcW w:w="4673" w:type="dxa"/>
          </w:tcPr>
          <w:p w14:paraId="1D2CF77B" w14:textId="77777777" w:rsidR="00B42070" w:rsidRDefault="00B42070">
            <w:pPr>
              <w:tabs>
                <w:tab w:val="left" w:pos="5580"/>
              </w:tabs>
              <w:spacing w:line="360" w:lineRule="auto"/>
              <w:rPr>
                <w:rFonts w:ascii="宋体" w:eastAsia="宋体" w:hAnsi="宋体" w:cs="宋体" w:hint="eastAsia"/>
                <w:color w:val="auto"/>
              </w:rPr>
            </w:pPr>
          </w:p>
          <w:p w14:paraId="611EF0DD" w14:textId="77777777" w:rsidR="00B42070" w:rsidRDefault="00B42070">
            <w:pPr>
              <w:tabs>
                <w:tab w:val="left" w:pos="5580"/>
              </w:tabs>
              <w:spacing w:line="360" w:lineRule="auto"/>
              <w:rPr>
                <w:rFonts w:ascii="宋体" w:eastAsia="宋体" w:hAnsi="宋体" w:cs="宋体" w:hint="eastAsia"/>
                <w:color w:val="auto"/>
              </w:rPr>
            </w:pPr>
          </w:p>
          <w:p w14:paraId="7B0B3D8D" w14:textId="77777777" w:rsidR="00B42070" w:rsidRDefault="00B42070">
            <w:pPr>
              <w:tabs>
                <w:tab w:val="left" w:pos="5580"/>
              </w:tabs>
              <w:spacing w:line="360" w:lineRule="auto"/>
              <w:rPr>
                <w:rFonts w:ascii="宋体" w:eastAsia="宋体" w:hAnsi="宋体" w:cs="宋体" w:hint="eastAsia"/>
                <w:color w:val="auto"/>
              </w:rPr>
            </w:pPr>
          </w:p>
        </w:tc>
        <w:tc>
          <w:tcPr>
            <w:tcW w:w="4536" w:type="dxa"/>
          </w:tcPr>
          <w:p w14:paraId="7945404E" w14:textId="77777777" w:rsidR="00B42070" w:rsidRDefault="00B42070">
            <w:pPr>
              <w:tabs>
                <w:tab w:val="left" w:pos="5580"/>
              </w:tabs>
              <w:spacing w:line="360" w:lineRule="auto"/>
              <w:rPr>
                <w:rFonts w:ascii="宋体" w:eastAsia="宋体" w:hAnsi="宋体" w:cs="宋体" w:hint="eastAsia"/>
                <w:color w:val="auto"/>
              </w:rPr>
            </w:pPr>
          </w:p>
          <w:p w14:paraId="70C0FABA" w14:textId="77777777" w:rsidR="00B42070" w:rsidRDefault="00B42070">
            <w:pPr>
              <w:tabs>
                <w:tab w:val="left" w:pos="5580"/>
              </w:tabs>
              <w:spacing w:line="360" w:lineRule="auto"/>
              <w:rPr>
                <w:rFonts w:ascii="宋体" w:eastAsia="宋体" w:hAnsi="宋体" w:cs="宋体" w:hint="eastAsia"/>
                <w:color w:val="auto"/>
              </w:rPr>
            </w:pPr>
          </w:p>
          <w:p w14:paraId="365F9E4B" w14:textId="77777777" w:rsidR="00B42070" w:rsidRDefault="00B42070">
            <w:pPr>
              <w:tabs>
                <w:tab w:val="left" w:pos="5580"/>
              </w:tabs>
              <w:spacing w:line="360" w:lineRule="auto"/>
              <w:rPr>
                <w:rFonts w:ascii="宋体" w:eastAsia="宋体" w:hAnsi="宋体" w:cs="宋体" w:hint="eastAsia"/>
                <w:color w:val="auto"/>
              </w:rPr>
            </w:pPr>
          </w:p>
        </w:tc>
      </w:tr>
    </w:tbl>
    <w:p w14:paraId="2E6FA3A2" w14:textId="77777777" w:rsidR="00B42070"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0BE559A4" w14:textId="77777777" w:rsidR="00B42070" w:rsidRDefault="00000000">
      <w:pPr>
        <w:spacing w:line="360" w:lineRule="auto"/>
        <w:ind w:firstLineChars="200" w:firstLine="478"/>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1.若供应商为事业单位或其他组织或分支机构，则法定代表人(单位负责</w:t>
      </w:r>
      <w:r>
        <w:rPr>
          <w:rFonts w:ascii="宋体" w:eastAsia="宋体" w:hAnsi="宋体" w:cs="宋体" w:hint="eastAsia"/>
          <w:color w:val="auto"/>
          <w:sz w:val="24"/>
          <w:szCs w:val="24"/>
        </w:rPr>
        <w:t>人)处的签署</w:t>
      </w:r>
      <w:r>
        <w:rPr>
          <w:rFonts w:ascii="宋体" w:eastAsia="宋体" w:hAnsi="宋体" w:cs="宋体" w:hint="eastAsia"/>
          <w:color w:val="auto"/>
          <w:spacing w:val="-5"/>
          <w:sz w:val="24"/>
          <w:szCs w:val="24"/>
        </w:rPr>
        <w:t>人</w:t>
      </w:r>
      <w:r>
        <w:rPr>
          <w:rFonts w:ascii="宋体" w:eastAsia="宋体" w:hAnsi="宋体" w:cs="宋体" w:hint="eastAsia"/>
          <w:color w:val="auto"/>
          <w:spacing w:val="-4"/>
          <w:sz w:val="24"/>
          <w:szCs w:val="24"/>
        </w:rPr>
        <w:t>可为单位负责人。</w:t>
      </w:r>
    </w:p>
    <w:p w14:paraId="78ACAF9B" w14:textId="77777777" w:rsidR="00B42070" w:rsidRDefault="00000000">
      <w:pPr>
        <w:spacing w:line="360" w:lineRule="auto"/>
        <w:ind w:firstLineChars="200" w:firstLine="478"/>
        <w:jc w:val="both"/>
        <w:rPr>
          <w:rFonts w:ascii="宋体" w:eastAsia="宋体" w:hAnsi="宋体" w:cs="宋体" w:hint="eastAsia"/>
          <w:color w:val="auto"/>
          <w:spacing w:val="4"/>
          <w:sz w:val="24"/>
          <w:szCs w:val="24"/>
        </w:rPr>
      </w:pPr>
      <w:r>
        <w:rPr>
          <w:rFonts w:ascii="宋体" w:eastAsia="宋体" w:hAnsi="宋体" w:cs="宋体" w:hint="eastAsia"/>
          <w:color w:val="auto"/>
          <w:spacing w:val="-1"/>
          <w:sz w:val="24"/>
          <w:szCs w:val="24"/>
        </w:rPr>
        <w:t>2.若投标文件中签字之处均为法定代表人(单位负责人)</w:t>
      </w:r>
      <w:r>
        <w:rPr>
          <w:rFonts w:ascii="宋体" w:eastAsia="宋体" w:hAnsi="宋体" w:cs="宋体" w:hint="eastAsia"/>
          <w:color w:val="auto"/>
          <w:sz w:val="24"/>
          <w:szCs w:val="24"/>
        </w:rPr>
        <w:t>本人签署，则可不提供本《授</w:t>
      </w:r>
      <w:r>
        <w:rPr>
          <w:rFonts w:ascii="宋体" w:eastAsia="宋体" w:hAnsi="宋体" w:cs="宋体" w:hint="eastAsia"/>
          <w:color w:val="auto"/>
          <w:spacing w:val="-24"/>
          <w:sz w:val="24"/>
          <w:szCs w:val="24"/>
        </w:rPr>
        <w:t>权委</w:t>
      </w:r>
      <w:r>
        <w:rPr>
          <w:rFonts w:ascii="宋体" w:eastAsia="宋体" w:hAnsi="宋体" w:cs="宋体" w:hint="eastAsia"/>
          <w:color w:val="auto"/>
          <w:spacing w:val="-17"/>
          <w:sz w:val="24"/>
          <w:szCs w:val="24"/>
        </w:rPr>
        <w:t>托</w:t>
      </w:r>
      <w:r>
        <w:rPr>
          <w:rFonts w:ascii="宋体" w:eastAsia="宋体" w:hAnsi="宋体" w:cs="宋体" w:hint="eastAsia"/>
          <w:color w:val="auto"/>
          <w:spacing w:val="-12"/>
          <w:sz w:val="24"/>
          <w:szCs w:val="24"/>
        </w:rPr>
        <w:t>书》，但须提供《法定代表人(单位负责人)身份证明》；否则，不需要提供《法</w:t>
      </w:r>
      <w:r>
        <w:rPr>
          <w:rFonts w:ascii="宋体" w:eastAsia="宋体" w:hAnsi="宋体" w:cs="宋体" w:hint="eastAsia"/>
          <w:color w:val="auto"/>
          <w:spacing w:val="8"/>
          <w:sz w:val="24"/>
          <w:szCs w:val="24"/>
        </w:rPr>
        <w:t>定代</w:t>
      </w:r>
      <w:r>
        <w:rPr>
          <w:rFonts w:ascii="宋体" w:eastAsia="宋体" w:hAnsi="宋体" w:cs="宋体" w:hint="eastAsia"/>
          <w:color w:val="auto"/>
          <w:spacing w:val="5"/>
          <w:sz w:val="24"/>
          <w:szCs w:val="24"/>
        </w:rPr>
        <w:t>表</w:t>
      </w:r>
      <w:r>
        <w:rPr>
          <w:rFonts w:ascii="宋体" w:eastAsia="宋体" w:hAnsi="宋体" w:cs="宋体" w:hint="eastAsia"/>
          <w:color w:val="auto"/>
          <w:spacing w:val="4"/>
          <w:sz w:val="24"/>
          <w:szCs w:val="24"/>
        </w:rPr>
        <w:t>人(单位负责人)身份证明》。</w:t>
      </w:r>
    </w:p>
    <w:p w14:paraId="13D9D502" w14:textId="77777777" w:rsidR="00B42070" w:rsidRDefault="00000000">
      <w:pPr>
        <w:spacing w:line="360" w:lineRule="auto"/>
        <w:ind w:firstLineChars="200" w:firstLine="460"/>
        <w:jc w:val="both"/>
        <w:rPr>
          <w:rFonts w:ascii="宋体" w:eastAsia="宋体" w:hAnsi="宋体" w:cs="宋体" w:hint="eastAsia"/>
          <w:color w:val="auto"/>
          <w:spacing w:val="-5"/>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5"/>
          <w:sz w:val="24"/>
          <w:szCs w:val="24"/>
        </w:rPr>
        <w:t>.供应商为自然人的情形，可不提供本《授权委托书》。</w:t>
      </w:r>
    </w:p>
    <w:p w14:paraId="26CD5F68" w14:textId="77777777" w:rsidR="00B42070" w:rsidRDefault="00B42070">
      <w:pPr>
        <w:pStyle w:val="4"/>
        <w:rPr>
          <w:rFonts w:ascii="宋体" w:eastAsia="宋体" w:hAnsi="宋体" w:cs="宋体" w:hint="eastAsia"/>
        </w:rPr>
      </w:pPr>
    </w:p>
    <w:p w14:paraId="2FD1DCAB" w14:textId="77777777" w:rsidR="00B42070" w:rsidRDefault="00000000">
      <w:pPr>
        <w:spacing w:before="278" w:line="220" w:lineRule="auto"/>
        <w:ind w:left="1775"/>
        <w:rPr>
          <w:rFonts w:ascii="宋体" w:eastAsia="宋体" w:hAnsi="宋体" w:cs="宋体" w:hint="eastAsia"/>
          <w:color w:val="auto"/>
          <w:spacing w:val="11"/>
          <w:sz w:val="36"/>
          <w:szCs w:val="36"/>
          <w14:textOutline w14:w="2311" w14:cap="flat" w14:cmpd="sng" w14:algn="ctr">
            <w14:solidFill>
              <w14:srgbClr w14:val="000000"/>
            </w14:solidFill>
            <w14:prstDash w14:val="solid"/>
            <w14:miter w14:lim="0"/>
          </w14:textOutline>
        </w:rPr>
      </w:pPr>
      <w:r>
        <w:rPr>
          <w:rFonts w:ascii="宋体" w:eastAsia="宋体" w:hAnsi="宋体" w:cs="宋体" w:hint="eastAsia"/>
          <w:color w:val="auto"/>
          <w:spacing w:val="11"/>
          <w:sz w:val="36"/>
          <w:szCs w:val="36"/>
          <w14:textOutline w14:w="2311" w14:cap="flat" w14:cmpd="sng" w14:algn="ctr">
            <w14:solidFill>
              <w14:srgbClr w14:val="000000"/>
            </w14:solidFill>
            <w14:prstDash w14:val="solid"/>
            <w14:miter w14:lim="0"/>
          </w14:textOutline>
        </w:rPr>
        <w:t>法定代表人(单位负责人)身份证明</w:t>
      </w:r>
    </w:p>
    <w:p w14:paraId="210B5554" w14:textId="77777777" w:rsidR="00B42070" w:rsidRDefault="00B42070">
      <w:pPr>
        <w:spacing w:before="278" w:line="220" w:lineRule="auto"/>
        <w:ind w:left="1775"/>
        <w:rPr>
          <w:rFonts w:ascii="宋体" w:eastAsia="宋体" w:hAnsi="宋体" w:cs="宋体" w:hint="eastAsia"/>
          <w:color w:val="auto"/>
          <w:spacing w:val="11"/>
          <w:sz w:val="36"/>
          <w:szCs w:val="36"/>
          <w14:textOutline w14:w="2311" w14:cap="flat" w14:cmpd="sng" w14:algn="ctr">
            <w14:solidFill>
              <w14:srgbClr w14:val="000000"/>
            </w14:solidFill>
            <w14:prstDash w14:val="solid"/>
            <w14:miter w14:lim="0"/>
          </w14:textOutline>
        </w:rPr>
      </w:pPr>
    </w:p>
    <w:p w14:paraId="4AD53CC0" w14:textId="77777777" w:rsidR="00B42070" w:rsidRDefault="00000000">
      <w:pPr>
        <w:spacing w:before="190" w:line="219" w:lineRule="auto"/>
        <w:ind w:left="122"/>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7188654B" w14:textId="77777777" w:rsidR="00B42070" w:rsidRDefault="00B42070">
      <w:pPr>
        <w:spacing w:line="247" w:lineRule="auto"/>
        <w:rPr>
          <w:rFonts w:ascii="宋体" w:eastAsia="宋体" w:hAnsi="宋体" w:cs="宋体" w:hint="eastAsia"/>
          <w:color w:val="auto"/>
        </w:rPr>
      </w:pPr>
    </w:p>
    <w:p w14:paraId="18A2DC65" w14:textId="77777777" w:rsidR="00B42070" w:rsidRDefault="00000000">
      <w:pPr>
        <w:spacing w:before="78" w:line="220" w:lineRule="auto"/>
        <w:ind w:left="606"/>
        <w:rPr>
          <w:rFonts w:ascii="宋体" w:eastAsia="宋体" w:hAnsi="宋体" w:cs="宋体" w:hint="eastAsia"/>
          <w:color w:val="auto"/>
          <w:sz w:val="24"/>
          <w:szCs w:val="24"/>
        </w:rPr>
      </w:pPr>
      <w:r>
        <w:rPr>
          <w:rFonts w:ascii="宋体" w:eastAsia="宋体" w:hAnsi="宋体" w:cs="宋体" w:hint="eastAsia"/>
          <w:color w:val="auto"/>
          <w:spacing w:val="-13"/>
          <w:sz w:val="24"/>
          <w:szCs w:val="24"/>
        </w:rPr>
        <w:t>兹</w:t>
      </w:r>
      <w:r>
        <w:rPr>
          <w:rFonts w:ascii="宋体" w:eastAsia="宋体" w:hAnsi="宋体" w:cs="宋体" w:hint="eastAsia"/>
          <w:color w:val="auto"/>
          <w:spacing w:val="-12"/>
          <w:sz w:val="24"/>
          <w:szCs w:val="24"/>
        </w:rPr>
        <w:t>证明，</w:t>
      </w:r>
    </w:p>
    <w:p w14:paraId="3AEDC2C4" w14:textId="77777777" w:rsidR="00B42070" w:rsidRDefault="00000000">
      <w:pPr>
        <w:spacing w:before="170" w:line="217" w:lineRule="auto"/>
        <w:ind w:left="122"/>
        <w:rPr>
          <w:rFonts w:ascii="宋体" w:eastAsia="宋体" w:hAnsi="宋体" w:cs="宋体" w:hint="eastAsia"/>
          <w:color w:val="auto"/>
          <w:sz w:val="24"/>
          <w:szCs w:val="24"/>
        </w:rPr>
      </w:pPr>
      <w:r>
        <w:rPr>
          <w:rFonts w:ascii="宋体" w:eastAsia="宋体" w:hAnsi="宋体" w:cs="宋体" w:hint="eastAsia"/>
          <w:color w:val="auto"/>
          <w:spacing w:val="-40"/>
          <w:sz w:val="24"/>
          <w:szCs w:val="24"/>
        </w:rPr>
        <w:t>姓</w:t>
      </w:r>
      <w:r>
        <w:rPr>
          <w:rFonts w:ascii="宋体" w:eastAsia="宋体" w:hAnsi="宋体" w:cs="宋体" w:hint="eastAsia"/>
          <w:color w:val="auto"/>
          <w:spacing w:val="-21"/>
          <w:sz w:val="24"/>
          <w:szCs w:val="24"/>
        </w:rPr>
        <w:t>名： ____性别： ____年龄： ____职务： ____</w:t>
      </w:r>
    </w:p>
    <w:p w14:paraId="4E55BC42" w14:textId="77777777" w:rsidR="00B42070" w:rsidRDefault="00B42070">
      <w:pPr>
        <w:spacing w:line="273" w:lineRule="auto"/>
        <w:rPr>
          <w:rFonts w:ascii="宋体" w:eastAsia="宋体" w:hAnsi="宋体" w:cs="宋体" w:hint="eastAsia"/>
          <w:color w:val="auto"/>
        </w:rPr>
      </w:pPr>
    </w:p>
    <w:p w14:paraId="4A240EC3" w14:textId="77777777" w:rsidR="00B42070" w:rsidRDefault="00B42070">
      <w:pPr>
        <w:spacing w:line="273" w:lineRule="auto"/>
        <w:rPr>
          <w:rFonts w:ascii="宋体" w:eastAsia="宋体" w:hAnsi="宋体" w:cs="宋体" w:hint="eastAsia"/>
          <w:color w:val="auto"/>
        </w:rPr>
      </w:pPr>
    </w:p>
    <w:p w14:paraId="6457200F" w14:textId="77777777" w:rsidR="00B42070" w:rsidRDefault="00000000">
      <w:pPr>
        <w:spacing w:before="78" w:line="220" w:lineRule="auto"/>
        <w:ind w:left="127"/>
        <w:rPr>
          <w:rFonts w:ascii="宋体" w:eastAsia="宋体" w:hAnsi="宋体" w:cs="宋体" w:hint="eastAsia"/>
          <w:color w:val="auto"/>
          <w:sz w:val="24"/>
          <w:szCs w:val="24"/>
        </w:rPr>
      </w:pPr>
      <w:r>
        <w:rPr>
          <w:rFonts w:ascii="宋体" w:eastAsia="宋体" w:hAnsi="宋体" w:cs="宋体" w:hint="eastAsia"/>
          <w:color w:val="auto"/>
          <w:spacing w:val="14"/>
          <w:sz w:val="24"/>
          <w:szCs w:val="24"/>
        </w:rPr>
        <w:t>系</w:t>
      </w:r>
      <w:r>
        <w:rPr>
          <w:rFonts w:ascii="宋体" w:eastAsia="宋体" w:hAnsi="宋体" w:cs="宋体" w:hint="eastAsia"/>
          <w:color w:val="auto"/>
          <w:spacing w:val="7"/>
          <w:sz w:val="24"/>
          <w:szCs w:val="24"/>
        </w:rPr>
        <w:t xml:space="preserve"> (投标人名称)的法定代表人(单位负责人)。</w:t>
      </w:r>
    </w:p>
    <w:p w14:paraId="7D75DBC0" w14:textId="77777777" w:rsidR="00B42070" w:rsidRDefault="00B42070">
      <w:pPr>
        <w:spacing w:line="258" w:lineRule="auto"/>
        <w:rPr>
          <w:rFonts w:ascii="宋体" w:eastAsia="宋体" w:hAnsi="宋体" w:cs="宋体" w:hint="eastAsia"/>
          <w:color w:val="auto"/>
        </w:rPr>
      </w:pPr>
    </w:p>
    <w:p w14:paraId="2D7C6211" w14:textId="77777777" w:rsidR="00B42070" w:rsidRDefault="00B42070">
      <w:pPr>
        <w:spacing w:line="258" w:lineRule="auto"/>
        <w:rPr>
          <w:rFonts w:ascii="宋体" w:eastAsia="宋体" w:hAnsi="宋体" w:cs="宋体" w:hint="eastAsia"/>
          <w:color w:val="auto"/>
        </w:rPr>
      </w:pPr>
    </w:p>
    <w:p w14:paraId="17CAEFD5" w14:textId="77777777" w:rsidR="00B42070" w:rsidRDefault="00000000">
      <w:pPr>
        <w:spacing w:before="78" w:line="219" w:lineRule="auto"/>
        <w:ind w:left="141"/>
        <w:rPr>
          <w:rFonts w:ascii="宋体" w:eastAsia="宋体" w:hAnsi="宋体" w:cs="宋体" w:hint="eastAsia"/>
          <w:color w:val="auto"/>
          <w:spacing w:val="5"/>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w:t>
      </w:r>
    </w:p>
    <w:p w14:paraId="5F5F870F" w14:textId="77777777" w:rsidR="00B42070" w:rsidRDefault="00000000">
      <w:pPr>
        <w:spacing w:before="78" w:line="219" w:lineRule="auto"/>
        <w:ind w:left="141"/>
        <w:rPr>
          <w:rFonts w:ascii="宋体" w:eastAsia="宋体" w:hAnsi="宋体" w:cs="宋体" w:hint="eastAsia"/>
          <w:color w:val="auto"/>
          <w:sz w:val="24"/>
          <w:szCs w:val="24"/>
        </w:rPr>
      </w:pPr>
      <w:r>
        <w:rPr>
          <w:rFonts w:ascii="宋体" w:eastAsia="宋体" w:hAnsi="宋体" w:cs="宋体" w:hint="eastAsia"/>
          <w:color w:val="auto"/>
          <w:spacing w:val="5"/>
          <w:sz w:val="24"/>
          <w:szCs w:val="24"/>
        </w:rPr>
        <w:t>法定代表人(单位负责人)有效期内的身份证、护照（正反面）等身份证明文件：</w:t>
      </w:r>
    </w:p>
    <w:tbl>
      <w:tblPr>
        <w:tblpPr w:leftFromText="180" w:rightFromText="180" w:vertAnchor="text" w:horzAnchor="page" w:tblpX="1585" w:tblpY="670"/>
        <w:tblOverlap w:val="neve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42070" w14:paraId="1BBB429D" w14:textId="77777777">
        <w:trPr>
          <w:trHeight w:val="1399"/>
        </w:trPr>
        <w:tc>
          <w:tcPr>
            <w:tcW w:w="4673" w:type="dxa"/>
          </w:tcPr>
          <w:p w14:paraId="6ECD2BA1" w14:textId="77777777" w:rsidR="00B42070" w:rsidRDefault="00B42070">
            <w:pPr>
              <w:tabs>
                <w:tab w:val="left" w:pos="5580"/>
              </w:tabs>
              <w:spacing w:line="360" w:lineRule="auto"/>
              <w:rPr>
                <w:rFonts w:ascii="宋体" w:eastAsia="宋体" w:hAnsi="宋体" w:cs="宋体" w:hint="eastAsia"/>
                <w:color w:val="auto"/>
              </w:rPr>
            </w:pPr>
          </w:p>
          <w:p w14:paraId="500FAFE1" w14:textId="77777777" w:rsidR="00B42070" w:rsidRDefault="00B42070">
            <w:pPr>
              <w:tabs>
                <w:tab w:val="left" w:pos="5580"/>
              </w:tabs>
              <w:spacing w:line="360" w:lineRule="auto"/>
              <w:rPr>
                <w:rFonts w:ascii="宋体" w:eastAsia="宋体" w:hAnsi="宋体" w:cs="宋体" w:hint="eastAsia"/>
                <w:color w:val="auto"/>
              </w:rPr>
            </w:pPr>
          </w:p>
          <w:p w14:paraId="04DB3644" w14:textId="77777777" w:rsidR="00B42070" w:rsidRDefault="00B42070">
            <w:pPr>
              <w:tabs>
                <w:tab w:val="left" w:pos="5580"/>
              </w:tabs>
              <w:spacing w:line="360" w:lineRule="auto"/>
              <w:rPr>
                <w:rFonts w:ascii="宋体" w:eastAsia="宋体" w:hAnsi="宋体" w:cs="宋体" w:hint="eastAsia"/>
                <w:color w:val="auto"/>
              </w:rPr>
            </w:pPr>
          </w:p>
        </w:tc>
        <w:tc>
          <w:tcPr>
            <w:tcW w:w="4536" w:type="dxa"/>
          </w:tcPr>
          <w:p w14:paraId="68BD74EA" w14:textId="77777777" w:rsidR="00B42070" w:rsidRDefault="00B42070">
            <w:pPr>
              <w:tabs>
                <w:tab w:val="left" w:pos="5580"/>
              </w:tabs>
              <w:spacing w:line="360" w:lineRule="auto"/>
              <w:rPr>
                <w:rFonts w:ascii="宋体" w:eastAsia="宋体" w:hAnsi="宋体" w:cs="宋体" w:hint="eastAsia"/>
                <w:color w:val="auto"/>
              </w:rPr>
            </w:pPr>
          </w:p>
          <w:p w14:paraId="473B2746" w14:textId="77777777" w:rsidR="00B42070" w:rsidRDefault="00B42070">
            <w:pPr>
              <w:tabs>
                <w:tab w:val="left" w:pos="5580"/>
              </w:tabs>
              <w:spacing w:line="360" w:lineRule="auto"/>
              <w:rPr>
                <w:rFonts w:ascii="宋体" w:eastAsia="宋体" w:hAnsi="宋体" w:cs="宋体" w:hint="eastAsia"/>
                <w:color w:val="auto"/>
              </w:rPr>
            </w:pPr>
          </w:p>
          <w:p w14:paraId="435E8258" w14:textId="77777777" w:rsidR="00B42070" w:rsidRDefault="00B42070">
            <w:pPr>
              <w:tabs>
                <w:tab w:val="left" w:pos="5580"/>
              </w:tabs>
              <w:spacing w:line="360" w:lineRule="auto"/>
              <w:rPr>
                <w:rFonts w:ascii="宋体" w:eastAsia="宋体" w:hAnsi="宋体" w:cs="宋体" w:hint="eastAsia"/>
                <w:color w:val="auto"/>
              </w:rPr>
            </w:pPr>
          </w:p>
        </w:tc>
      </w:tr>
    </w:tbl>
    <w:p w14:paraId="79F72FF0" w14:textId="77777777" w:rsidR="00B42070" w:rsidRDefault="00B42070">
      <w:pPr>
        <w:spacing w:line="250" w:lineRule="auto"/>
        <w:rPr>
          <w:rFonts w:ascii="宋体" w:eastAsia="宋体" w:hAnsi="宋体" w:cs="宋体" w:hint="eastAsia"/>
          <w:color w:val="auto"/>
        </w:rPr>
      </w:pPr>
    </w:p>
    <w:p w14:paraId="1AF6FF27" w14:textId="77777777" w:rsidR="00B42070" w:rsidRDefault="00B42070">
      <w:pPr>
        <w:spacing w:line="250" w:lineRule="auto"/>
        <w:rPr>
          <w:rFonts w:ascii="宋体" w:eastAsia="宋体" w:hAnsi="宋体" w:cs="宋体" w:hint="eastAsia"/>
          <w:color w:val="auto"/>
        </w:rPr>
      </w:pPr>
    </w:p>
    <w:p w14:paraId="10A7437A" w14:textId="77777777" w:rsidR="00B42070" w:rsidRDefault="00B42070">
      <w:pPr>
        <w:spacing w:line="251" w:lineRule="auto"/>
        <w:rPr>
          <w:rFonts w:ascii="宋体" w:eastAsia="宋体" w:hAnsi="宋体" w:cs="宋体" w:hint="eastAsia"/>
          <w:color w:val="auto"/>
        </w:rPr>
      </w:pPr>
    </w:p>
    <w:p w14:paraId="7BD45DA8" w14:textId="77777777" w:rsidR="00B42070" w:rsidRDefault="00000000">
      <w:pPr>
        <w:spacing w:before="78" w:line="219"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1D19FB08" w14:textId="77777777" w:rsidR="00B42070" w:rsidRDefault="00000000">
      <w:pPr>
        <w:spacing w:before="303" w:line="219" w:lineRule="auto"/>
        <w:ind w:left="123"/>
        <w:rPr>
          <w:rFonts w:ascii="宋体" w:eastAsia="宋体" w:hAnsi="宋体" w:cs="宋体" w:hint="eastAsia"/>
          <w:color w:val="auto"/>
          <w:sz w:val="24"/>
          <w:szCs w:val="24"/>
        </w:rPr>
      </w:pPr>
      <w:r>
        <w:rPr>
          <w:rFonts w:ascii="宋体" w:eastAsia="宋体" w:hAnsi="宋体" w:cs="宋体" w:hint="eastAsia"/>
          <w:color w:val="auto"/>
          <w:spacing w:val="2"/>
          <w:sz w:val="24"/>
          <w:szCs w:val="24"/>
        </w:rPr>
        <w:t>法定代表人(单位负责人)(签字或签章)：_____</w:t>
      </w:r>
      <w:r>
        <w:rPr>
          <w:rFonts w:ascii="宋体" w:eastAsia="宋体" w:hAnsi="宋体" w:cs="宋体" w:hint="eastAsia"/>
          <w:color w:val="auto"/>
          <w:sz w:val="24"/>
          <w:szCs w:val="24"/>
        </w:rPr>
        <w:t>__</w:t>
      </w:r>
    </w:p>
    <w:p w14:paraId="08C02545" w14:textId="77777777" w:rsidR="00B42070" w:rsidRDefault="00B42070">
      <w:pPr>
        <w:spacing w:line="269" w:lineRule="auto"/>
        <w:rPr>
          <w:rFonts w:ascii="宋体" w:eastAsia="宋体" w:hAnsi="宋体" w:cs="宋体" w:hint="eastAsia"/>
          <w:color w:val="auto"/>
        </w:rPr>
      </w:pPr>
    </w:p>
    <w:p w14:paraId="4E6286DB" w14:textId="77777777" w:rsidR="00B42070" w:rsidRDefault="00B42070">
      <w:pPr>
        <w:spacing w:line="269" w:lineRule="auto"/>
        <w:rPr>
          <w:rFonts w:ascii="宋体" w:eastAsia="宋体" w:hAnsi="宋体" w:cs="宋体" w:hint="eastAsia"/>
          <w:color w:val="auto"/>
        </w:rPr>
      </w:pPr>
    </w:p>
    <w:p w14:paraId="34DC61A4" w14:textId="77777777" w:rsidR="00B42070" w:rsidRDefault="00B42070">
      <w:pPr>
        <w:spacing w:line="270" w:lineRule="auto"/>
        <w:rPr>
          <w:rFonts w:ascii="宋体" w:eastAsia="宋体" w:hAnsi="宋体" w:cs="宋体" w:hint="eastAsia"/>
          <w:color w:val="auto"/>
        </w:rPr>
      </w:pPr>
    </w:p>
    <w:p w14:paraId="059AA181" w14:textId="77777777" w:rsidR="00B42070" w:rsidRDefault="00000000">
      <w:pPr>
        <w:spacing w:before="79" w:line="217"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18328BEF" w14:textId="77777777" w:rsidR="00B42070" w:rsidRDefault="00B42070">
      <w:pPr>
        <w:rPr>
          <w:rFonts w:ascii="宋体" w:eastAsia="宋体" w:hAnsi="宋体" w:cs="宋体" w:hint="eastAsia"/>
          <w:color w:val="auto"/>
        </w:rPr>
        <w:sectPr w:rsidR="00B42070">
          <w:footerReference w:type="default" r:id="rId36"/>
          <w:pgSz w:w="11907" w:h="16840"/>
          <w:pgMar w:top="1440" w:right="1080" w:bottom="1440" w:left="1080" w:header="878" w:footer="886" w:gutter="0"/>
          <w:cols w:space="720"/>
        </w:sectPr>
      </w:pPr>
    </w:p>
    <w:p w14:paraId="662F20E5" w14:textId="77777777" w:rsidR="00B42070" w:rsidRDefault="00B42070">
      <w:pPr>
        <w:spacing w:line="256" w:lineRule="auto"/>
        <w:rPr>
          <w:rFonts w:ascii="宋体" w:eastAsia="宋体" w:hAnsi="宋体" w:cs="宋体" w:hint="eastAsia"/>
          <w:color w:val="auto"/>
        </w:rPr>
      </w:pPr>
    </w:p>
    <w:p w14:paraId="390DDF90" w14:textId="77777777" w:rsidR="00B42070" w:rsidRDefault="00000000">
      <w:pPr>
        <w:spacing w:before="78" w:line="220" w:lineRule="auto"/>
        <w:ind w:left="18"/>
        <w:rPr>
          <w:rFonts w:ascii="宋体" w:eastAsia="宋体" w:hAnsi="宋体" w:cs="宋体" w:hint="eastAsia"/>
          <w:color w:val="auto"/>
          <w:sz w:val="24"/>
          <w:szCs w:val="24"/>
        </w:rPr>
      </w:pPr>
      <w:r>
        <w:rPr>
          <w:rFonts w:ascii="宋体" w:eastAsia="宋体" w:hAnsi="宋体" w:cs="宋体" w:hint="eastAsia"/>
          <w:color w:val="auto"/>
          <w:spacing w:val="7"/>
          <w:sz w:val="24"/>
          <w:szCs w:val="24"/>
        </w:rPr>
        <w:t>3   开标一览表(实质性格式)</w:t>
      </w:r>
    </w:p>
    <w:p w14:paraId="64466024" w14:textId="77777777" w:rsidR="00B42070" w:rsidRDefault="00000000">
      <w:pPr>
        <w:spacing w:before="124" w:line="221" w:lineRule="auto"/>
        <w:ind w:left="3647"/>
        <w:rPr>
          <w:rFonts w:ascii="宋体" w:eastAsia="宋体" w:hAnsi="宋体" w:cs="宋体" w:hint="eastAsia"/>
          <w:color w:val="auto"/>
          <w:sz w:val="36"/>
          <w:szCs w:val="36"/>
        </w:rPr>
      </w:pP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开</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标一览表</w:t>
      </w:r>
    </w:p>
    <w:p w14:paraId="7AE33432" w14:textId="77777777" w:rsidR="00B42070" w:rsidRDefault="00B42070">
      <w:pPr>
        <w:spacing w:before="180" w:line="217" w:lineRule="auto"/>
        <w:ind w:left="253"/>
        <w:rPr>
          <w:rFonts w:ascii="宋体" w:eastAsia="宋体" w:hAnsi="宋体" w:cs="宋体" w:hint="eastAsia"/>
          <w:color w:val="auto"/>
          <w:spacing w:val="-24"/>
          <w:sz w:val="24"/>
          <w:szCs w:val="24"/>
        </w:rPr>
      </w:pPr>
    </w:p>
    <w:p w14:paraId="79564A50" w14:textId="77777777" w:rsidR="00B42070" w:rsidRDefault="00000000">
      <w:pPr>
        <w:spacing w:before="180" w:line="217" w:lineRule="auto"/>
        <w:ind w:left="253"/>
        <w:rPr>
          <w:rFonts w:ascii="宋体" w:eastAsia="宋体" w:hAnsi="宋体" w:cs="宋体" w:hint="eastAsia"/>
          <w:color w:val="auto"/>
          <w:sz w:val="24"/>
          <w:szCs w:val="24"/>
        </w:rPr>
      </w:pPr>
      <w:r>
        <w:rPr>
          <w:rFonts w:ascii="宋体" w:eastAsia="宋体" w:hAnsi="宋体" w:cs="宋体" w:hint="eastAsia"/>
          <w:color w:val="auto"/>
          <w:spacing w:val="-24"/>
          <w:sz w:val="24"/>
          <w:szCs w:val="24"/>
        </w:rPr>
        <w:t>项目编</w:t>
      </w:r>
      <w:r>
        <w:rPr>
          <w:rFonts w:ascii="宋体" w:eastAsia="宋体" w:hAnsi="宋体" w:cs="宋体" w:hint="eastAsia"/>
          <w:color w:val="auto"/>
          <w:spacing w:val="-13"/>
          <w:sz w:val="24"/>
          <w:szCs w:val="24"/>
        </w:rPr>
        <w:t>号/编号</w:t>
      </w:r>
      <w:r>
        <w:rPr>
          <w:rFonts w:ascii="宋体" w:eastAsia="宋体" w:hAnsi="宋体" w:cs="宋体" w:hint="eastAsia"/>
          <w:color w:val="auto"/>
          <w:spacing w:val="-12"/>
          <w:sz w:val="24"/>
          <w:szCs w:val="24"/>
        </w:rPr>
        <w:t>： _____________________              项目名称： ____________</w:t>
      </w:r>
    </w:p>
    <w:tbl>
      <w:tblPr>
        <w:tblStyle w:val="TableNormal"/>
        <w:tblpPr w:leftFromText="180" w:rightFromText="180" w:vertAnchor="text" w:horzAnchor="page" w:tblpX="1589" w:tblpY="94"/>
        <w:tblOverlap w:val="never"/>
        <w:tblW w:w="885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4"/>
        <w:gridCol w:w="2804"/>
        <w:gridCol w:w="3590"/>
        <w:gridCol w:w="1761"/>
      </w:tblGrid>
      <w:tr w:rsidR="00B42070" w14:paraId="131091E5" w14:textId="77777777">
        <w:trPr>
          <w:trHeight w:val="1329"/>
        </w:trPr>
        <w:tc>
          <w:tcPr>
            <w:tcW w:w="704" w:type="dxa"/>
            <w:tcBorders>
              <w:bottom w:val="single" w:sz="4" w:space="0" w:color="auto"/>
            </w:tcBorders>
            <w:vAlign w:val="center"/>
          </w:tcPr>
          <w:p w14:paraId="7E6DCB7B"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包号</w:t>
            </w:r>
          </w:p>
        </w:tc>
        <w:tc>
          <w:tcPr>
            <w:tcW w:w="2804" w:type="dxa"/>
            <w:tcBorders>
              <w:bottom w:val="single" w:sz="4" w:space="0" w:color="auto"/>
            </w:tcBorders>
            <w:vAlign w:val="center"/>
          </w:tcPr>
          <w:p w14:paraId="55242797"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投标人名称</w:t>
            </w:r>
          </w:p>
        </w:tc>
        <w:tc>
          <w:tcPr>
            <w:tcW w:w="3590" w:type="dxa"/>
            <w:vAlign w:val="center"/>
          </w:tcPr>
          <w:p w14:paraId="670FBA13"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投标总价（元）</w:t>
            </w:r>
          </w:p>
        </w:tc>
        <w:tc>
          <w:tcPr>
            <w:tcW w:w="1761" w:type="dxa"/>
            <w:vAlign w:val="center"/>
          </w:tcPr>
          <w:p w14:paraId="61624C28" w14:textId="77777777" w:rsidR="00B42070" w:rsidRDefault="00000000">
            <w:pPr>
              <w:jc w:val="center"/>
              <w:rPr>
                <w:rFonts w:ascii="宋体" w:eastAsia="宋体" w:hAnsi="宋体" w:cs="宋体" w:hint="eastAsia"/>
                <w:color w:val="auto"/>
              </w:rPr>
            </w:pPr>
            <w:r>
              <w:rPr>
                <w:rFonts w:ascii="宋体" w:eastAsia="宋体" w:hAnsi="宋体" w:cs="宋体" w:hint="eastAsia"/>
                <w:color w:val="auto"/>
              </w:rPr>
              <w:t>其他声明</w:t>
            </w:r>
          </w:p>
        </w:tc>
      </w:tr>
      <w:tr w:rsidR="00B42070" w14:paraId="2C48D7FC" w14:textId="77777777">
        <w:trPr>
          <w:trHeight w:val="661"/>
        </w:trPr>
        <w:tc>
          <w:tcPr>
            <w:tcW w:w="704" w:type="dxa"/>
            <w:vMerge w:val="restart"/>
            <w:tcBorders>
              <w:top w:val="single" w:sz="4" w:space="0" w:color="auto"/>
            </w:tcBorders>
          </w:tcPr>
          <w:p w14:paraId="7DB9BF3A" w14:textId="77777777" w:rsidR="00B42070" w:rsidRDefault="00B42070">
            <w:pPr>
              <w:rPr>
                <w:rFonts w:ascii="宋体" w:eastAsia="宋体" w:hAnsi="宋体" w:cs="宋体" w:hint="eastAsia"/>
                <w:color w:val="auto"/>
              </w:rPr>
            </w:pPr>
          </w:p>
        </w:tc>
        <w:tc>
          <w:tcPr>
            <w:tcW w:w="2804" w:type="dxa"/>
            <w:vMerge w:val="restart"/>
            <w:tcBorders>
              <w:top w:val="single" w:sz="4" w:space="0" w:color="auto"/>
            </w:tcBorders>
          </w:tcPr>
          <w:p w14:paraId="59EA0762" w14:textId="77777777" w:rsidR="00B42070" w:rsidRDefault="00B42070">
            <w:pPr>
              <w:rPr>
                <w:rFonts w:ascii="宋体" w:eastAsia="宋体" w:hAnsi="宋体" w:cs="宋体" w:hint="eastAsia"/>
                <w:color w:val="auto"/>
              </w:rPr>
            </w:pPr>
          </w:p>
        </w:tc>
        <w:tc>
          <w:tcPr>
            <w:tcW w:w="3590" w:type="dxa"/>
            <w:tcBorders>
              <w:bottom w:val="single" w:sz="4" w:space="0" w:color="auto"/>
            </w:tcBorders>
            <w:vAlign w:val="center"/>
          </w:tcPr>
          <w:p w14:paraId="022A296D" w14:textId="77777777" w:rsidR="00B42070" w:rsidRDefault="00000000">
            <w:pPr>
              <w:jc w:val="both"/>
              <w:rPr>
                <w:rFonts w:ascii="宋体" w:eastAsia="宋体" w:hAnsi="宋体" w:cs="宋体" w:hint="eastAsia"/>
                <w:color w:val="auto"/>
              </w:rPr>
            </w:pPr>
            <w:r>
              <w:rPr>
                <w:rFonts w:ascii="宋体" w:eastAsia="宋体" w:hAnsi="宋体" w:cs="宋体" w:hint="eastAsia"/>
                <w:color w:val="auto"/>
              </w:rPr>
              <w:t>大写：</w:t>
            </w:r>
          </w:p>
        </w:tc>
        <w:tc>
          <w:tcPr>
            <w:tcW w:w="1761" w:type="dxa"/>
            <w:vMerge w:val="restart"/>
          </w:tcPr>
          <w:p w14:paraId="2683E083" w14:textId="77777777" w:rsidR="00B42070" w:rsidRDefault="00B42070">
            <w:pPr>
              <w:rPr>
                <w:rFonts w:ascii="宋体" w:eastAsia="宋体" w:hAnsi="宋体" w:cs="宋体" w:hint="eastAsia"/>
                <w:color w:val="auto"/>
              </w:rPr>
            </w:pPr>
          </w:p>
        </w:tc>
      </w:tr>
      <w:tr w:rsidR="00B42070" w14:paraId="62F7AE61" w14:textId="77777777">
        <w:trPr>
          <w:trHeight w:val="635"/>
        </w:trPr>
        <w:tc>
          <w:tcPr>
            <w:tcW w:w="704" w:type="dxa"/>
            <w:vMerge/>
          </w:tcPr>
          <w:p w14:paraId="0192B997" w14:textId="77777777" w:rsidR="00B42070" w:rsidRDefault="00B42070">
            <w:pPr>
              <w:rPr>
                <w:rFonts w:ascii="宋体" w:eastAsia="宋体" w:hAnsi="宋体" w:cs="宋体" w:hint="eastAsia"/>
                <w:color w:val="auto"/>
              </w:rPr>
            </w:pPr>
          </w:p>
        </w:tc>
        <w:tc>
          <w:tcPr>
            <w:tcW w:w="2804" w:type="dxa"/>
            <w:vMerge/>
          </w:tcPr>
          <w:p w14:paraId="74E67D91" w14:textId="77777777" w:rsidR="00B42070" w:rsidRDefault="00B42070">
            <w:pPr>
              <w:rPr>
                <w:rFonts w:ascii="宋体" w:eastAsia="宋体" w:hAnsi="宋体" w:cs="宋体" w:hint="eastAsia"/>
                <w:color w:val="auto"/>
              </w:rPr>
            </w:pPr>
          </w:p>
        </w:tc>
        <w:tc>
          <w:tcPr>
            <w:tcW w:w="3590" w:type="dxa"/>
            <w:tcBorders>
              <w:top w:val="single" w:sz="4" w:space="0" w:color="auto"/>
            </w:tcBorders>
            <w:vAlign w:val="center"/>
          </w:tcPr>
          <w:p w14:paraId="496C07DB" w14:textId="77777777" w:rsidR="00B42070" w:rsidRDefault="00000000">
            <w:pPr>
              <w:jc w:val="both"/>
              <w:rPr>
                <w:rFonts w:ascii="宋体" w:eastAsia="宋体" w:hAnsi="宋体" w:cs="宋体" w:hint="eastAsia"/>
                <w:color w:val="auto"/>
              </w:rPr>
            </w:pPr>
            <w:r>
              <w:rPr>
                <w:rFonts w:ascii="宋体" w:eastAsia="宋体" w:hAnsi="宋体" w:cs="宋体" w:hint="eastAsia"/>
                <w:color w:val="auto"/>
              </w:rPr>
              <w:t>小写：</w:t>
            </w:r>
          </w:p>
        </w:tc>
        <w:tc>
          <w:tcPr>
            <w:tcW w:w="1761" w:type="dxa"/>
            <w:vMerge/>
          </w:tcPr>
          <w:p w14:paraId="50763C64" w14:textId="77777777" w:rsidR="00B42070" w:rsidRDefault="00B42070">
            <w:pPr>
              <w:rPr>
                <w:rFonts w:ascii="宋体" w:eastAsia="宋体" w:hAnsi="宋体" w:cs="宋体" w:hint="eastAsia"/>
                <w:color w:val="auto"/>
              </w:rPr>
            </w:pPr>
          </w:p>
        </w:tc>
      </w:tr>
    </w:tbl>
    <w:p w14:paraId="52E9A836" w14:textId="77777777" w:rsidR="00B42070" w:rsidRDefault="00B42070">
      <w:pPr>
        <w:spacing w:line="147" w:lineRule="exact"/>
        <w:rPr>
          <w:rFonts w:ascii="宋体" w:eastAsia="宋体" w:hAnsi="宋体" w:cs="宋体" w:hint="eastAsia"/>
          <w:color w:val="auto"/>
        </w:rPr>
      </w:pPr>
    </w:p>
    <w:p w14:paraId="68E70BD0" w14:textId="77777777" w:rsidR="00B42070" w:rsidRDefault="00000000">
      <w:pPr>
        <w:spacing w:before="315" w:line="219" w:lineRule="auto"/>
        <w:ind w:left="9"/>
        <w:rPr>
          <w:rFonts w:ascii="宋体" w:eastAsia="宋体" w:hAnsi="宋体" w:cs="宋体" w:hint="eastAsia"/>
          <w:color w:val="auto"/>
          <w:sz w:val="24"/>
          <w:szCs w:val="24"/>
        </w:rPr>
      </w:pPr>
      <w:r>
        <w:rPr>
          <w:rFonts w:ascii="宋体" w:eastAsia="宋体" w:hAnsi="宋体" w:cs="宋体" w:hint="eastAsia"/>
          <w:color w:val="auto"/>
          <w:spacing w:val="-4"/>
          <w:sz w:val="24"/>
          <w:szCs w:val="24"/>
        </w:rPr>
        <w:t>注：  1.此表中，每包的投标报价应和《投标分项报价表》中的总价相一</w:t>
      </w:r>
      <w:r>
        <w:rPr>
          <w:rFonts w:ascii="宋体" w:eastAsia="宋体" w:hAnsi="宋体" w:cs="宋体" w:hint="eastAsia"/>
          <w:color w:val="auto"/>
          <w:spacing w:val="-2"/>
          <w:sz w:val="24"/>
          <w:szCs w:val="24"/>
        </w:rPr>
        <w:t>致</w:t>
      </w:r>
      <w:r>
        <w:rPr>
          <w:rFonts w:ascii="宋体" w:eastAsia="宋体" w:hAnsi="宋体" w:cs="宋体" w:hint="eastAsia"/>
          <w:color w:val="auto"/>
          <w:sz w:val="24"/>
          <w:szCs w:val="24"/>
        </w:rPr>
        <w:t>。</w:t>
      </w:r>
    </w:p>
    <w:p w14:paraId="02BD0F7F" w14:textId="77777777" w:rsidR="00B42070" w:rsidRDefault="00000000">
      <w:pPr>
        <w:spacing w:before="28" w:line="219"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2.本表必须按包</w:t>
      </w:r>
      <w:r>
        <w:rPr>
          <w:rFonts w:ascii="宋体" w:eastAsia="宋体" w:hAnsi="宋体" w:cs="宋体" w:hint="eastAsia"/>
          <w:color w:val="auto"/>
          <w:spacing w:val="-1"/>
          <w:sz w:val="24"/>
          <w:szCs w:val="24"/>
        </w:rPr>
        <w:t>分别填写。</w:t>
      </w:r>
    </w:p>
    <w:p w14:paraId="2A0821F4" w14:textId="77777777" w:rsidR="00B42070" w:rsidRDefault="00B42070">
      <w:pPr>
        <w:spacing w:line="285" w:lineRule="auto"/>
        <w:rPr>
          <w:rFonts w:ascii="宋体" w:eastAsia="宋体" w:hAnsi="宋体" w:cs="宋体" w:hint="eastAsia"/>
          <w:color w:val="auto"/>
        </w:rPr>
      </w:pPr>
    </w:p>
    <w:p w14:paraId="150B4491" w14:textId="77777777" w:rsidR="00B42070" w:rsidRDefault="00B42070">
      <w:pPr>
        <w:spacing w:line="285" w:lineRule="auto"/>
        <w:rPr>
          <w:rFonts w:ascii="宋体" w:eastAsia="宋体" w:hAnsi="宋体" w:cs="宋体" w:hint="eastAsia"/>
          <w:color w:val="auto"/>
        </w:rPr>
      </w:pPr>
    </w:p>
    <w:p w14:paraId="6C523E9F" w14:textId="77777777" w:rsidR="00B42070" w:rsidRDefault="00B42070">
      <w:pPr>
        <w:spacing w:line="285" w:lineRule="auto"/>
        <w:rPr>
          <w:rFonts w:ascii="宋体" w:eastAsia="宋体" w:hAnsi="宋体" w:cs="宋体" w:hint="eastAsia"/>
          <w:color w:val="auto"/>
        </w:rPr>
      </w:pPr>
    </w:p>
    <w:p w14:paraId="2A3952B3" w14:textId="77777777" w:rsidR="00B42070" w:rsidRDefault="00000000">
      <w:pPr>
        <w:spacing w:before="78" w:line="492" w:lineRule="exact"/>
        <w:ind w:left="12"/>
        <w:rPr>
          <w:rFonts w:ascii="宋体" w:eastAsia="宋体" w:hAnsi="宋体" w:cs="宋体" w:hint="eastAsia"/>
          <w:color w:val="auto"/>
          <w:sz w:val="24"/>
          <w:szCs w:val="24"/>
        </w:rPr>
      </w:pPr>
      <w:r>
        <w:rPr>
          <w:rFonts w:ascii="宋体" w:eastAsia="宋体" w:hAnsi="宋体" w:cs="宋体" w:hint="eastAsia"/>
          <w:color w:val="auto"/>
          <w:spacing w:val="-2"/>
          <w:position w:val="19"/>
          <w:sz w:val="24"/>
          <w:szCs w:val="24"/>
        </w:rPr>
        <w:t>投标人名称(加盖公章)：_____</w:t>
      </w:r>
      <w:r>
        <w:rPr>
          <w:rFonts w:ascii="宋体" w:eastAsia="宋体" w:hAnsi="宋体" w:cs="宋体" w:hint="eastAsia"/>
          <w:color w:val="auto"/>
          <w:spacing w:val="-1"/>
          <w:position w:val="19"/>
          <w:sz w:val="24"/>
          <w:szCs w:val="24"/>
        </w:rPr>
        <w:t>_______</w:t>
      </w:r>
    </w:p>
    <w:p w14:paraId="74265718" w14:textId="77777777" w:rsidR="00B42070" w:rsidRDefault="00000000">
      <w:pPr>
        <w:spacing w:line="217" w:lineRule="auto"/>
        <w:ind w:left="51"/>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7DE82B27" w14:textId="77777777" w:rsidR="00B42070" w:rsidRDefault="00B42070">
      <w:pPr>
        <w:rPr>
          <w:rFonts w:ascii="宋体" w:eastAsia="宋体" w:hAnsi="宋体" w:cs="宋体" w:hint="eastAsia"/>
          <w:color w:val="auto"/>
        </w:rPr>
        <w:sectPr w:rsidR="00B42070">
          <w:footerReference w:type="default" r:id="rId37"/>
          <w:pgSz w:w="11907" w:h="16840"/>
          <w:pgMar w:top="1440" w:right="1080" w:bottom="1440" w:left="1080" w:header="878" w:footer="886" w:gutter="0"/>
          <w:cols w:space="720"/>
        </w:sectPr>
      </w:pPr>
    </w:p>
    <w:p w14:paraId="4ECC65B0" w14:textId="77777777" w:rsidR="00B42070" w:rsidRDefault="00000000">
      <w:pPr>
        <w:pStyle w:val="a0"/>
        <w:spacing w:before="78" w:line="219" w:lineRule="auto"/>
        <w:ind w:left="124"/>
        <w:rPr>
          <w:rFonts w:ascii="宋体" w:eastAsia="宋体" w:hAnsi="宋体" w:cs="宋体" w:hint="eastAsia"/>
          <w:color w:val="auto"/>
          <w:spacing w:val="12"/>
          <w:sz w:val="24"/>
          <w:szCs w:val="24"/>
        </w:rPr>
      </w:pPr>
      <w:r>
        <w:rPr>
          <w:rFonts w:ascii="宋体" w:eastAsia="宋体" w:hAnsi="宋体" w:cs="宋体" w:hint="eastAsia"/>
          <w:color w:val="auto"/>
          <w:spacing w:val="12"/>
          <w:sz w:val="24"/>
          <w:szCs w:val="24"/>
        </w:rPr>
        <w:lastRenderedPageBreak/>
        <w:t>4投标分项报价表（实质性格式）</w:t>
      </w:r>
    </w:p>
    <w:p w14:paraId="1265E7C8" w14:textId="77777777" w:rsidR="00B42070" w:rsidRDefault="00B42070">
      <w:pPr>
        <w:spacing w:line="363" w:lineRule="auto"/>
        <w:rPr>
          <w:rFonts w:ascii="宋体" w:eastAsia="宋体" w:hAnsi="宋体" w:cs="宋体" w:hint="eastAsia"/>
        </w:rPr>
      </w:pPr>
    </w:p>
    <w:p w14:paraId="6A79AB23" w14:textId="77777777" w:rsidR="00B42070" w:rsidRDefault="00000000">
      <w:pPr>
        <w:pStyle w:val="a0"/>
        <w:spacing w:before="117" w:line="219" w:lineRule="auto"/>
        <w:jc w:val="center"/>
        <w:rPr>
          <w:rFonts w:ascii="宋体" w:eastAsia="宋体" w:hAnsi="宋体" w:cs="宋体" w:hint="eastAsia"/>
          <w:sz w:val="36"/>
          <w:szCs w:val="36"/>
        </w:rPr>
      </w:pPr>
      <w:r>
        <w:rPr>
          <w:rFonts w:ascii="宋体" w:eastAsia="宋体" w:hAnsi="宋体" w:cs="宋体" w:hint="eastAsia"/>
          <w:spacing w:val="-2"/>
          <w:sz w:val="36"/>
          <w:szCs w:val="36"/>
          <w14:textOutline w14:w="2311" w14:cap="flat" w14:cmpd="sng" w14:algn="ctr">
            <w14:solidFill>
              <w14:srgbClr w14:val="000000"/>
            </w14:solidFill>
            <w14:prstDash w14:val="solid"/>
            <w14:miter w14:lim="0"/>
          </w14:textOutline>
        </w:rPr>
        <w:t>投标分项报价表</w:t>
      </w:r>
    </w:p>
    <w:p w14:paraId="58A7427E" w14:textId="77777777" w:rsidR="00B42070" w:rsidRDefault="00000000">
      <w:pPr>
        <w:pStyle w:val="a0"/>
        <w:spacing w:before="263" w:line="188" w:lineRule="auto"/>
        <w:ind w:left="126"/>
        <w:rPr>
          <w:rFonts w:ascii="宋体" w:eastAsia="宋体" w:hAnsi="宋体" w:cs="宋体" w:hint="eastAsia"/>
          <w:color w:val="000000" w:themeColor="text1"/>
          <w:sz w:val="24"/>
          <w:szCs w:val="24"/>
        </w:rPr>
      </w:pPr>
      <w:r>
        <w:rPr>
          <w:rFonts w:ascii="宋体" w:eastAsia="宋体" w:hAnsi="宋体" w:cs="宋体" w:hint="eastAsia"/>
          <w:color w:val="000000" w:themeColor="text1"/>
          <w:spacing w:val="-13"/>
          <w:sz w:val="24"/>
          <w:szCs w:val="24"/>
        </w:rPr>
        <w:t>项目编号/包号：项目名称：报价单位：人民币元</w:t>
      </w:r>
    </w:p>
    <w:p w14:paraId="23AEC161" w14:textId="77777777" w:rsidR="00B42070" w:rsidRDefault="00000000">
      <w:pPr>
        <w:spacing w:line="19" w:lineRule="exact"/>
        <w:ind w:left="1870"/>
        <w:rPr>
          <w:rFonts w:ascii="宋体" w:eastAsia="宋体" w:hAnsi="宋体" w:cs="宋体" w:hint="eastAsia"/>
          <w:sz w:val="24"/>
          <w:szCs w:val="24"/>
        </w:rPr>
      </w:pPr>
      <w:r>
        <w:rPr>
          <w:rFonts w:ascii="宋体" w:eastAsia="宋体" w:hAnsi="宋体" w:cs="宋体" w:hint="eastAsia"/>
          <w:position w:val="5"/>
          <w:sz w:val="24"/>
          <w:szCs w:val="24"/>
        </w:rPr>
        <w:t>___________________</w:t>
      </w:r>
    </w:p>
    <w:p w14:paraId="023D6568" w14:textId="77777777" w:rsidR="00B42070" w:rsidRDefault="00B42070">
      <w:pPr>
        <w:spacing w:line="120" w:lineRule="auto"/>
        <w:rPr>
          <w:rFonts w:ascii="宋体" w:eastAsia="宋体" w:hAnsi="宋体" w:cs="宋体" w:hint="eastAsia"/>
          <w:sz w:val="2"/>
        </w:rPr>
      </w:pPr>
    </w:p>
    <w:tbl>
      <w:tblPr>
        <w:tblStyle w:val="TableNormal"/>
        <w:tblW w:w="9308" w:type="dxa"/>
        <w:tblInd w:w="-1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5"/>
        <w:gridCol w:w="2935"/>
        <w:gridCol w:w="1346"/>
        <w:gridCol w:w="1205"/>
        <w:gridCol w:w="1344"/>
        <w:gridCol w:w="1713"/>
      </w:tblGrid>
      <w:tr w:rsidR="00B42070" w14:paraId="79504CC0" w14:textId="77777777">
        <w:trPr>
          <w:trHeight w:val="631"/>
        </w:trPr>
        <w:tc>
          <w:tcPr>
            <w:tcW w:w="765" w:type="dxa"/>
          </w:tcPr>
          <w:p w14:paraId="0867FEFB"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序号</w:t>
            </w:r>
          </w:p>
        </w:tc>
        <w:tc>
          <w:tcPr>
            <w:tcW w:w="2935" w:type="dxa"/>
          </w:tcPr>
          <w:p w14:paraId="18AD9F82"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分项名称</w:t>
            </w:r>
          </w:p>
        </w:tc>
        <w:tc>
          <w:tcPr>
            <w:tcW w:w="1346" w:type="dxa"/>
          </w:tcPr>
          <w:p w14:paraId="57CCEACC"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单价（元）</w:t>
            </w:r>
          </w:p>
        </w:tc>
        <w:tc>
          <w:tcPr>
            <w:tcW w:w="1205" w:type="dxa"/>
          </w:tcPr>
          <w:p w14:paraId="6B5887FC"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数量</w:t>
            </w:r>
          </w:p>
        </w:tc>
        <w:tc>
          <w:tcPr>
            <w:tcW w:w="1344" w:type="dxa"/>
          </w:tcPr>
          <w:p w14:paraId="3E65B80C"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合价（元）</w:t>
            </w:r>
          </w:p>
        </w:tc>
        <w:tc>
          <w:tcPr>
            <w:tcW w:w="1713" w:type="dxa"/>
          </w:tcPr>
          <w:p w14:paraId="5F52749B"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备注/说明</w:t>
            </w:r>
          </w:p>
        </w:tc>
      </w:tr>
      <w:tr w:rsidR="00B42070" w14:paraId="105BF12D" w14:textId="77777777">
        <w:trPr>
          <w:trHeight w:val="513"/>
        </w:trPr>
        <w:tc>
          <w:tcPr>
            <w:tcW w:w="765" w:type="dxa"/>
          </w:tcPr>
          <w:p w14:paraId="189D57EA" w14:textId="77777777" w:rsidR="00B42070" w:rsidRDefault="00000000">
            <w:pPr>
              <w:pStyle w:val="TableText"/>
              <w:spacing w:before="158" w:line="199" w:lineRule="auto"/>
              <w:ind w:left="254"/>
              <w:rPr>
                <w:rFonts w:ascii="宋体" w:eastAsia="宋体" w:hAnsi="宋体" w:cs="宋体" w:hint="eastAsia"/>
                <w:sz w:val="24"/>
                <w:szCs w:val="24"/>
              </w:rPr>
            </w:pPr>
            <w:r>
              <w:rPr>
                <w:rFonts w:ascii="宋体" w:eastAsia="宋体" w:hAnsi="宋体" w:cs="宋体" w:hint="eastAsia"/>
                <w:sz w:val="24"/>
                <w:szCs w:val="24"/>
              </w:rPr>
              <w:t>1</w:t>
            </w:r>
          </w:p>
        </w:tc>
        <w:tc>
          <w:tcPr>
            <w:tcW w:w="2935" w:type="dxa"/>
          </w:tcPr>
          <w:p w14:paraId="674270B7" w14:textId="77777777" w:rsidR="00B42070" w:rsidRDefault="00B42070">
            <w:pPr>
              <w:pStyle w:val="TableText"/>
              <w:rPr>
                <w:rFonts w:ascii="宋体" w:eastAsia="宋体" w:hAnsi="宋体" w:cs="宋体" w:hint="eastAsia"/>
                <w:sz w:val="24"/>
                <w:szCs w:val="24"/>
                <w:lang w:eastAsia="zh-CN"/>
              </w:rPr>
            </w:pPr>
          </w:p>
        </w:tc>
        <w:tc>
          <w:tcPr>
            <w:tcW w:w="1346" w:type="dxa"/>
          </w:tcPr>
          <w:p w14:paraId="7AEB0BF8" w14:textId="77777777" w:rsidR="00B42070" w:rsidRDefault="00B42070">
            <w:pPr>
              <w:pStyle w:val="TableText"/>
              <w:rPr>
                <w:rFonts w:ascii="宋体" w:eastAsia="宋体" w:hAnsi="宋体" w:cs="宋体" w:hint="eastAsia"/>
                <w:sz w:val="24"/>
                <w:szCs w:val="24"/>
                <w:lang w:eastAsia="zh-CN"/>
              </w:rPr>
            </w:pPr>
          </w:p>
        </w:tc>
        <w:tc>
          <w:tcPr>
            <w:tcW w:w="1205" w:type="dxa"/>
          </w:tcPr>
          <w:p w14:paraId="26373416" w14:textId="77777777" w:rsidR="00B42070" w:rsidRDefault="00B42070">
            <w:pPr>
              <w:pStyle w:val="TableText"/>
              <w:rPr>
                <w:rFonts w:ascii="宋体" w:eastAsia="宋体" w:hAnsi="宋体" w:cs="宋体" w:hint="eastAsia"/>
                <w:sz w:val="24"/>
                <w:szCs w:val="24"/>
                <w:lang w:eastAsia="zh-CN"/>
              </w:rPr>
            </w:pPr>
          </w:p>
        </w:tc>
        <w:tc>
          <w:tcPr>
            <w:tcW w:w="1344" w:type="dxa"/>
          </w:tcPr>
          <w:p w14:paraId="2ED607BC" w14:textId="77777777" w:rsidR="00B42070" w:rsidRDefault="00B42070">
            <w:pPr>
              <w:pStyle w:val="TableText"/>
              <w:rPr>
                <w:rFonts w:ascii="宋体" w:eastAsia="宋体" w:hAnsi="宋体" w:cs="宋体" w:hint="eastAsia"/>
                <w:sz w:val="24"/>
                <w:szCs w:val="24"/>
                <w:lang w:eastAsia="zh-CN"/>
              </w:rPr>
            </w:pPr>
          </w:p>
        </w:tc>
        <w:tc>
          <w:tcPr>
            <w:tcW w:w="1713" w:type="dxa"/>
          </w:tcPr>
          <w:p w14:paraId="63F385AC" w14:textId="77777777" w:rsidR="00B42070" w:rsidRDefault="00B42070">
            <w:pPr>
              <w:pStyle w:val="TableText"/>
              <w:rPr>
                <w:rFonts w:ascii="宋体" w:eastAsia="宋体" w:hAnsi="宋体" w:cs="宋体" w:hint="eastAsia"/>
                <w:sz w:val="24"/>
                <w:szCs w:val="24"/>
                <w:lang w:eastAsia="zh-CN"/>
              </w:rPr>
            </w:pPr>
          </w:p>
        </w:tc>
      </w:tr>
      <w:tr w:rsidR="00B42070" w14:paraId="6F543C5E" w14:textId="77777777">
        <w:trPr>
          <w:trHeight w:val="419"/>
        </w:trPr>
        <w:tc>
          <w:tcPr>
            <w:tcW w:w="765" w:type="dxa"/>
          </w:tcPr>
          <w:p w14:paraId="32400F16" w14:textId="77777777" w:rsidR="00B42070" w:rsidRDefault="00000000">
            <w:pPr>
              <w:pStyle w:val="TableText"/>
              <w:spacing w:before="111" w:line="201" w:lineRule="auto"/>
              <w:ind w:left="245"/>
              <w:rPr>
                <w:rFonts w:ascii="宋体" w:eastAsia="宋体" w:hAnsi="宋体" w:cs="宋体" w:hint="eastAsia"/>
                <w:sz w:val="24"/>
                <w:szCs w:val="24"/>
              </w:rPr>
            </w:pPr>
            <w:r>
              <w:rPr>
                <w:rFonts w:ascii="宋体" w:eastAsia="宋体" w:hAnsi="宋体" w:cs="宋体" w:hint="eastAsia"/>
                <w:spacing w:val="1"/>
                <w:sz w:val="24"/>
                <w:szCs w:val="24"/>
              </w:rPr>
              <w:t>2</w:t>
            </w:r>
          </w:p>
        </w:tc>
        <w:tc>
          <w:tcPr>
            <w:tcW w:w="2935" w:type="dxa"/>
          </w:tcPr>
          <w:p w14:paraId="5E8F7A42" w14:textId="77777777" w:rsidR="00B42070" w:rsidRDefault="00B42070">
            <w:pPr>
              <w:pStyle w:val="TableText"/>
              <w:rPr>
                <w:rFonts w:ascii="宋体" w:eastAsia="宋体" w:hAnsi="宋体" w:cs="宋体" w:hint="eastAsia"/>
                <w:sz w:val="24"/>
                <w:szCs w:val="24"/>
                <w:lang w:eastAsia="zh-CN"/>
              </w:rPr>
            </w:pPr>
          </w:p>
        </w:tc>
        <w:tc>
          <w:tcPr>
            <w:tcW w:w="1346" w:type="dxa"/>
          </w:tcPr>
          <w:p w14:paraId="415229D1" w14:textId="77777777" w:rsidR="00B42070" w:rsidRDefault="00B42070">
            <w:pPr>
              <w:pStyle w:val="TableText"/>
              <w:rPr>
                <w:rFonts w:ascii="宋体" w:eastAsia="宋体" w:hAnsi="宋体" w:cs="宋体" w:hint="eastAsia"/>
                <w:sz w:val="24"/>
                <w:szCs w:val="24"/>
                <w:lang w:eastAsia="zh-CN"/>
              </w:rPr>
            </w:pPr>
          </w:p>
        </w:tc>
        <w:tc>
          <w:tcPr>
            <w:tcW w:w="1205" w:type="dxa"/>
          </w:tcPr>
          <w:p w14:paraId="081B09BA" w14:textId="77777777" w:rsidR="00B42070" w:rsidRDefault="00B42070">
            <w:pPr>
              <w:pStyle w:val="TableText"/>
              <w:rPr>
                <w:rFonts w:ascii="宋体" w:eastAsia="宋体" w:hAnsi="宋体" w:cs="宋体" w:hint="eastAsia"/>
                <w:sz w:val="24"/>
                <w:szCs w:val="24"/>
                <w:lang w:eastAsia="zh-CN"/>
              </w:rPr>
            </w:pPr>
          </w:p>
        </w:tc>
        <w:tc>
          <w:tcPr>
            <w:tcW w:w="1344" w:type="dxa"/>
          </w:tcPr>
          <w:p w14:paraId="1050CD09" w14:textId="77777777" w:rsidR="00B42070" w:rsidRDefault="00B42070">
            <w:pPr>
              <w:pStyle w:val="TableText"/>
              <w:rPr>
                <w:rFonts w:ascii="宋体" w:eastAsia="宋体" w:hAnsi="宋体" w:cs="宋体" w:hint="eastAsia"/>
                <w:sz w:val="24"/>
                <w:szCs w:val="24"/>
                <w:lang w:eastAsia="zh-CN"/>
              </w:rPr>
            </w:pPr>
          </w:p>
        </w:tc>
        <w:tc>
          <w:tcPr>
            <w:tcW w:w="1713" w:type="dxa"/>
          </w:tcPr>
          <w:p w14:paraId="06D6890C" w14:textId="77777777" w:rsidR="00B42070" w:rsidRDefault="00B42070">
            <w:pPr>
              <w:pStyle w:val="TableText"/>
              <w:rPr>
                <w:rFonts w:ascii="宋体" w:eastAsia="宋体" w:hAnsi="宋体" w:cs="宋体" w:hint="eastAsia"/>
                <w:sz w:val="24"/>
                <w:szCs w:val="24"/>
                <w:lang w:eastAsia="zh-CN"/>
              </w:rPr>
            </w:pPr>
          </w:p>
        </w:tc>
      </w:tr>
      <w:tr w:rsidR="00B42070" w14:paraId="5492E28F" w14:textId="77777777">
        <w:trPr>
          <w:trHeight w:val="411"/>
        </w:trPr>
        <w:tc>
          <w:tcPr>
            <w:tcW w:w="765" w:type="dxa"/>
          </w:tcPr>
          <w:p w14:paraId="0D9CC608" w14:textId="77777777" w:rsidR="00B42070" w:rsidRDefault="00000000">
            <w:pPr>
              <w:pStyle w:val="TableText"/>
              <w:spacing w:before="109" w:line="201" w:lineRule="auto"/>
              <w:ind w:left="246"/>
              <w:rPr>
                <w:rFonts w:ascii="宋体" w:eastAsia="宋体" w:hAnsi="宋体" w:cs="宋体" w:hint="eastAsia"/>
                <w:sz w:val="24"/>
                <w:szCs w:val="24"/>
              </w:rPr>
            </w:pPr>
            <w:r>
              <w:rPr>
                <w:rFonts w:ascii="宋体" w:eastAsia="宋体" w:hAnsi="宋体" w:cs="宋体" w:hint="eastAsia"/>
                <w:sz w:val="24"/>
                <w:szCs w:val="24"/>
              </w:rPr>
              <w:t>3</w:t>
            </w:r>
          </w:p>
        </w:tc>
        <w:tc>
          <w:tcPr>
            <w:tcW w:w="2935" w:type="dxa"/>
          </w:tcPr>
          <w:p w14:paraId="5265D954" w14:textId="77777777" w:rsidR="00B42070" w:rsidRDefault="00000000">
            <w:pPr>
              <w:pStyle w:val="TableText"/>
              <w:spacing w:before="260" w:line="80" w:lineRule="exact"/>
              <w:ind w:left="130"/>
              <w:rPr>
                <w:rFonts w:ascii="宋体" w:eastAsia="宋体" w:hAnsi="宋体" w:cs="宋体" w:hint="eastAsia"/>
                <w:sz w:val="24"/>
                <w:szCs w:val="24"/>
                <w:lang w:eastAsia="zh-CN"/>
              </w:rPr>
            </w:pPr>
            <w:r>
              <w:rPr>
                <w:rFonts w:ascii="宋体" w:eastAsia="宋体" w:hAnsi="宋体" w:cs="宋体" w:hint="eastAsia"/>
                <w:sz w:val="24"/>
                <w:szCs w:val="24"/>
                <w:lang w:eastAsia="zh-CN"/>
              </w:rPr>
              <w:t>…</w:t>
            </w:r>
          </w:p>
        </w:tc>
        <w:tc>
          <w:tcPr>
            <w:tcW w:w="1346" w:type="dxa"/>
          </w:tcPr>
          <w:p w14:paraId="284F3CBD" w14:textId="77777777" w:rsidR="00B42070" w:rsidRDefault="00B42070">
            <w:pPr>
              <w:pStyle w:val="TableText"/>
              <w:rPr>
                <w:rFonts w:ascii="宋体" w:eastAsia="宋体" w:hAnsi="宋体" w:cs="宋体" w:hint="eastAsia"/>
                <w:sz w:val="24"/>
                <w:szCs w:val="24"/>
                <w:lang w:eastAsia="zh-CN"/>
              </w:rPr>
            </w:pPr>
          </w:p>
        </w:tc>
        <w:tc>
          <w:tcPr>
            <w:tcW w:w="1205" w:type="dxa"/>
          </w:tcPr>
          <w:p w14:paraId="02D9F49B" w14:textId="77777777" w:rsidR="00B42070" w:rsidRDefault="00B42070">
            <w:pPr>
              <w:pStyle w:val="TableText"/>
              <w:rPr>
                <w:rFonts w:ascii="宋体" w:eastAsia="宋体" w:hAnsi="宋体" w:cs="宋体" w:hint="eastAsia"/>
                <w:sz w:val="24"/>
                <w:szCs w:val="24"/>
                <w:lang w:eastAsia="zh-CN"/>
              </w:rPr>
            </w:pPr>
          </w:p>
        </w:tc>
        <w:tc>
          <w:tcPr>
            <w:tcW w:w="1344" w:type="dxa"/>
          </w:tcPr>
          <w:p w14:paraId="7E899EE5" w14:textId="77777777" w:rsidR="00B42070" w:rsidRDefault="00B42070">
            <w:pPr>
              <w:pStyle w:val="TableText"/>
              <w:rPr>
                <w:rFonts w:ascii="宋体" w:eastAsia="宋体" w:hAnsi="宋体" w:cs="宋体" w:hint="eastAsia"/>
                <w:sz w:val="24"/>
                <w:szCs w:val="24"/>
                <w:lang w:eastAsia="zh-CN"/>
              </w:rPr>
            </w:pPr>
          </w:p>
        </w:tc>
        <w:tc>
          <w:tcPr>
            <w:tcW w:w="1713" w:type="dxa"/>
          </w:tcPr>
          <w:p w14:paraId="00A1A711" w14:textId="77777777" w:rsidR="00B42070" w:rsidRDefault="00B42070">
            <w:pPr>
              <w:pStyle w:val="TableText"/>
              <w:rPr>
                <w:rFonts w:ascii="宋体" w:eastAsia="宋体" w:hAnsi="宋体" w:cs="宋体" w:hint="eastAsia"/>
                <w:sz w:val="24"/>
                <w:szCs w:val="24"/>
                <w:lang w:eastAsia="zh-CN"/>
              </w:rPr>
            </w:pPr>
          </w:p>
        </w:tc>
      </w:tr>
      <w:tr w:rsidR="00B42070" w14:paraId="35497F75" w14:textId="77777777">
        <w:trPr>
          <w:trHeight w:val="415"/>
        </w:trPr>
        <w:tc>
          <w:tcPr>
            <w:tcW w:w="6251" w:type="dxa"/>
            <w:gridSpan w:val="4"/>
          </w:tcPr>
          <w:p w14:paraId="220A684F" w14:textId="77777777" w:rsidR="00B42070" w:rsidRDefault="00000000">
            <w:pPr>
              <w:spacing w:before="259" w:line="210" w:lineRule="auto"/>
              <w:ind w:left="41"/>
              <w:jc w:val="center"/>
              <w:rPr>
                <w:rFonts w:ascii="宋体" w:eastAsia="宋体" w:hAnsi="宋体" w:cs="宋体" w:hint="eastAsia"/>
                <w:sz w:val="24"/>
                <w:szCs w:val="24"/>
              </w:rPr>
            </w:pPr>
            <w:r>
              <w:rPr>
                <w:rFonts w:ascii="宋体" w:eastAsia="宋体" w:hAnsi="宋体" w:cs="宋体" w:hint="eastAsia"/>
                <w:sz w:val="24"/>
                <w:szCs w:val="24"/>
              </w:rPr>
              <w:t>总价（元）</w:t>
            </w:r>
          </w:p>
        </w:tc>
        <w:tc>
          <w:tcPr>
            <w:tcW w:w="1344" w:type="dxa"/>
          </w:tcPr>
          <w:p w14:paraId="04507445" w14:textId="77777777" w:rsidR="00B42070" w:rsidRDefault="00B42070">
            <w:pPr>
              <w:spacing w:before="259" w:line="210" w:lineRule="auto"/>
              <w:ind w:left="41"/>
              <w:jc w:val="center"/>
              <w:rPr>
                <w:rFonts w:ascii="宋体" w:eastAsia="宋体" w:hAnsi="宋体" w:cs="宋体" w:hint="eastAsia"/>
                <w:sz w:val="24"/>
                <w:szCs w:val="24"/>
              </w:rPr>
            </w:pPr>
          </w:p>
        </w:tc>
        <w:tc>
          <w:tcPr>
            <w:tcW w:w="1713" w:type="dxa"/>
          </w:tcPr>
          <w:p w14:paraId="1D893F2E" w14:textId="77777777" w:rsidR="00B42070" w:rsidRDefault="00B42070">
            <w:pPr>
              <w:spacing w:before="259" w:line="210" w:lineRule="auto"/>
              <w:ind w:left="41"/>
              <w:jc w:val="center"/>
              <w:rPr>
                <w:rFonts w:ascii="宋体" w:eastAsia="宋体" w:hAnsi="宋体" w:cs="宋体" w:hint="eastAsia"/>
                <w:sz w:val="24"/>
                <w:szCs w:val="24"/>
              </w:rPr>
            </w:pPr>
          </w:p>
        </w:tc>
      </w:tr>
    </w:tbl>
    <w:p w14:paraId="5FAB8ABC" w14:textId="77777777" w:rsidR="00B42070" w:rsidRDefault="00B42070">
      <w:pPr>
        <w:spacing w:line="267" w:lineRule="auto"/>
        <w:rPr>
          <w:rFonts w:ascii="宋体" w:eastAsia="宋体" w:hAnsi="宋体" w:cs="宋体" w:hint="eastAsia"/>
        </w:rPr>
      </w:pPr>
    </w:p>
    <w:p w14:paraId="52F64954" w14:textId="77777777" w:rsidR="00B42070" w:rsidRDefault="00B42070">
      <w:pPr>
        <w:spacing w:line="268" w:lineRule="auto"/>
        <w:rPr>
          <w:rFonts w:ascii="宋体" w:eastAsia="宋体" w:hAnsi="宋体" w:cs="宋体" w:hint="eastAsia"/>
        </w:rPr>
      </w:pPr>
    </w:p>
    <w:p w14:paraId="4D67FF18" w14:textId="77777777" w:rsidR="00B42070" w:rsidRDefault="00B42070">
      <w:pPr>
        <w:spacing w:line="268" w:lineRule="auto"/>
        <w:rPr>
          <w:rFonts w:ascii="宋体" w:eastAsia="宋体" w:hAnsi="宋体" w:cs="宋体" w:hint="eastAsia"/>
        </w:rPr>
      </w:pPr>
    </w:p>
    <w:p w14:paraId="29B224EB" w14:textId="77777777" w:rsidR="00B42070" w:rsidRDefault="00B42070">
      <w:pPr>
        <w:spacing w:line="268" w:lineRule="auto"/>
        <w:rPr>
          <w:rFonts w:ascii="宋体" w:eastAsia="宋体" w:hAnsi="宋体" w:cs="宋体" w:hint="eastAsia"/>
        </w:rPr>
      </w:pPr>
    </w:p>
    <w:p w14:paraId="323F261C" w14:textId="77777777" w:rsidR="00B42070" w:rsidRDefault="00000000">
      <w:pPr>
        <w:pStyle w:val="a0"/>
        <w:spacing w:before="78" w:line="219" w:lineRule="auto"/>
        <w:ind w:left="122"/>
        <w:rPr>
          <w:rFonts w:ascii="宋体" w:eastAsia="宋体" w:hAnsi="宋体" w:cs="宋体" w:hint="eastAsia"/>
          <w:color w:val="000000" w:themeColor="text1"/>
          <w:sz w:val="24"/>
          <w:szCs w:val="24"/>
        </w:rPr>
      </w:pPr>
      <w:r>
        <w:rPr>
          <w:rFonts w:ascii="宋体" w:eastAsia="宋体" w:hAnsi="宋体" w:cs="宋体" w:hint="eastAsia"/>
          <w:color w:val="000000" w:themeColor="text1"/>
          <w:spacing w:val="-9"/>
          <w:sz w:val="24"/>
          <w:szCs w:val="24"/>
        </w:rPr>
        <w:t>注：1.本表应按包分别填写。</w:t>
      </w:r>
    </w:p>
    <w:p w14:paraId="3BA5D8BD" w14:textId="77777777" w:rsidR="00B42070" w:rsidRDefault="00000000">
      <w:pPr>
        <w:pStyle w:val="a0"/>
        <w:spacing w:before="2" w:line="222" w:lineRule="auto"/>
        <w:ind w:left="145" w:right="15" w:firstLine="459"/>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2.如果不供分项报价将视为没有实质性响应招标文件。</w:t>
      </w:r>
    </w:p>
    <w:p w14:paraId="647898F5" w14:textId="77777777" w:rsidR="00B42070" w:rsidRDefault="00000000">
      <w:pPr>
        <w:pStyle w:val="a0"/>
        <w:spacing w:before="2" w:line="222" w:lineRule="auto"/>
        <w:ind w:left="145" w:right="15" w:firstLine="459"/>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3.上述各项的详细规格（如有），可另页述。</w:t>
      </w:r>
    </w:p>
    <w:p w14:paraId="0190E818" w14:textId="77777777" w:rsidR="00B42070" w:rsidRDefault="00000000">
      <w:pPr>
        <w:pStyle w:val="a0"/>
        <w:spacing w:before="2" w:line="222" w:lineRule="auto"/>
        <w:ind w:left="145" w:right="15" w:firstLine="459"/>
        <w:rPr>
          <w:rFonts w:ascii="宋体" w:eastAsia="宋体" w:hAnsi="宋体" w:cs="宋体" w:hint="eastAsia"/>
          <w:color w:val="000000" w:themeColor="text1"/>
          <w:spacing w:val="3"/>
          <w:sz w:val="24"/>
          <w:szCs w:val="24"/>
        </w:rPr>
      </w:pPr>
      <w:r>
        <w:rPr>
          <w:rFonts w:ascii="宋体" w:eastAsia="宋体" w:hAnsi="宋体" w:cs="宋体" w:hint="eastAsia"/>
          <w:color w:val="000000" w:themeColor="text1"/>
          <w:spacing w:val="3"/>
          <w:sz w:val="24"/>
          <w:szCs w:val="24"/>
        </w:rPr>
        <w:t>4.制造商规模列应填写中型、小型、微型或其他，且不应与《中小企业声明函》或《拟分包情况说明》中内容矛盾。</w:t>
      </w:r>
    </w:p>
    <w:p w14:paraId="2F248237" w14:textId="77777777" w:rsidR="00B42070" w:rsidRDefault="00B42070">
      <w:pPr>
        <w:pStyle w:val="a0"/>
        <w:spacing w:before="2" w:line="222" w:lineRule="auto"/>
        <w:ind w:left="145" w:right="15" w:firstLine="459"/>
        <w:rPr>
          <w:rFonts w:ascii="宋体" w:eastAsia="宋体" w:hAnsi="宋体" w:cs="宋体" w:hint="eastAsia"/>
          <w:color w:val="000000" w:themeColor="text1"/>
          <w:sz w:val="24"/>
          <w:szCs w:val="24"/>
        </w:rPr>
      </w:pPr>
    </w:p>
    <w:p w14:paraId="26A432E1" w14:textId="77777777" w:rsidR="00B42070" w:rsidRDefault="00B42070">
      <w:pPr>
        <w:spacing w:line="414" w:lineRule="auto"/>
        <w:rPr>
          <w:rFonts w:ascii="宋体" w:eastAsia="宋体" w:hAnsi="宋体" w:cs="宋体" w:hint="eastAsia"/>
          <w:color w:val="000000" w:themeColor="text1"/>
        </w:rPr>
      </w:pPr>
    </w:p>
    <w:p w14:paraId="044097E1" w14:textId="77777777" w:rsidR="00B42070" w:rsidRDefault="00000000">
      <w:pPr>
        <w:pStyle w:val="a0"/>
        <w:spacing w:before="79" w:line="378" w:lineRule="auto"/>
        <w:ind w:left="125"/>
        <w:rPr>
          <w:rFonts w:ascii="宋体" w:eastAsia="宋体" w:hAnsi="宋体" w:cs="宋体" w:hint="eastAsia"/>
          <w:color w:val="000000" w:themeColor="text1"/>
          <w:sz w:val="24"/>
          <w:szCs w:val="24"/>
        </w:rPr>
      </w:pPr>
      <w:r>
        <w:rPr>
          <w:rFonts w:ascii="宋体" w:eastAsia="宋体" w:hAnsi="宋体" w:cs="宋体" w:hint="eastAsia"/>
          <w:color w:val="000000" w:themeColor="text1"/>
          <w:spacing w:val="-14"/>
          <w:sz w:val="24"/>
          <w:szCs w:val="24"/>
        </w:rPr>
        <w:t>投标人名称（加盖公章</w:t>
      </w:r>
      <w:r>
        <w:rPr>
          <w:rFonts w:ascii="宋体" w:eastAsia="宋体" w:hAnsi="宋体" w:cs="宋体" w:hint="eastAsia"/>
          <w:color w:val="000000" w:themeColor="text1"/>
          <w:spacing w:val="2"/>
          <w:sz w:val="24"/>
          <w:szCs w:val="24"/>
        </w:rPr>
        <w:t>）：</w:t>
      </w:r>
    </w:p>
    <w:p w14:paraId="3D0F3C10" w14:textId="77777777" w:rsidR="00B42070" w:rsidRDefault="00000000">
      <w:pPr>
        <w:pStyle w:val="a0"/>
        <w:spacing w:line="220" w:lineRule="auto"/>
        <w:ind w:left="164"/>
        <w:rPr>
          <w:rFonts w:ascii="宋体" w:eastAsia="宋体" w:hAnsi="宋体" w:cs="宋体" w:hint="eastAsia"/>
          <w:color w:val="000000" w:themeColor="text1"/>
          <w:sz w:val="24"/>
          <w:szCs w:val="24"/>
        </w:rPr>
      </w:pPr>
      <w:r>
        <w:rPr>
          <w:rFonts w:ascii="宋体" w:eastAsia="宋体" w:hAnsi="宋体" w:cs="宋体" w:hint="eastAsia"/>
          <w:color w:val="000000" w:themeColor="text1"/>
          <w:spacing w:val="-30"/>
          <w:sz w:val="24"/>
          <w:szCs w:val="24"/>
        </w:rPr>
        <w:t>日期：年月日</w:t>
      </w:r>
    </w:p>
    <w:p w14:paraId="0C7FFF2E" w14:textId="77777777" w:rsidR="00B42070" w:rsidRDefault="00B42070">
      <w:pPr>
        <w:spacing w:line="220" w:lineRule="auto"/>
        <w:rPr>
          <w:rFonts w:ascii="宋体" w:eastAsia="宋体" w:hAnsi="宋体" w:cs="宋体" w:hint="eastAsia"/>
          <w:sz w:val="24"/>
          <w:szCs w:val="24"/>
        </w:rPr>
        <w:sectPr w:rsidR="00B42070">
          <w:headerReference w:type="default" r:id="rId38"/>
          <w:footerReference w:type="default" r:id="rId39"/>
          <w:pgSz w:w="11907" w:h="16840"/>
          <w:pgMar w:top="1117" w:right="1133" w:bottom="1057" w:left="1588" w:header="878" w:footer="886" w:gutter="0"/>
          <w:cols w:space="720"/>
        </w:sectPr>
      </w:pPr>
    </w:p>
    <w:p w14:paraId="256D3CE9" w14:textId="77777777" w:rsidR="00B42070" w:rsidRDefault="00000000">
      <w:pPr>
        <w:spacing w:line="256" w:lineRule="auto"/>
        <w:rPr>
          <w:rFonts w:ascii="宋体" w:eastAsia="宋体" w:hAnsi="宋体" w:cs="宋体" w:hint="eastAsia"/>
          <w:color w:val="auto"/>
          <w:sz w:val="24"/>
          <w:szCs w:val="24"/>
        </w:rPr>
      </w:pPr>
      <w:r>
        <w:rPr>
          <w:rFonts w:ascii="宋体" w:eastAsia="宋体" w:hAnsi="宋体" w:cs="宋体" w:hint="eastAsia"/>
          <w:color w:val="auto"/>
          <w:spacing w:val="12"/>
          <w:sz w:val="24"/>
          <w:szCs w:val="24"/>
        </w:rPr>
        <w:lastRenderedPageBreak/>
        <w:t>5</w:t>
      </w:r>
      <w:r>
        <w:rPr>
          <w:rFonts w:ascii="宋体" w:eastAsia="宋体" w:hAnsi="宋体" w:cs="宋体" w:hint="eastAsia"/>
          <w:color w:val="auto"/>
          <w:spacing w:val="6"/>
          <w:sz w:val="24"/>
          <w:szCs w:val="24"/>
        </w:rPr>
        <w:t>合同条款偏离表(实质性格式)</w:t>
      </w:r>
    </w:p>
    <w:p w14:paraId="6AC68F22" w14:textId="77777777" w:rsidR="00B42070" w:rsidRDefault="00B42070">
      <w:pPr>
        <w:spacing w:line="248" w:lineRule="auto"/>
        <w:rPr>
          <w:rFonts w:ascii="宋体" w:eastAsia="宋体" w:hAnsi="宋体" w:cs="宋体" w:hint="eastAsia"/>
          <w:color w:val="auto"/>
        </w:rPr>
      </w:pPr>
    </w:p>
    <w:p w14:paraId="5E6DF90C" w14:textId="77777777" w:rsidR="00B42070" w:rsidRDefault="00B42070">
      <w:pPr>
        <w:spacing w:line="248" w:lineRule="auto"/>
        <w:rPr>
          <w:rFonts w:ascii="宋体" w:eastAsia="宋体" w:hAnsi="宋体" w:cs="宋体" w:hint="eastAsia"/>
          <w:color w:val="auto"/>
        </w:rPr>
      </w:pPr>
    </w:p>
    <w:p w14:paraId="3BF81834" w14:textId="77777777" w:rsidR="00B42070" w:rsidRDefault="00000000">
      <w:pPr>
        <w:spacing w:before="117" w:line="220" w:lineRule="auto"/>
        <w:ind w:left="3400"/>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表</w:t>
      </w:r>
    </w:p>
    <w:p w14:paraId="37C54A5F" w14:textId="77777777" w:rsidR="00B42070" w:rsidRDefault="00B42070">
      <w:pPr>
        <w:spacing w:line="250" w:lineRule="auto"/>
        <w:rPr>
          <w:rFonts w:ascii="宋体" w:eastAsia="宋体" w:hAnsi="宋体" w:cs="宋体" w:hint="eastAsia"/>
          <w:color w:val="auto"/>
        </w:rPr>
      </w:pPr>
    </w:p>
    <w:p w14:paraId="26C3034B" w14:textId="77777777" w:rsidR="00B42070" w:rsidRDefault="00B42070">
      <w:pPr>
        <w:spacing w:line="251" w:lineRule="auto"/>
        <w:rPr>
          <w:rFonts w:ascii="宋体" w:eastAsia="宋体" w:hAnsi="宋体" w:cs="宋体" w:hint="eastAsia"/>
          <w:color w:val="auto"/>
        </w:rPr>
      </w:pPr>
    </w:p>
    <w:p w14:paraId="2262137D" w14:textId="77777777" w:rsidR="00B42070" w:rsidRDefault="00000000">
      <w:pPr>
        <w:spacing w:before="78" w:line="407" w:lineRule="exact"/>
        <w:ind w:left="486"/>
        <w:rPr>
          <w:rFonts w:ascii="宋体" w:eastAsia="宋体" w:hAnsi="宋体" w:cs="宋体" w:hint="eastAsia"/>
          <w:color w:val="auto"/>
          <w:sz w:val="24"/>
          <w:szCs w:val="24"/>
        </w:rPr>
      </w:pPr>
      <w:r>
        <w:rPr>
          <w:rFonts w:ascii="宋体" w:eastAsia="宋体" w:hAnsi="宋体" w:cs="宋体" w:hint="eastAsia"/>
          <w:color w:val="auto"/>
          <w:spacing w:val="-12"/>
          <w:position w:val="5"/>
          <w:sz w:val="24"/>
          <w:szCs w:val="24"/>
        </w:rPr>
        <w:t>项目编号/包号： _____________________         项目名称： ____________</w:t>
      </w:r>
      <w:r>
        <w:rPr>
          <w:rFonts w:ascii="宋体" w:eastAsia="宋体" w:hAnsi="宋体" w:cs="宋体" w:hint="eastAsia"/>
          <w:color w:val="auto"/>
          <w:spacing w:val="-2"/>
          <w:position w:val="5"/>
          <w:sz w:val="24"/>
          <w:szCs w:val="24"/>
        </w:rPr>
        <w:t>_</w:t>
      </w:r>
    </w:p>
    <w:p w14:paraId="27926194" w14:textId="77777777" w:rsidR="00B42070" w:rsidRDefault="00B42070">
      <w:pPr>
        <w:spacing w:line="114" w:lineRule="exact"/>
        <w:rPr>
          <w:rFonts w:ascii="宋体" w:eastAsia="宋体" w:hAnsi="宋体" w:cs="宋体" w:hint="eastAsia"/>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B42070" w14:paraId="57578314" w14:textId="77777777">
        <w:trPr>
          <w:trHeight w:val="939"/>
        </w:trPr>
        <w:tc>
          <w:tcPr>
            <w:tcW w:w="1158" w:type="dxa"/>
          </w:tcPr>
          <w:p w14:paraId="35B622F6" w14:textId="77777777" w:rsidR="00B42070" w:rsidRDefault="00B42070">
            <w:pPr>
              <w:spacing w:line="270" w:lineRule="auto"/>
              <w:rPr>
                <w:rFonts w:ascii="宋体" w:eastAsia="宋体" w:hAnsi="宋体" w:cs="宋体" w:hint="eastAsia"/>
                <w:color w:val="auto"/>
              </w:rPr>
            </w:pPr>
          </w:p>
          <w:p w14:paraId="27681A0D" w14:textId="77777777" w:rsidR="00B42070" w:rsidRDefault="00000000">
            <w:pPr>
              <w:spacing w:before="78" w:line="222" w:lineRule="auto"/>
              <w:ind w:left="34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771" w:type="dxa"/>
          </w:tcPr>
          <w:p w14:paraId="5FBC20AA" w14:textId="77777777" w:rsidR="00B42070" w:rsidRDefault="00000000">
            <w:pPr>
              <w:spacing w:before="195" w:line="255" w:lineRule="auto"/>
              <w:ind w:left="296" w:right="163" w:hanging="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招标文件条</w:t>
            </w:r>
            <w:r>
              <w:rPr>
                <w:rFonts w:ascii="宋体" w:eastAsia="宋体" w:hAnsi="宋体" w:cs="宋体" w:hint="eastAsia"/>
                <w:color w:val="auto"/>
                <w:spacing w:val="-1"/>
                <w:sz w:val="24"/>
                <w:szCs w:val="24"/>
              </w:rPr>
              <w:t>目</w:t>
            </w:r>
            <w:r>
              <w:rPr>
                <w:rFonts w:ascii="宋体" w:eastAsia="宋体" w:hAnsi="宋体" w:cs="宋体" w:hint="eastAsia"/>
                <w:color w:val="auto"/>
                <w:spacing w:val="18"/>
                <w:sz w:val="24"/>
                <w:szCs w:val="24"/>
              </w:rPr>
              <w:t>号(页码</w:t>
            </w:r>
            <w:r>
              <w:rPr>
                <w:rFonts w:ascii="宋体" w:eastAsia="宋体" w:hAnsi="宋体" w:cs="宋体" w:hint="eastAsia"/>
                <w:color w:val="auto"/>
                <w:spacing w:val="17"/>
                <w:sz w:val="24"/>
                <w:szCs w:val="24"/>
              </w:rPr>
              <w:t>)</w:t>
            </w:r>
          </w:p>
        </w:tc>
        <w:tc>
          <w:tcPr>
            <w:tcW w:w="1675" w:type="dxa"/>
          </w:tcPr>
          <w:p w14:paraId="4F3DFF96" w14:textId="77777777" w:rsidR="00B42070" w:rsidRDefault="00B42070">
            <w:pPr>
              <w:spacing w:line="270" w:lineRule="auto"/>
              <w:rPr>
                <w:rFonts w:ascii="宋体" w:eastAsia="宋体" w:hAnsi="宋体" w:cs="宋体" w:hint="eastAsia"/>
                <w:color w:val="auto"/>
              </w:rPr>
            </w:pPr>
          </w:p>
          <w:p w14:paraId="1882F191" w14:textId="77777777" w:rsidR="00B42070" w:rsidRDefault="00000000">
            <w:pPr>
              <w:spacing w:before="78" w:line="220" w:lineRule="auto"/>
              <w:ind w:left="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1675" w:type="dxa"/>
          </w:tcPr>
          <w:p w14:paraId="7279F382" w14:textId="77777777" w:rsidR="00B42070" w:rsidRDefault="00B42070">
            <w:pPr>
              <w:spacing w:line="270" w:lineRule="auto"/>
              <w:rPr>
                <w:rFonts w:ascii="宋体" w:eastAsia="宋体" w:hAnsi="宋体" w:cs="宋体" w:hint="eastAsia"/>
                <w:color w:val="auto"/>
              </w:rPr>
            </w:pPr>
          </w:p>
          <w:p w14:paraId="4B7FA608" w14:textId="77777777" w:rsidR="00B42070" w:rsidRDefault="00000000">
            <w:pPr>
              <w:spacing w:before="78" w:line="220" w:lineRule="auto"/>
              <w:ind w:left="127"/>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投标文件内</w:t>
            </w:r>
            <w:r>
              <w:rPr>
                <w:rFonts w:ascii="宋体" w:eastAsia="宋体" w:hAnsi="宋体" w:cs="宋体" w:hint="eastAsia"/>
                <w:color w:val="auto"/>
                <w:spacing w:val="-1"/>
                <w:sz w:val="24"/>
                <w:szCs w:val="24"/>
              </w:rPr>
              <w:t>容</w:t>
            </w:r>
          </w:p>
        </w:tc>
        <w:tc>
          <w:tcPr>
            <w:tcW w:w="1876" w:type="dxa"/>
          </w:tcPr>
          <w:p w14:paraId="7B1158A5" w14:textId="77777777" w:rsidR="00B42070" w:rsidRDefault="00B42070">
            <w:pPr>
              <w:spacing w:line="270" w:lineRule="auto"/>
              <w:rPr>
                <w:rFonts w:ascii="宋体" w:eastAsia="宋体" w:hAnsi="宋体" w:cs="宋体" w:hint="eastAsia"/>
                <w:color w:val="auto"/>
              </w:rPr>
            </w:pPr>
          </w:p>
          <w:p w14:paraId="6382A6AE" w14:textId="77777777" w:rsidR="00B42070" w:rsidRDefault="00000000">
            <w:pPr>
              <w:spacing w:before="78" w:line="22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138" w:type="dxa"/>
          </w:tcPr>
          <w:p w14:paraId="26413B0D" w14:textId="77777777" w:rsidR="00B42070" w:rsidRDefault="00B42070">
            <w:pPr>
              <w:spacing w:line="270" w:lineRule="auto"/>
              <w:rPr>
                <w:rFonts w:ascii="宋体" w:eastAsia="宋体" w:hAnsi="宋体" w:cs="宋体" w:hint="eastAsia"/>
                <w:color w:val="auto"/>
              </w:rPr>
            </w:pPr>
          </w:p>
          <w:p w14:paraId="2F833365" w14:textId="77777777" w:rsidR="00B42070" w:rsidRDefault="00000000">
            <w:pPr>
              <w:spacing w:before="78" w:line="220" w:lineRule="auto"/>
              <w:ind w:left="33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B42070" w14:paraId="71ED5C83" w14:textId="77777777">
        <w:trPr>
          <w:trHeight w:val="1560"/>
        </w:trPr>
        <w:tc>
          <w:tcPr>
            <w:tcW w:w="9293" w:type="dxa"/>
            <w:gridSpan w:val="6"/>
          </w:tcPr>
          <w:p w14:paraId="534C8ADA" w14:textId="77777777" w:rsidR="00B42070" w:rsidRDefault="00000000">
            <w:pPr>
              <w:spacing w:before="38" w:line="190" w:lineRule="auto"/>
              <w:ind w:left="116"/>
              <w:rPr>
                <w:rFonts w:ascii="宋体" w:eastAsia="宋体" w:hAnsi="宋体" w:cs="宋体" w:hint="eastAsia"/>
                <w:color w:val="auto"/>
                <w:sz w:val="23"/>
                <w:szCs w:val="23"/>
              </w:rPr>
            </w:pPr>
            <w:r>
              <w:rPr>
                <w:rFonts w:ascii="宋体" w:eastAsia="宋体" w:hAnsi="宋体" w:cs="宋体" w:hint="eastAsia"/>
                <w:color w:val="auto"/>
                <w:spacing w:val="9"/>
                <w:sz w:val="23"/>
                <w:szCs w:val="23"/>
                <w14:textOutline w14:w="1511" w14:cap="flat" w14:cmpd="sng" w14:algn="ctr">
                  <w14:solidFill>
                    <w14:srgbClr w14:val="000000"/>
                  </w14:solidFill>
                  <w14:prstDash w14:val="solid"/>
                  <w14:miter w14:lim="0"/>
                </w14:textOutline>
              </w:rPr>
              <w:t>对本项目合同条款的偏离情况</w:t>
            </w:r>
            <w:r>
              <w:rPr>
                <w:rFonts w:ascii="宋体" w:eastAsia="宋体" w:hAnsi="宋体" w:cs="宋体" w:hint="eastAsia"/>
                <w:color w:val="auto"/>
                <w:spacing w:val="9"/>
                <w:sz w:val="23"/>
                <w:szCs w:val="23"/>
              </w:rPr>
              <w:t xml:space="preserve"> (应进行选择，未选择</w:t>
            </w:r>
            <w:r>
              <w:rPr>
                <w:rFonts w:ascii="宋体" w:eastAsia="宋体" w:hAnsi="宋体" w:cs="宋体" w:hint="eastAsia"/>
                <w:color w:val="auto"/>
                <w:spacing w:val="9"/>
                <w:sz w:val="23"/>
                <w:szCs w:val="23"/>
                <w14:textOutline w14:w="1511" w14:cap="flat" w14:cmpd="sng" w14:algn="ctr">
                  <w14:solidFill>
                    <w14:srgbClr w14:val="000000"/>
                  </w14:solidFill>
                  <w14:prstDash w14:val="solid"/>
                  <w14:miter w14:lim="0"/>
                </w14:textOutline>
              </w:rPr>
              <w:t>投标无效</w:t>
            </w:r>
            <w:r>
              <w:rPr>
                <w:rFonts w:ascii="宋体" w:eastAsia="宋体" w:hAnsi="宋体" w:cs="宋体" w:hint="eastAsia"/>
                <w:color w:val="auto"/>
                <w:spacing w:val="9"/>
                <w:sz w:val="23"/>
                <w:szCs w:val="23"/>
              </w:rPr>
              <w:t>)</w:t>
            </w:r>
            <w:r>
              <w:rPr>
                <w:rFonts w:ascii="宋体" w:eastAsia="宋体" w:hAnsi="宋体" w:cs="宋体" w:hint="eastAsia"/>
                <w:color w:val="auto"/>
                <w:spacing w:val="4"/>
                <w:sz w:val="23"/>
                <w:szCs w:val="23"/>
              </w:rPr>
              <w:t>：</w:t>
            </w:r>
          </w:p>
          <w:p w14:paraId="3A77BF50" w14:textId="77777777" w:rsidR="00B42070" w:rsidRDefault="00000000">
            <w:pPr>
              <w:spacing w:before="1" w:line="249" w:lineRule="auto"/>
              <w:ind w:left="118" w:right="106" w:firstLine="11"/>
              <w:rPr>
                <w:rFonts w:ascii="宋体" w:eastAsia="宋体" w:hAnsi="宋体" w:cs="宋体" w:hint="eastAsia"/>
                <w:color w:val="auto"/>
                <w:sz w:val="23"/>
                <w:szCs w:val="23"/>
              </w:rPr>
            </w:pPr>
            <w:r>
              <w:rPr>
                <w:rFonts w:ascii="宋体" w:eastAsia="宋体" w:hAnsi="宋体" w:cs="宋体" w:hint="eastAsia"/>
                <w:b/>
                <w:bCs/>
                <w:color w:val="auto"/>
                <w:spacing w:val="2"/>
                <w:sz w:val="23"/>
                <w:szCs w:val="23"/>
              </w:rPr>
              <w:t>□</w:t>
            </w:r>
            <w:r>
              <w:rPr>
                <w:rFonts w:ascii="宋体" w:eastAsia="宋体" w:hAnsi="宋体" w:cs="宋体" w:hint="eastAsia"/>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hint="eastAsia"/>
                <w:color w:val="auto"/>
                <w:spacing w:val="2"/>
                <w:sz w:val="23"/>
                <w:szCs w:val="23"/>
              </w:rPr>
              <w:t xml:space="preserve"> (如无偏离，仅选择</w:t>
            </w:r>
            <w:r>
              <w:rPr>
                <w:rFonts w:ascii="宋体" w:eastAsia="宋体" w:hAnsi="宋体" w:cs="宋体" w:hint="eastAsia"/>
                <w:color w:val="auto"/>
                <w:spacing w:val="1"/>
                <w:sz w:val="23"/>
                <w:szCs w:val="23"/>
              </w:rPr>
              <w:t>无偏离即可；无偏离即为对合同条款中的所有要求，均视</w:t>
            </w:r>
            <w:r>
              <w:rPr>
                <w:rFonts w:ascii="宋体" w:eastAsia="宋体" w:hAnsi="宋体" w:cs="宋体" w:hint="eastAsia"/>
                <w:color w:val="auto"/>
                <w:spacing w:val="-1"/>
                <w:sz w:val="23"/>
                <w:szCs w:val="23"/>
              </w:rPr>
              <w:t>作供应商已对之理解和响应</w:t>
            </w:r>
            <w:r>
              <w:rPr>
                <w:rFonts w:ascii="宋体" w:eastAsia="宋体" w:hAnsi="宋体" w:cs="宋体" w:hint="eastAsia"/>
                <w:color w:val="auto"/>
                <w:sz w:val="23"/>
                <w:szCs w:val="23"/>
              </w:rPr>
              <w:t>。)</w:t>
            </w:r>
          </w:p>
          <w:p w14:paraId="1EF32C0B" w14:textId="77777777" w:rsidR="00B42070" w:rsidRDefault="00000000">
            <w:pPr>
              <w:spacing w:line="266" w:lineRule="auto"/>
              <w:ind w:left="137" w:right="107" w:hanging="7"/>
              <w:rPr>
                <w:rFonts w:ascii="宋体" w:eastAsia="宋体" w:hAnsi="宋体" w:cs="宋体" w:hint="eastAsia"/>
                <w:color w:val="auto"/>
                <w:sz w:val="23"/>
                <w:szCs w:val="23"/>
              </w:rPr>
            </w:pPr>
            <w:r>
              <w:rPr>
                <w:rFonts w:ascii="宋体" w:eastAsia="宋体" w:hAnsi="宋体" w:cs="宋体" w:hint="eastAsia"/>
                <w:b/>
                <w:bCs/>
                <w:color w:val="auto"/>
                <w:spacing w:val="8"/>
                <w:sz w:val="23"/>
                <w:szCs w:val="23"/>
              </w:rPr>
              <w:t>□</w:t>
            </w:r>
            <w:r>
              <w:rPr>
                <w:rFonts w:ascii="宋体" w:eastAsia="宋体" w:hAnsi="宋体" w:cs="宋体" w:hint="eastAsia"/>
                <w:color w:val="auto"/>
                <w:spacing w:val="7"/>
                <w:sz w:val="23"/>
                <w:szCs w:val="23"/>
                <w14:textOutline w14:w="1524" w14:cap="flat" w14:cmpd="sng" w14:algn="ctr">
                  <w14:solidFill>
                    <w14:srgbClr w14:val="000000"/>
                  </w14:solidFill>
                  <w14:prstDash w14:val="solid"/>
                  <w14:miter w14:lim="0"/>
                </w14:textOutline>
              </w:rPr>
              <w:t>有</w:t>
            </w:r>
            <w:r>
              <w:rPr>
                <w:rFonts w:ascii="宋体" w:eastAsia="宋体" w:hAnsi="宋体" w:cs="宋体" w:hint="eastAsia"/>
                <w:color w:val="auto"/>
                <w:spacing w:val="4"/>
                <w:sz w:val="23"/>
                <w:szCs w:val="23"/>
                <w14:textOutline w14:w="1524" w14:cap="flat" w14:cmpd="sng" w14:algn="ctr">
                  <w14:solidFill>
                    <w14:srgbClr w14:val="000000"/>
                  </w14:solidFill>
                  <w14:prstDash w14:val="solid"/>
                  <w14:miter w14:lim="0"/>
                </w14:textOutline>
              </w:rPr>
              <w:t>偏离</w:t>
            </w:r>
            <w:r>
              <w:rPr>
                <w:rFonts w:ascii="宋体" w:eastAsia="宋体" w:hAnsi="宋体" w:cs="宋体" w:hint="eastAsia"/>
                <w:color w:val="auto"/>
                <w:spacing w:val="4"/>
                <w:sz w:val="23"/>
                <w:szCs w:val="23"/>
              </w:rPr>
              <w:t xml:space="preserve"> (如有偏离，则应在本表中对偏离项逐一列明，否则</w:t>
            </w:r>
            <w:r>
              <w:rPr>
                <w:rFonts w:ascii="宋体" w:eastAsia="宋体" w:hAnsi="宋体" w:cs="宋体" w:hint="eastAsia"/>
                <w:color w:val="auto"/>
                <w:spacing w:val="4"/>
                <w:sz w:val="23"/>
                <w:szCs w:val="23"/>
                <w14:textOutline w14:w="1524" w14:cap="flat" w14:cmpd="sng" w14:algn="ctr">
                  <w14:solidFill>
                    <w14:srgbClr w14:val="000000"/>
                  </w14:solidFill>
                  <w14:prstDash w14:val="solid"/>
                  <w14:miter w14:lim="0"/>
                </w14:textOutline>
              </w:rPr>
              <w:t>投标无效</w:t>
            </w:r>
            <w:r>
              <w:rPr>
                <w:rFonts w:ascii="宋体" w:eastAsia="宋体" w:hAnsi="宋体" w:cs="宋体" w:hint="eastAsia"/>
                <w:color w:val="auto"/>
                <w:spacing w:val="4"/>
                <w:sz w:val="23"/>
                <w:szCs w:val="23"/>
              </w:rPr>
              <w:t>；对合同条款中</w:t>
            </w:r>
            <w:r>
              <w:rPr>
                <w:rFonts w:ascii="宋体" w:eastAsia="宋体" w:hAnsi="宋体" w:cs="宋体" w:hint="eastAsia"/>
                <w:color w:val="auto"/>
                <w:spacing w:val="8"/>
                <w:sz w:val="23"/>
                <w:szCs w:val="23"/>
              </w:rPr>
              <w:t>的所有要求</w:t>
            </w:r>
            <w:r>
              <w:rPr>
                <w:rFonts w:ascii="宋体" w:eastAsia="宋体" w:hAnsi="宋体" w:cs="宋体" w:hint="eastAsia"/>
                <w:color w:val="auto"/>
                <w:spacing w:val="6"/>
                <w:sz w:val="23"/>
                <w:szCs w:val="23"/>
              </w:rPr>
              <w:t>，</w:t>
            </w:r>
            <w:r>
              <w:rPr>
                <w:rFonts w:ascii="宋体" w:eastAsia="宋体" w:hAnsi="宋体" w:cs="宋体" w:hint="eastAsia"/>
                <w:color w:val="auto"/>
                <w:spacing w:val="4"/>
                <w:sz w:val="23"/>
                <w:szCs w:val="23"/>
              </w:rPr>
              <w:t>除本表列明的偏离外，均视作供应商已对之理解和响应。)</w:t>
            </w:r>
          </w:p>
        </w:tc>
      </w:tr>
      <w:tr w:rsidR="00B42070" w14:paraId="1D0A061B" w14:textId="77777777">
        <w:trPr>
          <w:trHeight w:val="934"/>
        </w:trPr>
        <w:tc>
          <w:tcPr>
            <w:tcW w:w="1158" w:type="dxa"/>
          </w:tcPr>
          <w:p w14:paraId="3A030879" w14:textId="77777777" w:rsidR="00B42070" w:rsidRDefault="00B42070">
            <w:pPr>
              <w:rPr>
                <w:rFonts w:ascii="宋体" w:eastAsia="宋体" w:hAnsi="宋体" w:cs="宋体" w:hint="eastAsia"/>
                <w:color w:val="auto"/>
              </w:rPr>
            </w:pPr>
          </w:p>
        </w:tc>
        <w:tc>
          <w:tcPr>
            <w:tcW w:w="1771" w:type="dxa"/>
          </w:tcPr>
          <w:p w14:paraId="2168DF9A" w14:textId="77777777" w:rsidR="00B42070" w:rsidRDefault="00B42070">
            <w:pPr>
              <w:rPr>
                <w:rFonts w:ascii="宋体" w:eastAsia="宋体" w:hAnsi="宋体" w:cs="宋体" w:hint="eastAsia"/>
                <w:color w:val="auto"/>
              </w:rPr>
            </w:pPr>
          </w:p>
        </w:tc>
        <w:tc>
          <w:tcPr>
            <w:tcW w:w="1675" w:type="dxa"/>
          </w:tcPr>
          <w:p w14:paraId="4F56E206" w14:textId="77777777" w:rsidR="00B42070" w:rsidRDefault="00B42070">
            <w:pPr>
              <w:rPr>
                <w:rFonts w:ascii="宋体" w:eastAsia="宋体" w:hAnsi="宋体" w:cs="宋体" w:hint="eastAsia"/>
                <w:color w:val="auto"/>
              </w:rPr>
            </w:pPr>
          </w:p>
        </w:tc>
        <w:tc>
          <w:tcPr>
            <w:tcW w:w="1675" w:type="dxa"/>
          </w:tcPr>
          <w:p w14:paraId="5329DA2B" w14:textId="77777777" w:rsidR="00B42070" w:rsidRDefault="00B42070">
            <w:pPr>
              <w:rPr>
                <w:rFonts w:ascii="宋体" w:eastAsia="宋体" w:hAnsi="宋体" w:cs="宋体" w:hint="eastAsia"/>
                <w:color w:val="auto"/>
              </w:rPr>
            </w:pPr>
          </w:p>
        </w:tc>
        <w:tc>
          <w:tcPr>
            <w:tcW w:w="1876" w:type="dxa"/>
          </w:tcPr>
          <w:p w14:paraId="07A3833C" w14:textId="77777777" w:rsidR="00B42070" w:rsidRDefault="00B42070">
            <w:pPr>
              <w:rPr>
                <w:rFonts w:ascii="宋体" w:eastAsia="宋体" w:hAnsi="宋体" w:cs="宋体" w:hint="eastAsia"/>
                <w:color w:val="auto"/>
              </w:rPr>
            </w:pPr>
          </w:p>
        </w:tc>
        <w:tc>
          <w:tcPr>
            <w:tcW w:w="1138" w:type="dxa"/>
          </w:tcPr>
          <w:p w14:paraId="26EE3F95" w14:textId="77777777" w:rsidR="00B42070" w:rsidRDefault="00B42070">
            <w:pPr>
              <w:rPr>
                <w:rFonts w:ascii="宋体" w:eastAsia="宋体" w:hAnsi="宋体" w:cs="宋体" w:hint="eastAsia"/>
                <w:color w:val="auto"/>
              </w:rPr>
            </w:pPr>
          </w:p>
        </w:tc>
      </w:tr>
      <w:tr w:rsidR="00B42070" w14:paraId="0A91A033" w14:textId="77777777">
        <w:trPr>
          <w:trHeight w:val="934"/>
        </w:trPr>
        <w:tc>
          <w:tcPr>
            <w:tcW w:w="1158" w:type="dxa"/>
          </w:tcPr>
          <w:p w14:paraId="2498FE85" w14:textId="77777777" w:rsidR="00B42070" w:rsidRDefault="00B42070">
            <w:pPr>
              <w:rPr>
                <w:rFonts w:ascii="宋体" w:eastAsia="宋体" w:hAnsi="宋体" w:cs="宋体" w:hint="eastAsia"/>
                <w:color w:val="auto"/>
              </w:rPr>
            </w:pPr>
          </w:p>
        </w:tc>
        <w:tc>
          <w:tcPr>
            <w:tcW w:w="1771" w:type="dxa"/>
          </w:tcPr>
          <w:p w14:paraId="1C68FD73" w14:textId="77777777" w:rsidR="00B42070" w:rsidRDefault="00B42070">
            <w:pPr>
              <w:rPr>
                <w:rFonts w:ascii="宋体" w:eastAsia="宋体" w:hAnsi="宋体" w:cs="宋体" w:hint="eastAsia"/>
                <w:color w:val="auto"/>
              </w:rPr>
            </w:pPr>
          </w:p>
        </w:tc>
        <w:tc>
          <w:tcPr>
            <w:tcW w:w="1675" w:type="dxa"/>
          </w:tcPr>
          <w:p w14:paraId="02CFE30C" w14:textId="77777777" w:rsidR="00B42070" w:rsidRDefault="00B42070">
            <w:pPr>
              <w:rPr>
                <w:rFonts w:ascii="宋体" w:eastAsia="宋体" w:hAnsi="宋体" w:cs="宋体" w:hint="eastAsia"/>
                <w:color w:val="auto"/>
              </w:rPr>
            </w:pPr>
          </w:p>
        </w:tc>
        <w:tc>
          <w:tcPr>
            <w:tcW w:w="1675" w:type="dxa"/>
          </w:tcPr>
          <w:p w14:paraId="7C45F4A9" w14:textId="77777777" w:rsidR="00B42070" w:rsidRDefault="00B42070">
            <w:pPr>
              <w:rPr>
                <w:rFonts w:ascii="宋体" w:eastAsia="宋体" w:hAnsi="宋体" w:cs="宋体" w:hint="eastAsia"/>
                <w:color w:val="auto"/>
              </w:rPr>
            </w:pPr>
          </w:p>
        </w:tc>
        <w:tc>
          <w:tcPr>
            <w:tcW w:w="1876" w:type="dxa"/>
          </w:tcPr>
          <w:p w14:paraId="22C7E52B" w14:textId="77777777" w:rsidR="00B42070" w:rsidRDefault="00B42070">
            <w:pPr>
              <w:rPr>
                <w:rFonts w:ascii="宋体" w:eastAsia="宋体" w:hAnsi="宋体" w:cs="宋体" w:hint="eastAsia"/>
                <w:color w:val="auto"/>
              </w:rPr>
            </w:pPr>
          </w:p>
        </w:tc>
        <w:tc>
          <w:tcPr>
            <w:tcW w:w="1138" w:type="dxa"/>
          </w:tcPr>
          <w:p w14:paraId="69AF7112" w14:textId="77777777" w:rsidR="00B42070" w:rsidRDefault="00B42070">
            <w:pPr>
              <w:rPr>
                <w:rFonts w:ascii="宋体" w:eastAsia="宋体" w:hAnsi="宋体" w:cs="宋体" w:hint="eastAsia"/>
                <w:color w:val="auto"/>
              </w:rPr>
            </w:pPr>
          </w:p>
        </w:tc>
      </w:tr>
      <w:tr w:rsidR="00B42070" w14:paraId="6AD5FD25" w14:textId="77777777">
        <w:trPr>
          <w:trHeight w:val="934"/>
        </w:trPr>
        <w:tc>
          <w:tcPr>
            <w:tcW w:w="1158" w:type="dxa"/>
          </w:tcPr>
          <w:p w14:paraId="0FBB8425" w14:textId="77777777" w:rsidR="00B42070" w:rsidRDefault="00B42070">
            <w:pPr>
              <w:rPr>
                <w:rFonts w:ascii="宋体" w:eastAsia="宋体" w:hAnsi="宋体" w:cs="宋体" w:hint="eastAsia"/>
                <w:color w:val="auto"/>
              </w:rPr>
            </w:pPr>
          </w:p>
        </w:tc>
        <w:tc>
          <w:tcPr>
            <w:tcW w:w="1771" w:type="dxa"/>
          </w:tcPr>
          <w:p w14:paraId="27C93B16" w14:textId="77777777" w:rsidR="00B42070" w:rsidRDefault="00B42070">
            <w:pPr>
              <w:rPr>
                <w:rFonts w:ascii="宋体" w:eastAsia="宋体" w:hAnsi="宋体" w:cs="宋体" w:hint="eastAsia"/>
                <w:color w:val="auto"/>
              </w:rPr>
            </w:pPr>
          </w:p>
        </w:tc>
        <w:tc>
          <w:tcPr>
            <w:tcW w:w="1675" w:type="dxa"/>
          </w:tcPr>
          <w:p w14:paraId="6DEC84F2" w14:textId="77777777" w:rsidR="00B42070" w:rsidRDefault="00B42070">
            <w:pPr>
              <w:rPr>
                <w:rFonts w:ascii="宋体" w:eastAsia="宋体" w:hAnsi="宋体" w:cs="宋体" w:hint="eastAsia"/>
                <w:color w:val="auto"/>
              </w:rPr>
            </w:pPr>
          </w:p>
        </w:tc>
        <w:tc>
          <w:tcPr>
            <w:tcW w:w="1675" w:type="dxa"/>
          </w:tcPr>
          <w:p w14:paraId="25B51C78" w14:textId="77777777" w:rsidR="00B42070" w:rsidRDefault="00B42070">
            <w:pPr>
              <w:rPr>
                <w:rFonts w:ascii="宋体" w:eastAsia="宋体" w:hAnsi="宋体" w:cs="宋体" w:hint="eastAsia"/>
                <w:color w:val="auto"/>
              </w:rPr>
            </w:pPr>
          </w:p>
        </w:tc>
        <w:tc>
          <w:tcPr>
            <w:tcW w:w="1876" w:type="dxa"/>
          </w:tcPr>
          <w:p w14:paraId="3011F871" w14:textId="77777777" w:rsidR="00B42070" w:rsidRDefault="00B42070">
            <w:pPr>
              <w:rPr>
                <w:rFonts w:ascii="宋体" w:eastAsia="宋体" w:hAnsi="宋体" w:cs="宋体" w:hint="eastAsia"/>
                <w:color w:val="auto"/>
              </w:rPr>
            </w:pPr>
          </w:p>
        </w:tc>
        <w:tc>
          <w:tcPr>
            <w:tcW w:w="1138" w:type="dxa"/>
          </w:tcPr>
          <w:p w14:paraId="3C74E084" w14:textId="77777777" w:rsidR="00B42070" w:rsidRDefault="00B42070">
            <w:pPr>
              <w:rPr>
                <w:rFonts w:ascii="宋体" w:eastAsia="宋体" w:hAnsi="宋体" w:cs="宋体" w:hint="eastAsia"/>
                <w:color w:val="auto"/>
              </w:rPr>
            </w:pPr>
          </w:p>
        </w:tc>
      </w:tr>
      <w:tr w:rsidR="00B42070" w14:paraId="62C016D3" w14:textId="77777777">
        <w:trPr>
          <w:trHeight w:val="939"/>
        </w:trPr>
        <w:tc>
          <w:tcPr>
            <w:tcW w:w="1158" w:type="dxa"/>
          </w:tcPr>
          <w:p w14:paraId="2E5D6270" w14:textId="77777777" w:rsidR="00B42070" w:rsidRDefault="00B42070">
            <w:pPr>
              <w:rPr>
                <w:rFonts w:ascii="宋体" w:eastAsia="宋体" w:hAnsi="宋体" w:cs="宋体" w:hint="eastAsia"/>
                <w:color w:val="auto"/>
              </w:rPr>
            </w:pPr>
          </w:p>
        </w:tc>
        <w:tc>
          <w:tcPr>
            <w:tcW w:w="1771" w:type="dxa"/>
          </w:tcPr>
          <w:p w14:paraId="4F962F0A" w14:textId="77777777" w:rsidR="00B42070" w:rsidRDefault="00B42070">
            <w:pPr>
              <w:rPr>
                <w:rFonts w:ascii="宋体" w:eastAsia="宋体" w:hAnsi="宋体" w:cs="宋体" w:hint="eastAsia"/>
                <w:color w:val="auto"/>
              </w:rPr>
            </w:pPr>
          </w:p>
        </w:tc>
        <w:tc>
          <w:tcPr>
            <w:tcW w:w="1675" w:type="dxa"/>
          </w:tcPr>
          <w:p w14:paraId="4F976FFE" w14:textId="77777777" w:rsidR="00B42070" w:rsidRDefault="00B42070">
            <w:pPr>
              <w:rPr>
                <w:rFonts w:ascii="宋体" w:eastAsia="宋体" w:hAnsi="宋体" w:cs="宋体" w:hint="eastAsia"/>
                <w:color w:val="auto"/>
              </w:rPr>
            </w:pPr>
          </w:p>
        </w:tc>
        <w:tc>
          <w:tcPr>
            <w:tcW w:w="1675" w:type="dxa"/>
          </w:tcPr>
          <w:p w14:paraId="7FB0498C" w14:textId="77777777" w:rsidR="00B42070" w:rsidRDefault="00B42070">
            <w:pPr>
              <w:rPr>
                <w:rFonts w:ascii="宋体" w:eastAsia="宋体" w:hAnsi="宋体" w:cs="宋体" w:hint="eastAsia"/>
                <w:color w:val="auto"/>
              </w:rPr>
            </w:pPr>
          </w:p>
        </w:tc>
        <w:tc>
          <w:tcPr>
            <w:tcW w:w="1876" w:type="dxa"/>
          </w:tcPr>
          <w:p w14:paraId="29027DBE" w14:textId="77777777" w:rsidR="00B42070" w:rsidRDefault="00B42070">
            <w:pPr>
              <w:rPr>
                <w:rFonts w:ascii="宋体" w:eastAsia="宋体" w:hAnsi="宋体" w:cs="宋体" w:hint="eastAsia"/>
                <w:color w:val="auto"/>
              </w:rPr>
            </w:pPr>
          </w:p>
        </w:tc>
        <w:tc>
          <w:tcPr>
            <w:tcW w:w="1138" w:type="dxa"/>
          </w:tcPr>
          <w:p w14:paraId="5F9E9B7E" w14:textId="77777777" w:rsidR="00B42070" w:rsidRDefault="00B42070">
            <w:pPr>
              <w:rPr>
                <w:rFonts w:ascii="宋体" w:eastAsia="宋体" w:hAnsi="宋体" w:cs="宋体" w:hint="eastAsia"/>
                <w:color w:val="auto"/>
              </w:rPr>
            </w:pPr>
          </w:p>
        </w:tc>
      </w:tr>
    </w:tbl>
    <w:p w14:paraId="7E3885A0" w14:textId="77777777" w:rsidR="00B42070" w:rsidRDefault="00000000">
      <w:pPr>
        <w:spacing w:before="314" w:line="220" w:lineRule="auto"/>
        <w:ind w:left="122"/>
        <w:rPr>
          <w:rFonts w:ascii="宋体" w:eastAsia="宋体" w:hAnsi="宋体" w:cs="宋体" w:hint="eastAsia"/>
          <w:color w:val="auto"/>
          <w:sz w:val="24"/>
          <w:szCs w:val="24"/>
        </w:rPr>
      </w:pPr>
      <w:r>
        <w:rPr>
          <w:rFonts w:ascii="宋体" w:eastAsia="宋体" w:hAnsi="宋体" w:cs="宋体" w:hint="eastAsia"/>
          <w:color w:val="auto"/>
          <w:spacing w:val="5"/>
          <w:sz w:val="24"/>
          <w:szCs w:val="24"/>
        </w:rPr>
        <w:t>注：★对合同条款中的所有要求，均不得有偏离，否则将导致投标无效。</w:t>
      </w:r>
    </w:p>
    <w:p w14:paraId="596B3752" w14:textId="77777777" w:rsidR="00B42070" w:rsidRDefault="00B42070">
      <w:pPr>
        <w:spacing w:line="276" w:lineRule="auto"/>
        <w:rPr>
          <w:rFonts w:ascii="宋体" w:eastAsia="宋体" w:hAnsi="宋体" w:cs="宋体" w:hint="eastAsia"/>
          <w:color w:val="auto"/>
        </w:rPr>
      </w:pPr>
    </w:p>
    <w:p w14:paraId="013629B9" w14:textId="77777777" w:rsidR="00B42070" w:rsidRDefault="00B42070">
      <w:pPr>
        <w:spacing w:line="277" w:lineRule="auto"/>
        <w:rPr>
          <w:rFonts w:ascii="宋体" w:eastAsia="宋体" w:hAnsi="宋体" w:cs="宋体" w:hint="eastAsia"/>
          <w:color w:val="auto"/>
        </w:rPr>
      </w:pPr>
    </w:p>
    <w:p w14:paraId="15EB4506" w14:textId="77777777" w:rsidR="00B42070" w:rsidRDefault="00B42070">
      <w:pPr>
        <w:spacing w:line="277" w:lineRule="auto"/>
        <w:rPr>
          <w:rFonts w:ascii="宋体" w:eastAsia="宋体" w:hAnsi="宋体" w:cs="宋体" w:hint="eastAsia"/>
          <w:color w:val="auto"/>
        </w:rPr>
      </w:pPr>
    </w:p>
    <w:p w14:paraId="7DC3AE1A" w14:textId="77777777" w:rsidR="00B42070" w:rsidRDefault="00000000">
      <w:pPr>
        <w:spacing w:before="79" w:line="492" w:lineRule="exact"/>
        <w:ind w:left="125"/>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称(加盖公章)：____________</w:t>
      </w:r>
    </w:p>
    <w:p w14:paraId="56FB0641" w14:textId="77777777" w:rsidR="00B42070" w:rsidRDefault="00000000">
      <w:pPr>
        <w:spacing w:before="1" w:line="218"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772BD5EF" w14:textId="77777777" w:rsidR="00B42070" w:rsidRDefault="00B42070">
      <w:pPr>
        <w:rPr>
          <w:rFonts w:ascii="宋体" w:eastAsia="宋体" w:hAnsi="宋体" w:cs="宋体" w:hint="eastAsia"/>
          <w:color w:val="auto"/>
        </w:rPr>
        <w:sectPr w:rsidR="00B42070">
          <w:footerReference w:type="default" r:id="rId40"/>
          <w:pgSz w:w="11907" w:h="16840"/>
          <w:pgMar w:top="1440" w:right="1080" w:bottom="1440" w:left="1080" w:header="878" w:footer="886" w:gutter="0"/>
          <w:cols w:space="720"/>
        </w:sectPr>
      </w:pPr>
    </w:p>
    <w:p w14:paraId="67BB285C" w14:textId="77777777" w:rsidR="00B42070" w:rsidRDefault="00B42070">
      <w:pPr>
        <w:spacing w:line="256" w:lineRule="auto"/>
        <w:rPr>
          <w:rFonts w:ascii="宋体" w:eastAsia="宋体" w:hAnsi="宋体" w:cs="宋体" w:hint="eastAsia"/>
          <w:color w:val="auto"/>
        </w:rPr>
      </w:pPr>
    </w:p>
    <w:p w14:paraId="1208390D" w14:textId="77777777" w:rsidR="00B42070" w:rsidRDefault="00000000">
      <w:pPr>
        <w:spacing w:before="78" w:line="219" w:lineRule="auto"/>
        <w:ind w:left="312"/>
        <w:rPr>
          <w:rFonts w:ascii="宋体" w:eastAsia="宋体" w:hAnsi="宋体" w:cs="宋体" w:hint="eastAsia"/>
          <w:color w:val="auto"/>
          <w:sz w:val="24"/>
          <w:szCs w:val="24"/>
        </w:rPr>
      </w:pPr>
      <w:r>
        <w:rPr>
          <w:rFonts w:ascii="宋体" w:eastAsia="宋体" w:hAnsi="宋体" w:cs="宋体" w:hint="eastAsia"/>
          <w:color w:val="auto"/>
          <w:spacing w:val="12"/>
          <w:sz w:val="24"/>
          <w:szCs w:val="24"/>
        </w:rPr>
        <w:t>6</w:t>
      </w:r>
      <w:r>
        <w:rPr>
          <w:rFonts w:ascii="宋体" w:eastAsia="宋体" w:hAnsi="宋体" w:cs="宋体" w:hint="eastAsia"/>
          <w:color w:val="auto"/>
          <w:spacing w:val="6"/>
          <w:sz w:val="24"/>
          <w:szCs w:val="24"/>
        </w:rPr>
        <w:t xml:space="preserve">   采购需求偏离表(实质性格式)</w:t>
      </w:r>
    </w:p>
    <w:p w14:paraId="60816337" w14:textId="77777777" w:rsidR="00B42070" w:rsidRDefault="00000000">
      <w:pPr>
        <w:spacing w:before="198" w:line="219" w:lineRule="auto"/>
        <w:ind w:left="3579"/>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求偏离表</w:t>
      </w:r>
    </w:p>
    <w:p w14:paraId="5EC8175C" w14:textId="77777777" w:rsidR="00B42070" w:rsidRDefault="00000000">
      <w:pPr>
        <w:spacing w:before="166" w:line="407" w:lineRule="exact"/>
        <w:ind w:left="668"/>
        <w:rPr>
          <w:rFonts w:ascii="宋体" w:eastAsia="宋体" w:hAnsi="宋体" w:cs="宋体" w:hint="eastAsia"/>
          <w:color w:val="auto"/>
          <w:sz w:val="24"/>
          <w:szCs w:val="24"/>
        </w:rPr>
      </w:pPr>
      <w:r>
        <w:rPr>
          <w:rFonts w:ascii="宋体" w:eastAsia="宋体" w:hAnsi="宋体" w:cs="宋体" w:hint="eastAsia"/>
          <w:color w:val="auto"/>
          <w:spacing w:val="-22"/>
          <w:position w:val="5"/>
          <w:sz w:val="24"/>
          <w:szCs w:val="24"/>
        </w:rPr>
        <w:t>项目编号</w:t>
      </w:r>
      <w:r>
        <w:rPr>
          <w:rFonts w:ascii="宋体" w:eastAsia="宋体" w:hAnsi="宋体" w:cs="宋体" w:hint="eastAsia"/>
          <w:color w:val="auto"/>
          <w:spacing w:val="-12"/>
          <w:position w:val="5"/>
          <w:sz w:val="24"/>
          <w:szCs w:val="24"/>
        </w:rPr>
        <w:t>/</w:t>
      </w:r>
      <w:r>
        <w:rPr>
          <w:rFonts w:ascii="宋体" w:eastAsia="宋体" w:hAnsi="宋体" w:cs="宋体" w:hint="eastAsia"/>
          <w:color w:val="auto"/>
          <w:spacing w:val="-11"/>
          <w:position w:val="5"/>
          <w:sz w:val="24"/>
          <w:szCs w:val="24"/>
        </w:rPr>
        <w:t>包号： _____________________         项目名称： ____________</w:t>
      </w:r>
    </w:p>
    <w:p w14:paraId="3D351138" w14:textId="77777777" w:rsidR="00B42070" w:rsidRDefault="00B42070">
      <w:pPr>
        <w:spacing w:line="114" w:lineRule="exact"/>
        <w:rPr>
          <w:rFonts w:ascii="宋体" w:eastAsia="宋体" w:hAnsi="宋体" w:cs="宋体" w:hint="eastAsia"/>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B42070" w14:paraId="4DCDEEF0" w14:textId="77777777">
        <w:trPr>
          <w:trHeight w:val="1063"/>
        </w:trPr>
        <w:tc>
          <w:tcPr>
            <w:tcW w:w="779" w:type="dxa"/>
          </w:tcPr>
          <w:p w14:paraId="37E2614B" w14:textId="77777777" w:rsidR="00B42070" w:rsidRDefault="00B42070">
            <w:pPr>
              <w:spacing w:line="330" w:lineRule="auto"/>
              <w:rPr>
                <w:rFonts w:ascii="宋体" w:eastAsia="宋体" w:hAnsi="宋体" w:cs="宋体" w:hint="eastAsia"/>
                <w:color w:val="auto"/>
              </w:rPr>
            </w:pPr>
          </w:p>
          <w:p w14:paraId="02BB4CD2" w14:textId="77777777" w:rsidR="00B42070" w:rsidRDefault="00000000">
            <w:pPr>
              <w:spacing w:before="78" w:line="222" w:lineRule="auto"/>
              <w:ind w:left="15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481" w:type="dxa"/>
          </w:tcPr>
          <w:p w14:paraId="667ECE35" w14:textId="77777777" w:rsidR="00B42070" w:rsidRDefault="00000000">
            <w:pPr>
              <w:spacing w:before="257" w:line="193" w:lineRule="auto"/>
              <w:ind w:left="148"/>
              <w:rPr>
                <w:rFonts w:ascii="宋体" w:eastAsia="宋体" w:hAnsi="宋体" w:cs="宋体" w:hint="eastAsia"/>
                <w:color w:val="auto"/>
                <w:sz w:val="22"/>
                <w:szCs w:val="22"/>
              </w:rPr>
            </w:pPr>
            <w:r>
              <w:rPr>
                <w:rFonts w:ascii="宋体" w:eastAsia="宋体" w:hAnsi="宋体" w:cs="宋体" w:hint="eastAsia"/>
                <w:color w:val="auto"/>
                <w:spacing w:val="18"/>
                <w:sz w:val="22"/>
                <w:szCs w:val="22"/>
              </w:rPr>
              <w:t>招标文件</w:t>
            </w:r>
            <w:r>
              <w:rPr>
                <w:rFonts w:ascii="宋体" w:eastAsia="宋体" w:hAnsi="宋体" w:cs="宋体" w:hint="eastAsia"/>
                <w:color w:val="auto"/>
                <w:spacing w:val="17"/>
                <w:sz w:val="22"/>
                <w:szCs w:val="22"/>
              </w:rPr>
              <w:t>条</w:t>
            </w:r>
          </w:p>
          <w:p w14:paraId="29B9B0C2" w14:textId="77777777" w:rsidR="00B42070" w:rsidRDefault="00000000">
            <w:pPr>
              <w:spacing w:line="396" w:lineRule="exact"/>
              <w:ind w:left="219"/>
              <w:rPr>
                <w:rFonts w:ascii="宋体" w:eastAsia="宋体" w:hAnsi="宋体" w:cs="宋体" w:hint="eastAsia"/>
                <w:color w:val="auto"/>
                <w:sz w:val="23"/>
                <w:szCs w:val="23"/>
              </w:rPr>
            </w:pPr>
            <w:r>
              <w:rPr>
                <w:rFonts w:ascii="宋体" w:eastAsia="宋体" w:hAnsi="宋体" w:cs="宋体" w:hint="eastAsia"/>
                <w:color w:val="auto"/>
                <w:spacing w:val="5"/>
                <w:position w:val="5"/>
                <w:sz w:val="23"/>
                <w:szCs w:val="23"/>
              </w:rPr>
              <w:t>目</w:t>
            </w:r>
            <w:r>
              <w:rPr>
                <w:rFonts w:ascii="宋体" w:eastAsia="宋体" w:hAnsi="宋体" w:cs="宋体" w:hint="eastAsia"/>
                <w:color w:val="auto"/>
                <w:spacing w:val="3"/>
                <w:position w:val="5"/>
                <w:sz w:val="23"/>
                <w:szCs w:val="23"/>
              </w:rPr>
              <w:t>号(页码)</w:t>
            </w:r>
          </w:p>
        </w:tc>
        <w:tc>
          <w:tcPr>
            <w:tcW w:w="2383" w:type="dxa"/>
          </w:tcPr>
          <w:p w14:paraId="53BEC35D" w14:textId="77777777" w:rsidR="00B42070" w:rsidRDefault="00B42070">
            <w:pPr>
              <w:spacing w:line="330" w:lineRule="auto"/>
              <w:rPr>
                <w:rFonts w:ascii="宋体" w:eastAsia="宋体" w:hAnsi="宋体" w:cs="宋体" w:hint="eastAsia"/>
                <w:color w:val="auto"/>
              </w:rPr>
            </w:pPr>
          </w:p>
          <w:p w14:paraId="5859AC29" w14:textId="77777777" w:rsidR="00B42070" w:rsidRDefault="00000000">
            <w:pPr>
              <w:spacing w:before="78" w:line="220" w:lineRule="auto"/>
              <w:ind w:left="479"/>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2125" w:type="dxa"/>
          </w:tcPr>
          <w:p w14:paraId="032E97E2" w14:textId="77777777" w:rsidR="00B42070" w:rsidRDefault="00B42070">
            <w:pPr>
              <w:spacing w:line="330" w:lineRule="auto"/>
              <w:rPr>
                <w:rFonts w:ascii="宋体" w:eastAsia="宋体" w:hAnsi="宋体" w:cs="宋体" w:hint="eastAsia"/>
                <w:color w:val="auto"/>
              </w:rPr>
            </w:pPr>
          </w:p>
          <w:p w14:paraId="2D857DAA" w14:textId="77777777" w:rsidR="00B42070" w:rsidRDefault="00000000">
            <w:pPr>
              <w:spacing w:before="78" w:line="220" w:lineRule="auto"/>
              <w:ind w:left="35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投标响应内</w:t>
            </w:r>
            <w:r>
              <w:rPr>
                <w:rFonts w:ascii="宋体" w:eastAsia="宋体" w:hAnsi="宋体" w:cs="宋体" w:hint="eastAsia"/>
                <w:color w:val="auto"/>
                <w:spacing w:val="-1"/>
                <w:sz w:val="24"/>
                <w:szCs w:val="24"/>
              </w:rPr>
              <w:t>容</w:t>
            </w:r>
          </w:p>
        </w:tc>
        <w:tc>
          <w:tcPr>
            <w:tcW w:w="1874" w:type="dxa"/>
          </w:tcPr>
          <w:p w14:paraId="75329DF3" w14:textId="77777777" w:rsidR="00B42070" w:rsidRDefault="00B42070">
            <w:pPr>
              <w:spacing w:line="330" w:lineRule="auto"/>
              <w:rPr>
                <w:rFonts w:ascii="宋体" w:eastAsia="宋体" w:hAnsi="宋体" w:cs="宋体" w:hint="eastAsia"/>
                <w:color w:val="auto"/>
              </w:rPr>
            </w:pPr>
          </w:p>
          <w:p w14:paraId="31E27727" w14:textId="77777777" w:rsidR="00B42070" w:rsidRDefault="00000000">
            <w:pPr>
              <w:spacing w:before="78" w:line="22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014" w:type="dxa"/>
          </w:tcPr>
          <w:p w14:paraId="5801E104" w14:textId="77777777" w:rsidR="00B42070" w:rsidRDefault="00B42070">
            <w:pPr>
              <w:spacing w:line="330" w:lineRule="auto"/>
              <w:rPr>
                <w:rFonts w:ascii="宋体" w:eastAsia="宋体" w:hAnsi="宋体" w:cs="宋体" w:hint="eastAsia"/>
                <w:color w:val="auto"/>
              </w:rPr>
            </w:pPr>
          </w:p>
          <w:p w14:paraId="5B224C17" w14:textId="77777777" w:rsidR="00B42070" w:rsidRDefault="00000000">
            <w:pPr>
              <w:spacing w:before="78" w:line="220" w:lineRule="auto"/>
              <w:ind w:left="27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B42070" w14:paraId="4EEB9A29" w14:textId="77777777">
        <w:trPr>
          <w:trHeight w:val="934"/>
        </w:trPr>
        <w:tc>
          <w:tcPr>
            <w:tcW w:w="779" w:type="dxa"/>
          </w:tcPr>
          <w:p w14:paraId="70544C32" w14:textId="77777777" w:rsidR="00B42070" w:rsidRDefault="00B42070">
            <w:pPr>
              <w:rPr>
                <w:rFonts w:ascii="宋体" w:eastAsia="宋体" w:hAnsi="宋体" w:cs="宋体" w:hint="eastAsia"/>
                <w:color w:val="auto"/>
              </w:rPr>
            </w:pPr>
          </w:p>
        </w:tc>
        <w:tc>
          <w:tcPr>
            <w:tcW w:w="1481" w:type="dxa"/>
          </w:tcPr>
          <w:p w14:paraId="6CFC004A" w14:textId="77777777" w:rsidR="00B42070" w:rsidRDefault="00B42070">
            <w:pPr>
              <w:rPr>
                <w:rFonts w:ascii="宋体" w:eastAsia="宋体" w:hAnsi="宋体" w:cs="宋体" w:hint="eastAsia"/>
                <w:color w:val="auto"/>
              </w:rPr>
            </w:pPr>
          </w:p>
        </w:tc>
        <w:tc>
          <w:tcPr>
            <w:tcW w:w="2383" w:type="dxa"/>
          </w:tcPr>
          <w:p w14:paraId="1AA406E7" w14:textId="77777777" w:rsidR="00B42070" w:rsidRDefault="00B42070">
            <w:pPr>
              <w:rPr>
                <w:rFonts w:ascii="宋体" w:eastAsia="宋体" w:hAnsi="宋体" w:cs="宋体" w:hint="eastAsia"/>
                <w:color w:val="auto"/>
              </w:rPr>
            </w:pPr>
          </w:p>
        </w:tc>
        <w:tc>
          <w:tcPr>
            <w:tcW w:w="2125" w:type="dxa"/>
          </w:tcPr>
          <w:p w14:paraId="21A994AD" w14:textId="77777777" w:rsidR="00B42070" w:rsidRDefault="00B42070">
            <w:pPr>
              <w:rPr>
                <w:rFonts w:ascii="宋体" w:eastAsia="宋体" w:hAnsi="宋体" w:cs="宋体" w:hint="eastAsia"/>
                <w:color w:val="auto"/>
              </w:rPr>
            </w:pPr>
          </w:p>
        </w:tc>
        <w:tc>
          <w:tcPr>
            <w:tcW w:w="1874" w:type="dxa"/>
          </w:tcPr>
          <w:p w14:paraId="01B972A4" w14:textId="77777777" w:rsidR="00B42070" w:rsidRDefault="00B42070">
            <w:pPr>
              <w:rPr>
                <w:rFonts w:ascii="宋体" w:eastAsia="宋体" w:hAnsi="宋体" w:cs="宋体" w:hint="eastAsia"/>
                <w:color w:val="auto"/>
              </w:rPr>
            </w:pPr>
          </w:p>
        </w:tc>
        <w:tc>
          <w:tcPr>
            <w:tcW w:w="1014" w:type="dxa"/>
          </w:tcPr>
          <w:p w14:paraId="426F9D20" w14:textId="77777777" w:rsidR="00B42070" w:rsidRDefault="00B42070">
            <w:pPr>
              <w:rPr>
                <w:rFonts w:ascii="宋体" w:eastAsia="宋体" w:hAnsi="宋体" w:cs="宋体" w:hint="eastAsia"/>
                <w:color w:val="auto"/>
              </w:rPr>
            </w:pPr>
          </w:p>
        </w:tc>
      </w:tr>
      <w:tr w:rsidR="00B42070" w14:paraId="7CE6976C" w14:textId="77777777">
        <w:trPr>
          <w:trHeight w:val="934"/>
        </w:trPr>
        <w:tc>
          <w:tcPr>
            <w:tcW w:w="779" w:type="dxa"/>
          </w:tcPr>
          <w:p w14:paraId="3F85F6F4" w14:textId="77777777" w:rsidR="00B42070" w:rsidRDefault="00B42070">
            <w:pPr>
              <w:rPr>
                <w:rFonts w:ascii="宋体" w:eastAsia="宋体" w:hAnsi="宋体" w:cs="宋体" w:hint="eastAsia"/>
                <w:color w:val="auto"/>
              </w:rPr>
            </w:pPr>
          </w:p>
        </w:tc>
        <w:tc>
          <w:tcPr>
            <w:tcW w:w="1481" w:type="dxa"/>
          </w:tcPr>
          <w:p w14:paraId="115FC33D" w14:textId="77777777" w:rsidR="00B42070" w:rsidRDefault="00B42070">
            <w:pPr>
              <w:rPr>
                <w:rFonts w:ascii="宋体" w:eastAsia="宋体" w:hAnsi="宋体" w:cs="宋体" w:hint="eastAsia"/>
                <w:color w:val="auto"/>
              </w:rPr>
            </w:pPr>
          </w:p>
        </w:tc>
        <w:tc>
          <w:tcPr>
            <w:tcW w:w="2383" w:type="dxa"/>
          </w:tcPr>
          <w:p w14:paraId="21D1B169" w14:textId="77777777" w:rsidR="00B42070" w:rsidRDefault="00B42070">
            <w:pPr>
              <w:rPr>
                <w:rFonts w:ascii="宋体" w:eastAsia="宋体" w:hAnsi="宋体" w:cs="宋体" w:hint="eastAsia"/>
                <w:color w:val="auto"/>
              </w:rPr>
            </w:pPr>
          </w:p>
        </w:tc>
        <w:tc>
          <w:tcPr>
            <w:tcW w:w="2125" w:type="dxa"/>
          </w:tcPr>
          <w:p w14:paraId="048FD01B" w14:textId="77777777" w:rsidR="00B42070" w:rsidRDefault="00B42070">
            <w:pPr>
              <w:rPr>
                <w:rFonts w:ascii="宋体" w:eastAsia="宋体" w:hAnsi="宋体" w:cs="宋体" w:hint="eastAsia"/>
                <w:color w:val="auto"/>
              </w:rPr>
            </w:pPr>
          </w:p>
        </w:tc>
        <w:tc>
          <w:tcPr>
            <w:tcW w:w="1874" w:type="dxa"/>
          </w:tcPr>
          <w:p w14:paraId="1C2F4FD0" w14:textId="77777777" w:rsidR="00B42070" w:rsidRDefault="00B42070">
            <w:pPr>
              <w:rPr>
                <w:rFonts w:ascii="宋体" w:eastAsia="宋体" w:hAnsi="宋体" w:cs="宋体" w:hint="eastAsia"/>
                <w:color w:val="auto"/>
              </w:rPr>
            </w:pPr>
          </w:p>
        </w:tc>
        <w:tc>
          <w:tcPr>
            <w:tcW w:w="1014" w:type="dxa"/>
          </w:tcPr>
          <w:p w14:paraId="5E159449" w14:textId="77777777" w:rsidR="00B42070" w:rsidRDefault="00B42070">
            <w:pPr>
              <w:rPr>
                <w:rFonts w:ascii="宋体" w:eastAsia="宋体" w:hAnsi="宋体" w:cs="宋体" w:hint="eastAsia"/>
                <w:color w:val="auto"/>
              </w:rPr>
            </w:pPr>
          </w:p>
        </w:tc>
      </w:tr>
      <w:tr w:rsidR="00B42070" w14:paraId="6B973D8D" w14:textId="77777777">
        <w:trPr>
          <w:trHeight w:val="934"/>
        </w:trPr>
        <w:tc>
          <w:tcPr>
            <w:tcW w:w="779" w:type="dxa"/>
          </w:tcPr>
          <w:p w14:paraId="354C0172" w14:textId="77777777" w:rsidR="00B42070" w:rsidRDefault="00B42070">
            <w:pPr>
              <w:rPr>
                <w:rFonts w:ascii="宋体" w:eastAsia="宋体" w:hAnsi="宋体" w:cs="宋体" w:hint="eastAsia"/>
                <w:color w:val="auto"/>
              </w:rPr>
            </w:pPr>
          </w:p>
        </w:tc>
        <w:tc>
          <w:tcPr>
            <w:tcW w:w="1481" w:type="dxa"/>
          </w:tcPr>
          <w:p w14:paraId="3FE04BF4" w14:textId="77777777" w:rsidR="00B42070" w:rsidRDefault="00B42070">
            <w:pPr>
              <w:rPr>
                <w:rFonts w:ascii="宋体" w:eastAsia="宋体" w:hAnsi="宋体" w:cs="宋体" w:hint="eastAsia"/>
                <w:color w:val="auto"/>
              </w:rPr>
            </w:pPr>
          </w:p>
        </w:tc>
        <w:tc>
          <w:tcPr>
            <w:tcW w:w="2383" w:type="dxa"/>
          </w:tcPr>
          <w:p w14:paraId="1ACEABCE" w14:textId="77777777" w:rsidR="00B42070" w:rsidRDefault="00B42070">
            <w:pPr>
              <w:rPr>
                <w:rFonts w:ascii="宋体" w:eastAsia="宋体" w:hAnsi="宋体" w:cs="宋体" w:hint="eastAsia"/>
                <w:color w:val="auto"/>
              </w:rPr>
            </w:pPr>
          </w:p>
        </w:tc>
        <w:tc>
          <w:tcPr>
            <w:tcW w:w="2125" w:type="dxa"/>
          </w:tcPr>
          <w:p w14:paraId="05A1C15A" w14:textId="77777777" w:rsidR="00B42070" w:rsidRDefault="00B42070">
            <w:pPr>
              <w:rPr>
                <w:rFonts w:ascii="宋体" w:eastAsia="宋体" w:hAnsi="宋体" w:cs="宋体" w:hint="eastAsia"/>
                <w:color w:val="auto"/>
              </w:rPr>
            </w:pPr>
          </w:p>
        </w:tc>
        <w:tc>
          <w:tcPr>
            <w:tcW w:w="1874" w:type="dxa"/>
          </w:tcPr>
          <w:p w14:paraId="2983400F" w14:textId="77777777" w:rsidR="00B42070" w:rsidRDefault="00B42070">
            <w:pPr>
              <w:rPr>
                <w:rFonts w:ascii="宋体" w:eastAsia="宋体" w:hAnsi="宋体" w:cs="宋体" w:hint="eastAsia"/>
                <w:color w:val="auto"/>
              </w:rPr>
            </w:pPr>
          </w:p>
        </w:tc>
        <w:tc>
          <w:tcPr>
            <w:tcW w:w="1014" w:type="dxa"/>
          </w:tcPr>
          <w:p w14:paraId="2B3D594A" w14:textId="77777777" w:rsidR="00B42070" w:rsidRDefault="00B42070">
            <w:pPr>
              <w:rPr>
                <w:rFonts w:ascii="宋体" w:eastAsia="宋体" w:hAnsi="宋体" w:cs="宋体" w:hint="eastAsia"/>
                <w:color w:val="auto"/>
              </w:rPr>
            </w:pPr>
          </w:p>
        </w:tc>
      </w:tr>
      <w:tr w:rsidR="00B42070" w14:paraId="2C169EDF" w14:textId="77777777">
        <w:trPr>
          <w:trHeight w:val="934"/>
        </w:trPr>
        <w:tc>
          <w:tcPr>
            <w:tcW w:w="779" w:type="dxa"/>
          </w:tcPr>
          <w:p w14:paraId="242149FA" w14:textId="77777777" w:rsidR="00B42070" w:rsidRDefault="00B42070">
            <w:pPr>
              <w:rPr>
                <w:rFonts w:ascii="宋体" w:eastAsia="宋体" w:hAnsi="宋体" w:cs="宋体" w:hint="eastAsia"/>
                <w:color w:val="auto"/>
              </w:rPr>
            </w:pPr>
          </w:p>
        </w:tc>
        <w:tc>
          <w:tcPr>
            <w:tcW w:w="1481" w:type="dxa"/>
          </w:tcPr>
          <w:p w14:paraId="2C1FCA1F" w14:textId="77777777" w:rsidR="00B42070" w:rsidRDefault="00B42070">
            <w:pPr>
              <w:rPr>
                <w:rFonts w:ascii="宋体" w:eastAsia="宋体" w:hAnsi="宋体" w:cs="宋体" w:hint="eastAsia"/>
                <w:color w:val="auto"/>
              </w:rPr>
            </w:pPr>
          </w:p>
        </w:tc>
        <w:tc>
          <w:tcPr>
            <w:tcW w:w="2383" w:type="dxa"/>
          </w:tcPr>
          <w:p w14:paraId="5A99D9FB" w14:textId="77777777" w:rsidR="00B42070" w:rsidRDefault="00B42070">
            <w:pPr>
              <w:rPr>
                <w:rFonts w:ascii="宋体" w:eastAsia="宋体" w:hAnsi="宋体" w:cs="宋体" w:hint="eastAsia"/>
                <w:color w:val="auto"/>
              </w:rPr>
            </w:pPr>
          </w:p>
        </w:tc>
        <w:tc>
          <w:tcPr>
            <w:tcW w:w="2125" w:type="dxa"/>
          </w:tcPr>
          <w:p w14:paraId="5B4C6067" w14:textId="77777777" w:rsidR="00B42070" w:rsidRDefault="00B42070">
            <w:pPr>
              <w:rPr>
                <w:rFonts w:ascii="宋体" w:eastAsia="宋体" w:hAnsi="宋体" w:cs="宋体" w:hint="eastAsia"/>
                <w:color w:val="auto"/>
              </w:rPr>
            </w:pPr>
          </w:p>
        </w:tc>
        <w:tc>
          <w:tcPr>
            <w:tcW w:w="1874" w:type="dxa"/>
          </w:tcPr>
          <w:p w14:paraId="1C1B30AD" w14:textId="77777777" w:rsidR="00B42070" w:rsidRDefault="00B42070">
            <w:pPr>
              <w:rPr>
                <w:rFonts w:ascii="宋体" w:eastAsia="宋体" w:hAnsi="宋体" w:cs="宋体" w:hint="eastAsia"/>
                <w:color w:val="auto"/>
              </w:rPr>
            </w:pPr>
          </w:p>
        </w:tc>
        <w:tc>
          <w:tcPr>
            <w:tcW w:w="1014" w:type="dxa"/>
          </w:tcPr>
          <w:p w14:paraId="5A272DD8" w14:textId="77777777" w:rsidR="00B42070" w:rsidRDefault="00B42070">
            <w:pPr>
              <w:rPr>
                <w:rFonts w:ascii="宋体" w:eastAsia="宋体" w:hAnsi="宋体" w:cs="宋体" w:hint="eastAsia"/>
                <w:color w:val="auto"/>
              </w:rPr>
            </w:pPr>
          </w:p>
        </w:tc>
      </w:tr>
      <w:tr w:rsidR="00B42070" w14:paraId="5C786BB4" w14:textId="77777777">
        <w:trPr>
          <w:trHeight w:val="934"/>
        </w:trPr>
        <w:tc>
          <w:tcPr>
            <w:tcW w:w="779" w:type="dxa"/>
          </w:tcPr>
          <w:p w14:paraId="7AD99DF6" w14:textId="77777777" w:rsidR="00B42070" w:rsidRDefault="00B42070">
            <w:pPr>
              <w:rPr>
                <w:rFonts w:ascii="宋体" w:eastAsia="宋体" w:hAnsi="宋体" w:cs="宋体" w:hint="eastAsia"/>
                <w:color w:val="auto"/>
              </w:rPr>
            </w:pPr>
          </w:p>
        </w:tc>
        <w:tc>
          <w:tcPr>
            <w:tcW w:w="1481" w:type="dxa"/>
          </w:tcPr>
          <w:p w14:paraId="098DD51D" w14:textId="77777777" w:rsidR="00B42070" w:rsidRDefault="00B42070">
            <w:pPr>
              <w:rPr>
                <w:rFonts w:ascii="宋体" w:eastAsia="宋体" w:hAnsi="宋体" w:cs="宋体" w:hint="eastAsia"/>
                <w:color w:val="auto"/>
              </w:rPr>
            </w:pPr>
          </w:p>
        </w:tc>
        <w:tc>
          <w:tcPr>
            <w:tcW w:w="2383" w:type="dxa"/>
          </w:tcPr>
          <w:p w14:paraId="21357EFF" w14:textId="77777777" w:rsidR="00B42070" w:rsidRDefault="00B42070">
            <w:pPr>
              <w:rPr>
                <w:rFonts w:ascii="宋体" w:eastAsia="宋体" w:hAnsi="宋体" w:cs="宋体" w:hint="eastAsia"/>
                <w:color w:val="auto"/>
              </w:rPr>
            </w:pPr>
          </w:p>
        </w:tc>
        <w:tc>
          <w:tcPr>
            <w:tcW w:w="2125" w:type="dxa"/>
          </w:tcPr>
          <w:p w14:paraId="1C55BEBA" w14:textId="77777777" w:rsidR="00B42070" w:rsidRDefault="00B42070">
            <w:pPr>
              <w:rPr>
                <w:rFonts w:ascii="宋体" w:eastAsia="宋体" w:hAnsi="宋体" w:cs="宋体" w:hint="eastAsia"/>
                <w:color w:val="auto"/>
              </w:rPr>
            </w:pPr>
          </w:p>
        </w:tc>
        <w:tc>
          <w:tcPr>
            <w:tcW w:w="1874" w:type="dxa"/>
          </w:tcPr>
          <w:p w14:paraId="2082A0FE" w14:textId="77777777" w:rsidR="00B42070" w:rsidRDefault="00B42070">
            <w:pPr>
              <w:rPr>
                <w:rFonts w:ascii="宋体" w:eastAsia="宋体" w:hAnsi="宋体" w:cs="宋体" w:hint="eastAsia"/>
                <w:color w:val="auto"/>
              </w:rPr>
            </w:pPr>
          </w:p>
        </w:tc>
        <w:tc>
          <w:tcPr>
            <w:tcW w:w="1014" w:type="dxa"/>
          </w:tcPr>
          <w:p w14:paraId="4E66E552" w14:textId="77777777" w:rsidR="00B42070" w:rsidRDefault="00B42070">
            <w:pPr>
              <w:rPr>
                <w:rFonts w:ascii="宋体" w:eastAsia="宋体" w:hAnsi="宋体" w:cs="宋体" w:hint="eastAsia"/>
                <w:color w:val="auto"/>
              </w:rPr>
            </w:pPr>
          </w:p>
        </w:tc>
      </w:tr>
      <w:tr w:rsidR="00B42070" w14:paraId="689223B0" w14:textId="77777777">
        <w:trPr>
          <w:trHeight w:val="939"/>
        </w:trPr>
        <w:tc>
          <w:tcPr>
            <w:tcW w:w="779" w:type="dxa"/>
          </w:tcPr>
          <w:p w14:paraId="12C8CE55" w14:textId="77777777" w:rsidR="00B42070" w:rsidRDefault="00B42070">
            <w:pPr>
              <w:rPr>
                <w:rFonts w:ascii="宋体" w:eastAsia="宋体" w:hAnsi="宋体" w:cs="宋体" w:hint="eastAsia"/>
                <w:color w:val="auto"/>
              </w:rPr>
            </w:pPr>
          </w:p>
        </w:tc>
        <w:tc>
          <w:tcPr>
            <w:tcW w:w="1481" w:type="dxa"/>
          </w:tcPr>
          <w:p w14:paraId="3CA0429C" w14:textId="77777777" w:rsidR="00B42070" w:rsidRDefault="00B42070">
            <w:pPr>
              <w:rPr>
                <w:rFonts w:ascii="宋体" w:eastAsia="宋体" w:hAnsi="宋体" w:cs="宋体" w:hint="eastAsia"/>
                <w:color w:val="auto"/>
              </w:rPr>
            </w:pPr>
          </w:p>
        </w:tc>
        <w:tc>
          <w:tcPr>
            <w:tcW w:w="2383" w:type="dxa"/>
          </w:tcPr>
          <w:p w14:paraId="6B282932" w14:textId="77777777" w:rsidR="00B42070" w:rsidRDefault="00B42070">
            <w:pPr>
              <w:rPr>
                <w:rFonts w:ascii="宋体" w:eastAsia="宋体" w:hAnsi="宋体" w:cs="宋体" w:hint="eastAsia"/>
                <w:color w:val="auto"/>
              </w:rPr>
            </w:pPr>
          </w:p>
        </w:tc>
        <w:tc>
          <w:tcPr>
            <w:tcW w:w="2125" w:type="dxa"/>
          </w:tcPr>
          <w:p w14:paraId="7EC14AC9" w14:textId="77777777" w:rsidR="00B42070" w:rsidRDefault="00B42070">
            <w:pPr>
              <w:rPr>
                <w:rFonts w:ascii="宋体" w:eastAsia="宋体" w:hAnsi="宋体" w:cs="宋体" w:hint="eastAsia"/>
                <w:color w:val="auto"/>
              </w:rPr>
            </w:pPr>
          </w:p>
        </w:tc>
        <w:tc>
          <w:tcPr>
            <w:tcW w:w="1874" w:type="dxa"/>
          </w:tcPr>
          <w:p w14:paraId="585F0950" w14:textId="77777777" w:rsidR="00B42070" w:rsidRDefault="00B42070">
            <w:pPr>
              <w:rPr>
                <w:rFonts w:ascii="宋体" w:eastAsia="宋体" w:hAnsi="宋体" w:cs="宋体" w:hint="eastAsia"/>
                <w:color w:val="auto"/>
              </w:rPr>
            </w:pPr>
          </w:p>
        </w:tc>
        <w:tc>
          <w:tcPr>
            <w:tcW w:w="1014" w:type="dxa"/>
          </w:tcPr>
          <w:p w14:paraId="50F52B7C" w14:textId="77777777" w:rsidR="00B42070" w:rsidRDefault="00B42070">
            <w:pPr>
              <w:rPr>
                <w:rFonts w:ascii="宋体" w:eastAsia="宋体" w:hAnsi="宋体" w:cs="宋体" w:hint="eastAsia"/>
                <w:color w:val="auto"/>
              </w:rPr>
            </w:pPr>
          </w:p>
        </w:tc>
      </w:tr>
    </w:tbl>
    <w:p w14:paraId="49700981" w14:textId="77777777" w:rsidR="00B42070" w:rsidRDefault="00B42070">
      <w:pPr>
        <w:spacing w:line="264" w:lineRule="auto"/>
        <w:rPr>
          <w:rFonts w:ascii="宋体" w:eastAsia="宋体" w:hAnsi="宋体" w:cs="宋体" w:hint="eastAsia"/>
          <w:color w:val="auto"/>
        </w:rPr>
      </w:pPr>
    </w:p>
    <w:p w14:paraId="6A296949" w14:textId="77777777" w:rsidR="00B42070" w:rsidRDefault="00B42070">
      <w:pPr>
        <w:spacing w:line="264" w:lineRule="auto"/>
        <w:rPr>
          <w:rFonts w:ascii="宋体" w:eastAsia="宋体" w:hAnsi="宋体" w:cs="宋体" w:hint="eastAsia"/>
          <w:color w:val="auto"/>
        </w:rPr>
      </w:pPr>
    </w:p>
    <w:p w14:paraId="51B9040A" w14:textId="77777777" w:rsidR="00B42070" w:rsidRDefault="00000000">
      <w:pPr>
        <w:spacing w:before="78" w:line="224" w:lineRule="auto"/>
        <w:ind w:left="304"/>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41DCCA66" w14:textId="77777777" w:rsidR="00B42070" w:rsidRDefault="00000000">
      <w:pPr>
        <w:widowControl w:val="0"/>
        <w:numPr>
          <w:ilvl w:val="0"/>
          <w:numId w:val="6"/>
        </w:numPr>
        <w:kinsoku/>
        <w:autoSpaceDE/>
        <w:autoSpaceDN/>
        <w:adjustRightInd/>
        <w:snapToGrid/>
        <w:spacing w:line="360" w:lineRule="auto"/>
        <w:ind w:left="720" w:hangingChars="300" w:hanging="720"/>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对招标文件中的所有商务、技术要求，除本表所列明的所有偏离外，均视作供应商已对之</w:t>
      </w:r>
    </w:p>
    <w:p w14:paraId="4E4D91EE" w14:textId="77777777" w:rsidR="00B42070" w:rsidRDefault="00000000">
      <w:pPr>
        <w:widowControl w:val="0"/>
        <w:kinsoku/>
        <w:autoSpaceDE/>
        <w:autoSpaceDN/>
        <w:adjustRightInd/>
        <w:snapToGrid/>
        <w:spacing w:line="360" w:lineRule="auto"/>
        <w:ind w:leftChars="-300" w:left="-630" w:firstLineChars="400" w:firstLine="960"/>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理解和响应。</w:t>
      </w:r>
    </w:p>
    <w:p w14:paraId="10E4405D" w14:textId="77777777" w:rsidR="00B42070" w:rsidRDefault="00000000">
      <w:pPr>
        <w:widowControl w:val="0"/>
        <w:numPr>
          <w:ilvl w:val="0"/>
          <w:numId w:val="6"/>
        </w:numPr>
        <w:kinsoku/>
        <w:autoSpaceDE/>
        <w:autoSpaceDN/>
        <w:adjustRightInd/>
        <w:snapToGrid/>
        <w:spacing w:line="360" w:lineRule="auto"/>
        <w:ind w:left="720" w:hangingChars="300" w:hanging="720"/>
        <w:jc w:val="both"/>
        <w:textAlignment w:val="auto"/>
        <w:rPr>
          <w:rFonts w:ascii="宋体" w:eastAsia="宋体" w:hAnsi="宋体" w:cs="宋体" w:hint="eastAsia"/>
          <w:snapToGrid/>
          <w:kern w:val="2"/>
          <w:sz w:val="24"/>
          <w:szCs w:val="24"/>
          <w:lang w:bidi="ar"/>
        </w:rPr>
      </w:pPr>
      <w:r>
        <w:rPr>
          <w:rFonts w:ascii="宋体" w:eastAsia="宋体" w:hAnsi="宋体" w:cs="宋体" w:hint="eastAsia"/>
          <w:snapToGrid/>
          <w:kern w:val="2"/>
          <w:sz w:val="24"/>
          <w:szCs w:val="24"/>
          <w:lang w:bidi="ar"/>
        </w:rPr>
        <w:t>如投标人对本项目采购需求无偏离则在本表第一行偏离情况处填写“无偏离”；如投标人对本项目采购需求有偏离，则如实填写偏离情况，填写“无偏离”、“正偏离”或“负偏离”。</w:t>
      </w:r>
    </w:p>
    <w:p w14:paraId="1F85EEA7" w14:textId="77777777" w:rsidR="00B42070" w:rsidRDefault="00B42070">
      <w:pPr>
        <w:widowControl w:val="0"/>
        <w:kinsoku/>
        <w:autoSpaceDE/>
        <w:autoSpaceDN/>
        <w:adjustRightInd/>
        <w:snapToGrid/>
        <w:spacing w:line="360" w:lineRule="auto"/>
        <w:ind w:leftChars="-300" w:left="-630"/>
        <w:jc w:val="both"/>
        <w:textAlignment w:val="auto"/>
        <w:rPr>
          <w:rFonts w:ascii="宋体" w:eastAsia="宋体" w:hAnsi="宋体" w:cs="宋体" w:hint="eastAsia"/>
          <w:snapToGrid/>
          <w:kern w:val="2"/>
          <w:sz w:val="24"/>
          <w:szCs w:val="24"/>
          <w:lang w:bidi="ar"/>
        </w:rPr>
      </w:pPr>
    </w:p>
    <w:p w14:paraId="70213F5A" w14:textId="77777777" w:rsidR="00B42070" w:rsidRDefault="00B42070">
      <w:pPr>
        <w:spacing w:line="297" w:lineRule="auto"/>
        <w:rPr>
          <w:rFonts w:ascii="宋体" w:eastAsia="宋体" w:hAnsi="宋体" w:cs="宋体" w:hint="eastAsia"/>
          <w:color w:val="auto"/>
        </w:rPr>
      </w:pPr>
    </w:p>
    <w:p w14:paraId="468852DC" w14:textId="77777777" w:rsidR="00B42070" w:rsidRDefault="00000000">
      <w:pPr>
        <w:spacing w:before="78" w:line="492" w:lineRule="exact"/>
        <w:ind w:left="307"/>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     ____________</w:t>
      </w:r>
    </w:p>
    <w:p w14:paraId="76DFA2CD" w14:textId="77777777" w:rsidR="00B42070" w:rsidRDefault="00000000">
      <w:pPr>
        <w:spacing w:line="217" w:lineRule="auto"/>
        <w:ind w:left="346"/>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7C758D5A" w14:textId="77777777" w:rsidR="00B42070" w:rsidRDefault="00B42070">
      <w:pPr>
        <w:rPr>
          <w:rFonts w:ascii="宋体" w:eastAsia="宋体" w:hAnsi="宋体" w:cs="宋体" w:hint="eastAsia"/>
          <w:color w:val="auto"/>
        </w:rPr>
        <w:sectPr w:rsidR="00B42070">
          <w:footerReference w:type="default" r:id="rId41"/>
          <w:pgSz w:w="11907" w:h="16840"/>
          <w:pgMar w:top="1440" w:right="1080" w:bottom="1440" w:left="1080" w:header="878" w:footer="886" w:gutter="0"/>
          <w:cols w:space="720"/>
        </w:sectPr>
      </w:pPr>
    </w:p>
    <w:p w14:paraId="44BCB1B4" w14:textId="77777777" w:rsidR="00B42070" w:rsidRDefault="00B42070">
      <w:pPr>
        <w:spacing w:line="256" w:lineRule="auto"/>
        <w:rPr>
          <w:rFonts w:ascii="宋体" w:eastAsia="宋体" w:hAnsi="宋体" w:cs="宋体" w:hint="eastAsia"/>
          <w:color w:val="auto"/>
        </w:rPr>
      </w:pPr>
    </w:p>
    <w:p w14:paraId="15FA118C" w14:textId="77777777" w:rsidR="00B42070" w:rsidRDefault="00000000">
      <w:pPr>
        <w:spacing w:line="473"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7  招标文件要求提供</w:t>
      </w:r>
      <w:r>
        <w:rPr>
          <w:rFonts w:ascii="宋体" w:eastAsia="宋体" w:hAnsi="宋体" w:cs="宋体" w:hint="eastAsia"/>
          <w:color w:val="auto"/>
          <w:sz w:val="24"/>
          <w:szCs w:val="24"/>
        </w:rPr>
        <w:t>或投标人认为应附的其他材料</w:t>
      </w:r>
    </w:p>
    <w:p w14:paraId="357FE274" w14:textId="77777777" w:rsidR="00B42070" w:rsidRDefault="00B42070">
      <w:pPr>
        <w:rPr>
          <w:rFonts w:ascii="宋体" w:eastAsia="宋体" w:hAnsi="宋体" w:cs="宋体" w:hint="eastAsia"/>
        </w:rPr>
      </w:pPr>
    </w:p>
    <w:p w14:paraId="061F57A2" w14:textId="77777777" w:rsidR="00B42070" w:rsidRDefault="00B42070">
      <w:pPr>
        <w:rPr>
          <w:rFonts w:ascii="宋体" w:eastAsia="宋体" w:hAnsi="宋体" w:cs="宋体" w:hint="eastAsia"/>
        </w:rPr>
      </w:pPr>
    </w:p>
    <w:p w14:paraId="7B718D02" w14:textId="77777777" w:rsidR="00B42070" w:rsidRDefault="00B42070">
      <w:pPr>
        <w:rPr>
          <w:rFonts w:ascii="宋体" w:eastAsia="宋体" w:hAnsi="宋体" w:cs="宋体" w:hint="eastAsia"/>
        </w:rPr>
      </w:pPr>
    </w:p>
    <w:p w14:paraId="4E3B778B" w14:textId="77777777" w:rsidR="00B42070" w:rsidRDefault="00B42070">
      <w:pPr>
        <w:rPr>
          <w:rFonts w:ascii="宋体" w:eastAsia="宋体" w:hAnsi="宋体" w:cs="宋体" w:hint="eastAsia"/>
        </w:rPr>
      </w:pPr>
    </w:p>
    <w:p w14:paraId="5A65E609" w14:textId="77777777" w:rsidR="00B42070" w:rsidRDefault="00B42070">
      <w:pPr>
        <w:rPr>
          <w:rFonts w:ascii="宋体" w:eastAsia="宋体" w:hAnsi="宋体" w:cs="宋体" w:hint="eastAsia"/>
        </w:rPr>
      </w:pPr>
    </w:p>
    <w:p w14:paraId="1236DF9C" w14:textId="77777777" w:rsidR="00B42070" w:rsidRDefault="00B42070">
      <w:pPr>
        <w:rPr>
          <w:rFonts w:ascii="宋体" w:eastAsia="宋体" w:hAnsi="宋体" w:cs="宋体" w:hint="eastAsia"/>
        </w:rPr>
      </w:pPr>
    </w:p>
    <w:p w14:paraId="5E2D0C35" w14:textId="77777777" w:rsidR="00B42070" w:rsidRDefault="00B42070">
      <w:pPr>
        <w:rPr>
          <w:rFonts w:ascii="宋体" w:eastAsia="宋体" w:hAnsi="宋体" w:cs="宋体" w:hint="eastAsia"/>
        </w:rPr>
      </w:pPr>
    </w:p>
    <w:p w14:paraId="013A315D" w14:textId="77777777" w:rsidR="00B42070" w:rsidRDefault="00B42070">
      <w:pPr>
        <w:rPr>
          <w:rFonts w:ascii="宋体" w:eastAsia="宋体" w:hAnsi="宋体" w:cs="宋体" w:hint="eastAsia"/>
        </w:rPr>
      </w:pPr>
    </w:p>
    <w:p w14:paraId="308463AD" w14:textId="77777777" w:rsidR="00B42070" w:rsidRDefault="00B42070">
      <w:pPr>
        <w:rPr>
          <w:rFonts w:ascii="宋体" w:eastAsia="宋体" w:hAnsi="宋体" w:cs="宋体" w:hint="eastAsia"/>
        </w:rPr>
      </w:pPr>
    </w:p>
    <w:p w14:paraId="61F0A1BD" w14:textId="77777777" w:rsidR="00B42070" w:rsidRDefault="00B42070">
      <w:pPr>
        <w:rPr>
          <w:rFonts w:ascii="宋体" w:eastAsia="宋体" w:hAnsi="宋体" w:cs="宋体" w:hint="eastAsia"/>
        </w:rPr>
      </w:pPr>
    </w:p>
    <w:p w14:paraId="6779B659" w14:textId="77777777" w:rsidR="00B42070" w:rsidRDefault="00B42070">
      <w:pPr>
        <w:rPr>
          <w:rFonts w:ascii="宋体" w:eastAsia="宋体" w:hAnsi="宋体" w:cs="宋体" w:hint="eastAsia"/>
        </w:rPr>
      </w:pPr>
    </w:p>
    <w:p w14:paraId="43555F08" w14:textId="77777777" w:rsidR="00B42070" w:rsidRDefault="00B42070">
      <w:pPr>
        <w:rPr>
          <w:rFonts w:ascii="宋体" w:eastAsia="宋体" w:hAnsi="宋体" w:cs="宋体" w:hint="eastAsia"/>
        </w:rPr>
      </w:pPr>
    </w:p>
    <w:p w14:paraId="3D2B828F" w14:textId="77777777" w:rsidR="00B42070" w:rsidRDefault="00B42070">
      <w:pPr>
        <w:rPr>
          <w:rFonts w:ascii="宋体" w:eastAsia="宋体" w:hAnsi="宋体" w:cs="宋体" w:hint="eastAsia"/>
        </w:rPr>
      </w:pPr>
    </w:p>
    <w:p w14:paraId="493C7AD2" w14:textId="77777777" w:rsidR="00B42070" w:rsidRDefault="00B42070">
      <w:pPr>
        <w:rPr>
          <w:rFonts w:ascii="宋体" w:eastAsia="宋体" w:hAnsi="宋体" w:cs="宋体" w:hint="eastAsia"/>
        </w:rPr>
      </w:pPr>
    </w:p>
    <w:p w14:paraId="3040A015" w14:textId="77777777" w:rsidR="00B42070" w:rsidRDefault="00B42070">
      <w:pPr>
        <w:rPr>
          <w:rFonts w:ascii="宋体" w:eastAsia="宋体" w:hAnsi="宋体" w:cs="宋体" w:hint="eastAsia"/>
        </w:rPr>
      </w:pPr>
    </w:p>
    <w:p w14:paraId="3A4A1EA5" w14:textId="77777777" w:rsidR="00B42070" w:rsidRDefault="00B42070">
      <w:pPr>
        <w:rPr>
          <w:rFonts w:ascii="宋体" w:eastAsia="宋体" w:hAnsi="宋体" w:cs="宋体" w:hint="eastAsia"/>
        </w:rPr>
      </w:pPr>
    </w:p>
    <w:p w14:paraId="488671B0" w14:textId="77777777" w:rsidR="00B42070" w:rsidRDefault="00B42070">
      <w:pPr>
        <w:rPr>
          <w:rFonts w:ascii="宋体" w:eastAsia="宋体" w:hAnsi="宋体" w:cs="宋体" w:hint="eastAsia"/>
        </w:rPr>
      </w:pPr>
    </w:p>
    <w:p w14:paraId="68C44D4B" w14:textId="77777777" w:rsidR="00B42070" w:rsidRDefault="00B42070">
      <w:pPr>
        <w:rPr>
          <w:rFonts w:ascii="宋体" w:eastAsia="宋体" w:hAnsi="宋体" w:cs="宋体" w:hint="eastAsia"/>
        </w:rPr>
      </w:pPr>
    </w:p>
    <w:p w14:paraId="4DD626B7" w14:textId="77777777" w:rsidR="00B42070" w:rsidRDefault="00B42070">
      <w:pPr>
        <w:rPr>
          <w:rFonts w:ascii="宋体" w:eastAsia="宋体" w:hAnsi="宋体" w:cs="宋体" w:hint="eastAsia"/>
        </w:rPr>
      </w:pPr>
    </w:p>
    <w:p w14:paraId="2B98069C" w14:textId="77777777" w:rsidR="00B42070" w:rsidRDefault="00B42070">
      <w:pPr>
        <w:rPr>
          <w:rFonts w:ascii="宋体" w:eastAsia="宋体" w:hAnsi="宋体" w:cs="宋体" w:hint="eastAsia"/>
        </w:rPr>
      </w:pPr>
    </w:p>
    <w:p w14:paraId="02425722" w14:textId="77777777" w:rsidR="00B42070" w:rsidRDefault="00B42070">
      <w:pPr>
        <w:rPr>
          <w:rFonts w:ascii="宋体" w:eastAsia="宋体" w:hAnsi="宋体" w:cs="宋体" w:hint="eastAsia"/>
        </w:rPr>
      </w:pPr>
    </w:p>
    <w:p w14:paraId="46155944" w14:textId="77777777" w:rsidR="00B42070" w:rsidRDefault="00B42070">
      <w:pPr>
        <w:rPr>
          <w:rFonts w:ascii="宋体" w:eastAsia="宋体" w:hAnsi="宋体" w:cs="宋体" w:hint="eastAsia"/>
        </w:rPr>
      </w:pPr>
    </w:p>
    <w:p w14:paraId="3C0E5C19" w14:textId="77777777" w:rsidR="00B42070" w:rsidRDefault="00B42070">
      <w:pPr>
        <w:rPr>
          <w:rFonts w:ascii="宋体" w:eastAsia="宋体" w:hAnsi="宋体" w:cs="宋体" w:hint="eastAsia"/>
        </w:rPr>
      </w:pPr>
    </w:p>
    <w:p w14:paraId="0DF00620" w14:textId="77777777" w:rsidR="00B42070" w:rsidRDefault="00B42070">
      <w:pPr>
        <w:rPr>
          <w:rFonts w:ascii="宋体" w:eastAsia="宋体" w:hAnsi="宋体" w:cs="宋体" w:hint="eastAsia"/>
        </w:rPr>
      </w:pPr>
    </w:p>
    <w:p w14:paraId="4C27A156" w14:textId="77777777" w:rsidR="00B42070" w:rsidRDefault="00B42070">
      <w:pPr>
        <w:rPr>
          <w:rFonts w:ascii="宋体" w:eastAsia="宋体" w:hAnsi="宋体" w:cs="宋体" w:hint="eastAsia"/>
        </w:rPr>
      </w:pPr>
    </w:p>
    <w:p w14:paraId="2765446C" w14:textId="77777777" w:rsidR="00B42070" w:rsidRDefault="00B42070">
      <w:pPr>
        <w:rPr>
          <w:rFonts w:ascii="宋体" w:eastAsia="宋体" w:hAnsi="宋体" w:cs="宋体" w:hint="eastAsia"/>
        </w:rPr>
      </w:pPr>
    </w:p>
    <w:p w14:paraId="72FEB773" w14:textId="77777777" w:rsidR="00B42070" w:rsidRDefault="00B42070">
      <w:pPr>
        <w:rPr>
          <w:rFonts w:ascii="宋体" w:eastAsia="宋体" w:hAnsi="宋体" w:cs="宋体" w:hint="eastAsia"/>
        </w:rPr>
      </w:pPr>
    </w:p>
    <w:p w14:paraId="30D0BD46" w14:textId="77777777" w:rsidR="00B42070" w:rsidRDefault="00B42070">
      <w:pPr>
        <w:rPr>
          <w:rFonts w:ascii="宋体" w:eastAsia="宋体" w:hAnsi="宋体" w:cs="宋体" w:hint="eastAsia"/>
        </w:rPr>
      </w:pPr>
    </w:p>
    <w:p w14:paraId="52FA0211" w14:textId="77777777" w:rsidR="00B42070" w:rsidRDefault="00B42070">
      <w:pPr>
        <w:rPr>
          <w:rFonts w:ascii="宋体" w:eastAsia="宋体" w:hAnsi="宋体" w:cs="宋体" w:hint="eastAsia"/>
        </w:rPr>
      </w:pPr>
    </w:p>
    <w:p w14:paraId="5C2E25A2" w14:textId="77777777" w:rsidR="00B42070" w:rsidRDefault="00B42070">
      <w:pPr>
        <w:rPr>
          <w:rFonts w:ascii="宋体" w:eastAsia="宋体" w:hAnsi="宋体" w:cs="宋体" w:hint="eastAsia"/>
        </w:rPr>
      </w:pPr>
    </w:p>
    <w:p w14:paraId="7166A16C" w14:textId="77777777" w:rsidR="00B42070" w:rsidRDefault="00B42070">
      <w:pPr>
        <w:rPr>
          <w:rFonts w:ascii="宋体" w:eastAsia="宋体" w:hAnsi="宋体" w:cs="宋体" w:hint="eastAsia"/>
        </w:rPr>
      </w:pPr>
    </w:p>
    <w:p w14:paraId="094BA9D1" w14:textId="77777777" w:rsidR="00B42070" w:rsidRDefault="00B42070">
      <w:pPr>
        <w:rPr>
          <w:rFonts w:ascii="宋体" w:eastAsia="宋体" w:hAnsi="宋体" w:cs="宋体" w:hint="eastAsia"/>
        </w:rPr>
      </w:pPr>
    </w:p>
    <w:p w14:paraId="36BE7AE3" w14:textId="77777777" w:rsidR="00B42070" w:rsidRDefault="00B42070">
      <w:pPr>
        <w:rPr>
          <w:rFonts w:ascii="宋体" w:eastAsia="宋体" w:hAnsi="宋体" w:cs="宋体" w:hint="eastAsia"/>
        </w:rPr>
      </w:pPr>
    </w:p>
    <w:p w14:paraId="447D26A3" w14:textId="77777777" w:rsidR="00B42070" w:rsidRDefault="00B42070">
      <w:pPr>
        <w:rPr>
          <w:rFonts w:ascii="宋体" w:eastAsia="宋体" w:hAnsi="宋体" w:cs="宋体" w:hint="eastAsia"/>
        </w:rPr>
      </w:pPr>
    </w:p>
    <w:p w14:paraId="104022B2" w14:textId="77777777" w:rsidR="00B42070" w:rsidRDefault="00B42070">
      <w:pPr>
        <w:rPr>
          <w:rFonts w:ascii="宋体" w:eastAsia="宋体" w:hAnsi="宋体" w:cs="宋体" w:hint="eastAsia"/>
        </w:rPr>
      </w:pPr>
    </w:p>
    <w:p w14:paraId="077FB439" w14:textId="77777777" w:rsidR="00B42070" w:rsidRDefault="00B42070">
      <w:pPr>
        <w:rPr>
          <w:rFonts w:ascii="宋体" w:eastAsia="宋体" w:hAnsi="宋体" w:cs="宋体" w:hint="eastAsia"/>
        </w:rPr>
      </w:pPr>
    </w:p>
    <w:p w14:paraId="4931B2F7" w14:textId="77777777" w:rsidR="00B42070" w:rsidRDefault="00B42070">
      <w:pPr>
        <w:rPr>
          <w:rFonts w:ascii="宋体" w:eastAsia="宋体" w:hAnsi="宋体" w:cs="宋体" w:hint="eastAsia"/>
        </w:rPr>
      </w:pPr>
    </w:p>
    <w:p w14:paraId="12AB99C8" w14:textId="77777777" w:rsidR="00B42070" w:rsidRDefault="00B42070">
      <w:pPr>
        <w:rPr>
          <w:rFonts w:ascii="宋体" w:eastAsia="宋体" w:hAnsi="宋体" w:cs="宋体" w:hint="eastAsia"/>
        </w:rPr>
      </w:pPr>
    </w:p>
    <w:p w14:paraId="5C373E49" w14:textId="77777777" w:rsidR="00B42070" w:rsidRDefault="00B42070">
      <w:pPr>
        <w:tabs>
          <w:tab w:val="left" w:pos="1236"/>
        </w:tabs>
        <w:rPr>
          <w:rFonts w:ascii="宋体" w:eastAsia="宋体" w:hAnsi="宋体" w:cs="宋体" w:hint="eastAsia"/>
        </w:rPr>
      </w:pPr>
    </w:p>
    <w:sectPr w:rsidR="00B42070">
      <w:footerReference w:type="default" r:id="rId42"/>
      <w:pgSz w:w="11907" w:h="16840"/>
      <w:pgMar w:top="1440" w:right="1080" w:bottom="1440" w:left="1080" w:header="878"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5B035" w14:textId="77777777" w:rsidR="00B27094" w:rsidRDefault="00B27094">
      <w:r>
        <w:separator/>
      </w:r>
    </w:p>
  </w:endnote>
  <w:endnote w:type="continuationSeparator" w:id="0">
    <w:p w14:paraId="7C31937F" w14:textId="77777777" w:rsidR="00B27094" w:rsidRDefault="00B2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sig w:usb0="00000000"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C5502" w14:textId="77777777" w:rsidR="00B42070" w:rsidRDefault="00000000">
    <w:pPr>
      <w:pStyle w:val="a9"/>
      <w:jc w:val="both"/>
    </w:pPr>
    <w:r>
      <w:rPr>
        <w:noProof/>
      </w:rPr>
      <mc:AlternateContent>
        <mc:Choice Requires="wps">
          <w:drawing>
            <wp:anchor distT="0" distB="0" distL="114300" distR="114300" simplePos="0" relativeHeight="251659264" behindDoc="0" locked="0" layoutInCell="1" allowOverlap="1" wp14:anchorId="55CB5618" wp14:editId="74B2B5E0">
              <wp:simplePos x="0" y="0"/>
              <wp:positionH relativeFrom="margin">
                <wp:posOffset>3240405</wp:posOffset>
              </wp:positionH>
              <wp:positionV relativeFrom="paragraph">
                <wp:posOffset>1270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B72FE" w14:textId="77777777" w:rsidR="00B42070" w:rsidRDefault="00B42070">
                          <w:pPr>
                            <w:pStyle w:val="a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CB5618" id="_x0000_t202" coordsize="21600,21600" o:spt="202" path="m,l,21600r21600,l21600,xe">
              <v:stroke joinstyle="miter"/>
              <v:path gradientshapeok="t" o:connecttype="rect"/>
            </v:shapetype>
            <v:shape id="文本框 5" o:spid="_x0000_s1026" type="#_x0000_t202" style="position:absolute;left:0;text-align:left;margin-left:255.15pt;margin-top:.1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" filled="f" stroked="f" strokeweight=".5pt">
              <v:textbox style="mso-fit-shape-to-text:t" inset="0,0,0,0">
                <w:txbxContent>
                  <w:p w14:paraId="5D7B72FE" w14:textId="77777777" w:rsidR="00B42070" w:rsidRDefault="00B42070">
                    <w:pPr>
                      <w:pStyle w:val="a9"/>
                    </w:pPr>
                  </w:p>
                </w:txbxContent>
              </v:textbox>
              <w10:wrap anchorx="margin"/>
            </v:shape>
          </w:pict>
        </mc:Fallback>
      </mc:AlternateContent>
    </w:r>
  </w:p>
  <w:p w14:paraId="05F5E4A7" w14:textId="77777777" w:rsidR="00B42070" w:rsidRDefault="00B42070">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3C920" w14:textId="77777777" w:rsidR="00B42070" w:rsidRDefault="00B42070">
    <w:pPr>
      <w:pStyle w:val="a9"/>
      <w:jc w:val="center"/>
    </w:pPr>
  </w:p>
  <w:p w14:paraId="3B17A7D8" w14:textId="77777777" w:rsidR="00B42070" w:rsidRDefault="00B42070">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E8F0" w14:textId="77777777" w:rsidR="00B42070" w:rsidRDefault="00000000">
    <w:pPr>
      <w:pStyle w:val="a9"/>
      <w:jc w:val="center"/>
    </w:pPr>
    <w:r>
      <w:rPr>
        <w:noProof/>
      </w:rPr>
      <mc:AlternateContent>
        <mc:Choice Requires="wps">
          <w:drawing>
            <wp:anchor distT="0" distB="0" distL="114300" distR="114300" simplePos="0" relativeHeight="251664384" behindDoc="0" locked="0" layoutInCell="1" allowOverlap="1" wp14:anchorId="06F84671" wp14:editId="7DB31E7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B8934F"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6F84671"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4B8934F"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215B0373" w14:textId="77777777" w:rsidR="00B42070" w:rsidRDefault="00B42070">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4424" w14:textId="77777777" w:rsidR="00B42070" w:rsidRDefault="00000000">
    <w:pPr>
      <w:spacing w:line="201" w:lineRule="auto"/>
      <w:ind w:left="5075"/>
      <w:rPr>
        <w:sz w:val="18"/>
        <w:szCs w:val="18"/>
      </w:rPr>
    </w:pPr>
    <w:r>
      <w:rPr>
        <w:noProof/>
        <w:sz w:val="18"/>
      </w:rPr>
      <mc:AlternateContent>
        <mc:Choice Requires="wps">
          <w:drawing>
            <wp:anchor distT="0" distB="0" distL="114300" distR="114300" simplePos="0" relativeHeight="251665408" behindDoc="0" locked="0" layoutInCell="1" allowOverlap="1" wp14:anchorId="5BA484A9" wp14:editId="5182218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0B257" w14:textId="77777777" w:rsidR="00B42070" w:rsidRDefault="00000000">
                          <w:pPr>
                            <w:pStyle w:val="a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A484A9"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61A0B257" w14:textId="77777777" w:rsidR="00B42070" w:rsidRDefault="00000000">
                    <w:pPr>
                      <w:pStyle w:val="a9"/>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8FD73" w14:textId="77777777" w:rsidR="00B42070" w:rsidRDefault="00000000">
    <w:pPr>
      <w:spacing w:line="201" w:lineRule="auto"/>
      <w:ind w:left="4441"/>
      <w:rPr>
        <w:sz w:val="18"/>
        <w:szCs w:val="18"/>
      </w:rPr>
    </w:pPr>
    <w:r>
      <w:rPr>
        <w:noProof/>
        <w:sz w:val="18"/>
      </w:rPr>
      <mc:AlternateContent>
        <mc:Choice Requires="wps">
          <w:drawing>
            <wp:anchor distT="0" distB="0" distL="114300" distR="114300" simplePos="0" relativeHeight="251660288" behindDoc="0" locked="0" layoutInCell="1" allowOverlap="1" wp14:anchorId="084D4BF5" wp14:editId="1867988C">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67C64"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D4BF5"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66E67C64"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C3EC" w14:textId="77777777" w:rsidR="00B42070" w:rsidRDefault="00000000">
    <w:pPr>
      <w:spacing w:line="201" w:lineRule="auto"/>
      <w:ind w:left="4547"/>
      <w:rPr>
        <w:sz w:val="18"/>
        <w:szCs w:val="18"/>
      </w:rPr>
    </w:pPr>
    <w:r>
      <w:rPr>
        <w:noProof/>
        <w:sz w:val="18"/>
      </w:rPr>
      <mc:AlternateContent>
        <mc:Choice Requires="wps">
          <w:drawing>
            <wp:anchor distT="0" distB="0" distL="114300" distR="114300" simplePos="0" relativeHeight="251661312" behindDoc="0" locked="0" layoutInCell="1" allowOverlap="1" wp14:anchorId="59540295" wp14:editId="06F3F229">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14689"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540295" id="_x0000_t202" coordsize="21600,21600" o:spt="202" path="m,l,21600r21600,l21600,xe">
              <v:stroke joinstyle="miter"/>
              <v:path gradientshapeok="t" o:connecttype="rect"/>
            </v:shapetype>
            <v:shape id="文本框 10"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10714689"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26224" w14:textId="77777777" w:rsidR="00B42070" w:rsidRDefault="00000000">
    <w:pPr>
      <w:spacing w:line="201" w:lineRule="auto"/>
      <w:ind w:left="4434"/>
      <w:rPr>
        <w:sz w:val="18"/>
        <w:szCs w:val="18"/>
      </w:rPr>
    </w:pPr>
    <w:r>
      <w:rPr>
        <w:noProof/>
        <w:sz w:val="18"/>
      </w:rPr>
      <mc:AlternateContent>
        <mc:Choice Requires="wps">
          <w:drawing>
            <wp:anchor distT="0" distB="0" distL="114300" distR="114300" simplePos="0" relativeHeight="251662336" behindDoc="0" locked="0" layoutInCell="1" allowOverlap="1" wp14:anchorId="579DD52D" wp14:editId="5D0807B9">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016221"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79DD52D"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29016221"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7B0C0" w14:textId="77777777" w:rsidR="00B42070" w:rsidRDefault="00000000">
    <w:pPr>
      <w:spacing w:line="201" w:lineRule="auto"/>
      <w:ind w:left="4547"/>
      <w:rPr>
        <w:sz w:val="18"/>
        <w:szCs w:val="18"/>
      </w:rPr>
    </w:pPr>
    <w:r>
      <w:rPr>
        <w:noProof/>
        <w:sz w:val="18"/>
      </w:rPr>
      <mc:AlternateContent>
        <mc:Choice Requires="wps">
          <w:drawing>
            <wp:anchor distT="0" distB="0" distL="114300" distR="114300" simplePos="0" relativeHeight="251663360" behindDoc="0" locked="0" layoutInCell="1" allowOverlap="1" wp14:anchorId="181D1F06" wp14:editId="303BE25A">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32EA58"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1D1F06" id="_x0000_t202" coordsize="21600,21600" o:spt="202" path="m,l,21600r21600,l21600,xe">
              <v:stroke joinstyle="miter"/>
              <v:path gradientshapeok="t" o:connecttype="rect"/>
            </v:shapetype>
            <v:shape id="文本框 12"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6732EA58"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089BD"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66432" behindDoc="0" locked="0" layoutInCell="1" allowOverlap="1" wp14:anchorId="046760E1" wp14:editId="0CFC4479">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2AE267"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6760E1" id="_x0000_t202" coordsize="21600,21600" o:spt="202" path="m,l,21600r21600,l21600,xe">
              <v:stroke joinstyle="miter"/>
              <v:path gradientshapeok="t" o:connecttype="rect"/>
            </v:shapetype>
            <v:shape id="文本框 16" o:spid="_x0000_s1033"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p w14:paraId="092AE267"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0885"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67456" behindDoc="0" locked="0" layoutInCell="1" allowOverlap="1" wp14:anchorId="44DB9A4B" wp14:editId="37BAFBE6">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1DF59"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4DB9A4B" id="_x0000_t202" coordsize="21600,21600" o:spt="202" path="m,l,21600r21600,l21600,xe">
              <v:stroke joinstyle="miter"/>
              <v:path gradientshapeok="t" o:connecttype="rect"/>
            </v:shapetype>
            <v:shape id="文本框 17" o:spid="_x0000_s1034"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p w14:paraId="1C51DF59"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93A67"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68480" behindDoc="0" locked="0" layoutInCell="1" allowOverlap="1" wp14:anchorId="1B5E796E" wp14:editId="12652065">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71EC67"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5E796E" id="_x0000_t202" coordsize="21600,21600" o:spt="202" path="m,l,21600r21600,l21600,xe">
              <v:stroke joinstyle="miter"/>
              <v:path gradientshapeok="t" o:connecttype="rect"/>
            </v:shapetype>
            <v:shape id="文本框 18" o:spid="_x0000_s1035"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p w14:paraId="6071EC67"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494D"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69504" behindDoc="0" locked="0" layoutInCell="1" allowOverlap="1" wp14:anchorId="4C987558" wp14:editId="0FDA82B8">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6DDDC9"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987558" id="_x0000_t202" coordsize="21600,21600" o:spt="202" path="m,l,21600r21600,l21600,xe">
              <v:stroke joinstyle="miter"/>
              <v:path gradientshapeok="t" o:connecttype="rect"/>
            </v:shapetype>
            <v:shape id="文本框 19" o:spid="_x0000_s1036"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p w14:paraId="136DDDC9"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4CAB"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70528" behindDoc="0" locked="0" layoutInCell="1" allowOverlap="1" wp14:anchorId="4CD586D6" wp14:editId="36A2B036">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84E5F7"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D586D6" id="_x0000_t202" coordsize="21600,21600" o:spt="202" path="m,l,21600r21600,l21600,xe">
              <v:stroke joinstyle="miter"/>
              <v:path gradientshapeok="t" o:connecttype="rect"/>
            </v:shapetype>
            <v:shape id="文本框 20" o:spid="_x0000_s1037"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p w14:paraId="1584E5F7"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FEA5D" w14:textId="77777777" w:rsidR="00B42070" w:rsidRDefault="00000000">
    <w:pPr>
      <w:spacing w:line="201" w:lineRule="auto"/>
      <w:ind w:left="4430"/>
      <w:rPr>
        <w:sz w:val="18"/>
        <w:szCs w:val="18"/>
      </w:rPr>
    </w:pPr>
    <w:r>
      <w:rPr>
        <w:noProof/>
        <w:sz w:val="18"/>
      </w:rPr>
      <mc:AlternateContent>
        <mc:Choice Requires="wps">
          <w:drawing>
            <wp:anchor distT="0" distB="0" distL="114300" distR="114300" simplePos="0" relativeHeight="251671552" behindDoc="0" locked="0" layoutInCell="1" allowOverlap="1" wp14:anchorId="1A4ED3BF" wp14:editId="5D1E0ED7">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4EE18B"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4ED3BF" id="_x0000_t202" coordsize="21600,21600" o:spt="202" path="m,l,21600r21600,l21600,xe">
              <v:stroke joinstyle="miter"/>
              <v:path gradientshapeok="t" o:connecttype="rect"/>
            </v:shapetype>
            <v:shape id="文本框 23" o:spid="_x0000_s1038"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p w14:paraId="3E4EE18B"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A6DD4" w14:textId="77777777" w:rsidR="00B42070" w:rsidRDefault="00000000">
    <w:pPr>
      <w:spacing w:line="198" w:lineRule="auto"/>
      <w:ind w:left="4430"/>
      <w:rPr>
        <w:sz w:val="18"/>
        <w:szCs w:val="18"/>
      </w:rPr>
    </w:pPr>
    <w:r>
      <w:rPr>
        <w:noProof/>
        <w:sz w:val="18"/>
      </w:rPr>
      <mc:AlternateContent>
        <mc:Choice Requires="wps">
          <w:drawing>
            <wp:anchor distT="0" distB="0" distL="114300" distR="114300" simplePos="0" relativeHeight="251672576" behindDoc="0" locked="0" layoutInCell="1" allowOverlap="1" wp14:anchorId="652C40BE" wp14:editId="6DBCB5C7">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C6D84"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2C40BE" id="_x0000_t202" coordsize="21600,21600" o:spt="202" path="m,l,21600r21600,l21600,xe">
              <v:stroke joinstyle="miter"/>
              <v:path gradientshapeok="t" o:connecttype="rect"/>
            </v:shapetype>
            <v:shape id="文本框 24" o:spid="_x0000_s1039"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p w14:paraId="7AFC6D84"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6326" w14:textId="77777777" w:rsidR="00B42070" w:rsidRDefault="00000000">
    <w:pPr>
      <w:spacing w:line="201" w:lineRule="auto"/>
      <w:ind w:left="4430"/>
      <w:rPr>
        <w:sz w:val="18"/>
        <w:szCs w:val="18"/>
      </w:rPr>
    </w:pPr>
    <w:r>
      <w:rPr>
        <w:noProof/>
        <w:sz w:val="18"/>
      </w:rPr>
      <mc:AlternateContent>
        <mc:Choice Requires="wps">
          <w:drawing>
            <wp:anchor distT="0" distB="0" distL="114300" distR="114300" simplePos="0" relativeHeight="251673600" behindDoc="0" locked="0" layoutInCell="1" allowOverlap="1" wp14:anchorId="7B967DB0" wp14:editId="5760C67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17C36"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B967DB0" id="_x0000_t202" coordsize="21600,21600" o:spt="202" path="m,l,21600r21600,l21600,xe">
              <v:stroke joinstyle="miter"/>
              <v:path gradientshapeok="t" o:connecttype="rect"/>
            </v:shapetype>
            <v:shape id="文本框 25" o:spid="_x0000_s1040"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p w14:paraId="14D17C36"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832B" w14:textId="77777777" w:rsidR="00B42070" w:rsidRDefault="00000000">
    <w:pPr>
      <w:spacing w:line="198" w:lineRule="auto"/>
      <w:ind w:left="4430"/>
      <w:rPr>
        <w:sz w:val="18"/>
        <w:szCs w:val="18"/>
      </w:rPr>
    </w:pPr>
    <w:r>
      <w:rPr>
        <w:noProof/>
        <w:sz w:val="18"/>
      </w:rPr>
      <mc:AlternateContent>
        <mc:Choice Requires="wps">
          <w:drawing>
            <wp:anchor distT="0" distB="0" distL="114300" distR="114300" simplePos="0" relativeHeight="251674624" behindDoc="0" locked="0" layoutInCell="1" allowOverlap="1" wp14:anchorId="36A9C07B" wp14:editId="294A09F3">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8260A"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A9C07B" id="_x0000_t202" coordsize="21600,21600" o:spt="202" path="m,l,21600r21600,l21600,xe">
              <v:stroke joinstyle="miter"/>
              <v:path gradientshapeok="t" o:connecttype="rect"/>
            </v:shapetype>
            <v:shape id="文本框 26" o:spid="_x0000_s1041"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p w14:paraId="0CB8260A"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49061" w14:textId="77777777" w:rsidR="00B42070" w:rsidRDefault="00000000">
    <w:pPr>
      <w:spacing w:line="201" w:lineRule="auto"/>
      <w:ind w:left="4430"/>
      <w:rPr>
        <w:sz w:val="18"/>
        <w:szCs w:val="18"/>
      </w:rPr>
    </w:pPr>
    <w:r>
      <w:rPr>
        <w:noProof/>
        <w:sz w:val="18"/>
      </w:rPr>
      <mc:AlternateContent>
        <mc:Choice Requires="wps">
          <w:drawing>
            <wp:anchor distT="0" distB="0" distL="114300" distR="114300" simplePos="0" relativeHeight="251675648" behindDoc="0" locked="0" layoutInCell="1" allowOverlap="1" wp14:anchorId="186C6BE6" wp14:editId="12740803">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49E0E"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6C6BE6" id="_x0000_t202" coordsize="21600,21600" o:spt="202" path="m,l,21600r21600,l21600,xe">
              <v:stroke joinstyle="miter"/>
              <v:path gradientshapeok="t" o:connecttype="rect"/>
            </v:shapetype>
            <v:shape id="文本框 27" o:spid="_x0000_s1042"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p w14:paraId="58749E0E"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8162F" w14:textId="77777777" w:rsidR="00B42070" w:rsidRDefault="00000000">
    <w:pPr>
      <w:spacing w:line="201" w:lineRule="auto"/>
      <w:ind w:left="4430"/>
      <w:rPr>
        <w:sz w:val="18"/>
        <w:szCs w:val="18"/>
      </w:rPr>
    </w:pPr>
    <w:r>
      <w:rPr>
        <w:noProof/>
        <w:sz w:val="18"/>
      </w:rPr>
      <mc:AlternateContent>
        <mc:Choice Requires="wps">
          <w:drawing>
            <wp:anchor distT="0" distB="0" distL="114300" distR="114300" simplePos="0" relativeHeight="251676672" behindDoc="0" locked="0" layoutInCell="1" allowOverlap="1" wp14:anchorId="08640A13" wp14:editId="00E32A1D">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767B2"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640A13" id="_x0000_t202" coordsize="21600,21600" o:spt="202" path="m,l,21600r21600,l21600,xe">
              <v:stroke joinstyle="miter"/>
              <v:path gradientshapeok="t" o:connecttype="rect"/>
            </v:shapetype>
            <v:shape id="文本框 28" o:spid="_x0000_s1043"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p w14:paraId="164767B2"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1FEB" w14:textId="77777777" w:rsidR="00B42070" w:rsidRDefault="00000000">
    <w:pPr>
      <w:spacing w:line="201" w:lineRule="auto"/>
      <w:ind w:left="4435"/>
      <w:rPr>
        <w:sz w:val="18"/>
        <w:szCs w:val="18"/>
      </w:rPr>
    </w:pPr>
    <w:r>
      <w:rPr>
        <w:noProof/>
        <w:sz w:val="18"/>
      </w:rPr>
      <mc:AlternateContent>
        <mc:Choice Requires="wps">
          <w:drawing>
            <wp:anchor distT="0" distB="0" distL="114300" distR="114300" simplePos="0" relativeHeight="251677696" behindDoc="0" locked="0" layoutInCell="1" allowOverlap="1" wp14:anchorId="25D33849" wp14:editId="33230045">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61D9C2"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5D33849" id="_x0000_t202" coordsize="21600,21600" o:spt="202" path="m,l,21600r21600,l21600,xe">
              <v:stroke joinstyle="miter"/>
              <v:path gradientshapeok="t" o:connecttype="rect"/>
            </v:shapetype>
            <v:shape id="文本框 29" o:spid="_x0000_s1044"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p w14:paraId="5E61D9C2"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5A519" w14:textId="77777777" w:rsidR="00B42070" w:rsidRDefault="00000000">
    <w:pPr>
      <w:spacing w:line="198" w:lineRule="auto"/>
      <w:ind w:left="4435"/>
      <w:rPr>
        <w:sz w:val="18"/>
        <w:szCs w:val="18"/>
      </w:rPr>
    </w:pPr>
    <w:r>
      <w:rPr>
        <w:noProof/>
        <w:sz w:val="18"/>
      </w:rPr>
      <mc:AlternateContent>
        <mc:Choice Requires="wps">
          <w:drawing>
            <wp:anchor distT="0" distB="0" distL="114300" distR="114300" simplePos="0" relativeHeight="251678720" behindDoc="0" locked="0" layoutInCell="1" allowOverlap="1" wp14:anchorId="60CE1B70" wp14:editId="5DFF7B0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89D04"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CE1B70" id="_x0000_t202" coordsize="21600,21600" o:spt="202" path="m,l,21600r21600,l21600,xe">
              <v:stroke joinstyle="miter"/>
              <v:path gradientshapeok="t" o:connecttype="rect"/>
            </v:shapetype>
            <v:shape id="文本框 30" o:spid="_x0000_s1045"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p w14:paraId="73389D04"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C56FB" w14:textId="77777777" w:rsidR="00B42070" w:rsidRDefault="00000000">
    <w:pPr>
      <w:spacing w:line="201" w:lineRule="auto"/>
      <w:ind w:left="4548"/>
      <w:rPr>
        <w:sz w:val="18"/>
        <w:szCs w:val="18"/>
      </w:rPr>
    </w:pPr>
    <w:r>
      <w:rPr>
        <w:noProof/>
        <w:sz w:val="18"/>
      </w:rPr>
      <mc:AlternateContent>
        <mc:Choice Requires="wps">
          <w:drawing>
            <wp:anchor distT="0" distB="0" distL="114300" distR="114300" simplePos="0" relativeHeight="251679744" behindDoc="0" locked="0" layoutInCell="1" allowOverlap="1" wp14:anchorId="2D1EB952" wp14:editId="0EB83E1B">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2C3B2D"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1EB952" id="_x0000_t202" coordsize="21600,21600" o:spt="202" path="m,l,21600r21600,l21600,xe">
              <v:stroke joinstyle="miter"/>
              <v:path gradientshapeok="t" o:connecttype="rect"/>
            </v:shapetype>
            <v:shape id="文本框 32" o:spid="_x0000_s1046"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p w14:paraId="572C3B2D"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1D87" w14:textId="77777777" w:rsidR="00B42070" w:rsidRDefault="00000000">
    <w:pPr>
      <w:spacing w:line="198" w:lineRule="auto"/>
      <w:ind w:left="4435"/>
      <w:rPr>
        <w:sz w:val="18"/>
        <w:szCs w:val="18"/>
      </w:rPr>
    </w:pPr>
    <w:r>
      <w:rPr>
        <w:noProof/>
        <w:sz w:val="18"/>
      </w:rPr>
      <mc:AlternateContent>
        <mc:Choice Requires="wps">
          <w:drawing>
            <wp:anchor distT="0" distB="0" distL="114300" distR="114300" simplePos="0" relativeHeight="251680768" behindDoc="0" locked="0" layoutInCell="1" allowOverlap="1" wp14:anchorId="4D3357F1" wp14:editId="45C192FD">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2BCD5"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3357F1" id="_x0000_t202" coordsize="21600,21600" o:spt="202" path="m,l,21600r21600,l21600,xe">
              <v:stroke joinstyle="miter"/>
              <v:path gradientshapeok="t" o:connecttype="rect"/>
            </v:shapetype>
            <v:shape id="文本框 33" o:spid="_x0000_s1047"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p w14:paraId="7C52BCD5"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2C3D" w14:textId="77777777" w:rsidR="00B42070" w:rsidRDefault="00000000">
    <w:pPr>
      <w:spacing w:line="187" w:lineRule="auto"/>
      <w:ind w:left="4548"/>
      <w:rPr>
        <w:sz w:val="18"/>
        <w:szCs w:val="18"/>
      </w:rPr>
    </w:pPr>
    <w:r>
      <w:rPr>
        <w:spacing w:val="6"/>
        <w:sz w:val="18"/>
        <w:szCs w:val="18"/>
      </w:rPr>
      <w:t>57</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D32BB" w14:textId="77777777" w:rsidR="00B42070" w:rsidRDefault="00000000">
    <w:pPr>
      <w:spacing w:line="201" w:lineRule="auto"/>
      <w:ind w:left="4548"/>
      <w:rPr>
        <w:sz w:val="18"/>
        <w:szCs w:val="18"/>
      </w:rPr>
    </w:pPr>
    <w:r>
      <w:rPr>
        <w:noProof/>
        <w:sz w:val="18"/>
      </w:rPr>
      <mc:AlternateContent>
        <mc:Choice Requires="wps">
          <w:drawing>
            <wp:anchor distT="0" distB="0" distL="114300" distR="114300" simplePos="0" relativeHeight="251681792" behindDoc="0" locked="0" layoutInCell="1" allowOverlap="1" wp14:anchorId="2E30D6F7" wp14:editId="22B3A084">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13CF2"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30D6F7" id="_x0000_t202" coordsize="21600,21600" o:spt="202" path="m,l,21600r21600,l21600,xe">
              <v:stroke joinstyle="miter"/>
              <v:path gradientshapeok="t" o:connecttype="rect"/>
            </v:shapetype>
            <v:shape id="文本框 37" o:spid="_x0000_s1048"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p w14:paraId="1B713CF2"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B0809" w14:textId="77777777" w:rsidR="00B42070" w:rsidRDefault="00000000">
    <w:pPr>
      <w:spacing w:line="201" w:lineRule="auto"/>
      <w:ind w:left="4730"/>
      <w:rPr>
        <w:sz w:val="18"/>
        <w:szCs w:val="18"/>
      </w:rPr>
    </w:pPr>
    <w:r>
      <w:rPr>
        <w:noProof/>
        <w:sz w:val="18"/>
      </w:rPr>
      <mc:AlternateContent>
        <mc:Choice Requires="wps">
          <w:drawing>
            <wp:anchor distT="0" distB="0" distL="114300" distR="114300" simplePos="0" relativeHeight="251682816" behindDoc="0" locked="0" layoutInCell="1" allowOverlap="1" wp14:anchorId="6021B92C" wp14:editId="08C9C94B">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34394"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21B92C" id="_x0000_t202" coordsize="21600,21600" o:spt="202" path="m,l,21600r21600,l21600,xe">
              <v:stroke joinstyle="miter"/>
              <v:path gradientshapeok="t" o:connecttype="rect"/>
            </v:shapetype>
            <v:shape id="文本框 38" o:spid="_x0000_s1049"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p w14:paraId="29E34394"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CF3F4" w14:textId="77777777" w:rsidR="00B42070" w:rsidRDefault="00000000">
    <w:pPr>
      <w:spacing w:line="201" w:lineRule="auto"/>
      <w:ind w:left="4433"/>
      <w:rPr>
        <w:sz w:val="18"/>
        <w:szCs w:val="18"/>
      </w:rPr>
    </w:pPr>
    <w:r>
      <w:rPr>
        <w:noProof/>
        <w:sz w:val="18"/>
      </w:rPr>
      <mc:AlternateContent>
        <mc:Choice Requires="wps">
          <w:drawing>
            <wp:anchor distT="0" distB="0" distL="114300" distR="114300" simplePos="0" relativeHeight="251683840" behindDoc="0" locked="0" layoutInCell="1" allowOverlap="1" wp14:anchorId="403C02D6" wp14:editId="5945953F">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19EC8" w14:textId="77777777" w:rsidR="00B42070"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3C02D6" id="_x0000_t202" coordsize="21600,21600" o:spt="202" path="m,l,21600r21600,l21600,xe">
              <v:stroke joinstyle="miter"/>
              <v:path gradientshapeok="t" o:connecttype="rect"/>
            </v:shapetype>
            <v:shape id="文本框 40" o:spid="_x0000_s1050"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p w14:paraId="51B19EC8" w14:textId="77777777" w:rsidR="00B42070"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7C3CD" w14:textId="77777777" w:rsidR="00B27094" w:rsidRDefault="00B27094">
      <w:r>
        <w:separator/>
      </w:r>
    </w:p>
  </w:footnote>
  <w:footnote w:type="continuationSeparator" w:id="0">
    <w:p w14:paraId="703BAD27" w14:textId="77777777" w:rsidR="00B27094" w:rsidRDefault="00B27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C9AC" w14:textId="77777777" w:rsidR="00B42070" w:rsidRDefault="00B42070">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C523" w14:textId="77777777" w:rsidR="00B42070" w:rsidRDefault="00B42070">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73DDD" w14:textId="77777777" w:rsidR="00B42070" w:rsidRDefault="00B42070">
    <w:pPr>
      <w:pBdr>
        <w:bottom w:val="double" w:sz="8" w:space="0" w:color="auto"/>
      </w:pBdr>
      <w:tabs>
        <w:tab w:val="left" w:pos="1250"/>
        <w:tab w:val="left" w:pos="2183"/>
      </w:tabs>
      <w:spacing w:line="219" w:lineRule="auto"/>
      <w:ind w:rightChars="41" w:right="86"/>
      <w:rPr>
        <w:rFonts w:ascii="宋体" w:eastAsia="宋体" w:hAnsi="宋体" w:cs="宋体" w:hint="eastAsia"/>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A190C" w14:textId="77777777" w:rsidR="00B42070" w:rsidRDefault="00B42070">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46ECA8B"/>
    <w:multiLevelType w:val="singleLevel"/>
    <w:tmpl w:val="E46ECA8B"/>
    <w:lvl w:ilvl="0">
      <w:start w:val="1"/>
      <w:numFmt w:val="decimal"/>
      <w:suff w:val="space"/>
      <w:lvlText w:val="%1."/>
      <w:lvlJc w:val="left"/>
    </w:lvl>
  </w:abstractNum>
  <w:abstractNum w:abstractNumId="1" w15:restartNumberingAfterBreak="0">
    <w:nsid w:val="159D5C12"/>
    <w:multiLevelType w:val="multilevel"/>
    <w:tmpl w:val="159D5C12"/>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58DCC3D"/>
    <w:multiLevelType w:val="singleLevel"/>
    <w:tmpl w:val="358DCC3D"/>
    <w:lvl w:ilvl="0">
      <w:start w:val="1"/>
      <w:numFmt w:val="chineseCounting"/>
      <w:suff w:val="space"/>
      <w:lvlText w:val="(%1)"/>
      <w:lvlJc w:val="left"/>
      <w:rPr>
        <w:rFonts w:hint="eastAsia"/>
      </w:rPr>
    </w:lvl>
  </w:abstractNum>
  <w:abstractNum w:abstractNumId="3" w15:restartNumberingAfterBreak="0">
    <w:nsid w:val="4260951D"/>
    <w:multiLevelType w:val="singleLevel"/>
    <w:tmpl w:val="4260951D"/>
    <w:lvl w:ilvl="0">
      <w:start w:val="5"/>
      <w:numFmt w:val="chineseCounting"/>
      <w:lvlText w:val="(%1)"/>
      <w:lvlJc w:val="left"/>
      <w:pPr>
        <w:tabs>
          <w:tab w:val="left" w:pos="312"/>
        </w:tabs>
      </w:pPr>
      <w:rPr>
        <w:rFonts w:hint="eastAsia"/>
      </w:rPr>
    </w:lvl>
  </w:abstractNum>
  <w:abstractNum w:abstractNumId="4" w15:restartNumberingAfterBreak="0">
    <w:nsid w:val="5D33F61F"/>
    <w:multiLevelType w:val="singleLevel"/>
    <w:tmpl w:val="5D33F61F"/>
    <w:lvl w:ilvl="0">
      <w:start w:val="1"/>
      <w:numFmt w:val="decimal"/>
      <w:suff w:val="space"/>
      <w:lvlText w:val="(%1)"/>
      <w:lvlJc w:val="left"/>
    </w:lvl>
  </w:abstractNum>
  <w:abstractNum w:abstractNumId="5" w15:restartNumberingAfterBreak="0">
    <w:nsid w:val="619F98FF"/>
    <w:multiLevelType w:val="singleLevel"/>
    <w:tmpl w:val="619F98FF"/>
    <w:lvl w:ilvl="0">
      <w:start w:val="5"/>
      <w:numFmt w:val="chineseCounting"/>
      <w:suff w:val="space"/>
      <w:lvlText w:val="第%1章"/>
      <w:lvlJc w:val="left"/>
      <w:rPr>
        <w:rFonts w:hint="eastAsia"/>
      </w:rPr>
    </w:lvl>
  </w:abstractNum>
  <w:num w:numId="1" w16cid:durableId="1277833314">
    <w:abstractNumId w:val="2"/>
  </w:num>
  <w:num w:numId="2" w16cid:durableId="537861563">
    <w:abstractNumId w:val="5"/>
  </w:num>
  <w:num w:numId="3" w16cid:durableId="1425758583">
    <w:abstractNumId w:val="1"/>
  </w:num>
  <w:num w:numId="4" w16cid:durableId="1194613707">
    <w:abstractNumId w:val="3"/>
  </w:num>
  <w:num w:numId="5" w16cid:durableId="164832555">
    <w:abstractNumId w:val="4"/>
  </w:num>
  <w:num w:numId="6" w16cid:durableId="1376079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NhZTkxM2U5MmU0NjBiNDg3Mjg4Yjg5MjFlMmQ5OGYifQ=="/>
  </w:docVars>
  <w:rsids>
    <w:rsidRoot w:val="00C2158B"/>
    <w:rsid w:val="000059AF"/>
    <w:rsid w:val="00045F17"/>
    <w:rsid w:val="000D3F0C"/>
    <w:rsid w:val="001B54BE"/>
    <w:rsid w:val="002459C8"/>
    <w:rsid w:val="002768EA"/>
    <w:rsid w:val="00277428"/>
    <w:rsid w:val="00294E1A"/>
    <w:rsid w:val="002C7275"/>
    <w:rsid w:val="00311134"/>
    <w:rsid w:val="0034659F"/>
    <w:rsid w:val="00375C04"/>
    <w:rsid w:val="003D1C2A"/>
    <w:rsid w:val="003E24D7"/>
    <w:rsid w:val="004244E5"/>
    <w:rsid w:val="00572374"/>
    <w:rsid w:val="005A4E92"/>
    <w:rsid w:val="005F0FA1"/>
    <w:rsid w:val="0060014E"/>
    <w:rsid w:val="00667006"/>
    <w:rsid w:val="006D1DFC"/>
    <w:rsid w:val="00710F39"/>
    <w:rsid w:val="007C5737"/>
    <w:rsid w:val="007D1500"/>
    <w:rsid w:val="008014A7"/>
    <w:rsid w:val="0080631A"/>
    <w:rsid w:val="008143B4"/>
    <w:rsid w:val="00840F40"/>
    <w:rsid w:val="008739F3"/>
    <w:rsid w:val="008767E3"/>
    <w:rsid w:val="008D11D6"/>
    <w:rsid w:val="009C4687"/>
    <w:rsid w:val="009F540E"/>
    <w:rsid w:val="00A20677"/>
    <w:rsid w:val="00A90F77"/>
    <w:rsid w:val="00AA7BB6"/>
    <w:rsid w:val="00B27094"/>
    <w:rsid w:val="00B42070"/>
    <w:rsid w:val="00B47E1B"/>
    <w:rsid w:val="00B75851"/>
    <w:rsid w:val="00B81DF3"/>
    <w:rsid w:val="00B85464"/>
    <w:rsid w:val="00C13EE7"/>
    <w:rsid w:val="00C14027"/>
    <w:rsid w:val="00C2158B"/>
    <w:rsid w:val="00C5550C"/>
    <w:rsid w:val="00C60454"/>
    <w:rsid w:val="00CA0032"/>
    <w:rsid w:val="00CA2526"/>
    <w:rsid w:val="00CC2B67"/>
    <w:rsid w:val="00CD6B75"/>
    <w:rsid w:val="00D7276E"/>
    <w:rsid w:val="00D86AD2"/>
    <w:rsid w:val="00DB6500"/>
    <w:rsid w:val="00DE0C5B"/>
    <w:rsid w:val="00DF68C3"/>
    <w:rsid w:val="00E61739"/>
    <w:rsid w:val="00ED41D4"/>
    <w:rsid w:val="00F5308D"/>
    <w:rsid w:val="00F72C49"/>
    <w:rsid w:val="00FA6FDD"/>
    <w:rsid w:val="00FF789F"/>
    <w:rsid w:val="013B0DE8"/>
    <w:rsid w:val="01B56D39"/>
    <w:rsid w:val="01E867D1"/>
    <w:rsid w:val="030D7AA2"/>
    <w:rsid w:val="037D5558"/>
    <w:rsid w:val="03C6662F"/>
    <w:rsid w:val="04497946"/>
    <w:rsid w:val="054B5A64"/>
    <w:rsid w:val="0602771F"/>
    <w:rsid w:val="06F57060"/>
    <w:rsid w:val="071719AF"/>
    <w:rsid w:val="07562367"/>
    <w:rsid w:val="08081753"/>
    <w:rsid w:val="080C703A"/>
    <w:rsid w:val="08FE6A61"/>
    <w:rsid w:val="0A4A3DA1"/>
    <w:rsid w:val="0C5059F0"/>
    <w:rsid w:val="0C6C00A7"/>
    <w:rsid w:val="0D5A048E"/>
    <w:rsid w:val="0D774DB1"/>
    <w:rsid w:val="0D9334C9"/>
    <w:rsid w:val="0DF455E1"/>
    <w:rsid w:val="0E1C0C85"/>
    <w:rsid w:val="0F1873DA"/>
    <w:rsid w:val="0F416F6A"/>
    <w:rsid w:val="0FBC4674"/>
    <w:rsid w:val="108D506C"/>
    <w:rsid w:val="10997DCC"/>
    <w:rsid w:val="1127377F"/>
    <w:rsid w:val="12B502CE"/>
    <w:rsid w:val="161521C5"/>
    <w:rsid w:val="17011680"/>
    <w:rsid w:val="172B07E6"/>
    <w:rsid w:val="173B6FF4"/>
    <w:rsid w:val="174E4CFE"/>
    <w:rsid w:val="17F83577"/>
    <w:rsid w:val="182C3307"/>
    <w:rsid w:val="19E87F73"/>
    <w:rsid w:val="1A7774F0"/>
    <w:rsid w:val="1ACE4B03"/>
    <w:rsid w:val="1ADC0F93"/>
    <w:rsid w:val="1B4C487A"/>
    <w:rsid w:val="1C142AAA"/>
    <w:rsid w:val="1C380BC0"/>
    <w:rsid w:val="1C8635BB"/>
    <w:rsid w:val="1CDD3AA8"/>
    <w:rsid w:val="1E373143"/>
    <w:rsid w:val="1F4223C6"/>
    <w:rsid w:val="1F43437F"/>
    <w:rsid w:val="1F4A0BD2"/>
    <w:rsid w:val="201906EB"/>
    <w:rsid w:val="20E57FD0"/>
    <w:rsid w:val="20FF1092"/>
    <w:rsid w:val="226B74E2"/>
    <w:rsid w:val="231848EE"/>
    <w:rsid w:val="23731435"/>
    <w:rsid w:val="23D42CAA"/>
    <w:rsid w:val="23D762F6"/>
    <w:rsid w:val="241F4950"/>
    <w:rsid w:val="2472601F"/>
    <w:rsid w:val="25205648"/>
    <w:rsid w:val="258E6E89"/>
    <w:rsid w:val="26B03CB4"/>
    <w:rsid w:val="27C63154"/>
    <w:rsid w:val="2811096E"/>
    <w:rsid w:val="29012FC6"/>
    <w:rsid w:val="29281448"/>
    <w:rsid w:val="294052E5"/>
    <w:rsid w:val="295113F9"/>
    <w:rsid w:val="29785E86"/>
    <w:rsid w:val="2A653CF9"/>
    <w:rsid w:val="2AA9206F"/>
    <w:rsid w:val="2B5562EC"/>
    <w:rsid w:val="2B6D52C1"/>
    <w:rsid w:val="2CE879CC"/>
    <w:rsid w:val="2D300A02"/>
    <w:rsid w:val="2D517119"/>
    <w:rsid w:val="2D7C61F7"/>
    <w:rsid w:val="2D7E0F52"/>
    <w:rsid w:val="2DCE2518"/>
    <w:rsid w:val="2DD75C3A"/>
    <w:rsid w:val="2EB625B0"/>
    <w:rsid w:val="2EB83804"/>
    <w:rsid w:val="2EBD6CBF"/>
    <w:rsid w:val="2F830E69"/>
    <w:rsid w:val="30785E26"/>
    <w:rsid w:val="31054C4C"/>
    <w:rsid w:val="314C75BB"/>
    <w:rsid w:val="31922413"/>
    <w:rsid w:val="31CF7DB5"/>
    <w:rsid w:val="322A1CE7"/>
    <w:rsid w:val="33204F82"/>
    <w:rsid w:val="3321758E"/>
    <w:rsid w:val="334525A5"/>
    <w:rsid w:val="33AD0200"/>
    <w:rsid w:val="347A51A8"/>
    <w:rsid w:val="36283288"/>
    <w:rsid w:val="36C0241E"/>
    <w:rsid w:val="37C179DE"/>
    <w:rsid w:val="381D5E86"/>
    <w:rsid w:val="38AD5F20"/>
    <w:rsid w:val="39496A05"/>
    <w:rsid w:val="395872A2"/>
    <w:rsid w:val="398E037C"/>
    <w:rsid w:val="39DD667E"/>
    <w:rsid w:val="3ADC084F"/>
    <w:rsid w:val="3B4E472B"/>
    <w:rsid w:val="3B7136F1"/>
    <w:rsid w:val="3C7C3A87"/>
    <w:rsid w:val="3D627F57"/>
    <w:rsid w:val="3D8C311C"/>
    <w:rsid w:val="3DA23DC9"/>
    <w:rsid w:val="3E0E7CF9"/>
    <w:rsid w:val="3E1140FC"/>
    <w:rsid w:val="3E34238C"/>
    <w:rsid w:val="3E7A4524"/>
    <w:rsid w:val="3F56236D"/>
    <w:rsid w:val="3F7C6A25"/>
    <w:rsid w:val="3F7E6247"/>
    <w:rsid w:val="3FD339BE"/>
    <w:rsid w:val="40016BC6"/>
    <w:rsid w:val="402250ED"/>
    <w:rsid w:val="40477FF8"/>
    <w:rsid w:val="41791DB1"/>
    <w:rsid w:val="41C31810"/>
    <w:rsid w:val="424B67FF"/>
    <w:rsid w:val="436B215F"/>
    <w:rsid w:val="439671DC"/>
    <w:rsid w:val="43AF624D"/>
    <w:rsid w:val="43E23B3E"/>
    <w:rsid w:val="44366C11"/>
    <w:rsid w:val="444B56D1"/>
    <w:rsid w:val="44596303"/>
    <w:rsid w:val="44756F3B"/>
    <w:rsid w:val="44DD3042"/>
    <w:rsid w:val="452161D2"/>
    <w:rsid w:val="45400E49"/>
    <w:rsid w:val="45454DB4"/>
    <w:rsid w:val="455F7AA2"/>
    <w:rsid w:val="466435C2"/>
    <w:rsid w:val="466F663B"/>
    <w:rsid w:val="47236CBE"/>
    <w:rsid w:val="47B507DF"/>
    <w:rsid w:val="484D1CF4"/>
    <w:rsid w:val="485C0BDF"/>
    <w:rsid w:val="48B07E8E"/>
    <w:rsid w:val="48B651AB"/>
    <w:rsid w:val="492C16AC"/>
    <w:rsid w:val="4989792F"/>
    <w:rsid w:val="4A5C78DA"/>
    <w:rsid w:val="4B7951D0"/>
    <w:rsid w:val="4BD20FCE"/>
    <w:rsid w:val="4CC01B47"/>
    <w:rsid w:val="4D113D78"/>
    <w:rsid w:val="4D8A10D4"/>
    <w:rsid w:val="4EE728FF"/>
    <w:rsid w:val="4FCD424C"/>
    <w:rsid w:val="4FD44F55"/>
    <w:rsid w:val="505712E3"/>
    <w:rsid w:val="51572B95"/>
    <w:rsid w:val="51BA16F7"/>
    <w:rsid w:val="51C27D36"/>
    <w:rsid w:val="51C90454"/>
    <w:rsid w:val="520848F3"/>
    <w:rsid w:val="52287746"/>
    <w:rsid w:val="527B7507"/>
    <w:rsid w:val="52F83A10"/>
    <w:rsid w:val="53CB44D9"/>
    <w:rsid w:val="53DB2920"/>
    <w:rsid w:val="542B571F"/>
    <w:rsid w:val="54B73456"/>
    <w:rsid w:val="54CB0CB0"/>
    <w:rsid w:val="552F56E3"/>
    <w:rsid w:val="56490B3D"/>
    <w:rsid w:val="56B76DEA"/>
    <w:rsid w:val="56C708EE"/>
    <w:rsid w:val="57AA651A"/>
    <w:rsid w:val="57E0285A"/>
    <w:rsid w:val="586B3A8C"/>
    <w:rsid w:val="58D33226"/>
    <w:rsid w:val="5A285DF2"/>
    <w:rsid w:val="5A4E2167"/>
    <w:rsid w:val="5B33135D"/>
    <w:rsid w:val="5BB15CA8"/>
    <w:rsid w:val="5BBA3588"/>
    <w:rsid w:val="5CA70254"/>
    <w:rsid w:val="5CBE75BD"/>
    <w:rsid w:val="5E03641E"/>
    <w:rsid w:val="5EA2680E"/>
    <w:rsid w:val="5F653250"/>
    <w:rsid w:val="608E7761"/>
    <w:rsid w:val="62087937"/>
    <w:rsid w:val="620A1AD6"/>
    <w:rsid w:val="62201454"/>
    <w:rsid w:val="623A1223"/>
    <w:rsid w:val="62876CBF"/>
    <w:rsid w:val="62E04946"/>
    <w:rsid w:val="630872B4"/>
    <w:rsid w:val="63E81199"/>
    <w:rsid w:val="64A66A5F"/>
    <w:rsid w:val="68170103"/>
    <w:rsid w:val="68901677"/>
    <w:rsid w:val="68937086"/>
    <w:rsid w:val="69894D75"/>
    <w:rsid w:val="69D31C2B"/>
    <w:rsid w:val="69FD282D"/>
    <w:rsid w:val="6A33734E"/>
    <w:rsid w:val="6B4849B1"/>
    <w:rsid w:val="6B6674CF"/>
    <w:rsid w:val="6BCC08B1"/>
    <w:rsid w:val="6C97799E"/>
    <w:rsid w:val="6CFA307F"/>
    <w:rsid w:val="6D1C3215"/>
    <w:rsid w:val="6D756624"/>
    <w:rsid w:val="6EE90259"/>
    <w:rsid w:val="708443A5"/>
    <w:rsid w:val="71CA725D"/>
    <w:rsid w:val="722A535E"/>
    <w:rsid w:val="724753DA"/>
    <w:rsid w:val="7352776E"/>
    <w:rsid w:val="737678F1"/>
    <w:rsid w:val="73971029"/>
    <w:rsid w:val="739C755B"/>
    <w:rsid w:val="73F960CF"/>
    <w:rsid w:val="752B4074"/>
    <w:rsid w:val="75583BF2"/>
    <w:rsid w:val="75730188"/>
    <w:rsid w:val="75F461FB"/>
    <w:rsid w:val="7762504C"/>
    <w:rsid w:val="785D246E"/>
    <w:rsid w:val="788F4FF5"/>
    <w:rsid w:val="78B10681"/>
    <w:rsid w:val="79766B8D"/>
    <w:rsid w:val="79BD1112"/>
    <w:rsid w:val="7A4647B1"/>
    <w:rsid w:val="7A492E66"/>
    <w:rsid w:val="7B226FCC"/>
    <w:rsid w:val="7B543294"/>
    <w:rsid w:val="7C6E2FD8"/>
    <w:rsid w:val="7E1A7592"/>
    <w:rsid w:val="7F4A6560"/>
    <w:rsid w:val="7F831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3EF18E"/>
  <w15:docId w15:val="{462356FB-F535-4ED4-8A9D-22ED47A1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5" w:uiPriority="99"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qFormat="1"/>
    <w:lsdException w:name="header" w:qFormat="1"/>
    <w:lsdException w:name="footer" w:qFormat="1"/>
    <w:lsdException w:name="caption" w:semiHidden="1" w:unhideWhenUsed="1" w:qFormat="1"/>
    <w:lsdException w:name="envelope return"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Hyperlink" w:uiPriority="99"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0"/>
    <w:qFormat/>
    <w:pPr>
      <w:keepNext/>
      <w:keepLines/>
      <w:spacing w:before="120" w:line="300" w:lineRule="auto"/>
      <w:jc w:val="center"/>
      <w:outlineLvl w:val="1"/>
    </w:pPr>
    <w:rPr>
      <w:rFonts w:eastAsia="黑体"/>
      <w:b/>
      <w:sz w:val="30"/>
      <w:szCs w:val="20"/>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qFormat/>
    <w:pPr>
      <w:keepNext/>
      <w:keepLines/>
      <w:spacing w:before="280" w:after="290" w:line="376" w:lineRule="atLeast"/>
      <w:outlineLvl w:val="3"/>
    </w:pPr>
    <w:rPr>
      <w:rFonts w:eastAsia="黑体"/>
      <w:b/>
      <w:sz w:val="28"/>
      <w:szCs w:val="20"/>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TOC11"/>
    <w:qFormat/>
    <w:pPr>
      <w:spacing w:line="360" w:lineRule="auto"/>
    </w:pPr>
    <w:rPr>
      <w:color w:val="FF0000"/>
    </w:rPr>
  </w:style>
  <w:style w:type="paragraph" w:customStyle="1" w:styleId="TOC11">
    <w:name w:val="TOC 11"/>
    <w:next w:val="a"/>
    <w:qFormat/>
    <w:pPr>
      <w:wordWrap w:val="0"/>
      <w:jc w:val="both"/>
    </w:pPr>
    <w:rPr>
      <w:sz w:val="21"/>
      <w:szCs w:val="22"/>
    </w:rPr>
  </w:style>
  <w:style w:type="paragraph" w:styleId="TOC7">
    <w:name w:val="toc 7"/>
    <w:basedOn w:val="a"/>
    <w:next w:val="a"/>
    <w:uiPriority w:val="39"/>
    <w:unhideWhenUsed/>
    <w:qFormat/>
    <w:pPr>
      <w:widowControl w:val="0"/>
      <w:kinsoku/>
      <w:autoSpaceDE/>
      <w:autoSpaceDN/>
      <w:adjustRightInd/>
      <w:snapToGrid/>
      <w:ind w:leftChars="1200" w:left="252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4">
    <w:name w:val="Normal Indent"/>
    <w:basedOn w:val="a"/>
    <w:qFormat/>
    <w:pPr>
      <w:ind w:firstLine="420"/>
    </w:pPr>
    <w:rPr>
      <w:rFonts w:ascii="宋体"/>
      <w:sz w:val="24"/>
    </w:rPr>
  </w:style>
  <w:style w:type="paragraph" w:styleId="a5">
    <w:name w:val="annotation text"/>
    <w:basedOn w:val="a"/>
    <w:qFormat/>
  </w:style>
  <w:style w:type="paragraph" w:styleId="a6">
    <w:name w:val="Body Text Indent"/>
    <w:basedOn w:val="a"/>
    <w:next w:val="a7"/>
    <w:qFormat/>
    <w:pPr>
      <w:spacing w:line="360" w:lineRule="auto"/>
      <w:ind w:firstLine="570"/>
    </w:pPr>
    <w:rPr>
      <w:sz w:val="24"/>
    </w:rPr>
  </w:style>
  <w:style w:type="paragraph" w:styleId="a7">
    <w:name w:val="envelope return"/>
    <w:basedOn w:val="a"/>
    <w:qFormat/>
  </w:style>
  <w:style w:type="paragraph" w:styleId="TOC5">
    <w:name w:val="toc 5"/>
    <w:basedOn w:val="a"/>
    <w:next w:val="a"/>
    <w:uiPriority w:val="39"/>
    <w:unhideWhenUsed/>
    <w:qFormat/>
    <w:pPr>
      <w:widowControl w:val="0"/>
      <w:kinsoku/>
      <w:autoSpaceDE/>
      <w:autoSpaceDN/>
      <w:adjustRightInd/>
      <w:snapToGrid/>
      <w:ind w:leftChars="800" w:left="168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3">
    <w:name w:val="toc 3"/>
    <w:basedOn w:val="a"/>
    <w:next w:val="a"/>
    <w:uiPriority w:val="39"/>
    <w:qFormat/>
    <w:pPr>
      <w:ind w:leftChars="400" w:left="840"/>
    </w:pPr>
  </w:style>
  <w:style w:type="paragraph" w:styleId="a8">
    <w:name w:val="Plain Text"/>
    <w:basedOn w:val="a"/>
    <w:qFormat/>
    <w:rPr>
      <w:rFonts w:ascii="宋体" w:hAnsi="Courier New" w:hint="eastAsia"/>
      <w:szCs w:val="20"/>
    </w:rPr>
  </w:style>
  <w:style w:type="paragraph" w:styleId="TOC8">
    <w:name w:val="toc 8"/>
    <w:basedOn w:val="a"/>
    <w:next w:val="a"/>
    <w:uiPriority w:val="39"/>
    <w:unhideWhenUsed/>
    <w:qFormat/>
    <w:pPr>
      <w:widowControl w:val="0"/>
      <w:kinsoku/>
      <w:autoSpaceDE/>
      <w:autoSpaceDN/>
      <w:adjustRightInd/>
      <w:snapToGrid/>
      <w:ind w:leftChars="1400" w:left="294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9">
    <w:name w:val="footer"/>
    <w:basedOn w:val="a"/>
    <w:qFormat/>
    <w:pPr>
      <w:tabs>
        <w:tab w:val="center" w:pos="4153"/>
        <w:tab w:val="right" w:pos="8306"/>
      </w:tabs>
      <w:spacing w:line="240" w:lineRule="atLeast"/>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style>
  <w:style w:type="paragraph" w:styleId="TOC4">
    <w:name w:val="toc 4"/>
    <w:basedOn w:val="a"/>
    <w:next w:val="a"/>
    <w:uiPriority w:val="39"/>
    <w:unhideWhenUsed/>
    <w:qFormat/>
    <w:pPr>
      <w:widowControl w:val="0"/>
      <w:kinsoku/>
      <w:autoSpaceDE/>
      <w:autoSpaceDN/>
      <w:adjustRightInd/>
      <w:snapToGrid/>
      <w:ind w:leftChars="600" w:left="12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6">
    <w:name w:val="toc 6"/>
    <w:basedOn w:val="a"/>
    <w:next w:val="a"/>
    <w:uiPriority w:val="39"/>
    <w:unhideWhenUsed/>
    <w:qFormat/>
    <w:pPr>
      <w:widowControl w:val="0"/>
      <w:kinsoku/>
      <w:autoSpaceDE/>
      <w:autoSpaceDN/>
      <w:adjustRightInd/>
      <w:snapToGrid/>
      <w:ind w:leftChars="1000" w:left="210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2">
    <w:name w:val="toc 2"/>
    <w:basedOn w:val="a"/>
    <w:next w:val="a"/>
    <w:uiPriority w:val="39"/>
    <w:qFormat/>
    <w:pPr>
      <w:ind w:leftChars="200" w:left="420"/>
    </w:pPr>
  </w:style>
  <w:style w:type="paragraph" w:styleId="TOC9">
    <w:name w:val="toc 9"/>
    <w:basedOn w:val="a"/>
    <w:next w:val="a"/>
    <w:uiPriority w:val="39"/>
    <w:unhideWhenUsed/>
    <w:qFormat/>
    <w:pPr>
      <w:widowControl w:val="0"/>
      <w:kinsoku/>
      <w:autoSpaceDE/>
      <w:autoSpaceDN/>
      <w:adjustRightInd/>
      <w:snapToGrid/>
      <w:ind w:leftChars="1600" w:left="33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10">
    <w:name w:val="index 1"/>
    <w:basedOn w:val="a"/>
    <w:next w:val="a"/>
    <w:semiHidden/>
    <w:qFormat/>
    <w:rPr>
      <w:szCs w:val="20"/>
    </w:rPr>
  </w:style>
  <w:style w:type="paragraph" w:styleId="21">
    <w:name w:val="Body Text First Indent 2"/>
    <w:basedOn w:val="a6"/>
    <w:qFormat/>
    <w:pPr>
      <w:spacing w:after="120" w:line="480" w:lineRule="exact"/>
      <w:ind w:leftChars="200" w:left="420" w:firstLineChars="200" w:firstLine="420"/>
    </w:pPr>
    <w:rPr>
      <w:szCs w:val="20"/>
    </w:rPr>
  </w:style>
  <w:style w:type="table" w:styleId="ab">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uiPriority w:val="22"/>
    <w:qFormat/>
    <w:rPr>
      <w:b/>
      <w:bCs/>
    </w:rPr>
  </w:style>
  <w:style w:type="character" w:styleId="ad">
    <w:name w:val="Hyperlink"/>
    <w:basedOn w:val="a1"/>
    <w:uiPriority w:val="99"/>
    <w:qFormat/>
    <w:rPr>
      <w:color w:val="0000FF"/>
      <w:u w:val="single"/>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TOC10">
    <w:name w:val="TOC 标题1"/>
    <w:basedOn w:val="1"/>
    <w:next w:val="a"/>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snapToGrid/>
      <w:color w:val="365F91" w:themeColor="accent1" w:themeShade="BF"/>
      <w:kern w:val="0"/>
      <w:sz w:val="32"/>
      <w:szCs w:val="32"/>
    </w:rPr>
  </w:style>
  <w:style w:type="character" w:customStyle="1" w:styleId="11">
    <w:name w:val="未处理的提及1"/>
    <w:basedOn w:val="a1"/>
    <w:uiPriority w:val="99"/>
    <w:semiHidden/>
    <w:unhideWhenUsed/>
    <w:qFormat/>
    <w:rPr>
      <w:color w:val="605E5C"/>
      <w:shd w:val="clear" w:color="auto" w:fill="E1DFDD"/>
    </w:rPr>
  </w:style>
  <w:style w:type="paragraph" w:customStyle="1" w:styleId="TableText">
    <w:name w:val="Table Text"/>
    <w:basedOn w:val="a"/>
    <w:semiHidden/>
    <w:qFormat/>
    <w:rPr>
      <w:lang w:eastAsia="en-US"/>
    </w:rPr>
  </w:style>
  <w:style w:type="paragraph" w:customStyle="1" w:styleId="Ae">
    <w:name w:val="正文 A"/>
    <w:qFormat/>
    <w:pPr>
      <w:widowControl w:val="0"/>
      <w:pBdr>
        <w:top w:val="none" w:sz="0" w:space="31" w:color="FFFFFF"/>
        <w:left w:val="none" w:sz="0" w:space="31" w:color="FFFFFF"/>
        <w:bottom w:val="none" w:sz="0" w:space="31" w:color="FFFFFF"/>
        <w:right w:val="none" w:sz="0" w:space="31" w:color="FFFFFF"/>
      </w:pBdr>
      <w:jc w:val="both"/>
    </w:pPr>
    <w:rPr>
      <w:rFonts w:ascii="Calibri" w:eastAsia="Times New Roman" w:hAnsi="Arial Unicode MS" w:cs="Arial Unicode MS"/>
      <w:color w:val="000000"/>
      <w:kern w:val="2"/>
      <w:sz w:val="21"/>
      <w:szCs w:val="21"/>
      <w:u w:color="000000"/>
    </w:rPr>
  </w:style>
  <w:style w:type="character" w:customStyle="1" w:styleId="font01">
    <w:name w:val="font01"/>
    <w:basedOn w:val="a1"/>
    <w:qFormat/>
    <w:rPr>
      <w:rFonts w:ascii="宋体" w:eastAsia="宋体" w:hAnsi="宋体" w:cs="宋体" w:hint="eastAsia"/>
      <w:color w:val="000000"/>
      <w:sz w:val="24"/>
      <w:szCs w:val="24"/>
      <w:u w:val="none"/>
    </w:rPr>
  </w:style>
  <w:style w:type="character" w:customStyle="1" w:styleId="font11">
    <w:name w:val="font11"/>
    <w:basedOn w:val="a1"/>
    <w:qFormat/>
    <w:rPr>
      <w:rFonts w:ascii="黑体" w:eastAsia="黑体" w:hAnsi="宋体" w:cs="黑体" w:hint="eastAsia"/>
      <w:color w:val="000000"/>
      <w:sz w:val="32"/>
      <w:szCs w:val="32"/>
      <w:u w:val="none"/>
    </w:rPr>
  </w:style>
  <w:style w:type="character" w:customStyle="1" w:styleId="font21">
    <w:name w:val="font21"/>
    <w:basedOn w:val="a1"/>
    <w:qFormat/>
    <w:rPr>
      <w:rFonts w:ascii="宋体" w:eastAsia="宋体" w:hAnsi="宋体" w:cs="宋体" w:hint="eastAsia"/>
      <w:color w:val="000000"/>
      <w:sz w:val="18"/>
      <w:szCs w:val="18"/>
      <w:u w:val="none"/>
    </w:rPr>
  </w:style>
  <w:style w:type="character" w:customStyle="1" w:styleId="JimsonBodyTextChar">
    <w:name w:val="Jimson Body Text Char"/>
    <w:link w:val="JimsonBodyText"/>
    <w:qFormat/>
    <w:rPr>
      <w:kern w:val="2"/>
      <w:sz w:val="24"/>
      <w:szCs w:val="24"/>
    </w:rPr>
  </w:style>
  <w:style w:type="paragraph" w:customStyle="1" w:styleId="JimsonBodyText">
    <w:name w:val="Jimson Body Text"/>
    <w:basedOn w:val="a"/>
    <w:link w:val="JimsonBodyTextChar"/>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4"/>
    </w:rPr>
  </w:style>
  <w:style w:type="character" w:customStyle="1" w:styleId="20">
    <w:name w:val="标题 2 字符"/>
    <w:basedOn w:val="a1"/>
    <w:link w:val="2"/>
    <w:qFormat/>
    <w:rPr>
      <w:rFonts w:ascii="Arial" w:eastAsia="黑体" w:hAnsi="Arial" w:cs="Arial"/>
      <w:b/>
      <w:snapToGrid w:val="0"/>
      <w:color w:val="000000"/>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footer" Target="footer12.xml"/><Relationship Id="rId39" Type="http://schemas.openxmlformats.org/officeDocument/2006/relationships/footer" Target="footer24.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20.xml"/><Relationship Id="rId42" Type="http://schemas.openxmlformats.org/officeDocument/2006/relationships/footer" Target="footer2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11.xml"/><Relationship Id="rId33" Type="http://schemas.openxmlformats.org/officeDocument/2006/relationships/footer" Target="footer19.xml"/><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oter" Target="footer15.xml"/><Relationship Id="rId41" Type="http://schemas.openxmlformats.org/officeDocument/2006/relationships/footer" Target="footer2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oter" Target="footer10.xml"/><Relationship Id="rId32" Type="http://schemas.openxmlformats.org/officeDocument/2006/relationships/footer" Target="footer18.xml"/><Relationship Id="rId37" Type="http://schemas.openxmlformats.org/officeDocument/2006/relationships/footer" Target="footer23.xml"/><Relationship Id="rId40" Type="http://schemas.openxmlformats.org/officeDocument/2006/relationships/footer" Target="footer25.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9.xml"/><Relationship Id="rId28" Type="http://schemas.openxmlformats.org/officeDocument/2006/relationships/footer" Target="footer14.xml"/><Relationship Id="rId36" Type="http://schemas.openxmlformats.org/officeDocument/2006/relationships/footer" Target="footer22.xml"/><Relationship Id="rId10" Type="http://schemas.openxmlformats.org/officeDocument/2006/relationships/oleObject" Target="embeddings/oleObject1.bin"/><Relationship Id="rId19" Type="http://schemas.openxmlformats.org/officeDocument/2006/relationships/footer" Target="footer5.xml"/><Relationship Id="rId31" Type="http://schemas.openxmlformats.org/officeDocument/2006/relationships/footer" Target="footer17.xm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footer" Target="footer8.xml"/><Relationship Id="rId27" Type="http://schemas.openxmlformats.org/officeDocument/2006/relationships/footer" Target="footer13.xml"/><Relationship Id="rId30" Type="http://schemas.openxmlformats.org/officeDocument/2006/relationships/footer" Target="footer16.xml"/><Relationship Id="rId35" Type="http://schemas.openxmlformats.org/officeDocument/2006/relationships/footer" Target="footer21.xml"/><Relationship Id="rId43"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4FD1BB-0E2A-4D84-8B37-22FF81CB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72</Pages>
  <Words>18501</Words>
  <Characters>19982</Characters>
  <Application>Microsoft Office Word</Application>
  <DocSecurity>0</DocSecurity>
  <Lines>1332</Lines>
  <Paragraphs>1282</Paragraphs>
  <ScaleCrop>false</ScaleCrop>
  <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闫炳好</cp:lastModifiedBy>
  <cp:revision>6</cp:revision>
  <dcterms:created xsi:type="dcterms:W3CDTF">2025-05-15T09:17:00Z</dcterms:created>
  <dcterms:modified xsi:type="dcterms:W3CDTF">2025-05-19T06:28:00Z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2052-11.8.2.12085</vt:lpwstr>
  </property>
  <property fmtid="{D5CDD505-2E9C-101B-9397-08002B2CF9AE}" pid="5" name="ICV">
    <vt:lpwstr>D13623BC3F834227B1EF02CE34B02AD3_13</vt:lpwstr>
  </property>
  <property fmtid="{D5CDD505-2E9C-101B-9397-08002B2CF9AE}" pid="6" name="KSOTemplateDocerSaveRecord">
    <vt:lpwstr>eyJoZGlkIjoiYmU4MjQyZWM4MzliZTYxNDI2YjhlODhiZWM3MDBmN2QifQ==</vt:lpwstr>
  </property>
  <property fmtid="{D5CDD505-2E9C-101B-9397-08002B2CF9AE}" pid="7" name="unknow_0">
    <vt:lpwstr>OlUje5D4CSvABeLLhZzWn6J+R/JNG6DO2/7aGvXg8y2swauXxM88oht7C8gdRc8AqitGGCBSmHo=</vt:lpwstr>
  </property>
  <property fmtid="{D5CDD505-2E9C-101B-9397-08002B2CF9AE}" pid="8" name="unknow_1">
    <vt:lpwstr>Zei8ZpD4v7O1weyiWFdm8L8t7IDFADapdXz8CSWfn0zgnmEfVFb/4pQxeccPXTz7X3D6aubJ65lGhuqbYciu2aTxnpim7VfdAoYM3aiGy4PNO12NyWSi8wswzp5HTzqoOg5juOkd+V3wSBY1IMF1Ah/TFFT74QQztRhjmaF4czui6FAsR3et2DhYLAFH2hd8OqdLYw==</vt:lpwstr>
  </property>
  <property fmtid="{D5CDD505-2E9C-101B-9397-08002B2CF9AE}" pid="9" name="unknow_2">
    <vt:lpwstr>E4WfMJD4v7O7wayyWFZm8K8tTsZK/mKKPADYGKzc0Q4+qQ6Z0l5a1dCkik+sqKP3lNV4BKvwsD2o611IcFh1GDDwlUQV+chamgYZxrbmlSrSuY76nlf3IZS5+hY8O0nv4tF4Y4cVurG+VWIPudUPGtF4W9xKzHQ68UgJzKHN+yd7Hn1oQTOQqSDLzi3nyeyF1I8=</vt:lpwstr>
  </property>
  <property fmtid="{D5CDD505-2E9C-101B-9397-08002B2CF9AE}" pid="10" name="unknow_3">
    <vt:lpwstr>0FeLSpD4v7O7wayyWFZm8K8tTsZK/ubDi/5C4vsSBm8rwd3J+6tj8FC9zUDvybJxa8nYPdb01GTORfKZJ1wctmLwnVQX+djWHQOkprG4BuFnN3VKNes+I4S2GvU8PZH5itkYQ4cVqjU4qBvAmI37296vqLJaU9mCTt9nnK0l3JXbkKeNtzTIyrwE54xoHslN0LZ9</vt:lpwstr>
  </property>
  <property fmtid="{D5CDD505-2E9C-101B-9397-08002B2CF9AE}" pid="11" name="unknow_4">
    <vt:lpwstr>ireEqZD4v7O7wayyWFZm8K8tTsZK/mCKiv5C4vsSBj/3F5P54K5j8FC9a8cP3dX3ltmZBCgZl3R1TlcJKjz3GDB4SCdFl8qHlQK0RqmId1gLTfxINWsabc/BI8hiVJfHYZTZXn2AGOPNiecAWZU3+tKYWMNoKt5f8EgJzKGtLJUbLXg53qfq1DT4ex7vJski0Lx9</vt:lpwstr>
  </property>
</Properties>
</file>