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0D5" w:rsidRDefault="00085BF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中标结果公告</w:t>
      </w:r>
      <w:bookmarkEnd w:id="0"/>
      <w:bookmarkEnd w:id="1"/>
    </w:p>
    <w:p w:rsidR="003630D5" w:rsidRDefault="00085BF3" w:rsidP="00067C1A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项目编号：</w:t>
      </w:r>
      <w:r w:rsidR="00067C1A" w:rsidRPr="00067C1A">
        <w:rPr>
          <w:rFonts w:ascii="黑体" w:eastAsia="黑体" w:hAnsi="黑体"/>
          <w:sz w:val="28"/>
          <w:szCs w:val="28"/>
        </w:rPr>
        <w:t>11011523210200013492-XM001</w:t>
      </w:r>
      <w:r w:rsidR="00CC3248" w:rsidRPr="00CC3248">
        <w:rPr>
          <w:rFonts w:ascii="黑体" w:eastAsia="黑体" w:hAnsi="黑体"/>
          <w:sz w:val="28"/>
          <w:szCs w:val="28"/>
        </w:rPr>
        <w:t xml:space="preserve">  </w:t>
      </w:r>
      <w:r w:rsidR="006561B6" w:rsidRPr="006561B6">
        <w:rPr>
          <w:rFonts w:ascii="黑体" w:eastAsia="黑体" w:hAnsi="黑体"/>
          <w:sz w:val="28"/>
          <w:szCs w:val="28"/>
        </w:rPr>
        <w:t xml:space="preserve"> </w:t>
      </w:r>
    </w:p>
    <w:p w:rsidR="003630D5" w:rsidRDefault="00085BF3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项目名称：</w:t>
      </w:r>
      <w:r w:rsidR="00067C1A">
        <w:rPr>
          <w:rFonts w:ascii="黑体" w:eastAsia="黑体" w:hAnsi="黑体" w:hint="eastAsia"/>
          <w:sz w:val="28"/>
          <w:szCs w:val="28"/>
        </w:rPr>
        <w:t>青云店镇人民政府保安管理服务项目</w:t>
      </w:r>
      <w:r w:rsidR="00CC3248">
        <w:rPr>
          <w:rFonts w:ascii="黑体" w:eastAsia="黑体" w:hAnsi="黑体" w:hint="eastAsia"/>
          <w:sz w:val="28"/>
          <w:szCs w:val="28"/>
        </w:rPr>
        <w:t xml:space="preserve"> </w:t>
      </w:r>
      <w:r w:rsidR="006561B6">
        <w:rPr>
          <w:rFonts w:ascii="黑体" w:eastAsia="黑体" w:hAnsi="黑体" w:hint="eastAsia"/>
          <w:sz w:val="28"/>
          <w:szCs w:val="28"/>
        </w:rPr>
        <w:t xml:space="preserve"> </w:t>
      </w:r>
    </w:p>
    <w:p w:rsidR="003630D5" w:rsidRDefault="00085BF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三、中标（成交）信息</w:t>
      </w:r>
    </w:p>
    <w:p w:rsidR="003630D5" w:rsidRDefault="00085BF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总中标金额：</w:t>
      </w:r>
      <w:r w:rsidR="00E058F6">
        <w:rPr>
          <w:rFonts w:ascii="仿宋" w:eastAsia="仿宋" w:hAnsi="仿宋"/>
          <w:sz w:val="28"/>
          <w:szCs w:val="28"/>
        </w:rPr>
        <w:t xml:space="preserve"> </w:t>
      </w:r>
      <w:r w:rsidR="00FB23F7" w:rsidRPr="00FB23F7">
        <w:rPr>
          <w:rFonts w:ascii="宋体" w:hAnsi="宋体"/>
          <w:color w:val="000000"/>
          <w:sz w:val="24"/>
        </w:rPr>
        <w:t>252</w:t>
      </w:r>
      <w:r w:rsidR="00FB23F7">
        <w:rPr>
          <w:rFonts w:ascii="宋体" w:hAnsi="宋体"/>
          <w:color w:val="000000"/>
          <w:sz w:val="24"/>
        </w:rPr>
        <w:t>.84</w:t>
      </w:r>
      <w:r>
        <w:rPr>
          <w:rFonts w:ascii="仿宋" w:eastAsia="仿宋" w:hAnsi="仿宋" w:hint="eastAsia"/>
          <w:sz w:val="28"/>
          <w:szCs w:val="28"/>
        </w:rPr>
        <w:t>万元</w:t>
      </w:r>
    </w:p>
    <w:p w:rsidR="003630D5" w:rsidRDefault="00085BF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中标供应商名称、联系地址及中标金额：</w:t>
      </w:r>
    </w:p>
    <w:tbl>
      <w:tblPr>
        <w:tblpPr w:leftFromText="180" w:rightFromText="180" w:vertAnchor="text" w:horzAnchor="margin" w:tblpX="-72" w:tblpY="158"/>
        <w:tblW w:w="9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3259"/>
        <w:gridCol w:w="3232"/>
        <w:gridCol w:w="1976"/>
      </w:tblGrid>
      <w:tr w:rsidR="003630D5">
        <w:trPr>
          <w:trHeight w:val="853"/>
        </w:trPr>
        <w:tc>
          <w:tcPr>
            <w:tcW w:w="705" w:type="dxa"/>
            <w:vAlign w:val="center"/>
          </w:tcPr>
          <w:p w:rsidR="003630D5" w:rsidRDefault="00085BF3">
            <w:pPr>
              <w:spacing w:line="0" w:lineRule="atLeas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序号</w:t>
            </w:r>
          </w:p>
        </w:tc>
        <w:tc>
          <w:tcPr>
            <w:tcW w:w="3259" w:type="dxa"/>
            <w:vAlign w:val="center"/>
          </w:tcPr>
          <w:p w:rsidR="003630D5" w:rsidRPr="00FB23F7" w:rsidRDefault="00085BF3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B23F7">
              <w:rPr>
                <w:rFonts w:ascii="仿宋" w:eastAsia="仿宋" w:hAnsi="仿宋" w:hint="eastAsia"/>
                <w:sz w:val="28"/>
                <w:szCs w:val="28"/>
              </w:rPr>
              <w:t>中标供应商名称</w:t>
            </w:r>
          </w:p>
        </w:tc>
        <w:tc>
          <w:tcPr>
            <w:tcW w:w="3232" w:type="dxa"/>
            <w:vAlign w:val="center"/>
          </w:tcPr>
          <w:p w:rsidR="003630D5" w:rsidRPr="00FB23F7" w:rsidRDefault="00085BF3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B23F7">
              <w:rPr>
                <w:rFonts w:ascii="仿宋" w:eastAsia="仿宋" w:hAnsi="仿宋" w:hint="eastAsia"/>
                <w:sz w:val="28"/>
                <w:szCs w:val="28"/>
              </w:rPr>
              <w:t>中标供应商联系地址</w:t>
            </w:r>
          </w:p>
        </w:tc>
        <w:tc>
          <w:tcPr>
            <w:tcW w:w="1976" w:type="dxa"/>
            <w:vAlign w:val="center"/>
          </w:tcPr>
          <w:p w:rsidR="003630D5" w:rsidRDefault="00085BF3">
            <w:pPr>
              <w:spacing w:line="360" w:lineRule="auto"/>
              <w:jc w:val="center"/>
              <w:rPr>
                <w:rFonts w:ascii="宋体" w:hAnsi="宋体" w:cs="Arial"/>
                <w:b/>
                <w:sz w:val="24"/>
              </w:rPr>
            </w:pPr>
            <w:r>
              <w:rPr>
                <w:rFonts w:ascii="宋体" w:hAnsi="宋体" w:cs="Arial" w:hint="eastAsia"/>
                <w:b/>
                <w:sz w:val="24"/>
              </w:rPr>
              <w:t>最终投标报价</w:t>
            </w:r>
          </w:p>
          <w:p w:rsidR="003630D5" w:rsidRDefault="00085BF3">
            <w:pPr>
              <w:spacing w:line="360" w:lineRule="auto"/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Ansi="宋体" w:cs="Arial" w:hint="eastAsia"/>
                <w:b/>
                <w:sz w:val="24"/>
              </w:rPr>
              <w:t>（万元）</w:t>
            </w:r>
          </w:p>
        </w:tc>
      </w:tr>
      <w:tr w:rsidR="003630D5">
        <w:trPr>
          <w:trHeight w:val="915"/>
        </w:trPr>
        <w:tc>
          <w:tcPr>
            <w:tcW w:w="705" w:type="dxa"/>
            <w:vAlign w:val="center"/>
          </w:tcPr>
          <w:p w:rsidR="003630D5" w:rsidRDefault="00085BF3">
            <w:pPr>
              <w:tabs>
                <w:tab w:val="left" w:pos="4437"/>
              </w:tabs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3259" w:type="dxa"/>
            <w:vAlign w:val="center"/>
          </w:tcPr>
          <w:p w:rsidR="003630D5" w:rsidRDefault="00E058F6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058F6">
              <w:rPr>
                <w:rFonts w:ascii="宋体" w:hAnsi="宋体" w:hint="eastAsia"/>
                <w:color w:val="000000"/>
                <w:sz w:val="24"/>
              </w:rPr>
              <w:t>北京京铁卫士保安服务有限公司</w:t>
            </w:r>
          </w:p>
        </w:tc>
        <w:tc>
          <w:tcPr>
            <w:tcW w:w="3232" w:type="dxa"/>
            <w:vAlign w:val="center"/>
          </w:tcPr>
          <w:p w:rsidR="003630D5" w:rsidRPr="007B17AE" w:rsidRDefault="00E058F6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058F6">
              <w:rPr>
                <w:rFonts w:ascii="宋体" w:hAnsi="宋体" w:hint="eastAsia"/>
                <w:color w:val="000000"/>
                <w:sz w:val="24"/>
              </w:rPr>
              <w:t>北京市顺义区北务镇政府街9号-133</w:t>
            </w:r>
          </w:p>
        </w:tc>
        <w:tc>
          <w:tcPr>
            <w:tcW w:w="1976" w:type="dxa"/>
            <w:vAlign w:val="center"/>
          </w:tcPr>
          <w:p w:rsidR="003630D5" w:rsidRDefault="00E058F6" w:rsidP="00CC3248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 xml:space="preserve"> </w:t>
            </w:r>
            <w:r w:rsidR="00FB23F7" w:rsidRPr="00FB23F7">
              <w:rPr>
                <w:rFonts w:ascii="宋体" w:hAnsi="宋体"/>
                <w:color w:val="000000"/>
                <w:sz w:val="24"/>
              </w:rPr>
              <w:t>252</w:t>
            </w:r>
            <w:r w:rsidR="00FB23F7">
              <w:rPr>
                <w:rFonts w:ascii="宋体" w:hAnsi="宋体"/>
                <w:color w:val="000000"/>
                <w:sz w:val="24"/>
              </w:rPr>
              <w:t>.84</w:t>
            </w:r>
          </w:p>
        </w:tc>
      </w:tr>
    </w:tbl>
    <w:p w:rsidR="003630D5" w:rsidRDefault="003630D5">
      <w:pPr>
        <w:ind w:firstLineChars="200" w:firstLine="560"/>
        <w:rPr>
          <w:rFonts w:ascii="仿宋" w:eastAsia="仿宋" w:hAnsi="仿宋"/>
          <w:sz w:val="28"/>
          <w:szCs w:val="28"/>
        </w:rPr>
      </w:pPr>
    </w:p>
    <w:p w:rsidR="003630D5" w:rsidRDefault="00085BF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b"/>
        <w:tblW w:w="8642" w:type="dxa"/>
        <w:tblLayout w:type="fixed"/>
        <w:tblLook w:val="04A0" w:firstRow="1" w:lastRow="0" w:firstColumn="1" w:lastColumn="0" w:noHBand="0" w:noVBand="1"/>
      </w:tblPr>
      <w:tblGrid>
        <w:gridCol w:w="8642"/>
      </w:tblGrid>
      <w:tr w:rsidR="003630D5">
        <w:tc>
          <w:tcPr>
            <w:tcW w:w="8642" w:type="dxa"/>
          </w:tcPr>
          <w:p w:rsidR="003630D5" w:rsidRDefault="00085BF3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服务类</w:t>
            </w:r>
          </w:p>
        </w:tc>
      </w:tr>
      <w:tr w:rsidR="003630D5">
        <w:tc>
          <w:tcPr>
            <w:tcW w:w="8642" w:type="dxa"/>
          </w:tcPr>
          <w:p w:rsidR="003630D5" w:rsidRDefault="00085BF3">
            <w:pPr>
              <w:spacing w:line="460" w:lineRule="exact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kern w:val="0"/>
                <w:sz w:val="28"/>
                <w:szCs w:val="28"/>
              </w:rPr>
              <w:t>名称：</w:t>
            </w:r>
            <w:r w:rsidR="00067C1A">
              <w:rPr>
                <w:rFonts w:ascii="仿宋" w:eastAsia="仿宋" w:hAnsi="仿宋" w:hint="eastAsia"/>
                <w:kern w:val="0"/>
                <w:sz w:val="28"/>
                <w:szCs w:val="28"/>
              </w:rPr>
              <w:t>青云店镇人民政府保安管理服务项目</w:t>
            </w:r>
            <w:r w:rsidR="00CC3248">
              <w:rPr>
                <w:rFonts w:ascii="仿宋" w:eastAsia="仿宋" w:hAnsi="仿宋" w:hint="eastAsia"/>
                <w:kern w:val="0"/>
                <w:sz w:val="28"/>
                <w:szCs w:val="28"/>
              </w:rPr>
              <w:t xml:space="preserve"> </w:t>
            </w:r>
            <w:r w:rsidR="006561B6">
              <w:rPr>
                <w:rFonts w:ascii="仿宋" w:eastAsia="仿宋" w:hAnsi="仿宋" w:hint="eastAsia"/>
                <w:kern w:val="0"/>
                <w:sz w:val="28"/>
                <w:szCs w:val="28"/>
              </w:rPr>
              <w:t xml:space="preserve"> </w:t>
            </w:r>
          </w:p>
          <w:p w:rsidR="006561B6" w:rsidRDefault="007B17AE" w:rsidP="006561B6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7B17AE">
              <w:rPr>
                <w:rFonts w:ascii="仿宋" w:eastAsia="仿宋" w:hAnsi="仿宋" w:hint="eastAsia"/>
                <w:b/>
                <w:sz w:val="28"/>
                <w:szCs w:val="28"/>
              </w:rPr>
              <w:t>采购需求：</w:t>
            </w:r>
            <w:r w:rsidR="00E058F6" w:rsidRPr="00E058F6">
              <w:rPr>
                <w:rFonts w:ascii="仿宋" w:eastAsia="仿宋" w:hAnsi="仿宋" w:hint="eastAsia"/>
                <w:b/>
                <w:sz w:val="28"/>
                <w:szCs w:val="28"/>
              </w:rPr>
              <w:t>保障政府主楼、南大红门执法区、工业区管委会卫生院的安全稳定全部服务工作内容。</w:t>
            </w:r>
          </w:p>
          <w:p w:rsidR="003630D5" w:rsidRDefault="00085BF3" w:rsidP="00E058F6">
            <w:pPr>
              <w:spacing w:line="460" w:lineRule="exact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kern w:val="0"/>
                <w:sz w:val="28"/>
                <w:szCs w:val="28"/>
              </w:rPr>
              <w:t>合同履行期限：</w:t>
            </w:r>
            <w:r w:rsidR="00E058F6">
              <w:rPr>
                <w:rFonts w:ascii="仿宋" w:eastAsia="仿宋" w:hAnsi="仿宋"/>
                <w:kern w:val="0"/>
                <w:sz w:val="28"/>
                <w:szCs w:val="28"/>
              </w:rPr>
              <w:t>1</w:t>
            </w:r>
            <w:r w:rsidR="006561B6">
              <w:rPr>
                <w:rFonts w:ascii="仿宋" w:eastAsia="仿宋" w:hAnsi="仿宋" w:hint="eastAsia"/>
                <w:kern w:val="0"/>
                <w:sz w:val="28"/>
                <w:szCs w:val="28"/>
              </w:rPr>
              <w:t>年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。</w:t>
            </w:r>
          </w:p>
        </w:tc>
      </w:tr>
    </w:tbl>
    <w:p w:rsidR="003630D5" w:rsidRDefault="00085BF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五、评审专家（单一来源采购人员）名单：</w:t>
      </w:r>
    </w:p>
    <w:p w:rsidR="00F87F5A" w:rsidRPr="005335CB" w:rsidRDefault="00706A4F" w:rsidP="009A3B05">
      <w:pP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</w:pPr>
      <w:r w:rsidRPr="00E058F6">
        <w:rPr>
          <w:rFonts w:ascii="仿宋" w:eastAsia="仿宋" w:hAnsi="仿宋" w:cs="宋体" w:hint="eastAsia"/>
          <w:color w:val="FF0000"/>
          <w:kern w:val="0"/>
          <w:sz w:val="28"/>
          <w:szCs w:val="28"/>
        </w:rPr>
        <w:t xml:space="preserve"> </w:t>
      </w:r>
      <w:r w:rsidR="006561B6" w:rsidRPr="005335CB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 xml:space="preserve"> </w:t>
      </w:r>
      <w:r w:rsidR="009A3B05" w:rsidRPr="005335CB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赵英纯</w:t>
      </w:r>
      <w:r w:rsidR="009A3B05" w:rsidRPr="005335CB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 xml:space="preserve">   </w:t>
      </w:r>
      <w:r w:rsidR="009A3B05" w:rsidRPr="005335CB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张保国</w:t>
      </w:r>
      <w:r w:rsidR="009A3B05" w:rsidRPr="005335CB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 xml:space="preserve">  </w:t>
      </w:r>
      <w:r w:rsidR="009A3B05" w:rsidRPr="005335CB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王少臣</w:t>
      </w:r>
      <w:r w:rsidR="009A3B05" w:rsidRPr="005335CB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 xml:space="preserve">  </w:t>
      </w:r>
      <w:r w:rsidR="009A3B05" w:rsidRPr="005335CB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刘永胜</w:t>
      </w:r>
      <w:r w:rsidR="009A3B05" w:rsidRPr="005335CB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 xml:space="preserve">  张</w:t>
      </w:r>
      <w:r w:rsidR="009A3B05" w:rsidRPr="005335CB">
        <w:rPr>
          <w:rFonts w:ascii="仿宋" w:eastAsia="仿宋" w:hAnsi="仿宋" w:cs="宋体"/>
          <w:color w:val="000000" w:themeColor="text1"/>
          <w:kern w:val="0"/>
          <w:sz w:val="28"/>
          <w:szCs w:val="28"/>
        </w:rPr>
        <w:t>述</w:t>
      </w:r>
      <w:r w:rsidR="009A3B05" w:rsidRPr="005335CB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文</w:t>
      </w:r>
    </w:p>
    <w:p w:rsidR="003630D5" w:rsidRPr="005335CB" w:rsidRDefault="00085BF3" w:rsidP="00F87F5A">
      <w:pPr>
        <w:rPr>
          <w:rFonts w:ascii="黑体" w:eastAsia="黑体" w:hAnsi="黑体"/>
          <w:color w:val="000000" w:themeColor="text1"/>
          <w:sz w:val="28"/>
          <w:szCs w:val="28"/>
        </w:rPr>
      </w:pPr>
      <w:r w:rsidRPr="005335CB">
        <w:rPr>
          <w:rFonts w:ascii="黑体" w:eastAsia="黑体" w:hAnsi="黑体" w:hint="eastAsia"/>
          <w:color w:val="000000" w:themeColor="text1"/>
          <w:sz w:val="28"/>
          <w:szCs w:val="28"/>
        </w:rPr>
        <w:t>六、代理服务收费标准及金额：</w:t>
      </w:r>
    </w:p>
    <w:p w:rsidR="003630D5" w:rsidRPr="005335CB" w:rsidRDefault="00085BF3">
      <w:pPr>
        <w:rPr>
          <w:rFonts w:ascii="仿宋" w:eastAsia="仿宋" w:hAnsi="仿宋" w:cs="宋体"/>
          <w:color w:val="000000" w:themeColor="text1"/>
          <w:kern w:val="0"/>
          <w:sz w:val="28"/>
          <w:szCs w:val="28"/>
        </w:rPr>
      </w:pPr>
      <w:r w:rsidRPr="005335CB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本项目代理费总金额：</w:t>
      </w:r>
      <w:r w:rsidR="003B6EE0" w:rsidRPr="005335CB">
        <w:rPr>
          <w:rFonts w:ascii="仿宋" w:eastAsia="仿宋" w:hAnsi="仿宋" w:cs="宋体"/>
          <w:color w:val="000000" w:themeColor="text1"/>
          <w:kern w:val="0"/>
          <w:sz w:val="28"/>
          <w:szCs w:val="28"/>
        </w:rPr>
        <w:t>2.</w:t>
      </w:r>
      <w:r w:rsidR="00B3574F" w:rsidRPr="005335CB">
        <w:rPr>
          <w:rFonts w:ascii="仿宋" w:eastAsia="仿宋" w:hAnsi="仿宋" w:cs="宋体"/>
          <w:color w:val="000000" w:themeColor="text1"/>
          <w:kern w:val="0"/>
          <w:sz w:val="28"/>
          <w:szCs w:val="28"/>
        </w:rPr>
        <w:t>72</w:t>
      </w:r>
      <w:r w:rsidRPr="005335CB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万元（人民币）；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本项目代理费收费标准：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以中标通知书的中标总金额作为收取的计算基数。</w:t>
      </w:r>
      <w:bookmarkStart w:id="2" w:name="_GoBack"/>
      <w:bookmarkEnd w:id="2"/>
      <w:r>
        <w:rPr>
          <w:rFonts w:ascii="仿宋" w:eastAsia="仿宋" w:hAnsi="仿宋" w:cs="宋体" w:hint="eastAsia"/>
          <w:kern w:val="0"/>
          <w:sz w:val="28"/>
          <w:szCs w:val="28"/>
        </w:rPr>
        <w:t>中标服务费收费标</w:t>
      </w: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准按照国家计委计价格【2002】1980 号文和发改办价格【2003】857 号文规定的办法进行收取。</w:t>
      </w:r>
    </w:p>
    <w:p w:rsidR="003630D5" w:rsidRDefault="00085BF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:rsidR="003630D5" w:rsidRDefault="00085BF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3630D5" w:rsidRDefault="00085BF3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八、</w:t>
      </w:r>
      <w:r>
        <w:rPr>
          <w:rFonts w:ascii="黑体" w:eastAsia="黑体" w:hAnsi="黑体" w:cs="仿宋" w:hint="eastAsia"/>
          <w:sz w:val="28"/>
          <w:szCs w:val="28"/>
        </w:rPr>
        <w:t>其他补充事宜</w:t>
      </w:r>
    </w:p>
    <w:p w:rsidR="003630D5" w:rsidRDefault="002B3619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无</w:t>
      </w:r>
    </w:p>
    <w:p w:rsidR="003630D5" w:rsidRDefault="00085BF3">
      <w:pPr>
        <w:rPr>
          <w:rFonts w:ascii="仿宋" w:eastAsia="仿宋" w:hAnsi="仿宋" w:cs="宋体"/>
          <w:b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采购人和评审专家的推荐意见（采用书面推荐供应商参加采购活动的需填）：无</w:t>
      </w:r>
    </w:p>
    <w:p w:rsidR="003630D5" w:rsidRDefault="00085BF3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1、采购人信息</w:t>
      </w:r>
    </w:p>
    <w:p w:rsidR="00B45138" w:rsidRPr="00B45138" w:rsidRDefault="00B45138" w:rsidP="00B45138">
      <w:pPr>
        <w:rPr>
          <w:rFonts w:ascii="仿宋" w:eastAsia="仿宋" w:hAnsi="仿宋" w:cs="宋体"/>
          <w:kern w:val="0"/>
          <w:sz w:val="28"/>
          <w:szCs w:val="28"/>
        </w:rPr>
      </w:pPr>
      <w:r w:rsidRPr="00B45138">
        <w:rPr>
          <w:rFonts w:ascii="仿宋" w:eastAsia="仿宋" w:hAnsi="仿宋" w:cs="宋体" w:hint="eastAsia"/>
          <w:kern w:val="0"/>
          <w:sz w:val="28"/>
          <w:szCs w:val="28"/>
        </w:rPr>
        <w:t>名    称：北京市大兴区青云店镇人民政府</w:t>
      </w:r>
    </w:p>
    <w:p w:rsidR="00B45138" w:rsidRPr="00B45138" w:rsidRDefault="00B45138" w:rsidP="00B45138">
      <w:pPr>
        <w:rPr>
          <w:rFonts w:ascii="仿宋" w:eastAsia="仿宋" w:hAnsi="仿宋" w:cs="宋体"/>
          <w:kern w:val="0"/>
          <w:sz w:val="28"/>
          <w:szCs w:val="28"/>
        </w:rPr>
      </w:pPr>
      <w:r w:rsidRPr="00B45138">
        <w:rPr>
          <w:rFonts w:ascii="仿宋" w:eastAsia="仿宋" w:hAnsi="仿宋" w:cs="宋体" w:hint="eastAsia"/>
          <w:kern w:val="0"/>
          <w:sz w:val="28"/>
          <w:szCs w:val="28"/>
        </w:rPr>
        <w:t>地    址：北京市大兴区青云店镇</w:t>
      </w:r>
    </w:p>
    <w:p w:rsidR="00B45138" w:rsidRPr="00B45138" w:rsidRDefault="00B45138" w:rsidP="00B45138">
      <w:pPr>
        <w:rPr>
          <w:rFonts w:ascii="仿宋" w:eastAsia="仿宋" w:hAnsi="仿宋" w:cs="宋体"/>
          <w:kern w:val="0"/>
          <w:sz w:val="28"/>
          <w:szCs w:val="28"/>
        </w:rPr>
      </w:pPr>
      <w:r w:rsidRPr="00B45138">
        <w:rPr>
          <w:rFonts w:ascii="仿宋" w:eastAsia="仿宋" w:hAnsi="仿宋" w:cs="宋体" w:hint="eastAsia"/>
          <w:kern w:val="0"/>
          <w:sz w:val="28"/>
          <w:szCs w:val="28"/>
        </w:rPr>
        <w:t>联系方式：</w:t>
      </w:r>
      <w:r w:rsidR="00DB513A" w:rsidRPr="00DB513A">
        <w:rPr>
          <w:rFonts w:ascii="仿宋" w:eastAsia="仿宋" w:hAnsi="仿宋" w:cs="宋体" w:hint="eastAsia"/>
          <w:kern w:val="0"/>
          <w:sz w:val="28"/>
          <w:szCs w:val="28"/>
        </w:rPr>
        <w:t>胡卓琛 010-80281498</w:t>
      </w:r>
    </w:p>
    <w:p w:rsidR="003630D5" w:rsidRDefault="00085BF3" w:rsidP="004C4670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2、采购代理机构信息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名 称：北京盛标建筑造价咨询有限责任公司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地　址：北京市大兴区黄村镇火神庙商业中心D座124</w:t>
      </w:r>
      <w:r>
        <w:rPr>
          <w:rFonts w:ascii="仿宋" w:eastAsia="仿宋" w:hAnsi="仿宋" w:cs="宋体"/>
          <w:kern w:val="0"/>
          <w:sz w:val="28"/>
          <w:szCs w:val="28"/>
        </w:rPr>
        <w:t>0</w:t>
      </w:r>
      <w:r>
        <w:rPr>
          <w:rFonts w:ascii="仿宋" w:eastAsia="仿宋" w:hAnsi="仿宋" w:cs="宋体" w:hint="eastAsia"/>
          <w:kern w:val="0"/>
          <w:sz w:val="28"/>
          <w:szCs w:val="28"/>
        </w:rPr>
        <w:t>室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联系人：白海莎  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电　话：010-69231383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3、项目联系方式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联系人：白海莎  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电　话：010-69231383</w:t>
      </w:r>
    </w:p>
    <w:sectPr w:rsidR="003630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F7F" w:rsidRDefault="005C2F7F" w:rsidP="00CF3E00">
      <w:r>
        <w:separator/>
      </w:r>
    </w:p>
  </w:endnote>
  <w:endnote w:type="continuationSeparator" w:id="0">
    <w:p w:rsidR="005C2F7F" w:rsidRDefault="005C2F7F" w:rsidP="00CF3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altName w:val="hakuyoxingshu7000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F7F" w:rsidRDefault="005C2F7F" w:rsidP="00CF3E00">
      <w:r>
        <w:separator/>
      </w:r>
    </w:p>
  </w:footnote>
  <w:footnote w:type="continuationSeparator" w:id="0">
    <w:p w:rsidR="005C2F7F" w:rsidRDefault="005C2F7F" w:rsidP="00CF3E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E5B4D"/>
    <w:multiLevelType w:val="singleLevel"/>
    <w:tmpl w:val="4DAE5B4D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VlMzhhNzI1MDQzYzk5ZDBhMjBiNWI3NmIyMTRhOTAifQ=="/>
  </w:docVars>
  <w:rsids>
    <w:rsidRoot w:val="00C83F09"/>
    <w:rsid w:val="000148A4"/>
    <w:rsid w:val="00032B55"/>
    <w:rsid w:val="000422E8"/>
    <w:rsid w:val="0005257C"/>
    <w:rsid w:val="000559F0"/>
    <w:rsid w:val="000562C9"/>
    <w:rsid w:val="00067C1A"/>
    <w:rsid w:val="00085BF3"/>
    <w:rsid w:val="000876E7"/>
    <w:rsid w:val="000C318F"/>
    <w:rsid w:val="000C4ADA"/>
    <w:rsid w:val="000E3386"/>
    <w:rsid w:val="000F3496"/>
    <w:rsid w:val="000F4040"/>
    <w:rsid w:val="001061E7"/>
    <w:rsid w:val="00134088"/>
    <w:rsid w:val="00134C7F"/>
    <w:rsid w:val="00147127"/>
    <w:rsid w:val="00153710"/>
    <w:rsid w:val="00195CE8"/>
    <w:rsid w:val="001C1701"/>
    <w:rsid w:val="001F2D02"/>
    <w:rsid w:val="001F69B7"/>
    <w:rsid w:val="001F7154"/>
    <w:rsid w:val="00212B65"/>
    <w:rsid w:val="00216849"/>
    <w:rsid w:val="0025025D"/>
    <w:rsid w:val="00267881"/>
    <w:rsid w:val="00271FDA"/>
    <w:rsid w:val="002A2070"/>
    <w:rsid w:val="002B3619"/>
    <w:rsid w:val="002B6FCE"/>
    <w:rsid w:val="002D2BFF"/>
    <w:rsid w:val="002E4A84"/>
    <w:rsid w:val="00302CC9"/>
    <w:rsid w:val="0030340B"/>
    <w:rsid w:val="0032026C"/>
    <w:rsid w:val="00325F42"/>
    <w:rsid w:val="003320BE"/>
    <w:rsid w:val="003630D5"/>
    <w:rsid w:val="003669E3"/>
    <w:rsid w:val="00366BD5"/>
    <w:rsid w:val="00373F07"/>
    <w:rsid w:val="00384282"/>
    <w:rsid w:val="003B6EE0"/>
    <w:rsid w:val="003B7EFE"/>
    <w:rsid w:val="003C4C04"/>
    <w:rsid w:val="003E407C"/>
    <w:rsid w:val="00411E63"/>
    <w:rsid w:val="00413844"/>
    <w:rsid w:val="00421ABF"/>
    <w:rsid w:val="004226A3"/>
    <w:rsid w:val="00430A6D"/>
    <w:rsid w:val="004403DB"/>
    <w:rsid w:val="00464BC4"/>
    <w:rsid w:val="00470F21"/>
    <w:rsid w:val="004712ED"/>
    <w:rsid w:val="00474262"/>
    <w:rsid w:val="00475F2C"/>
    <w:rsid w:val="004810E9"/>
    <w:rsid w:val="00486A13"/>
    <w:rsid w:val="004B4223"/>
    <w:rsid w:val="004C3D07"/>
    <w:rsid w:val="004C4670"/>
    <w:rsid w:val="004C6AF2"/>
    <w:rsid w:val="004D09ED"/>
    <w:rsid w:val="004E39ED"/>
    <w:rsid w:val="004F25A4"/>
    <w:rsid w:val="004F6CDB"/>
    <w:rsid w:val="00511D45"/>
    <w:rsid w:val="005335CB"/>
    <w:rsid w:val="00554889"/>
    <w:rsid w:val="00555F0D"/>
    <w:rsid w:val="005602B1"/>
    <w:rsid w:val="00581135"/>
    <w:rsid w:val="005A2713"/>
    <w:rsid w:val="005B6046"/>
    <w:rsid w:val="005C2F7F"/>
    <w:rsid w:val="005C72B3"/>
    <w:rsid w:val="005D0820"/>
    <w:rsid w:val="005D3EC4"/>
    <w:rsid w:val="005D7585"/>
    <w:rsid w:val="006179FD"/>
    <w:rsid w:val="00623964"/>
    <w:rsid w:val="00624299"/>
    <w:rsid w:val="00656176"/>
    <w:rsid w:val="006561B6"/>
    <w:rsid w:val="00660E1E"/>
    <w:rsid w:val="006922D1"/>
    <w:rsid w:val="00693B39"/>
    <w:rsid w:val="006A0C6A"/>
    <w:rsid w:val="006B53C5"/>
    <w:rsid w:val="006E0BFA"/>
    <w:rsid w:val="006E45A6"/>
    <w:rsid w:val="006E6696"/>
    <w:rsid w:val="006F0A0E"/>
    <w:rsid w:val="00706A4F"/>
    <w:rsid w:val="00715791"/>
    <w:rsid w:val="00715888"/>
    <w:rsid w:val="00747929"/>
    <w:rsid w:val="00755FC0"/>
    <w:rsid w:val="0076087C"/>
    <w:rsid w:val="00766963"/>
    <w:rsid w:val="00772966"/>
    <w:rsid w:val="00777B74"/>
    <w:rsid w:val="007A09E6"/>
    <w:rsid w:val="007A7C42"/>
    <w:rsid w:val="007B17AE"/>
    <w:rsid w:val="007B2CD7"/>
    <w:rsid w:val="007B4D89"/>
    <w:rsid w:val="007C726C"/>
    <w:rsid w:val="007D17D8"/>
    <w:rsid w:val="007D31E5"/>
    <w:rsid w:val="007E7966"/>
    <w:rsid w:val="007F7B11"/>
    <w:rsid w:val="00802000"/>
    <w:rsid w:val="00843B9D"/>
    <w:rsid w:val="00852CA0"/>
    <w:rsid w:val="00860D13"/>
    <w:rsid w:val="0087058A"/>
    <w:rsid w:val="0088176E"/>
    <w:rsid w:val="008868FF"/>
    <w:rsid w:val="00895ACD"/>
    <w:rsid w:val="008B71E6"/>
    <w:rsid w:val="008C0F4C"/>
    <w:rsid w:val="008D084D"/>
    <w:rsid w:val="008D09D2"/>
    <w:rsid w:val="008D5455"/>
    <w:rsid w:val="008E160E"/>
    <w:rsid w:val="008F78BC"/>
    <w:rsid w:val="009217E8"/>
    <w:rsid w:val="0093537E"/>
    <w:rsid w:val="00946BD2"/>
    <w:rsid w:val="00951263"/>
    <w:rsid w:val="00965750"/>
    <w:rsid w:val="00986303"/>
    <w:rsid w:val="00991457"/>
    <w:rsid w:val="009A3B05"/>
    <w:rsid w:val="009C1ED8"/>
    <w:rsid w:val="009C4C75"/>
    <w:rsid w:val="009E28EE"/>
    <w:rsid w:val="009E46CB"/>
    <w:rsid w:val="009F3342"/>
    <w:rsid w:val="009F3437"/>
    <w:rsid w:val="00A017FD"/>
    <w:rsid w:val="00A15A9B"/>
    <w:rsid w:val="00A34D7D"/>
    <w:rsid w:val="00A63AAA"/>
    <w:rsid w:val="00A83BE1"/>
    <w:rsid w:val="00A83D83"/>
    <w:rsid w:val="00A879A6"/>
    <w:rsid w:val="00A924E2"/>
    <w:rsid w:val="00AD67C5"/>
    <w:rsid w:val="00AE113D"/>
    <w:rsid w:val="00AE65C3"/>
    <w:rsid w:val="00AF19E3"/>
    <w:rsid w:val="00B03249"/>
    <w:rsid w:val="00B13552"/>
    <w:rsid w:val="00B25A49"/>
    <w:rsid w:val="00B3574F"/>
    <w:rsid w:val="00B45138"/>
    <w:rsid w:val="00B51B7C"/>
    <w:rsid w:val="00B51E8B"/>
    <w:rsid w:val="00B57DED"/>
    <w:rsid w:val="00B701C2"/>
    <w:rsid w:val="00B77745"/>
    <w:rsid w:val="00B77AE4"/>
    <w:rsid w:val="00B8222A"/>
    <w:rsid w:val="00B90BE6"/>
    <w:rsid w:val="00B934D9"/>
    <w:rsid w:val="00BB13F2"/>
    <w:rsid w:val="00BD7538"/>
    <w:rsid w:val="00BD7CA2"/>
    <w:rsid w:val="00BE4BF7"/>
    <w:rsid w:val="00BE564C"/>
    <w:rsid w:val="00BE7509"/>
    <w:rsid w:val="00BF325D"/>
    <w:rsid w:val="00BF4810"/>
    <w:rsid w:val="00BF7895"/>
    <w:rsid w:val="00C06CE6"/>
    <w:rsid w:val="00C4127B"/>
    <w:rsid w:val="00C46531"/>
    <w:rsid w:val="00C47426"/>
    <w:rsid w:val="00C54D77"/>
    <w:rsid w:val="00C5639F"/>
    <w:rsid w:val="00C5781F"/>
    <w:rsid w:val="00C66BE2"/>
    <w:rsid w:val="00C83F09"/>
    <w:rsid w:val="00C95F48"/>
    <w:rsid w:val="00CB36BE"/>
    <w:rsid w:val="00CC307B"/>
    <w:rsid w:val="00CC3248"/>
    <w:rsid w:val="00CC4BCE"/>
    <w:rsid w:val="00CD4B51"/>
    <w:rsid w:val="00CD703E"/>
    <w:rsid w:val="00CE7F64"/>
    <w:rsid w:val="00CF3E00"/>
    <w:rsid w:val="00D121B3"/>
    <w:rsid w:val="00D25202"/>
    <w:rsid w:val="00D366F0"/>
    <w:rsid w:val="00D471C3"/>
    <w:rsid w:val="00D47FCC"/>
    <w:rsid w:val="00D51D92"/>
    <w:rsid w:val="00D57D75"/>
    <w:rsid w:val="00D9274C"/>
    <w:rsid w:val="00D9514B"/>
    <w:rsid w:val="00DA18E2"/>
    <w:rsid w:val="00DB513A"/>
    <w:rsid w:val="00DD5E8A"/>
    <w:rsid w:val="00DE74F6"/>
    <w:rsid w:val="00E004B1"/>
    <w:rsid w:val="00E05367"/>
    <w:rsid w:val="00E058F6"/>
    <w:rsid w:val="00E154D6"/>
    <w:rsid w:val="00E2136B"/>
    <w:rsid w:val="00E22CE2"/>
    <w:rsid w:val="00E26959"/>
    <w:rsid w:val="00E34F36"/>
    <w:rsid w:val="00E47B6E"/>
    <w:rsid w:val="00E51019"/>
    <w:rsid w:val="00E728A9"/>
    <w:rsid w:val="00EA094D"/>
    <w:rsid w:val="00ED2A63"/>
    <w:rsid w:val="00ED593E"/>
    <w:rsid w:val="00EE29BF"/>
    <w:rsid w:val="00F3776F"/>
    <w:rsid w:val="00F542E1"/>
    <w:rsid w:val="00F57C38"/>
    <w:rsid w:val="00F7309C"/>
    <w:rsid w:val="00F87F5A"/>
    <w:rsid w:val="00F95BDB"/>
    <w:rsid w:val="00FB1526"/>
    <w:rsid w:val="00FB23F7"/>
    <w:rsid w:val="00FC2A5E"/>
    <w:rsid w:val="00FC615E"/>
    <w:rsid w:val="00FC70B7"/>
    <w:rsid w:val="14C65A0B"/>
    <w:rsid w:val="4EE44677"/>
    <w:rsid w:val="7B782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A8F9BB"/>
  <w15:docId w15:val="{991740E3-8869-4A1C-88E8-D2476A08E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xl48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l48">
    <w:name w:val="xl4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0000"/>
      <w:kern w:val="0"/>
      <w:sz w:val="22"/>
      <w:szCs w:val="22"/>
    </w:rPr>
  </w:style>
  <w:style w:type="paragraph" w:styleId="a3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a5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Normal (Web)"/>
    <w:basedOn w:val="a"/>
    <w:uiPriority w:val="99"/>
    <w:semiHidden/>
    <w:unhideWhenUsed/>
    <w:pPr>
      <w:spacing w:beforeAutospacing="1" w:afterAutospacing="1"/>
      <w:jc w:val="left"/>
    </w:pPr>
    <w:rPr>
      <w:kern w:val="0"/>
      <w:sz w:val="24"/>
    </w:rPr>
  </w:style>
  <w:style w:type="table" w:styleId="ab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uiPriority w:val="99"/>
    <w:semiHidden/>
    <w:unhideWhenUsed/>
    <w:qFormat/>
    <w:rPr>
      <w:color w:val="800080"/>
      <w:u w:val="none"/>
    </w:rPr>
  </w:style>
  <w:style w:type="character" w:styleId="ad">
    <w:name w:val="Emphasis"/>
    <w:basedOn w:val="a0"/>
    <w:uiPriority w:val="20"/>
    <w:qFormat/>
  </w:style>
  <w:style w:type="character" w:styleId="HTML">
    <w:name w:val="HTML Definition"/>
    <w:basedOn w:val="a0"/>
    <w:uiPriority w:val="99"/>
    <w:semiHidden/>
    <w:unhideWhenUsed/>
    <w:qFormat/>
  </w:style>
  <w:style w:type="character" w:styleId="HTML0">
    <w:name w:val="HTML Acronym"/>
    <w:basedOn w:val="a0"/>
    <w:uiPriority w:val="99"/>
    <w:semiHidden/>
    <w:unhideWhenUsed/>
    <w:qFormat/>
  </w:style>
  <w:style w:type="character" w:styleId="HTML1">
    <w:name w:val="HTML Variable"/>
    <w:basedOn w:val="a0"/>
    <w:uiPriority w:val="99"/>
    <w:semiHidden/>
    <w:unhideWhenUsed/>
    <w:qFormat/>
  </w:style>
  <w:style w:type="character" w:styleId="ae">
    <w:name w:val="Hyperlink"/>
    <w:basedOn w:val="a0"/>
    <w:uiPriority w:val="99"/>
    <w:semiHidden/>
    <w:unhideWhenUsed/>
    <w:qFormat/>
    <w:rPr>
      <w:color w:val="0000FF"/>
      <w:u w:val="none"/>
    </w:rPr>
  </w:style>
  <w:style w:type="character" w:styleId="HTML2">
    <w:name w:val="HTML Code"/>
    <w:basedOn w:val="a0"/>
    <w:uiPriority w:val="99"/>
    <w:semiHidden/>
    <w:unhideWhenUsed/>
    <w:qFormat/>
    <w:rPr>
      <w:rFonts w:ascii="Courier New" w:hAnsi="Courier New"/>
      <w:sz w:val="20"/>
    </w:rPr>
  </w:style>
  <w:style w:type="character" w:styleId="HTML3">
    <w:name w:val="HTML Cite"/>
    <w:basedOn w:val="a0"/>
    <w:uiPriority w:val="99"/>
    <w:semiHidden/>
    <w:unhideWhenUsed/>
    <w:qFormat/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f">
    <w:name w:val="纯文本 字符"/>
    <w:basedOn w:val="a0"/>
    <w:uiPriority w:val="99"/>
    <w:semiHidden/>
    <w:qFormat/>
    <w:rPr>
      <w:rFonts w:asciiTheme="minorEastAsia" w:hAnsi="Courier New" w:cs="Courier New"/>
      <w:szCs w:val="21"/>
    </w:rPr>
  </w:style>
  <w:style w:type="character" w:customStyle="1" w:styleId="11">
    <w:name w:val="纯文本 字符1"/>
    <w:basedOn w:val="a0"/>
    <w:link w:val="a3"/>
    <w:qFormat/>
    <w:rPr>
      <w:rFonts w:ascii="宋体" w:hAnsi="Courier New"/>
    </w:rPr>
  </w:style>
  <w:style w:type="character" w:customStyle="1" w:styleId="a5">
    <w:name w:val="批注框文本 字符"/>
    <w:basedOn w:val="a0"/>
    <w:link w:val="a4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9">
    <w:name w:val="页眉 字符"/>
    <w:basedOn w:val="a0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7">
    <w:name w:val="页脚 字符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112</Words>
  <Characters>639</Characters>
  <Application>Microsoft Office Word</Application>
  <DocSecurity>0</DocSecurity>
  <Lines>5</Lines>
  <Paragraphs>1</Paragraphs>
  <ScaleCrop>false</ScaleCrop>
  <Company>微软中国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jhe</dc:creator>
  <cp:lastModifiedBy>白海莎</cp:lastModifiedBy>
  <cp:revision>202</cp:revision>
  <cp:lastPrinted>2020-04-10T09:05:00Z</cp:lastPrinted>
  <dcterms:created xsi:type="dcterms:W3CDTF">2020-04-10T07:17:00Z</dcterms:created>
  <dcterms:modified xsi:type="dcterms:W3CDTF">2024-01-10T08:52:00Z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FB4C3C363C6440198CEAAFB1BB8980B4</vt:lpwstr>
  </property>
</Properties>
</file>